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14F" w:rsidRDefault="0012114F" w:rsidP="0012114F">
      <w:pPr>
        <w:spacing w:line="240" w:lineRule="auto"/>
        <w:jc w:val="center"/>
        <w:rPr>
          <w:rFonts w:ascii="Times New Roman" w:hAnsi="Times New Roman" w:cs="Times New Roman"/>
          <w:sz w:val="24"/>
          <w:szCs w:val="24"/>
        </w:rPr>
      </w:pPr>
      <w:r>
        <w:rPr>
          <w:rFonts w:ascii="Times New Roman" w:hAnsi="Times New Roman" w:cs="Times New Roman"/>
          <w:sz w:val="24"/>
          <w:szCs w:val="24"/>
        </w:rPr>
        <w:t>Measuring Change in Psychotherapy Using the</w:t>
      </w:r>
    </w:p>
    <w:p w:rsidR="0012114F" w:rsidRPr="0012114F" w:rsidRDefault="0012114F" w:rsidP="0012114F">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MMPI-2 and the </w:t>
      </w:r>
      <w:r w:rsidR="00A967A0">
        <w:rPr>
          <w:rFonts w:ascii="Times New Roman" w:hAnsi="Times New Roman" w:cs="Times New Roman"/>
          <w:sz w:val="24"/>
          <w:szCs w:val="24"/>
        </w:rPr>
        <w:t>Holt Measure of Primary Process Manifestation</w:t>
      </w:r>
    </w:p>
    <w:p w:rsidR="0012114F" w:rsidRDefault="0012114F" w:rsidP="0012114F">
      <w:pPr>
        <w:spacing w:line="240" w:lineRule="auto"/>
        <w:jc w:val="center"/>
        <w:rPr>
          <w:rFonts w:ascii="Times New Roman" w:hAnsi="Times New Roman" w:cs="Times New Roman"/>
          <w:b/>
          <w:sz w:val="24"/>
          <w:szCs w:val="24"/>
        </w:rPr>
      </w:pPr>
    </w:p>
    <w:p w:rsidR="0012114F" w:rsidRDefault="0012114F" w:rsidP="0012114F">
      <w:pPr>
        <w:spacing w:line="240" w:lineRule="auto"/>
        <w:jc w:val="center"/>
        <w:rPr>
          <w:rFonts w:ascii="Times New Roman" w:hAnsi="Times New Roman" w:cs="Times New Roman"/>
          <w:b/>
          <w:sz w:val="24"/>
          <w:szCs w:val="24"/>
        </w:rPr>
      </w:pPr>
    </w:p>
    <w:p w:rsidR="0012114F" w:rsidRDefault="0012114F" w:rsidP="0012114F">
      <w:pPr>
        <w:spacing w:line="240" w:lineRule="auto"/>
        <w:jc w:val="center"/>
        <w:rPr>
          <w:rFonts w:ascii="Times New Roman" w:hAnsi="Times New Roman" w:cs="Times New Roman"/>
          <w:b/>
          <w:sz w:val="24"/>
          <w:szCs w:val="24"/>
        </w:rPr>
      </w:pPr>
    </w:p>
    <w:p w:rsidR="0012114F" w:rsidRDefault="0012114F" w:rsidP="0012114F">
      <w:pPr>
        <w:spacing w:line="240" w:lineRule="auto"/>
        <w:jc w:val="center"/>
        <w:rPr>
          <w:rFonts w:ascii="Times New Roman" w:hAnsi="Times New Roman" w:cs="Times New Roman"/>
          <w:b/>
          <w:sz w:val="24"/>
          <w:szCs w:val="24"/>
        </w:rPr>
      </w:pPr>
    </w:p>
    <w:p w:rsidR="0012114F" w:rsidRDefault="0012114F" w:rsidP="0012114F">
      <w:pPr>
        <w:spacing w:line="240" w:lineRule="auto"/>
        <w:jc w:val="center"/>
        <w:rPr>
          <w:rFonts w:ascii="Times New Roman" w:hAnsi="Times New Roman" w:cs="Times New Roman"/>
          <w:b/>
          <w:sz w:val="24"/>
          <w:szCs w:val="24"/>
        </w:rPr>
      </w:pPr>
    </w:p>
    <w:p w:rsidR="0012114F" w:rsidRDefault="0012114F" w:rsidP="0012114F">
      <w:pPr>
        <w:spacing w:line="240" w:lineRule="auto"/>
        <w:jc w:val="center"/>
        <w:rPr>
          <w:rFonts w:ascii="Times New Roman" w:hAnsi="Times New Roman" w:cs="Times New Roman"/>
          <w:b/>
          <w:sz w:val="24"/>
          <w:szCs w:val="24"/>
        </w:rPr>
      </w:pPr>
    </w:p>
    <w:p w:rsidR="0012114F" w:rsidRDefault="0012114F" w:rsidP="0012114F">
      <w:pPr>
        <w:spacing w:line="240" w:lineRule="auto"/>
        <w:jc w:val="center"/>
        <w:rPr>
          <w:rFonts w:ascii="Times New Roman" w:hAnsi="Times New Roman" w:cs="Times New Roman"/>
          <w:sz w:val="24"/>
          <w:szCs w:val="24"/>
        </w:rPr>
      </w:pPr>
    </w:p>
    <w:p w:rsidR="0012114F" w:rsidRDefault="0012114F" w:rsidP="0012114F">
      <w:pPr>
        <w:spacing w:line="240" w:lineRule="auto"/>
        <w:jc w:val="center"/>
        <w:rPr>
          <w:rFonts w:ascii="Times New Roman" w:hAnsi="Times New Roman" w:cs="Times New Roman"/>
          <w:sz w:val="24"/>
          <w:szCs w:val="24"/>
        </w:rPr>
      </w:pPr>
    </w:p>
    <w:p w:rsidR="0012114F" w:rsidRDefault="0012114F" w:rsidP="0012114F">
      <w:pPr>
        <w:spacing w:line="240" w:lineRule="auto"/>
        <w:jc w:val="center"/>
        <w:rPr>
          <w:rFonts w:ascii="Times New Roman" w:hAnsi="Times New Roman" w:cs="Times New Roman"/>
          <w:sz w:val="24"/>
          <w:szCs w:val="24"/>
        </w:rPr>
      </w:pPr>
    </w:p>
    <w:p w:rsidR="000C75B7" w:rsidRDefault="000C75B7" w:rsidP="000C75B7">
      <w:pPr>
        <w:spacing w:line="240" w:lineRule="auto"/>
        <w:rPr>
          <w:rFonts w:ascii="Times New Roman" w:hAnsi="Times New Roman" w:cs="Times New Roman"/>
          <w:sz w:val="24"/>
          <w:szCs w:val="24"/>
        </w:rPr>
      </w:pPr>
    </w:p>
    <w:p w:rsidR="0012114F" w:rsidRDefault="0012114F" w:rsidP="0012114F">
      <w:pPr>
        <w:spacing w:line="240" w:lineRule="auto"/>
        <w:jc w:val="center"/>
        <w:rPr>
          <w:rFonts w:ascii="Times New Roman" w:hAnsi="Times New Roman" w:cs="Times New Roman"/>
          <w:sz w:val="24"/>
          <w:szCs w:val="24"/>
        </w:rPr>
      </w:pPr>
      <w:r>
        <w:rPr>
          <w:rFonts w:ascii="Times New Roman" w:hAnsi="Times New Roman" w:cs="Times New Roman"/>
          <w:sz w:val="24"/>
          <w:szCs w:val="24"/>
        </w:rPr>
        <w:t>A Dissertation Presented for</w:t>
      </w:r>
      <w:r w:rsidR="001E5F44">
        <w:rPr>
          <w:rFonts w:ascii="Times New Roman" w:hAnsi="Times New Roman" w:cs="Times New Roman"/>
          <w:sz w:val="24"/>
          <w:szCs w:val="24"/>
        </w:rPr>
        <w:t xml:space="preserve"> the</w:t>
      </w:r>
    </w:p>
    <w:p w:rsidR="0012114F" w:rsidRDefault="0012114F" w:rsidP="0012114F">
      <w:pPr>
        <w:spacing w:line="240" w:lineRule="auto"/>
        <w:jc w:val="center"/>
        <w:rPr>
          <w:rFonts w:ascii="Times New Roman" w:hAnsi="Times New Roman" w:cs="Times New Roman"/>
          <w:sz w:val="24"/>
          <w:szCs w:val="24"/>
        </w:rPr>
      </w:pPr>
      <w:r>
        <w:rPr>
          <w:rFonts w:ascii="Times New Roman" w:hAnsi="Times New Roman" w:cs="Times New Roman"/>
          <w:sz w:val="24"/>
          <w:szCs w:val="24"/>
        </w:rPr>
        <w:t>Doctor of Philosophy</w:t>
      </w:r>
    </w:p>
    <w:p w:rsidR="0012114F" w:rsidRDefault="0012114F" w:rsidP="0012114F">
      <w:pPr>
        <w:spacing w:line="240" w:lineRule="auto"/>
        <w:jc w:val="center"/>
        <w:rPr>
          <w:rFonts w:ascii="Times New Roman" w:hAnsi="Times New Roman" w:cs="Times New Roman"/>
          <w:sz w:val="24"/>
          <w:szCs w:val="24"/>
        </w:rPr>
      </w:pPr>
      <w:r>
        <w:rPr>
          <w:rFonts w:ascii="Times New Roman" w:hAnsi="Times New Roman" w:cs="Times New Roman"/>
          <w:sz w:val="24"/>
          <w:szCs w:val="24"/>
        </w:rPr>
        <w:t>Degree</w:t>
      </w:r>
    </w:p>
    <w:p w:rsidR="0012114F" w:rsidRPr="0012114F" w:rsidRDefault="0012114F" w:rsidP="0012114F">
      <w:pPr>
        <w:spacing w:line="240" w:lineRule="auto"/>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rsidR="0012114F" w:rsidRDefault="0012114F" w:rsidP="0012114F">
      <w:pPr>
        <w:spacing w:line="240" w:lineRule="auto"/>
        <w:jc w:val="center"/>
        <w:rPr>
          <w:rFonts w:ascii="Times New Roman" w:hAnsi="Times New Roman" w:cs="Times New Roman"/>
          <w:b/>
          <w:sz w:val="24"/>
          <w:szCs w:val="24"/>
        </w:rPr>
      </w:pPr>
    </w:p>
    <w:p w:rsidR="0012114F" w:rsidRDefault="0012114F" w:rsidP="0012114F">
      <w:pPr>
        <w:spacing w:line="240" w:lineRule="auto"/>
        <w:jc w:val="center"/>
        <w:rPr>
          <w:rFonts w:ascii="Times New Roman" w:hAnsi="Times New Roman" w:cs="Times New Roman"/>
          <w:b/>
          <w:sz w:val="24"/>
          <w:szCs w:val="24"/>
        </w:rPr>
      </w:pPr>
    </w:p>
    <w:p w:rsidR="0012114F" w:rsidRDefault="0012114F" w:rsidP="0012114F">
      <w:pPr>
        <w:spacing w:line="240" w:lineRule="auto"/>
        <w:jc w:val="center"/>
        <w:rPr>
          <w:rFonts w:ascii="Times New Roman" w:hAnsi="Times New Roman" w:cs="Times New Roman"/>
          <w:b/>
          <w:sz w:val="24"/>
          <w:szCs w:val="24"/>
        </w:rPr>
      </w:pPr>
    </w:p>
    <w:p w:rsidR="0012114F" w:rsidRDefault="0012114F" w:rsidP="0012114F">
      <w:pPr>
        <w:spacing w:line="240" w:lineRule="auto"/>
        <w:jc w:val="center"/>
        <w:rPr>
          <w:rFonts w:ascii="Times New Roman" w:hAnsi="Times New Roman" w:cs="Times New Roman"/>
          <w:b/>
          <w:sz w:val="24"/>
          <w:szCs w:val="24"/>
        </w:rPr>
      </w:pPr>
    </w:p>
    <w:p w:rsidR="0012114F" w:rsidRDefault="0012114F" w:rsidP="0079150C">
      <w:pPr>
        <w:spacing w:line="480" w:lineRule="auto"/>
        <w:jc w:val="center"/>
        <w:rPr>
          <w:rFonts w:ascii="Times New Roman" w:hAnsi="Times New Roman" w:cs="Times New Roman"/>
          <w:b/>
          <w:sz w:val="24"/>
          <w:szCs w:val="24"/>
        </w:rPr>
      </w:pPr>
    </w:p>
    <w:p w:rsidR="0012114F" w:rsidRPr="0012114F" w:rsidRDefault="0012114F" w:rsidP="0079150C">
      <w:pPr>
        <w:spacing w:line="480" w:lineRule="auto"/>
        <w:jc w:val="center"/>
        <w:rPr>
          <w:rFonts w:ascii="Times New Roman" w:hAnsi="Times New Roman" w:cs="Times New Roman"/>
          <w:sz w:val="24"/>
          <w:szCs w:val="24"/>
        </w:rPr>
      </w:pPr>
    </w:p>
    <w:p w:rsidR="0012114F" w:rsidRDefault="00D616F1" w:rsidP="0079150C">
      <w:pPr>
        <w:spacing w:line="480" w:lineRule="auto"/>
        <w:jc w:val="center"/>
        <w:rPr>
          <w:rFonts w:ascii="Times New Roman" w:hAnsi="Times New Roman" w:cs="Times New Roman"/>
          <w:sz w:val="24"/>
          <w:szCs w:val="24"/>
        </w:rPr>
      </w:pPr>
      <w:r>
        <w:rPr>
          <w:rFonts w:ascii="Times New Roman" w:hAnsi="Times New Roman" w:cs="Times New Roman"/>
          <w:sz w:val="24"/>
          <w:szCs w:val="24"/>
        </w:rPr>
        <w:t>K</w:t>
      </w:r>
      <w:r w:rsidR="0012114F" w:rsidRPr="0012114F">
        <w:rPr>
          <w:rFonts w:ascii="Times New Roman" w:hAnsi="Times New Roman" w:cs="Times New Roman"/>
          <w:sz w:val="24"/>
          <w:szCs w:val="24"/>
        </w:rPr>
        <w:t>aren M. Toman</w:t>
      </w:r>
    </w:p>
    <w:p w:rsidR="0012114F" w:rsidRDefault="00DD0489" w:rsidP="00DD0489">
      <w:pPr>
        <w:tabs>
          <w:tab w:val="center" w:pos="4680"/>
          <w:tab w:val="left" w:pos="7290"/>
          <w:tab w:val="left" w:pos="8610"/>
        </w:tabs>
        <w:spacing w:line="480" w:lineRule="auto"/>
        <w:rPr>
          <w:rFonts w:ascii="Times New Roman" w:hAnsi="Times New Roman" w:cs="Times New Roman"/>
          <w:sz w:val="24"/>
          <w:szCs w:val="24"/>
        </w:rPr>
      </w:pPr>
      <w:r>
        <w:rPr>
          <w:rFonts w:ascii="Times New Roman" w:hAnsi="Times New Roman" w:cs="Times New Roman"/>
          <w:sz w:val="24"/>
          <w:szCs w:val="24"/>
        </w:rPr>
        <w:tab/>
      </w:r>
      <w:r w:rsidR="001E5F44">
        <w:rPr>
          <w:rFonts w:ascii="Times New Roman" w:hAnsi="Times New Roman" w:cs="Times New Roman"/>
          <w:sz w:val="24"/>
          <w:szCs w:val="24"/>
        </w:rPr>
        <w:t>May 2014</w:t>
      </w:r>
      <w:r>
        <w:rPr>
          <w:rFonts w:ascii="Times New Roman" w:hAnsi="Times New Roman" w:cs="Times New Roman"/>
          <w:sz w:val="24"/>
          <w:szCs w:val="24"/>
        </w:rPr>
        <w:tab/>
      </w:r>
      <w:r>
        <w:rPr>
          <w:rFonts w:ascii="Times New Roman" w:hAnsi="Times New Roman" w:cs="Times New Roman"/>
          <w:sz w:val="24"/>
          <w:szCs w:val="24"/>
        </w:rPr>
        <w:tab/>
      </w:r>
    </w:p>
    <w:p w:rsidR="00BE3F89" w:rsidRPr="00975F26" w:rsidRDefault="00B01454" w:rsidP="0079150C">
      <w:pPr>
        <w:spacing w:line="480" w:lineRule="auto"/>
        <w:jc w:val="center"/>
        <w:rPr>
          <w:rFonts w:ascii="Times New Roman" w:hAnsi="Times New Roman" w:cs="Times New Roman"/>
          <w:sz w:val="24"/>
          <w:szCs w:val="24"/>
        </w:rPr>
      </w:pPr>
      <w:r w:rsidRPr="00975F26">
        <w:rPr>
          <w:rFonts w:ascii="Times New Roman" w:hAnsi="Times New Roman" w:cs="Times New Roman"/>
          <w:sz w:val="24"/>
          <w:szCs w:val="24"/>
        </w:rPr>
        <w:lastRenderedPageBreak/>
        <w:t>ABSTRACT</w:t>
      </w:r>
    </w:p>
    <w:p w:rsidR="003B6CF1" w:rsidRDefault="00635645" w:rsidP="000618A3">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study examined </w:t>
      </w:r>
      <w:r w:rsidR="00732C86">
        <w:rPr>
          <w:rFonts w:ascii="Times New Roman" w:hAnsi="Times New Roman" w:cs="Times New Roman"/>
          <w:sz w:val="24"/>
          <w:szCs w:val="24"/>
        </w:rPr>
        <w:t xml:space="preserve">personality change in </w:t>
      </w:r>
      <w:r w:rsidR="00C2292D">
        <w:rPr>
          <w:rFonts w:ascii="Times New Roman" w:hAnsi="Times New Roman" w:cs="Times New Roman"/>
          <w:sz w:val="24"/>
          <w:szCs w:val="24"/>
        </w:rPr>
        <w:t xml:space="preserve">subjects </w:t>
      </w:r>
      <w:r w:rsidR="00732C86">
        <w:rPr>
          <w:rFonts w:ascii="Times New Roman" w:hAnsi="Times New Roman" w:cs="Times New Roman"/>
          <w:sz w:val="24"/>
          <w:szCs w:val="24"/>
        </w:rPr>
        <w:t xml:space="preserve">after </w:t>
      </w:r>
      <w:r>
        <w:rPr>
          <w:rFonts w:ascii="Times New Roman" w:hAnsi="Times New Roman" w:cs="Times New Roman"/>
          <w:sz w:val="24"/>
          <w:szCs w:val="24"/>
        </w:rPr>
        <w:t>Long Term Psychodynamic Psychotherapy</w:t>
      </w:r>
      <w:r w:rsidR="00BA32F4">
        <w:rPr>
          <w:rFonts w:ascii="Times New Roman" w:hAnsi="Times New Roman" w:cs="Times New Roman"/>
          <w:sz w:val="24"/>
          <w:szCs w:val="24"/>
        </w:rPr>
        <w:t xml:space="preserve"> (LTPP)</w:t>
      </w:r>
      <w:r>
        <w:rPr>
          <w:rFonts w:ascii="Times New Roman" w:hAnsi="Times New Roman" w:cs="Times New Roman"/>
          <w:sz w:val="24"/>
          <w:szCs w:val="24"/>
        </w:rPr>
        <w:t>, defined as 10 months or longer</w:t>
      </w:r>
      <w:r w:rsidR="00D774E9">
        <w:rPr>
          <w:rFonts w:ascii="Times New Roman" w:hAnsi="Times New Roman" w:cs="Times New Roman"/>
          <w:sz w:val="24"/>
          <w:szCs w:val="24"/>
        </w:rPr>
        <w:t xml:space="preserve"> of continuous therapy</w:t>
      </w:r>
      <w:r>
        <w:rPr>
          <w:rFonts w:ascii="Times New Roman" w:hAnsi="Times New Roman" w:cs="Times New Roman"/>
          <w:sz w:val="24"/>
          <w:szCs w:val="24"/>
        </w:rPr>
        <w:t xml:space="preserve">, at a </w:t>
      </w:r>
      <w:r w:rsidR="00EE0DBD">
        <w:rPr>
          <w:rFonts w:ascii="Times New Roman" w:hAnsi="Times New Roman" w:cs="Times New Roman"/>
          <w:sz w:val="24"/>
          <w:szCs w:val="24"/>
        </w:rPr>
        <w:t>u</w:t>
      </w:r>
      <w:r>
        <w:rPr>
          <w:rFonts w:ascii="Times New Roman" w:hAnsi="Times New Roman" w:cs="Times New Roman"/>
          <w:sz w:val="24"/>
          <w:szCs w:val="24"/>
        </w:rPr>
        <w:t xml:space="preserve">niversity outpatient </w:t>
      </w:r>
      <w:r w:rsidR="00BA32F4">
        <w:rPr>
          <w:rFonts w:ascii="Times New Roman" w:hAnsi="Times New Roman" w:cs="Times New Roman"/>
          <w:sz w:val="24"/>
          <w:szCs w:val="24"/>
        </w:rPr>
        <w:t>Psychological Clinic</w:t>
      </w:r>
      <w:r w:rsidR="009F5DF1">
        <w:rPr>
          <w:rFonts w:ascii="Times New Roman" w:hAnsi="Times New Roman" w:cs="Times New Roman"/>
          <w:sz w:val="24"/>
          <w:szCs w:val="24"/>
        </w:rPr>
        <w:t xml:space="preserve">.  </w:t>
      </w:r>
      <w:r w:rsidR="00C2292D">
        <w:rPr>
          <w:rFonts w:ascii="Times New Roman" w:hAnsi="Times New Roman" w:cs="Times New Roman"/>
          <w:sz w:val="24"/>
          <w:szCs w:val="24"/>
        </w:rPr>
        <w:t xml:space="preserve">Assessment measures used were </w:t>
      </w:r>
      <w:r w:rsidR="009F5DF1">
        <w:rPr>
          <w:rFonts w:ascii="Times New Roman" w:hAnsi="Times New Roman" w:cs="Times New Roman"/>
          <w:sz w:val="24"/>
          <w:szCs w:val="24"/>
        </w:rPr>
        <w:t xml:space="preserve">the </w:t>
      </w:r>
      <w:r>
        <w:rPr>
          <w:rFonts w:ascii="Times New Roman" w:hAnsi="Times New Roman" w:cs="Times New Roman"/>
          <w:sz w:val="24"/>
          <w:szCs w:val="24"/>
        </w:rPr>
        <w:t xml:space="preserve">MMPI-2 and the </w:t>
      </w:r>
      <w:r w:rsidR="009F5DF1">
        <w:rPr>
          <w:rFonts w:ascii="Times New Roman" w:hAnsi="Times New Roman" w:cs="Times New Roman"/>
          <w:sz w:val="24"/>
          <w:szCs w:val="24"/>
        </w:rPr>
        <w:t>Holt Measure of Primary Process Manifestation.</w:t>
      </w:r>
      <w:r w:rsidR="005C690A">
        <w:rPr>
          <w:rFonts w:ascii="Times New Roman" w:hAnsi="Times New Roman" w:cs="Times New Roman"/>
          <w:sz w:val="24"/>
          <w:szCs w:val="24"/>
        </w:rPr>
        <w:t xml:space="preserve">  An archival search of patient records over 7 years was conducted for files that </w:t>
      </w:r>
      <w:r w:rsidR="009F5DF1">
        <w:rPr>
          <w:rFonts w:ascii="Times New Roman" w:hAnsi="Times New Roman" w:cs="Times New Roman"/>
          <w:sz w:val="24"/>
          <w:szCs w:val="24"/>
        </w:rPr>
        <w:t xml:space="preserve">included </w:t>
      </w:r>
      <w:r w:rsidR="005C690A">
        <w:rPr>
          <w:rFonts w:ascii="Times New Roman" w:hAnsi="Times New Roman" w:cs="Times New Roman"/>
          <w:sz w:val="24"/>
          <w:szCs w:val="24"/>
        </w:rPr>
        <w:t>1) adults 18 years or older, 2) attended therapy for at least 10 consecutive months</w:t>
      </w:r>
      <w:r w:rsidR="009F5DF1">
        <w:rPr>
          <w:rFonts w:ascii="Times New Roman" w:hAnsi="Times New Roman" w:cs="Times New Roman"/>
          <w:sz w:val="24"/>
          <w:szCs w:val="24"/>
        </w:rPr>
        <w:t xml:space="preserve"> or </w:t>
      </w:r>
      <w:r w:rsidR="00C2292D">
        <w:rPr>
          <w:rFonts w:ascii="Times New Roman" w:hAnsi="Times New Roman" w:cs="Times New Roman"/>
          <w:sz w:val="24"/>
          <w:szCs w:val="24"/>
        </w:rPr>
        <w:t xml:space="preserve">longer </w:t>
      </w:r>
      <w:r w:rsidR="005C690A">
        <w:rPr>
          <w:rFonts w:ascii="Times New Roman" w:hAnsi="Times New Roman" w:cs="Times New Roman"/>
          <w:sz w:val="24"/>
          <w:szCs w:val="24"/>
        </w:rPr>
        <w:t xml:space="preserve">and 3) contained 2 completed MMPI-2 tests </w:t>
      </w:r>
      <w:r w:rsidR="00732C86">
        <w:rPr>
          <w:rFonts w:ascii="Times New Roman" w:hAnsi="Times New Roman" w:cs="Times New Roman"/>
          <w:sz w:val="24"/>
          <w:szCs w:val="24"/>
        </w:rPr>
        <w:t>and/</w:t>
      </w:r>
      <w:r w:rsidR="005C690A">
        <w:rPr>
          <w:rFonts w:ascii="Times New Roman" w:hAnsi="Times New Roman" w:cs="Times New Roman"/>
          <w:sz w:val="24"/>
          <w:szCs w:val="24"/>
        </w:rPr>
        <w:t>or 2 completed Rorschach Inkblot</w:t>
      </w:r>
      <w:r w:rsidR="00B50FA5">
        <w:rPr>
          <w:rFonts w:ascii="Times New Roman" w:hAnsi="Times New Roman" w:cs="Times New Roman"/>
          <w:sz w:val="24"/>
          <w:szCs w:val="24"/>
        </w:rPr>
        <w:t xml:space="preserve"> Tests</w:t>
      </w:r>
      <w:r w:rsidR="00BE1CF4">
        <w:rPr>
          <w:rFonts w:ascii="Times New Roman" w:hAnsi="Times New Roman" w:cs="Times New Roman"/>
          <w:sz w:val="24"/>
          <w:szCs w:val="24"/>
        </w:rPr>
        <w:t>.</w:t>
      </w:r>
      <w:r w:rsidR="0008119D">
        <w:rPr>
          <w:rFonts w:ascii="Times New Roman" w:hAnsi="Times New Roman" w:cs="Times New Roman"/>
          <w:sz w:val="24"/>
          <w:szCs w:val="24"/>
        </w:rPr>
        <w:t xml:space="preserve">  </w:t>
      </w:r>
      <w:r w:rsidR="005C690A">
        <w:rPr>
          <w:rFonts w:ascii="Times New Roman" w:hAnsi="Times New Roman" w:cs="Times New Roman"/>
          <w:sz w:val="24"/>
          <w:szCs w:val="24"/>
        </w:rPr>
        <w:t>The sample included 17 patient files with 1 set of tes</w:t>
      </w:r>
      <w:r w:rsidR="0008119D">
        <w:rPr>
          <w:rFonts w:ascii="Times New Roman" w:hAnsi="Times New Roman" w:cs="Times New Roman"/>
          <w:sz w:val="24"/>
          <w:szCs w:val="24"/>
        </w:rPr>
        <w:t>ts given as part of the initial psychological evaluation (</w:t>
      </w:r>
      <w:r w:rsidR="005C690A">
        <w:rPr>
          <w:rFonts w:ascii="Times New Roman" w:hAnsi="Times New Roman" w:cs="Times New Roman"/>
          <w:sz w:val="24"/>
          <w:szCs w:val="24"/>
        </w:rPr>
        <w:t>Time 1) and the 2</w:t>
      </w:r>
      <w:r w:rsidR="005C690A" w:rsidRPr="005C690A">
        <w:rPr>
          <w:rFonts w:ascii="Times New Roman" w:hAnsi="Times New Roman" w:cs="Times New Roman"/>
          <w:sz w:val="24"/>
          <w:szCs w:val="24"/>
          <w:vertAlign w:val="superscript"/>
        </w:rPr>
        <w:t>nd</w:t>
      </w:r>
      <w:r w:rsidR="005C690A">
        <w:rPr>
          <w:rFonts w:ascii="Times New Roman" w:hAnsi="Times New Roman" w:cs="Times New Roman"/>
          <w:sz w:val="24"/>
          <w:szCs w:val="24"/>
        </w:rPr>
        <w:t xml:space="preserve"> test </w:t>
      </w:r>
      <w:r w:rsidR="0008119D">
        <w:rPr>
          <w:rFonts w:ascii="Times New Roman" w:hAnsi="Times New Roman" w:cs="Times New Roman"/>
          <w:sz w:val="24"/>
          <w:szCs w:val="24"/>
        </w:rPr>
        <w:t>completed after at least 10 months of continuous therapy or prior to the termination of therapy as per the therapist</w:t>
      </w:r>
      <w:r w:rsidR="00211F63">
        <w:rPr>
          <w:rFonts w:ascii="Times New Roman" w:hAnsi="Times New Roman" w:cs="Times New Roman"/>
          <w:sz w:val="24"/>
          <w:szCs w:val="24"/>
        </w:rPr>
        <w:t>’</w:t>
      </w:r>
      <w:r w:rsidR="0008119D">
        <w:rPr>
          <w:rFonts w:ascii="Times New Roman" w:hAnsi="Times New Roman" w:cs="Times New Roman"/>
          <w:sz w:val="24"/>
          <w:szCs w:val="24"/>
        </w:rPr>
        <w:t>s discretion</w:t>
      </w:r>
      <w:r w:rsidR="00B50FA5">
        <w:rPr>
          <w:rFonts w:ascii="Times New Roman" w:hAnsi="Times New Roman" w:cs="Times New Roman"/>
          <w:sz w:val="24"/>
          <w:szCs w:val="24"/>
        </w:rPr>
        <w:t xml:space="preserve"> </w:t>
      </w:r>
      <w:r w:rsidR="009F5DF1">
        <w:rPr>
          <w:rFonts w:ascii="Times New Roman" w:hAnsi="Times New Roman" w:cs="Times New Roman"/>
          <w:sz w:val="24"/>
          <w:szCs w:val="24"/>
        </w:rPr>
        <w:t>(Time 2)</w:t>
      </w:r>
      <w:r w:rsidR="005C690A">
        <w:rPr>
          <w:rFonts w:ascii="Times New Roman" w:hAnsi="Times New Roman" w:cs="Times New Roman"/>
          <w:sz w:val="24"/>
          <w:szCs w:val="24"/>
        </w:rPr>
        <w:t xml:space="preserve">.  Results were analyzed </w:t>
      </w:r>
      <w:r w:rsidR="00B17E7A">
        <w:rPr>
          <w:rFonts w:ascii="Times New Roman" w:hAnsi="Times New Roman" w:cs="Times New Roman"/>
          <w:sz w:val="24"/>
          <w:szCs w:val="24"/>
        </w:rPr>
        <w:t xml:space="preserve">using paired </w:t>
      </w:r>
      <w:r w:rsidR="00B17E7A" w:rsidRPr="00732C86">
        <w:rPr>
          <w:rFonts w:ascii="Times New Roman" w:hAnsi="Times New Roman" w:cs="Times New Roman"/>
          <w:i/>
          <w:sz w:val="24"/>
          <w:szCs w:val="24"/>
        </w:rPr>
        <w:t>t</w:t>
      </w:r>
      <w:r w:rsidR="00B17E7A">
        <w:rPr>
          <w:rFonts w:ascii="Times New Roman" w:hAnsi="Times New Roman" w:cs="Times New Roman"/>
          <w:sz w:val="24"/>
          <w:szCs w:val="24"/>
        </w:rPr>
        <w:t xml:space="preserve">-tests to compare </w:t>
      </w:r>
      <w:r w:rsidR="00732C86">
        <w:rPr>
          <w:rFonts w:ascii="Times New Roman" w:hAnsi="Times New Roman" w:cs="Times New Roman"/>
          <w:sz w:val="24"/>
          <w:szCs w:val="24"/>
        </w:rPr>
        <w:t xml:space="preserve">sample </w:t>
      </w:r>
      <w:r w:rsidR="00B17E7A">
        <w:rPr>
          <w:rFonts w:ascii="Times New Roman" w:hAnsi="Times New Roman" w:cs="Times New Roman"/>
          <w:sz w:val="24"/>
          <w:szCs w:val="24"/>
        </w:rPr>
        <w:t>means and Bonferroni correction applied to reduce probability of obtaining a Type I error.  S</w:t>
      </w:r>
      <w:r w:rsidR="005C690A">
        <w:rPr>
          <w:rFonts w:ascii="Times New Roman" w:hAnsi="Times New Roman" w:cs="Times New Roman"/>
          <w:sz w:val="24"/>
          <w:szCs w:val="24"/>
        </w:rPr>
        <w:t xml:space="preserve">ignificant differences from Time 1 of testing to Time 2 of testing were reported on the MMPI-2 </w:t>
      </w:r>
      <w:r w:rsidR="009F5DF1">
        <w:rPr>
          <w:rFonts w:ascii="Times New Roman" w:hAnsi="Times New Roman" w:cs="Times New Roman"/>
          <w:sz w:val="24"/>
          <w:szCs w:val="24"/>
        </w:rPr>
        <w:t>Clinical scales Hypochondriasis (</w:t>
      </w:r>
      <w:r w:rsidR="009F5DF1" w:rsidRPr="009F5DF1">
        <w:rPr>
          <w:rFonts w:ascii="Times New Roman" w:hAnsi="Times New Roman" w:cs="Times New Roman"/>
          <w:i/>
          <w:sz w:val="24"/>
          <w:szCs w:val="24"/>
        </w:rPr>
        <w:t>Hs</w:t>
      </w:r>
      <w:r w:rsidR="009F5DF1">
        <w:rPr>
          <w:rFonts w:ascii="Times New Roman" w:hAnsi="Times New Roman" w:cs="Times New Roman"/>
          <w:sz w:val="24"/>
          <w:szCs w:val="24"/>
        </w:rPr>
        <w:t>), Depression (</w:t>
      </w:r>
      <w:r w:rsidR="009F5DF1" w:rsidRPr="009F5DF1">
        <w:rPr>
          <w:rFonts w:ascii="Times New Roman" w:hAnsi="Times New Roman" w:cs="Times New Roman"/>
          <w:i/>
          <w:sz w:val="24"/>
          <w:szCs w:val="24"/>
        </w:rPr>
        <w:t>D</w:t>
      </w:r>
      <w:r w:rsidR="009F5DF1">
        <w:rPr>
          <w:rFonts w:ascii="Times New Roman" w:hAnsi="Times New Roman" w:cs="Times New Roman"/>
          <w:sz w:val="24"/>
          <w:szCs w:val="24"/>
        </w:rPr>
        <w:t>), Hysteria (</w:t>
      </w:r>
      <w:r w:rsidR="009F5DF1" w:rsidRPr="009F5DF1">
        <w:rPr>
          <w:rFonts w:ascii="Times New Roman" w:hAnsi="Times New Roman" w:cs="Times New Roman"/>
          <w:i/>
          <w:sz w:val="24"/>
          <w:szCs w:val="24"/>
        </w:rPr>
        <w:t>Hy</w:t>
      </w:r>
      <w:r w:rsidR="009F5DF1">
        <w:rPr>
          <w:rFonts w:ascii="Times New Roman" w:hAnsi="Times New Roman" w:cs="Times New Roman"/>
          <w:sz w:val="24"/>
          <w:szCs w:val="24"/>
        </w:rPr>
        <w:t>), and Psychastenia (</w:t>
      </w:r>
      <w:r w:rsidR="009F5DF1" w:rsidRPr="009F5DF1">
        <w:rPr>
          <w:rFonts w:ascii="Times New Roman" w:hAnsi="Times New Roman" w:cs="Times New Roman"/>
          <w:i/>
          <w:sz w:val="24"/>
          <w:szCs w:val="24"/>
        </w:rPr>
        <w:t>Pt</w:t>
      </w:r>
      <w:r w:rsidR="009F5DF1">
        <w:rPr>
          <w:rFonts w:ascii="Times New Roman" w:hAnsi="Times New Roman" w:cs="Times New Roman"/>
          <w:sz w:val="24"/>
          <w:szCs w:val="24"/>
        </w:rPr>
        <w:t xml:space="preserve">).  No significant differences were reported on the Holt Measure of Primary Process Manifestation.  Previous research </w:t>
      </w:r>
      <w:r w:rsidR="00732C86">
        <w:rPr>
          <w:rFonts w:ascii="Times New Roman" w:hAnsi="Times New Roman" w:cs="Times New Roman"/>
          <w:sz w:val="24"/>
          <w:szCs w:val="24"/>
        </w:rPr>
        <w:t xml:space="preserve">on personality change following long term psychodynamic therapy </w:t>
      </w:r>
      <w:r w:rsidR="009F5DF1">
        <w:rPr>
          <w:rFonts w:ascii="Times New Roman" w:hAnsi="Times New Roman" w:cs="Times New Roman"/>
          <w:sz w:val="24"/>
          <w:szCs w:val="24"/>
        </w:rPr>
        <w:t xml:space="preserve">was supported </w:t>
      </w:r>
      <w:r w:rsidR="00E47728">
        <w:rPr>
          <w:rFonts w:ascii="Times New Roman" w:hAnsi="Times New Roman" w:cs="Times New Roman"/>
          <w:sz w:val="24"/>
          <w:szCs w:val="24"/>
        </w:rPr>
        <w:t xml:space="preserve">using </w:t>
      </w:r>
      <w:r w:rsidR="009F5DF1">
        <w:rPr>
          <w:rFonts w:ascii="Times New Roman" w:hAnsi="Times New Roman" w:cs="Times New Roman"/>
          <w:sz w:val="24"/>
          <w:szCs w:val="24"/>
        </w:rPr>
        <w:t xml:space="preserve">the </w:t>
      </w:r>
      <w:r w:rsidR="00E47728">
        <w:rPr>
          <w:rFonts w:ascii="Times New Roman" w:hAnsi="Times New Roman" w:cs="Times New Roman"/>
          <w:sz w:val="24"/>
          <w:szCs w:val="24"/>
        </w:rPr>
        <w:t>MMPI/</w:t>
      </w:r>
      <w:r w:rsidR="009F5DF1">
        <w:rPr>
          <w:rFonts w:ascii="Times New Roman" w:hAnsi="Times New Roman" w:cs="Times New Roman"/>
          <w:sz w:val="24"/>
          <w:szCs w:val="24"/>
        </w:rPr>
        <w:t>MMPI-2 and Intrapsychic or Structur</w:t>
      </w:r>
      <w:r w:rsidR="000618A3">
        <w:rPr>
          <w:rFonts w:ascii="Times New Roman" w:hAnsi="Times New Roman" w:cs="Times New Roman"/>
          <w:sz w:val="24"/>
          <w:szCs w:val="24"/>
        </w:rPr>
        <w:t>al Change issues were discussed.</w:t>
      </w:r>
    </w:p>
    <w:p w:rsidR="000618A3" w:rsidRDefault="000618A3" w:rsidP="000618A3">
      <w:pPr>
        <w:spacing w:line="480" w:lineRule="auto"/>
        <w:rPr>
          <w:rFonts w:ascii="Times New Roman" w:hAnsi="Times New Roman" w:cs="Times New Roman"/>
          <w:sz w:val="24"/>
          <w:szCs w:val="24"/>
        </w:rPr>
      </w:pPr>
    </w:p>
    <w:p w:rsidR="000618A3" w:rsidRDefault="000618A3" w:rsidP="000618A3">
      <w:pPr>
        <w:spacing w:line="480" w:lineRule="auto"/>
        <w:rPr>
          <w:rFonts w:ascii="Times New Roman" w:hAnsi="Times New Roman" w:cs="Times New Roman"/>
          <w:sz w:val="24"/>
          <w:szCs w:val="24"/>
        </w:rPr>
      </w:pPr>
    </w:p>
    <w:p w:rsidR="000618A3" w:rsidRPr="000618A3" w:rsidRDefault="000618A3" w:rsidP="000618A3">
      <w:pPr>
        <w:spacing w:line="480" w:lineRule="auto"/>
        <w:rPr>
          <w:rFonts w:ascii="Times New Roman" w:hAnsi="Times New Roman" w:cs="Times New Roman"/>
          <w:sz w:val="24"/>
          <w:szCs w:val="24"/>
        </w:rPr>
      </w:pPr>
    </w:p>
    <w:p w:rsidR="007D33ED" w:rsidRDefault="007D33ED" w:rsidP="0079150C">
      <w:pPr>
        <w:spacing w:line="480" w:lineRule="auto"/>
        <w:jc w:val="center"/>
        <w:rPr>
          <w:rFonts w:ascii="Times New Roman" w:hAnsi="Times New Roman" w:cs="Times New Roman"/>
          <w:b/>
          <w:sz w:val="24"/>
          <w:szCs w:val="24"/>
        </w:rPr>
      </w:pPr>
    </w:p>
    <w:p w:rsidR="003B6CF1" w:rsidRPr="00975F26" w:rsidRDefault="003B6CF1" w:rsidP="0079150C">
      <w:pPr>
        <w:spacing w:line="480" w:lineRule="auto"/>
        <w:jc w:val="center"/>
        <w:rPr>
          <w:rFonts w:ascii="Times New Roman" w:hAnsi="Times New Roman" w:cs="Times New Roman"/>
          <w:sz w:val="24"/>
          <w:szCs w:val="24"/>
        </w:rPr>
      </w:pPr>
      <w:r w:rsidRPr="00975F26">
        <w:rPr>
          <w:rFonts w:ascii="Times New Roman" w:hAnsi="Times New Roman" w:cs="Times New Roman"/>
          <w:sz w:val="24"/>
          <w:szCs w:val="24"/>
        </w:rPr>
        <w:lastRenderedPageBreak/>
        <w:t xml:space="preserve">TABLE </w:t>
      </w:r>
      <w:r w:rsidR="006B7A2A" w:rsidRPr="00975F26">
        <w:rPr>
          <w:rFonts w:ascii="Times New Roman" w:hAnsi="Times New Roman" w:cs="Times New Roman"/>
          <w:sz w:val="24"/>
          <w:szCs w:val="24"/>
        </w:rPr>
        <w:t xml:space="preserve">OF </w:t>
      </w:r>
      <w:r w:rsidRPr="00975F26">
        <w:rPr>
          <w:rFonts w:ascii="Times New Roman" w:hAnsi="Times New Roman" w:cs="Times New Roman"/>
          <w:sz w:val="24"/>
          <w:szCs w:val="24"/>
        </w:rPr>
        <w:t>CONTENTS</w:t>
      </w:r>
    </w:p>
    <w:p w:rsidR="000618A3" w:rsidRDefault="000618A3" w:rsidP="006B7A2A">
      <w:pPr>
        <w:spacing w:line="480" w:lineRule="auto"/>
        <w:rPr>
          <w:rFonts w:ascii="Times New Roman" w:hAnsi="Times New Roman" w:cs="Times New Roman"/>
          <w:sz w:val="24"/>
          <w:szCs w:val="24"/>
        </w:rPr>
      </w:pPr>
    </w:p>
    <w:p w:rsidR="000C75B7" w:rsidRDefault="006B7A2A" w:rsidP="000C75B7">
      <w:pPr>
        <w:spacing w:line="480" w:lineRule="auto"/>
        <w:rPr>
          <w:rFonts w:ascii="Times New Roman" w:hAnsi="Times New Roman" w:cs="Times New Roman"/>
          <w:sz w:val="24"/>
          <w:szCs w:val="24"/>
        </w:rPr>
      </w:pPr>
      <w:r>
        <w:rPr>
          <w:rFonts w:ascii="Times New Roman" w:hAnsi="Times New Roman" w:cs="Times New Roman"/>
          <w:sz w:val="24"/>
          <w:szCs w:val="24"/>
        </w:rPr>
        <w:t>Chapter I  Review of the Literature</w:t>
      </w:r>
      <w:r w:rsidR="000618A3">
        <w:rPr>
          <w:rFonts w:ascii="Times New Roman" w:hAnsi="Times New Roman" w:cs="Times New Roman"/>
          <w:sz w:val="24"/>
          <w:szCs w:val="24"/>
        </w:rPr>
        <w:t xml:space="preserve">  ………………………………………………………….</w:t>
      </w:r>
      <w:r w:rsidR="00F5780C">
        <w:rPr>
          <w:rFonts w:ascii="Times New Roman" w:hAnsi="Times New Roman" w:cs="Times New Roman"/>
          <w:sz w:val="24"/>
          <w:szCs w:val="24"/>
        </w:rPr>
        <w:t>1</w:t>
      </w:r>
    </w:p>
    <w:p w:rsidR="006B7A2A" w:rsidRDefault="006B7A2A" w:rsidP="006B7A2A">
      <w:pPr>
        <w:spacing w:line="480" w:lineRule="auto"/>
        <w:rPr>
          <w:rFonts w:ascii="Times New Roman" w:hAnsi="Times New Roman" w:cs="Times New Roman"/>
          <w:sz w:val="24"/>
          <w:szCs w:val="24"/>
        </w:rPr>
      </w:pPr>
      <w:r>
        <w:rPr>
          <w:rFonts w:ascii="Times New Roman" w:hAnsi="Times New Roman" w:cs="Times New Roman"/>
          <w:sz w:val="24"/>
          <w:szCs w:val="24"/>
        </w:rPr>
        <w:t>Chapter II  Method</w:t>
      </w:r>
      <w:r w:rsidR="000618A3">
        <w:rPr>
          <w:rFonts w:ascii="Times New Roman" w:hAnsi="Times New Roman" w:cs="Times New Roman"/>
          <w:sz w:val="24"/>
          <w:szCs w:val="24"/>
        </w:rPr>
        <w:t xml:space="preserve">  ………………………………………………………………………….</w:t>
      </w:r>
      <w:r w:rsidR="000339C4">
        <w:rPr>
          <w:rFonts w:ascii="Times New Roman" w:hAnsi="Times New Roman" w:cs="Times New Roman"/>
          <w:sz w:val="24"/>
          <w:szCs w:val="24"/>
        </w:rPr>
        <w:t>19</w:t>
      </w:r>
    </w:p>
    <w:p w:rsidR="006B7A2A" w:rsidRDefault="006B7A2A" w:rsidP="006B7A2A">
      <w:pPr>
        <w:spacing w:line="480" w:lineRule="auto"/>
        <w:rPr>
          <w:rFonts w:ascii="Times New Roman" w:hAnsi="Times New Roman" w:cs="Times New Roman"/>
          <w:sz w:val="24"/>
          <w:szCs w:val="24"/>
        </w:rPr>
      </w:pPr>
      <w:r>
        <w:rPr>
          <w:rFonts w:ascii="Times New Roman" w:hAnsi="Times New Roman" w:cs="Times New Roman"/>
          <w:sz w:val="24"/>
          <w:szCs w:val="24"/>
        </w:rPr>
        <w:t>Chapter III Results</w:t>
      </w:r>
      <w:r w:rsidR="000618A3">
        <w:rPr>
          <w:rFonts w:ascii="Times New Roman" w:hAnsi="Times New Roman" w:cs="Times New Roman"/>
          <w:sz w:val="24"/>
          <w:szCs w:val="24"/>
        </w:rPr>
        <w:t>……………………………………………………………………………</w:t>
      </w:r>
      <w:r w:rsidR="000339C4">
        <w:rPr>
          <w:rFonts w:ascii="Times New Roman" w:hAnsi="Times New Roman" w:cs="Times New Roman"/>
          <w:sz w:val="24"/>
          <w:szCs w:val="24"/>
        </w:rPr>
        <w:t>2</w:t>
      </w:r>
      <w:r w:rsidR="00322069">
        <w:rPr>
          <w:rFonts w:ascii="Times New Roman" w:hAnsi="Times New Roman" w:cs="Times New Roman"/>
          <w:sz w:val="24"/>
          <w:szCs w:val="24"/>
        </w:rPr>
        <w:t>8</w:t>
      </w:r>
    </w:p>
    <w:p w:rsidR="006B7A2A" w:rsidRDefault="006B7A2A" w:rsidP="006B7A2A">
      <w:pPr>
        <w:spacing w:line="480" w:lineRule="auto"/>
        <w:rPr>
          <w:rFonts w:ascii="Times New Roman" w:hAnsi="Times New Roman" w:cs="Times New Roman"/>
          <w:sz w:val="24"/>
          <w:szCs w:val="24"/>
        </w:rPr>
      </w:pPr>
      <w:r>
        <w:rPr>
          <w:rFonts w:ascii="Times New Roman" w:hAnsi="Times New Roman" w:cs="Times New Roman"/>
          <w:sz w:val="24"/>
          <w:szCs w:val="24"/>
        </w:rPr>
        <w:t>Chapter IV  Discussion</w:t>
      </w:r>
      <w:r w:rsidR="000618A3">
        <w:rPr>
          <w:rFonts w:ascii="Times New Roman" w:hAnsi="Times New Roman" w:cs="Times New Roman"/>
          <w:sz w:val="24"/>
          <w:szCs w:val="24"/>
        </w:rPr>
        <w:t xml:space="preserve">  ………………………………………………………………………3</w:t>
      </w:r>
      <w:r w:rsidR="00322069">
        <w:rPr>
          <w:rFonts w:ascii="Times New Roman" w:hAnsi="Times New Roman" w:cs="Times New Roman"/>
          <w:sz w:val="24"/>
          <w:szCs w:val="24"/>
        </w:rPr>
        <w:t>5</w:t>
      </w:r>
    </w:p>
    <w:p w:rsidR="006B7A2A" w:rsidRDefault="006B7A2A" w:rsidP="006B7A2A">
      <w:pPr>
        <w:spacing w:line="480" w:lineRule="auto"/>
        <w:rPr>
          <w:rFonts w:ascii="Times New Roman" w:hAnsi="Times New Roman" w:cs="Times New Roman"/>
          <w:sz w:val="24"/>
          <w:szCs w:val="24"/>
        </w:rPr>
      </w:pPr>
      <w:r>
        <w:rPr>
          <w:rFonts w:ascii="Times New Roman" w:hAnsi="Times New Roman" w:cs="Times New Roman"/>
          <w:sz w:val="24"/>
          <w:szCs w:val="24"/>
        </w:rPr>
        <w:t>List of References</w:t>
      </w:r>
      <w:r w:rsidR="000618A3">
        <w:rPr>
          <w:rFonts w:ascii="Times New Roman" w:hAnsi="Times New Roman" w:cs="Times New Roman"/>
          <w:sz w:val="24"/>
          <w:szCs w:val="24"/>
        </w:rPr>
        <w:t xml:space="preserve">  ……………………………………………………………………………4</w:t>
      </w:r>
      <w:r w:rsidR="00322069">
        <w:rPr>
          <w:rFonts w:ascii="Times New Roman" w:hAnsi="Times New Roman" w:cs="Times New Roman"/>
          <w:sz w:val="24"/>
          <w:szCs w:val="24"/>
        </w:rPr>
        <w:t>4</w:t>
      </w:r>
    </w:p>
    <w:p w:rsidR="006B7A2A" w:rsidRDefault="006B7A2A" w:rsidP="006B7A2A">
      <w:pPr>
        <w:spacing w:line="480" w:lineRule="auto"/>
        <w:rPr>
          <w:rFonts w:ascii="Times New Roman" w:hAnsi="Times New Roman" w:cs="Times New Roman"/>
          <w:sz w:val="24"/>
          <w:szCs w:val="24"/>
        </w:rPr>
      </w:pPr>
      <w:r>
        <w:rPr>
          <w:rFonts w:ascii="Times New Roman" w:hAnsi="Times New Roman" w:cs="Times New Roman"/>
          <w:sz w:val="24"/>
          <w:szCs w:val="24"/>
        </w:rPr>
        <w:t>Appendix</w:t>
      </w:r>
      <w:r w:rsidR="00930904">
        <w:rPr>
          <w:rFonts w:ascii="Times New Roman" w:hAnsi="Times New Roman" w:cs="Times New Roman"/>
          <w:sz w:val="24"/>
          <w:szCs w:val="24"/>
        </w:rPr>
        <w:t xml:space="preserve">  ……………………………………………………………………………………..6</w:t>
      </w:r>
      <w:r w:rsidR="00322069">
        <w:rPr>
          <w:rFonts w:ascii="Times New Roman" w:hAnsi="Times New Roman" w:cs="Times New Roman"/>
          <w:sz w:val="24"/>
          <w:szCs w:val="24"/>
        </w:rPr>
        <w:t>1</w:t>
      </w:r>
    </w:p>
    <w:p w:rsidR="006C7062" w:rsidRDefault="006C7062" w:rsidP="006B7A2A">
      <w:pPr>
        <w:spacing w:line="480" w:lineRule="auto"/>
        <w:rPr>
          <w:rFonts w:ascii="Times New Roman" w:hAnsi="Times New Roman" w:cs="Times New Roman"/>
          <w:sz w:val="24"/>
          <w:szCs w:val="24"/>
        </w:rPr>
      </w:pPr>
      <w:r>
        <w:rPr>
          <w:rFonts w:ascii="Times New Roman" w:hAnsi="Times New Roman" w:cs="Times New Roman"/>
          <w:sz w:val="24"/>
          <w:szCs w:val="24"/>
        </w:rPr>
        <w:tab/>
        <w:t>Table 1  ………………………………………………………………………………</w:t>
      </w:r>
      <w:r w:rsidR="00E54A28">
        <w:rPr>
          <w:rFonts w:ascii="Times New Roman" w:hAnsi="Times New Roman" w:cs="Times New Roman"/>
          <w:sz w:val="24"/>
          <w:szCs w:val="24"/>
        </w:rPr>
        <w:t>..6</w:t>
      </w:r>
      <w:r w:rsidR="00322069">
        <w:rPr>
          <w:rFonts w:ascii="Times New Roman" w:hAnsi="Times New Roman" w:cs="Times New Roman"/>
          <w:sz w:val="24"/>
          <w:szCs w:val="24"/>
        </w:rPr>
        <w:t>2</w:t>
      </w:r>
    </w:p>
    <w:p w:rsidR="006C7062" w:rsidRDefault="006C7062" w:rsidP="006B7A2A">
      <w:pPr>
        <w:spacing w:line="480" w:lineRule="auto"/>
        <w:rPr>
          <w:rFonts w:ascii="Times New Roman" w:hAnsi="Times New Roman" w:cs="Times New Roman"/>
          <w:sz w:val="24"/>
          <w:szCs w:val="24"/>
        </w:rPr>
      </w:pPr>
      <w:r>
        <w:rPr>
          <w:rFonts w:ascii="Times New Roman" w:hAnsi="Times New Roman" w:cs="Times New Roman"/>
          <w:sz w:val="24"/>
          <w:szCs w:val="24"/>
        </w:rPr>
        <w:tab/>
        <w:t>Table 2  ………………………………………………………………………….......</w:t>
      </w:r>
      <w:r w:rsidR="00E54A28">
        <w:rPr>
          <w:rFonts w:ascii="Times New Roman" w:hAnsi="Times New Roman" w:cs="Times New Roman"/>
          <w:sz w:val="24"/>
          <w:szCs w:val="24"/>
        </w:rPr>
        <w:t>..6</w:t>
      </w:r>
      <w:r w:rsidR="00322069">
        <w:rPr>
          <w:rFonts w:ascii="Times New Roman" w:hAnsi="Times New Roman" w:cs="Times New Roman"/>
          <w:sz w:val="24"/>
          <w:szCs w:val="24"/>
        </w:rPr>
        <w:t>4</w:t>
      </w:r>
    </w:p>
    <w:p w:rsidR="006C7062" w:rsidRDefault="006C7062" w:rsidP="006B7A2A">
      <w:pPr>
        <w:spacing w:line="480" w:lineRule="auto"/>
        <w:rPr>
          <w:rFonts w:ascii="Times New Roman" w:hAnsi="Times New Roman" w:cs="Times New Roman"/>
          <w:sz w:val="24"/>
          <w:szCs w:val="24"/>
        </w:rPr>
      </w:pPr>
      <w:r>
        <w:rPr>
          <w:rFonts w:ascii="Times New Roman" w:hAnsi="Times New Roman" w:cs="Times New Roman"/>
          <w:sz w:val="24"/>
          <w:szCs w:val="24"/>
        </w:rPr>
        <w:tab/>
        <w:t>Table 3  ……………………………………………………………………………</w:t>
      </w:r>
      <w:r w:rsidR="00E54A28">
        <w:rPr>
          <w:rFonts w:ascii="Times New Roman" w:hAnsi="Times New Roman" w:cs="Times New Roman"/>
          <w:sz w:val="24"/>
          <w:szCs w:val="24"/>
        </w:rPr>
        <w:t>….6</w:t>
      </w:r>
      <w:r w:rsidR="00322069">
        <w:rPr>
          <w:rFonts w:ascii="Times New Roman" w:hAnsi="Times New Roman" w:cs="Times New Roman"/>
          <w:sz w:val="24"/>
          <w:szCs w:val="24"/>
        </w:rPr>
        <w:t>7</w:t>
      </w:r>
    </w:p>
    <w:p w:rsidR="006C7062" w:rsidRDefault="006C7062" w:rsidP="006B7A2A">
      <w:pPr>
        <w:spacing w:line="480" w:lineRule="auto"/>
        <w:rPr>
          <w:rFonts w:ascii="Times New Roman" w:hAnsi="Times New Roman" w:cs="Times New Roman"/>
          <w:sz w:val="24"/>
          <w:szCs w:val="24"/>
        </w:rPr>
      </w:pPr>
      <w:r>
        <w:rPr>
          <w:rFonts w:ascii="Times New Roman" w:hAnsi="Times New Roman" w:cs="Times New Roman"/>
          <w:sz w:val="24"/>
          <w:szCs w:val="24"/>
        </w:rPr>
        <w:tab/>
        <w:t>Table 4  ……………………………………………………………………………</w:t>
      </w:r>
      <w:r w:rsidR="00E54A28">
        <w:rPr>
          <w:rFonts w:ascii="Times New Roman" w:hAnsi="Times New Roman" w:cs="Times New Roman"/>
          <w:sz w:val="24"/>
          <w:szCs w:val="24"/>
        </w:rPr>
        <w:t>…</w:t>
      </w:r>
      <w:r w:rsidR="00322069">
        <w:rPr>
          <w:rFonts w:ascii="Times New Roman" w:hAnsi="Times New Roman" w:cs="Times New Roman"/>
          <w:sz w:val="24"/>
          <w:szCs w:val="24"/>
        </w:rPr>
        <w:t>69</w:t>
      </w:r>
    </w:p>
    <w:p w:rsidR="006B7A2A" w:rsidRPr="006B7A2A" w:rsidRDefault="006B7A2A" w:rsidP="006B7A2A">
      <w:pPr>
        <w:spacing w:line="480" w:lineRule="auto"/>
        <w:rPr>
          <w:rFonts w:ascii="Times New Roman" w:hAnsi="Times New Roman" w:cs="Times New Roman"/>
          <w:sz w:val="24"/>
          <w:szCs w:val="24"/>
        </w:rPr>
      </w:pPr>
      <w:r>
        <w:rPr>
          <w:rFonts w:ascii="Times New Roman" w:hAnsi="Times New Roman" w:cs="Times New Roman"/>
          <w:sz w:val="24"/>
          <w:szCs w:val="24"/>
        </w:rPr>
        <w:t>Vita</w:t>
      </w:r>
      <w:r w:rsidR="00930904">
        <w:rPr>
          <w:rFonts w:ascii="Times New Roman" w:hAnsi="Times New Roman" w:cs="Times New Roman"/>
          <w:sz w:val="24"/>
          <w:szCs w:val="24"/>
        </w:rPr>
        <w:t xml:space="preserve">  …………………………………………………………………………………………..7</w:t>
      </w:r>
      <w:r w:rsidR="00322069">
        <w:rPr>
          <w:rFonts w:ascii="Times New Roman" w:hAnsi="Times New Roman" w:cs="Times New Roman"/>
          <w:sz w:val="24"/>
          <w:szCs w:val="24"/>
        </w:rPr>
        <w:t>0</w:t>
      </w:r>
    </w:p>
    <w:p w:rsidR="003B6CF1" w:rsidRDefault="003B6CF1" w:rsidP="0079150C">
      <w:pPr>
        <w:spacing w:line="480" w:lineRule="auto"/>
        <w:jc w:val="center"/>
        <w:rPr>
          <w:rFonts w:ascii="Times New Roman" w:hAnsi="Times New Roman" w:cs="Times New Roman"/>
          <w:b/>
          <w:sz w:val="24"/>
          <w:szCs w:val="24"/>
        </w:rPr>
      </w:pPr>
    </w:p>
    <w:p w:rsidR="003B6CF1" w:rsidRDefault="003B6CF1" w:rsidP="0079150C">
      <w:pPr>
        <w:spacing w:line="480" w:lineRule="auto"/>
        <w:jc w:val="center"/>
        <w:rPr>
          <w:rFonts w:ascii="Times New Roman" w:hAnsi="Times New Roman" w:cs="Times New Roman"/>
          <w:b/>
          <w:sz w:val="24"/>
          <w:szCs w:val="24"/>
        </w:rPr>
      </w:pPr>
    </w:p>
    <w:p w:rsidR="003B6CF1" w:rsidRDefault="003B6CF1" w:rsidP="0079150C">
      <w:pPr>
        <w:spacing w:line="480" w:lineRule="auto"/>
        <w:jc w:val="center"/>
        <w:rPr>
          <w:rFonts w:ascii="Times New Roman" w:hAnsi="Times New Roman" w:cs="Times New Roman"/>
          <w:b/>
          <w:sz w:val="24"/>
          <w:szCs w:val="24"/>
        </w:rPr>
      </w:pPr>
    </w:p>
    <w:p w:rsidR="00626F6F" w:rsidRDefault="00626F6F" w:rsidP="00626F6F">
      <w:pPr>
        <w:spacing w:line="480" w:lineRule="auto"/>
        <w:jc w:val="right"/>
        <w:rPr>
          <w:rFonts w:ascii="Times New Roman" w:hAnsi="Times New Roman" w:cs="Times New Roman"/>
          <w:b/>
          <w:sz w:val="24"/>
          <w:szCs w:val="24"/>
        </w:rPr>
        <w:sectPr w:rsidR="00626F6F" w:rsidSect="00DD0489">
          <w:headerReference w:type="default" r:id="rId8"/>
          <w:headerReference w:type="first" r:id="rId9"/>
          <w:pgSz w:w="12240" w:h="15840" w:code="1"/>
          <w:pgMar w:top="1440" w:right="1440" w:bottom="1440" w:left="1440" w:header="1440" w:footer="720" w:gutter="0"/>
          <w:pgNumType w:fmt="lowerRoman" w:start="1"/>
          <w:cols w:space="720"/>
          <w:titlePg/>
          <w:docGrid w:linePitch="360"/>
        </w:sectPr>
      </w:pPr>
    </w:p>
    <w:p w:rsidR="0079150C" w:rsidRPr="00975F26" w:rsidRDefault="002D7F24" w:rsidP="0079150C">
      <w:pPr>
        <w:spacing w:line="480" w:lineRule="auto"/>
        <w:jc w:val="center"/>
        <w:rPr>
          <w:rFonts w:ascii="Times New Roman" w:hAnsi="Times New Roman" w:cs="Times New Roman"/>
          <w:sz w:val="24"/>
          <w:szCs w:val="24"/>
        </w:rPr>
      </w:pPr>
      <w:r w:rsidRPr="00975F26">
        <w:rPr>
          <w:rFonts w:ascii="Times New Roman" w:hAnsi="Times New Roman" w:cs="Times New Roman"/>
          <w:sz w:val="24"/>
          <w:szCs w:val="24"/>
        </w:rPr>
        <w:lastRenderedPageBreak/>
        <w:t>C</w:t>
      </w:r>
      <w:r w:rsidR="0079150C" w:rsidRPr="00975F26">
        <w:rPr>
          <w:rFonts w:ascii="Times New Roman" w:hAnsi="Times New Roman" w:cs="Times New Roman"/>
          <w:sz w:val="24"/>
          <w:szCs w:val="24"/>
        </w:rPr>
        <w:t>HAPTER 1</w:t>
      </w:r>
    </w:p>
    <w:p w:rsidR="0079150C" w:rsidRPr="00975F26" w:rsidRDefault="0079150C" w:rsidP="0079150C">
      <w:pPr>
        <w:spacing w:line="480" w:lineRule="auto"/>
        <w:jc w:val="center"/>
        <w:rPr>
          <w:rFonts w:ascii="Times New Roman" w:hAnsi="Times New Roman" w:cs="Times New Roman"/>
          <w:sz w:val="24"/>
          <w:szCs w:val="24"/>
        </w:rPr>
      </w:pPr>
      <w:r w:rsidRPr="00975F26">
        <w:rPr>
          <w:rFonts w:ascii="Times New Roman" w:hAnsi="Times New Roman" w:cs="Times New Roman"/>
          <w:sz w:val="24"/>
          <w:szCs w:val="24"/>
        </w:rPr>
        <w:t>REVIEW OF THE LITERATURE</w:t>
      </w:r>
    </w:p>
    <w:p w:rsidR="0079150C" w:rsidRPr="00B01454" w:rsidRDefault="0079150C" w:rsidP="00975F26">
      <w:pPr>
        <w:spacing w:line="480" w:lineRule="auto"/>
        <w:jc w:val="center"/>
        <w:rPr>
          <w:rFonts w:ascii="Times New Roman" w:hAnsi="Times New Roman" w:cs="Times New Roman"/>
          <w:i/>
          <w:sz w:val="24"/>
          <w:szCs w:val="24"/>
        </w:rPr>
      </w:pPr>
      <w:r w:rsidRPr="00B01454">
        <w:rPr>
          <w:rFonts w:ascii="Times New Roman" w:hAnsi="Times New Roman" w:cs="Times New Roman"/>
          <w:i/>
          <w:sz w:val="24"/>
          <w:szCs w:val="24"/>
        </w:rPr>
        <w:t>Introduction</w:t>
      </w:r>
    </w:p>
    <w:p w:rsidR="009F1D13" w:rsidRDefault="009A371E" w:rsidP="009A371E">
      <w:pPr>
        <w:spacing w:line="480" w:lineRule="auto"/>
        <w:rPr>
          <w:rFonts w:ascii="Times New Roman" w:hAnsi="Times New Roman" w:cs="Times New Roman"/>
          <w:sz w:val="24"/>
          <w:szCs w:val="24"/>
        </w:rPr>
      </w:pPr>
      <w:r w:rsidRPr="009A371E">
        <w:rPr>
          <w:rFonts w:ascii="Times New Roman" w:hAnsi="Times New Roman" w:cs="Times New Roman"/>
          <w:sz w:val="24"/>
          <w:szCs w:val="24"/>
        </w:rPr>
        <w:tab/>
        <w:t>E</w:t>
      </w:r>
      <w:r w:rsidR="009B204B">
        <w:rPr>
          <w:rFonts w:ascii="Times New Roman" w:hAnsi="Times New Roman" w:cs="Times New Roman"/>
          <w:sz w:val="24"/>
          <w:szCs w:val="24"/>
        </w:rPr>
        <w:t>mpirically Supported Treatments (E</w:t>
      </w:r>
      <w:r w:rsidRPr="009A371E">
        <w:rPr>
          <w:rFonts w:ascii="Times New Roman" w:hAnsi="Times New Roman" w:cs="Times New Roman"/>
          <w:sz w:val="24"/>
          <w:szCs w:val="24"/>
        </w:rPr>
        <w:t>STs</w:t>
      </w:r>
      <w:r w:rsidR="009B204B">
        <w:rPr>
          <w:rFonts w:ascii="Times New Roman" w:hAnsi="Times New Roman" w:cs="Times New Roman"/>
          <w:sz w:val="24"/>
          <w:szCs w:val="24"/>
        </w:rPr>
        <w:t>)</w:t>
      </w:r>
      <w:r w:rsidR="00C13004">
        <w:rPr>
          <w:rFonts w:ascii="Times New Roman" w:hAnsi="Times New Roman" w:cs="Times New Roman"/>
          <w:sz w:val="24"/>
          <w:szCs w:val="24"/>
        </w:rPr>
        <w:t xml:space="preserve"> or </w:t>
      </w:r>
      <w:r w:rsidR="00DA473B">
        <w:rPr>
          <w:rFonts w:ascii="Times New Roman" w:hAnsi="Times New Roman" w:cs="Times New Roman"/>
          <w:sz w:val="24"/>
          <w:szCs w:val="24"/>
        </w:rPr>
        <w:t xml:space="preserve">Empirically Validated </w:t>
      </w:r>
      <w:r w:rsidR="009B204B">
        <w:rPr>
          <w:rFonts w:ascii="Times New Roman" w:hAnsi="Times New Roman" w:cs="Times New Roman"/>
          <w:sz w:val="24"/>
          <w:szCs w:val="24"/>
        </w:rPr>
        <w:t>Treatments (</w:t>
      </w:r>
      <w:r w:rsidR="00C13004">
        <w:rPr>
          <w:rFonts w:ascii="Times New Roman" w:hAnsi="Times New Roman" w:cs="Times New Roman"/>
          <w:sz w:val="24"/>
          <w:szCs w:val="24"/>
        </w:rPr>
        <w:t>EVTs</w:t>
      </w:r>
      <w:r w:rsidR="009B204B">
        <w:rPr>
          <w:rFonts w:ascii="Times New Roman" w:hAnsi="Times New Roman" w:cs="Times New Roman"/>
          <w:sz w:val="24"/>
          <w:szCs w:val="24"/>
        </w:rPr>
        <w:t>)</w:t>
      </w:r>
      <w:r w:rsidRPr="009A371E">
        <w:rPr>
          <w:rFonts w:ascii="Times New Roman" w:hAnsi="Times New Roman" w:cs="Times New Roman"/>
          <w:sz w:val="24"/>
          <w:szCs w:val="24"/>
        </w:rPr>
        <w:t xml:space="preserve"> and the research methods used to validate them have a number of common characteristics</w:t>
      </w:r>
      <w:r w:rsidR="00BA4DAD">
        <w:rPr>
          <w:rFonts w:ascii="Times New Roman" w:hAnsi="Times New Roman" w:cs="Times New Roman"/>
          <w:sz w:val="24"/>
          <w:szCs w:val="24"/>
        </w:rPr>
        <w:t xml:space="preserve">.  </w:t>
      </w:r>
      <w:r w:rsidRPr="009A371E">
        <w:rPr>
          <w:rFonts w:ascii="Times New Roman" w:hAnsi="Times New Roman" w:cs="Times New Roman"/>
          <w:sz w:val="24"/>
          <w:szCs w:val="24"/>
        </w:rPr>
        <w:t>Treatments are typically designed for a single Axis I disorder</w:t>
      </w:r>
      <w:r w:rsidR="00C35DA7">
        <w:rPr>
          <w:rFonts w:ascii="Times New Roman" w:hAnsi="Times New Roman" w:cs="Times New Roman"/>
          <w:sz w:val="24"/>
          <w:szCs w:val="24"/>
        </w:rPr>
        <w:t xml:space="preserve"> with </w:t>
      </w:r>
      <w:r w:rsidRPr="009A371E">
        <w:rPr>
          <w:rFonts w:ascii="Times New Roman" w:hAnsi="Times New Roman" w:cs="Times New Roman"/>
          <w:sz w:val="24"/>
          <w:szCs w:val="24"/>
        </w:rPr>
        <w:t>patients screened to maximize the homogeneity of diagnosis and minimize the co-occurring conditions</w:t>
      </w:r>
      <w:r w:rsidR="00F67FB3">
        <w:rPr>
          <w:rFonts w:ascii="Times New Roman" w:hAnsi="Times New Roman" w:cs="Times New Roman"/>
          <w:sz w:val="24"/>
          <w:szCs w:val="24"/>
        </w:rPr>
        <w:t xml:space="preserve">.  The </w:t>
      </w:r>
      <w:r w:rsidRPr="009A371E">
        <w:rPr>
          <w:rFonts w:ascii="Times New Roman" w:hAnsi="Times New Roman" w:cs="Times New Roman"/>
          <w:sz w:val="24"/>
          <w:szCs w:val="24"/>
        </w:rPr>
        <w:t>treatment</w:t>
      </w:r>
      <w:r w:rsidR="00F67FB3">
        <w:rPr>
          <w:rFonts w:ascii="Times New Roman" w:hAnsi="Times New Roman" w:cs="Times New Roman"/>
          <w:sz w:val="24"/>
          <w:szCs w:val="24"/>
        </w:rPr>
        <w:t xml:space="preserve">s </w:t>
      </w:r>
      <w:r w:rsidRPr="009A371E">
        <w:rPr>
          <w:rFonts w:ascii="Times New Roman" w:hAnsi="Times New Roman" w:cs="Times New Roman"/>
          <w:sz w:val="24"/>
          <w:szCs w:val="24"/>
        </w:rPr>
        <w:t>are manualized</w:t>
      </w:r>
      <w:r w:rsidR="00BA4DAD">
        <w:rPr>
          <w:rFonts w:ascii="Times New Roman" w:hAnsi="Times New Roman" w:cs="Times New Roman"/>
          <w:sz w:val="24"/>
          <w:szCs w:val="24"/>
        </w:rPr>
        <w:t xml:space="preserve"> </w:t>
      </w:r>
      <w:r w:rsidR="00BA4DAD" w:rsidRPr="00BA4DAD">
        <w:rPr>
          <w:rFonts w:ascii="Times New Roman" w:hAnsi="Times New Roman" w:cs="Times New Roman"/>
          <w:sz w:val="24"/>
          <w:szCs w:val="24"/>
        </w:rPr>
        <w:t xml:space="preserve">and </w:t>
      </w:r>
      <w:r w:rsidR="00C35DA7">
        <w:rPr>
          <w:rFonts w:ascii="Times New Roman" w:hAnsi="Times New Roman" w:cs="Times New Roman"/>
          <w:sz w:val="24"/>
          <w:szCs w:val="24"/>
        </w:rPr>
        <w:t xml:space="preserve">usually </w:t>
      </w:r>
      <w:r w:rsidR="008F75D2">
        <w:rPr>
          <w:rFonts w:ascii="Times New Roman" w:hAnsi="Times New Roman" w:cs="Times New Roman"/>
          <w:sz w:val="24"/>
          <w:szCs w:val="24"/>
        </w:rPr>
        <w:t xml:space="preserve">of a </w:t>
      </w:r>
      <w:r w:rsidR="009C7D0D">
        <w:rPr>
          <w:rFonts w:ascii="Times New Roman" w:hAnsi="Times New Roman" w:cs="Times New Roman"/>
          <w:sz w:val="24"/>
          <w:szCs w:val="24"/>
        </w:rPr>
        <w:t xml:space="preserve">prescribed </w:t>
      </w:r>
      <w:r w:rsidR="00F67FB3">
        <w:rPr>
          <w:rFonts w:ascii="Times New Roman" w:hAnsi="Times New Roman" w:cs="Times New Roman"/>
          <w:sz w:val="24"/>
          <w:szCs w:val="24"/>
        </w:rPr>
        <w:t xml:space="preserve">period of time.  </w:t>
      </w:r>
      <w:r w:rsidR="00DA473B">
        <w:rPr>
          <w:rFonts w:ascii="Times New Roman" w:hAnsi="Times New Roman" w:cs="Times New Roman"/>
          <w:sz w:val="24"/>
          <w:szCs w:val="24"/>
        </w:rPr>
        <w:t xml:space="preserve">The experimenter randomly </w:t>
      </w:r>
      <w:r w:rsidR="00F67FB3">
        <w:rPr>
          <w:rFonts w:ascii="Times New Roman" w:hAnsi="Times New Roman" w:cs="Times New Roman"/>
          <w:sz w:val="24"/>
          <w:szCs w:val="24"/>
        </w:rPr>
        <w:t xml:space="preserve">assigns patients to treatments or to </w:t>
      </w:r>
      <w:r w:rsidR="00C35DA7">
        <w:rPr>
          <w:rFonts w:ascii="Times New Roman" w:hAnsi="Times New Roman" w:cs="Times New Roman"/>
          <w:sz w:val="24"/>
          <w:szCs w:val="24"/>
        </w:rPr>
        <w:t>control conditions.  A</w:t>
      </w:r>
      <w:r w:rsidRPr="009A371E">
        <w:rPr>
          <w:rFonts w:ascii="Times New Roman" w:hAnsi="Times New Roman" w:cs="Times New Roman"/>
          <w:sz w:val="24"/>
          <w:szCs w:val="24"/>
        </w:rPr>
        <w:t xml:space="preserve">ssessment focuses primarily on the symptom that is the focus of the study.  This type of experiment is known as an efficacy study and used primarily to determine the empirical validity of a psychological treatment </w:t>
      </w:r>
      <w:r w:rsidR="00BA4DAD" w:rsidRPr="00BA4DAD">
        <w:rPr>
          <w:rFonts w:ascii="Times New Roman" w:hAnsi="Times New Roman" w:cs="Times New Roman"/>
          <w:sz w:val="24"/>
          <w:szCs w:val="24"/>
        </w:rPr>
        <w:t>(Chambliss &amp; Hollon, 1998; Chambless &amp; Ollendick, 2000; Westen</w:t>
      </w:r>
      <w:r w:rsidR="00F05652">
        <w:rPr>
          <w:rFonts w:ascii="Times New Roman" w:hAnsi="Times New Roman" w:cs="Times New Roman"/>
          <w:sz w:val="24"/>
          <w:szCs w:val="24"/>
        </w:rPr>
        <w:t>, Novotny, &amp; Thompson-Brenner,</w:t>
      </w:r>
      <w:r w:rsidR="00BA4DAD" w:rsidRPr="00BA4DAD">
        <w:rPr>
          <w:rFonts w:ascii="Times New Roman" w:hAnsi="Times New Roman" w:cs="Times New Roman"/>
          <w:sz w:val="24"/>
          <w:szCs w:val="24"/>
        </w:rPr>
        <w:t xml:space="preserve"> 2004).</w:t>
      </w:r>
    </w:p>
    <w:p w:rsidR="003C2265" w:rsidRDefault="009A371E" w:rsidP="003C2265">
      <w:pPr>
        <w:spacing w:line="480" w:lineRule="auto"/>
        <w:ind w:firstLine="720"/>
        <w:rPr>
          <w:rFonts w:ascii="Times New Roman" w:hAnsi="Times New Roman" w:cs="Times New Roman"/>
          <w:sz w:val="24"/>
          <w:szCs w:val="24"/>
        </w:rPr>
      </w:pPr>
      <w:r w:rsidRPr="009A371E">
        <w:rPr>
          <w:rFonts w:ascii="Times New Roman" w:hAnsi="Times New Roman" w:cs="Times New Roman"/>
          <w:sz w:val="24"/>
          <w:szCs w:val="24"/>
        </w:rPr>
        <w:t xml:space="preserve">Results from these types of studies have led to recommendations for best practices i.e., specific treatments for specific disorders, based on criteria proposed by a variety of scientific committees.  </w:t>
      </w:r>
      <w:r w:rsidR="0079150C" w:rsidRPr="0079150C">
        <w:rPr>
          <w:rFonts w:ascii="Times New Roman" w:hAnsi="Times New Roman" w:cs="Times New Roman"/>
          <w:sz w:val="24"/>
          <w:szCs w:val="24"/>
        </w:rPr>
        <w:t xml:space="preserve">Utilizing the same </w:t>
      </w:r>
      <w:r w:rsidR="00BA4DAD">
        <w:rPr>
          <w:rFonts w:ascii="Times New Roman" w:hAnsi="Times New Roman" w:cs="Times New Roman"/>
          <w:sz w:val="24"/>
          <w:szCs w:val="24"/>
        </w:rPr>
        <w:t xml:space="preserve">research </w:t>
      </w:r>
      <w:r w:rsidR="0079150C" w:rsidRPr="0079150C">
        <w:rPr>
          <w:rFonts w:ascii="Times New Roman" w:hAnsi="Times New Roman" w:cs="Times New Roman"/>
          <w:sz w:val="24"/>
          <w:szCs w:val="24"/>
        </w:rPr>
        <w:t xml:space="preserve">methodology to evaluate </w:t>
      </w:r>
      <w:r w:rsidR="00195310">
        <w:rPr>
          <w:rFonts w:ascii="Times New Roman" w:hAnsi="Times New Roman" w:cs="Times New Roman"/>
          <w:sz w:val="24"/>
          <w:szCs w:val="24"/>
        </w:rPr>
        <w:t xml:space="preserve">long term </w:t>
      </w:r>
      <w:r w:rsidR="0079150C" w:rsidRPr="0079150C">
        <w:rPr>
          <w:rFonts w:ascii="Times New Roman" w:hAnsi="Times New Roman" w:cs="Times New Roman"/>
          <w:sz w:val="24"/>
          <w:szCs w:val="24"/>
        </w:rPr>
        <w:t xml:space="preserve">psychodynamic psychotherapy may result in the mistaken </w:t>
      </w:r>
      <w:r w:rsidR="00195310">
        <w:rPr>
          <w:rFonts w:ascii="Times New Roman" w:hAnsi="Times New Roman" w:cs="Times New Roman"/>
          <w:sz w:val="24"/>
          <w:szCs w:val="24"/>
        </w:rPr>
        <w:t xml:space="preserve">impression </w:t>
      </w:r>
      <w:r w:rsidR="0079150C" w:rsidRPr="0079150C">
        <w:rPr>
          <w:rFonts w:ascii="Times New Roman" w:hAnsi="Times New Roman" w:cs="Times New Roman"/>
          <w:sz w:val="24"/>
          <w:szCs w:val="24"/>
        </w:rPr>
        <w:t xml:space="preserve">that </w:t>
      </w:r>
      <w:r w:rsidR="00C35DA7">
        <w:rPr>
          <w:rFonts w:ascii="Times New Roman" w:hAnsi="Times New Roman" w:cs="Times New Roman"/>
          <w:sz w:val="24"/>
          <w:szCs w:val="24"/>
        </w:rPr>
        <w:t>Long Term Psychodynamic Psychotherapy (</w:t>
      </w:r>
      <w:r w:rsidR="0079150C" w:rsidRPr="0079150C">
        <w:rPr>
          <w:rFonts w:ascii="Times New Roman" w:hAnsi="Times New Roman" w:cs="Times New Roman"/>
          <w:sz w:val="24"/>
          <w:szCs w:val="24"/>
        </w:rPr>
        <w:t>LTPP</w:t>
      </w:r>
      <w:r w:rsidR="00C35DA7">
        <w:rPr>
          <w:rFonts w:ascii="Times New Roman" w:hAnsi="Times New Roman" w:cs="Times New Roman"/>
          <w:sz w:val="24"/>
          <w:szCs w:val="24"/>
        </w:rPr>
        <w:t>)</w:t>
      </w:r>
      <w:r w:rsidR="0079150C" w:rsidRPr="0079150C">
        <w:rPr>
          <w:rFonts w:ascii="Times New Roman" w:hAnsi="Times New Roman" w:cs="Times New Roman"/>
          <w:sz w:val="24"/>
          <w:szCs w:val="24"/>
        </w:rPr>
        <w:t xml:space="preserve"> is not effective or inert.</w:t>
      </w:r>
      <w:r w:rsidR="008F75D2">
        <w:rPr>
          <w:rFonts w:ascii="Times New Roman" w:hAnsi="Times New Roman" w:cs="Times New Roman"/>
          <w:sz w:val="24"/>
          <w:szCs w:val="24"/>
        </w:rPr>
        <w:t xml:space="preserve">  </w:t>
      </w:r>
      <w:r w:rsidR="00F67FB3">
        <w:rPr>
          <w:rFonts w:ascii="Times New Roman" w:hAnsi="Times New Roman" w:cs="Times New Roman"/>
          <w:sz w:val="24"/>
          <w:szCs w:val="24"/>
        </w:rPr>
        <w:t xml:space="preserve">  </w:t>
      </w:r>
      <w:r w:rsidR="00200C6F">
        <w:rPr>
          <w:rFonts w:ascii="Times New Roman" w:hAnsi="Times New Roman" w:cs="Times New Roman"/>
          <w:sz w:val="24"/>
          <w:szCs w:val="24"/>
        </w:rPr>
        <w:t xml:space="preserve">  </w:t>
      </w:r>
    </w:p>
    <w:p w:rsidR="00975F26" w:rsidRDefault="003C2265" w:rsidP="003C2265">
      <w:pPr>
        <w:spacing w:line="480" w:lineRule="auto"/>
        <w:rPr>
          <w:rFonts w:ascii="Times New Roman" w:hAnsi="Times New Roman" w:cs="Times New Roman"/>
          <w:i/>
          <w:sz w:val="24"/>
          <w:szCs w:val="24"/>
        </w:rPr>
      </w:pPr>
      <w:r w:rsidRPr="003C2265">
        <w:rPr>
          <w:rFonts w:ascii="Times New Roman" w:hAnsi="Times New Roman" w:cs="Times New Roman"/>
          <w:i/>
          <w:sz w:val="24"/>
          <w:szCs w:val="24"/>
        </w:rPr>
        <w:t>Effectiveness of Long Term Psychodynamic Psychotherapy (LTPP)</w:t>
      </w:r>
    </w:p>
    <w:p w:rsidR="0079150C" w:rsidRPr="0079150C" w:rsidRDefault="00BA32F4" w:rsidP="0087095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ef</w:t>
      </w:r>
      <w:r w:rsidR="00F24439">
        <w:rPr>
          <w:rFonts w:ascii="Times New Roman" w:hAnsi="Times New Roman" w:cs="Times New Roman"/>
          <w:sz w:val="24"/>
          <w:szCs w:val="24"/>
        </w:rPr>
        <w:t>fectiveness of Long Term Psychodynamic Psychotherapy has been demonstrated in</w:t>
      </w:r>
      <w:r w:rsidR="000545E6">
        <w:rPr>
          <w:rFonts w:ascii="Times New Roman" w:hAnsi="Times New Roman" w:cs="Times New Roman"/>
          <w:sz w:val="24"/>
          <w:szCs w:val="24"/>
        </w:rPr>
        <w:t xml:space="preserve"> several </w:t>
      </w:r>
      <w:r w:rsidR="00F24439">
        <w:rPr>
          <w:rFonts w:ascii="Times New Roman" w:hAnsi="Times New Roman" w:cs="Times New Roman"/>
          <w:sz w:val="24"/>
          <w:szCs w:val="24"/>
        </w:rPr>
        <w:t>recent meta</w:t>
      </w:r>
      <w:r w:rsidR="009C7D0D">
        <w:rPr>
          <w:rFonts w:ascii="Times New Roman" w:hAnsi="Times New Roman" w:cs="Times New Roman"/>
          <w:sz w:val="24"/>
          <w:szCs w:val="24"/>
        </w:rPr>
        <w:t>-</w:t>
      </w:r>
      <w:r w:rsidR="00F24439">
        <w:rPr>
          <w:rFonts w:ascii="Times New Roman" w:hAnsi="Times New Roman" w:cs="Times New Roman"/>
          <w:sz w:val="24"/>
          <w:szCs w:val="24"/>
        </w:rPr>
        <w:t xml:space="preserve">analyses </w:t>
      </w:r>
      <w:r w:rsidR="006C4BE9">
        <w:rPr>
          <w:rFonts w:ascii="Times New Roman" w:hAnsi="Times New Roman" w:cs="Times New Roman"/>
          <w:sz w:val="24"/>
          <w:szCs w:val="24"/>
        </w:rPr>
        <w:t>(</w:t>
      </w:r>
      <w:r w:rsidR="000E578A">
        <w:rPr>
          <w:rFonts w:ascii="Times New Roman" w:hAnsi="Times New Roman" w:cs="Times New Roman"/>
          <w:sz w:val="24"/>
          <w:szCs w:val="24"/>
        </w:rPr>
        <w:t>de Maat, de Jonghe, de Kraker, Leichsenring, Abbass, Lutyen</w:t>
      </w:r>
      <w:r w:rsidR="005240A5">
        <w:rPr>
          <w:rFonts w:ascii="Times New Roman" w:hAnsi="Times New Roman" w:cs="Times New Roman"/>
          <w:sz w:val="24"/>
          <w:szCs w:val="24"/>
        </w:rPr>
        <w:t>,</w:t>
      </w:r>
      <w:r w:rsidR="000E578A">
        <w:rPr>
          <w:rFonts w:ascii="Times New Roman" w:hAnsi="Times New Roman" w:cs="Times New Roman"/>
          <w:sz w:val="24"/>
          <w:szCs w:val="24"/>
        </w:rPr>
        <w:t xml:space="preserve"> et </w:t>
      </w:r>
      <w:r w:rsidR="000E578A">
        <w:rPr>
          <w:rFonts w:ascii="Times New Roman" w:hAnsi="Times New Roman" w:cs="Times New Roman"/>
          <w:sz w:val="24"/>
          <w:szCs w:val="24"/>
        </w:rPr>
        <w:lastRenderedPageBreak/>
        <w:t xml:space="preserve">al., 2013; </w:t>
      </w:r>
      <w:r w:rsidR="006C4BE9">
        <w:rPr>
          <w:rFonts w:ascii="Times New Roman" w:hAnsi="Times New Roman" w:cs="Times New Roman"/>
          <w:sz w:val="24"/>
          <w:szCs w:val="24"/>
        </w:rPr>
        <w:t>de Maat, de Jonge, Schoevers, &amp; Dekker, 2009</w:t>
      </w:r>
      <w:r w:rsidR="007B43C6">
        <w:rPr>
          <w:rFonts w:ascii="Times New Roman" w:hAnsi="Times New Roman" w:cs="Times New Roman"/>
          <w:sz w:val="24"/>
          <w:szCs w:val="24"/>
        </w:rPr>
        <w:t xml:space="preserve">; </w:t>
      </w:r>
      <w:r>
        <w:rPr>
          <w:rFonts w:ascii="Times New Roman" w:hAnsi="Times New Roman" w:cs="Times New Roman"/>
          <w:sz w:val="24"/>
          <w:szCs w:val="24"/>
        </w:rPr>
        <w:t xml:space="preserve">de Maat, Philipszoon, Schoevers, Dekker, &amp; de Jonge, 2007; </w:t>
      </w:r>
      <w:r w:rsidR="00E03B4E">
        <w:rPr>
          <w:rFonts w:ascii="Times New Roman" w:hAnsi="Times New Roman" w:cs="Times New Roman"/>
          <w:sz w:val="24"/>
          <w:szCs w:val="24"/>
        </w:rPr>
        <w:t>Leichsenring, Abbas</w:t>
      </w:r>
      <w:r w:rsidR="007B43C6">
        <w:rPr>
          <w:rFonts w:ascii="Times New Roman" w:hAnsi="Times New Roman" w:cs="Times New Roman"/>
          <w:sz w:val="24"/>
          <w:szCs w:val="24"/>
        </w:rPr>
        <w:t>s</w:t>
      </w:r>
      <w:r w:rsidR="00E03B4E">
        <w:rPr>
          <w:rFonts w:ascii="Times New Roman" w:hAnsi="Times New Roman" w:cs="Times New Roman"/>
          <w:sz w:val="24"/>
          <w:szCs w:val="24"/>
        </w:rPr>
        <w:t xml:space="preserve">, Luyten, Hilsenroth, &amp; Rabung, 2013; </w:t>
      </w:r>
      <w:r w:rsidR="006C4BE9">
        <w:rPr>
          <w:rFonts w:ascii="Times New Roman" w:hAnsi="Times New Roman" w:cs="Times New Roman"/>
          <w:sz w:val="24"/>
          <w:szCs w:val="24"/>
        </w:rPr>
        <w:t>Leichsenring &amp; Rab</w:t>
      </w:r>
      <w:r w:rsidR="00CA3ADE">
        <w:rPr>
          <w:rFonts w:ascii="Times New Roman" w:hAnsi="Times New Roman" w:cs="Times New Roman"/>
          <w:sz w:val="24"/>
          <w:szCs w:val="24"/>
        </w:rPr>
        <w:t>u</w:t>
      </w:r>
      <w:r w:rsidR="006C4BE9">
        <w:rPr>
          <w:rFonts w:ascii="Times New Roman" w:hAnsi="Times New Roman" w:cs="Times New Roman"/>
          <w:sz w:val="24"/>
          <w:szCs w:val="24"/>
        </w:rPr>
        <w:t>ng, 2008, 2011)</w:t>
      </w:r>
      <w:r w:rsidR="00870952">
        <w:rPr>
          <w:rFonts w:ascii="Times New Roman" w:hAnsi="Times New Roman" w:cs="Times New Roman"/>
          <w:sz w:val="24"/>
          <w:szCs w:val="24"/>
        </w:rPr>
        <w:t xml:space="preserve">.  </w:t>
      </w:r>
      <w:r w:rsidR="00E74E46">
        <w:rPr>
          <w:rFonts w:ascii="Times New Roman" w:hAnsi="Times New Roman" w:cs="Times New Roman"/>
          <w:sz w:val="24"/>
          <w:szCs w:val="24"/>
        </w:rPr>
        <w:t xml:space="preserve">In a study </w:t>
      </w:r>
      <w:r w:rsidR="0079150C" w:rsidRPr="0079150C">
        <w:rPr>
          <w:rFonts w:ascii="Times New Roman" w:hAnsi="Times New Roman" w:cs="Times New Roman"/>
          <w:sz w:val="24"/>
          <w:szCs w:val="24"/>
        </w:rPr>
        <w:t xml:space="preserve">reported in the </w:t>
      </w:r>
      <w:r w:rsidR="0079150C" w:rsidRPr="0079150C">
        <w:rPr>
          <w:rFonts w:ascii="Times New Roman" w:hAnsi="Times New Roman" w:cs="Times New Roman"/>
          <w:i/>
          <w:sz w:val="24"/>
          <w:szCs w:val="24"/>
        </w:rPr>
        <w:t>Harvard Review of Psychiatry</w:t>
      </w:r>
      <w:r w:rsidR="0079150C" w:rsidRPr="0079150C">
        <w:rPr>
          <w:rFonts w:ascii="Times New Roman" w:hAnsi="Times New Roman" w:cs="Times New Roman"/>
          <w:sz w:val="24"/>
          <w:szCs w:val="24"/>
        </w:rPr>
        <w:t>, (de Maat</w:t>
      </w:r>
      <w:r w:rsidR="000E578A">
        <w:rPr>
          <w:rFonts w:ascii="Times New Roman" w:hAnsi="Times New Roman" w:cs="Times New Roman"/>
          <w:sz w:val="24"/>
          <w:szCs w:val="24"/>
        </w:rPr>
        <w:t xml:space="preserve"> et al., </w:t>
      </w:r>
      <w:r w:rsidR="00E74E46">
        <w:rPr>
          <w:rFonts w:ascii="Times New Roman" w:hAnsi="Times New Roman" w:cs="Times New Roman"/>
          <w:sz w:val="24"/>
          <w:szCs w:val="24"/>
        </w:rPr>
        <w:t>2009)</w:t>
      </w:r>
      <w:r w:rsidR="0079150C" w:rsidRPr="0079150C">
        <w:rPr>
          <w:rFonts w:ascii="Times New Roman" w:hAnsi="Times New Roman" w:cs="Times New Roman"/>
          <w:sz w:val="24"/>
          <w:szCs w:val="24"/>
        </w:rPr>
        <w:t xml:space="preserve"> examined the effectiveness of long</w:t>
      </w:r>
      <w:r>
        <w:rPr>
          <w:rFonts w:ascii="Times New Roman" w:hAnsi="Times New Roman" w:cs="Times New Roman"/>
          <w:sz w:val="24"/>
          <w:szCs w:val="24"/>
        </w:rPr>
        <w:t xml:space="preserve"> </w:t>
      </w:r>
      <w:r w:rsidR="0079150C" w:rsidRPr="0079150C">
        <w:rPr>
          <w:rFonts w:ascii="Times New Roman" w:hAnsi="Times New Roman" w:cs="Times New Roman"/>
          <w:sz w:val="24"/>
          <w:szCs w:val="24"/>
        </w:rPr>
        <w:t>term psychodynamic psychotherapy across a range of pathologies and DSM diagnoses.  The meta-analysis of 27 studies with a total of 5,063 adults receiving outpatient long</w:t>
      </w:r>
      <w:r w:rsidR="00CF5FE7">
        <w:rPr>
          <w:rFonts w:ascii="Times New Roman" w:hAnsi="Times New Roman" w:cs="Times New Roman"/>
          <w:sz w:val="24"/>
          <w:szCs w:val="24"/>
        </w:rPr>
        <w:t xml:space="preserve"> </w:t>
      </w:r>
      <w:r w:rsidR="0079150C" w:rsidRPr="0079150C">
        <w:rPr>
          <w:rFonts w:ascii="Times New Roman" w:hAnsi="Times New Roman" w:cs="Times New Roman"/>
          <w:sz w:val="24"/>
          <w:szCs w:val="24"/>
        </w:rPr>
        <w:t>term psychodynamic therapy, defined as treatment lasting a minimum of one year and involv</w:t>
      </w:r>
      <w:r w:rsidR="00C35DA7">
        <w:rPr>
          <w:rFonts w:ascii="Times New Roman" w:hAnsi="Times New Roman" w:cs="Times New Roman"/>
          <w:sz w:val="24"/>
          <w:szCs w:val="24"/>
        </w:rPr>
        <w:t>ing</w:t>
      </w:r>
      <w:r w:rsidR="0079150C" w:rsidRPr="0079150C">
        <w:rPr>
          <w:rFonts w:ascii="Times New Roman" w:hAnsi="Times New Roman" w:cs="Times New Roman"/>
          <w:sz w:val="24"/>
          <w:szCs w:val="24"/>
        </w:rPr>
        <w:t xml:space="preserve"> at least 50 sessions, reviewed symptom improvement and change in personality pathology.  The results indicate not only the effectiveness of LTPP for symptom reduction and personality change across various levels of pathology, but continued improvement as measured at follow up periods from 3 to 5 year</w:t>
      </w:r>
      <w:r w:rsidR="00E74E46">
        <w:rPr>
          <w:rFonts w:ascii="Times New Roman" w:hAnsi="Times New Roman" w:cs="Times New Roman"/>
          <w:sz w:val="24"/>
          <w:szCs w:val="24"/>
        </w:rPr>
        <w:t xml:space="preserve">s post-treatment </w:t>
      </w:r>
      <w:r w:rsidR="000E578A">
        <w:rPr>
          <w:rFonts w:ascii="Times New Roman" w:hAnsi="Times New Roman" w:cs="Times New Roman"/>
          <w:sz w:val="24"/>
          <w:szCs w:val="24"/>
        </w:rPr>
        <w:t>(</w:t>
      </w:r>
      <w:r w:rsidR="000E578A" w:rsidRPr="0079150C">
        <w:rPr>
          <w:rFonts w:ascii="Times New Roman" w:hAnsi="Times New Roman" w:cs="Times New Roman"/>
          <w:sz w:val="24"/>
          <w:szCs w:val="24"/>
        </w:rPr>
        <w:t>de Maat</w:t>
      </w:r>
      <w:r w:rsidR="000E578A">
        <w:rPr>
          <w:rFonts w:ascii="Times New Roman" w:hAnsi="Times New Roman" w:cs="Times New Roman"/>
          <w:sz w:val="24"/>
          <w:szCs w:val="24"/>
        </w:rPr>
        <w:t xml:space="preserve"> et al., 2009)</w:t>
      </w:r>
      <w:r w:rsidR="0079150C" w:rsidRPr="0079150C">
        <w:rPr>
          <w:rFonts w:ascii="Times New Roman" w:hAnsi="Times New Roman" w:cs="Times New Roman"/>
          <w:sz w:val="24"/>
          <w:szCs w:val="24"/>
        </w:rPr>
        <w:t xml:space="preserve">. </w:t>
      </w:r>
    </w:p>
    <w:p w:rsidR="0079150C" w:rsidRDefault="00E74E46" w:rsidP="0079150C">
      <w:pPr>
        <w:spacing w:line="480" w:lineRule="auto"/>
        <w:rPr>
          <w:rFonts w:ascii="Times New Roman" w:hAnsi="Times New Roman" w:cs="Times New Roman"/>
          <w:sz w:val="24"/>
          <w:szCs w:val="24"/>
        </w:rPr>
      </w:pPr>
      <w:r>
        <w:rPr>
          <w:rFonts w:ascii="Times New Roman" w:hAnsi="Times New Roman" w:cs="Times New Roman"/>
          <w:sz w:val="24"/>
          <w:szCs w:val="24"/>
        </w:rPr>
        <w:tab/>
        <w:t>In an</w:t>
      </w:r>
      <w:r w:rsidR="0079150C" w:rsidRPr="0079150C">
        <w:rPr>
          <w:rFonts w:ascii="Times New Roman" w:hAnsi="Times New Roman" w:cs="Times New Roman"/>
          <w:sz w:val="24"/>
          <w:szCs w:val="24"/>
        </w:rPr>
        <w:t xml:space="preserve">other meta-analysis, results reported in the </w:t>
      </w:r>
      <w:r w:rsidR="0079150C" w:rsidRPr="0079150C">
        <w:rPr>
          <w:rFonts w:ascii="Times New Roman" w:hAnsi="Times New Roman" w:cs="Times New Roman"/>
          <w:i/>
          <w:sz w:val="24"/>
          <w:szCs w:val="24"/>
        </w:rPr>
        <w:t>Journal of the American Medical Association</w:t>
      </w:r>
      <w:r w:rsidR="0079150C" w:rsidRPr="0079150C">
        <w:rPr>
          <w:rFonts w:ascii="Times New Roman" w:hAnsi="Times New Roman" w:cs="Times New Roman"/>
          <w:sz w:val="24"/>
          <w:szCs w:val="24"/>
        </w:rPr>
        <w:t xml:space="preserve"> (Leichsenring &amp; Rabung</w:t>
      </w:r>
      <w:r w:rsidR="00C35DA7">
        <w:rPr>
          <w:rFonts w:ascii="Times New Roman" w:hAnsi="Times New Roman" w:cs="Times New Roman"/>
          <w:sz w:val="24"/>
          <w:szCs w:val="24"/>
        </w:rPr>
        <w:t xml:space="preserve">, 2008) suggest that LTPP </w:t>
      </w:r>
      <w:r w:rsidR="0079150C" w:rsidRPr="0079150C">
        <w:rPr>
          <w:rFonts w:ascii="Times New Roman" w:hAnsi="Times New Roman" w:cs="Times New Roman"/>
          <w:sz w:val="24"/>
          <w:szCs w:val="24"/>
        </w:rPr>
        <w:t>was significantly superior to shorter</w:t>
      </w:r>
      <w:r w:rsidR="00CF5FE7">
        <w:rPr>
          <w:rFonts w:ascii="Times New Roman" w:hAnsi="Times New Roman" w:cs="Times New Roman"/>
          <w:sz w:val="24"/>
          <w:szCs w:val="24"/>
        </w:rPr>
        <w:t xml:space="preserve"> </w:t>
      </w:r>
      <w:r w:rsidR="0079150C" w:rsidRPr="0079150C">
        <w:rPr>
          <w:rFonts w:ascii="Times New Roman" w:hAnsi="Times New Roman" w:cs="Times New Roman"/>
          <w:sz w:val="24"/>
          <w:szCs w:val="24"/>
        </w:rPr>
        <w:t xml:space="preserve">term methods of psychotherapy for patients with personality disorders, multiple mental disorders, and chronic mental disorders.  The meta-analysis of 23 studies involving a total of 1053 patients concluded that patients continued to improve in all five domains assessed in the study (overall effectiveness, target problems, psychiatric symptoms, personality functioning, and social functioning) an average of 23 months post-treatment.  Overall outcome indicates that after treatment with LTPP, the patients on average were better off than 96% of the patients in the comparison groups (Leichsenring &amp; Rabung, 2008).  </w:t>
      </w:r>
    </w:p>
    <w:p w:rsidR="00870952" w:rsidRDefault="00870952" w:rsidP="0079150C">
      <w:pPr>
        <w:spacing w:line="480" w:lineRule="auto"/>
        <w:rPr>
          <w:rFonts w:ascii="Times New Roman" w:hAnsi="Times New Roman" w:cs="Times New Roman"/>
          <w:sz w:val="24"/>
          <w:szCs w:val="24"/>
        </w:rPr>
      </w:pPr>
      <w:r>
        <w:rPr>
          <w:rFonts w:ascii="Times New Roman" w:hAnsi="Times New Roman" w:cs="Times New Roman"/>
          <w:sz w:val="24"/>
          <w:szCs w:val="24"/>
        </w:rPr>
        <w:tab/>
        <w:t>Leichsenring</w:t>
      </w:r>
      <w:r w:rsidR="00CA3ADE">
        <w:rPr>
          <w:rFonts w:ascii="Times New Roman" w:hAnsi="Times New Roman" w:cs="Times New Roman"/>
          <w:sz w:val="24"/>
          <w:szCs w:val="24"/>
        </w:rPr>
        <w:t xml:space="preserve"> and</w:t>
      </w:r>
      <w:r>
        <w:rPr>
          <w:rFonts w:ascii="Times New Roman" w:hAnsi="Times New Roman" w:cs="Times New Roman"/>
          <w:sz w:val="24"/>
          <w:szCs w:val="24"/>
        </w:rPr>
        <w:t xml:space="preserve"> Rabung</w:t>
      </w:r>
      <w:r w:rsidR="008B7001">
        <w:rPr>
          <w:rFonts w:ascii="Times New Roman" w:hAnsi="Times New Roman" w:cs="Times New Roman"/>
          <w:sz w:val="24"/>
          <w:szCs w:val="24"/>
        </w:rPr>
        <w:t xml:space="preserve"> (2011)</w:t>
      </w:r>
      <w:r>
        <w:rPr>
          <w:rFonts w:ascii="Times New Roman" w:hAnsi="Times New Roman" w:cs="Times New Roman"/>
          <w:sz w:val="24"/>
          <w:szCs w:val="24"/>
        </w:rPr>
        <w:t xml:space="preserve"> </w:t>
      </w:r>
      <w:r w:rsidR="008B7001">
        <w:rPr>
          <w:rFonts w:ascii="Times New Roman" w:hAnsi="Times New Roman" w:cs="Times New Roman"/>
          <w:sz w:val="24"/>
          <w:szCs w:val="24"/>
        </w:rPr>
        <w:t xml:space="preserve">updated their </w:t>
      </w:r>
      <w:r w:rsidR="009C7D0D">
        <w:rPr>
          <w:rFonts w:ascii="Times New Roman" w:hAnsi="Times New Roman" w:cs="Times New Roman"/>
          <w:sz w:val="24"/>
          <w:szCs w:val="24"/>
        </w:rPr>
        <w:t xml:space="preserve">2008 </w:t>
      </w:r>
      <w:r w:rsidR="008B7001">
        <w:rPr>
          <w:rFonts w:ascii="Times New Roman" w:hAnsi="Times New Roman" w:cs="Times New Roman"/>
          <w:sz w:val="24"/>
          <w:szCs w:val="24"/>
        </w:rPr>
        <w:t xml:space="preserve">meta-analysis based </w:t>
      </w:r>
      <w:r w:rsidR="008172BB">
        <w:rPr>
          <w:rFonts w:ascii="Times New Roman" w:hAnsi="Times New Roman" w:cs="Times New Roman"/>
          <w:sz w:val="24"/>
          <w:szCs w:val="24"/>
        </w:rPr>
        <w:t>on methodological</w:t>
      </w:r>
      <w:r w:rsidR="008B7001">
        <w:rPr>
          <w:rFonts w:ascii="Times New Roman" w:hAnsi="Times New Roman" w:cs="Times New Roman"/>
          <w:sz w:val="24"/>
          <w:szCs w:val="24"/>
        </w:rPr>
        <w:t xml:space="preserve"> criticism received</w:t>
      </w:r>
      <w:r w:rsidR="009C7D0D">
        <w:rPr>
          <w:rFonts w:ascii="Times New Roman" w:hAnsi="Times New Roman" w:cs="Times New Roman"/>
          <w:sz w:val="24"/>
          <w:szCs w:val="24"/>
        </w:rPr>
        <w:t xml:space="preserve"> i.e., </w:t>
      </w:r>
      <w:r w:rsidR="00467D7D">
        <w:rPr>
          <w:rFonts w:ascii="Times New Roman" w:hAnsi="Times New Roman" w:cs="Times New Roman"/>
          <w:sz w:val="24"/>
          <w:szCs w:val="24"/>
        </w:rPr>
        <w:t xml:space="preserve">heterogeneous patient population, possible publication </w:t>
      </w:r>
      <w:r w:rsidR="00467D7D">
        <w:rPr>
          <w:rFonts w:ascii="Times New Roman" w:hAnsi="Times New Roman" w:cs="Times New Roman"/>
          <w:sz w:val="24"/>
          <w:szCs w:val="24"/>
        </w:rPr>
        <w:lastRenderedPageBreak/>
        <w:t xml:space="preserve">bias, and inclusion of inactive control conditions.  </w:t>
      </w:r>
      <w:r w:rsidR="008B7001">
        <w:rPr>
          <w:rFonts w:ascii="Times New Roman" w:hAnsi="Times New Roman" w:cs="Times New Roman"/>
          <w:sz w:val="24"/>
          <w:szCs w:val="24"/>
        </w:rPr>
        <w:t>Their 2011 meta-analysis confirmed their original conclusion</w:t>
      </w:r>
      <w:r w:rsidR="00607E5E">
        <w:rPr>
          <w:rFonts w:ascii="Times New Roman" w:hAnsi="Times New Roman" w:cs="Times New Roman"/>
          <w:sz w:val="24"/>
          <w:szCs w:val="24"/>
        </w:rPr>
        <w:t xml:space="preserve"> </w:t>
      </w:r>
      <w:r w:rsidR="008B7001">
        <w:rPr>
          <w:rFonts w:ascii="Times New Roman" w:hAnsi="Times New Roman" w:cs="Times New Roman"/>
          <w:sz w:val="24"/>
          <w:szCs w:val="24"/>
        </w:rPr>
        <w:t>that LTPP is superior to less intense forms of psychotherapy in compl</w:t>
      </w:r>
      <w:r w:rsidR="00607E5E">
        <w:rPr>
          <w:rFonts w:ascii="Times New Roman" w:hAnsi="Times New Roman" w:cs="Times New Roman"/>
          <w:sz w:val="24"/>
          <w:szCs w:val="24"/>
        </w:rPr>
        <w:t xml:space="preserve">ex mental disorders.  </w:t>
      </w:r>
      <w:r w:rsidR="00B349B8">
        <w:rPr>
          <w:rFonts w:ascii="Times New Roman" w:hAnsi="Times New Roman" w:cs="Times New Roman"/>
          <w:sz w:val="24"/>
          <w:szCs w:val="24"/>
        </w:rPr>
        <w:t>Leichsenring</w:t>
      </w:r>
      <w:r w:rsidR="00CA3ADE">
        <w:rPr>
          <w:rFonts w:ascii="Times New Roman" w:hAnsi="Times New Roman" w:cs="Times New Roman"/>
          <w:sz w:val="24"/>
          <w:szCs w:val="24"/>
        </w:rPr>
        <w:t xml:space="preserve"> and </w:t>
      </w:r>
      <w:r w:rsidR="00B349B8">
        <w:rPr>
          <w:rFonts w:ascii="Times New Roman" w:hAnsi="Times New Roman" w:cs="Times New Roman"/>
          <w:sz w:val="24"/>
          <w:szCs w:val="24"/>
        </w:rPr>
        <w:t>Rabung reported a</w:t>
      </w:r>
      <w:r w:rsidR="00607E5E">
        <w:rPr>
          <w:rFonts w:ascii="Times New Roman" w:hAnsi="Times New Roman" w:cs="Times New Roman"/>
          <w:sz w:val="24"/>
          <w:szCs w:val="24"/>
        </w:rPr>
        <w:t xml:space="preserve"> between-group effect size of .54 in overall outcome indicat</w:t>
      </w:r>
      <w:r w:rsidR="00B349B8">
        <w:rPr>
          <w:rFonts w:ascii="Times New Roman" w:hAnsi="Times New Roman" w:cs="Times New Roman"/>
          <w:sz w:val="24"/>
          <w:szCs w:val="24"/>
        </w:rPr>
        <w:t xml:space="preserve">ing that after treatment with LTPP, patients on average were better off than 70% of the patients treated in the comparison groups.  Their results also found a positive correlation between outcome and duration or dosage of therapy (Leichsenring &amp; Rabung, 2011).  </w:t>
      </w:r>
      <w:r w:rsidR="00607E5E">
        <w:rPr>
          <w:rFonts w:ascii="Times New Roman" w:hAnsi="Times New Roman" w:cs="Times New Roman"/>
          <w:sz w:val="24"/>
          <w:szCs w:val="24"/>
        </w:rPr>
        <w:t xml:space="preserve">  </w:t>
      </w:r>
      <w:r w:rsidR="001A261D">
        <w:rPr>
          <w:rFonts w:ascii="Times New Roman" w:hAnsi="Times New Roman" w:cs="Times New Roman"/>
          <w:sz w:val="24"/>
          <w:szCs w:val="24"/>
        </w:rPr>
        <w:t xml:space="preserve"> </w:t>
      </w:r>
    </w:p>
    <w:p w:rsidR="00C407B6"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r>
      <w:r w:rsidR="00C52E31">
        <w:rPr>
          <w:rFonts w:ascii="Times New Roman" w:hAnsi="Times New Roman" w:cs="Times New Roman"/>
          <w:sz w:val="24"/>
          <w:szCs w:val="24"/>
        </w:rPr>
        <w:t>R</w:t>
      </w:r>
      <w:r w:rsidR="007D6618">
        <w:rPr>
          <w:rFonts w:ascii="Times New Roman" w:hAnsi="Times New Roman" w:cs="Times New Roman"/>
          <w:sz w:val="24"/>
          <w:szCs w:val="24"/>
        </w:rPr>
        <w:t xml:space="preserve">ecent </w:t>
      </w:r>
      <w:r w:rsidRPr="0079150C">
        <w:rPr>
          <w:rFonts w:ascii="Times New Roman" w:hAnsi="Times New Roman" w:cs="Times New Roman"/>
          <w:sz w:val="24"/>
          <w:szCs w:val="24"/>
        </w:rPr>
        <w:t xml:space="preserve">meta-analyses </w:t>
      </w:r>
      <w:r w:rsidR="007D6618">
        <w:rPr>
          <w:rFonts w:ascii="Times New Roman" w:hAnsi="Times New Roman" w:cs="Times New Roman"/>
          <w:sz w:val="24"/>
          <w:szCs w:val="24"/>
        </w:rPr>
        <w:t>support the growing body of evidence from randomized controlled trials (RCT</w:t>
      </w:r>
      <w:r w:rsidR="00C95F50">
        <w:rPr>
          <w:rFonts w:ascii="Times New Roman" w:hAnsi="Times New Roman" w:cs="Times New Roman"/>
          <w:sz w:val="24"/>
          <w:szCs w:val="24"/>
        </w:rPr>
        <w:t>s</w:t>
      </w:r>
      <w:r w:rsidR="007D6618">
        <w:rPr>
          <w:rFonts w:ascii="Times New Roman" w:hAnsi="Times New Roman" w:cs="Times New Roman"/>
          <w:sz w:val="24"/>
          <w:szCs w:val="24"/>
        </w:rPr>
        <w:t xml:space="preserve">) for the efficacy of </w:t>
      </w:r>
      <w:r w:rsidR="006D6544">
        <w:rPr>
          <w:rFonts w:ascii="Times New Roman" w:hAnsi="Times New Roman" w:cs="Times New Roman"/>
          <w:sz w:val="24"/>
          <w:szCs w:val="24"/>
        </w:rPr>
        <w:t>Long Term P</w:t>
      </w:r>
      <w:r w:rsidR="007D6618">
        <w:rPr>
          <w:rFonts w:ascii="Times New Roman" w:hAnsi="Times New Roman" w:cs="Times New Roman"/>
          <w:sz w:val="24"/>
          <w:szCs w:val="24"/>
        </w:rPr>
        <w:t xml:space="preserve">sychodynamic </w:t>
      </w:r>
      <w:r w:rsidR="006D6544">
        <w:rPr>
          <w:rFonts w:ascii="Times New Roman" w:hAnsi="Times New Roman" w:cs="Times New Roman"/>
          <w:sz w:val="24"/>
          <w:szCs w:val="24"/>
        </w:rPr>
        <w:t xml:space="preserve">Psychotherapy </w:t>
      </w:r>
      <w:r w:rsidR="007D6618">
        <w:rPr>
          <w:rFonts w:ascii="Times New Roman" w:hAnsi="Times New Roman" w:cs="Times New Roman"/>
          <w:sz w:val="24"/>
          <w:szCs w:val="24"/>
        </w:rPr>
        <w:t>in specific mental disorders</w:t>
      </w:r>
      <w:r w:rsidR="006D6544">
        <w:rPr>
          <w:rFonts w:ascii="Times New Roman" w:hAnsi="Times New Roman" w:cs="Times New Roman"/>
          <w:sz w:val="24"/>
          <w:szCs w:val="24"/>
        </w:rPr>
        <w:t xml:space="preserve"> (Abbass, Hancock, Henderson, &amp; K</w:t>
      </w:r>
      <w:r w:rsidR="006417EB">
        <w:rPr>
          <w:rFonts w:ascii="Times New Roman" w:hAnsi="Times New Roman" w:cs="Times New Roman"/>
          <w:sz w:val="24"/>
          <w:szCs w:val="24"/>
        </w:rPr>
        <w:t>isley</w:t>
      </w:r>
      <w:r w:rsidR="006D6544">
        <w:rPr>
          <w:rFonts w:ascii="Times New Roman" w:hAnsi="Times New Roman" w:cs="Times New Roman"/>
          <w:sz w:val="24"/>
          <w:szCs w:val="24"/>
        </w:rPr>
        <w:t>, 2004, 2006; Gerber et al., 2</w:t>
      </w:r>
      <w:r w:rsidR="00C95F50">
        <w:rPr>
          <w:rFonts w:ascii="Times New Roman" w:hAnsi="Times New Roman" w:cs="Times New Roman"/>
          <w:sz w:val="24"/>
          <w:szCs w:val="24"/>
        </w:rPr>
        <w:t>011; Leichsenring,</w:t>
      </w:r>
      <w:r w:rsidR="00B24667">
        <w:rPr>
          <w:rFonts w:ascii="Times New Roman" w:hAnsi="Times New Roman" w:cs="Times New Roman"/>
          <w:sz w:val="24"/>
          <w:szCs w:val="24"/>
        </w:rPr>
        <w:t xml:space="preserve"> </w:t>
      </w:r>
      <w:r w:rsidR="00C95F50">
        <w:rPr>
          <w:rFonts w:ascii="Times New Roman" w:hAnsi="Times New Roman" w:cs="Times New Roman"/>
          <w:sz w:val="24"/>
          <w:szCs w:val="24"/>
        </w:rPr>
        <w:t>2009; Leichsenring &amp; Rabung, 2008, 2011).</w:t>
      </w:r>
      <w:r w:rsidR="00467D7D">
        <w:rPr>
          <w:rFonts w:ascii="Times New Roman" w:hAnsi="Times New Roman" w:cs="Times New Roman"/>
          <w:sz w:val="24"/>
          <w:szCs w:val="24"/>
        </w:rPr>
        <w:t xml:space="preserve">  </w:t>
      </w:r>
      <w:r w:rsidRPr="0079150C">
        <w:rPr>
          <w:rFonts w:ascii="Times New Roman" w:hAnsi="Times New Roman" w:cs="Times New Roman"/>
          <w:sz w:val="24"/>
          <w:szCs w:val="24"/>
        </w:rPr>
        <w:tab/>
        <w:t>Several follow-up studies utilizing a pre-post research design have suggested substantial improvements in patients treated with</w:t>
      </w:r>
      <w:r w:rsidR="00467D7D">
        <w:rPr>
          <w:rFonts w:ascii="Times New Roman" w:hAnsi="Times New Roman" w:cs="Times New Roman"/>
          <w:sz w:val="24"/>
          <w:szCs w:val="24"/>
        </w:rPr>
        <w:t xml:space="preserve"> LTPP           </w:t>
      </w:r>
      <w:r w:rsidRPr="0079150C">
        <w:rPr>
          <w:rFonts w:ascii="Times New Roman" w:hAnsi="Times New Roman" w:cs="Times New Roman"/>
          <w:sz w:val="24"/>
          <w:szCs w:val="24"/>
        </w:rPr>
        <w:t>for personality disorders (Bond &amp; Perry, 2004; Hoglend, 1993; Leichsenring &amp; Leibing, 2003; Monsen, Odland, Faugli, &amp; Eilersten, 1995a; Monsen, Odland, Faugli, &amp; Eilersten, 1995b; Perry, Banon, &amp; Ianni, 1999; Stevenson &amp; Meares</w:t>
      </w:r>
      <w:r w:rsidR="00B24667">
        <w:rPr>
          <w:rFonts w:ascii="Times New Roman" w:hAnsi="Times New Roman" w:cs="Times New Roman"/>
          <w:sz w:val="24"/>
          <w:szCs w:val="24"/>
        </w:rPr>
        <w:t xml:space="preserve">, </w:t>
      </w:r>
      <w:r w:rsidRPr="0079150C">
        <w:rPr>
          <w:rFonts w:ascii="Times New Roman" w:hAnsi="Times New Roman" w:cs="Times New Roman"/>
          <w:sz w:val="24"/>
          <w:szCs w:val="24"/>
        </w:rPr>
        <w:t>1992</w:t>
      </w:r>
      <w:r w:rsidR="00CF5FE7">
        <w:rPr>
          <w:rFonts w:ascii="Times New Roman" w:hAnsi="Times New Roman" w:cs="Times New Roman"/>
          <w:sz w:val="24"/>
          <w:szCs w:val="24"/>
        </w:rPr>
        <w:t>,</w:t>
      </w:r>
      <w:r w:rsidRPr="0079150C">
        <w:rPr>
          <w:rFonts w:ascii="Times New Roman" w:hAnsi="Times New Roman" w:cs="Times New Roman"/>
          <w:sz w:val="24"/>
          <w:szCs w:val="24"/>
        </w:rPr>
        <w:t xml:space="preserve"> 1995).  </w:t>
      </w:r>
    </w:p>
    <w:p w:rsidR="0079150C" w:rsidRPr="003C2265" w:rsidRDefault="0079150C" w:rsidP="003C2265">
      <w:pPr>
        <w:spacing w:line="480" w:lineRule="auto"/>
        <w:jc w:val="both"/>
        <w:rPr>
          <w:rFonts w:ascii="Times New Roman" w:hAnsi="Times New Roman" w:cs="Times New Roman"/>
          <w:i/>
          <w:sz w:val="24"/>
          <w:szCs w:val="24"/>
        </w:rPr>
      </w:pPr>
      <w:r w:rsidRPr="003C2265">
        <w:rPr>
          <w:rFonts w:ascii="Times New Roman" w:hAnsi="Times New Roman" w:cs="Times New Roman"/>
          <w:i/>
          <w:sz w:val="24"/>
          <w:szCs w:val="24"/>
        </w:rPr>
        <w:t>Enduring Benefits of Long-Term Psychodynamic Therapy (LTTP)</w:t>
      </w:r>
    </w:p>
    <w:p w:rsidR="002E1FB8" w:rsidRDefault="00FA2D23" w:rsidP="008416E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benefits of psychodynamic</w:t>
      </w:r>
      <w:r w:rsidR="008172BB">
        <w:rPr>
          <w:rFonts w:ascii="Times New Roman" w:hAnsi="Times New Roman" w:cs="Times New Roman"/>
          <w:sz w:val="24"/>
          <w:szCs w:val="24"/>
        </w:rPr>
        <w:t xml:space="preserve"> psychotherapy increase in long term follow-up suggesting the treatment brings structural change enabling delayed and continued gains.  </w:t>
      </w:r>
      <w:r w:rsidR="0079150C" w:rsidRPr="0079150C">
        <w:rPr>
          <w:rFonts w:ascii="Times New Roman" w:hAnsi="Times New Roman" w:cs="Times New Roman"/>
          <w:sz w:val="24"/>
          <w:szCs w:val="24"/>
        </w:rPr>
        <w:t>This finding has been reported in independent meta-analyses (Abbass</w:t>
      </w:r>
      <w:r w:rsidR="006417EB">
        <w:rPr>
          <w:rFonts w:ascii="Times New Roman" w:hAnsi="Times New Roman" w:cs="Times New Roman"/>
          <w:sz w:val="24"/>
          <w:szCs w:val="24"/>
        </w:rPr>
        <w:t xml:space="preserve"> et al., </w:t>
      </w:r>
      <w:r w:rsidR="0079150C" w:rsidRPr="0079150C">
        <w:rPr>
          <w:rFonts w:ascii="Times New Roman" w:hAnsi="Times New Roman" w:cs="Times New Roman"/>
          <w:sz w:val="24"/>
          <w:szCs w:val="24"/>
        </w:rPr>
        <w:t>2006; Anderson &amp; Lambert, 1995; de Maat et al., 2009</w:t>
      </w:r>
      <w:r w:rsidR="002E1FB8">
        <w:rPr>
          <w:rFonts w:ascii="Times New Roman" w:hAnsi="Times New Roman" w:cs="Times New Roman"/>
          <w:sz w:val="24"/>
          <w:szCs w:val="24"/>
        </w:rPr>
        <w:t xml:space="preserve">, </w:t>
      </w:r>
      <w:r w:rsidR="007D6618">
        <w:rPr>
          <w:rFonts w:ascii="Times New Roman" w:hAnsi="Times New Roman" w:cs="Times New Roman"/>
          <w:sz w:val="24"/>
          <w:szCs w:val="24"/>
        </w:rPr>
        <w:t>2</w:t>
      </w:r>
      <w:r w:rsidR="002E1FB8">
        <w:rPr>
          <w:rFonts w:ascii="Times New Roman" w:hAnsi="Times New Roman" w:cs="Times New Roman"/>
          <w:sz w:val="24"/>
          <w:szCs w:val="24"/>
        </w:rPr>
        <w:t>013</w:t>
      </w:r>
      <w:r w:rsidR="0079150C" w:rsidRPr="0079150C">
        <w:rPr>
          <w:rFonts w:ascii="Times New Roman" w:hAnsi="Times New Roman" w:cs="Times New Roman"/>
          <w:sz w:val="24"/>
          <w:szCs w:val="24"/>
        </w:rPr>
        <w:t>; Leichsenring &amp; Rabung, 2008</w:t>
      </w:r>
      <w:r w:rsidR="00CB5F74">
        <w:rPr>
          <w:rFonts w:ascii="Times New Roman" w:hAnsi="Times New Roman" w:cs="Times New Roman"/>
          <w:sz w:val="24"/>
          <w:szCs w:val="24"/>
        </w:rPr>
        <w:t>, 2011</w:t>
      </w:r>
      <w:r w:rsidR="0079150C" w:rsidRPr="0079150C">
        <w:rPr>
          <w:rFonts w:ascii="Times New Roman" w:hAnsi="Times New Roman" w:cs="Times New Roman"/>
          <w:sz w:val="24"/>
          <w:szCs w:val="24"/>
        </w:rPr>
        <w:t>; Leichsenring, Rabung, &amp; Leibing, 2004</w:t>
      </w:r>
      <w:r w:rsidR="00935E6D">
        <w:rPr>
          <w:rFonts w:ascii="Times New Roman" w:hAnsi="Times New Roman" w:cs="Times New Roman"/>
          <w:sz w:val="24"/>
          <w:szCs w:val="24"/>
        </w:rPr>
        <w:t>;</w:t>
      </w:r>
      <w:r>
        <w:rPr>
          <w:rFonts w:ascii="Times New Roman" w:hAnsi="Times New Roman" w:cs="Times New Roman"/>
          <w:sz w:val="24"/>
          <w:szCs w:val="24"/>
        </w:rPr>
        <w:t xml:space="preserve"> Town, Diener, A</w:t>
      </w:r>
      <w:r w:rsidR="00935E6D">
        <w:rPr>
          <w:rFonts w:ascii="Times New Roman" w:hAnsi="Times New Roman" w:cs="Times New Roman"/>
          <w:sz w:val="24"/>
          <w:szCs w:val="24"/>
        </w:rPr>
        <w:t>b</w:t>
      </w:r>
      <w:r>
        <w:rPr>
          <w:rFonts w:ascii="Times New Roman" w:hAnsi="Times New Roman" w:cs="Times New Roman"/>
          <w:sz w:val="24"/>
          <w:szCs w:val="24"/>
        </w:rPr>
        <w:t>bass, Leichsenring, Driessen, &amp; Rabung, 2012</w:t>
      </w:r>
      <w:r w:rsidR="0079150C" w:rsidRPr="0079150C">
        <w:rPr>
          <w:rFonts w:ascii="Times New Roman" w:hAnsi="Times New Roman" w:cs="Times New Roman"/>
          <w:sz w:val="24"/>
          <w:szCs w:val="24"/>
        </w:rPr>
        <w:t xml:space="preserve">). </w:t>
      </w:r>
    </w:p>
    <w:p w:rsidR="0079150C" w:rsidRPr="0079150C" w:rsidRDefault="0079150C" w:rsidP="008D1482">
      <w:pPr>
        <w:spacing w:line="480" w:lineRule="auto"/>
        <w:ind w:firstLine="720"/>
        <w:rPr>
          <w:rFonts w:ascii="Times New Roman" w:hAnsi="Times New Roman" w:cs="Times New Roman"/>
          <w:sz w:val="24"/>
          <w:szCs w:val="24"/>
        </w:rPr>
      </w:pPr>
      <w:r w:rsidRPr="0079150C">
        <w:rPr>
          <w:rFonts w:ascii="Times New Roman" w:hAnsi="Times New Roman" w:cs="Times New Roman"/>
          <w:sz w:val="24"/>
          <w:szCs w:val="24"/>
        </w:rPr>
        <w:lastRenderedPageBreak/>
        <w:t xml:space="preserve"> Bateman </w:t>
      </w:r>
      <w:r w:rsidR="00A72870">
        <w:rPr>
          <w:rFonts w:ascii="Times New Roman" w:hAnsi="Times New Roman" w:cs="Times New Roman"/>
          <w:sz w:val="24"/>
          <w:szCs w:val="24"/>
        </w:rPr>
        <w:t xml:space="preserve">and </w:t>
      </w:r>
      <w:r w:rsidRPr="0079150C">
        <w:rPr>
          <w:rFonts w:ascii="Times New Roman" w:hAnsi="Times New Roman" w:cs="Times New Roman"/>
          <w:sz w:val="24"/>
          <w:szCs w:val="24"/>
        </w:rPr>
        <w:t>Fonagy (2001) report</w:t>
      </w:r>
      <w:r w:rsidR="00537255">
        <w:rPr>
          <w:rFonts w:ascii="Times New Roman" w:hAnsi="Times New Roman" w:cs="Times New Roman"/>
          <w:sz w:val="24"/>
          <w:szCs w:val="24"/>
        </w:rPr>
        <w:t>ed</w:t>
      </w:r>
      <w:r w:rsidRPr="0079150C">
        <w:rPr>
          <w:rFonts w:ascii="Times New Roman" w:hAnsi="Times New Roman" w:cs="Times New Roman"/>
          <w:sz w:val="24"/>
          <w:szCs w:val="24"/>
        </w:rPr>
        <w:t xml:space="preserve"> patients that received psychodynamic treatment for 18 months showed significantly more improvement in depressive symptoms, social and interpersonal functioning, need for hospitalization, and suicidal and self-mutilating behavior th</w:t>
      </w:r>
      <w:r w:rsidR="00A72870">
        <w:rPr>
          <w:rFonts w:ascii="Times New Roman" w:hAnsi="Times New Roman" w:cs="Times New Roman"/>
          <w:sz w:val="24"/>
          <w:szCs w:val="24"/>
        </w:rPr>
        <w:t>a</w:t>
      </w:r>
      <w:r w:rsidRPr="0079150C">
        <w:rPr>
          <w:rFonts w:ascii="Times New Roman" w:hAnsi="Times New Roman" w:cs="Times New Roman"/>
          <w:sz w:val="24"/>
          <w:szCs w:val="24"/>
        </w:rPr>
        <w:t>n a control group receiving standard psychiatric care.  These improvements in functioning were maintained during an 18 month post-treatment follow-up period with assessments every 6 months (Bateman &amp; Fonagy, 2001; Gabbard, Gunderson, &amp; Fonagy, 2002).</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A study of patients with borderline personality disorder (Clarkin, Levy, Lenzenweger, &amp; Kernberg, 2007) not only demonstrated treatment benefits that equaled or exceeded those of an evidence based treatment, Dialectical Behavior Therapy (Linehan, 1993)</w:t>
      </w:r>
      <w:r w:rsidR="00AC4F7E">
        <w:rPr>
          <w:rFonts w:ascii="Times New Roman" w:hAnsi="Times New Roman" w:cs="Times New Roman"/>
          <w:sz w:val="24"/>
          <w:szCs w:val="24"/>
        </w:rPr>
        <w:t>.  It</w:t>
      </w:r>
      <w:r w:rsidRPr="0079150C">
        <w:rPr>
          <w:rFonts w:ascii="Times New Roman" w:hAnsi="Times New Roman" w:cs="Times New Roman"/>
          <w:sz w:val="24"/>
          <w:szCs w:val="24"/>
        </w:rPr>
        <w:t xml:space="preserve"> also showed changes in underlying psychological mechanisms or intrapsychic processes believed to mediate symptom change in borderline patients.  These intrapsychic processes include changes in reflective functioning as well</w:t>
      </w:r>
      <w:r w:rsidR="009D0DD6">
        <w:rPr>
          <w:rFonts w:ascii="Times New Roman" w:hAnsi="Times New Roman" w:cs="Times New Roman"/>
          <w:sz w:val="24"/>
          <w:szCs w:val="24"/>
        </w:rPr>
        <w:t xml:space="preserve"> as attachment organization (Lev</w:t>
      </w:r>
      <w:r w:rsidRPr="0079150C">
        <w:rPr>
          <w:rFonts w:ascii="Times New Roman" w:hAnsi="Times New Roman" w:cs="Times New Roman"/>
          <w:sz w:val="24"/>
          <w:szCs w:val="24"/>
        </w:rPr>
        <w:t>y</w:t>
      </w:r>
      <w:r w:rsidR="009D0DD6">
        <w:rPr>
          <w:rFonts w:ascii="Times New Roman" w:hAnsi="Times New Roman" w:cs="Times New Roman"/>
          <w:sz w:val="24"/>
          <w:szCs w:val="24"/>
        </w:rPr>
        <w:t>, Meehan</w:t>
      </w:r>
      <w:r w:rsidR="00B5164B">
        <w:rPr>
          <w:rFonts w:ascii="Times New Roman" w:hAnsi="Times New Roman" w:cs="Times New Roman"/>
          <w:sz w:val="24"/>
          <w:szCs w:val="24"/>
        </w:rPr>
        <w:t>,</w:t>
      </w:r>
      <w:r w:rsidRPr="0079150C">
        <w:rPr>
          <w:rFonts w:ascii="Times New Roman" w:hAnsi="Times New Roman" w:cs="Times New Roman"/>
          <w:sz w:val="24"/>
          <w:szCs w:val="24"/>
        </w:rPr>
        <w:t xml:space="preserve"> et al., 2006).  The intrapsychic changes occurred in patients who received psychodynamic psychotherapy but not in patients who received dialectical behavior therapy.  These intrapsychic changes may account for the long term treatment benefits patients receive (Levy</w:t>
      </w:r>
      <w:r w:rsidR="00537255">
        <w:rPr>
          <w:rFonts w:ascii="Times New Roman" w:hAnsi="Times New Roman" w:cs="Times New Roman"/>
          <w:sz w:val="24"/>
          <w:szCs w:val="24"/>
        </w:rPr>
        <w:t>, Meehan</w:t>
      </w:r>
      <w:r w:rsidR="00B5164B">
        <w:rPr>
          <w:rFonts w:ascii="Times New Roman" w:hAnsi="Times New Roman" w:cs="Times New Roman"/>
          <w:sz w:val="24"/>
          <w:szCs w:val="24"/>
        </w:rPr>
        <w:t>,</w:t>
      </w:r>
      <w:r w:rsidRPr="0079150C">
        <w:rPr>
          <w:rFonts w:ascii="Times New Roman" w:hAnsi="Times New Roman" w:cs="Times New Roman"/>
          <w:sz w:val="24"/>
          <w:szCs w:val="24"/>
        </w:rPr>
        <w:t xml:space="preserve"> et al., 2006</w:t>
      </w:r>
      <w:r w:rsidR="00A72870">
        <w:rPr>
          <w:rFonts w:ascii="Times New Roman" w:hAnsi="Times New Roman" w:cs="Times New Roman"/>
          <w:sz w:val="24"/>
          <w:szCs w:val="24"/>
        </w:rPr>
        <w:t>;</w:t>
      </w:r>
      <w:r w:rsidRPr="0079150C">
        <w:rPr>
          <w:rFonts w:ascii="Times New Roman" w:hAnsi="Times New Roman" w:cs="Times New Roman"/>
          <w:sz w:val="24"/>
          <w:szCs w:val="24"/>
        </w:rPr>
        <w:t xml:space="preserve"> Shedler, 2010).  </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 xml:space="preserve">Bateman </w:t>
      </w:r>
      <w:r w:rsidR="00A72870">
        <w:rPr>
          <w:rFonts w:ascii="Times New Roman" w:hAnsi="Times New Roman" w:cs="Times New Roman"/>
          <w:sz w:val="24"/>
          <w:szCs w:val="24"/>
        </w:rPr>
        <w:t xml:space="preserve">and </w:t>
      </w:r>
      <w:r w:rsidRPr="0079150C">
        <w:rPr>
          <w:rFonts w:ascii="Times New Roman" w:hAnsi="Times New Roman" w:cs="Times New Roman"/>
          <w:sz w:val="24"/>
          <w:szCs w:val="24"/>
        </w:rPr>
        <w:t xml:space="preserve">Fonagy’s (2008) study supports the theory </w:t>
      </w:r>
      <w:r w:rsidR="00AC2603" w:rsidRPr="0079150C">
        <w:rPr>
          <w:rFonts w:ascii="Times New Roman" w:hAnsi="Times New Roman" w:cs="Times New Roman"/>
          <w:sz w:val="24"/>
          <w:szCs w:val="24"/>
        </w:rPr>
        <w:t>of intrapsychic</w:t>
      </w:r>
      <w:r w:rsidRPr="0079150C">
        <w:rPr>
          <w:rFonts w:ascii="Times New Roman" w:hAnsi="Times New Roman" w:cs="Times New Roman"/>
          <w:sz w:val="24"/>
          <w:szCs w:val="24"/>
        </w:rPr>
        <w:t xml:space="preserve"> change within patients as a result of long</w:t>
      </w:r>
      <w:r w:rsidR="00537255">
        <w:rPr>
          <w:rFonts w:ascii="Times New Roman" w:hAnsi="Times New Roman" w:cs="Times New Roman"/>
          <w:sz w:val="24"/>
          <w:szCs w:val="24"/>
        </w:rPr>
        <w:t xml:space="preserve"> </w:t>
      </w:r>
      <w:r w:rsidRPr="0079150C">
        <w:rPr>
          <w:rFonts w:ascii="Times New Roman" w:hAnsi="Times New Roman" w:cs="Times New Roman"/>
          <w:sz w:val="24"/>
          <w:szCs w:val="24"/>
        </w:rPr>
        <w:t xml:space="preserve">term psychodynamic psychotherapy.  They reported enduring benefits of psychodynamic therapy 5 years after treatment completion and 8 years after treatment initiation.  At 5 year follow up, 87% of patients who received “treatment as usual” continued to meet diagnostic criteria for borderline personality disorder, compared with 13% of patients who received psychodynamic psychotherapy (Bateman &amp; Fonagy, 2008).  </w:t>
      </w:r>
    </w:p>
    <w:p w:rsidR="0079150C" w:rsidRPr="003C2265" w:rsidRDefault="0079150C" w:rsidP="0079150C">
      <w:pPr>
        <w:spacing w:line="480" w:lineRule="auto"/>
        <w:rPr>
          <w:rFonts w:ascii="Times New Roman" w:hAnsi="Times New Roman" w:cs="Times New Roman"/>
          <w:i/>
          <w:sz w:val="24"/>
          <w:szCs w:val="24"/>
        </w:rPr>
      </w:pPr>
      <w:r w:rsidRPr="003C2265">
        <w:rPr>
          <w:rFonts w:ascii="Times New Roman" w:hAnsi="Times New Roman" w:cs="Times New Roman"/>
          <w:i/>
          <w:sz w:val="24"/>
          <w:szCs w:val="24"/>
        </w:rPr>
        <w:lastRenderedPageBreak/>
        <w:t>Long-Term Psychodynamic/Psychoanalytic Psychotherapy Studies in Europe</w:t>
      </w:r>
    </w:p>
    <w:p w:rsidR="0079150C" w:rsidRPr="003C2265" w:rsidRDefault="0079150C" w:rsidP="003C2265">
      <w:pPr>
        <w:spacing w:line="480" w:lineRule="auto"/>
        <w:ind w:firstLine="720"/>
        <w:rPr>
          <w:rFonts w:ascii="Times New Roman" w:hAnsi="Times New Roman" w:cs="Times New Roman"/>
          <w:i/>
          <w:sz w:val="24"/>
          <w:szCs w:val="24"/>
        </w:rPr>
      </w:pPr>
      <w:r w:rsidRPr="003C2265">
        <w:rPr>
          <w:rFonts w:ascii="Times New Roman" w:hAnsi="Times New Roman" w:cs="Times New Roman"/>
          <w:i/>
          <w:sz w:val="24"/>
          <w:szCs w:val="24"/>
        </w:rPr>
        <w:t>Germany</w:t>
      </w:r>
      <w:r w:rsidR="003C2265" w:rsidRPr="003C2265">
        <w:rPr>
          <w:rFonts w:ascii="Times New Roman" w:hAnsi="Times New Roman" w:cs="Times New Roman"/>
          <w:i/>
          <w:sz w:val="24"/>
          <w:szCs w:val="24"/>
        </w:rPr>
        <w:t>.</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The Gottingen study, a naturalistic study of the effectiveness of psychoanalytic and psychodynamic therapy reported significant reduction of symptoms and interpersonal problems in outpatients suffering from depressive, anxiety, obsessive-compulsive, somatoform, and personality disorders.  The outcome data represents a sample of 36 patients that were treated with psychodynamic or psychoanalytic therapy for a</w:t>
      </w:r>
      <w:r w:rsidR="00A72870">
        <w:rPr>
          <w:rFonts w:ascii="Times New Roman" w:hAnsi="Times New Roman" w:cs="Times New Roman"/>
          <w:sz w:val="24"/>
          <w:szCs w:val="24"/>
        </w:rPr>
        <w:t xml:space="preserve"> mean </w:t>
      </w:r>
      <w:r w:rsidRPr="0079150C">
        <w:rPr>
          <w:rFonts w:ascii="Times New Roman" w:hAnsi="Times New Roman" w:cs="Times New Roman"/>
          <w:sz w:val="24"/>
          <w:szCs w:val="24"/>
        </w:rPr>
        <w:t>of 37.4 months and a</w:t>
      </w:r>
      <w:r w:rsidR="00A72870">
        <w:rPr>
          <w:rFonts w:ascii="Times New Roman" w:hAnsi="Times New Roman" w:cs="Times New Roman"/>
          <w:sz w:val="24"/>
          <w:szCs w:val="24"/>
        </w:rPr>
        <w:t xml:space="preserve"> mean </w:t>
      </w:r>
      <w:r w:rsidRPr="0079150C">
        <w:rPr>
          <w:rFonts w:ascii="Times New Roman" w:hAnsi="Times New Roman" w:cs="Times New Roman"/>
          <w:sz w:val="24"/>
          <w:szCs w:val="24"/>
        </w:rPr>
        <w:t>of 253 sessions.  The effects of the long</w:t>
      </w:r>
      <w:r w:rsidR="00EE0DBD">
        <w:rPr>
          <w:rFonts w:ascii="Times New Roman" w:hAnsi="Times New Roman" w:cs="Times New Roman"/>
          <w:sz w:val="24"/>
          <w:szCs w:val="24"/>
        </w:rPr>
        <w:t>-</w:t>
      </w:r>
      <w:r w:rsidRPr="0079150C">
        <w:rPr>
          <w:rFonts w:ascii="Times New Roman" w:hAnsi="Times New Roman" w:cs="Times New Roman"/>
          <w:sz w:val="24"/>
          <w:szCs w:val="24"/>
        </w:rPr>
        <w:t>term psychotherapy were assessed by pre-post and pre-follow up comparisons (Leichsenring</w:t>
      </w:r>
      <w:r w:rsidR="000A1C3E">
        <w:rPr>
          <w:rFonts w:ascii="Times New Roman" w:hAnsi="Times New Roman" w:cs="Times New Roman"/>
          <w:sz w:val="24"/>
          <w:szCs w:val="24"/>
        </w:rPr>
        <w:t>,</w:t>
      </w:r>
      <w:r w:rsidRPr="0079150C">
        <w:rPr>
          <w:rFonts w:ascii="Times New Roman" w:hAnsi="Times New Roman" w:cs="Times New Roman"/>
          <w:sz w:val="24"/>
          <w:szCs w:val="24"/>
        </w:rPr>
        <w:t xml:space="preserve"> Biskup, Kreische, &amp; Staats, 2005; Leichsenring et al., 2008).   </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 xml:space="preserve">In addition to significant improvements in symptoms and interpersonal problems, improvements in the quality of life, well-being, and in the target problems </w:t>
      </w:r>
      <w:r w:rsidR="00AC4F7E">
        <w:rPr>
          <w:rFonts w:ascii="Times New Roman" w:hAnsi="Times New Roman" w:cs="Times New Roman"/>
          <w:sz w:val="24"/>
          <w:szCs w:val="24"/>
        </w:rPr>
        <w:t>were found</w:t>
      </w:r>
      <w:r w:rsidRPr="0079150C">
        <w:rPr>
          <w:rFonts w:ascii="Times New Roman" w:hAnsi="Times New Roman" w:cs="Times New Roman"/>
          <w:sz w:val="24"/>
          <w:szCs w:val="24"/>
        </w:rPr>
        <w:t>.  The effect size</w:t>
      </w:r>
      <w:r w:rsidR="00AC4F7E">
        <w:rPr>
          <w:rFonts w:ascii="Times New Roman" w:hAnsi="Times New Roman" w:cs="Times New Roman"/>
          <w:sz w:val="24"/>
          <w:szCs w:val="24"/>
        </w:rPr>
        <w:t>s</w:t>
      </w:r>
      <w:r w:rsidRPr="0079150C">
        <w:rPr>
          <w:rFonts w:ascii="Times New Roman" w:hAnsi="Times New Roman" w:cs="Times New Roman"/>
          <w:sz w:val="24"/>
          <w:szCs w:val="24"/>
        </w:rPr>
        <w:t xml:space="preserve"> for all outcome measures w</w:t>
      </w:r>
      <w:r w:rsidR="00AC4F7E">
        <w:rPr>
          <w:rFonts w:ascii="Times New Roman" w:hAnsi="Times New Roman" w:cs="Times New Roman"/>
          <w:sz w:val="24"/>
          <w:szCs w:val="24"/>
        </w:rPr>
        <w:t>ere</w:t>
      </w:r>
      <w:r w:rsidRPr="0079150C">
        <w:rPr>
          <w:rFonts w:ascii="Times New Roman" w:hAnsi="Times New Roman" w:cs="Times New Roman"/>
          <w:sz w:val="24"/>
          <w:szCs w:val="24"/>
        </w:rPr>
        <w:t xml:space="preserve"> large between 1.28 and 2.48.  At 1 year follow-up, all improvements proved to be stable or even increased.  The self-reported improvements in symptoms were corroborated by the ratings of the therapists.  At the end of therapy, 77% of the patients showed clinically significant improvements and in the 1 year follow-up, this was true for 80% of the patients (Leichsenring et al., 2005; Leichsenring et al., 2008).  </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There have been several studies conducted in Germany that support the effectiveness of psychodynamic and psychoanalytic therapy as well as the long</w:t>
      </w:r>
      <w:r w:rsidR="00537255">
        <w:rPr>
          <w:rFonts w:ascii="Times New Roman" w:hAnsi="Times New Roman" w:cs="Times New Roman"/>
          <w:sz w:val="24"/>
          <w:szCs w:val="24"/>
        </w:rPr>
        <w:t xml:space="preserve"> </w:t>
      </w:r>
      <w:r w:rsidRPr="0079150C">
        <w:rPr>
          <w:rFonts w:ascii="Times New Roman" w:hAnsi="Times New Roman" w:cs="Times New Roman"/>
          <w:sz w:val="24"/>
          <w:szCs w:val="24"/>
        </w:rPr>
        <w:t>term benefits of the therapy.  Those studies include the Heidelberg Practice Study (Rudolf et al., 2001 as cited in Leichsenring et al., 2005), the Heidelberg-Berlin Study (Grande et al., 2006), the Munchen Process Outcome Study (Huber, Klug, &amp; von Rad, 2001 as cited in Leichsenring et al., 2005), the Frankfurt-</w:t>
      </w:r>
      <w:r w:rsidRPr="0079150C">
        <w:rPr>
          <w:rFonts w:ascii="Times New Roman" w:hAnsi="Times New Roman" w:cs="Times New Roman"/>
          <w:sz w:val="24"/>
          <w:szCs w:val="24"/>
        </w:rPr>
        <w:lastRenderedPageBreak/>
        <w:t>Hamburg Study (Brockman, Schuler, &amp; Eckert, 2001 as cited in Leichsenring et al., 2005), the Berlin Psychotherapy Study (Rudolf, Manz, &amp; Ori, 1994 as cited in Leichsenring et al., 2005), and the Transparency and Outcome Orientation in Outpatient Psychotherapy or TRANS-OP study (Puschner, Kraft, Kachele, &amp; Kordy, 2007).</w:t>
      </w:r>
    </w:p>
    <w:p w:rsidR="0079150C" w:rsidRPr="003C2265" w:rsidRDefault="0079150C" w:rsidP="003C2265">
      <w:pPr>
        <w:spacing w:line="480" w:lineRule="auto"/>
        <w:ind w:firstLine="720"/>
        <w:rPr>
          <w:rFonts w:ascii="Times New Roman" w:hAnsi="Times New Roman" w:cs="Times New Roman"/>
          <w:i/>
          <w:sz w:val="24"/>
          <w:szCs w:val="24"/>
        </w:rPr>
      </w:pPr>
      <w:r w:rsidRPr="003C2265">
        <w:rPr>
          <w:rFonts w:ascii="Times New Roman" w:hAnsi="Times New Roman" w:cs="Times New Roman"/>
          <w:i/>
          <w:sz w:val="24"/>
          <w:szCs w:val="24"/>
        </w:rPr>
        <w:t>The Stockholm Outcome of Psychoanalysis and Psychotherapy Project (STOPP)</w:t>
      </w:r>
      <w:r w:rsidR="003C2265">
        <w:rPr>
          <w:rFonts w:ascii="Times New Roman" w:hAnsi="Times New Roman" w:cs="Times New Roman"/>
          <w:i/>
          <w:sz w:val="24"/>
          <w:szCs w:val="24"/>
        </w:rPr>
        <w:t>.</w:t>
      </w:r>
      <w:r w:rsidRPr="003C2265">
        <w:rPr>
          <w:rFonts w:ascii="Times New Roman" w:hAnsi="Times New Roman" w:cs="Times New Roman"/>
          <w:i/>
          <w:sz w:val="24"/>
          <w:szCs w:val="24"/>
        </w:rPr>
        <w:t xml:space="preserve">  </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 xml:space="preserve">The Stockholm Outcome of Psychoanalysis and Psychotherapy Project (STOPP) reported the results from 407 people in various stages of public subsidized psychoanalysis or long-term psychodynamic psychotherapy (before, during and after treatment) that were followed up for a period of three years.  All patients completed a questionnaire including the Symptom Checklist-90 (SCL-90), Sense of Coherence Scale (SCOS), and the Social Adjustment Scale (SAS) on three occasions within 12 month intervals.  The average duration of treatment was 40 months for long-term psychodynamic therapy and 51 months for psychoanalysis (Bloomberg, Lazar, &amp; Sandell, 2001; Sandell et al., 2000).    </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The study results revealed progressive improvement the longer patients were in treatment.  The slopes for all three of the outcome measure indicate small to moderate effect sizes (</w:t>
      </w:r>
      <w:r w:rsidRPr="0079150C">
        <w:rPr>
          <w:rFonts w:ascii="Times New Roman" w:hAnsi="Times New Roman" w:cs="Times New Roman"/>
          <w:i/>
          <w:sz w:val="24"/>
          <w:szCs w:val="24"/>
        </w:rPr>
        <w:t>d</w:t>
      </w:r>
      <w:r w:rsidRPr="0079150C">
        <w:rPr>
          <w:rFonts w:ascii="Times New Roman" w:hAnsi="Times New Roman" w:cs="Times New Roman"/>
          <w:sz w:val="24"/>
          <w:szCs w:val="24"/>
        </w:rPr>
        <w:t xml:space="preserve"> = 0.4 – 0.6) for long-term psychodynamic psychotherapy and moderate to very large effect sizes (d = 0.4 – 1.5) for psychoanalysis.  The largest effect sizes were on the SCL-90 measuring self-reported symptom distress and the lowest effect sizes were on the SAS measuring self-rated social relations.  Although measures of symptom distress and morale were stronger in those patients receiving psychoanalysis, both forms of treatment were equally weak on the measure of social relations.  The study supports the effectiveness of long</w:t>
      </w:r>
      <w:r w:rsidR="00EE0DBD">
        <w:rPr>
          <w:rFonts w:ascii="Times New Roman" w:hAnsi="Times New Roman" w:cs="Times New Roman"/>
          <w:sz w:val="24"/>
          <w:szCs w:val="24"/>
        </w:rPr>
        <w:t xml:space="preserve"> </w:t>
      </w:r>
      <w:r w:rsidRPr="0079150C">
        <w:rPr>
          <w:rFonts w:ascii="Times New Roman" w:hAnsi="Times New Roman" w:cs="Times New Roman"/>
          <w:sz w:val="24"/>
          <w:szCs w:val="24"/>
        </w:rPr>
        <w:t xml:space="preserve">term psychoanalysis </w:t>
      </w:r>
      <w:r w:rsidRPr="0079150C">
        <w:rPr>
          <w:rFonts w:ascii="Times New Roman" w:hAnsi="Times New Roman" w:cs="Times New Roman"/>
          <w:sz w:val="24"/>
          <w:szCs w:val="24"/>
        </w:rPr>
        <w:lastRenderedPageBreak/>
        <w:t xml:space="preserve">and psychodynamic therapy while highlighting outcome differences based on treatment duration and session frequency (Bloomberg et al., 2001; Sandell et al., 2000).   </w:t>
      </w:r>
    </w:p>
    <w:p w:rsidR="0079150C" w:rsidRPr="003C2265" w:rsidRDefault="0079150C" w:rsidP="003C2265">
      <w:pPr>
        <w:spacing w:line="480" w:lineRule="auto"/>
        <w:ind w:firstLine="720"/>
        <w:rPr>
          <w:rFonts w:ascii="Times New Roman" w:hAnsi="Times New Roman" w:cs="Times New Roman"/>
          <w:i/>
          <w:sz w:val="24"/>
          <w:szCs w:val="24"/>
        </w:rPr>
      </w:pPr>
      <w:r w:rsidRPr="003C2265">
        <w:rPr>
          <w:rFonts w:ascii="Times New Roman" w:hAnsi="Times New Roman" w:cs="Times New Roman"/>
          <w:i/>
          <w:sz w:val="24"/>
          <w:szCs w:val="24"/>
        </w:rPr>
        <w:t>Finland:  The Helsinki Psychotherapy Study</w:t>
      </w:r>
      <w:r w:rsidR="003C2265">
        <w:rPr>
          <w:rFonts w:ascii="Times New Roman" w:hAnsi="Times New Roman" w:cs="Times New Roman"/>
          <w:i/>
          <w:sz w:val="24"/>
          <w:szCs w:val="24"/>
        </w:rPr>
        <w:t>.</w:t>
      </w:r>
      <w:r w:rsidRPr="003C2265">
        <w:rPr>
          <w:rFonts w:ascii="Times New Roman" w:hAnsi="Times New Roman" w:cs="Times New Roman"/>
          <w:i/>
          <w:sz w:val="24"/>
          <w:szCs w:val="24"/>
        </w:rPr>
        <w:t xml:space="preserve"> </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In the Helsinki Psychotherapy Study, 326 outpatients with mood disorders were randomly assigned to three treatment groups:  long-term psychodynamic psychotherapy, short-term psychodynamic therapy, and solution-focused therapy.  The patients were followed up for three years from the start of treatment.  The outcome measures used for depressive symptoms were the self-report Beck Depression Inventory (BDI) and the Hamilton Depression Rating Scale (HAMD) which is an observer rated scale.  To measure anxiety symptoms, the self-report Symptom Check List Anxiety Scale (SCL-90-Anx) and the observer rated Hamilton Anxiety Rating Scale (HAMA) were used (Knekt, Lindfors, Harkanen</w:t>
      </w:r>
      <w:r w:rsidR="00B5164B">
        <w:rPr>
          <w:rFonts w:ascii="Times New Roman" w:hAnsi="Times New Roman" w:cs="Times New Roman"/>
          <w:sz w:val="24"/>
          <w:szCs w:val="24"/>
        </w:rPr>
        <w:t>,</w:t>
      </w:r>
      <w:r w:rsidRPr="0079150C">
        <w:rPr>
          <w:rFonts w:ascii="Times New Roman" w:hAnsi="Times New Roman" w:cs="Times New Roman"/>
          <w:sz w:val="24"/>
          <w:szCs w:val="24"/>
        </w:rPr>
        <w:t xml:space="preserve"> et al., 2008).</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A statistically significant reduction of symptoms was noted on all four outcome measures.  Short-term psychodynamic psychotherapy was more effective than long-term psychodynamic therapy during the first year with 15-27% lower scores for the four outcome measures.  At the second year follow-up, no significant differences were found between the short-term and long-term therapies.  After three years of follow-up, long-term psychodynamic psychotherapy was more effective with 14-37% lower scores on all four of the outcome measures.  No significant differences were found in the effectiveness of the short</w:t>
      </w:r>
      <w:r w:rsidR="00EE0DBD">
        <w:rPr>
          <w:rFonts w:ascii="Times New Roman" w:hAnsi="Times New Roman" w:cs="Times New Roman"/>
          <w:sz w:val="24"/>
          <w:szCs w:val="24"/>
        </w:rPr>
        <w:t>-</w:t>
      </w:r>
      <w:r w:rsidRPr="0079150C">
        <w:rPr>
          <w:rFonts w:ascii="Times New Roman" w:hAnsi="Times New Roman" w:cs="Times New Roman"/>
          <w:sz w:val="24"/>
          <w:szCs w:val="24"/>
        </w:rPr>
        <w:t xml:space="preserve">term therapies.  Based on the study, it was concluded that short-term therapies produce benefits more quickly than long-term psychodynamic psychotherapy.  However, in the long run long-term </w:t>
      </w:r>
      <w:r w:rsidRPr="0079150C">
        <w:rPr>
          <w:rFonts w:ascii="Times New Roman" w:hAnsi="Times New Roman" w:cs="Times New Roman"/>
          <w:sz w:val="24"/>
          <w:szCs w:val="24"/>
        </w:rPr>
        <w:lastRenderedPageBreak/>
        <w:t>psychodynamic therapy proved superior to short-term therapies for patients with depressive and anxiety symptoms (Knekt, Lindfors, Harkanen</w:t>
      </w:r>
      <w:r w:rsidR="00B5164B">
        <w:rPr>
          <w:rFonts w:ascii="Times New Roman" w:hAnsi="Times New Roman" w:cs="Times New Roman"/>
          <w:sz w:val="24"/>
          <w:szCs w:val="24"/>
        </w:rPr>
        <w:t>,</w:t>
      </w:r>
      <w:r w:rsidRPr="0079150C">
        <w:rPr>
          <w:rFonts w:ascii="Times New Roman" w:hAnsi="Times New Roman" w:cs="Times New Roman"/>
          <w:sz w:val="24"/>
          <w:szCs w:val="24"/>
        </w:rPr>
        <w:t xml:space="preserve"> et al., 2008).</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The Helsinki Psychotherapy Study Group was also interested in the effectiveness of short-term and long-term psychotherapies on work ability and functional capacity.  The study sample consisted of the same 326 outpatients with depressive or anxiety disorders randomly assigned to either long-term or short-term psychodynamic therapy or short-term solution-focused psychotherapy.  The patients were followed for three years from the start of treatment with outcome measures on five scales or indices related to work ability and functional capacity (Knekt, Lindfors, Laaksonen</w:t>
      </w:r>
      <w:r w:rsidR="00B5164B">
        <w:rPr>
          <w:rFonts w:ascii="Times New Roman" w:hAnsi="Times New Roman" w:cs="Times New Roman"/>
          <w:sz w:val="24"/>
          <w:szCs w:val="24"/>
        </w:rPr>
        <w:t>,</w:t>
      </w:r>
      <w:r w:rsidRPr="0079150C">
        <w:rPr>
          <w:rFonts w:ascii="Times New Roman" w:hAnsi="Times New Roman" w:cs="Times New Roman"/>
          <w:sz w:val="24"/>
          <w:szCs w:val="24"/>
        </w:rPr>
        <w:t xml:space="preserve"> et al., 2008). </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The results were similar to the previously reported study.  Work ability was significantly improved according to the outcome measures from 15 to 21% during the three year follow-up.    No differences in the work ability scores were found between the two short-term therapies.  The short term therapies showed 4-11% more improved work ability scores than long-term therapy at the 7 month follow-up point.  During the second year of follow-up, no significant differences were found between therapies.  After 3 years of follow-up, long-term therapy was more effective than the short-term therapies with 5-12% more improved scores.  The study group concluded that the short-term therapies more effectively improved work ability during the first 7 months of follow-up.  However, long-term therapy was more effective at the end of the 3 year follow up with no differences noted between the two short-term therapies (Knekt, Lindfors, Laaksonen, et al</w:t>
      </w:r>
      <w:r w:rsidR="00B5164B">
        <w:rPr>
          <w:rFonts w:ascii="Times New Roman" w:hAnsi="Times New Roman" w:cs="Times New Roman"/>
          <w:sz w:val="24"/>
          <w:szCs w:val="24"/>
        </w:rPr>
        <w:t>.</w:t>
      </w:r>
      <w:r w:rsidRPr="0079150C">
        <w:rPr>
          <w:rFonts w:ascii="Times New Roman" w:hAnsi="Times New Roman" w:cs="Times New Roman"/>
          <w:sz w:val="24"/>
          <w:szCs w:val="24"/>
        </w:rPr>
        <w:t>, 2008).</w:t>
      </w:r>
    </w:p>
    <w:p w:rsidR="00930A43" w:rsidRDefault="00930A43" w:rsidP="0079150C">
      <w:pPr>
        <w:spacing w:line="480" w:lineRule="auto"/>
        <w:rPr>
          <w:rFonts w:ascii="Times New Roman" w:hAnsi="Times New Roman" w:cs="Times New Roman"/>
          <w:i/>
          <w:sz w:val="24"/>
          <w:szCs w:val="24"/>
        </w:rPr>
      </w:pPr>
    </w:p>
    <w:p w:rsidR="0079150C" w:rsidRPr="003C2265" w:rsidRDefault="0079150C" w:rsidP="0079150C">
      <w:pPr>
        <w:spacing w:line="480" w:lineRule="auto"/>
        <w:rPr>
          <w:rFonts w:ascii="Times New Roman" w:hAnsi="Times New Roman" w:cs="Times New Roman"/>
          <w:i/>
          <w:sz w:val="24"/>
          <w:szCs w:val="24"/>
        </w:rPr>
      </w:pPr>
      <w:r w:rsidRPr="003C2265">
        <w:rPr>
          <w:rFonts w:ascii="Times New Roman" w:hAnsi="Times New Roman" w:cs="Times New Roman"/>
          <w:i/>
          <w:sz w:val="24"/>
          <w:szCs w:val="24"/>
        </w:rPr>
        <w:lastRenderedPageBreak/>
        <w:t>Naturalistic Design Studies</w:t>
      </w:r>
    </w:p>
    <w:p w:rsidR="0079150C" w:rsidRPr="0079150C" w:rsidRDefault="0079150C" w:rsidP="00A95620">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 xml:space="preserve">Naturalistic </w:t>
      </w:r>
      <w:r w:rsidR="00A95620">
        <w:rPr>
          <w:rFonts w:ascii="Times New Roman" w:hAnsi="Times New Roman" w:cs="Times New Roman"/>
          <w:sz w:val="24"/>
          <w:szCs w:val="24"/>
        </w:rPr>
        <w:t xml:space="preserve">design </w:t>
      </w:r>
      <w:r w:rsidRPr="0079150C">
        <w:rPr>
          <w:rFonts w:ascii="Times New Roman" w:hAnsi="Times New Roman" w:cs="Times New Roman"/>
          <w:sz w:val="24"/>
          <w:szCs w:val="24"/>
        </w:rPr>
        <w:t>studies (effectiveness studies) are carried out under the conditions of clinical practice</w:t>
      </w:r>
      <w:r w:rsidR="005D7BB2">
        <w:rPr>
          <w:rFonts w:ascii="Times New Roman" w:hAnsi="Times New Roman" w:cs="Times New Roman"/>
          <w:sz w:val="24"/>
          <w:szCs w:val="24"/>
        </w:rPr>
        <w:t xml:space="preserve"> and </w:t>
      </w:r>
      <w:r w:rsidRPr="0079150C">
        <w:rPr>
          <w:rFonts w:ascii="Times New Roman" w:hAnsi="Times New Roman" w:cs="Times New Roman"/>
          <w:sz w:val="24"/>
          <w:szCs w:val="24"/>
        </w:rPr>
        <w:t>have a high clinical representativeness (Shadish</w:t>
      </w:r>
      <w:r w:rsidR="005D7BB2">
        <w:rPr>
          <w:rFonts w:ascii="Times New Roman" w:hAnsi="Times New Roman" w:cs="Times New Roman"/>
          <w:sz w:val="24"/>
          <w:szCs w:val="24"/>
        </w:rPr>
        <w:t>, Matt, Navarro, &amp; Phillips, 2000</w:t>
      </w:r>
      <w:r w:rsidRPr="0079150C">
        <w:rPr>
          <w:rFonts w:ascii="Times New Roman" w:hAnsi="Times New Roman" w:cs="Times New Roman"/>
          <w:sz w:val="24"/>
          <w:szCs w:val="24"/>
        </w:rPr>
        <w:t>).  Patients with complex or highly comorbid disorders, as they occur in clinical practice are treated.  Therapists apply exactly those methods of psychotherapy that they usually apply and that they are experienced in.  Patients themselves make a decision for a specific kind of therapy and for a specific psychotherapist, and the duration of the treatment is determined by clinical requirements</w:t>
      </w:r>
      <w:r w:rsidR="000A1C3E">
        <w:rPr>
          <w:rFonts w:ascii="Times New Roman" w:hAnsi="Times New Roman" w:cs="Times New Roman"/>
          <w:sz w:val="24"/>
          <w:szCs w:val="24"/>
        </w:rPr>
        <w:t xml:space="preserve"> (Seligman, 1995)</w:t>
      </w:r>
      <w:r w:rsidR="00F75AEB">
        <w:rPr>
          <w:rFonts w:ascii="Times New Roman" w:hAnsi="Times New Roman" w:cs="Times New Roman"/>
          <w:sz w:val="24"/>
          <w:szCs w:val="24"/>
        </w:rPr>
        <w:t>.</w:t>
      </w:r>
      <w:r w:rsidRPr="0079150C">
        <w:rPr>
          <w:rFonts w:ascii="Times New Roman" w:hAnsi="Times New Roman" w:cs="Times New Roman"/>
          <w:sz w:val="24"/>
          <w:szCs w:val="24"/>
        </w:rPr>
        <w:t xml:space="preserve"> </w:t>
      </w:r>
    </w:p>
    <w:p w:rsidR="00A95620" w:rsidRPr="00A95620" w:rsidRDefault="00A95620" w:rsidP="0079150C">
      <w:pPr>
        <w:spacing w:line="480" w:lineRule="auto"/>
        <w:rPr>
          <w:rFonts w:ascii="Times New Roman" w:hAnsi="Times New Roman" w:cs="Times New Roman"/>
          <w:sz w:val="24"/>
          <w:szCs w:val="24"/>
        </w:rPr>
      </w:pPr>
      <w:r w:rsidRPr="00A95620">
        <w:rPr>
          <w:rFonts w:ascii="Times New Roman" w:hAnsi="Times New Roman" w:cs="Times New Roman"/>
          <w:sz w:val="24"/>
          <w:szCs w:val="24"/>
        </w:rPr>
        <w:tab/>
        <w:t xml:space="preserve">Though </w:t>
      </w:r>
      <w:r>
        <w:rPr>
          <w:rFonts w:ascii="Times New Roman" w:hAnsi="Times New Roman" w:cs="Times New Roman"/>
          <w:sz w:val="24"/>
          <w:szCs w:val="24"/>
        </w:rPr>
        <w:t>Random Control Trials (</w:t>
      </w:r>
      <w:r w:rsidRPr="00A95620">
        <w:rPr>
          <w:rFonts w:ascii="Times New Roman" w:hAnsi="Times New Roman" w:cs="Times New Roman"/>
          <w:sz w:val="24"/>
          <w:szCs w:val="24"/>
        </w:rPr>
        <w:t>RCTs</w:t>
      </w:r>
      <w:r>
        <w:rPr>
          <w:rFonts w:ascii="Times New Roman" w:hAnsi="Times New Roman" w:cs="Times New Roman"/>
          <w:sz w:val="24"/>
          <w:szCs w:val="24"/>
        </w:rPr>
        <w:t>)</w:t>
      </w:r>
      <w:r w:rsidRPr="00A95620">
        <w:rPr>
          <w:rFonts w:ascii="Times New Roman" w:hAnsi="Times New Roman" w:cs="Times New Roman"/>
          <w:sz w:val="24"/>
          <w:szCs w:val="24"/>
        </w:rPr>
        <w:t xml:space="preserve"> may provide the basis for establishing good internal validity, they may create problems in establishing external validity.  Empirical evidence from RCTs cannot be transferred directly to the conditions of the field.  If a method of psychotherapy has been shown to work under laboratory conditions (efficacy studies), this does not necessarily imply that it works equally well under natural conditions (effectiveness studies).  For this reason, the studies listed by the APA (Chambless &amp; Hollon, 1998; Chambless &amp; Ollendick, 2000) as empirical support for specific psychotherapeutic methods, in fact show that those methods work under laboratory conditions.  That they work equally well in the field has not yet been demonstrated.  For this purpose, naturalistic studies are required (Leichsenring, 2004).</w:t>
      </w:r>
    </w:p>
    <w:p w:rsidR="0079150C" w:rsidRPr="003C2265" w:rsidRDefault="0079150C" w:rsidP="0079150C">
      <w:pPr>
        <w:spacing w:line="480" w:lineRule="auto"/>
        <w:rPr>
          <w:rFonts w:ascii="Times New Roman" w:hAnsi="Times New Roman" w:cs="Times New Roman"/>
          <w:i/>
          <w:sz w:val="24"/>
          <w:szCs w:val="24"/>
        </w:rPr>
      </w:pPr>
      <w:r w:rsidRPr="003C2265">
        <w:rPr>
          <w:rFonts w:ascii="Times New Roman" w:hAnsi="Times New Roman" w:cs="Times New Roman"/>
          <w:i/>
          <w:sz w:val="24"/>
          <w:szCs w:val="24"/>
        </w:rPr>
        <w:t>Classic Naturalistic Studies of Long-Term Psychodynamic Psychotherapy</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r>
      <w:r w:rsidR="00AC4F7E">
        <w:rPr>
          <w:rFonts w:ascii="Times New Roman" w:hAnsi="Times New Roman" w:cs="Times New Roman"/>
          <w:sz w:val="24"/>
          <w:szCs w:val="24"/>
        </w:rPr>
        <w:t>Early</w:t>
      </w:r>
      <w:r w:rsidRPr="0079150C">
        <w:rPr>
          <w:rFonts w:ascii="Times New Roman" w:hAnsi="Times New Roman" w:cs="Times New Roman"/>
          <w:sz w:val="24"/>
          <w:szCs w:val="24"/>
        </w:rPr>
        <w:t xml:space="preserve"> long-term naturalistic psychodynamic outcome studies did not focus as much on documenting therapeutic change, it was assumed to be effective based on numerous case studies </w:t>
      </w:r>
      <w:r w:rsidRPr="0079150C">
        <w:rPr>
          <w:rFonts w:ascii="Times New Roman" w:hAnsi="Times New Roman" w:cs="Times New Roman"/>
          <w:sz w:val="24"/>
          <w:szCs w:val="24"/>
        </w:rPr>
        <w:lastRenderedPageBreak/>
        <w:t xml:space="preserve">and a myriad of accepted research (for reviews see </w:t>
      </w:r>
      <w:r w:rsidR="0083469D">
        <w:rPr>
          <w:rFonts w:ascii="Times New Roman" w:hAnsi="Times New Roman" w:cs="Times New Roman"/>
          <w:sz w:val="24"/>
          <w:szCs w:val="24"/>
        </w:rPr>
        <w:t>Fonagy</w:t>
      </w:r>
      <w:r w:rsidR="000A1C3E">
        <w:rPr>
          <w:rFonts w:ascii="Times New Roman" w:hAnsi="Times New Roman" w:cs="Times New Roman"/>
          <w:sz w:val="24"/>
          <w:szCs w:val="24"/>
        </w:rPr>
        <w:t xml:space="preserve">, Roth, &amp; Higgitt, </w:t>
      </w:r>
      <w:r w:rsidR="0083469D">
        <w:rPr>
          <w:rFonts w:ascii="Times New Roman" w:hAnsi="Times New Roman" w:cs="Times New Roman"/>
          <w:sz w:val="24"/>
          <w:szCs w:val="24"/>
        </w:rPr>
        <w:t>2005</w:t>
      </w:r>
      <w:r w:rsidR="005D7BB2">
        <w:rPr>
          <w:rFonts w:ascii="Times New Roman" w:hAnsi="Times New Roman" w:cs="Times New Roman"/>
          <w:sz w:val="24"/>
          <w:szCs w:val="24"/>
        </w:rPr>
        <w:t>;</w:t>
      </w:r>
      <w:r w:rsidR="007B43C6">
        <w:rPr>
          <w:rFonts w:ascii="Times New Roman" w:hAnsi="Times New Roman" w:cs="Times New Roman"/>
          <w:sz w:val="24"/>
          <w:szCs w:val="24"/>
        </w:rPr>
        <w:t xml:space="preserve"> </w:t>
      </w:r>
      <w:r w:rsidR="0083469D">
        <w:rPr>
          <w:rFonts w:ascii="Times New Roman" w:hAnsi="Times New Roman" w:cs="Times New Roman"/>
          <w:sz w:val="24"/>
          <w:szCs w:val="24"/>
        </w:rPr>
        <w:t>Hill &amp; Lambert, 2004;</w:t>
      </w:r>
      <w:r w:rsidR="007B43C6">
        <w:rPr>
          <w:rFonts w:ascii="Times New Roman" w:hAnsi="Times New Roman" w:cs="Times New Roman"/>
          <w:sz w:val="24"/>
          <w:szCs w:val="24"/>
        </w:rPr>
        <w:t xml:space="preserve"> </w:t>
      </w:r>
      <w:r w:rsidR="00071E73">
        <w:rPr>
          <w:rFonts w:ascii="Times New Roman" w:hAnsi="Times New Roman" w:cs="Times New Roman"/>
          <w:sz w:val="24"/>
          <w:szCs w:val="24"/>
        </w:rPr>
        <w:t>Leichsenring,</w:t>
      </w:r>
      <w:r w:rsidR="007B43C6">
        <w:rPr>
          <w:rFonts w:ascii="Times New Roman" w:hAnsi="Times New Roman" w:cs="Times New Roman"/>
          <w:sz w:val="24"/>
          <w:szCs w:val="24"/>
        </w:rPr>
        <w:t xml:space="preserve"> 2</w:t>
      </w:r>
      <w:r w:rsidR="00071E73">
        <w:rPr>
          <w:rFonts w:ascii="Times New Roman" w:hAnsi="Times New Roman" w:cs="Times New Roman"/>
          <w:sz w:val="24"/>
          <w:szCs w:val="24"/>
        </w:rPr>
        <w:t>009;</w:t>
      </w:r>
      <w:r w:rsidR="007B43C6">
        <w:rPr>
          <w:rFonts w:ascii="Times New Roman" w:hAnsi="Times New Roman" w:cs="Times New Roman"/>
          <w:sz w:val="24"/>
          <w:szCs w:val="24"/>
        </w:rPr>
        <w:t xml:space="preserve"> </w:t>
      </w:r>
      <w:r w:rsidR="00071E73">
        <w:rPr>
          <w:rFonts w:ascii="Times New Roman" w:hAnsi="Times New Roman" w:cs="Times New Roman"/>
          <w:sz w:val="24"/>
          <w:szCs w:val="24"/>
        </w:rPr>
        <w:t>Sandell, 2012;</w:t>
      </w:r>
      <w:r w:rsidRPr="0079150C">
        <w:rPr>
          <w:rFonts w:ascii="Times New Roman" w:hAnsi="Times New Roman" w:cs="Times New Roman"/>
          <w:sz w:val="24"/>
          <w:szCs w:val="24"/>
        </w:rPr>
        <w:t>).  Instead earlier studies tried to identify those factors in the therapeutic process that were curative or contributed significantly to the resulting and enduring therapeutic change utilizing standardized diagnostic or assessment instruments.  Research consisted of identifying patient or therapist attributes that might be able to predict those that are most likely to benefit from therapy or conversely those that are likely to end psychotherapy prematurely (Beutler et al., 2004; Hilsenroth, Handler, Toman, &amp; Padawer, 1995; Luborsky, Crits-Christoph, Mintz, &amp; Auerbach, 1988;</w:t>
      </w:r>
      <w:r w:rsidR="007B43C6">
        <w:rPr>
          <w:rFonts w:ascii="Times New Roman" w:hAnsi="Times New Roman" w:cs="Times New Roman"/>
          <w:sz w:val="24"/>
          <w:szCs w:val="24"/>
        </w:rPr>
        <w:t xml:space="preserve"> </w:t>
      </w:r>
      <w:r w:rsidRPr="0079150C">
        <w:rPr>
          <w:rFonts w:ascii="Times New Roman" w:hAnsi="Times New Roman" w:cs="Times New Roman"/>
          <w:sz w:val="24"/>
          <w:szCs w:val="24"/>
        </w:rPr>
        <w:t>Orlinsky</w:t>
      </w:r>
      <w:r w:rsidR="00D600AF">
        <w:rPr>
          <w:rFonts w:ascii="Times New Roman" w:hAnsi="Times New Roman" w:cs="Times New Roman"/>
          <w:sz w:val="24"/>
          <w:szCs w:val="24"/>
        </w:rPr>
        <w:t>, Ronnestad, &amp; Willutzi,</w:t>
      </w:r>
      <w:r w:rsidRPr="0079150C">
        <w:rPr>
          <w:rFonts w:ascii="Times New Roman" w:hAnsi="Times New Roman" w:cs="Times New Roman"/>
          <w:sz w:val="24"/>
          <w:szCs w:val="24"/>
        </w:rPr>
        <w:t xml:space="preserve"> 2004).    </w:t>
      </w:r>
    </w:p>
    <w:p w:rsidR="0079150C" w:rsidRPr="003C2265" w:rsidRDefault="0079150C" w:rsidP="003C2265">
      <w:pPr>
        <w:spacing w:line="480" w:lineRule="auto"/>
        <w:ind w:left="720"/>
        <w:rPr>
          <w:rFonts w:ascii="Times New Roman" w:hAnsi="Times New Roman" w:cs="Times New Roman"/>
          <w:i/>
          <w:sz w:val="24"/>
          <w:szCs w:val="24"/>
        </w:rPr>
      </w:pPr>
      <w:r w:rsidRPr="003C2265">
        <w:rPr>
          <w:rFonts w:ascii="Times New Roman" w:hAnsi="Times New Roman" w:cs="Times New Roman"/>
          <w:i/>
          <w:sz w:val="24"/>
          <w:szCs w:val="24"/>
        </w:rPr>
        <w:t>The Psychotherapy Research Project (PRP) of the Menninger Foundation</w:t>
      </w:r>
      <w:r w:rsidR="00B90AAE" w:rsidRPr="003C2265">
        <w:rPr>
          <w:rFonts w:ascii="Times New Roman" w:hAnsi="Times New Roman" w:cs="Times New Roman"/>
          <w:i/>
          <w:sz w:val="24"/>
          <w:szCs w:val="24"/>
        </w:rPr>
        <w:t xml:space="preserve"> </w:t>
      </w:r>
      <w:r w:rsidR="00AC4F7E" w:rsidRPr="003C2265">
        <w:rPr>
          <w:rFonts w:ascii="Times New Roman" w:hAnsi="Times New Roman" w:cs="Times New Roman"/>
          <w:i/>
          <w:sz w:val="24"/>
          <w:szCs w:val="24"/>
        </w:rPr>
        <w:t>(</w:t>
      </w:r>
      <w:r w:rsidR="002D7DF4" w:rsidRPr="003C2265">
        <w:rPr>
          <w:rFonts w:ascii="Times New Roman" w:hAnsi="Times New Roman" w:cs="Times New Roman"/>
          <w:i/>
          <w:sz w:val="24"/>
          <w:szCs w:val="24"/>
        </w:rPr>
        <w:t>Kernberg</w:t>
      </w:r>
      <w:r w:rsidR="0036256D">
        <w:rPr>
          <w:rFonts w:ascii="Times New Roman" w:hAnsi="Times New Roman" w:cs="Times New Roman"/>
          <w:i/>
          <w:sz w:val="24"/>
          <w:szCs w:val="24"/>
        </w:rPr>
        <w:t>, 1973)</w:t>
      </w:r>
      <w:r w:rsidR="00544C70">
        <w:rPr>
          <w:rFonts w:ascii="Times New Roman" w:hAnsi="Times New Roman" w:cs="Times New Roman"/>
          <w:i/>
          <w:sz w:val="24"/>
          <w:szCs w:val="24"/>
        </w:rPr>
        <w:t>.</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 xml:space="preserve">The Psychotherapy Research Project (PRP) of the Menninger Foundation was developed during the years from 1952 to 1954.  The goal of the project was to study the process and </w:t>
      </w:r>
      <w:r w:rsidR="00314986">
        <w:rPr>
          <w:rFonts w:ascii="Times New Roman" w:hAnsi="Times New Roman" w:cs="Times New Roman"/>
          <w:sz w:val="24"/>
          <w:szCs w:val="24"/>
        </w:rPr>
        <w:t xml:space="preserve">  </w:t>
      </w:r>
      <w:r w:rsidRPr="0079150C">
        <w:rPr>
          <w:rFonts w:ascii="Times New Roman" w:hAnsi="Times New Roman" w:cs="Times New Roman"/>
          <w:sz w:val="24"/>
          <w:szCs w:val="24"/>
        </w:rPr>
        <w:t xml:space="preserve">outcome of psychotherapy in 42 subjects receiving either classic psychoanalysis or psychoanalytically orientated therapy (both expressive and supportive therapy).  The subjects were followed during the initial phase of treatment, throughout the natural course of treatment, and at termination of the psychotherapy with follow-up assessments between 2-3 years post-termination.  The Menninger study’s naturalistic design required that each patient be treated by the most clinically appropriate modality i.e., no random assignment of patients to treatment, that there be no traditional control conditions or other nonclinical research impositions, and that the therapy under study be conducted through its natural course with neither therapist nor patient being influenced by or aware of the research study.  The periods of treatment ranged from 6 </w:t>
      </w:r>
      <w:r w:rsidRPr="0079150C">
        <w:rPr>
          <w:rFonts w:ascii="Times New Roman" w:hAnsi="Times New Roman" w:cs="Times New Roman"/>
          <w:sz w:val="24"/>
          <w:szCs w:val="24"/>
        </w:rPr>
        <w:lastRenderedPageBreak/>
        <w:t>months to 12 years with all patients reached for formal follow-up study at the 2 to 3 year mark.  More than one third of the patients could be followed-up for periods ranging from 12 to 24 years beyond their treatment terminations (Wallerstein, 1986, 1989, 2001).</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 xml:space="preserve">The goals of the PRP study were to </w:t>
      </w:r>
      <w:r w:rsidR="00AC4F7E">
        <w:rPr>
          <w:rFonts w:ascii="Times New Roman" w:hAnsi="Times New Roman" w:cs="Times New Roman"/>
          <w:sz w:val="24"/>
          <w:szCs w:val="24"/>
        </w:rPr>
        <w:t>track improvement</w:t>
      </w:r>
      <w:r w:rsidRPr="0079150C">
        <w:rPr>
          <w:rFonts w:ascii="Times New Roman" w:hAnsi="Times New Roman" w:cs="Times New Roman"/>
          <w:sz w:val="24"/>
          <w:szCs w:val="24"/>
        </w:rPr>
        <w:t xml:space="preserve"> in long-term psychotherap</w:t>
      </w:r>
      <w:r w:rsidR="00263C5D">
        <w:rPr>
          <w:rFonts w:ascii="Times New Roman" w:hAnsi="Times New Roman" w:cs="Times New Roman"/>
          <w:sz w:val="24"/>
          <w:szCs w:val="24"/>
        </w:rPr>
        <w:t>ies</w:t>
      </w:r>
      <w:r w:rsidRPr="0079150C">
        <w:rPr>
          <w:rFonts w:ascii="Times New Roman" w:hAnsi="Times New Roman" w:cs="Times New Roman"/>
          <w:sz w:val="24"/>
          <w:szCs w:val="24"/>
        </w:rPr>
        <w:t xml:space="preserve"> and how those changes come about as a result of psychotherapy.</w:t>
      </w:r>
      <w:r w:rsidR="00723334">
        <w:rPr>
          <w:rFonts w:ascii="Times New Roman" w:hAnsi="Times New Roman" w:cs="Times New Roman"/>
          <w:sz w:val="24"/>
          <w:szCs w:val="24"/>
        </w:rPr>
        <w:t xml:space="preserve">  The objective of the study was to identify which factors </w:t>
      </w:r>
      <w:r w:rsidR="00263C5D">
        <w:rPr>
          <w:rFonts w:ascii="Times New Roman" w:hAnsi="Times New Roman" w:cs="Times New Roman"/>
          <w:sz w:val="24"/>
          <w:szCs w:val="24"/>
        </w:rPr>
        <w:t xml:space="preserve">interact </w:t>
      </w:r>
      <w:r w:rsidR="00723334">
        <w:rPr>
          <w:rFonts w:ascii="Times New Roman" w:hAnsi="Times New Roman" w:cs="Times New Roman"/>
          <w:sz w:val="24"/>
          <w:szCs w:val="24"/>
        </w:rPr>
        <w:t xml:space="preserve">in the patient, therapist, or the treatment itself that contribute </w:t>
      </w:r>
      <w:r w:rsidR="00263C5D">
        <w:rPr>
          <w:rFonts w:ascii="Times New Roman" w:hAnsi="Times New Roman" w:cs="Times New Roman"/>
          <w:sz w:val="24"/>
          <w:szCs w:val="24"/>
        </w:rPr>
        <w:t xml:space="preserve">to </w:t>
      </w:r>
      <w:r w:rsidR="00723334">
        <w:rPr>
          <w:rFonts w:ascii="Times New Roman" w:hAnsi="Times New Roman" w:cs="Times New Roman"/>
          <w:sz w:val="24"/>
          <w:szCs w:val="24"/>
        </w:rPr>
        <w:t>significant therapeutic change.</w:t>
      </w:r>
      <w:r w:rsidR="00263C5D">
        <w:rPr>
          <w:rFonts w:ascii="Times New Roman" w:hAnsi="Times New Roman" w:cs="Times New Roman"/>
          <w:sz w:val="24"/>
          <w:szCs w:val="24"/>
        </w:rPr>
        <w:t xml:space="preserve">  </w:t>
      </w:r>
      <w:r w:rsidRPr="0079150C">
        <w:rPr>
          <w:rFonts w:ascii="Times New Roman" w:hAnsi="Times New Roman" w:cs="Times New Roman"/>
          <w:sz w:val="24"/>
          <w:szCs w:val="24"/>
        </w:rPr>
        <w:t>The data collected included cross sectional assessments from psychiatric interviews, the administration of psychological test batteries, and social histories.  There was a specific interest in the psychological change mechanisms operative within both the expressive mode of psychotherapy, the uncovering aspect of the therapy and the supportive mode of psychotherapy which is primarily focused on ego strengthening (Wallerstein, 1986, 1989, 2001).</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 xml:space="preserve">The PRP study concluded that although the psychotherapy accomplished more stable and enduring results than expected, classic psychoanalysis achieved more limited outcomes than predicted.  A great deal more change was achieved by nonintrepretive and supportive means than originally anticipated.  The psychodynamic therapies with varying mixes of expressive and supportive psychotherapies tended to converge rather than diverge in therapeutic outcomes.  Across the entire spectrum of treatment courses, from the most analytic-expressive to the most clearly supportive therapy, all treatments carried more supportive elements than originally projected.  The study team concluded that these supportive elements accounted for substantially more of the structural or intrapsychic changes achieved than expected (Wallerstein, 1986, 1989, 2001). </w:t>
      </w:r>
    </w:p>
    <w:p w:rsidR="0079150C" w:rsidRPr="003C2265" w:rsidRDefault="0079150C" w:rsidP="003C2265">
      <w:pPr>
        <w:spacing w:line="480" w:lineRule="auto"/>
        <w:ind w:firstLine="720"/>
        <w:rPr>
          <w:rFonts w:ascii="Times New Roman" w:hAnsi="Times New Roman" w:cs="Times New Roman"/>
          <w:i/>
          <w:sz w:val="24"/>
          <w:szCs w:val="24"/>
        </w:rPr>
      </w:pPr>
      <w:r w:rsidRPr="003C2265">
        <w:rPr>
          <w:rFonts w:ascii="Times New Roman" w:hAnsi="Times New Roman" w:cs="Times New Roman"/>
          <w:i/>
          <w:sz w:val="24"/>
          <w:szCs w:val="24"/>
        </w:rPr>
        <w:lastRenderedPageBreak/>
        <w:t>The Penn Psychotherapy Project</w:t>
      </w:r>
      <w:r w:rsidR="00782FEB" w:rsidRPr="003C2265">
        <w:rPr>
          <w:rFonts w:ascii="Times New Roman" w:hAnsi="Times New Roman" w:cs="Times New Roman"/>
          <w:i/>
          <w:sz w:val="24"/>
          <w:szCs w:val="24"/>
        </w:rPr>
        <w:t xml:space="preserve"> (</w:t>
      </w:r>
      <w:r w:rsidR="00425B1C">
        <w:rPr>
          <w:rFonts w:ascii="Times New Roman" w:hAnsi="Times New Roman" w:cs="Times New Roman"/>
          <w:i/>
          <w:sz w:val="24"/>
          <w:szCs w:val="24"/>
        </w:rPr>
        <w:t>Luborsky</w:t>
      </w:r>
      <w:r w:rsidR="00133518" w:rsidRPr="003C2265">
        <w:rPr>
          <w:rFonts w:ascii="Times New Roman" w:hAnsi="Times New Roman" w:cs="Times New Roman"/>
          <w:i/>
          <w:sz w:val="24"/>
          <w:szCs w:val="24"/>
        </w:rPr>
        <w:t xml:space="preserve"> et al., 1980)</w:t>
      </w:r>
      <w:r w:rsidR="003C2265">
        <w:rPr>
          <w:rFonts w:ascii="Times New Roman" w:hAnsi="Times New Roman" w:cs="Times New Roman"/>
          <w:i/>
          <w:sz w:val="24"/>
          <w:szCs w:val="24"/>
        </w:rPr>
        <w:t>.</w:t>
      </w:r>
      <w:r w:rsidR="00782FEB" w:rsidRPr="003C2265">
        <w:rPr>
          <w:rFonts w:ascii="Times New Roman" w:hAnsi="Times New Roman" w:cs="Times New Roman"/>
          <w:i/>
          <w:sz w:val="24"/>
          <w:szCs w:val="24"/>
        </w:rPr>
        <w:t xml:space="preserve">                           </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 xml:space="preserve">The Penn Psychotherapy Project </w:t>
      </w:r>
      <w:r w:rsidR="00D210FA">
        <w:rPr>
          <w:rFonts w:ascii="Times New Roman" w:hAnsi="Times New Roman" w:cs="Times New Roman"/>
          <w:sz w:val="24"/>
          <w:szCs w:val="24"/>
        </w:rPr>
        <w:t>(</w:t>
      </w:r>
      <w:r w:rsidR="00133518">
        <w:rPr>
          <w:rFonts w:ascii="Times New Roman" w:hAnsi="Times New Roman" w:cs="Times New Roman"/>
          <w:sz w:val="24"/>
          <w:szCs w:val="24"/>
        </w:rPr>
        <w:t>Luborsky et al., 1980</w:t>
      </w:r>
      <w:r w:rsidR="00782FEB">
        <w:rPr>
          <w:rFonts w:ascii="Times New Roman" w:hAnsi="Times New Roman" w:cs="Times New Roman"/>
          <w:sz w:val="24"/>
          <w:szCs w:val="24"/>
        </w:rPr>
        <w:t xml:space="preserve">) </w:t>
      </w:r>
      <w:r w:rsidRPr="0079150C">
        <w:rPr>
          <w:rFonts w:ascii="Times New Roman" w:hAnsi="Times New Roman" w:cs="Times New Roman"/>
          <w:sz w:val="24"/>
          <w:szCs w:val="24"/>
        </w:rPr>
        <w:t>was launched in July of 1968 to study the factors that predict outcome in outpatient psychotherapy.  The Penn Project collected data from 73 patients and 42 therapists throughout a 5 year period of psychodynamic psychotherapy.  The goal of the study was to measure the predictability of therapeutic outcomes based on measures from the patients, therapists, and clinical observers.  The patients received an intensive initial evaluation before the first session of therapy, they were intensely evaluated again at the termination of treatment, and a sample of 19 patients was reassessed 5 years later.  Therapists provided information about the patients initially and provided additional information at termination.  The therapists were also evaluated based on a battery of tests during the course of treatment.  The psychotherapy treatments ranged from a minimum of 8 sessions to 264 sessions, with a mean of 44 sessions and a mean of 41 weeks of psychotherapy (Luborsky et al., 198</w:t>
      </w:r>
      <w:r w:rsidR="00425B1C">
        <w:rPr>
          <w:rFonts w:ascii="Times New Roman" w:hAnsi="Times New Roman" w:cs="Times New Roman"/>
          <w:sz w:val="24"/>
          <w:szCs w:val="24"/>
        </w:rPr>
        <w:t>0</w:t>
      </w:r>
      <w:r w:rsidRPr="0079150C">
        <w:rPr>
          <w:rFonts w:ascii="Times New Roman" w:hAnsi="Times New Roman" w:cs="Times New Roman"/>
          <w:sz w:val="24"/>
          <w:szCs w:val="24"/>
        </w:rPr>
        <w:t>; Luborsky</w:t>
      </w:r>
      <w:r w:rsidR="00EE0DBD">
        <w:rPr>
          <w:rFonts w:ascii="Times New Roman" w:hAnsi="Times New Roman" w:cs="Times New Roman"/>
          <w:sz w:val="24"/>
          <w:szCs w:val="24"/>
        </w:rPr>
        <w:t xml:space="preserve"> </w:t>
      </w:r>
      <w:r w:rsidRPr="0079150C">
        <w:rPr>
          <w:rFonts w:ascii="Times New Roman" w:hAnsi="Times New Roman" w:cs="Times New Roman"/>
          <w:sz w:val="24"/>
          <w:szCs w:val="24"/>
        </w:rPr>
        <w:t>et al., 19</w:t>
      </w:r>
      <w:r w:rsidR="00EE0DBD">
        <w:rPr>
          <w:rFonts w:ascii="Times New Roman" w:hAnsi="Times New Roman" w:cs="Times New Roman"/>
          <w:sz w:val="24"/>
          <w:szCs w:val="24"/>
        </w:rPr>
        <w:t>8</w:t>
      </w:r>
      <w:r w:rsidR="00D210FA">
        <w:rPr>
          <w:rFonts w:ascii="Times New Roman" w:hAnsi="Times New Roman" w:cs="Times New Roman"/>
          <w:sz w:val="24"/>
          <w:szCs w:val="24"/>
        </w:rPr>
        <w:t>8</w:t>
      </w:r>
      <w:r w:rsidRPr="0079150C">
        <w:rPr>
          <w:rFonts w:ascii="Times New Roman" w:hAnsi="Times New Roman" w:cs="Times New Roman"/>
          <w:sz w:val="24"/>
          <w:szCs w:val="24"/>
        </w:rPr>
        <w:t>; Mintz, Luborsky, &amp; Crits-Christoph, 1979).</w:t>
      </w:r>
    </w:p>
    <w:p w:rsidR="0079150C" w:rsidRP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 xml:space="preserve">Results from the Penn study </w:t>
      </w:r>
      <w:r w:rsidR="00782FEB">
        <w:rPr>
          <w:rFonts w:ascii="Times New Roman" w:hAnsi="Times New Roman" w:cs="Times New Roman"/>
          <w:sz w:val="24"/>
          <w:szCs w:val="24"/>
        </w:rPr>
        <w:t xml:space="preserve">are </w:t>
      </w:r>
      <w:r w:rsidRPr="0079150C">
        <w:rPr>
          <w:rFonts w:ascii="Times New Roman" w:hAnsi="Times New Roman" w:cs="Times New Roman"/>
          <w:sz w:val="24"/>
          <w:szCs w:val="24"/>
        </w:rPr>
        <w:t xml:space="preserve">that a high percentage of the patients showed significant treatment benefits.  The therapists’ ratings of patient benefits were:  22% large improvement, 43% moderate improvement, 27% some improvement, 7% no change, and 1% got worse.  The corresponding observers’ ratings were:  5% large improvement, 51% moderate improvement, 27% some improvement, 14% no change and 3% got worse.  The patients’ ratings of their change were similar to the clinical observer.  The study also stated that the improvement in psychological symptoms was significantly greater than for physical symptoms, although both were significantly reduced during psychotherapy.  The Penn Psychotherapy study also noted that </w:t>
      </w:r>
      <w:r w:rsidRPr="0079150C">
        <w:rPr>
          <w:rFonts w:ascii="Times New Roman" w:hAnsi="Times New Roman" w:cs="Times New Roman"/>
          <w:sz w:val="24"/>
          <w:szCs w:val="24"/>
        </w:rPr>
        <w:lastRenderedPageBreak/>
        <w:t>patients tend to maintain their treatment gains after psychotherapy, although with some loss from termination levels</w:t>
      </w:r>
      <w:r w:rsidR="00267442">
        <w:rPr>
          <w:rFonts w:ascii="Times New Roman" w:hAnsi="Times New Roman" w:cs="Times New Roman"/>
          <w:sz w:val="24"/>
          <w:szCs w:val="24"/>
        </w:rPr>
        <w:t xml:space="preserve"> </w:t>
      </w:r>
      <w:r w:rsidR="00267442" w:rsidRPr="0079150C">
        <w:rPr>
          <w:rFonts w:ascii="Times New Roman" w:hAnsi="Times New Roman" w:cs="Times New Roman"/>
          <w:sz w:val="24"/>
          <w:szCs w:val="24"/>
        </w:rPr>
        <w:t>(Luborsky et al., 198</w:t>
      </w:r>
      <w:r w:rsidR="00D210FA">
        <w:rPr>
          <w:rFonts w:ascii="Times New Roman" w:hAnsi="Times New Roman" w:cs="Times New Roman"/>
          <w:sz w:val="24"/>
          <w:szCs w:val="24"/>
        </w:rPr>
        <w:t>0</w:t>
      </w:r>
      <w:r w:rsidR="00267442" w:rsidRPr="0079150C">
        <w:rPr>
          <w:rFonts w:ascii="Times New Roman" w:hAnsi="Times New Roman" w:cs="Times New Roman"/>
          <w:sz w:val="24"/>
          <w:szCs w:val="24"/>
        </w:rPr>
        <w:t>; Luborsky</w:t>
      </w:r>
      <w:r w:rsidR="00267442">
        <w:rPr>
          <w:rFonts w:ascii="Times New Roman" w:hAnsi="Times New Roman" w:cs="Times New Roman"/>
          <w:sz w:val="24"/>
          <w:szCs w:val="24"/>
        </w:rPr>
        <w:t xml:space="preserve"> </w:t>
      </w:r>
      <w:r w:rsidR="00267442" w:rsidRPr="0079150C">
        <w:rPr>
          <w:rFonts w:ascii="Times New Roman" w:hAnsi="Times New Roman" w:cs="Times New Roman"/>
          <w:sz w:val="24"/>
          <w:szCs w:val="24"/>
        </w:rPr>
        <w:t>et al., 19</w:t>
      </w:r>
      <w:r w:rsidR="00267442">
        <w:rPr>
          <w:rFonts w:ascii="Times New Roman" w:hAnsi="Times New Roman" w:cs="Times New Roman"/>
          <w:sz w:val="24"/>
          <w:szCs w:val="24"/>
        </w:rPr>
        <w:t>8</w:t>
      </w:r>
      <w:r w:rsidR="00D210FA">
        <w:rPr>
          <w:rFonts w:ascii="Times New Roman" w:hAnsi="Times New Roman" w:cs="Times New Roman"/>
          <w:sz w:val="24"/>
          <w:szCs w:val="24"/>
        </w:rPr>
        <w:t>8</w:t>
      </w:r>
      <w:r w:rsidR="00267442" w:rsidRPr="0079150C">
        <w:rPr>
          <w:rFonts w:ascii="Times New Roman" w:hAnsi="Times New Roman" w:cs="Times New Roman"/>
          <w:sz w:val="24"/>
          <w:szCs w:val="24"/>
        </w:rPr>
        <w:t>; Mintz</w:t>
      </w:r>
      <w:r w:rsidR="00D210FA">
        <w:rPr>
          <w:rFonts w:ascii="Times New Roman" w:hAnsi="Times New Roman" w:cs="Times New Roman"/>
          <w:sz w:val="24"/>
          <w:szCs w:val="24"/>
        </w:rPr>
        <w:t xml:space="preserve"> et al., </w:t>
      </w:r>
      <w:r w:rsidR="00267442" w:rsidRPr="0079150C">
        <w:rPr>
          <w:rFonts w:ascii="Times New Roman" w:hAnsi="Times New Roman" w:cs="Times New Roman"/>
          <w:sz w:val="24"/>
          <w:szCs w:val="24"/>
        </w:rPr>
        <w:t>1979).</w:t>
      </w:r>
      <w:r w:rsidRPr="0079150C">
        <w:rPr>
          <w:rFonts w:ascii="Times New Roman" w:hAnsi="Times New Roman" w:cs="Times New Roman"/>
          <w:sz w:val="24"/>
          <w:szCs w:val="24"/>
        </w:rPr>
        <w:t xml:space="preserve"> </w:t>
      </w:r>
    </w:p>
    <w:p w:rsidR="00267442" w:rsidRPr="0079150C" w:rsidRDefault="0079150C" w:rsidP="00267442">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 xml:space="preserve">Another aim of the research </w:t>
      </w:r>
      <w:r w:rsidR="00782FEB">
        <w:rPr>
          <w:rFonts w:ascii="Times New Roman" w:hAnsi="Times New Roman" w:cs="Times New Roman"/>
          <w:sz w:val="24"/>
          <w:szCs w:val="24"/>
        </w:rPr>
        <w:t xml:space="preserve">of the Penn Psychotherapy Project </w:t>
      </w:r>
      <w:r w:rsidRPr="0079150C">
        <w:rPr>
          <w:rFonts w:ascii="Times New Roman" w:hAnsi="Times New Roman" w:cs="Times New Roman"/>
          <w:sz w:val="24"/>
          <w:szCs w:val="24"/>
        </w:rPr>
        <w:t xml:space="preserve">was to learn what pretreatment factors or patient qualities are associated with treatment gains.  The </w:t>
      </w:r>
      <w:r w:rsidR="00782FEB">
        <w:rPr>
          <w:rFonts w:ascii="Times New Roman" w:hAnsi="Times New Roman" w:cs="Times New Roman"/>
          <w:sz w:val="24"/>
          <w:szCs w:val="24"/>
        </w:rPr>
        <w:t xml:space="preserve">results </w:t>
      </w:r>
      <w:r w:rsidRPr="0079150C">
        <w:rPr>
          <w:rFonts w:ascii="Times New Roman" w:hAnsi="Times New Roman" w:cs="Times New Roman"/>
          <w:sz w:val="24"/>
          <w:szCs w:val="24"/>
        </w:rPr>
        <w:t>of the predictive measures w</w:t>
      </w:r>
      <w:r w:rsidR="00782FEB">
        <w:rPr>
          <w:rFonts w:ascii="Times New Roman" w:hAnsi="Times New Roman" w:cs="Times New Roman"/>
          <w:sz w:val="24"/>
          <w:szCs w:val="24"/>
        </w:rPr>
        <w:t>ere</w:t>
      </w:r>
      <w:r w:rsidRPr="0079150C">
        <w:rPr>
          <w:rFonts w:ascii="Times New Roman" w:hAnsi="Times New Roman" w:cs="Times New Roman"/>
          <w:sz w:val="24"/>
          <w:szCs w:val="24"/>
        </w:rPr>
        <w:t xml:space="preserve"> generally insignificant, and the best predictive measures were the</w:t>
      </w:r>
      <w:r w:rsidR="00782FEB">
        <w:rPr>
          <w:rFonts w:ascii="Times New Roman" w:hAnsi="Times New Roman" w:cs="Times New Roman"/>
          <w:sz w:val="24"/>
          <w:szCs w:val="24"/>
        </w:rPr>
        <w:t xml:space="preserve"> results in the </w:t>
      </w:r>
      <w:r w:rsidRPr="0079150C">
        <w:rPr>
          <w:rFonts w:ascii="Times New Roman" w:hAnsi="Times New Roman" w:cs="Times New Roman"/>
          <w:sz w:val="24"/>
          <w:szCs w:val="24"/>
        </w:rPr>
        <w:t>.2 to .3 range, meaning that only 5% to 10% of the outcome variance was predicted.  The Penn study concluded that prediction of outcome of psychotherapy, either by direct prediction or by predictive measures based on pretreatment or early in treatment information could be done but at best, barely significantly based on their sample.  Patient characteristics made up the bulk of the basis for prediction while therapist and treatment characteristics seemed to add very little</w:t>
      </w:r>
      <w:r w:rsidR="00267442">
        <w:rPr>
          <w:rFonts w:ascii="Times New Roman" w:hAnsi="Times New Roman" w:cs="Times New Roman"/>
          <w:sz w:val="24"/>
          <w:szCs w:val="24"/>
        </w:rPr>
        <w:t xml:space="preserve"> </w:t>
      </w:r>
      <w:r w:rsidR="00267442" w:rsidRPr="0079150C">
        <w:rPr>
          <w:rFonts w:ascii="Times New Roman" w:hAnsi="Times New Roman" w:cs="Times New Roman"/>
          <w:sz w:val="24"/>
          <w:szCs w:val="24"/>
        </w:rPr>
        <w:t>(Luborsky et al., 198</w:t>
      </w:r>
      <w:r w:rsidR="00D210FA">
        <w:rPr>
          <w:rFonts w:ascii="Times New Roman" w:hAnsi="Times New Roman" w:cs="Times New Roman"/>
          <w:sz w:val="24"/>
          <w:szCs w:val="24"/>
        </w:rPr>
        <w:t>0</w:t>
      </w:r>
      <w:r w:rsidR="00267442" w:rsidRPr="0079150C">
        <w:rPr>
          <w:rFonts w:ascii="Times New Roman" w:hAnsi="Times New Roman" w:cs="Times New Roman"/>
          <w:sz w:val="24"/>
          <w:szCs w:val="24"/>
        </w:rPr>
        <w:t>; Luborsky</w:t>
      </w:r>
      <w:r w:rsidR="00267442">
        <w:rPr>
          <w:rFonts w:ascii="Times New Roman" w:hAnsi="Times New Roman" w:cs="Times New Roman"/>
          <w:sz w:val="24"/>
          <w:szCs w:val="24"/>
        </w:rPr>
        <w:t xml:space="preserve"> </w:t>
      </w:r>
      <w:r w:rsidR="00267442" w:rsidRPr="0079150C">
        <w:rPr>
          <w:rFonts w:ascii="Times New Roman" w:hAnsi="Times New Roman" w:cs="Times New Roman"/>
          <w:sz w:val="24"/>
          <w:szCs w:val="24"/>
        </w:rPr>
        <w:t>et al., 19</w:t>
      </w:r>
      <w:r w:rsidR="00267442">
        <w:rPr>
          <w:rFonts w:ascii="Times New Roman" w:hAnsi="Times New Roman" w:cs="Times New Roman"/>
          <w:sz w:val="24"/>
          <w:szCs w:val="24"/>
        </w:rPr>
        <w:t>8</w:t>
      </w:r>
      <w:r w:rsidR="00D210FA">
        <w:rPr>
          <w:rFonts w:ascii="Times New Roman" w:hAnsi="Times New Roman" w:cs="Times New Roman"/>
          <w:sz w:val="24"/>
          <w:szCs w:val="24"/>
        </w:rPr>
        <w:t>8</w:t>
      </w:r>
      <w:r w:rsidR="00267442" w:rsidRPr="0079150C">
        <w:rPr>
          <w:rFonts w:ascii="Times New Roman" w:hAnsi="Times New Roman" w:cs="Times New Roman"/>
          <w:sz w:val="24"/>
          <w:szCs w:val="24"/>
        </w:rPr>
        <w:t>; Mintz</w:t>
      </w:r>
      <w:r w:rsidR="00D210FA">
        <w:rPr>
          <w:rFonts w:ascii="Times New Roman" w:hAnsi="Times New Roman" w:cs="Times New Roman"/>
          <w:sz w:val="24"/>
          <w:szCs w:val="24"/>
        </w:rPr>
        <w:t xml:space="preserve"> et al., </w:t>
      </w:r>
      <w:r w:rsidR="00267442" w:rsidRPr="0079150C">
        <w:rPr>
          <w:rFonts w:ascii="Times New Roman" w:hAnsi="Times New Roman" w:cs="Times New Roman"/>
          <w:sz w:val="24"/>
          <w:szCs w:val="24"/>
        </w:rPr>
        <w:t>1979).</w:t>
      </w:r>
    </w:p>
    <w:p w:rsidR="0079150C" w:rsidRPr="003C2265" w:rsidRDefault="0079150C" w:rsidP="004229A7">
      <w:pPr>
        <w:spacing w:line="480" w:lineRule="auto"/>
        <w:ind w:firstLine="720"/>
        <w:rPr>
          <w:rFonts w:ascii="Times New Roman" w:hAnsi="Times New Roman" w:cs="Times New Roman"/>
          <w:i/>
          <w:sz w:val="24"/>
          <w:szCs w:val="24"/>
        </w:rPr>
      </w:pPr>
      <w:r w:rsidRPr="003C2265">
        <w:rPr>
          <w:rFonts w:ascii="Times New Roman" w:hAnsi="Times New Roman" w:cs="Times New Roman"/>
          <w:i/>
          <w:sz w:val="24"/>
          <w:szCs w:val="24"/>
        </w:rPr>
        <w:t xml:space="preserve">The Riggs-Yale Project </w:t>
      </w:r>
      <w:r w:rsidR="00782FEB" w:rsidRPr="003C2265">
        <w:rPr>
          <w:rFonts w:ascii="Times New Roman" w:hAnsi="Times New Roman" w:cs="Times New Roman"/>
          <w:i/>
          <w:sz w:val="24"/>
          <w:szCs w:val="24"/>
        </w:rPr>
        <w:t>(</w:t>
      </w:r>
      <w:r w:rsidR="002C7D1C" w:rsidRPr="003C2265">
        <w:rPr>
          <w:rFonts w:ascii="Times New Roman" w:hAnsi="Times New Roman" w:cs="Times New Roman"/>
          <w:i/>
          <w:sz w:val="24"/>
          <w:szCs w:val="24"/>
        </w:rPr>
        <w:t>Blatt &amp; Ford, 1994)</w:t>
      </w:r>
      <w:r w:rsidR="004229A7">
        <w:rPr>
          <w:rFonts w:ascii="Times New Roman" w:hAnsi="Times New Roman" w:cs="Times New Roman"/>
          <w:i/>
          <w:sz w:val="24"/>
          <w:szCs w:val="24"/>
        </w:rPr>
        <w:t>.</w:t>
      </w:r>
    </w:p>
    <w:p w:rsidR="0079150C" w:rsidRDefault="0079150C" w:rsidP="0079150C">
      <w:pPr>
        <w:spacing w:line="480" w:lineRule="auto"/>
        <w:rPr>
          <w:rFonts w:ascii="Times New Roman" w:hAnsi="Times New Roman" w:cs="Times New Roman"/>
          <w:sz w:val="24"/>
          <w:szCs w:val="24"/>
        </w:rPr>
      </w:pPr>
      <w:r w:rsidRPr="0079150C">
        <w:rPr>
          <w:rFonts w:ascii="Times New Roman" w:hAnsi="Times New Roman" w:cs="Times New Roman"/>
          <w:sz w:val="24"/>
          <w:szCs w:val="24"/>
        </w:rPr>
        <w:tab/>
        <w:t xml:space="preserve">Blatt </w:t>
      </w:r>
      <w:r w:rsidR="00765D94">
        <w:rPr>
          <w:rFonts w:ascii="Times New Roman" w:hAnsi="Times New Roman" w:cs="Times New Roman"/>
          <w:sz w:val="24"/>
          <w:szCs w:val="24"/>
        </w:rPr>
        <w:t xml:space="preserve">and </w:t>
      </w:r>
      <w:r w:rsidRPr="0079150C">
        <w:rPr>
          <w:rFonts w:ascii="Times New Roman" w:hAnsi="Times New Roman" w:cs="Times New Roman"/>
          <w:sz w:val="24"/>
          <w:szCs w:val="24"/>
        </w:rPr>
        <w:t>Ford (1994) utilized an object relations perspective when evaluating therapeutic change in patients receiving long term intensive psychodynamic therapy.</w:t>
      </w:r>
      <w:r w:rsidR="00765D94">
        <w:rPr>
          <w:rFonts w:ascii="Times New Roman" w:hAnsi="Times New Roman" w:cs="Times New Roman"/>
          <w:sz w:val="24"/>
          <w:szCs w:val="24"/>
        </w:rPr>
        <w:t xml:space="preserve">  Object relations as defined by Greenberg and Mitchell (1983) is the “Individuals interactions with external and internal (real and imagined) other people, and to the relationship between their internal and external worlds” (pp. 13-14).  Blatt and Ford </w:t>
      </w:r>
      <w:r w:rsidRPr="0079150C">
        <w:rPr>
          <w:rFonts w:ascii="Times New Roman" w:hAnsi="Times New Roman" w:cs="Times New Roman"/>
          <w:sz w:val="24"/>
          <w:szCs w:val="24"/>
        </w:rPr>
        <w:t xml:space="preserve">studied 90 hospitalized adolescents at the Austen Riggs Center who received psychodynamically informed treatment four times a week, for an </w:t>
      </w:r>
      <w:r w:rsidR="00544C70">
        <w:rPr>
          <w:rFonts w:ascii="Times New Roman" w:hAnsi="Times New Roman" w:cs="Times New Roman"/>
          <w:sz w:val="24"/>
          <w:szCs w:val="24"/>
        </w:rPr>
        <w:t>mean</w:t>
      </w:r>
      <w:r w:rsidRPr="0079150C">
        <w:rPr>
          <w:rFonts w:ascii="Times New Roman" w:hAnsi="Times New Roman" w:cs="Times New Roman"/>
          <w:sz w:val="24"/>
          <w:szCs w:val="24"/>
        </w:rPr>
        <w:t xml:space="preserve"> of 15 months, in a comprehensive therapeutic milieu.</w:t>
      </w:r>
      <w:r w:rsidR="002C7D1C">
        <w:rPr>
          <w:rFonts w:ascii="Times New Roman" w:hAnsi="Times New Roman" w:cs="Times New Roman"/>
          <w:sz w:val="24"/>
          <w:szCs w:val="24"/>
        </w:rPr>
        <w:t xml:space="preserve">  The patients </w:t>
      </w:r>
      <w:r w:rsidRPr="0079150C">
        <w:rPr>
          <w:rFonts w:ascii="Times New Roman" w:hAnsi="Times New Roman" w:cs="Times New Roman"/>
          <w:sz w:val="24"/>
          <w:szCs w:val="24"/>
        </w:rPr>
        <w:t xml:space="preserve">who manifested greater change over the course of treatment were those patients who initially were more able and/or willing to communicate disordered thinking and images of destructive and malevolent </w:t>
      </w:r>
      <w:r w:rsidRPr="0079150C">
        <w:rPr>
          <w:rFonts w:ascii="Times New Roman" w:hAnsi="Times New Roman" w:cs="Times New Roman"/>
          <w:sz w:val="24"/>
          <w:szCs w:val="24"/>
        </w:rPr>
        <w:lastRenderedPageBreak/>
        <w:t xml:space="preserve">interactions, but whom at the same time had indications of a greater capacity for interpersonal relatedness.  </w:t>
      </w:r>
    </w:p>
    <w:p w:rsidR="0079150C" w:rsidRPr="0079150C" w:rsidRDefault="002C7D1C" w:rsidP="0079150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Blatt </w:t>
      </w:r>
      <w:r w:rsidR="00765D94">
        <w:rPr>
          <w:rFonts w:ascii="Times New Roman" w:hAnsi="Times New Roman" w:cs="Times New Roman"/>
          <w:sz w:val="24"/>
          <w:szCs w:val="24"/>
        </w:rPr>
        <w:t xml:space="preserve">and </w:t>
      </w:r>
      <w:r>
        <w:rPr>
          <w:rFonts w:ascii="Times New Roman" w:hAnsi="Times New Roman" w:cs="Times New Roman"/>
          <w:sz w:val="24"/>
          <w:szCs w:val="24"/>
        </w:rPr>
        <w:t>Ford (1994) further reported that the diagnostic tools which assessed the patients’</w:t>
      </w:r>
      <w:r w:rsidR="0079150C" w:rsidRPr="0079150C">
        <w:rPr>
          <w:rFonts w:ascii="Times New Roman" w:hAnsi="Times New Roman" w:cs="Times New Roman"/>
          <w:sz w:val="24"/>
          <w:szCs w:val="24"/>
        </w:rPr>
        <w:t xml:space="preserve"> object relations as part of their initial psychological evaluation provided the most insight regarding those patients who would later achieve therapeutic positive change.  The most impressive changes were decreased frequency and/or lessened severity of clinical symptoms, better interpersonal relationships, increased intelligence scores, decreased thought disorder, and decreased fantasies about unrealistic interpersonal relationships (Blatt &amp; Ford, 1994).  The moderator variable for psychotherapy in the Blatt </w:t>
      </w:r>
      <w:r w:rsidR="00765D94">
        <w:rPr>
          <w:rFonts w:ascii="Times New Roman" w:hAnsi="Times New Roman" w:cs="Times New Roman"/>
          <w:sz w:val="24"/>
          <w:szCs w:val="24"/>
        </w:rPr>
        <w:t xml:space="preserve">and </w:t>
      </w:r>
      <w:r w:rsidR="0079150C" w:rsidRPr="0079150C">
        <w:rPr>
          <w:rFonts w:ascii="Times New Roman" w:hAnsi="Times New Roman" w:cs="Times New Roman"/>
          <w:sz w:val="24"/>
          <w:szCs w:val="24"/>
        </w:rPr>
        <w:t>Ford study appears to be the capacity to communicate disordered thinking and disruptive experiences as well as the capacity for establishing appropriate and constructive interpersonal relations (Cook, Blatt, &amp; Ford, 1995).</w:t>
      </w:r>
      <w:r>
        <w:rPr>
          <w:rFonts w:ascii="Times New Roman" w:hAnsi="Times New Roman" w:cs="Times New Roman"/>
          <w:sz w:val="24"/>
          <w:szCs w:val="24"/>
        </w:rPr>
        <w:t xml:space="preserve">  This finding </w:t>
      </w:r>
      <w:r w:rsidR="0079150C" w:rsidRPr="0079150C">
        <w:rPr>
          <w:rFonts w:ascii="Times New Roman" w:hAnsi="Times New Roman" w:cs="Times New Roman"/>
          <w:sz w:val="24"/>
          <w:szCs w:val="24"/>
        </w:rPr>
        <w:t xml:space="preserve">suggests the importance of a patient’s object relations and his or her ability to communicate in relation to achieving a positive therapeutic change.  </w:t>
      </w:r>
      <w:r w:rsidR="0079150C" w:rsidRPr="0079150C">
        <w:rPr>
          <w:rFonts w:ascii="Times New Roman" w:hAnsi="Times New Roman" w:cs="Times New Roman"/>
          <w:sz w:val="24"/>
          <w:szCs w:val="24"/>
        </w:rPr>
        <w:tab/>
      </w:r>
    </w:p>
    <w:p w:rsidR="0079150C" w:rsidRPr="001921D1" w:rsidRDefault="0079150C" w:rsidP="0079150C">
      <w:pPr>
        <w:spacing w:line="480" w:lineRule="auto"/>
        <w:rPr>
          <w:rFonts w:ascii="Times New Roman" w:hAnsi="Times New Roman" w:cs="Times New Roman"/>
          <w:sz w:val="24"/>
          <w:szCs w:val="24"/>
        </w:rPr>
      </w:pPr>
      <w:r w:rsidRPr="001921D1">
        <w:rPr>
          <w:rFonts w:ascii="Times New Roman" w:hAnsi="Times New Roman" w:cs="Times New Roman"/>
          <w:sz w:val="24"/>
          <w:szCs w:val="24"/>
        </w:rPr>
        <w:tab/>
        <w:t xml:space="preserve">The </w:t>
      </w:r>
      <w:r w:rsidR="005C2D14">
        <w:rPr>
          <w:rFonts w:ascii="Times New Roman" w:hAnsi="Times New Roman" w:cs="Times New Roman"/>
          <w:sz w:val="24"/>
          <w:szCs w:val="24"/>
        </w:rPr>
        <w:t>Riggs-Yale</w:t>
      </w:r>
      <w:r w:rsidRPr="001921D1">
        <w:rPr>
          <w:rFonts w:ascii="Times New Roman" w:hAnsi="Times New Roman" w:cs="Times New Roman"/>
          <w:sz w:val="24"/>
          <w:szCs w:val="24"/>
        </w:rPr>
        <w:t xml:space="preserve"> Study (Blatt &amp; Ford, 1994), the Menninger Study (</w:t>
      </w:r>
      <w:r w:rsidR="00B90AAE">
        <w:rPr>
          <w:rFonts w:ascii="Times New Roman" w:hAnsi="Times New Roman" w:cs="Times New Roman"/>
          <w:sz w:val="24"/>
          <w:szCs w:val="24"/>
        </w:rPr>
        <w:t>Kernberg</w:t>
      </w:r>
      <w:r w:rsidR="00544C70">
        <w:rPr>
          <w:rFonts w:ascii="Times New Roman" w:hAnsi="Times New Roman" w:cs="Times New Roman"/>
          <w:sz w:val="24"/>
          <w:szCs w:val="24"/>
        </w:rPr>
        <w:t>, 1973),</w:t>
      </w:r>
      <w:r w:rsidRPr="001921D1">
        <w:rPr>
          <w:rFonts w:ascii="Times New Roman" w:hAnsi="Times New Roman" w:cs="Times New Roman"/>
          <w:sz w:val="24"/>
          <w:szCs w:val="24"/>
        </w:rPr>
        <w:t xml:space="preserve"> and the Penn Study (Luborsky et al.,</w:t>
      </w:r>
      <w:r w:rsidR="00544C70">
        <w:rPr>
          <w:rFonts w:ascii="Times New Roman" w:hAnsi="Times New Roman" w:cs="Times New Roman"/>
          <w:sz w:val="24"/>
          <w:szCs w:val="24"/>
        </w:rPr>
        <w:t xml:space="preserve"> </w:t>
      </w:r>
      <w:r w:rsidRPr="001921D1">
        <w:rPr>
          <w:rFonts w:ascii="Times New Roman" w:hAnsi="Times New Roman" w:cs="Times New Roman"/>
          <w:sz w:val="24"/>
          <w:szCs w:val="24"/>
        </w:rPr>
        <w:t>198</w:t>
      </w:r>
      <w:r w:rsidR="00071E73">
        <w:rPr>
          <w:rFonts w:ascii="Times New Roman" w:hAnsi="Times New Roman" w:cs="Times New Roman"/>
          <w:sz w:val="24"/>
          <w:szCs w:val="24"/>
        </w:rPr>
        <w:t>0</w:t>
      </w:r>
      <w:r w:rsidR="0083469D">
        <w:rPr>
          <w:rFonts w:ascii="Times New Roman" w:hAnsi="Times New Roman" w:cs="Times New Roman"/>
          <w:sz w:val="24"/>
          <w:szCs w:val="24"/>
        </w:rPr>
        <w:t>)</w:t>
      </w:r>
      <w:r w:rsidRPr="001921D1">
        <w:rPr>
          <w:rFonts w:ascii="Times New Roman" w:hAnsi="Times New Roman" w:cs="Times New Roman"/>
          <w:sz w:val="24"/>
          <w:szCs w:val="24"/>
        </w:rPr>
        <w:t xml:space="preserve">, </w:t>
      </w:r>
      <w:r w:rsidR="0083469D">
        <w:rPr>
          <w:rFonts w:ascii="Times New Roman" w:hAnsi="Times New Roman" w:cs="Times New Roman"/>
          <w:sz w:val="24"/>
          <w:szCs w:val="24"/>
        </w:rPr>
        <w:t xml:space="preserve">all studies evaluating the effectiveness </w:t>
      </w:r>
      <w:r w:rsidRPr="001921D1">
        <w:rPr>
          <w:rFonts w:ascii="Times New Roman" w:hAnsi="Times New Roman" w:cs="Times New Roman"/>
          <w:sz w:val="24"/>
          <w:szCs w:val="24"/>
        </w:rPr>
        <w:t>of long-term</w:t>
      </w:r>
      <w:r w:rsidR="0083469D">
        <w:rPr>
          <w:rFonts w:ascii="Times New Roman" w:hAnsi="Times New Roman" w:cs="Times New Roman"/>
          <w:sz w:val="24"/>
          <w:szCs w:val="24"/>
        </w:rPr>
        <w:t xml:space="preserve"> psychodynamic </w:t>
      </w:r>
      <w:r w:rsidRPr="001921D1">
        <w:rPr>
          <w:rFonts w:ascii="Times New Roman" w:hAnsi="Times New Roman" w:cs="Times New Roman"/>
          <w:sz w:val="24"/>
          <w:szCs w:val="24"/>
        </w:rPr>
        <w:t>psychotherapy, are similar in two major areas.  First, they are similar in the diagnostic tools used to measure therapeutic change such as the Rorschach Inkblot Test and the MMPI.  The other similarity is in the naturalistic design of the studies in which patients who apply to the facility are given the treatment that is clinically indicated.  The alternative design is to randomly assign patients to alternative treatments.  But as Howard</w:t>
      </w:r>
      <w:r w:rsidR="00871AB7">
        <w:rPr>
          <w:rFonts w:ascii="Times New Roman" w:hAnsi="Times New Roman" w:cs="Times New Roman"/>
          <w:sz w:val="24"/>
          <w:szCs w:val="24"/>
        </w:rPr>
        <w:t xml:space="preserve">, Kopta, Krause, </w:t>
      </w:r>
      <w:r w:rsidR="00544C70">
        <w:rPr>
          <w:rFonts w:ascii="Times New Roman" w:hAnsi="Times New Roman" w:cs="Times New Roman"/>
          <w:sz w:val="24"/>
          <w:szCs w:val="24"/>
        </w:rPr>
        <w:t>and Orlinsk</w:t>
      </w:r>
      <w:r w:rsidR="00871AB7">
        <w:rPr>
          <w:rFonts w:ascii="Times New Roman" w:hAnsi="Times New Roman" w:cs="Times New Roman"/>
          <w:sz w:val="24"/>
          <w:szCs w:val="24"/>
        </w:rPr>
        <w:t>i,</w:t>
      </w:r>
      <w:r w:rsidR="00253A7E">
        <w:rPr>
          <w:rFonts w:ascii="Times New Roman" w:hAnsi="Times New Roman" w:cs="Times New Roman"/>
          <w:sz w:val="24"/>
          <w:szCs w:val="24"/>
        </w:rPr>
        <w:t xml:space="preserve"> </w:t>
      </w:r>
      <w:r w:rsidRPr="001921D1">
        <w:rPr>
          <w:rFonts w:ascii="Times New Roman" w:hAnsi="Times New Roman" w:cs="Times New Roman"/>
          <w:sz w:val="24"/>
          <w:szCs w:val="24"/>
        </w:rPr>
        <w:t xml:space="preserve">(1986) point out, the randomized comparison design loses some patients because they will not accept the randomization and it places some patients in treatments that may be less than </w:t>
      </w:r>
      <w:r w:rsidRPr="001921D1">
        <w:rPr>
          <w:rFonts w:ascii="Times New Roman" w:hAnsi="Times New Roman" w:cs="Times New Roman"/>
          <w:sz w:val="24"/>
          <w:szCs w:val="24"/>
        </w:rPr>
        <w:lastRenderedPageBreak/>
        <w:t>suitable for them.  The latter concern raises important ethical issues regarding the appropriate treatment for each patient (</w:t>
      </w:r>
      <w:r w:rsidR="00B21908">
        <w:rPr>
          <w:rFonts w:ascii="Times New Roman" w:hAnsi="Times New Roman" w:cs="Times New Roman"/>
          <w:sz w:val="24"/>
          <w:szCs w:val="24"/>
        </w:rPr>
        <w:t xml:space="preserve">Seligman, 1995; </w:t>
      </w:r>
      <w:r w:rsidR="00640B2D">
        <w:rPr>
          <w:rFonts w:ascii="Times New Roman" w:hAnsi="Times New Roman" w:cs="Times New Roman"/>
          <w:sz w:val="24"/>
          <w:szCs w:val="24"/>
        </w:rPr>
        <w:t xml:space="preserve">Shedler, 2010; </w:t>
      </w:r>
      <w:r w:rsidR="00871AB7">
        <w:rPr>
          <w:rFonts w:ascii="Times New Roman" w:hAnsi="Times New Roman" w:cs="Times New Roman"/>
          <w:sz w:val="24"/>
          <w:szCs w:val="24"/>
        </w:rPr>
        <w:t>Wachtel, 2010; Westen &amp; Bradley, 2005; Westen et al</w:t>
      </w:r>
      <w:r w:rsidR="00544C70">
        <w:rPr>
          <w:rFonts w:ascii="Times New Roman" w:hAnsi="Times New Roman" w:cs="Times New Roman"/>
          <w:sz w:val="24"/>
          <w:szCs w:val="24"/>
        </w:rPr>
        <w:t>.</w:t>
      </w:r>
      <w:r w:rsidR="00871AB7">
        <w:rPr>
          <w:rFonts w:ascii="Times New Roman" w:hAnsi="Times New Roman" w:cs="Times New Roman"/>
          <w:sz w:val="24"/>
          <w:szCs w:val="24"/>
        </w:rPr>
        <w:t>,</w:t>
      </w:r>
      <w:r w:rsidR="000339C4">
        <w:rPr>
          <w:rFonts w:ascii="Times New Roman" w:hAnsi="Times New Roman" w:cs="Times New Roman"/>
          <w:sz w:val="24"/>
          <w:szCs w:val="24"/>
        </w:rPr>
        <w:t xml:space="preserve"> </w:t>
      </w:r>
      <w:r w:rsidR="00B21908">
        <w:rPr>
          <w:rFonts w:ascii="Times New Roman" w:hAnsi="Times New Roman" w:cs="Times New Roman"/>
          <w:sz w:val="24"/>
          <w:szCs w:val="24"/>
        </w:rPr>
        <w:t>2004)</w:t>
      </w:r>
      <w:r w:rsidRPr="001921D1">
        <w:rPr>
          <w:rFonts w:ascii="Times New Roman" w:hAnsi="Times New Roman" w:cs="Times New Roman"/>
          <w:sz w:val="24"/>
          <w:szCs w:val="24"/>
        </w:rPr>
        <w:t>.  The Yale-Riggs Study, the Menninger Study, and the Penn Study as well as many other studies in Europe, demonstrate tha</w:t>
      </w:r>
      <w:r w:rsidR="005C2D14">
        <w:rPr>
          <w:rFonts w:ascii="Times New Roman" w:hAnsi="Times New Roman" w:cs="Times New Roman"/>
          <w:sz w:val="24"/>
          <w:szCs w:val="24"/>
        </w:rPr>
        <w:t xml:space="preserve">t much can be learned from the </w:t>
      </w:r>
      <w:r w:rsidRPr="001921D1">
        <w:rPr>
          <w:rFonts w:ascii="Times New Roman" w:hAnsi="Times New Roman" w:cs="Times New Roman"/>
          <w:sz w:val="24"/>
          <w:szCs w:val="24"/>
        </w:rPr>
        <w:t xml:space="preserve">naturalistic design of a long term psychodynamic psychotherapy study and the assessment tools used to measure therapeutic change.  It is based on the results of these studies that I have elected to employ a similar </w:t>
      </w:r>
      <w:r w:rsidR="005C2D14">
        <w:rPr>
          <w:rFonts w:ascii="Times New Roman" w:hAnsi="Times New Roman" w:cs="Times New Roman"/>
          <w:sz w:val="24"/>
          <w:szCs w:val="24"/>
        </w:rPr>
        <w:t xml:space="preserve">Pre-Post </w:t>
      </w:r>
      <w:r w:rsidRPr="001921D1">
        <w:rPr>
          <w:rFonts w:ascii="Times New Roman" w:hAnsi="Times New Roman" w:cs="Times New Roman"/>
          <w:sz w:val="24"/>
          <w:szCs w:val="24"/>
        </w:rPr>
        <w:t>design</w:t>
      </w:r>
      <w:r w:rsidR="00B21908">
        <w:rPr>
          <w:rFonts w:ascii="Times New Roman" w:hAnsi="Times New Roman" w:cs="Times New Roman"/>
          <w:sz w:val="24"/>
          <w:szCs w:val="24"/>
        </w:rPr>
        <w:t xml:space="preserve">.  </w:t>
      </w:r>
      <w:r w:rsidRPr="001921D1">
        <w:rPr>
          <w:rFonts w:ascii="Times New Roman" w:hAnsi="Times New Roman" w:cs="Times New Roman"/>
          <w:sz w:val="24"/>
          <w:szCs w:val="24"/>
        </w:rPr>
        <w:t xml:space="preserve"> </w:t>
      </w:r>
    </w:p>
    <w:p w:rsidR="0079150C" w:rsidRPr="004229A7" w:rsidRDefault="00E96303" w:rsidP="004229A7">
      <w:pPr>
        <w:spacing w:line="480" w:lineRule="auto"/>
        <w:jc w:val="center"/>
        <w:rPr>
          <w:rFonts w:ascii="Times New Roman" w:hAnsi="Times New Roman" w:cs="Times New Roman"/>
          <w:i/>
          <w:sz w:val="24"/>
          <w:szCs w:val="24"/>
        </w:rPr>
      </w:pPr>
      <w:r w:rsidRPr="004229A7">
        <w:rPr>
          <w:rFonts w:ascii="Times New Roman" w:hAnsi="Times New Roman" w:cs="Times New Roman"/>
          <w:i/>
          <w:sz w:val="24"/>
          <w:szCs w:val="24"/>
        </w:rPr>
        <w:t>The A priori Hypotheses</w:t>
      </w:r>
    </w:p>
    <w:p w:rsidR="006731AC" w:rsidRDefault="00E96303" w:rsidP="0079150C">
      <w:pPr>
        <w:spacing w:line="480" w:lineRule="auto"/>
        <w:rPr>
          <w:rFonts w:ascii="Times New Roman" w:hAnsi="Times New Roman" w:cs="Times New Roman"/>
          <w:sz w:val="24"/>
          <w:szCs w:val="24"/>
        </w:rPr>
      </w:pPr>
      <w:r w:rsidRPr="00E96303">
        <w:rPr>
          <w:rFonts w:ascii="Times New Roman" w:hAnsi="Times New Roman" w:cs="Times New Roman"/>
          <w:sz w:val="24"/>
          <w:szCs w:val="24"/>
        </w:rPr>
        <w:tab/>
        <w:t xml:space="preserve">It is hypothesized </w:t>
      </w:r>
      <w:r>
        <w:rPr>
          <w:rFonts w:ascii="Times New Roman" w:hAnsi="Times New Roman" w:cs="Times New Roman"/>
          <w:sz w:val="24"/>
          <w:szCs w:val="24"/>
        </w:rPr>
        <w:t xml:space="preserve">there will be significant improvement in patients’ personality traits after </w:t>
      </w:r>
      <w:r w:rsidR="002A08E5">
        <w:rPr>
          <w:rFonts w:ascii="Times New Roman" w:hAnsi="Times New Roman" w:cs="Times New Roman"/>
          <w:sz w:val="24"/>
          <w:szCs w:val="24"/>
        </w:rPr>
        <w:t>10</w:t>
      </w:r>
      <w:r>
        <w:rPr>
          <w:rFonts w:ascii="Times New Roman" w:hAnsi="Times New Roman" w:cs="Times New Roman"/>
          <w:sz w:val="24"/>
          <w:szCs w:val="24"/>
        </w:rPr>
        <w:t xml:space="preserve"> months or more of long term psychodynamic psychotherapy.   The improvement in the personality traits will be measured by </w:t>
      </w:r>
      <w:r w:rsidR="000D71DC">
        <w:rPr>
          <w:rFonts w:ascii="Times New Roman" w:hAnsi="Times New Roman" w:cs="Times New Roman"/>
          <w:sz w:val="24"/>
          <w:szCs w:val="24"/>
        </w:rPr>
        <w:t xml:space="preserve">a decrease in the </w:t>
      </w:r>
      <w:r w:rsidR="000D71DC" w:rsidRPr="001C3215">
        <w:rPr>
          <w:rFonts w:ascii="Times New Roman" w:hAnsi="Times New Roman" w:cs="Times New Roman"/>
          <w:i/>
          <w:sz w:val="24"/>
          <w:szCs w:val="24"/>
        </w:rPr>
        <w:t>T</w:t>
      </w:r>
      <w:r w:rsidR="000D71DC">
        <w:rPr>
          <w:rFonts w:ascii="Times New Roman" w:hAnsi="Times New Roman" w:cs="Times New Roman"/>
          <w:sz w:val="24"/>
          <w:szCs w:val="24"/>
        </w:rPr>
        <w:t xml:space="preserve"> score of the </w:t>
      </w:r>
      <w:r>
        <w:rPr>
          <w:rFonts w:ascii="Times New Roman" w:hAnsi="Times New Roman" w:cs="Times New Roman"/>
          <w:sz w:val="24"/>
          <w:szCs w:val="24"/>
        </w:rPr>
        <w:t xml:space="preserve">MMPI-2 Clinical Scales.  The MMPI-2 </w:t>
      </w:r>
      <w:r w:rsidR="00803D3D">
        <w:rPr>
          <w:rFonts w:ascii="Times New Roman" w:hAnsi="Times New Roman" w:cs="Times New Roman"/>
          <w:sz w:val="24"/>
          <w:szCs w:val="24"/>
        </w:rPr>
        <w:t xml:space="preserve">self-report measure </w:t>
      </w:r>
      <w:r>
        <w:rPr>
          <w:rFonts w:ascii="Times New Roman" w:hAnsi="Times New Roman" w:cs="Times New Roman"/>
          <w:sz w:val="24"/>
          <w:szCs w:val="24"/>
        </w:rPr>
        <w:t>was given upon application for services at the Psycholog</w:t>
      </w:r>
      <w:r w:rsidR="00544C70">
        <w:rPr>
          <w:rFonts w:ascii="Times New Roman" w:hAnsi="Times New Roman" w:cs="Times New Roman"/>
          <w:sz w:val="24"/>
          <w:szCs w:val="24"/>
        </w:rPr>
        <w:t xml:space="preserve">ical </w:t>
      </w:r>
      <w:r>
        <w:rPr>
          <w:rFonts w:ascii="Times New Roman" w:hAnsi="Times New Roman" w:cs="Times New Roman"/>
          <w:sz w:val="24"/>
          <w:szCs w:val="24"/>
        </w:rPr>
        <w:t xml:space="preserve"> Clinic</w:t>
      </w:r>
      <w:r w:rsidR="00803D3D">
        <w:rPr>
          <w:rFonts w:ascii="Times New Roman" w:hAnsi="Times New Roman" w:cs="Times New Roman"/>
          <w:sz w:val="24"/>
          <w:szCs w:val="24"/>
        </w:rPr>
        <w:t xml:space="preserve"> and again after at least </w:t>
      </w:r>
      <w:r w:rsidR="00720C97">
        <w:rPr>
          <w:rFonts w:ascii="Times New Roman" w:hAnsi="Times New Roman" w:cs="Times New Roman"/>
          <w:sz w:val="24"/>
          <w:szCs w:val="24"/>
        </w:rPr>
        <w:t>10</w:t>
      </w:r>
      <w:r w:rsidR="00803D3D">
        <w:rPr>
          <w:rFonts w:ascii="Times New Roman" w:hAnsi="Times New Roman" w:cs="Times New Roman"/>
          <w:sz w:val="24"/>
          <w:szCs w:val="24"/>
        </w:rPr>
        <w:t xml:space="preserve"> months of psychotherapy.  The data from Time 1 and Time 2 of testing </w:t>
      </w:r>
      <w:r w:rsidR="00871AB7">
        <w:rPr>
          <w:rFonts w:ascii="Times New Roman" w:hAnsi="Times New Roman" w:cs="Times New Roman"/>
          <w:sz w:val="24"/>
          <w:szCs w:val="24"/>
        </w:rPr>
        <w:t xml:space="preserve">of each Clinical </w:t>
      </w:r>
      <w:r w:rsidR="00544C70">
        <w:rPr>
          <w:rFonts w:ascii="Times New Roman" w:hAnsi="Times New Roman" w:cs="Times New Roman"/>
          <w:sz w:val="24"/>
          <w:szCs w:val="24"/>
        </w:rPr>
        <w:t>S</w:t>
      </w:r>
      <w:r w:rsidR="00871AB7">
        <w:rPr>
          <w:rFonts w:ascii="Times New Roman" w:hAnsi="Times New Roman" w:cs="Times New Roman"/>
          <w:sz w:val="24"/>
          <w:szCs w:val="24"/>
        </w:rPr>
        <w:t xml:space="preserve">cale of the MMPI-2 </w:t>
      </w:r>
      <w:r w:rsidR="00803D3D">
        <w:rPr>
          <w:rFonts w:ascii="Times New Roman" w:hAnsi="Times New Roman" w:cs="Times New Roman"/>
          <w:sz w:val="24"/>
          <w:szCs w:val="24"/>
        </w:rPr>
        <w:t xml:space="preserve">will be analyzed using a two-tailed </w:t>
      </w:r>
      <w:r w:rsidR="00803D3D" w:rsidRPr="006A2B2C">
        <w:rPr>
          <w:rFonts w:ascii="Times New Roman" w:hAnsi="Times New Roman" w:cs="Times New Roman"/>
          <w:i/>
          <w:sz w:val="24"/>
          <w:szCs w:val="24"/>
        </w:rPr>
        <w:t>t</w:t>
      </w:r>
      <w:r w:rsidR="00803D3D">
        <w:rPr>
          <w:rFonts w:ascii="Times New Roman" w:hAnsi="Times New Roman" w:cs="Times New Roman"/>
          <w:sz w:val="24"/>
          <w:szCs w:val="24"/>
        </w:rPr>
        <w:t>-test (SPSS 21) and applying a Bonferroni correction.</w:t>
      </w:r>
      <w:r w:rsidR="006731AC">
        <w:rPr>
          <w:rFonts w:ascii="Times New Roman" w:hAnsi="Times New Roman" w:cs="Times New Roman"/>
          <w:sz w:val="24"/>
          <w:szCs w:val="24"/>
        </w:rPr>
        <w:t xml:space="preserve">  </w:t>
      </w:r>
    </w:p>
    <w:p w:rsidR="003E4DC8" w:rsidRDefault="006731AC" w:rsidP="00871AB7">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hypoth</w:t>
      </w:r>
      <w:r w:rsidR="00731011">
        <w:rPr>
          <w:rFonts w:ascii="Times New Roman" w:hAnsi="Times New Roman" w:cs="Times New Roman"/>
          <w:sz w:val="24"/>
          <w:szCs w:val="24"/>
        </w:rPr>
        <w:t>esized that patients</w:t>
      </w:r>
      <w:r w:rsidR="00D85BAA">
        <w:rPr>
          <w:rFonts w:ascii="Times New Roman" w:hAnsi="Times New Roman" w:cs="Times New Roman"/>
          <w:sz w:val="24"/>
          <w:szCs w:val="24"/>
        </w:rPr>
        <w:t>’</w:t>
      </w:r>
      <w:r w:rsidR="00731011">
        <w:rPr>
          <w:rFonts w:ascii="Times New Roman" w:hAnsi="Times New Roman" w:cs="Times New Roman"/>
          <w:sz w:val="24"/>
          <w:szCs w:val="24"/>
        </w:rPr>
        <w:t xml:space="preserve"> statements will reflect les</w:t>
      </w:r>
      <w:r w:rsidR="00F36039">
        <w:rPr>
          <w:rFonts w:ascii="Times New Roman" w:hAnsi="Times New Roman" w:cs="Times New Roman"/>
          <w:sz w:val="24"/>
          <w:szCs w:val="24"/>
        </w:rPr>
        <w:t xml:space="preserve">s Primary Process thinking </w:t>
      </w:r>
      <w:r w:rsidR="00634313">
        <w:rPr>
          <w:rFonts w:ascii="Times New Roman" w:hAnsi="Times New Roman" w:cs="Times New Roman"/>
          <w:sz w:val="24"/>
          <w:szCs w:val="24"/>
        </w:rPr>
        <w:t xml:space="preserve">as defined by </w:t>
      </w:r>
      <w:r w:rsidR="00F36039">
        <w:rPr>
          <w:rFonts w:ascii="Times New Roman" w:hAnsi="Times New Roman" w:cs="Times New Roman"/>
          <w:sz w:val="24"/>
          <w:szCs w:val="24"/>
        </w:rPr>
        <w:t>Freud as “wishful</w:t>
      </w:r>
      <w:r w:rsidR="00D85BAA">
        <w:rPr>
          <w:rFonts w:ascii="Times New Roman" w:hAnsi="Times New Roman" w:cs="Times New Roman"/>
          <w:sz w:val="24"/>
          <w:szCs w:val="24"/>
        </w:rPr>
        <w:t>”</w:t>
      </w:r>
      <w:r w:rsidR="00F36039">
        <w:rPr>
          <w:rFonts w:ascii="Times New Roman" w:hAnsi="Times New Roman" w:cs="Times New Roman"/>
          <w:sz w:val="24"/>
          <w:szCs w:val="24"/>
        </w:rPr>
        <w:t xml:space="preserve"> or </w:t>
      </w:r>
      <w:r w:rsidR="00D85BAA">
        <w:rPr>
          <w:rFonts w:ascii="Times New Roman" w:hAnsi="Times New Roman" w:cs="Times New Roman"/>
          <w:sz w:val="24"/>
          <w:szCs w:val="24"/>
        </w:rPr>
        <w:t>“</w:t>
      </w:r>
      <w:r w:rsidR="00F36039">
        <w:rPr>
          <w:rFonts w:ascii="Times New Roman" w:hAnsi="Times New Roman" w:cs="Times New Roman"/>
          <w:sz w:val="24"/>
          <w:szCs w:val="24"/>
        </w:rPr>
        <w:t>drive dominated</w:t>
      </w:r>
      <w:r w:rsidR="00D85BAA">
        <w:rPr>
          <w:rFonts w:ascii="Times New Roman" w:hAnsi="Times New Roman" w:cs="Times New Roman"/>
          <w:sz w:val="24"/>
          <w:szCs w:val="24"/>
        </w:rPr>
        <w:t>”</w:t>
      </w:r>
      <w:r w:rsidR="00F36039">
        <w:rPr>
          <w:rFonts w:ascii="Times New Roman" w:hAnsi="Times New Roman" w:cs="Times New Roman"/>
          <w:sz w:val="24"/>
          <w:szCs w:val="24"/>
        </w:rPr>
        <w:t xml:space="preserve"> thinking (Freud</w:t>
      </w:r>
      <w:r w:rsidR="00D85BAA">
        <w:rPr>
          <w:rFonts w:ascii="Times New Roman" w:hAnsi="Times New Roman" w:cs="Times New Roman"/>
          <w:sz w:val="24"/>
          <w:szCs w:val="24"/>
        </w:rPr>
        <w:t>,</w:t>
      </w:r>
      <w:r w:rsidR="00F36039">
        <w:rPr>
          <w:rFonts w:ascii="Times New Roman" w:hAnsi="Times New Roman" w:cs="Times New Roman"/>
          <w:sz w:val="24"/>
          <w:szCs w:val="24"/>
        </w:rPr>
        <w:t xml:space="preserve"> 1900/1953, 1911/1958, 1915/1957 </w:t>
      </w:r>
      <w:r w:rsidR="00D85BAA">
        <w:rPr>
          <w:rFonts w:ascii="Times New Roman" w:hAnsi="Times New Roman" w:cs="Times New Roman"/>
          <w:sz w:val="24"/>
          <w:szCs w:val="24"/>
        </w:rPr>
        <w:t xml:space="preserve">as cited </w:t>
      </w:r>
      <w:r w:rsidR="00F36039">
        <w:rPr>
          <w:rFonts w:ascii="Times New Roman" w:hAnsi="Times New Roman" w:cs="Times New Roman"/>
          <w:sz w:val="24"/>
          <w:szCs w:val="24"/>
        </w:rPr>
        <w:t>in Holt,</w:t>
      </w:r>
      <w:r w:rsidR="00D85BAA">
        <w:rPr>
          <w:rFonts w:ascii="Times New Roman" w:hAnsi="Times New Roman" w:cs="Times New Roman"/>
          <w:sz w:val="24"/>
          <w:szCs w:val="24"/>
        </w:rPr>
        <w:t xml:space="preserve"> 2005) measured by responses on the Rorschach Inkblot Test an</w:t>
      </w:r>
      <w:r w:rsidR="001C3215">
        <w:rPr>
          <w:rFonts w:ascii="Times New Roman" w:hAnsi="Times New Roman" w:cs="Times New Roman"/>
          <w:sz w:val="24"/>
          <w:szCs w:val="24"/>
        </w:rPr>
        <w:t xml:space="preserve">d scored using the Holt Measure </w:t>
      </w:r>
      <w:r w:rsidR="00D85BAA">
        <w:rPr>
          <w:rFonts w:ascii="Times New Roman" w:hAnsi="Times New Roman" w:cs="Times New Roman"/>
          <w:sz w:val="24"/>
          <w:szCs w:val="24"/>
        </w:rPr>
        <w:t>of Primary Process Manifestation (</w:t>
      </w:r>
      <w:r w:rsidR="00544C70">
        <w:rPr>
          <w:rFonts w:ascii="Times New Roman" w:hAnsi="Times New Roman" w:cs="Times New Roman"/>
          <w:sz w:val="24"/>
          <w:szCs w:val="24"/>
        </w:rPr>
        <w:t xml:space="preserve">Holt, </w:t>
      </w:r>
      <w:r w:rsidR="00D85BAA">
        <w:rPr>
          <w:rFonts w:ascii="Times New Roman" w:hAnsi="Times New Roman" w:cs="Times New Roman"/>
          <w:sz w:val="24"/>
          <w:szCs w:val="24"/>
        </w:rPr>
        <w:t>19</w:t>
      </w:r>
      <w:r w:rsidR="002203B9">
        <w:rPr>
          <w:rFonts w:ascii="Times New Roman" w:hAnsi="Times New Roman" w:cs="Times New Roman"/>
          <w:sz w:val="24"/>
          <w:szCs w:val="24"/>
        </w:rPr>
        <w:t>77</w:t>
      </w:r>
      <w:r w:rsidR="00D85BAA">
        <w:rPr>
          <w:rFonts w:ascii="Times New Roman" w:hAnsi="Times New Roman" w:cs="Times New Roman"/>
          <w:sz w:val="24"/>
          <w:szCs w:val="24"/>
        </w:rPr>
        <w:t>).  It is hypothesized that patients’</w:t>
      </w:r>
      <w:r w:rsidR="001C3215">
        <w:rPr>
          <w:rFonts w:ascii="Times New Roman" w:hAnsi="Times New Roman" w:cs="Times New Roman"/>
          <w:sz w:val="24"/>
          <w:szCs w:val="24"/>
        </w:rPr>
        <w:t xml:space="preserve"> statements will reflect an increase in Secondary thought process which is goal oriented, governed by the rules of formal logic as well as the reality principle (Holt, 2005).  The </w:t>
      </w:r>
      <w:r w:rsidR="001C3215">
        <w:rPr>
          <w:rFonts w:ascii="Times New Roman" w:hAnsi="Times New Roman" w:cs="Times New Roman"/>
          <w:sz w:val="24"/>
          <w:szCs w:val="24"/>
        </w:rPr>
        <w:lastRenderedPageBreak/>
        <w:t xml:space="preserve">increase in Secondary </w:t>
      </w:r>
      <w:r w:rsidR="003E4DC8">
        <w:rPr>
          <w:rFonts w:ascii="Times New Roman" w:hAnsi="Times New Roman" w:cs="Times New Roman"/>
          <w:sz w:val="24"/>
          <w:szCs w:val="24"/>
        </w:rPr>
        <w:t xml:space="preserve">Process </w:t>
      </w:r>
      <w:r w:rsidR="001C3215">
        <w:rPr>
          <w:rFonts w:ascii="Times New Roman" w:hAnsi="Times New Roman" w:cs="Times New Roman"/>
          <w:sz w:val="24"/>
          <w:szCs w:val="24"/>
        </w:rPr>
        <w:t>will be measured by responses on the Rorschach Inkblot Test and scored using the Holt Measure of Primary Process Manifestation</w:t>
      </w:r>
      <w:r w:rsidR="002203B9">
        <w:rPr>
          <w:rFonts w:ascii="Times New Roman" w:hAnsi="Times New Roman" w:cs="Times New Roman"/>
          <w:sz w:val="24"/>
          <w:szCs w:val="24"/>
        </w:rPr>
        <w:t xml:space="preserve"> (</w:t>
      </w:r>
      <w:r w:rsidR="00544C70">
        <w:rPr>
          <w:rFonts w:ascii="Times New Roman" w:hAnsi="Times New Roman" w:cs="Times New Roman"/>
          <w:sz w:val="24"/>
          <w:szCs w:val="24"/>
        </w:rPr>
        <w:t xml:space="preserve">Holt, </w:t>
      </w:r>
      <w:r w:rsidR="002203B9">
        <w:rPr>
          <w:rFonts w:ascii="Times New Roman" w:hAnsi="Times New Roman" w:cs="Times New Roman"/>
          <w:sz w:val="24"/>
          <w:szCs w:val="24"/>
        </w:rPr>
        <w:t>1977)</w:t>
      </w:r>
      <w:r w:rsidR="001C3215">
        <w:rPr>
          <w:rFonts w:ascii="Times New Roman" w:hAnsi="Times New Roman" w:cs="Times New Roman"/>
          <w:sz w:val="24"/>
          <w:szCs w:val="24"/>
        </w:rPr>
        <w:t>.</w:t>
      </w:r>
      <w:r w:rsidR="003E4DC8">
        <w:rPr>
          <w:rFonts w:ascii="Times New Roman" w:hAnsi="Times New Roman" w:cs="Times New Roman"/>
          <w:sz w:val="24"/>
          <w:szCs w:val="24"/>
        </w:rPr>
        <w:t xml:space="preserve">  The Rorschach Inkblot Test was given upon application for services at the Psycholog</w:t>
      </w:r>
      <w:r w:rsidR="00544C70">
        <w:rPr>
          <w:rFonts w:ascii="Times New Roman" w:hAnsi="Times New Roman" w:cs="Times New Roman"/>
          <w:sz w:val="24"/>
          <w:szCs w:val="24"/>
        </w:rPr>
        <w:t xml:space="preserve">ical </w:t>
      </w:r>
      <w:r w:rsidR="003E4DC8">
        <w:rPr>
          <w:rFonts w:ascii="Times New Roman" w:hAnsi="Times New Roman" w:cs="Times New Roman"/>
          <w:sz w:val="24"/>
          <w:szCs w:val="24"/>
        </w:rPr>
        <w:t xml:space="preserve">Clinic and again after at least </w:t>
      </w:r>
      <w:r w:rsidR="00720C97">
        <w:rPr>
          <w:rFonts w:ascii="Times New Roman" w:hAnsi="Times New Roman" w:cs="Times New Roman"/>
          <w:sz w:val="24"/>
          <w:szCs w:val="24"/>
        </w:rPr>
        <w:t>10</w:t>
      </w:r>
      <w:r w:rsidR="003E4DC8">
        <w:rPr>
          <w:rFonts w:ascii="Times New Roman" w:hAnsi="Times New Roman" w:cs="Times New Roman"/>
          <w:sz w:val="24"/>
          <w:szCs w:val="24"/>
        </w:rPr>
        <w:t xml:space="preserve"> months of psychotherapy.  The data from Time</w:t>
      </w:r>
      <w:r w:rsidR="00544C70">
        <w:rPr>
          <w:rFonts w:ascii="Times New Roman" w:hAnsi="Times New Roman" w:cs="Times New Roman"/>
          <w:sz w:val="24"/>
          <w:szCs w:val="24"/>
        </w:rPr>
        <w:t xml:space="preserve"> </w:t>
      </w:r>
      <w:r w:rsidR="003E4DC8">
        <w:rPr>
          <w:rFonts w:ascii="Times New Roman" w:hAnsi="Times New Roman" w:cs="Times New Roman"/>
          <w:sz w:val="24"/>
          <w:szCs w:val="24"/>
        </w:rPr>
        <w:t>1 and Time 2 of testing will be scored using the Holt Measure of Primary Process Manifestation</w:t>
      </w:r>
      <w:r w:rsidR="00544C70">
        <w:rPr>
          <w:rFonts w:ascii="Times New Roman" w:hAnsi="Times New Roman" w:cs="Times New Roman"/>
          <w:sz w:val="24"/>
          <w:szCs w:val="24"/>
        </w:rPr>
        <w:t xml:space="preserve"> (Holt, 1977)</w:t>
      </w:r>
      <w:r w:rsidR="003E4DC8">
        <w:rPr>
          <w:rFonts w:ascii="Times New Roman" w:hAnsi="Times New Roman" w:cs="Times New Roman"/>
          <w:sz w:val="24"/>
          <w:szCs w:val="24"/>
        </w:rPr>
        <w:t xml:space="preserve">, analyzed using a two-tailed </w:t>
      </w:r>
      <w:r w:rsidR="003E4DC8" w:rsidRPr="006A2B2C">
        <w:rPr>
          <w:rFonts w:ascii="Times New Roman" w:hAnsi="Times New Roman" w:cs="Times New Roman"/>
          <w:i/>
          <w:sz w:val="24"/>
          <w:szCs w:val="24"/>
        </w:rPr>
        <w:t>t</w:t>
      </w:r>
      <w:r w:rsidR="003E4DC8">
        <w:rPr>
          <w:rFonts w:ascii="Times New Roman" w:hAnsi="Times New Roman" w:cs="Times New Roman"/>
          <w:sz w:val="24"/>
          <w:szCs w:val="24"/>
        </w:rPr>
        <w:t xml:space="preserve">-test (SPSS 21) and applying a Bonferroni correction.  </w:t>
      </w:r>
    </w:p>
    <w:p w:rsidR="00AC0D08" w:rsidRDefault="00803D3D" w:rsidP="00AC0D08">
      <w:pPr>
        <w:spacing w:line="480" w:lineRule="auto"/>
        <w:rPr>
          <w:rFonts w:ascii="Times New Roman" w:hAnsi="Times New Roman" w:cs="Times New Roman"/>
          <w:sz w:val="24"/>
          <w:szCs w:val="24"/>
        </w:rPr>
      </w:pPr>
      <w:r w:rsidRPr="00AC0D08">
        <w:rPr>
          <w:rFonts w:ascii="Times New Roman" w:hAnsi="Times New Roman" w:cs="Times New Roman"/>
          <w:sz w:val="24"/>
          <w:szCs w:val="24"/>
        </w:rPr>
        <w:tab/>
        <w:t>H1:  It is hypothesized that there will be a decrease in the</w:t>
      </w:r>
      <w:r w:rsidR="00AC0D08">
        <w:rPr>
          <w:rFonts w:ascii="Times New Roman" w:hAnsi="Times New Roman" w:cs="Times New Roman"/>
          <w:sz w:val="24"/>
          <w:szCs w:val="24"/>
        </w:rPr>
        <w:t xml:space="preserve"> </w:t>
      </w:r>
      <w:r w:rsidR="006A2B2C" w:rsidRPr="00AC0D08">
        <w:rPr>
          <w:rFonts w:ascii="Times New Roman" w:hAnsi="Times New Roman" w:cs="Times New Roman"/>
          <w:sz w:val="24"/>
          <w:szCs w:val="24"/>
        </w:rPr>
        <w:t xml:space="preserve">Hypochondriasis </w:t>
      </w:r>
      <w:r w:rsidR="006A2B2C" w:rsidRPr="00634313">
        <w:rPr>
          <w:rFonts w:ascii="Times New Roman" w:hAnsi="Times New Roman" w:cs="Times New Roman"/>
          <w:i/>
          <w:sz w:val="24"/>
          <w:szCs w:val="24"/>
        </w:rPr>
        <w:t xml:space="preserve">T </w:t>
      </w:r>
      <w:r w:rsidR="006A2B2C" w:rsidRPr="00AC0D08">
        <w:rPr>
          <w:rFonts w:ascii="Times New Roman" w:hAnsi="Times New Roman" w:cs="Times New Roman"/>
          <w:sz w:val="24"/>
          <w:szCs w:val="24"/>
        </w:rPr>
        <w:t>score of the MMPI-2</w:t>
      </w:r>
      <w:r w:rsidR="00AC0D08">
        <w:rPr>
          <w:rFonts w:ascii="Times New Roman" w:hAnsi="Times New Roman" w:cs="Times New Roman"/>
          <w:sz w:val="24"/>
          <w:szCs w:val="24"/>
        </w:rPr>
        <w:t xml:space="preserve"> from Time 1 to Time 2</w:t>
      </w:r>
      <w:r w:rsidR="000D71DC">
        <w:rPr>
          <w:rFonts w:ascii="Times New Roman" w:hAnsi="Times New Roman" w:cs="Times New Roman"/>
          <w:sz w:val="24"/>
          <w:szCs w:val="24"/>
        </w:rPr>
        <w:t xml:space="preserve">.  </w:t>
      </w:r>
      <w:r w:rsidR="00AC0D08" w:rsidRPr="00AC0D08">
        <w:rPr>
          <w:rFonts w:ascii="Times New Roman" w:hAnsi="Times New Roman" w:cs="Times New Roman"/>
          <w:sz w:val="24"/>
          <w:szCs w:val="24"/>
        </w:rPr>
        <w:t>The data will be analyzed using a two-tailed t-test (SPSS 21)</w:t>
      </w:r>
      <w:r w:rsidR="00AC0D08">
        <w:rPr>
          <w:rFonts w:ascii="Times New Roman" w:hAnsi="Times New Roman" w:cs="Times New Roman"/>
          <w:sz w:val="24"/>
          <w:szCs w:val="24"/>
        </w:rPr>
        <w:t xml:space="preserve"> to compare Time 1 scale score with Time 2 scale score, applying a Bonferroni correction (.05/9 = .005).   </w:t>
      </w:r>
    </w:p>
    <w:p w:rsidR="000D71DC" w:rsidRDefault="00AC0D08" w:rsidP="000D71DC">
      <w:pPr>
        <w:spacing w:line="480" w:lineRule="auto"/>
        <w:rPr>
          <w:rFonts w:ascii="Times New Roman" w:hAnsi="Times New Roman" w:cs="Times New Roman"/>
          <w:sz w:val="24"/>
          <w:szCs w:val="24"/>
        </w:rPr>
      </w:pPr>
      <w:r>
        <w:rPr>
          <w:rFonts w:ascii="Times New Roman" w:hAnsi="Times New Roman" w:cs="Times New Roman"/>
          <w:sz w:val="24"/>
          <w:szCs w:val="24"/>
        </w:rPr>
        <w:tab/>
        <w:t>H2</w:t>
      </w:r>
      <w:r w:rsidR="000D71DC">
        <w:rPr>
          <w:rFonts w:ascii="Times New Roman" w:hAnsi="Times New Roman" w:cs="Times New Roman"/>
          <w:sz w:val="24"/>
          <w:szCs w:val="24"/>
        </w:rPr>
        <w:t xml:space="preserve">:  </w:t>
      </w:r>
      <w:r w:rsidR="000D71DC" w:rsidRPr="00AC0D08">
        <w:rPr>
          <w:rFonts w:ascii="Times New Roman" w:hAnsi="Times New Roman" w:cs="Times New Roman"/>
          <w:sz w:val="24"/>
          <w:szCs w:val="24"/>
        </w:rPr>
        <w:t>It is hypothesized that there will be a decrease in the</w:t>
      </w:r>
      <w:r w:rsidR="000D71DC">
        <w:rPr>
          <w:rFonts w:ascii="Times New Roman" w:hAnsi="Times New Roman" w:cs="Times New Roman"/>
          <w:sz w:val="24"/>
          <w:szCs w:val="24"/>
        </w:rPr>
        <w:t xml:space="preserve"> Depression </w:t>
      </w:r>
      <w:r w:rsidR="000D71DC" w:rsidRPr="00634313">
        <w:rPr>
          <w:rFonts w:ascii="Times New Roman" w:hAnsi="Times New Roman" w:cs="Times New Roman"/>
          <w:i/>
          <w:sz w:val="24"/>
          <w:szCs w:val="24"/>
        </w:rPr>
        <w:t>T</w:t>
      </w:r>
      <w:r w:rsidR="000D71DC" w:rsidRPr="00AC0D08">
        <w:rPr>
          <w:rFonts w:ascii="Times New Roman" w:hAnsi="Times New Roman" w:cs="Times New Roman"/>
          <w:sz w:val="24"/>
          <w:szCs w:val="24"/>
        </w:rPr>
        <w:t xml:space="preserve"> score of the MMPI-2</w:t>
      </w:r>
      <w:r w:rsidR="000D71DC">
        <w:rPr>
          <w:rFonts w:ascii="Times New Roman" w:hAnsi="Times New Roman" w:cs="Times New Roman"/>
          <w:sz w:val="24"/>
          <w:szCs w:val="24"/>
        </w:rPr>
        <w:t xml:space="preserve"> from Time 1 to Time 2.  </w:t>
      </w:r>
      <w:r w:rsidR="000D71DC" w:rsidRPr="00AC0D08">
        <w:rPr>
          <w:rFonts w:ascii="Times New Roman" w:hAnsi="Times New Roman" w:cs="Times New Roman"/>
          <w:sz w:val="24"/>
          <w:szCs w:val="24"/>
        </w:rPr>
        <w:t xml:space="preserve">The data will be analyzed using a two-tailed </w:t>
      </w:r>
      <w:r w:rsidR="000D71DC" w:rsidRPr="00544C70">
        <w:rPr>
          <w:rFonts w:ascii="Times New Roman" w:hAnsi="Times New Roman" w:cs="Times New Roman"/>
          <w:i/>
          <w:sz w:val="24"/>
          <w:szCs w:val="24"/>
        </w:rPr>
        <w:t>t</w:t>
      </w:r>
      <w:r w:rsidR="000D71DC" w:rsidRPr="00AC0D08">
        <w:rPr>
          <w:rFonts w:ascii="Times New Roman" w:hAnsi="Times New Roman" w:cs="Times New Roman"/>
          <w:sz w:val="24"/>
          <w:szCs w:val="24"/>
        </w:rPr>
        <w:t>-test (SPSS 21)</w:t>
      </w:r>
      <w:r w:rsidR="000D71DC">
        <w:rPr>
          <w:rFonts w:ascii="Times New Roman" w:hAnsi="Times New Roman" w:cs="Times New Roman"/>
          <w:sz w:val="24"/>
          <w:szCs w:val="24"/>
        </w:rPr>
        <w:t xml:space="preserve"> to compare Time 1 scale score with Time 2 scale score, applying a Bonferroni correction (.05/9 = .005).   </w:t>
      </w:r>
    </w:p>
    <w:p w:rsidR="000D71DC" w:rsidRDefault="000D71DC" w:rsidP="000D71D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H3:  </w:t>
      </w:r>
      <w:r w:rsidRPr="00AC0D08">
        <w:rPr>
          <w:rFonts w:ascii="Times New Roman" w:hAnsi="Times New Roman" w:cs="Times New Roman"/>
          <w:sz w:val="24"/>
          <w:szCs w:val="24"/>
        </w:rPr>
        <w:t>It is hypothesized that there will be a decrease in the</w:t>
      </w:r>
      <w:r w:rsidR="00155B71">
        <w:rPr>
          <w:rFonts w:ascii="Times New Roman" w:hAnsi="Times New Roman" w:cs="Times New Roman"/>
          <w:sz w:val="24"/>
          <w:szCs w:val="24"/>
        </w:rPr>
        <w:t xml:space="preserve"> Hysteria</w:t>
      </w:r>
      <w:r>
        <w:rPr>
          <w:rFonts w:ascii="Times New Roman" w:hAnsi="Times New Roman" w:cs="Times New Roman"/>
          <w:sz w:val="24"/>
          <w:szCs w:val="24"/>
        </w:rPr>
        <w:t xml:space="preserve"> </w:t>
      </w:r>
      <w:r w:rsidRPr="00634313">
        <w:rPr>
          <w:rFonts w:ascii="Times New Roman" w:hAnsi="Times New Roman" w:cs="Times New Roman"/>
          <w:i/>
          <w:sz w:val="24"/>
          <w:szCs w:val="24"/>
        </w:rPr>
        <w:t xml:space="preserve">T </w:t>
      </w:r>
      <w:r w:rsidRPr="00AC0D08">
        <w:rPr>
          <w:rFonts w:ascii="Times New Roman" w:hAnsi="Times New Roman" w:cs="Times New Roman"/>
          <w:sz w:val="24"/>
          <w:szCs w:val="24"/>
        </w:rPr>
        <w:t>score of the MMPI-2</w:t>
      </w:r>
      <w:r>
        <w:rPr>
          <w:rFonts w:ascii="Times New Roman" w:hAnsi="Times New Roman" w:cs="Times New Roman"/>
          <w:sz w:val="24"/>
          <w:szCs w:val="24"/>
        </w:rPr>
        <w:t xml:space="preserve"> from Time 1 to Time 2.  </w:t>
      </w:r>
      <w:r w:rsidRPr="00AC0D08">
        <w:rPr>
          <w:rFonts w:ascii="Times New Roman" w:hAnsi="Times New Roman" w:cs="Times New Roman"/>
          <w:sz w:val="24"/>
          <w:szCs w:val="24"/>
        </w:rPr>
        <w:t xml:space="preserve">The data will be analyzed using a two-tailed </w:t>
      </w:r>
      <w:r w:rsidRPr="00544C70">
        <w:rPr>
          <w:rFonts w:ascii="Times New Roman" w:hAnsi="Times New Roman" w:cs="Times New Roman"/>
          <w:i/>
          <w:sz w:val="24"/>
          <w:szCs w:val="24"/>
        </w:rPr>
        <w:t>t</w:t>
      </w:r>
      <w:r w:rsidRPr="00AC0D08">
        <w:rPr>
          <w:rFonts w:ascii="Times New Roman" w:hAnsi="Times New Roman" w:cs="Times New Roman"/>
          <w:sz w:val="24"/>
          <w:szCs w:val="24"/>
        </w:rPr>
        <w:t>-test (SPSS 21)</w:t>
      </w:r>
      <w:r>
        <w:rPr>
          <w:rFonts w:ascii="Times New Roman" w:hAnsi="Times New Roman" w:cs="Times New Roman"/>
          <w:sz w:val="24"/>
          <w:szCs w:val="24"/>
        </w:rPr>
        <w:t xml:space="preserve"> to compare Time 1 scale score with Time 2 scale score, applying a Bonferroni correction (.05/9 = .005).   </w:t>
      </w:r>
    </w:p>
    <w:p w:rsidR="00155B71" w:rsidRDefault="00155B71" w:rsidP="00155B7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H4:  </w:t>
      </w:r>
      <w:r w:rsidRPr="00AC0D08">
        <w:rPr>
          <w:rFonts w:ascii="Times New Roman" w:hAnsi="Times New Roman" w:cs="Times New Roman"/>
          <w:sz w:val="24"/>
          <w:szCs w:val="24"/>
        </w:rPr>
        <w:t>It is hypothesized that there will be a decrease in the</w:t>
      </w:r>
      <w:r>
        <w:rPr>
          <w:rFonts w:ascii="Times New Roman" w:hAnsi="Times New Roman" w:cs="Times New Roman"/>
          <w:sz w:val="24"/>
          <w:szCs w:val="24"/>
        </w:rPr>
        <w:t xml:space="preserve"> Psychopathic Deviate </w:t>
      </w:r>
      <w:r w:rsidRPr="00634313">
        <w:rPr>
          <w:rFonts w:ascii="Times New Roman" w:hAnsi="Times New Roman" w:cs="Times New Roman"/>
          <w:i/>
          <w:sz w:val="24"/>
          <w:szCs w:val="24"/>
        </w:rPr>
        <w:t>T</w:t>
      </w:r>
      <w:r w:rsidRPr="00AC0D08">
        <w:rPr>
          <w:rFonts w:ascii="Times New Roman" w:hAnsi="Times New Roman" w:cs="Times New Roman"/>
          <w:sz w:val="24"/>
          <w:szCs w:val="24"/>
        </w:rPr>
        <w:t xml:space="preserve"> score of the MMPI-2</w:t>
      </w:r>
      <w:r>
        <w:rPr>
          <w:rFonts w:ascii="Times New Roman" w:hAnsi="Times New Roman" w:cs="Times New Roman"/>
          <w:sz w:val="24"/>
          <w:szCs w:val="24"/>
        </w:rPr>
        <w:t xml:space="preserve"> from Time 1 to Time 2.  </w:t>
      </w:r>
      <w:r w:rsidRPr="00AC0D08">
        <w:rPr>
          <w:rFonts w:ascii="Times New Roman" w:hAnsi="Times New Roman" w:cs="Times New Roman"/>
          <w:sz w:val="24"/>
          <w:szCs w:val="24"/>
        </w:rPr>
        <w:t xml:space="preserve">The data will be analyzed using a two-tailed </w:t>
      </w:r>
      <w:r w:rsidRPr="00544C70">
        <w:rPr>
          <w:rFonts w:ascii="Times New Roman" w:hAnsi="Times New Roman" w:cs="Times New Roman"/>
          <w:i/>
          <w:sz w:val="24"/>
          <w:szCs w:val="24"/>
        </w:rPr>
        <w:t>t</w:t>
      </w:r>
      <w:r w:rsidRPr="00AC0D08">
        <w:rPr>
          <w:rFonts w:ascii="Times New Roman" w:hAnsi="Times New Roman" w:cs="Times New Roman"/>
          <w:sz w:val="24"/>
          <w:szCs w:val="24"/>
        </w:rPr>
        <w:t xml:space="preserve">-test (SPSS </w:t>
      </w:r>
      <w:r w:rsidRPr="00AC0D08">
        <w:rPr>
          <w:rFonts w:ascii="Times New Roman" w:hAnsi="Times New Roman" w:cs="Times New Roman"/>
          <w:sz w:val="24"/>
          <w:szCs w:val="24"/>
        </w:rPr>
        <w:lastRenderedPageBreak/>
        <w:t>21)</w:t>
      </w:r>
      <w:r>
        <w:rPr>
          <w:rFonts w:ascii="Times New Roman" w:hAnsi="Times New Roman" w:cs="Times New Roman"/>
          <w:sz w:val="24"/>
          <w:szCs w:val="24"/>
        </w:rPr>
        <w:t xml:space="preserve"> to compare Time 1 scale score with Time 2 scale score, applying a Bonferroni correction (.05/9 = .005).   </w:t>
      </w:r>
    </w:p>
    <w:p w:rsidR="00155B71" w:rsidRDefault="00155B71" w:rsidP="00155B7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H5:  </w:t>
      </w:r>
      <w:r w:rsidRPr="00AC0D08">
        <w:rPr>
          <w:rFonts w:ascii="Times New Roman" w:hAnsi="Times New Roman" w:cs="Times New Roman"/>
          <w:sz w:val="24"/>
          <w:szCs w:val="24"/>
        </w:rPr>
        <w:t>It is hypothesized that there will be a decrease in the</w:t>
      </w:r>
      <w:r>
        <w:rPr>
          <w:rFonts w:ascii="Times New Roman" w:hAnsi="Times New Roman" w:cs="Times New Roman"/>
          <w:sz w:val="24"/>
          <w:szCs w:val="24"/>
        </w:rPr>
        <w:t xml:space="preserve"> Paranoia </w:t>
      </w:r>
      <w:r w:rsidRPr="00634313">
        <w:rPr>
          <w:rFonts w:ascii="Times New Roman" w:hAnsi="Times New Roman" w:cs="Times New Roman"/>
          <w:i/>
          <w:sz w:val="24"/>
          <w:szCs w:val="24"/>
        </w:rPr>
        <w:t>T</w:t>
      </w:r>
      <w:r w:rsidRPr="00AC0D08">
        <w:rPr>
          <w:rFonts w:ascii="Times New Roman" w:hAnsi="Times New Roman" w:cs="Times New Roman"/>
          <w:sz w:val="24"/>
          <w:szCs w:val="24"/>
        </w:rPr>
        <w:t xml:space="preserve"> score of the MMPI-2</w:t>
      </w:r>
      <w:r>
        <w:rPr>
          <w:rFonts w:ascii="Times New Roman" w:hAnsi="Times New Roman" w:cs="Times New Roman"/>
          <w:sz w:val="24"/>
          <w:szCs w:val="24"/>
        </w:rPr>
        <w:t xml:space="preserve"> from Time 1 to Time 2.  </w:t>
      </w:r>
      <w:r w:rsidRPr="00AC0D08">
        <w:rPr>
          <w:rFonts w:ascii="Times New Roman" w:hAnsi="Times New Roman" w:cs="Times New Roman"/>
          <w:sz w:val="24"/>
          <w:szCs w:val="24"/>
        </w:rPr>
        <w:t xml:space="preserve">The data will be analyzed using a two-tailed </w:t>
      </w:r>
      <w:r w:rsidRPr="0060596D">
        <w:rPr>
          <w:rFonts w:ascii="Times New Roman" w:hAnsi="Times New Roman" w:cs="Times New Roman"/>
          <w:i/>
          <w:sz w:val="24"/>
          <w:szCs w:val="24"/>
        </w:rPr>
        <w:t>t</w:t>
      </w:r>
      <w:r w:rsidRPr="00AC0D08">
        <w:rPr>
          <w:rFonts w:ascii="Times New Roman" w:hAnsi="Times New Roman" w:cs="Times New Roman"/>
          <w:sz w:val="24"/>
          <w:szCs w:val="24"/>
        </w:rPr>
        <w:t>-test (SPSS 21)</w:t>
      </w:r>
      <w:r>
        <w:rPr>
          <w:rFonts w:ascii="Times New Roman" w:hAnsi="Times New Roman" w:cs="Times New Roman"/>
          <w:sz w:val="24"/>
          <w:szCs w:val="24"/>
        </w:rPr>
        <w:t xml:space="preserve"> to compare Time 1 scale score with Time 2 scale score, applying a Bonferroni correction (.05/9 = .005).  </w:t>
      </w:r>
    </w:p>
    <w:p w:rsidR="00155B71" w:rsidRDefault="00155B71" w:rsidP="00155B7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H6:  </w:t>
      </w:r>
      <w:r w:rsidRPr="00AC0D08">
        <w:rPr>
          <w:rFonts w:ascii="Times New Roman" w:hAnsi="Times New Roman" w:cs="Times New Roman"/>
          <w:sz w:val="24"/>
          <w:szCs w:val="24"/>
        </w:rPr>
        <w:t>It is hypothesized that there will be a decrease in the</w:t>
      </w:r>
      <w:r>
        <w:rPr>
          <w:rFonts w:ascii="Times New Roman" w:hAnsi="Times New Roman" w:cs="Times New Roman"/>
          <w:sz w:val="24"/>
          <w:szCs w:val="24"/>
        </w:rPr>
        <w:t xml:space="preserve"> Psychasthenia </w:t>
      </w:r>
      <w:r w:rsidRPr="00634313">
        <w:rPr>
          <w:rFonts w:ascii="Times New Roman" w:hAnsi="Times New Roman" w:cs="Times New Roman"/>
          <w:i/>
          <w:sz w:val="24"/>
          <w:szCs w:val="24"/>
        </w:rPr>
        <w:t>T</w:t>
      </w:r>
      <w:r w:rsidRPr="00634313">
        <w:rPr>
          <w:rFonts w:ascii="Times New Roman" w:hAnsi="Times New Roman" w:cs="Times New Roman"/>
          <w:sz w:val="24"/>
          <w:szCs w:val="24"/>
        </w:rPr>
        <w:t xml:space="preserve"> </w:t>
      </w:r>
      <w:r w:rsidRPr="00AC0D08">
        <w:rPr>
          <w:rFonts w:ascii="Times New Roman" w:hAnsi="Times New Roman" w:cs="Times New Roman"/>
          <w:sz w:val="24"/>
          <w:szCs w:val="24"/>
        </w:rPr>
        <w:t>score of the MMPI-2</w:t>
      </w:r>
      <w:r>
        <w:rPr>
          <w:rFonts w:ascii="Times New Roman" w:hAnsi="Times New Roman" w:cs="Times New Roman"/>
          <w:sz w:val="24"/>
          <w:szCs w:val="24"/>
        </w:rPr>
        <w:t xml:space="preserve"> from Time 1 to Time 2.  </w:t>
      </w:r>
      <w:r w:rsidRPr="00AC0D08">
        <w:rPr>
          <w:rFonts w:ascii="Times New Roman" w:hAnsi="Times New Roman" w:cs="Times New Roman"/>
          <w:sz w:val="24"/>
          <w:szCs w:val="24"/>
        </w:rPr>
        <w:t>The data will be analyzed using a two-tailed-</w:t>
      </w:r>
      <w:r w:rsidR="0060596D" w:rsidRPr="0060596D">
        <w:rPr>
          <w:rFonts w:ascii="Times New Roman" w:hAnsi="Times New Roman" w:cs="Times New Roman"/>
          <w:i/>
          <w:sz w:val="24"/>
          <w:szCs w:val="24"/>
        </w:rPr>
        <w:t>t</w:t>
      </w:r>
      <w:r w:rsidR="0060596D" w:rsidRPr="0060596D">
        <w:rPr>
          <w:rFonts w:ascii="Times New Roman" w:hAnsi="Times New Roman" w:cs="Times New Roman"/>
          <w:sz w:val="24"/>
          <w:szCs w:val="24"/>
        </w:rPr>
        <w:t xml:space="preserve"> </w:t>
      </w:r>
      <w:r w:rsidRPr="00AC0D08">
        <w:rPr>
          <w:rFonts w:ascii="Times New Roman" w:hAnsi="Times New Roman" w:cs="Times New Roman"/>
          <w:sz w:val="24"/>
          <w:szCs w:val="24"/>
        </w:rPr>
        <w:t>test (SPSS 21)</w:t>
      </w:r>
      <w:r>
        <w:rPr>
          <w:rFonts w:ascii="Times New Roman" w:hAnsi="Times New Roman" w:cs="Times New Roman"/>
          <w:sz w:val="24"/>
          <w:szCs w:val="24"/>
        </w:rPr>
        <w:t xml:space="preserve"> to compare Time 1 scale score with Time 2 scale score, applying a Bonferroni correction (.05/9 = .005).   </w:t>
      </w:r>
    </w:p>
    <w:p w:rsidR="00155B71" w:rsidRDefault="00155B71" w:rsidP="00155B7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H7:  </w:t>
      </w:r>
      <w:r w:rsidRPr="00AC0D08">
        <w:rPr>
          <w:rFonts w:ascii="Times New Roman" w:hAnsi="Times New Roman" w:cs="Times New Roman"/>
          <w:sz w:val="24"/>
          <w:szCs w:val="24"/>
        </w:rPr>
        <w:t>It is hypothesized that there will be a decrease in the</w:t>
      </w:r>
      <w:r>
        <w:rPr>
          <w:rFonts w:ascii="Times New Roman" w:hAnsi="Times New Roman" w:cs="Times New Roman"/>
          <w:sz w:val="24"/>
          <w:szCs w:val="24"/>
        </w:rPr>
        <w:t xml:space="preserve"> Schizophrenia </w:t>
      </w:r>
      <w:r w:rsidRPr="00634313">
        <w:rPr>
          <w:rFonts w:ascii="Times New Roman" w:hAnsi="Times New Roman" w:cs="Times New Roman"/>
          <w:i/>
          <w:sz w:val="24"/>
          <w:szCs w:val="24"/>
        </w:rPr>
        <w:t>T</w:t>
      </w:r>
      <w:r w:rsidRPr="00AC0D08">
        <w:rPr>
          <w:rFonts w:ascii="Times New Roman" w:hAnsi="Times New Roman" w:cs="Times New Roman"/>
          <w:sz w:val="24"/>
          <w:szCs w:val="24"/>
        </w:rPr>
        <w:t xml:space="preserve"> score of the MMPI-2</w:t>
      </w:r>
      <w:r>
        <w:rPr>
          <w:rFonts w:ascii="Times New Roman" w:hAnsi="Times New Roman" w:cs="Times New Roman"/>
          <w:sz w:val="24"/>
          <w:szCs w:val="24"/>
        </w:rPr>
        <w:t xml:space="preserve"> from Time 1 to Time 2.  </w:t>
      </w:r>
      <w:r w:rsidRPr="00AC0D08">
        <w:rPr>
          <w:rFonts w:ascii="Times New Roman" w:hAnsi="Times New Roman" w:cs="Times New Roman"/>
          <w:sz w:val="24"/>
          <w:szCs w:val="24"/>
        </w:rPr>
        <w:t xml:space="preserve">The data will be analyzed using a two-tailed </w:t>
      </w:r>
      <w:r w:rsidRPr="0060596D">
        <w:rPr>
          <w:rFonts w:ascii="Times New Roman" w:hAnsi="Times New Roman" w:cs="Times New Roman"/>
          <w:i/>
          <w:sz w:val="24"/>
          <w:szCs w:val="24"/>
        </w:rPr>
        <w:t>t</w:t>
      </w:r>
      <w:r w:rsidRPr="00AC0D08">
        <w:rPr>
          <w:rFonts w:ascii="Times New Roman" w:hAnsi="Times New Roman" w:cs="Times New Roman"/>
          <w:sz w:val="24"/>
          <w:szCs w:val="24"/>
        </w:rPr>
        <w:t>-test (SPSS 21)</w:t>
      </w:r>
      <w:r>
        <w:rPr>
          <w:rFonts w:ascii="Times New Roman" w:hAnsi="Times New Roman" w:cs="Times New Roman"/>
          <w:sz w:val="24"/>
          <w:szCs w:val="24"/>
        </w:rPr>
        <w:t xml:space="preserve"> to compare Time 1 scale score with Time 2 scale score, applying a Bonferroni correction (.05/9 = .005).   </w:t>
      </w:r>
    </w:p>
    <w:p w:rsidR="00155B71" w:rsidRDefault="00155B71" w:rsidP="00155B7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H8:  </w:t>
      </w:r>
      <w:r w:rsidRPr="00AC0D08">
        <w:rPr>
          <w:rFonts w:ascii="Times New Roman" w:hAnsi="Times New Roman" w:cs="Times New Roman"/>
          <w:sz w:val="24"/>
          <w:szCs w:val="24"/>
        </w:rPr>
        <w:t>It is hypothesized that there will be a decrease in the</w:t>
      </w:r>
      <w:r>
        <w:rPr>
          <w:rFonts w:ascii="Times New Roman" w:hAnsi="Times New Roman" w:cs="Times New Roman"/>
          <w:sz w:val="24"/>
          <w:szCs w:val="24"/>
        </w:rPr>
        <w:t xml:space="preserve"> Hypomania </w:t>
      </w:r>
      <w:r w:rsidRPr="00634313">
        <w:rPr>
          <w:rFonts w:ascii="Times New Roman" w:hAnsi="Times New Roman" w:cs="Times New Roman"/>
          <w:i/>
          <w:sz w:val="24"/>
          <w:szCs w:val="24"/>
        </w:rPr>
        <w:t>T</w:t>
      </w:r>
      <w:r w:rsidRPr="00634313">
        <w:rPr>
          <w:rFonts w:ascii="Times New Roman" w:hAnsi="Times New Roman" w:cs="Times New Roman"/>
          <w:sz w:val="24"/>
          <w:szCs w:val="24"/>
        </w:rPr>
        <w:t xml:space="preserve"> </w:t>
      </w:r>
      <w:r w:rsidRPr="00AC0D08">
        <w:rPr>
          <w:rFonts w:ascii="Times New Roman" w:hAnsi="Times New Roman" w:cs="Times New Roman"/>
          <w:sz w:val="24"/>
          <w:szCs w:val="24"/>
        </w:rPr>
        <w:t>score of the MMPI-2</w:t>
      </w:r>
      <w:r>
        <w:rPr>
          <w:rFonts w:ascii="Times New Roman" w:hAnsi="Times New Roman" w:cs="Times New Roman"/>
          <w:sz w:val="24"/>
          <w:szCs w:val="24"/>
        </w:rPr>
        <w:t xml:space="preserve"> from Time 1 to Time 2.  </w:t>
      </w:r>
      <w:r w:rsidRPr="00AC0D08">
        <w:rPr>
          <w:rFonts w:ascii="Times New Roman" w:hAnsi="Times New Roman" w:cs="Times New Roman"/>
          <w:sz w:val="24"/>
          <w:szCs w:val="24"/>
        </w:rPr>
        <w:t xml:space="preserve">The data will be analyzed using a two-tailed </w:t>
      </w:r>
      <w:r w:rsidRPr="0060596D">
        <w:rPr>
          <w:rFonts w:ascii="Times New Roman" w:hAnsi="Times New Roman" w:cs="Times New Roman"/>
          <w:i/>
          <w:sz w:val="24"/>
          <w:szCs w:val="24"/>
        </w:rPr>
        <w:t>t</w:t>
      </w:r>
      <w:r w:rsidRPr="00AC0D08">
        <w:rPr>
          <w:rFonts w:ascii="Times New Roman" w:hAnsi="Times New Roman" w:cs="Times New Roman"/>
          <w:sz w:val="24"/>
          <w:szCs w:val="24"/>
        </w:rPr>
        <w:t>-test (SPSS 21)</w:t>
      </w:r>
      <w:r>
        <w:rPr>
          <w:rFonts w:ascii="Times New Roman" w:hAnsi="Times New Roman" w:cs="Times New Roman"/>
          <w:sz w:val="24"/>
          <w:szCs w:val="24"/>
        </w:rPr>
        <w:t xml:space="preserve"> to compare Time 1 scale score with Time 2 scale score, applying a Bonferroni correction (.05/9 = .005</w:t>
      </w:r>
      <w:r w:rsidR="006731AC">
        <w:rPr>
          <w:rFonts w:ascii="Times New Roman" w:hAnsi="Times New Roman" w:cs="Times New Roman"/>
          <w:sz w:val="24"/>
          <w:szCs w:val="24"/>
        </w:rPr>
        <w:t>).</w:t>
      </w:r>
      <w:r w:rsidRPr="00155B71">
        <w:rPr>
          <w:rFonts w:ascii="Times New Roman" w:hAnsi="Times New Roman" w:cs="Times New Roman"/>
          <w:sz w:val="24"/>
          <w:szCs w:val="24"/>
        </w:rPr>
        <w:t xml:space="preserve"> </w:t>
      </w:r>
      <w:r>
        <w:rPr>
          <w:rFonts w:ascii="Times New Roman" w:hAnsi="Times New Roman" w:cs="Times New Roman"/>
          <w:sz w:val="24"/>
          <w:szCs w:val="24"/>
        </w:rPr>
        <w:tab/>
      </w:r>
    </w:p>
    <w:p w:rsidR="00155B71" w:rsidRDefault="00155B71" w:rsidP="006059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H9:  </w:t>
      </w:r>
      <w:r w:rsidRPr="00AC0D08">
        <w:rPr>
          <w:rFonts w:ascii="Times New Roman" w:hAnsi="Times New Roman" w:cs="Times New Roman"/>
          <w:sz w:val="24"/>
          <w:szCs w:val="24"/>
        </w:rPr>
        <w:t>It is hypothesized that there will be a decrease in the</w:t>
      </w:r>
      <w:r>
        <w:rPr>
          <w:rFonts w:ascii="Times New Roman" w:hAnsi="Times New Roman" w:cs="Times New Roman"/>
          <w:sz w:val="24"/>
          <w:szCs w:val="24"/>
        </w:rPr>
        <w:t xml:space="preserve"> Social Introversion </w:t>
      </w:r>
      <w:r w:rsidRPr="00634313">
        <w:rPr>
          <w:rFonts w:ascii="Times New Roman" w:hAnsi="Times New Roman" w:cs="Times New Roman"/>
          <w:i/>
          <w:sz w:val="24"/>
          <w:szCs w:val="24"/>
        </w:rPr>
        <w:t>T</w:t>
      </w:r>
      <w:r w:rsidRPr="00AC0D08">
        <w:rPr>
          <w:rFonts w:ascii="Times New Roman" w:hAnsi="Times New Roman" w:cs="Times New Roman"/>
          <w:sz w:val="24"/>
          <w:szCs w:val="24"/>
        </w:rPr>
        <w:t xml:space="preserve"> score of the MMPI-2</w:t>
      </w:r>
      <w:r>
        <w:rPr>
          <w:rFonts w:ascii="Times New Roman" w:hAnsi="Times New Roman" w:cs="Times New Roman"/>
          <w:sz w:val="24"/>
          <w:szCs w:val="24"/>
        </w:rPr>
        <w:t xml:space="preserve"> from Time 1 to Time 2.  </w:t>
      </w:r>
      <w:r w:rsidRPr="00AC0D08">
        <w:rPr>
          <w:rFonts w:ascii="Times New Roman" w:hAnsi="Times New Roman" w:cs="Times New Roman"/>
          <w:sz w:val="24"/>
          <w:szCs w:val="24"/>
        </w:rPr>
        <w:t xml:space="preserve">The data will be analyzed using a two-tailed </w:t>
      </w:r>
      <w:r w:rsidRPr="0060596D">
        <w:rPr>
          <w:rFonts w:ascii="Times New Roman" w:hAnsi="Times New Roman" w:cs="Times New Roman"/>
          <w:i/>
          <w:sz w:val="24"/>
          <w:szCs w:val="24"/>
        </w:rPr>
        <w:t>t</w:t>
      </w:r>
      <w:r w:rsidRPr="00AC0D08">
        <w:rPr>
          <w:rFonts w:ascii="Times New Roman" w:hAnsi="Times New Roman" w:cs="Times New Roman"/>
          <w:sz w:val="24"/>
          <w:szCs w:val="24"/>
        </w:rPr>
        <w:t xml:space="preserve">-test (SPSS </w:t>
      </w:r>
      <w:r w:rsidRPr="00AC0D08">
        <w:rPr>
          <w:rFonts w:ascii="Times New Roman" w:hAnsi="Times New Roman" w:cs="Times New Roman"/>
          <w:sz w:val="24"/>
          <w:szCs w:val="24"/>
        </w:rPr>
        <w:lastRenderedPageBreak/>
        <w:t>21)</w:t>
      </w:r>
      <w:r>
        <w:rPr>
          <w:rFonts w:ascii="Times New Roman" w:hAnsi="Times New Roman" w:cs="Times New Roman"/>
          <w:sz w:val="24"/>
          <w:szCs w:val="24"/>
        </w:rPr>
        <w:t xml:space="preserve"> to compare Time 1 scale score with Time 2 scale score, applying a Bonferroni correction (.05/9 = .005).   </w:t>
      </w:r>
    </w:p>
    <w:p w:rsidR="003E4DC8" w:rsidRDefault="003E4DC8" w:rsidP="003E4DC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H10:  It is hypothesized that there will be a decrease in the total Rorschach Inkblot Test responses that are scored as </w:t>
      </w:r>
      <w:r w:rsidR="006245F3">
        <w:rPr>
          <w:rFonts w:ascii="Times New Roman" w:hAnsi="Times New Roman" w:cs="Times New Roman"/>
          <w:sz w:val="24"/>
          <w:szCs w:val="24"/>
        </w:rPr>
        <w:t xml:space="preserve">Primary Process </w:t>
      </w:r>
      <w:r>
        <w:rPr>
          <w:rFonts w:ascii="Times New Roman" w:hAnsi="Times New Roman" w:cs="Times New Roman"/>
          <w:sz w:val="24"/>
          <w:szCs w:val="24"/>
        </w:rPr>
        <w:t>Level 1</w:t>
      </w:r>
      <w:r w:rsidR="006245F3">
        <w:rPr>
          <w:rFonts w:ascii="Times New Roman" w:hAnsi="Times New Roman" w:cs="Times New Roman"/>
          <w:sz w:val="24"/>
          <w:szCs w:val="24"/>
        </w:rPr>
        <w:t xml:space="preserve"> both </w:t>
      </w:r>
      <w:r>
        <w:rPr>
          <w:rFonts w:ascii="Times New Roman" w:hAnsi="Times New Roman" w:cs="Times New Roman"/>
          <w:sz w:val="24"/>
          <w:szCs w:val="24"/>
        </w:rPr>
        <w:t>Aggressive and Libidinal by the Holt Measure of Primary Process Manifestation</w:t>
      </w:r>
      <w:r w:rsidR="006245F3">
        <w:rPr>
          <w:rFonts w:ascii="Times New Roman" w:hAnsi="Times New Roman" w:cs="Times New Roman"/>
          <w:sz w:val="24"/>
          <w:szCs w:val="24"/>
        </w:rPr>
        <w:t xml:space="preserve"> </w:t>
      </w:r>
      <w:r w:rsidR="002203B9">
        <w:rPr>
          <w:rFonts w:ascii="Times New Roman" w:hAnsi="Times New Roman" w:cs="Times New Roman"/>
          <w:sz w:val="24"/>
          <w:szCs w:val="24"/>
        </w:rPr>
        <w:t>(</w:t>
      </w:r>
      <w:r w:rsidR="008B00A8">
        <w:rPr>
          <w:rFonts w:ascii="Times New Roman" w:hAnsi="Times New Roman" w:cs="Times New Roman"/>
          <w:sz w:val="24"/>
          <w:szCs w:val="24"/>
        </w:rPr>
        <w:t xml:space="preserve">Holt, </w:t>
      </w:r>
      <w:r w:rsidR="002203B9">
        <w:rPr>
          <w:rFonts w:ascii="Times New Roman" w:hAnsi="Times New Roman" w:cs="Times New Roman"/>
          <w:sz w:val="24"/>
          <w:szCs w:val="24"/>
        </w:rPr>
        <w:t xml:space="preserve">1977) </w:t>
      </w:r>
      <w:r w:rsidR="006245F3">
        <w:rPr>
          <w:rFonts w:ascii="Times New Roman" w:hAnsi="Times New Roman" w:cs="Times New Roman"/>
          <w:sz w:val="24"/>
          <w:szCs w:val="24"/>
        </w:rPr>
        <w:t>from Time 1 to Time 2.  The Rorschach Inkblot Test responses will be scored using the Holt Measure of Primary Process Manifestation</w:t>
      </w:r>
      <w:r w:rsidR="008B00A8">
        <w:rPr>
          <w:rFonts w:ascii="Times New Roman" w:hAnsi="Times New Roman" w:cs="Times New Roman"/>
          <w:sz w:val="24"/>
          <w:szCs w:val="24"/>
        </w:rPr>
        <w:t xml:space="preserve"> (Holt, 2977)</w:t>
      </w:r>
      <w:r w:rsidR="006245F3">
        <w:rPr>
          <w:rFonts w:ascii="Times New Roman" w:hAnsi="Times New Roman" w:cs="Times New Roman"/>
          <w:sz w:val="24"/>
          <w:szCs w:val="24"/>
        </w:rPr>
        <w:t xml:space="preserve">, </w:t>
      </w:r>
      <w:r w:rsidR="006245F3" w:rsidRPr="00AC0D08">
        <w:rPr>
          <w:rFonts w:ascii="Times New Roman" w:hAnsi="Times New Roman" w:cs="Times New Roman"/>
          <w:sz w:val="24"/>
          <w:szCs w:val="24"/>
        </w:rPr>
        <w:t xml:space="preserve">analyzed using a two-tailed </w:t>
      </w:r>
      <w:r w:rsidR="006245F3" w:rsidRPr="006245F3">
        <w:rPr>
          <w:rFonts w:ascii="Times New Roman" w:hAnsi="Times New Roman" w:cs="Times New Roman"/>
          <w:i/>
          <w:sz w:val="24"/>
          <w:szCs w:val="24"/>
        </w:rPr>
        <w:t>t</w:t>
      </w:r>
      <w:r w:rsidR="006245F3" w:rsidRPr="00AC0D08">
        <w:rPr>
          <w:rFonts w:ascii="Times New Roman" w:hAnsi="Times New Roman" w:cs="Times New Roman"/>
          <w:sz w:val="24"/>
          <w:szCs w:val="24"/>
        </w:rPr>
        <w:t>-test (SPSS 21)</w:t>
      </w:r>
      <w:r w:rsidR="006245F3">
        <w:rPr>
          <w:rFonts w:ascii="Times New Roman" w:hAnsi="Times New Roman" w:cs="Times New Roman"/>
          <w:sz w:val="24"/>
          <w:szCs w:val="24"/>
        </w:rPr>
        <w:t xml:space="preserve"> to compare Time 1 Level 1 score with Time 2 Level 1 score, applying a Bonferroni correction (.05/2 = .025).</w:t>
      </w:r>
    </w:p>
    <w:p w:rsidR="006D03CB" w:rsidRDefault="006731AC" w:rsidP="006D03CB">
      <w:pPr>
        <w:spacing w:line="480" w:lineRule="auto"/>
        <w:rPr>
          <w:rFonts w:ascii="Times New Roman" w:hAnsi="Times New Roman" w:cs="Times New Roman"/>
          <w:sz w:val="24"/>
          <w:szCs w:val="24"/>
        </w:rPr>
      </w:pPr>
      <w:r>
        <w:rPr>
          <w:rFonts w:ascii="Times New Roman" w:hAnsi="Times New Roman" w:cs="Times New Roman"/>
          <w:sz w:val="24"/>
          <w:szCs w:val="24"/>
        </w:rPr>
        <w:tab/>
      </w:r>
      <w:r w:rsidR="006D03CB">
        <w:rPr>
          <w:rFonts w:ascii="Times New Roman" w:hAnsi="Times New Roman" w:cs="Times New Roman"/>
          <w:sz w:val="24"/>
          <w:szCs w:val="24"/>
        </w:rPr>
        <w:t>H11:  It is hypothesized that there will be an increase in the total Rorschach Inkblot Test responses that are scored as Primary Process Level 2 both Aggressive and Libidinal by the Holt Measure of Primary Process Manifestation</w:t>
      </w:r>
      <w:r w:rsidR="002203B9">
        <w:rPr>
          <w:rFonts w:ascii="Times New Roman" w:hAnsi="Times New Roman" w:cs="Times New Roman"/>
          <w:sz w:val="24"/>
          <w:szCs w:val="24"/>
        </w:rPr>
        <w:t xml:space="preserve"> (</w:t>
      </w:r>
      <w:r w:rsidR="008B00A8">
        <w:rPr>
          <w:rFonts w:ascii="Times New Roman" w:hAnsi="Times New Roman" w:cs="Times New Roman"/>
          <w:sz w:val="24"/>
          <w:szCs w:val="24"/>
        </w:rPr>
        <w:t xml:space="preserve">Holt, </w:t>
      </w:r>
      <w:r w:rsidR="002203B9">
        <w:rPr>
          <w:rFonts w:ascii="Times New Roman" w:hAnsi="Times New Roman" w:cs="Times New Roman"/>
          <w:sz w:val="24"/>
          <w:szCs w:val="24"/>
        </w:rPr>
        <w:t>1977)</w:t>
      </w:r>
      <w:r w:rsidR="006D03CB">
        <w:rPr>
          <w:rFonts w:ascii="Times New Roman" w:hAnsi="Times New Roman" w:cs="Times New Roman"/>
          <w:sz w:val="24"/>
          <w:szCs w:val="24"/>
        </w:rPr>
        <w:t xml:space="preserve"> from Time 1 to Time 2.  The Rorschach Inkblot Test responses will be scored using the Holt Measure of Primary Process Manifestation</w:t>
      </w:r>
      <w:r w:rsidR="008B00A8">
        <w:rPr>
          <w:rFonts w:ascii="Times New Roman" w:hAnsi="Times New Roman" w:cs="Times New Roman"/>
          <w:sz w:val="24"/>
          <w:szCs w:val="24"/>
        </w:rPr>
        <w:t xml:space="preserve"> (Holt, 1977)</w:t>
      </w:r>
      <w:r w:rsidR="006D03CB">
        <w:rPr>
          <w:rFonts w:ascii="Times New Roman" w:hAnsi="Times New Roman" w:cs="Times New Roman"/>
          <w:sz w:val="24"/>
          <w:szCs w:val="24"/>
        </w:rPr>
        <w:t xml:space="preserve">, </w:t>
      </w:r>
      <w:r w:rsidR="006D03CB" w:rsidRPr="00AC0D08">
        <w:rPr>
          <w:rFonts w:ascii="Times New Roman" w:hAnsi="Times New Roman" w:cs="Times New Roman"/>
          <w:sz w:val="24"/>
          <w:szCs w:val="24"/>
        </w:rPr>
        <w:t xml:space="preserve">analyzed using a two-tailed </w:t>
      </w:r>
      <w:r w:rsidR="006D03CB" w:rsidRPr="006245F3">
        <w:rPr>
          <w:rFonts w:ascii="Times New Roman" w:hAnsi="Times New Roman" w:cs="Times New Roman"/>
          <w:i/>
          <w:sz w:val="24"/>
          <w:szCs w:val="24"/>
        </w:rPr>
        <w:t>t</w:t>
      </w:r>
      <w:r w:rsidR="006D03CB" w:rsidRPr="00AC0D08">
        <w:rPr>
          <w:rFonts w:ascii="Times New Roman" w:hAnsi="Times New Roman" w:cs="Times New Roman"/>
          <w:sz w:val="24"/>
          <w:szCs w:val="24"/>
        </w:rPr>
        <w:t>-test (SPSS 21)</w:t>
      </w:r>
      <w:r w:rsidR="006D03CB">
        <w:rPr>
          <w:rFonts w:ascii="Times New Roman" w:hAnsi="Times New Roman" w:cs="Times New Roman"/>
          <w:sz w:val="24"/>
          <w:szCs w:val="24"/>
        </w:rPr>
        <w:t xml:space="preserve"> to compare Time 1 Level 1 score with Time 2 Level 1 score, applying a Bonferroni correction (.05/2 = .025).</w:t>
      </w:r>
    </w:p>
    <w:p w:rsidR="00155B71" w:rsidRDefault="00155B71" w:rsidP="00155B7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66CF2" w:rsidRDefault="00866CF2" w:rsidP="00640369">
      <w:pPr>
        <w:spacing w:line="480" w:lineRule="auto"/>
        <w:jc w:val="center"/>
        <w:rPr>
          <w:rFonts w:ascii="Times New Roman" w:hAnsi="Times New Roman" w:cs="Times New Roman"/>
          <w:sz w:val="24"/>
          <w:szCs w:val="24"/>
        </w:rPr>
      </w:pPr>
    </w:p>
    <w:p w:rsidR="00866CF2" w:rsidRDefault="00866CF2" w:rsidP="00640369">
      <w:pPr>
        <w:spacing w:line="480" w:lineRule="auto"/>
        <w:jc w:val="center"/>
        <w:rPr>
          <w:rFonts w:ascii="Times New Roman" w:hAnsi="Times New Roman" w:cs="Times New Roman"/>
          <w:sz w:val="24"/>
          <w:szCs w:val="24"/>
        </w:rPr>
      </w:pPr>
    </w:p>
    <w:p w:rsidR="00866CF2" w:rsidRDefault="00866CF2" w:rsidP="00640369">
      <w:pPr>
        <w:spacing w:line="480" w:lineRule="auto"/>
        <w:jc w:val="center"/>
        <w:rPr>
          <w:rFonts w:ascii="Times New Roman" w:hAnsi="Times New Roman" w:cs="Times New Roman"/>
          <w:sz w:val="24"/>
          <w:szCs w:val="24"/>
        </w:rPr>
      </w:pPr>
    </w:p>
    <w:p w:rsidR="00D210FA" w:rsidRDefault="00D210FA" w:rsidP="00640369">
      <w:pPr>
        <w:spacing w:line="480" w:lineRule="auto"/>
        <w:jc w:val="center"/>
        <w:rPr>
          <w:rFonts w:ascii="Times New Roman" w:hAnsi="Times New Roman" w:cs="Times New Roman"/>
          <w:sz w:val="24"/>
          <w:szCs w:val="24"/>
        </w:rPr>
      </w:pPr>
    </w:p>
    <w:p w:rsidR="00D210FA" w:rsidRDefault="00D210FA" w:rsidP="00640369">
      <w:pPr>
        <w:spacing w:line="480" w:lineRule="auto"/>
        <w:jc w:val="center"/>
        <w:rPr>
          <w:rFonts w:ascii="Times New Roman" w:hAnsi="Times New Roman" w:cs="Times New Roman"/>
          <w:sz w:val="24"/>
          <w:szCs w:val="24"/>
        </w:rPr>
      </w:pPr>
    </w:p>
    <w:p w:rsidR="00640369" w:rsidRPr="004229A7" w:rsidRDefault="00634313" w:rsidP="00640369">
      <w:pPr>
        <w:spacing w:line="480" w:lineRule="auto"/>
        <w:jc w:val="center"/>
        <w:rPr>
          <w:rFonts w:ascii="Times New Roman" w:hAnsi="Times New Roman" w:cs="Times New Roman"/>
          <w:sz w:val="24"/>
          <w:szCs w:val="24"/>
        </w:rPr>
      </w:pPr>
      <w:r w:rsidRPr="004229A7">
        <w:rPr>
          <w:rFonts w:ascii="Times New Roman" w:hAnsi="Times New Roman" w:cs="Times New Roman"/>
          <w:sz w:val="24"/>
          <w:szCs w:val="24"/>
        </w:rPr>
        <w:lastRenderedPageBreak/>
        <w:t>C</w:t>
      </w:r>
      <w:r w:rsidR="00640369" w:rsidRPr="004229A7">
        <w:rPr>
          <w:rFonts w:ascii="Times New Roman" w:hAnsi="Times New Roman" w:cs="Times New Roman"/>
          <w:sz w:val="24"/>
          <w:szCs w:val="24"/>
        </w:rPr>
        <w:t>HAPTER II</w:t>
      </w:r>
    </w:p>
    <w:p w:rsidR="00640369" w:rsidRPr="004229A7" w:rsidRDefault="00640369" w:rsidP="00640369">
      <w:pPr>
        <w:spacing w:line="480" w:lineRule="auto"/>
        <w:jc w:val="center"/>
        <w:rPr>
          <w:rFonts w:ascii="Times New Roman" w:hAnsi="Times New Roman" w:cs="Times New Roman"/>
          <w:sz w:val="24"/>
          <w:szCs w:val="24"/>
        </w:rPr>
      </w:pPr>
      <w:r w:rsidRPr="004229A7">
        <w:rPr>
          <w:rFonts w:ascii="Times New Roman" w:hAnsi="Times New Roman" w:cs="Times New Roman"/>
          <w:sz w:val="24"/>
          <w:szCs w:val="24"/>
        </w:rPr>
        <w:t>METHOD</w:t>
      </w:r>
    </w:p>
    <w:p w:rsidR="003762ED" w:rsidRPr="004229A7" w:rsidRDefault="001E1F0D" w:rsidP="004229A7">
      <w:pPr>
        <w:spacing w:line="480" w:lineRule="auto"/>
        <w:jc w:val="center"/>
        <w:rPr>
          <w:rFonts w:ascii="Times New Roman" w:hAnsi="Times New Roman" w:cs="Times New Roman"/>
          <w:i/>
          <w:sz w:val="24"/>
          <w:szCs w:val="24"/>
        </w:rPr>
      </w:pPr>
      <w:r w:rsidRPr="004229A7">
        <w:rPr>
          <w:rFonts w:ascii="Times New Roman" w:hAnsi="Times New Roman" w:cs="Times New Roman"/>
          <w:i/>
          <w:sz w:val="24"/>
          <w:szCs w:val="24"/>
        </w:rPr>
        <w:t>Procedure</w:t>
      </w:r>
    </w:p>
    <w:p w:rsidR="003123C2" w:rsidRDefault="001E1F0D" w:rsidP="006059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Archival records over a 7 year period at a university based outpatient </w:t>
      </w:r>
      <w:r w:rsidR="008B00A8">
        <w:rPr>
          <w:rFonts w:ascii="Times New Roman" w:hAnsi="Times New Roman" w:cs="Times New Roman"/>
          <w:sz w:val="24"/>
          <w:szCs w:val="24"/>
        </w:rPr>
        <w:t>P</w:t>
      </w:r>
      <w:r>
        <w:rPr>
          <w:rFonts w:ascii="Times New Roman" w:hAnsi="Times New Roman" w:cs="Times New Roman"/>
          <w:sz w:val="24"/>
          <w:szCs w:val="24"/>
        </w:rPr>
        <w:t>sycholog</w:t>
      </w:r>
      <w:r w:rsidR="008B00A8">
        <w:rPr>
          <w:rFonts w:ascii="Times New Roman" w:hAnsi="Times New Roman" w:cs="Times New Roman"/>
          <w:sz w:val="24"/>
          <w:szCs w:val="24"/>
        </w:rPr>
        <w:t>ical C</w:t>
      </w:r>
      <w:r>
        <w:rPr>
          <w:rFonts w:ascii="Times New Roman" w:hAnsi="Times New Roman" w:cs="Times New Roman"/>
          <w:sz w:val="24"/>
          <w:szCs w:val="24"/>
        </w:rPr>
        <w:t xml:space="preserve">linic were reviewed for this study.  </w:t>
      </w:r>
      <w:r w:rsidR="00E369B1">
        <w:rPr>
          <w:rFonts w:ascii="Times New Roman" w:hAnsi="Times New Roman" w:cs="Times New Roman"/>
          <w:sz w:val="24"/>
          <w:szCs w:val="24"/>
        </w:rPr>
        <w:t>This review included approximately 800 files.</w:t>
      </w:r>
      <w:r w:rsidR="003123C2">
        <w:rPr>
          <w:rFonts w:ascii="Times New Roman" w:hAnsi="Times New Roman" w:cs="Times New Roman"/>
          <w:sz w:val="24"/>
          <w:szCs w:val="24"/>
        </w:rPr>
        <w:t xml:space="preserve">  </w:t>
      </w:r>
      <w:r w:rsidR="003123C2" w:rsidRPr="00640369">
        <w:rPr>
          <w:rFonts w:ascii="Times New Roman" w:hAnsi="Times New Roman" w:cs="Times New Roman"/>
          <w:sz w:val="24"/>
          <w:szCs w:val="24"/>
        </w:rPr>
        <w:t>Patients applying for services at the clinic are given an initial psychological evaluation which includes the Rorschach Inkblot Method and the MMPI-2 as part of a standard battery of tests.  However, additional</w:t>
      </w:r>
      <w:r w:rsidR="003123C2">
        <w:rPr>
          <w:rFonts w:ascii="Times New Roman" w:hAnsi="Times New Roman" w:cs="Times New Roman"/>
          <w:sz w:val="24"/>
          <w:szCs w:val="24"/>
        </w:rPr>
        <w:t xml:space="preserve"> </w:t>
      </w:r>
      <w:r w:rsidR="003123C2" w:rsidRPr="00640369">
        <w:rPr>
          <w:rFonts w:ascii="Times New Roman" w:hAnsi="Times New Roman" w:cs="Times New Roman"/>
          <w:sz w:val="24"/>
          <w:szCs w:val="24"/>
        </w:rPr>
        <w:t>psychological testing during therapy or prior to the completion of therapy is at the therapist’s discretion.</w:t>
      </w:r>
      <w:r w:rsidR="003123C2">
        <w:rPr>
          <w:rFonts w:ascii="Times New Roman" w:hAnsi="Times New Roman" w:cs="Times New Roman"/>
          <w:sz w:val="24"/>
          <w:szCs w:val="24"/>
        </w:rPr>
        <w:t xml:space="preserve">  </w:t>
      </w:r>
    </w:p>
    <w:p w:rsidR="00703E9D" w:rsidRDefault="00703E9D" w:rsidP="006059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Criteria for inclusion into this study were as follows:  (a) Male or female at least 18 years of age, (b) Attended therapy for at least 10 consecutive months, </w:t>
      </w:r>
      <w:r w:rsidR="00765718">
        <w:rPr>
          <w:rFonts w:ascii="Times New Roman" w:hAnsi="Times New Roman" w:cs="Times New Roman"/>
          <w:sz w:val="24"/>
          <w:szCs w:val="24"/>
        </w:rPr>
        <w:t xml:space="preserve">and </w:t>
      </w:r>
      <w:r>
        <w:rPr>
          <w:rFonts w:ascii="Times New Roman" w:hAnsi="Times New Roman" w:cs="Times New Roman"/>
          <w:sz w:val="24"/>
          <w:szCs w:val="24"/>
        </w:rPr>
        <w:t>(c) 2 completed MMPI-2</w:t>
      </w:r>
      <w:r w:rsidR="00765718">
        <w:rPr>
          <w:rFonts w:ascii="Times New Roman" w:hAnsi="Times New Roman" w:cs="Times New Roman"/>
          <w:sz w:val="24"/>
          <w:szCs w:val="24"/>
        </w:rPr>
        <w:t xml:space="preserve"> tests </w:t>
      </w:r>
      <w:r>
        <w:rPr>
          <w:rFonts w:ascii="Times New Roman" w:hAnsi="Times New Roman" w:cs="Times New Roman"/>
          <w:sz w:val="24"/>
          <w:szCs w:val="24"/>
        </w:rPr>
        <w:t>, 1 given as part of the initial psychological evaluation prior to therapy at the Psychological Clinic and the 2</w:t>
      </w:r>
      <w:r w:rsidRPr="00BE4BC0">
        <w:rPr>
          <w:rFonts w:ascii="Times New Roman" w:hAnsi="Times New Roman" w:cs="Times New Roman"/>
          <w:sz w:val="24"/>
          <w:szCs w:val="24"/>
          <w:vertAlign w:val="superscript"/>
        </w:rPr>
        <w:t>nd</w:t>
      </w:r>
      <w:r>
        <w:rPr>
          <w:rFonts w:ascii="Times New Roman" w:hAnsi="Times New Roman" w:cs="Times New Roman"/>
          <w:sz w:val="24"/>
          <w:szCs w:val="24"/>
        </w:rPr>
        <w:t xml:space="preserve"> MMPI-2 completed after at least 10 months of continuous therapy or any time after 10 months as per the therapist</w:t>
      </w:r>
      <w:r w:rsidR="008B00A8">
        <w:rPr>
          <w:rFonts w:ascii="Times New Roman" w:hAnsi="Times New Roman" w:cs="Times New Roman"/>
          <w:sz w:val="24"/>
          <w:szCs w:val="24"/>
        </w:rPr>
        <w:t>’</w:t>
      </w:r>
      <w:r>
        <w:rPr>
          <w:rFonts w:ascii="Times New Roman" w:hAnsi="Times New Roman" w:cs="Times New Roman"/>
          <w:sz w:val="24"/>
          <w:szCs w:val="24"/>
        </w:rPr>
        <w:t>s discretion, (d)</w:t>
      </w:r>
      <w:r w:rsidR="00765718">
        <w:rPr>
          <w:rFonts w:ascii="Times New Roman" w:hAnsi="Times New Roman" w:cs="Times New Roman"/>
          <w:sz w:val="24"/>
          <w:szCs w:val="24"/>
        </w:rPr>
        <w:t xml:space="preserve"> and/or </w:t>
      </w:r>
      <w:r w:rsidRPr="00E67AE8">
        <w:rPr>
          <w:rFonts w:ascii="Times New Roman" w:hAnsi="Times New Roman" w:cs="Times New Roman"/>
          <w:sz w:val="24"/>
          <w:szCs w:val="24"/>
        </w:rPr>
        <w:t xml:space="preserve"> </w:t>
      </w:r>
      <w:r>
        <w:rPr>
          <w:rFonts w:ascii="Times New Roman" w:hAnsi="Times New Roman" w:cs="Times New Roman"/>
          <w:sz w:val="24"/>
          <w:szCs w:val="24"/>
        </w:rPr>
        <w:t>2 completed Rorschach Inkblot Tests, 1 given as part of the initial psychological evaluation prior to therapy at the Psychological Clinic and the 2</w:t>
      </w:r>
      <w:r w:rsidRPr="00BE4BC0">
        <w:rPr>
          <w:rFonts w:ascii="Times New Roman" w:hAnsi="Times New Roman" w:cs="Times New Roman"/>
          <w:sz w:val="24"/>
          <w:szCs w:val="24"/>
          <w:vertAlign w:val="superscript"/>
        </w:rPr>
        <w:t>nd</w:t>
      </w:r>
      <w:r>
        <w:rPr>
          <w:rFonts w:ascii="Times New Roman" w:hAnsi="Times New Roman" w:cs="Times New Roman"/>
          <w:sz w:val="24"/>
          <w:szCs w:val="24"/>
        </w:rPr>
        <w:t xml:space="preserve"> Rorschach Inkblot Test completed after at least 10 months of continuous therapy or any time after 10 months as per the therapist</w:t>
      </w:r>
      <w:r w:rsidR="008B00A8">
        <w:rPr>
          <w:rFonts w:ascii="Times New Roman" w:hAnsi="Times New Roman" w:cs="Times New Roman"/>
          <w:sz w:val="24"/>
          <w:szCs w:val="24"/>
        </w:rPr>
        <w:t>’</w:t>
      </w:r>
      <w:r>
        <w:rPr>
          <w:rFonts w:ascii="Times New Roman" w:hAnsi="Times New Roman" w:cs="Times New Roman"/>
          <w:sz w:val="24"/>
          <w:szCs w:val="24"/>
        </w:rPr>
        <w:t xml:space="preserve">s discretion.  </w:t>
      </w:r>
    </w:p>
    <w:p w:rsidR="003123C2" w:rsidRDefault="00703E9D" w:rsidP="00765718">
      <w:pPr>
        <w:spacing w:line="480" w:lineRule="auto"/>
        <w:ind w:firstLine="720"/>
        <w:rPr>
          <w:rFonts w:ascii="Times New Roman" w:hAnsi="Times New Roman" w:cs="Times New Roman"/>
          <w:sz w:val="24"/>
          <w:szCs w:val="24"/>
        </w:rPr>
      </w:pPr>
      <w:r w:rsidRPr="00640369">
        <w:rPr>
          <w:rFonts w:ascii="Times New Roman" w:hAnsi="Times New Roman" w:cs="Times New Roman"/>
          <w:sz w:val="24"/>
          <w:szCs w:val="24"/>
        </w:rPr>
        <w:t>Each file contained a signed informed consent allowing the anonymous use of the clinic record for either teaching or research purposes or both.  All identifying information or information which could be used to establish an identity of the patient at the university based outpatient clinic was removed prior to analysis.</w:t>
      </w:r>
      <w:r>
        <w:rPr>
          <w:rFonts w:ascii="Times New Roman" w:hAnsi="Times New Roman" w:cs="Times New Roman"/>
          <w:sz w:val="24"/>
          <w:szCs w:val="24"/>
        </w:rPr>
        <w:t xml:space="preserve">  </w:t>
      </w:r>
      <w:r w:rsidR="003123C2" w:rsidRPr="00640369">
        <w:rPr>
          <w:rFonts w:ascii="Times New Roman" w:hAnsi="Times New Roman" w:cs="Times New Roman"/>
          <w:sz w:val="24"/>
          <w:szCs w:val="24"/>
        </w:rPr>
        <w:t xml:space="preserve">The administration and scoring of all test </w:t>
      </w:r>
      <w:r w:rsidR="003123C2" w:rsidRPr="00640369">
        <w:rPr>
          <w:rFonts w:ascii="Times New Roman" w:hAnsi="Times New Roman" w:cs="Times New Roman"/>
          <w:sz w:val="24"/>
          <w:szCs w:val="24"/>
        </w:rPr>
        <w:lastRenderedPageBreak/>
        <w:t>materials, as well as the psychotherapy for all patients, were performed by advanced graduated students enrolled in an APA (American Psychological Association) approved doctoral program in clinical psychology.  All assessments and psychotherapy were supervised weekly by a psychoanalytically informed faculty member.</w:t>
      </w:r>
      <w:r w:rsidR="003123C2">
        <w:rPr>
          <w:rFonts w:ascii="Times New Roman" w:hAnsi="Times New Roman" w:cs="Times New Roman"/>
          <w:sz w:val="24"/>
          <w:szCs w:val="24"/>
        </w:rPr>
        <w:t xml:space="preserve">  </w:t>
      </w:r>
      <w:r w:rsidR="003123C2" w:rsidRPr="00640369">
        <w:rPr>
          <w:rFonts w:ascii="Times New Roman" w:hAnsi="Times New Roman" w:cs="Times New Roman"/>
          <w:sz w:val="24"/>
          <w:szCs w:val="24"/>
        </w:rPr>
        <w:t xml:space="preserve">The treatment model at the clinic is </w:t>
      </w:r>
      <w:r w:rsidR="003123C2">
        <w:rPr>
          <w:rFonts w:ascii="Times New Roman" w:hAnsi="Times New Roman" w:cs="Times New Roman"/>
          <w:sz w:val="24"/>
          <w:szCs w:val="24"/>
        </w:rPr>
        <w:t xml:space="preserve">predominantly </w:t>
      </w:r>
      <w:r w:rsidR="003123C2" w:rsidRPr="00640369">
        <w:rPr>
          <w:rFonts w:ascii="Times New Roman" w:hAnsi="Times New Roman" w:cs="Times New Roman"/>
          <w:sz w:val="24"/>
          <w:szCs w:val="24"/>
        </w:rPr>
        <w:t>that of long term, psychodynamic, insight-oriented psychotherapy</w:t>
      </w:r>
      <w:r w:rsidR="003123C2">
        <w:rPr>
          <w:rFonts w:ascii="Times New Roman" w:hAnsi="Times New Roman" w:cs="Times New Roman"/>
          <w:sz w:val="24"/>
          <w:szCs w:val="24"/>
        </w:rPr>
        <w:t xml:space="preserve">.  </w:t>
      </w:r>
      <w:r w:rsidR="003123C2" w:rsidRPr="00640369">
        <w:rPr>
          <w:rFonts w:ascii="Times New Roman" w:hAnsi="Times New Roman" w:cs="Times New Roman"/>
          <w:sz w:val="24"/>
          <w:szCs w:val="24"/>
        </w:rPr>
        <w:t>All faculty members were licensed clinical psychologists with several years of applied clinical experience.</w:t>
      </w:r>
    </w:p>
    <w:p w:rsidR="006F7065" w:rsidRPr="004229A7" w:rsidRDefault="00BE4BC0" w:rsidP="004229A7">
      <w:pPr>
        <w:spacing w:line="480" w:lineRule="auto"/>
        <w:jc w:val="center"/>
        <w:rPr>
          <w:rFonts w:ascii="Times New Roman" w:hAnsi="Times New Roman" w:cs="Times New Roman"/>
          <w:i/>
          <w:sz w:val="24"/>
          <w:szCs w:val="24"/>
        </w:rPr>
      </w:pPr>
      <w:r w:rsidRPr="004229A7">
        <w:rPr>
          <w:rFonts w:ascii="Times New Roman" w:hAnsi="Times New Roman" w:cs="Times New Roman"/>
          <w:i/>
          <w:sz w:val="24"/>
          <w:szCs w:val="24"/>
        </w:rPr>
        <w:t>Assessment Measures</w:t>
      </w:r>
    </w:p>
    <w:p w:rsidR="006F7065" w:rsidRPr="004229A7" w:rsidRDefault="006F7065" w:rsidP="006F7065">
      <w:pPr>
        <w:spacing w:line="480" w:lineRule="auto"/>
        <w:rPr>
          <w:rFonts w:ascii="Times New Roman" w:hAnsi="Times New Roman" w:cs="Times New Roman"/>
          <w:i/>
          <w:sz w:val="24"/>
          <w:szCs w:val="24"/>
        </w:rPr>
      </w:pPr>
      <w:r w:rsidRPr="004229A7">
        <w:rPr>
          <w:rFonts w:ascii="Times New Roman" w:hAnsi="Times New Roman" w:cs="Times New Roman"/>
          <w:i/>
          <w:sz w:val="24"/>
          <w:szCs w:val="24"/>
        </w:rPr>
        <w:t>Minnesota Mult</w:t>
      </w:r>
      <w:r w:rsidR="009D0DD6">
        <w:rPr>
          <w:rFonts w:ascii="Times New Roman" w:hAnsi="Times New Roman" w:cs="Times New Roman"/>
          <w:i/>
          <w:sz w:val="24"/>
          <w:szCs w:val="24"/>
        </w:rPr>
        <w:t>iphasic Personality Inventory-2</w:t>
      </w:r>
      <w:r w:rsidRPr="004229A7">
        <w:rPr>
          <w:rFonts w:ascii="Times New Roman" w:hAnsi="Times New Roman" w:cs="Times New Roman"/>
          <w:i/>
          <w:sz w:val="24"/>
          <w:szCs w:val="24"/>
        </w:rPr>
        <w:t xml:space="preserve"> (MMPI-2)</w:t>
      </w:r>
      <w:r w:rsidR="008B00A8">
        <w:rPr>
          <w:rFonts w:ascii="Times New Roman" w:hAnsi="Times New Roman" w:cs="Times New Roman"/>
          <w:i/>
          <w:sz w:val="24"/>
          <w:szCs w:val="24"/>
        </w:rPr>
        <w:t>.</w:t>
      </w:r>
    </w:p>
    <w:p w:rsidR="00AE4653" w:rsidRDefault="006F7065" w:rsidP="006F7065">
      <w:pPr>
        <w:spacing w:line="480" w:lineRule="auto"/>
        <w:rPr>
          <w:rFonts w:ascii="Times New Roman" w:hAnsi="Times New Roman" w:cs="Times New Roman"/>
          <w:sz w:val="24"/>
          <w:szCs w:val="24"/>
        </w:rPr>
      </w:pPr>
      <w:r w:rsidRPr="006F7065">
        <w:rPr>
          <w:rFonts w:ascii="Times New Roman" w:hAnsi="Times New Roman" w:cs="Times New Roman"/>
          <w:sz w:val="24"/>
          <w:szCs w:val="24"/>
        </w:rPr>
        <w:tab/>
        <w:t xml:space="preserve">In the United States, the Minnesota Multiphasic Inventory (MMPI; Hathaway &amp; McKinley, 1943) has been the most widely used self-report measure of adult personality and psychopathology (Lubin, Larsen, &amp; Matarazzo, 1984).  The second edition of the instrument, MMPI-2 (Butcher, Dahlstrom, Graham, Tellegen, &amp; Kaemmer, 1989) has seen similar popularity </w:t>
      </w:r>
    </w:p>
    <w:p w:rsidR="00B2530A" w:rsidRDefault="006F7065" w:rsidP="006F7065">
      <w:pPr>
        <w:spacing w:line="480" w:lineRule="auto"/>
        <w:rPr>
          <w:rFonts w:ascii="Times New Roman" w:hAnsi="Times New Roman" w:cs="Times New Roman"/>
          <w:sz w:val="24"/>
          <w:szCs w:val="24"/>
        </w:rPr>
      </w:pPr>
      <w:r w:rsidRPr="006F7065">
        <w:rPr>
          <w:rFonts w:ascii="Times New Roman" w:hAnsi="Times New Roman" w:cs="Times New Roman"/>
          <w:sz w:val="24"/>
          <w:szCs w:val="24"/>
        </w:rPr>
        <w:t xml:space="preserve">(Butcher, Atlis, &amp; Hahn, 2004).  The MMPI-2 is a paper and pencil objective personality test consisting of 567 items which are answered either true, false or no answer.  The questions deal </w:t>
      </w:r>
    </w:p>
    <w:p w:rsidR="00640369" w:rsidRPr="00575579" w:rsidRDefault="00640369" w:rsidP="00640369">
      <w:pPr>
        <w:spacing w:line="480" w:lineRule="auto"/>
        <w:rPr>
          <w:rFonts w:ascii="Times New Roman" w:hAnsi="Times New Roman" w:cs="Times New Roman"/>
          <w:sz w:val="24"/>
          <w:szCs w:val="24"/>
        </w:rPr>
      </w:pPr>
      <w:r w:rsidRPr="00575579">
        <w:rPr>
          <w:rFonts w:ascii="Times New Roman" w:hAnsi="Times New Roman" w:cs="Times New Roman"/>
          <w:sz w:val="24"/>
          <w:szCs w:val="24"/>
        </w:rPr>
        <w:t xml:space="preserve">largely with psychiatric, psychological, neurological, or physical symptoms.  The individual raw scores are converted into normalized standard scores which are referred to as </w:t>
      </w:r>
      <w:r w:rsidRPr="008B00A8">
        <w:rPr>
          <w:rFonts w:ascii="Times New Roman" w:hAnsi="Times New Roman" w:cs="Times New Roman"/>
          <w:i/>
          <w:sz w:val="24"/>
          <w:szCs w:val="24"/>
        </w:rPr>
        <w:t>T</w:t>
      </w:r>
      <w:r w:rsidRPr="00575579">
        <w:rPr>
          <w:rFonts w:ascii="Times New Roman" w:hAnsi="Times New Roman" w:cs="Times New Roman"/>
          <w:sz w:val="24"/>
          <w:szCs w:val="24"/>
        </w:rPr>
        <w:t xml:space="preserve"> scores.</w:t>
      </w:r>
    </w:p>
    <w:p w:rsidR="00640369" w:rsidRPr="00575579" w:rsidRDefault="00640369" w:rsidP="00640369">
      <w:pPr>
        <w:spacing w:line="480" w:lineRule="auto"/>
        <w:rPr>
          <w:rFonts w:ascii="Times New Roman" w:hAnsi="Times New Roman" w:cs="Times New Roman"/>
          <w:sz w:val="24"/>
          <w:szCs w:val="24"/>
        </w:rPr>
      </w:pPr>
      <w:r w:rsidRPr="00575579">
        <w:rPr>
          <w:rFonts w:ascii="Times New Roman" w:hAnsi="Times New Roman" w:cs="Times New Roman"/>
          <w:sz w:val="24"/>
          <w:szCs w:val="24"/>
        </w:rPr>
        <w:tab/>
        <w:t xml:space="preserve">The MMPI-2 consists of 10 </w:t>
      </w:r>
      <w:r w:rsidR="008B00A8">
        <w:rPr>
          <w:rFonts w:ascii="Times New Roman" w:hAnsi="Times New Roman" w:cs="Times New Roman"/>
          <w:sz w:val="24"/>
          <w:szCs w:val="24"/>
        </w:rPr>
        <w:t>C</w:t>
      </w:r>
      <w:r w:rsidRPr="00575579">
        <w:rPr>
          <w:rFonts w:ascii="Times New Roman" w:hAnsi="Times New Roman" w:cs="Times New Roman"/>
          <w:sz w:val="24"/>
          <w:szCs w:val="24"/>
        </w:rPr>
        <w:t xml:space="preserve">linical </w:t>
      </w:r>
      <w:r w:rsidR="008B00A8">
        <w:rPr>
          <w:rFonts w:ascii="Times New Roman" w:hAnsi="Times New Roman" w:cs="Times New Roman"/>
          <w:sz w:val="24"/>
          <w:szCs w:val="24"/>
        </w:rPr>
        <w:t>S</w:t>
      </w:r>
      <w:r w:rsidRPr="00575579">
        <w:rPr>
          <w:rFonts w:ascii="Times New Roman" w:hAnsi="Times New Roman" w:cs="Times New Roman"/>
          <w:sz w:val="24"/>
          <w:szCs w:val="24"/>
        </w:rPr>
        <w:t xml:space="preserve">cales, 15 </w:t>
      </w:r>
      <w:r w:rsidR="00267442">
        <w:rPr>
          <w:rFonts w:ascii="Times New Roman" w:hAnsi="Times New Roman" w:cs="Times New Roman"/>
          <w:sz w:val="24"/>
          <w:szCs w:val="24"/>
        </w:rPr>
        <w:t>C</w:t>
      </w:r>
      <w:r w:rsidRPr="00575579">
        <w:rPr>
          <w:rFonts w:ascii="Times New Roman" w:hAnsi="Times New Roman" w:cs="Times New Roman"/>
          <w:sz w:val="24"/>
          <w:szCs w:val="24"/>
        </w:rPr>
        <w:t xml:space="preserve">ontent </w:t>
      </w:r>
      <w:r w:rsidR="00267442">
        <w:rPr>
          <w:rFonts w:ascii="Times New Roman" w:hAnsi="Times New Roman" w:cs="Times New Roman"/>
          <w:sz w:val="24"/>
          <w:szCs w:val="24"/>
        </w:rPr>
        <w:t>S</w:t>
      </w:r>
      <w:r w:rsidRPr="00575579">
        <w:rPr>
          <w:rFonts w:ascii="Times New Roman" w:hAnsi="Times New Roman" w:cs="Times New Roman"/>
          <w:sz w:val="24"/>
          <w:szCs w:val="24"/>
        </w:rPr>
        <w:t xml:space="preserve">cales, and several </w:t>
      </w:r>
      <w:r w:rsidR="00267442">
        <w:rPr>
          <w:rFonts w:ascii="Times New Roman" w:hAnsi="Times New Roman" w:cs="Times New Roman"/>
          <w:sz w:val="24"/>
          <w:szCs w:val="24"/>
        </w:rPr>
        <w:t>S</w:t>
      </w:r>
      <w:r w:rsidRPr="00575579">
        <w:rPr>
          <w:rFonts w:ascii="Times New Roman" w:hAnsi="Times New Roman" w:cs="Times New Roman"/>
          <w:sz w:val="24"/>
          <w:szCs w:val="24"/>
        </w:rPr>
        <w:t xml:space="preserve">pecial </w:t>
      </w:r>
      <w:r w:rsidR="00267442">
        <w:rPr>
          <w:rFonts w:ascii="Times New Roman" w:hAnsi="Times New Roman" w:cs="Times New Roman"/>
          <w:sz w:val="24"/>
          <w:szCs w:val="24"/>
        </w:rPr>
        <w:t>S</w:t>
      </w:r>
      <w:r w:rsidRPr="00575579">
        <w:rPr>
          <w:rFonts w:ascii="Times New Roman" w:hAnsi="Times New Roman" w:cs="Times New Roman"/>
          <w:sz w:val="24"/>
          <w:szCs w:val="24"/>
        </w:rPr>
        <w:t xml:space="preserve">cales for assessing specific characteristics such as alcohol abuse or marital distress.  The test also contains several validity scales that were designed to assess test taking strategies that might have a negative impact on test results, such as over or under endorsement of symptoms and </w:t>
      </w:r>
      <w:r w:rsidRPr="00575579">
        <w:rPr>
          <w:rFonts w:ascii="Times New Roman" w:hAnsi="Times New Roman" w:cs="Times New Roman"/>
          <w:sz w:val="24"/>
          <w:szCs w:val="24"/>
        </w:rPr>
        <w:lastRenderedPageBreak/>
        <w:t xml:space="preserve">inconsistent and/or random responding.  Scales </w:t>
      </w:r>
      <w:r w:rsidRPr="008B00A8">
        <w:rPr>
          <w:rFonts w:ascii="Times New Roman" w:hAnsi="Times New Roman" w:cs="Times New Roman"/>
          <w:i/>
          <w:sz w:val="24"/>
          <w:szCs w:val="24"/>
        </w:rPr>
        <w:t>L</w:t>
      </w:r>
      <w:r w:rsidRPr="00575579">
        <w:rPr>
          <w:rFonts w:ascii="Times New Roman" w:hAnsi="Times New Roman" w:cs="Times New Roman"/>
          <w:sz w:val="24"/>
          <w:szCs w:val="24"/>
        </w:rPr>
        <w:t xml:space="preserve"> (Lie), </w:t>
      </w:r>
      <w:r w:rsidRPr="008B00A8">
        <w:rPr>
          <w:rFonts w:ascii="Times New Roman" w:hAnsi="Times New Roman" w:cs="Times New Roman"/>
          <w:i/>
          <w:sz w:val="24"/>
          <w:szCs w:val="24"/>
        </w:rPr>
        <w:t>K</w:t>
      </w:r>
      <w:r w:rsidRPr="00575579">
        <w:rPr>
          <w:rFonts w:ascii="Times New Roman" w:hAnsi="Times New Roman" w:cs="Times New Roman"/>
          <w:sz w:val="24"/>
          <w:szCs w:val="24"/>
        </w:rPr>
        <w:t xml:space="preserve"> (Defensiveness), and </w:t>
      </w:r>
      <w:r w:rsidRPr="008B00A8">
        <w:rPr>
          <w:rFonts w:ascii="Times New Roman" w:hAnsi="Times New Roman" w:cs="Times New Roman"/>
          <w:i/>
          <w:sz w:val="24"/>
          <w:szCs w:val="24"/>
        </w:rPr>
        <w:t>F</w:t>
      </w:r>
      <w:r w:rsidRPr="00575579">
        <w:rPr>
          <w:rFonts w:ascii="Times New Roman" w:hAnsi="Times New Roman" w:cs="Times New Roman"/>
          <w:sz w:val="24"/>
          <w:szCs w:val="24"/>
        </w:rPr>
        <w:t xml:space="preserve"> (Infrequency) are the validity scales originally developed by Hathaway and McKinley</w:t>
      </w:r>
      <w:r w:rsidR="008B00A8">
        <w:rPr>
          <w:rFonts w:ascii="Times New Roman" w:hAnsi="Times New Roman" w:cs="Times New Roman"/>
          <w:sz w:val="24"/>
          <w:szCs w:val="24"/>
        </w:rPr>
        <w:t xml:space="preserve"> in 1943</w:t>
      </w:r>
      <w:r w:rsidRPr="00575579">
        <w:rPr>
          <w:rFonts w:ascii="Times New Roman" w:hAnsi="Times New Roman" w:cs="Times New Roman"/>
          <w:sz w:val="24"/>
          <w:szCs w:val="24"/>
        </w:rPr>
        <w:t xml:space="preserve"> (Butcher et al., 2004).</w:t>
      </w:r>
    </w:p>
    <w:p w:rsidR="00640369" w:rsidRPr="00575579" w:rsidRDefault="00640369" w:rsidP="00640369">
      <w:pPr>
        <w:spacing w:line="480" w:lineRule="auto"/>
        <w:rPr>
          <w:rFonts w:ascii="Times New Roman" w:hAnsi="Times New Roman" w:cs="Times New Roman"/>
          <w:sz w:val="24"/>
          <w:szCs w:val="24"/>
        </w:rPr>
      </w:pPr>
      <w:r w:rsidRPr="00575579">
        <w:rPr>
          <w:rFonts w:ascii="Times New Roman" w:hAnsi="Times New Roman" w:cs="Times New Roman"/>
          <w:sz w:val="24"/>
          <w:szCs w:val="24"/>
        </w:rPr>
        <w:tab/>
        <w:t xml:space="preserve">The MMPI-2 </w:t>
      </w:r>
      <w:r w:rsidR="008B00A8">
        <w:rPr>
          <w:rFonts w:ascii="Times New Roman" w:hAnsi="Times New Roman" w:cs="Times New Roman"/>
          <w:sz w:val="24"/>
          <w:szCs w:val="24"/>
        </w:rPr>
        <w:t>C</w:t>
      </w:r>
      <w:r w:rsidRPr="00575579">
        <w:rPr>
          <w:rFonts w:ascii="Times New Roman" w:hAnsi="Times New Roman" w:cs="Times New Roman"/>
          <w:sz w:val="24"/>
          <w:szCs w:val="24"/>
        </w:rPr>
        <w:t xml:space="preserve">linical </w:t>
      </w:r>
      <w:r w:rsidR="008B00A8">
        <w:rPr>
          <w:rFonts w:ascii="Times New Roman" w:hAnsi="Times New Roman" w:cs="Times New Roman"/>
          <w:sz w:val="24"/>
          <w:szCs w:val="24"/>
        </w:rPr>
        <w:t>S</w:t>
      </w:r>
      <w:r w:rsidRPr="00575579">
        <w:rPr>
          <w:rFonts w:ascii="Times New Roman" w:hAnsi="Times New Roman" w:cs="Times New Roman"/>
          <w:sz w:val="24"/>
          <w:szCs w:val="24"/>
        </w:rPr>
        <w:t>cales include Hypochondriasis (</w:t>
      </w:r>
      <w:r w:rsidRPr="00575579">
        <w:rPr>
          <w:rFonts w:ascii="Times New Roman" w:hAnsi="Times New Roman" w:cs="Times New Roman"/>
          <w:i/>
          <w:sz w:val="24"/>
          <w:szCs w:val="24"/>
        </w:rPr>
        <w:t>Hs</w:t>
      </w:r>
      <w:r w:rsidRPr="00575579">
        <w:rPr>
          <w:rFonts w:ascii="Times New Roman" w:hAnsi="Times New Roman" w:cs="Times New Roman"/>
          <w:sz w:val="24"/>
          <w:szCs w:val="24"/>
        </w:rPr>
        <w:t>), Depression (</w:t>
      </w:r>
      <w:r w:rsidRPr="00575579">
        <w:rPr>
          <w:rFonts w:ascii="Times New Roman" w:hAnsi="Times New Roman" w:cs="Times New Roman"/>
          <w:i/>
          <w:sz w:val="24"/>
          <w:szCs w:val="24"/>
        </w:rPr>
        <w:t>D</w:t>
      </w:r>
      <w:r w:rsidRPr="00575579">
        <w:rPr>
          <w:rFonts w:ascii="Times New Roman" w:hAnsi="Times New Roman" w:cs="Times New Roman"/>
          <w:sz w:val="24"/>
          <w:szCs w:val="24"/>
        </w:rPr>
        <w:t>), Hysteria (</w:t>
      </w:r>
      <w:r w:rsidRPr="00575579">
        <w:rPr>
          <w:rFonts w:ascii="Times New Roman" w:hAnsi="Times New Roman" w:cs="Times New Roman"/>
          <w:i/>
          <w:sz w:val="24"/>
          <w:szCs w:val="24"/>
        </w:rPr>
        <w:t>Hy</w:t>
      </w:r>
      <w:r w:rsidRPr="00575579">
        <w:rPr>
          <w:rFonts w:ascii="Times New Roman" w:hAnsi="Times New Roman" w:cs="Times New Roman"/>
          <w:sz w:val="24"/>
          <w:szCs w:val="24"/>
        </w:rPr>
        <w:t>), Psychopathic Deviate (</w:t>
      </w:r>
      <w:r w:rsidRPr="00575579">
        <w:rPr>
          <w:rFonts w:ascii="Times New Roman" w:hAnsi="Times New Roman" w:cs="Times New Roman"/>
          <w:i/>
          <w:sz w:val="24"/>
          <w:szCs w:val="24"/>
        </w:rPr>
        <w:t>Pd</w:t>
      </w:r>
      <w:r w:rsidRPr="00575579">
        <w:rPr>
          <w:rFonts w:ascii="Times New Roman" w:hAnsi="Times New Roman" w:cs="Times New Roman"/>
          <w:sz w:val="24"/>
          <w:szCs w:val="24"/>
        </w:rPr>
        <w:t>), Masculinity-Femininity (</w:t>
      </w:r>
      <w:r w:rsidRPr="00575579">
        <w:rPr>
          <w:rFonts w:ascii="Times New Roman" w:hAnsi="Times New Roman" w:cs="Times New Roman"/>
          <w:i/>
          <w:sz w:val="24"/>
          <w:szCs w:val="24"/>
        </w:rPr>
        <w:t>Mf</w:t>
      </w:r>
      <w:r w:rsidRPr="00575579">
        <w:rPr>
          <w:rFonts w:ascii="Times New Roman" w:hAnsi="Times New Roman" w:cs="Times New Roman"/>
          <w:sz w:val="24"/>
          <w:szCs w:val="24"/>
        </w:rPr>
        <w:t>), Paranoia (</w:t>
      </w:r>
      <w:r w:rsidRPr="00575579">
        <w:rPr>
          <w:rFonts w:ascii="Times New Roman" w:hAnsi="Times New Roman" w:cs="Times New Roman"/>
          <w:i/>
          <w:sz w:val="24"/>
          <w:szCs w:val="24"/>
        </w:rPr>
        <w:t>Pa</w:t>
      </w:r>
      <w:r w:rsidRPr="00575579">
        <w:rPr>
          <w:rFonts w:ascii="Times New Roman" w:hAnsi="Times New Roman" w:cs="Times New Roman"/>
          <w:sz w:val="24"/>
          <w:szCs w:val="24"/>
        </w:rPr>
        <w:t>), Psychasthenia (</w:t>
      </w:r>
      <w:r w:rsidRPr="00575579">
        <w:rPr>
          <w:rFonts w:ascii="Times New Roman" w:hAnsi="Times New Roman" w:cs="Times New Roman"/>
          <w:i/>
          <w:sz w:val="24"/>
          <w:szCs w:val="24"/>
        </w:rPr>
        <w:t>Pt</w:t>
      </w:r>
      <w:r w:rsidRPr="00575579">
        <w:rPr>
          <w:rFonts w:ascii="Times New Roman" w:hAnsi="Times New Roman" w:cs="Times New Roman"/>
          <w:sz w:val="24"/>
          <w:szCs w:val="24"/>
        </w:rPr>
        <w:t>), Schizophrenia (</w:t>
      </w:r>
      <w:r w:rsidRPr="00575579">
        <w:rPr>
          <w:rFonts w:ascii="Times New Roman" w:hAnsi="Times New Roman" w:cs="Times New Roman"/>
          <w:i/>
          <w:sz w:val="24"/>
          <w:szCs w:val="24"/>
        </w:rPr>
        <w:t>Sc</w:t>
      </w:r>
      <w:r w:rsidRPr="00575579">
        <w:rPr>
          <w:rFonts w:ascii="Times New Roman" w:hAnsi="Times New Roman" w:cs="Times New Roman"/>
          <w:sz w:val="24"/>
          <w:szCs w:val="24"/>
        </w:rPr>
        <w:t>), Hypomania (</w:t>
      </w:r>
      <w:r w:rsidRPr="00575579">
        <w:rPr>
          <w:rFonts w:ascii="Times New Roman" w:hAnsi="Times New Roman" w:cs="Times New Roman"/>
          <w:i/>
          <w:sz w:val="24"/>
          <w:szCs w:val="24"/>
        </w:rPr>
        <w:t>Ma</w:t>
      </w:r>
      <w:r w:rsidRPr="00575579">
        <w:rPr>
          <w:rFonts w:ascii="Times New Roman" w:hAnsi="Times New Roman" w:cs="Times New Roman"/>
          <w:sz w:val="24"/>
          <w:szCs w:val="24"/>
        </w:rPr>
        <w:t>), and Social Introversion (</w:t>
      </w:r>
      <w:r w:rsidRPr="00575579">
        <w:rPr>
          <w:rFonts w:ascii="Times New Roman" w:hAnsi="Times New Roman" w:cs="Times New Roman"/>
          <w:i/>
          <w:sz w:val="24"/>
          <w:szCs w:val="24"/>
        </w:rPr>
        <w:t>Si</w:t>
      </w:r>
      <w:r w:rsidRPr="00575579">
        <w:rPr>
          <w:rFonts w:ascii="Times New Roman" w:hAnsi="Times New Roman" w:cs="Times New Roman"/>
          <w:sz w:val="24"/>
          <w:szCs w:val="24"/>
        </w:rPr>
        <w:t xml:space="preserve">) scales.  Raw scores on all MMPI-2 scales are converted into </w:t>
      </w:r>
      <w:r w:rsidRPr="0074775C">
        <w:rPr>
          <w:rFonts w:ascii="Times New Roman" w:hAnsi="Times New Roman" w:cs="Times New Roman"/>
          <w:i/>
          <w:sz w:val="24"/>
          <w:szCs w:val="24"/>
        </w:rPr>
        <w:t>T</w:t>
      </w:r>
      <w:r w:rsidR="008B00A8">
        <w:rPr>
          <w:rFonts w:ascii="Times New Roman" w:hAnsi="Times New Roman" w:cs="Times New Roman"/>
          <w:i/>
          <w:sz w:val="24"/>
          <w:szCs w:val="24"/>
        </w:rPr>
        <w:t xml:space="preserve"> </w:t>
      </w:r>
      <w:r w:rsidRPr="00575579">
        <w:rPr>
          <w:rFonts w:ascii="Times New Roman" w:hAnsi="Times New Roman" w:cs="Times New Roman"/>
          <w:sz w:val="24"/>
          <w:szCs w:val="24"/>
        </w:rPr>
        <w:t xml:space="preserve">scores, with a </w:t>
      </w:r>
      <w:r w:rsidRPr="0074775C">
        <w:rPr>
          <w:rFonts w:ascii="Times New Roman" w:hAnsi="Times New Roman" w:cs="Times New Roman"/>
          <w:i/>
          <w:sz w:val="24"/>
          <w:szCs w:val="24"/>
        </w:rPr>
        <w:t>T</w:t>
      </w:r>
      <w:r w:rsidR="008B00A8">
        <w:rPr>
          <w:rFonts w:ascii="Times New Roman" w:hAnsi="Times New Roman" w:cs="Times New Roman"/>
          <w:i/>
          <w:sz w:val="24"/>
          <w:szCs w:val="24"/>
        </w:rPr>
        <w:t xml:space="preserve"> </w:t>
      </w:r>
      <w:r w:rsidRPr="00575579">
        <w:rPr>
          <w:rFonts w:ascii="Times New Roman" w:hAnsi="Times New Roman" w:cs="Times New Roman"/>
          <w:sz w:val="24"/>
          <w:szCs w:val="24"/>
        </w:rPr>
        <w:t>score of 65 and above representing the clinical range (Butcher et al., 1989).</w:t>
      </w:r>
    </w:p>
    <w:p w:rsidR="00640369" w:rsidRPr="00575579" w:rsidRDefault="00640369" w:rsidP="00640369">
      <w:pPr>
        <w:spacing w:line="480" w:lineRule="auto"/>
        <w:rPr>
          <w:rFonts w:ascii="Times New Roman" w:hAnsi="Times New Roman" w:cs="Times New Roman"/>
          <w:sz w:val="24"/>
          <w:szCs w:val="24"/>
        </w:rPr>
      </w:pPr>
      <w:r w:rsidRPr="00575579">
        <w:rPr>
          <w:rFonts w:ascii="Times New Roman" w:hAnsi="Times New Roman" w:cs="Times New Roman"/>
          <w:sz w:val="24"/>
          <w:szCs w:val="24"/>
        </w:rPr>
        <w:tab/>
        <w:t xml:space="preserve">The test-retest reliability of the MMPI-2 basic </w:t>
      </w:r>
      <w:r w:rsidR="00267442">
        <w:rPr>
          <w:rFonts w:ascii="Times New Roman" w:hAnsi="Times New Roman" w:cs="Times New Roman"/>
          <w:sz w:val="24"/>
          <w:szCs w:val="24"/>
        </w:rPr>
        <w:t>V</w:t>
      </w:r>
      <w:r w:rsidRPr="00575579">
        <w:rPr>
          <w:rFonts w:ascii="Times New Roman" w:hAnsi="Times New Roman" w:cs="Times New Roman"/>
          <w:sz w:val="24"/>
          <w:szCs w:val="24"/>
        </w:rPr>
        <w:t xml:space="preserve">alidity, </w:t>
      </w:r>
      <w:r w:rsidR="00267442">
        <w:rPr>
          <w:rFonts w:ascii="Times New Roman" w:hAnsi="Times New Roman" w:cs="Times New Roman"/>
          <w:sz w:val="24"/>
          <w:szCs w:val="24"/>
        </w:rPr>
        <w:t>C</w:t>
      </w:r>
      <w:r w:rsidRPr="00575579">
        <w:rPr>
          <w:rFonts w:ascii="Times New Roman" w:hAnsi="Times New Roman" w:cs="Times New Roman"/>
          <w:sz w:val="24"/>
          <w:szCs w:val="24"/>
        </w:rPr>
        <w:t xml:space="preserve">linical and </w:t>
      </w:r>
      <w:r w:rsidR="00267442">
        <w:rPr>
          <w:rFonts w:ascii="Times New Roman" w:hAnsi="Times New Roman" w:cs="Times New Roman"/>
          <w:sz w:val="24"/>
          <w:szCs w:val="24"/>
        </w:rPr>
        <w:t>C</w:t>
      </w:r>
      <w:r w:rsidRPr="00575579">
        <w:rPr>
          <w:rFonts w:ascii="Times New Roman" w:hAnsi="Times New Roman" w:cs="Times New Roman"/>
          <w:sz w:val="24"/>
          <w:szCs w:val="24"/>
        </w:rPr>
        <w:t xml:space="preserve">ontent </w:t>
      </w:r>
      <w:r w:rsidR="00267442">
        <w:rPr>
          <w:rFonts w:ascii="Times New Roman" w:hAnsi="Times New Roman" w:cs="Times New Roman"/>
          <w:sz w:val="24"/>
          <w:szCs w:val="24"/>
        </w:rPr>
        <w:t>S</w:t>
      </w:r>
      <w:r w:rsidRPr="00575579">
        <w:rPr>
          <w:rFonts w:ascii="Times New Roman" w:hAnsi="Times New Roman" w:cs="Times New Roman"/>
          <w:sz w:val="24"/>
          <w:szCs w:val="24"/>
        </w:rPr>
        <w:t>cales range from .67 to .92 for men and .58 to .91 for women</w:t>
      </w:r>
      <w:r w:rsidR="00675820">
        <w:rPr>
          <w:rFonts w:ascii="Times New Roman" w:hAnsi="Times New Roman" w:cs="Times New Roman"/>
          <w:sz w:val="24"/>
          <w:szCs w:val="24"/>
        </w:rPr>
        <w:t>,</w:t>
      </w:r>
      <w:r w:rsidRPr="00575579">
        <w:rPr>
          <w:rFonts w:ascii="Times New Roman" w:hAnsi="Times New Roman" w:cs="Times New Roman"/>
          <w:sz w:val="24"/>
          <w:szCs w:val="24"/>
        </w:rPr>
        <w:t xml:space="preserve"> showing high test-retest reliability (Butcher</w:t>
      </w:r>
      <w:r w:rsidR="00267442">
        <w:rPr>
          <w:rFonts w:ascii="Times New Roman" w:hAnsi="Times New Roman" w:cs="Times New Roman"/>
          <w:sz w:val="24"/>
          <w:szCs w:val="24"/>
        </w:rPr>
        <w:t xml:space="preserve"> </w:t>
      </w:r>
      <w:r w:rsidRPr="00575579">
        <w:rPr>
          <w:rFonts w:ascii="Times New Roman" w:hAnsi="Times New Roman" w:cs="Times New Roman"/>
          <w:sz w:val="24"/>
          <w:szCs w:val="24"/>
        </w:rPr>
        <w:t xml:space="preserve">et al., </w:t>
      </w:r>
      <w:r w:rsidR="00D210FA">
        <w:rPr>
          <w:rFonts w:ascii="Times New Roman" w:hAnsi="Times New Roman" w:cs="Times New Roman"/>
          <w:sz w:val="24"/>
          <w:szCs w:val="24"/>
        </w:rPr>
        <w:t>1989</w:t>
      </w:r>
      <w:r w:rsidR="008B00A8">
        <w:rPr>
          <w:rFonts w:ascii="Times New Roman" w:hAnsi="Times New Roman" w:cs="Times New Roman"/>
          <w:sz w:val="24"/>
          <w:szCs w:val="24"/>
        </w:rPr>
        <w:t xml:space="preserve">; </w:t>
      </w:r>
      <w:r w:rsidRPr="00575579">
        <w:rPr>
          <w:rFonts w:ascii="Times New Roman" w:hAnsi="Times New Roman" w:cs="Times New Roman"/>
          <w:sz w:val="24"/>
          <w:szCs w:val="24"/>
        </w:rPr>
        <w:t xml:space="preserve">Butcher et al., </w:t>
      </w:r>
      <w:r w:rsidR="00D210FA">
        <w:rPr>
          <w:rFonts w:ascii="Times New Roman" w:hAnsi="Times New Roman" w:cs="Times New Roman"/>
          <w:sz w:val="24"/>
          <w:szCs w:val="24"/>
        </w:rPr>
        <w:t>2004</w:t>
      </w:r>
      <w:r w:rsidRPr="00575579">
        <w:rPr>
          <w:rFonts w:ascii="Times New Roman" w:hAnsi="Times New Roman" w:cs="Times New Roman"/>
          <w:sz w:val="24"/>
          <w:szCs w:val="24"/>
        </w:rPr>
        <w:t xml:space="preserve">).  The </w:t>
      </w:r>
      <w:r w:rsidRPr="00575579">
        <w:rPr>
          <w:rFonts w:ascii="Times New Roman" w:hAnsi="Times New Roman" w:cs="Times New Roman"/>
          <w:i/>
          <w:sz w:val="24"/>
          <w:szCs w:val="24"/>
        </w:rPr>
        <w:t>MMPI-2 Manual</w:t>
      </w:r>
      <w:r w:rsidRPr="00575579">
        <w:rPr>
          <w:rFonts w:ascii="Times New Roman" w:hAnsi="Times New Roman" w:cs="Times New Roman"/>
          <w:sz w:val="24"/>
          <w:szCs w:val="24"/>
        </w:rPr>
        <w:t xml:space="preserve"> (Butcher et al.,</w:t>
      </w:r>
      <w:r w:rsidR="00675820">
        <w:rPr>
          <w:rFonts w:ascii="Times New Roman" w:hAnsi="Times New Roman" w:cs="Times New Roman"/>
          <w:sz w:val="24"/>
          <w:szCs w:val="24"/>
        </w:rPr>
        <w:t xml:space="preserve"> </w:t>
      </w:r>
      <w:r w:rsidRPr="00575579">
        <w:rPr>
          <w:rFonts w:ascii="Times New Roman" w:hAnsi="Times New Roman" w:cs="Times New Roman"/>
          <w:sz w:val="24"/>
          <w:szCs w:val="24"/>
        </w:rPr>
        <w:t>1989</w:t>
      </w:r>
      <w:r w:rsidR="007954A7">
        <w:rPr>
          <w:rFonts w:ascii="Times New Roman" w:hAnsi="Times New Roman" w:cs="Times New Roman"/>
          <w:sz w:val="24"/>
          <w:szCs w:val="24"/>
        </w:rPr>
        <w:t xml:space="preserve">; Butcher et al., </w:t>
      </w:r>
      <w:r w:rsidRPr="00575579">
        <w:rPr>
          <w:rFonts w:ascii="Times New Roman" w:hAnsi="Times New Roman" w:cs="Times New Roman"/>
          <w:sz w:val="24"/>
          <w:szCs w:val="24"/>
        </w:rPr>
        <w:t xml:space="preserve">2001, Appendix E) reports the reliability data for 82 men and 111 women that were retested after an average of 8.58 days.  The test-retest correlations range from .54 to .93 across the 10 </w:t>
      </w:r>
      <w:r w:rsidR="00675820">
        <w:rPr>
          <w:rFonts w:ascii="Times New Roman" w:hAnsi="Times New Roman" w:cs="Times New Roman"/>
          <w:sz w:val="24"/>
          <w:szCs w:val="24"/>
        </w:rPr>
        <w:t>C</w:t>
      </w:r>
      <w:r w:rsidRPr="00575579">
        <w:rPr>
          <w:rFonts w:ascii="Times New Roman" w:hAnsi="Times New Roman" w:cs="Times New Roman"/>
          <w:sz w:val="24"/>
          <w:szCs w:val="24"/>
        </w:rPr>
        <w:t xml:space="preserve">linical </w:t>
      </w:r>
      <w:r w:rsidR="00675820">
        <w:rPr>
          <w:rFonts w:ascii="Times New Roman" w:hAnsi="Times New Roman" w:cs="Times New Roman"/>
          <w:sz w:val="24"/>
          <w:szCs w:val="24"/>
        </w:rPr>
        <w:t>S</w:t>
      </w:r>
      <w:r w:rsidRPr="00575579">
        <w:rPr>
          <w:rFonts w:ascii="Times New Roman" w:hAnsi="Times New Roman" w:cs="Times New Roman"/>
          <w:sz w:val="24"/>
          <w:szCs w:val="24"/>
        </w:rPr>
        <w:t xml:space="preserve">cales with an average of .74 (Weiner &amp; Greene, 2008).  The internal consistency coefficient alpha for the traditional </w:t>
      </w:r>
      <w:r w:rsidR="00675820">
        <w:rPr>
          <w:rFonts w:ascii="Times New Roman" w:hAnsi="Times New Roman" w:cs="Times New Roman"/>
          <w:sz w:val="24"/>
          <w:szCs w:val="24"/>
        </w:rPr>
        <w:t>V</w:t>
      </w:r>
      <w:r w:rsidRPr="00575579">
        <w:rPr>
          <w:rFonts w:ascii="Times New Roman" w:hAnsi="Times New Roman" w:cs="Times New Roman"/>
          <w:sz w:val="24"/>
          <w:szCs w:val="24"/>
        </w:rPr>
        <w:t xml:space="preserve">alidity </w:t>
      </w:r>
      <w:r w:rsidR="00675820">
        <w:rPr>
          <w:rFonts w:ascii="Times New Roman" w:hAnsi="Times New Roman" w:cs="Times New Roman"/>
          <w:sz w:val="24"/>
          <w:szCs w:val="24"/>
        </w:rPr>
        <w:t>S</w:t>
      </w:r>
      <w:r w:rsidRPr="00575579">
        <w:rPr>
          <w:rFonts w:ascii="Times New Roman" w:hAnsi="Times New Roman" w:cs="Times New Roman"/>
          <w:sz w:val="24"/>
          <w:szCs w:val="24"/>
        </w:rPr>
        <w:t xml:space="preserve">cales ranges from .62 to .74 for men and .57 to .72 for women.  For the </w:t>
      </w:r>
      <w:r w:rsidR="00675820">
        <w:rPr>
          <w:rFonts w:ascii="Times New Roman" w:hAnsi="Times New Roman" w:cs="Times New Roman"/>
          <w:sz w:val="24"/>
          <w:szCs w:val="24"/>
        </w:rPr>
        <w:t>C</w:t>
      </w:r>
      <w:r w:rsidRPr="00575579">
        <w:rPr>
          <w:rFonts w:ascii="Times New Roman" w:hAnsi="Times New Roman" w:cs="Times New Roman"/>
          <w:sz w:val="24"/>
          <w:szCs w:val="24"/>
        </w:rPr>
        <w:t xml:space="preserve">linical </w:t>
      </w:r>
      <w:r w:rsidR="00675820">
        <w:rPr>
          <w:rFonts w:ascii="Times New Roman" w:hAnsi="Times New Roman" w:cs="Times New Roman"/>
          <w:sz w:val="24"/>
          <w:szCs w:val="24"/>
        </w:rPr>
        <w:t>S</w:t>
      </w:r>
      <w:r w:rsidRPr="00575579">
        <w:rPr>
          <w:rFonts w:ascii="Times New Roman" w:hAnsi="Times New Roman" w:cs="Times New Roman"/>
          <w:sz w:val="24"/>
          <w:szCs w:val="24"/>
        </w:rPr>
        <w:t>cales, coefficient alpha ranges from .58 to .85 for men and .39 to .87 for women, except for the Masculinity-Femininity scale which is highly heterogeneous (Butcher</w:t>
      </w:r>
      <w:r w:rsidR="00675820">
        <w:rPr>
          <w:rFonts w:ascii="Times New Roman" w:hAnsi="Times New Roman" w:cs="Times New Roman"/>
          <w:sz w:val="24"/>
          <w:szCs w:val="24"/>
        </w:rPr>
        <w:t xml:space="preserve"> </w:t>
      </w:r>
      <w:r w:rsidRPr="00575579">
        <w:rPr>
          <w:rFonts w:ascii="Times New Roman" w:hAnsi="Times New Roman" w:cs="Times New Roman"/>
          <w:sz w:val="24"/>
          <w:szCs w:val="24"/>
        </w:rPr>
        <w:t>et al.,</w:t>
      </w:r>
      <w:r w:rsidR="00BF7681">
        <w:rPr>
          <w:rFonts w:ascii="Times New Roman" w:hAnsi="Times New Roman" w:cs="Times New Roman"/>
          <w:sz w:val="24"/>
          <w:szCs w:val="24"/>
        </w:rPr>
        <w:t xml:space="preserve"> 1989; </w:t>
      </w:r>
      <w:r w:rsidRPr="00575579">
        <w:rPr>
          <w:rFonts w:ascii="Times New Roman" w:hAnsi="Times New Roman" w:cs="Times New Roman"/>
          <w:sz w:val="24"/>
          <w:szCs w:val="24"/>
        </w:rPr>
        <w:t xml:space="preserve">Butcher et al., </w:t>
      </w:r>
      <w:r w:rsidR="00BF7681">
        <w:rPr>
          <w:rFonts w:ascii="Times New Roman" w:hAnsi="Times New Roman" w:cs="Times New Roman"/>
          <w:sz w:val="24"/>
          <w:szCs w:val="24"/>
        </w:rPr>
        <w:t>2004</w:t>
      </w:r>
      <w:r w:rsidRPr="00575579">
        <w:rPr>
          <w:rFonts w:ascii="Times New Roman" w:hAnsi="Times New Roman" w:cs="Times New Roman"/>
          <w:sz w:val="24"/>
          <w:szCs w:val="24"/>
        </w:rPr>
        <w:t xml:space="preserve">).   </w:t>
      </w:r>
    </w:p>
    <w:p w:rsidR="00BB4572" w:rsidRPr="004229A7" w:rsidRDefault="00BB4572" w:rsidP="00BB4572">
      <w:pPr>
        <w:spacing w:line="480" w:lineRule="auto"/>
        <w:rPr>
          <w:rFonts w:ascii="Times New Roman" w:hAnsi="Times New Roman" w:cs="Times New Roman"/>
          <w:i/>
          <w:sz w:val="24"/>
          <w:szCs w:val="24"/>
        </w:rPr>
      </w:pPr>
      <w:r w:rsidRPr="004229A7">
        <w:rPr>
          <w:rFonts w:ascii="Times New Roman" w:hAnsi="Times New Roman" w:cs="Times New Roman"/>
          <w:i/>
          <w:sz w:val="24"/>
          <w:szCs w:val="24"/>
        </w:rPr>
        <w:t xml:space="preserve">Projective Measures of Assessment  </w:t>
      </w:r>
    </w:p>
    <w:p w:rsidR="0074775C" w:rsidRDefault="00BB4572" w:rsidP="007954A7">
      <w:pPr>
        <w:spacing w:line="480" w:lineRule="auto"/>
        <w:ind w:firstLine="720"/>
        <w:rPr>
          <w:rFonts w:ascii="Times New Roman" w:hAnsi="Times New Roman" w:cs="Times New Roman"/>
          <w:sz w:val="24"/>
          <w:szCs w:val="24"/>
        </w:rPr>
      </w:pPr>
      <w:r w:rsidRPr="001921D1">
        <w:rPr>
          <w:rFonts w:ascii="Times New Roman" w:hAnsi="Times New Roman" w:cs="Times New Roman"/>
          <w:sz w:val="24"/>
          <w:szCs w:val="24"/>
        </w:rPr>
        <w:t>Frank (1939) first suggested understanding an individual’s personality structure, “by giving him a field (objects, ma</w:t>
      </w:r>
      <w:r w:rsidR="0074775C">
        <w:rPr>
          <w:rFonts w:ascii="Times New Roman" w:hAnsi="Times New Roman" w:cs="Times New Roman"/>
          <w:sz w:val="24"/>
          <w:szCs w:val="24"/>
        </w:rPr>
        <w:t xml:space="preserve">terials, &amp; </w:t>
      </w:r>
      <w:r w:rsidRPr="001921D1">
        <w:rPr>
          <w:rFonts w:ascii="Times New Roman" w:hAnsi="Times New Roman" w:cs="Times New Roman"/>
          <w:sz w:val="24"/>
          <w:szCs w:val="24"/>
        </w:rPr>
        <w:t xml:space="preserve">experiences) with relatively little structure and cultural </w:t>
      </w:r>
      <w:r w:rsidRPr="001921D1">
        <w:rPr>
          <w:rFonts w:ascii="Times New Roman" w:hAnsi="Times New Roman" w:cs="Times New Roman"/>
          <w:sz w:val="24"/>
          <w:szCs w:val="24"/>
        </w:rPr>
        <w:lastRenderedPageBreak/>
        <w:t xml:space="preserve">patterning so that the personality can project upon that plastic field his way of seeing life, his meanings, significances, patterns, and especially his feelings.” (p. 403).  This projective concept was further expanded by </w:t>
      </w:r>
      <w:r w:rsidR="0074775C" w:rsidRPr="001921D1">
        <w:rPr>
          <w:rFonts w:ascii="Times New Roman" w:hAnsi="Times New Roman" w:cs="Times New Roman"/>
          <w:sz w:val="24"/>
          <w:szCs w:val="24"/>
        </w:rPr>
        <w:t>Rapaport</w:t>
      </w:r>
      <w:r w:rsidRPr="001921D1">
        <w:rPr>
          <w:rFonts w:ascii="Times New Roman" w:hAnsi="Times New Roman" w:cs="Times New Roman"/>
          <w:sz w:val="24"/>
          <w:szCs w:val="24"/>
        </w:rPr>
        <w:t xml:space="preserve"> (1942/1967) to include the projective hypothesis and projective procedures for testing.  Projective tests were later incorporated into a standard battery of tests used for psychological assessment (Rapaport, Gill, &amp; Schafer; 1945/1968).</w:t>
      </w:r>
      <w:r w:rsidR="0074775C">
        <w:rPr>
          <w:rFonts w:ascii="Times New Roman" w:hAnsi="Times New Roman" w:cs="Times New Roman"/>
          <w:sz w:val="24"/>
          <w:szCs w:val="24"/>
        </w:rPr>
        <w:t xml:space="preserve">  </w:t>
      </w:r>
      <w:r w:rsidR="0074775C" w:rsidRPr="001921D1">
        <w:rPr>
          <w:rFonts w:ascii="Times New Roman" w:hAnsi="Times New Roman" w:cs="Times New Roman"/>
          <w:sz w:val="24"/>
          <w:szCs w:val="24"/>
        </w:rPr>
        <w:t xml:space="preserve">The goal of all assessment is to understand an individual’s intrapsychic structure.  Assessments utilizing projective techniques provide important insights into an individual’s personality such as their life themes and style of interaction with others (Phillips, 1992).  </w:t>
      </w:r>
    </w:p>
    <w:p w:rsidR="00BB4572" w:rsidRDefault="00BB4572" w:rsidP="00BB4572">
      <w:pPr>
        <w:spacing w:line="480" w:lineRule="auto"/>
        <w:rPr>
          <w:rFonts w:ascii="Times New Roman" w:hAnsi="Times New Roman" w:cs="Times New Roman"/>
          <w:sz w:val="24"/>
          <w:szCs w:val="24"/>
        </w:rPr>
      </w:pPr>
      <w:r w:rsidRPr="001921D1">
        <w:rPr>
          <w:rFonts w:ascii="Times New Roman" w:hAnsi="Times New Roman" w:cs="Times New Roman"/>
          <w:sz w:val="24"/>
          <w:szCs w:val="24"/>
        </w:rPr>
        <w:tab/>
        <w:t>Projective tests are designed to allow an individual to respond in an unrestricted manner to unstructured or ambiguous objects or situations as opposed to objective tests where there are correct answers which can be given and subjective responses are not scored (Reber, 1985).  Projective methods require the individual to respond based on data created from their personal experience.  The projective response thus incorporates Frank’s original theory and may reflect an individual’s internal needs, emotions, thought processes, relational patterns, experiences or behavior (Hilsenroth, 2004).  Examples of projective measures of assessment include the Rorschach Inkblot Test and the Thematic Apperception Test.</w:t>
      </w:r>
    </w:p>
    <w:p w:rsidR="00640369" w:rsidRPr="004229A7" w:rsidRDefault="00640369" w:rsidP="00640369">
      <w:pPr>
        <w:spacing w:line="480" w:lineRule="auto"/>
        <w:rPr>
          <w:rFonts w:ascii="Times New Roman" w:hAnsi="Times New Roman" w:cs="Times New Roman"/>
          <w:i/>
          <w:sz w:val="24"/>
          <w:szCs w:val="24"/>
        </w:rPr>
      </w:pPr>
      <w:r w:rsidRPr="004229A7">
        <w:rPr>
          <w:rFonts w:ascii="Times New Roman" w:hAnsi="Times New Roman" w:cs="Times New Roman"/>
          <w:i/>
          <w:sz w:val="24"/>
          <w:szCs w:val="24"/>
        </w:rPr>
        <w:t>Holt Measure of Primary Process Manifestations</w:t>
      </w:r>
    </w:p>
    <w:p w:rsidR="00640369" w:rsidRPr="00575579" w:rsidRDefault="00640369" w:rsidP="00640369">
      <w:pPr>
        <w:spacing w:line="480" w:lineRule="auto"/>
        <w:rPr>
          <w:rFonts w:ascii="Times New Roman" w:hAnsi="Times New Roman" w:cs="Times New Roman"/>
          <w:sz w:val="24"/>
          <w:szCs w:val="24"/>
        </w:rPr>
      </w:pPr>
      <w:r w:rsidRPr="00575579">
        <w:rPr>
          <w:rFonts w:ascii="Times New Roman" w:hAnsi="Times New Roman" w:cs="Times New Roman"/>
          <w:sz w:val="24"/>
          <w:szCs w:val="24"/>
        </w:rPr>
        <w:tab/>
        <w:t xml:space="preserve">Thought organization will be evaluated by using a procedure developed by Robert Holt (1966, 1967, 1968, 1977) based on Freud’s concepts of </w:t>
      </w:r>
      <w:r w:rsidR="004B5BCB">
        <w:rPr>
          <w:rFonts w:ascii="Times New Roman" w:hAnsi="Times New Roman" w:cs="Times New Roman"/>
          <w:sz w:val="24"/>
          <w:szCs w:val="24"/>
        </w:rPr>
        <w:t>P</w:t>
      </w:r>
      <w:r w:rsidRPr="00575579">
        <w:rPr>
          <w:rFonts w:ascii="Times New Roman" w:hAnsi="Times New Roman" w:cs="Times New Roman"/>
          <w:sz w:val="24"/>
          <w:szCs w:val="24"/>
        </w:rPr>
        <w:t xml:space="preserve">rimary and </w:t>
      </w:r>
      <w:r w:rsidR="004B5BCB">
        <w:rPr>
          <w:rFonts w:ascii="Times New Roman" w:hAnsi="Times New Roman" w:cs="Times New Roman"/>
          <w:sz w:val="24"/>
          <w:szCs w:val="24"/>
        </w:rPr>
        <w:t>S</w:t>
      </w:r>
      <w:r w:rsidRPr="00575579">
        <w:rPr>
          <w:rFonts w:ascii="Times New Roman" w:hAnsi="Times New Roman" w:cs="Times New Roman"/>
          <w:sz w:val="24"/>
          <w:szCs w:val="24"/>
        </w:rPr>
        <w:t xml:space="preserve">econdary </w:t>
      </w:r>
      <w:r w:rsidR="004B5BCB">
        <w:rPr>
          <w:rFonts w:ascii="Times New Roman" w:hAnsi="Times New Roman" w:cs="Times New Roman"/>
          <w:sz w:val="24"/>
          <w:szCs w:val="24"/>
        </w:rPr>
        <w:t>T</w:t>
      </w:r>
      <w:r w:rsidRPr="00575579">
        <w:rPr>
          <w:rFonts w:ascii="Times New Roman" w:hAnsi="Times New Roman" w:cs="Times New Roman"/>
          <w:sz w:val="24"/>
          <w:szCs w:val="24"/>
        </w:rPr>
        <w:t xml:space="preserve">hought </w:t>
      </w:r>
      <w:r w:rsidR="004B5BCB">
        <w:rPr>
          <w:rFonts w:ascii="Times New Roman" w:hAnsi="Times New Roman" w:cs="Times New Roman"/>
          <w:sz w:val="24"/>
          <w:szCs w:val="24"/>
        </w:rPr>
        <w:t>P</w:t>
      </w:r>
      <w:r w:rsidRPr="00575579">
        <w:rPr>
          <w:rFonts w:ascii="Times New Roman" w:hAnsi="Times New Roman" w:cs="Times New Roman"/>
          <w:sz w:val="24"/>
          <w:szCs w:val="24"/>
        </w:rPr>
        <w:t>rocesses</w:t>
      </w:r>
      <w:r w:rsidR="004B5BCB">
        <w:rPr>
          <w:rFonts w:ascii="Times New Roman" w:hAnsi="Times New Roman" w:cs="Times New Roman"/>
          <w:sz w:val="24"/>
          <w:szCs w:val="24"/>
        </w:rPr>
        <w:t xml:space="preserve"> (</w:t>
      </w:r>
      <w:r w:rsidR="00DB6F57">
        <w:rPr>
          <w:rFonts w:ascii="Times New Roman" w:hAnsi="Times New Roman" w:cs="Times New Roman"/>
          <w:sz w:val="24"/>
          <w:szCs w:val="24"/>
        </w:rPr>
        <w:t>1900/1953 as cited in Holt, 2005)</w:t>
      </w:r>
      <w:r w:rsidRPr="00575579">
        <w:rPr>
          <w:rFonts w:ascii="Times New Roman" w:hAnsi="Times New Roman" w:cs="Times New Roman"/>
          <w:sz w:val="24"/>
          <w:szCs w:val="24"/>
        </w:rPr>
        <w:t xml:space="preserve">.  Psychoanalytic theory suggests that optimal interpersonal and intellectual functioning is served by the adaptive interplay between what Freud </w:t>
      </w:r>
      <w:r w:rsidRPr="00575579">
        <w:rPr>
          <w:rFonts w:ascii="Times New Roman" w:hAnsi="Times New Roman" w:cs="Times New Roman"/>
          <w:sz w:val="24"/>
          <w:szCs w:val="24"/>
        </w:rPr>
        <w:lastRenderedPageBreak/>
        <w:t>termed</w:t>
      </w:r>
      <w:r w:rsidR="004B5BCB">
        <w:rPr>
          <w:rFonts w:ascii="Times New Roman" w:hAnsi="Times New Roman" w:cs="Times New Roman"/>
          <w:sz w:val="24"/>
          <w:szCs w:val="24"/>
        </w:rPr>
        <w:t xml:space="preserve"> P</w:t>
      </w:r>
      <w:r w:rsidRPr="00575579">
        <w:rPr>
          <w:rFonts w:ascii="Times New Roman" w:hAnsi="Times New Roman" w:cs="Times New Roman"/>
          <w:sz w:val="24"/>
          <w:szCs w:val="24"/>
        </w:rPr>
        <w:t xml:space="preserve">rimary </w:t>
      </w:r>
      <w:r w:rsidR="004B5BCB">
        <w:rPr>
          <w:rFonts w:ascii="Times New Roman" w:hAnsi="Times New Roman" w:cs="Times New Roman"/>
          <w:sz w:val="24"/>
          <w:szCs w:val="24"/>
        </w:rPr>
        <w:t>P</w:t>
      </w:r>
      <w:r w:rsidRPr="00575579">
        <w:rPr>
          <w:rFonts w:ascii="Times New Roman" w:hAnsi="Times New Roman" w:cs="Times New Roman"/>
          <w:sz w:val="24"/>
          <w:szCs w:val="24"/>
        </w:rPr>
        <w:t xml:space="preserve">rocess thinking and </w:t>
      </w:r>
      <w:r w:rsidR="004B5BCB">
        <w:rPr>
          <w:rFonts w:ascii="Times New Roman" w:hAnsi="Times New Roman" w:cs="Times New Roman"/>
          <w:sz w:val="24"/>
          <w:szCs w:val="24"/>
        </w:rPr>
        <w:t>S</w:t>
      </w:r>
      <w:r w:rsidRPr="00575579">
        <w:rPr>
          <w:rFonts w:ascii="Times New Roman" w:hAnsi="Times New Roman" w:cs="Times New Roman"/>
          <w:sz w:val="24"/>
          <w:szCs w:val="24"/>
        </w:rPr>
        <w:t xml:space="preserve">econdary </w:t>
      </w:r>
      <w:r w:rsidR="004B5BCB">
        <w:rPr>
          <w:rFonts w:ascii="Times New Roman" w:hAnsi="Times New Roman" w:cs="Times New Roman"/>
          <w:sz w:val="24"/>
          <w:szCs w:val="24"/>
        </w:rPr>
        <w:t>P</w:t>
      </w:r>
      <w:r w:rsidRPr="00575579">
        <w:rPr>
          <w:rFonts w:ascii="Times New Roman" w:hAnsi="Times New Roman" w:cs="Times New Roman"/>
          <w:sz w:val="24"/>
          <w:szCs w:val="24"/>
        </w:rPr>
        <w:t>rocess thinking.  According to Freud</w:t>
      </w:r>
      <w:r w:rsidR="00DB6F57">
        <w:rPr>
          <w:rFonts w:ascii="Times New Roman" w:hAnsi="Times New Roman" w:cs="Times New Roman"/>
          <w:sz w:val="24"/>
          <w:szCs w:val="24"/>
        </w:rPr>
        <w:t xml:space="preserve">, </w:t>
      </w:r>
      <w:r w:rsidR="004B5BCB">
        <w:rPr>
          <w:rFonts w:ascii="Times New Roman" w:hAnsi="Times New Roman" w:cs="Times New Roman"/>
          <w:sz w:val="24"/>
          <w:szCs w:val="24"/>
        </w:rPr>
        <w:t>Pr</w:t>
      </w:r>
      <w:r w:rsidRPr="00575579">
        <w:rPr>
          <w:rFonts w:ascii="Times New Roman" w:hAnsi="Times New Roman" w:cs="Times New Roman"/>
          <w:sz w:val="24"/>
          <w:szCs w:val="24"/>
        </w:rPr>
        <w:t xml:space="preserve">imary </w:t>
      </w:r>
      <w:r w:rsidR="004B5BCB">
        <w:rPr>
          <w:rFonts w:ascii="Times New Roman" w:hAnsi="Times New Roman" w:cs="Times New Roman"/>
          <w:sz w:val="24"/>
          <w:szCs w:val="24"/>
        </w:rPr>
        <w:t>P</w:t>
      </w:r>
      <w:r w:rsidRPr="00575579">
        <w:rPr>
          <w:rFonts w:ascii="Times New Roman" w:hAnsi="Times New Roman" w:cs="Times New Roman"/>
          <w:sz w:val="24"/>
          <w:szCs w:val="24"/>
        </w:rPr>
        <w:t xml:space="preserve">rocess thinking is affectively driven ideation characterized by wish fulfillment, condensation, displacement, and symbolization.  The </w:t>
      </w:r>
      <w:r w:rsidR="004B5BCB">
        <w:rPr>
          <w:rFonts w:ascii="Times New Roman" w:hAnsi="Times New Roman" w:cs="Times New Roman"/>
          <w:sz w:val="24"/>
          <w:szCs w:val="24"/>
        </w:rPr>
        <w:t>S</w:t>
      </w:r>
      <w:r w:rsidRPr="00575579">
        <w:rPr>
          <w:rFonts w:ascii="Times New Roman" w:hAnsi="Times New Roman" w:cs="Times New Roman"/>
          <w:sz w:val="24"/>
          <w:szCs w:val="24"/>
        </w:rPr>
        <w:t xml:space="preserve">econdary thought process is goal oriented, governed by the rules of formal logic as well as the reality principle.  This latter mode of thought organization Freud </w:t>
      </w:r>
      <w:r w:rsidR="00DB6F57">
        <w:rPr>
          <w:rFonts w:ascii="Times New Roman" w:hAnsi="Times New Roman" w:cs="Times New Roman"/>
          <w:sz w:val="24"/>
          <w:szCs w:val="24"/>
        </w:rPr>
        <w:t>re</w:t>
      </w:r>
      <w:r w:rsidRPr="00575579">
        <w:rPr>
          <w:rFonts w:ascii="Times New Roman" w:hAnsi="Times New Roman" w:cs="Times New Roman"/>
          <w:sz w:val="24"/>
          <w:szCs w:val="24"/>
        </w:rPr>
        <w:t xml:space="preserve">ferred to as </w:t>
      </w:r>
      <w:r w:rsidR="004B5BCB">
        <w:rPr>
          <w:rFonts w:ascii="Times New Roman" w:hAnsi="Times New Roman" w:cs="Times New Roman"/>
          <w:sz w:val="24"/>
          <w:szCs w:val="24"/>
        </w:rPr>
        <w:t>S</w:t>
      </w:r>
      <w:r w:rsidRPr="00575579">
        <w:rPr>
          <w:rFonts w:ascii="Times New Roman" w:hAnsi="Times New Roman" w:cs="Times New Roman"/>
          <w:sz w:val="24"/>
          <w:szCs w:val="24"/>
        </w:rPr>
        <w:t xml:space="preserve">econdary </w:t>
      </w:r>
      <w:r w:rsidR="004B5BCB">
        <w:rPr>
          <w:rFonts w:ascii="Times New Roman" w:hAnsi="Times New Roman" w:cs="Times New Roman"/>
          <w:sz w:val="24"/>
          <w:szCs w:val="24"/>
        </w:rPr>
        <w:t>P</w:t>
      </w:r>
      <w:r w:rsidRPr="00575579">
        <w:rPr>
          <w:rFonts w:ascii="Times New Roman" w:hAnsi="Times New Roman" w:cs="Times New Roman"/>
          <w:sz w:val="24"/>
          <w:szCs w:val="24"/>
        </w:rPr>
        <w:t>rocess</w:t>
      </w:r>
      <w:r w:rsidR="00DB6F57" w:rsidRPr="00DB6F57">
        <w:rPr>
          <w:rFonts w:ascii="Times New Roman" w:hAnsi="Times New Roman" w:cs="Times New Roman"/>
          <w:sz w:val="24"/>
          <w:szCs w:val="24"/>
        </w:rPr>
        <w:t xml:space="preserve"> </w:t>
      </w:r>
      <w:r w:rsidR="00DB6F57">
        <w:rPr>
          <w:rFonts w:ascii="Times New Roman" w:hAnsi="Times New Roman" w:cs="Times New Roman"/>
          <w:sz w:val="24"/>
          <w:szCs w:val="24"/>
        </w:rPr>
        <w:t>(Freud, 1911/1958 as cited in Holt, 2005)</w:t>
      </w:r>
      <w:r w:rsidRPr="00575579">
        <w:rPr>
          <w:rFonts w:ascii="Times New Roman" w:hAnsi="Times New Roman" w:cs="Times New Roman"/>
          <w:sz w:val="24"/>
          <w:szCs w:val="24"/>
        </w:rPr>
        <w:t>.</w:t>
      </w:r>
    </w:p>
    <w:p w:rsidR="000F5E1D" w:rsidRDefault="00640369" w:rsidP="00383493">
      <w:pPr>
        <w:spacing w:line="480" w:lineRule="auto"/>
        <w:rPr>
          <w:rFonts w:ascii="Times New Roman" w:hAnsi="Times New Roman" w:cs="Times New Roman"/>
          <w:sz w:val="24"/>
          <w:szCs w:val="24"/>
        </w:rPr>
      </w:pPr>
      <w:r w:rsidRPr="00575579">
        <w:rPr>
          <w:rFonts w:ascii="Times New Roman" w:hAnsi="Times New Roman" w:cs="Times New Roman"/>
          <w:sz w:val="24"/>
          <w:szCs w:val="24"/>
        </w:rPr>
        <w:t xml:space="preserve">  </w:t>
      </w:r>
      <w:r w:rsidRPr="00575579">
        <w:rPr>
          <w:rFonts w:ascii="Times New Roman" w:hAnsi="Times New Roman" w:cs="Times New Roman"/>
          <w:sz w:val="24"/>
          <w:szCs w:val="24"/>
        </w:rPr>
        <w:tab/>
        <w:t xml:space="preserve">Holt’s (1968) </w:t>
      </w:r>
      <w:r w:rsidRPr="00575579">
        <w:rPr>
          <w:rFonts w:ascii="Times New Roman" w:hAnsi="Times New Roman" w:cs="Times New Roman"/>
          <w:i/>
          <w:sz w:val="24"/>
          <w:szCs w:val="24"/>
        </w:rPr>
        <w:t>Manual for the Scoring of Primary Process Manifestations in the Rorschach</w:t>
      </w:r>
      <w:r w:rsidRPr="00575579">
        <w:rPr>
          <w:rFonts w:ascii="Times New Roman" w:hAnsi="Times New Roman" w:cs="Times New Roman"/>
          <w:sz w:val="24"/>
          <w:szCs w:val="24"/>
        </w:rPr>
        <w:t xml:space="preserve"> </w:t>
      </w:r>
      <w:r w:rsidRPr="00575579">
        <w:rPr>
          <w:rFonts w:ascii="Times New Roman" w:hAnsi="Times New Roman" w:cs="Times New Roman"/>
          <w:i/>
          <w:sz w:val="24"/>
          <w:szCs w:val="24"/>
        </w:rPr>
        <w:t>Responses</w:t>
      </w:r>
      <w:r w:rsidRPr="00575579">
        <w:rPr>
          <w:rFonts w:ascii="Times New Roman" w:hAnsi="Times New Roman" w:cs="Times New Roman"/>
          <w:sz w:val="24"/>
          <w:szCs w:val="24"/>
        </w:rPr>
        <w:t xml:space="preserve"> has been the principal method for syst</w:t>
      </w:r>
      <w:r w:rsidR="004B5BCB">
        <w:rPr>
          <w:rFonts w:ascii="Times New Roman" w:hAnsi="Times New Roman" w:cs="Times New Roman"/>
          <w:sz w:val="24"/>
          <w:szCs w:val="24"/>
        </w:rPr>
        <w:t>ematically rating the level of Pr</w:t>
      </w:r>
      <w:r w:rsidRPr="00575579">
        <w:rPr>
          <w:rFonts w:ascii="Times New Roman" w:hAnsi="Times New Roman" w:cs="Times New Roman"/>
          <w:sz w:val="24"/>
          <w:szCs w:val="24"/>
        </w:rPr>
        <w:t xml:space="preserve">imary </w:t>
      </w:r>
      <w:r w:rsidR="004B5BCB">
        <w:rPr>
          <w:rFonts w:ascii="Times New Roman" w:hAnsi="Times New Roman" w:cs="Times New Roman"/>
          <w:sz w:val="24"/>
          <w:szCs w:val="24"/>
        </w:rPr>
        <w:t>P</w:t>
      </w:r>
      <w:r w:rsidRPr="00575579">
        <w:rPr>
          <w:rFonts w:ascii="Times New Roman" w:hAnsi="Times New Roman" w:cs="Times New Roman"/>
          <w:sz w:val="24"/>
          <w:szCs w:val="24"/>
        </w:rPr>
        <w:t xml:space="preserve">rocess content in subjects’ Rorschach responses.  Holt developed a complex procedure for assessing the extent and nature of primitive thinking on the Rorschach and the effectiveness with which the thinking is integrated into appropriate, reality oriented responses.  Holt (1977) and others have demonstrated that these variables are related to independent assessment of creative thinking and complex cognitive activity.  Numerous studies utilizing this measure have linked the capacity for </w:t>
      </w:r>
      <w:r w:rsidR="004B5BCB">
        <w:rPr>
          <w:rFonts w:ascii="Times New Roman" w:hAnsi="Times New Roman" w:cs="Times New Roman"/>
          <w:sz w:val="24"/>
          <w:szCs w:val="24"/>
        </w:rPr>
        <w:t>P</w:t>
      </w:r>
      <w:r w:rsidRPr="00575579">
        <w:rPr>
          <w:rFonts w:ascii="Times New Roman" w:hAnsi="Times New Roman" w:cs="Times New Roman"/>
          <w:sz w:val="24"/>
          <w:szCs w:val="24"/>
        </w:rPr>
        <w:t xml:space="preserve">rimary </w:t>
      </w:r>
      <w:r w:rsidR="004B5BCB">
        <w:rPr>
          <w:rFonts w:ascii="Times New Roman" w:hAnsi="Times New Roman" w:cs="Times New Roman"/>
          <w:sz w:val="24"/>
          <w:szCs w:val="24"/>
        </w:rPr>
        <w:t>P</w:t>
      </w:r>
      <w:r w:rsidRPr="00575579">
        <w:rPr>
          <w:rFonts w:ascii="Times New Roman" w:hAnsi="Times New Roman" w:cs="Times New Roman"/>
          <w:sz w:val="24"/>
          <w:szCs w:val="24"/>
        </w:rPr>
        <w:t xml:space="preserve">rocess integration on the Rorschach to a range of cognitive and interpersonal functions (Ackerman, Hilsenroth, Clemence, Weatherhill, &amp; Fowler, 2000; </w:t>
      </w:r>
      <w:r w:rsidR="000F5E1D">
        <w:rPr>
          <w:rFonts w:ascii="Times New Roman" w:hAnsi="Times New Roman" w:cs="Times New Roman"/>
          <w:sz w:val="24"/>
          <w:szCs w:val="24"/>
        </w:rPr>
        <w:t xml:space="preserve">Baity, Blais, Hilsenroth, Fowler, &amp; Padawer, 2009; Baity &amp; Hilsenroth, 1999; Blais, Hilsenroth, Castlebury, Fowler, &amp; Baity, 2001; </w:t>
      </w:r>
      <w:r w:rsidRPr="00575579">
        <w:rPr>
          <w:rFonts w:ascii="Times New Roman" w:hAnsi="Times New Roman" w:cs="Times New Roman"/>
          <w:sz w:val="24"/>
          <w:szCs w:val="24"/>
        </w:rPr>
        <w:t>Blatt &amp; Berman, 1984;</w:t>
      </w:r>
      <w:r w:rsidR="000F5E1D">
        <w:rPr>
          <w:rFonts w:ascii="Times New Roman" w:hAnsi="Times New Roman" w:cs="Times New Roman"/>
          <w:sz w:val="24"/>
          <w:szCs w:val="24"/>
        </w:rPr>
        <w:t xml:space="preserve"> Fowler, Hilsenroth, &amp; Nolan, 2000;</w:t>
      </w:r>
      <w:r w:rsidRPr="00575579">
        <w:rPr>
          <w:rFonts w:ascii="Times New Roman" w:hAnsi="Times New Roman" w:cs="Times New Roman"/>
          <w:sz w:val="24"/>
          <w:szCs w:val="24"/>
        </w:rPr>
        <w:t xml:space="preserve"> Frank, Tuber, Slade, &amp; Garrod, 1994; Hilsenroth</w:t>
      </w:r>
      <w:r w:rsidR="005F02D7">
        <w:rPr>
          <w:rFonts w:ascii="Times New Roman" w:hAnsi="Times New Roman" w:cs="Times New Roman"/>
          <w:sz w:val="24"/>
          <w:szCs w:val="24"/>
        </w:rPr>
        <w:t xml:space="preserve">, Hibbard, Nash, &amp; Handler, 1993; </w:t>
      </w:r>
      <w:r w:rsidRPr="00575579">
        <w:rPr>
          <w:rFonts w:ascii="Times New Roman" w:hAnsi="Times New Roman" w:cs="Times New Roman"/>
          <w:sz w:val="24"/>
          <w:szCs w:val="24"/>
        </w:rPr>
        <w:t xml:space="preserve">Lerner &amp; Lewandowski, 1975; Patrick &amp; Wolfe, 1983).  </w:t>
      </w:r>
    </w:p>
    <w:p w:rsidR="00640369" w:rsidRPr="00575579" w:rsidRDefault="00640369" w:rsidP="00640369">
      <w:pPr>
        <w:spacing w:line="480" w:lineRule="auto"/>
        <w:rPr>
          <w:rFonts w:ascii="Times New Roman" w:hAnsi="Times New Roman" w:cs="Times New Roman"/>
          <w:sz w:val="24"/>
          <w:szCs w:val="24"/>
        </w:rPr>
      </w:pPr>
      <w:r w:rsidRPr="00575579">
        <w:rPr>
          <w:rFonts w:ascii="Times New Roman" w:hAnsi="Times New Roman" w:cs="Times New Roman"/>
          <w:sz w:val="24"/>
          <w:szCs w:val="24"/>
        </w:rPr>
        <w:tab/>
        <w:t xml:space="preserve">The Holt Measure of Primary Process Manifestations was developed to score the content of the Rorschach response for </w:t>
      </w:r>
      <w:r w:rsidR="00622125">
        <w:rPr>
          <w:rFonts w:ascii="Times New Roman" w:hAnsi="Times New Roman" w:cs="Times New Roman"/>
          <w:sz w:val="24"/>
          <w:szCs w:val="24"/>
        </w:rPr>
        <w:t>P</w:t>
      </w:r>
      <w:r w:rsidRPr="00575579">
        <w:rPr>
          <w:rFonts w:ascii="Times New Roman" w:hAnsi="Times New Roman" w:cs="Times New Roman"/>
          <w:sz w:val="24"/>
          <w:szCs w:val="24"/>
        </w:rPr>
        <w:t xml:space="preserve">rimary </w:t>
      </w:r>
      <w:r w:rsidR="00622125">
        <w:rPr>
          <w:rFonts w:ascii="Times New Roman" w:hAnsi="Times New Roman" w:cs="Times New Roman"/>
          <w:sz w:val="24"/>
          <w:szCs w:val="24"/>
        </w:rPr>
        <w:t>P</w:t>
      </w:r>
      <w:r w:rsidRPr="00575579">
        <w:rPr>
          <w:rFonts w:ascii="Times New Roman" w:hAnsi="Times New Roman" w:cs="Times New Roman"/>
          <w:sz w:val="24"/>
          <w:szCs w:val="24"/>
        </w:rPr>
        <w:t xml:space="preserve">rocess thinking.  The Primary Process </w:t>
      </w:r>
      <w:r w:rsidR="00622125">
        <w:rPr>
          <w:rFonts w:ascii="Times New Roman" w:hAnsi="Times New Roman" w:cs="Times New Roman"/>
          <w:sz w:val="24"/>
          <w:szCs w:val="24"/>
        </w:rPr>
        <w:t>c</w:t>
      </w:r>
      <w:r w:rsidRPr="00575579">
        <w:rPr>
          <w:rFonts w:ascii="Times New Roman" w:hAnsi="Times New Roman" w:cs="Times New Roman"/>
          <w:sz w:val="24"/>
          <w:szCs w:val="24"/>
        </w:rPr>
        <w:t xml:space="preserve">ontent variables are divided into two major groups depending on whether the content of the implied wish is </w:t>
      </w:r>
      <w:r w:rsidR="00622125">
        <w:rPr>
          <w:rFonts w:ascii="Times New Roman" w:hAnsi="Times New Roman" w:cs="Times New Roman"/>
          <w:sz w:val="24"/>
          <w:szCs w:val="24"/>
        </w:rPr>
        <w:t>L</w:t>
      </w:r>
      <w:r w:rsidRPr="00575579">
        <w:rPr>
          <w:rFonts w:ascii="Times New Roman" w:hAnsi="Times New Roman" w:cs="Times New Roman"/>
          <w:sz w:val="24"/>
          <w:szCs w:val="24"/>
        </w:rPr>
        <w:t xml:space="preserve">ibidinal or </w:t>
      </w:r>
      <w:r w:rsidR="00622125">
        <w:rPr>
          <w:rFonts w:ascii="Times New Roman" w:hAnsi="Times New Roman" w:cs="Times New Roman"/>
          <w:sz w:val="24"/>
          <w:szCs w:val="24"/>
        </w:rPr>
        <w:t>A</w:t>
      </w:r>
      <w:r w:rsidRPr="00575579">
        <w:rPr>
          <w:rFonts w:ascii="Times New Roman" w:hAnsi="Times New Roman" w:cs="Times New Roman"/>
          <w:sz w:val="24"/>
          <w:szCs w:val="24"/>
        </w:rPr>
        <w:t xml:space="preserve">ggressive.  Both of these subdivisions have two sections which are designated as </w:t>
      </w:r>
      <w:r w:rsidRPr="00575579">
        <w:rPr>
          <w:rFonts w:ascii="Times New Roman" w:hAnsi="Times New Roman" w:cs="Times New Roman"/>
          <w:sz w:val="24"/>
          <w:szCs w:val="24"/>
        </w:rPr>
        <w:lastRenderedPageBreak/>
        <w:t xml:space="preserve">Level 1 and Level 2.  Utilizing a “primitive-civilized” dimension as outlined by Holt (1977), the more direct, intense, or blatant the wish, the closer the response is to the </w:t>
      </w:r>
      <w:r w:rsidR="00622125">
        <w:rPr>
          <w:rFonts w:ascii="Times New Roman" w:hAnsi="Times New Roman" w:cs="Times New Roman"/>
          <w:sz w:val="24"/>
          <w:szCs w:val="24"/>
        </w:rPr>
        <w:t>P</w:t>
      </w:r>
      <w:r w:rsidRPr="00575579">
        <w:rPr>
          <w:rFonts w:ascii="Times New Roman" w:hAnsi="Times New Roman" w:cs="Times New Roman"/>
          <w:sz w:val="24"/>
          <w:szCs w:val="24"/>
        </w:rPr>
        <w:t xml:space="preserve">rimary </w:t>
      </w:r>
      <w:r w:rsidR="00622125">
        <w:rPr>
          <w:rFonts w:ascii="Times New Roman" w:hAnsi="Times New Roman" w:cs="Times New Roman"/>
          <w:sz w:val="24"/>
          <w:szCs w:val="24"/>
        </w:rPr>
        <w:t>P</w:t>
      </w:r>
      <w:r w:rsidRPr="00575579">
        <w:rPr>
          <w:rFonts w:ascii="Times New Roman" w:hAnsi="Times New Roman" w:cs="Times New Roman"/>
          <w:sz w:val="24"/>
          <w:szCs w:val="24"/>
        </w:rPr>
        <w:t xml:space="preserve">rocess of thinking and the score given is Level 1.  Conversely, the more the expression described or implied is socialized, the more the thinking concerned is felt to be of a </w:t>
      </w:r>
      <w:r w:rsidR="00622125">
        <w:rPr>
          <w:rFonts w:ascii="Times New Roman" w:hAnsi="Times New Roman" w:cs="Times New Roman"/>
          <w:sz w:val="24"/>
          <w:szCs w:val="24"/>
        </w:rPr>
        <w:t>S</w:t>
      </w:r>
      <w:r w:rsidRPr="00575579">
        <w:rPr>
          <w:rFonts w:ascii="Times New Roman" w:hAnsi="Times New Roman" w:cs="Times New Roman"/>
          <w:sz w:val="24"/>
          <w:szCs w:val="24"/>
        </w:rPr>
        <w:t xml:space="preserve">econdary </w:t>
      </w:r>
      <w:r w:rsidR="00622125">
        <w:rPr>
          <w:rFonts w:ascii="Times New Roman" w:hAnsi="Times New Roman" w:cs="Times New Roman"/>
          <w:sz w:val="24"/>
          <w:szCs w:val="24"/>
        </w:rPr>
        <w:t>P</w:t>
      </w:r>
      <w:r w:rsidRPr="00575579">
        <w:rPr>
          <w:rFonts w:ascii="Times New Roman" w:hAnsi="Times New Roman" w:cs="Times New Roman"/>
          <w:sz w:val="24"/>
          <w:szCs w:val="24"/>
        </w:rPr>
        <w:t xml:space="preserve">rocess, which is scored a Level 2.  </w:t>
      </w:r>
    </w:p>
    <w:p w:rsidR="00640369" w:rsidRPr="00575579" w:rsidRDefault="00640369" w:rsidP="00640369">
      <w:pPr>
        <w:spacing w:line="480" w:lineRule="auto"/>
        <w:rPr>
          <w:rFonts w:ascii="Times New Roman" w:hAnsi="Times New Roman" w:cs="Times New Roman"/>
          <w:sz w:val="24"/>
          <w:szCs w:val="24"/>
        </w:rPr>
      </w:pPr>
      <w:r w:rsidRPr="00575579">
        <w:rPr>
          <w:rFonts w:ascii="Times New Roman" w:hAnsi="Times New Roman" w:cs="Times New Roman"/>
          <w:sz w:val="24"/>
          <w:szCs w:val="24"/>
        </w:rPr>
        <w:tab/>
        <w:t xml:space="preserve">Holt’s (1977) method for scoring </w:t>
      </w:r>
      <w:r w:rsidR="00622125">
        <w:rPr>
          <w:rFonts w:ascii="Times New Roman" w:hAnsi="Times New Roman" w:cs="Times New Roman"/>
          <w:sz w:val="24"/>
          <w:szCs w:val="24"/>
        </w:rPr>
        <w:t>P</w:t>
      </w:r>
      <w:r w:rsidRPr="00575579">
        <w:rPr>
          <w:rFonts w:ascii="Times New Roman" w:hAnsi="Times New Roman" w:cs="Times New Roman"/>
          <w:sz w:val="24"/>
          <w:szCs w:val="24"/>
        </w:rPr>
        <w:t xml:space="preserve">rimary </w:t>
      </w:r>
      <w:r w:rsidR="00622125">
        <w:rPr>
          <w:rFonts w:ascii="Times New Roman" w:hAnsi="Times New Roman" w:cs="Times New Roman"/>
          <w:sz w:val="24"/>
          <w:szCs w:val="24"/>
        </w:rPr>
        <w:t>P</w:t>
      </w:r>
      <w:r w:rsidRPr="00575579">
        <w:rPr>
          <w:rFonts w:ascii="Times New Roman" w:hAnsi="Times New Roman" w:cs="Times New Roman"/>
          <w:sz w:val="24"/>
          <w:szCs w:val="24"/>
        </w:rPr>
        <w:t xml:space="preserve">rocess manifestations on the Rorschach differentiates between two levels of aggressive content.  Level 1 </w:t>
      </w:r>
      <w:r w:rsidR="00967DDE">
        <w:rPr>
          <w:rFonts w:ascii="Times New Roman" w:hAnsi="Times New Roman" w:cs="Times New Roman"/>
          <w:sz w:val="24"/>
          <w:szCs w:val="24"/>
        </w:rPr>
        <w:t>A</w:t>
      </w:r>
      <w:r w:rsidRPr="00575579">
        <w:rPr>
          <w:rFonts w:ascii="Times New Roman" w:hAnsi="Times New Roman" w:cs="Times New Roman"/>
          <w:sz w:val="24"/>
          <w:szCs w:val="24"/>
        </w:rPr>
        <w:t xml:space="preserve">ggression scores (L1) are related to </w:t>
      </w:r>
      <w:r w:rsidR="00622125">
        <w:rPr>
          <w:rFonts w:ascii="Times New Roman" w:hAnsi="Times New Roman" w:cs="Times New Roman"/>
          <w:sz w:val="24"/>
          <w:szCs w:val="24"/>
        </w:rPr>
        <w:t>P</w:t>
      </w:r>
      <w:r w:rsidRPr="00575579">
        <w:rPr>
          <w:rFonts w:ascii="Times New Roman" w:hAnsi="Times New Roman" w:cs="Times New Roman"/>
          <w:sz w:val="24"/>
          <w:szCs w:val="24"/>
        </w:rPr>
        <w:t xml:space="preserve">rimary </w:t>
      </w:r>
      <w:r w:rsidR="00622125">
        <w:rPr>
          <w:rFonts w:ascii="Times New Roman" w:hAnsi="Times New Roman" w:cs="Times New Roman"/>
          <w:sz w:val="24"/>
          <w:szCs w:val="24"/>
        </w:rPr>
        <w:t>P</w:t>
      </w:r>
      <w:r w:rsidRPr="00575579">
        <w:rPr>
          <w:rFonts w:ascii="Times New Roman" w:hAnsi="Times New Roman" w:cs="Times New Roman"/>
          <w:sz w:val="24"/>
          <w:szCs w:val="24"/>
        </w:rPr>
        <w:t xml:space="preserve">rocess forms of primitive aggression, specifically measures of murderous or sadomasochistic aggression.  Level 2 </w:t>
      </w:r>
      <w:r w:rsidR="00967DDE">
        <w:rPr>
          <w:rFonts w:ascii="Times New Roman" w:hAnsi="Times New Roman" w:cs="Times New Roman"/>
          <w:sz w:val="24"/>
          <w:szCs w:val="24"/>
        </w:rPr>
        <w:t>A</w:t>
      </w:r>
      <w:r w:rsidRPr="00575579">
        <w:rPr>
          <w:rFonts w:ascii="Times New Roman" w:hAnsi="Times New Roman" w:cs="Times New Roman"/>
          <w:sz w:val="24"/>
          <w:szCs w:val="24"/>
        </w:rPr>
        <w:t xml:space="preserve">ggression scores (L2) are related to the </w:t>
      </w:r>
      <w:r w:rsidR="00622125">
        <w:rPr>
          <w:rFonts w:ascii="Times New Roman" w:hAnsi="Times New Roman" w:cs="Times New Roman"/>
          <w:sz w:val="24"/>
          <w:szCs w:val="24"/>
        </w:rPr>
        <w:t>S</w:t>
      </w:r>
      <w:r w:rsidRPr="00575579">
        <w:rPr>
          <w:rFonts w:ascii="Times New Roman" w:hAnsi="Times New Roman" w:cs="Times New Roman"/>
          <w:sz w:val="24"/>
          <w:szCs w:val="24"/>
        </w:rPr>
        <w:t xml:space="preserve">econdary thought processes and specifically measure usually non-lethal forms of hostility or aggression that are expressed in a socially acceptable way.  Each of these levels is divided into three aspects of aggression that include forms of attack, victims of aggression, and results of aggression.  An example of Level 1 </w:t>
      </w:r>
      <w:r w:rsidR="00967DDE">
        <w:rPr>
          <w:rFonts w:ascii="Times New Roman" w:hAnsi="Times New Roman" w:cs="Times New Roman"/>
          <w:sz w:val="24"/>
          <w:szCs w:val="24"/>
        </w:rPr>
        <w:t>A</w:t>
      </w:r>
      <w:r w:rsidRPr="00575579">
        <w:rPr>
          <w:rFonts w:ascii="Times New Roman" w:hAnsi="Times New Roman" w:cs="Times New Roman"/>
          <w:sz w:val="24"/>
          <w:szCs w:val="24"/>
        </w:rPr>
        <w:t xml:space="preserve">ggression of an attack would include vivid sadistic fantasies, annihilation of a person or animals and torture.  An example of Level 2 </w:t>
      </w:r>
      <w:r w:rsidR="00967DDE">
        <w:rPr>
          <w:rFonts w:ascii="Times New Roman" w:hAnsi="Times New Roman" w:cs="Times New Roman"/>
          <w:sz w:val="24"/>
          <w:szCs w:val="24"/>
        </w:rPr>
        <w:t>A</w:t>
      </w:r>
      <w:r w:rsidRPr="00575579">
        <w:rPr>
          <w:rFonts w:ascii="Times New Roman" w:hAnsi="Times New Roman" w:cs="Times New Roman"/>
          <w:sz w:val="24"/>
          <w:szCs w:val="24"/>
        </w:rPr>
        <w:t xml:space="preserve">ggression of an attack would include responses portraying explosions, fighting, fire, frightening figures, weapons or claws.  An example of </w:t>
      </w:r>
      <w:r w:rsidR="00E17E11">
        <w:rPr>
          <w:rFonts w:ascii="Times New Roman" w:hAnsi="Times New Roman" w:cs="Times New Roman"/>
          <w:sz w:val="24"/>
          <w:szCs w:val="24"/>
        </w:rPr>
        <w:t>A</w:t>
      </w:r>
      <w:r w:rsidRPr="00575579">
        <w:rPr>
          <w:rFonts w:ascii="Times New Roman" w:hAnsi="Times New Roman" w:cs="Times New Roman"/>
          <w:sz w:val="24"/>
          <w:szCs w:val="24"/>
        </w:rPr>
        <w:t xml:space="preserve">ggression at Level 1 containing the victim of aggression would be extreme victimization, extreme helplessness or suicide.  An example of Level 2 </w:t>
      </w:r>
      <w:r w:rsidR="00CB7409">
        <w:rPr>
          <w:rFonts w:ascii="Times New Roman" w:hAnsi="Times New Roman" w:cs="Times New Roman"/>
          <w:sz w:val="24"/>
          <w:szCs w:val="24"/>
        </w:rPr>
        <w:t>A</w:t>
      </w:r>
      <w:r w:rsidRPr="00575579">
        <w:rPr>
          <w:rFonts w:ascii="Times New Roman" w:hAnsi="Times New Roman" w:cs="Times New Roman"/>
          <w:sz w:val="24"/>
          <w:szCs w:val="24"/>
        </w:rPr>
        <w:t xml:space="preserve">ggression response containing a victim of aggression might include a person or animal that is in pain or wounded, frightened persons or animals, and figures or animals in precarious balance (Holt, 1977).  </w:t>
      </w:r>
    </w:p>
    <w:p w:rsidR="00640369" w:rsidRPr="00575579" w:rsidRDefault="00640369" w:rsidP="00640369">
      <w:pPr>
        <w:spacing w:line="480" w:lineRule="auto"/>
        <w:rPr>
          <w:rFonts w:ascii="Times New Roman" w:hAnsi="Times New Roman" w:cs="Times New Roman"/>
          <w:sz w:val="24"/>
          <w:szCs w:val="24"/>
        </w:rPr>
      </w:pPr>
      <w:r w:rsidRPr="00575579">
        <w:rPr>
          <w:rFonts w:ascii="Times New Roman" w:hAnsi="Times New Roman" w:cs="Times New Roman"/>
          <w:sz w:val="24"/>
          <w:szCs w:val="24"/>
        </w:rPr>
        <w:tab/>
        <w:t>The Holt Measure of Primary Process Manifestation also differentiates between two levels of</w:t>
      </w:r>
      <w:r w:rsidR="00E17E11">
        <w:rPr>
          <w:rFonts w:ascii="Times New Roman" w:hAnsi="Times New Roman" w:cs="Times New Roman"/>
          <w:sz w:val="24"/>
          <w:szCs w:val="24"/>
        </w:rPr>
        <w:t xml:space="preserve"> libidinal</w:t>
      </w:r>
      <w:r w:rsidRPr="00575579">
        <w:rPr>
          <w:rFonts w:ascii="Times New Roman" w:hAnsi="Times New Roman" w:cs="Times New Roman"/>
          <w:sz w:val="24"/>
          <w:szCs w:val="24"/>
        </w:rPr>
        <w:t xml:space="preserve"> content using Rorschach responses.  Libidinal Level 1 responses (L1) reflect crude direct primitive libidinal content.  Libidinal Level 2 responses (L2) reflect indirect, </w:t>
      </w:r>
      <w:r w:rsidRPr="00575579">
        <w:rPr>
          <w:rFonts w:ascii="Times New Roman" w:hAnsi="Times New Roman" w:cs="Times New Roman"/>
          <w:sz w:val="24"/>
          <w:szCs w:val="24"/>
        </w:rPr>
        <w:lastRenderedPageBreak/>
        <w:t xml:space="preserve">controlled socialized wishful libidinal content   Both Level 1 and Level 2 categories are further subdivided based on whether the libidinal content is </w:t>
      </w:r>
      <w:r w:rsidR="00CB7409">
        <w:rPr>
          <w:rFonts w:ascii="Times New Roman" w:hAnsi="Times New Roman" w:cs="Times New Roman"/>
          <w:sz w:val="24"/>
          <w:szCs w:val="24"/>
        </w:rPr>
        <w:t>O</w:t>
      </w:r>
      <w:r w:rsidRPr="00575579">
        <w:rPr>
          <w:rFonts w:ascii="Times New Roman" w:hAnsi="Times New Roman" w:cs="Times New Roman"/>
          <w:sz w:val="24"/>
          <w:szCs w:val="24"/>
        </w:rPr>
        <w:t xml:space="preserve">ral </w:t>
      </w:r>
      <w:r w:rsidR="00CB7409">
        <w:rPr>
          <w:rFonts w:ascii="Times New Roman" w:hAnsi="Times New Roman" w:cs="Times New Roman"/>
          <w:sz w:val="24"/>
          <w:szCs w:val="24"/>
        </w:rPr>
        <w:t>R</w:t>
      </w:r>
      <w:r w:rsidRPr="00575579">
        <w:rPr>
          <w:rFonts w:ascii="Times New Roman" w:hAnsi="Times New Roman" w:cs="Times New Roman"/>
          <w:sz w:val="24"/>
          <w:szCs w:val="24"/>
        </w:rPr>
        <w:t xml:space="preserve">eceptive, </w:t>
      </w:r>
      <w:r w:rsidR="00CB7409">
        <w:rPr>
          <w:rFonts w:ascii="Times New Roman" w:hAnsi="Times New Roman" w:cs="Times New Roman"/>
          <w:sz w:val="24"/>
          <w:szCs w:val="24"/>
        </w:rPr>
        <w:t>O</w:t>
      </w:r>
      <w:r w:rsidRPr="00575579">
        <w:rPr>
          <w:rFonts w:ascii="Times New Roman" w:hAnsi="Times New Roman" w:cs="Times New Roman"/>
          <w:sz w:val="24"/>
          <w:szCs w:val="24"/>
        </w:rPr>
        <w:t xml:space="preserve">ral </w:t>
      </w:r>
      <w:r w:rsidR="00CB7409">
        <w:rPr>
          <w:rFonts w:ascii="Times New Roman" w:hAnsi="Times New Roman" w:cs="Times New Roman"/>
          <w:sz w:val="24"/>
          <w:szCs w:val="24"/>
        </w:rPr>
        <w:t>A</w:t>
      </w:r>
      <w:r w:rsidRPr="00575579">
        <w:rPr>
          <w:rFonts w:ascii="Times New Roman" w:hAnsi="Times New Roman" w:cs="Times New Roman"/>
          <w:sz w:val="24"/>
          <w:szCs w:val="24"/>
        </w:rPr>
        <w:t xml:space="preserve">ggressive, </w:t>
      </w:r>
      <w:r w:rsidR="00CB7409">
        <w:rPr>
          <w:rFonts w:ascii="Times New Roman" w:hAnsi="Times New Roman" w:cs="Times New Roman"/>
          <w:sz w:val="24"/>
          <w:szCs w:val="24"/>
        </w:rPr>
        <w:t>A</w:t>
      </w:r>
      <w:r w:rsidRPr="00575579">
        <w:rPr>
          <w:rFonts w:ascii="Times New Roman" w:hAnsi="Times New Roman" w:cs="Times New Roman"/>
          <w:sz w:val="24"/>
          <w:szCs w:val="24"/>
        </w:rPr>
        <w:t xml:space="preserve">nal, </w:t>
      </w:r>
      <w:r w:rsidR="00CB7409">
        <w:rPr>
          <w:rFonts w:ascii="Times New Roman" w:hAnsi="Times New Roman" w:cs="Times New Roman"/>
          <w:sz w:val="24"/>
          <w:szCs w:val="24"/>
        </w:rPr>
        <w:t>S</w:t>
      </w:r>
      <w:r w:rsidRPr="00575579">
        <w:rPr>
          <w:rFonts w:ascii="Times New Roman" w:hAnsi="Times New Roman" w:cs="Times New Roman"/>
          <w:sz w:val="24"/>
          <w:szCs w:val="24"/>
        </w:rPr>
        <w:t xml:space="preserve">exual, </w:t>
      </w:r>
      <w:r w:rsidR="00CB7409">
        <w:rPr>
          <w:rFonts w:ascii="Times New Roman" w:hAnsi="Times New Roman" w:cs="Times New Roman"/>
          <w:sz w:val="24"/>
          <w:szCs w:val="24"/>
        </w:rPr>
        <w:t>E</w:t>
      </w:r>
      <w:r w:rsidRPr="00575579">
        <w:rPr>
          <w:rFonts w:ascii="Times New Roman" w:hAnsi="Times New Roman" w:cs="Times New Roman"/>
          <w:sz w:val="24"/>
          <w:szCs w:val="24"/>
        </w:rPr>
        <w:t xml:space="preserve">xhibitionistic, or </w:t>
      </w:r>
      <w:r w:rsidR="00CB7409">
        <w:rPr>
          <w:rFonts w:ascii="Times New Roman" w:hAnsi="Times New Roman" w:cs="Times New Roman"/>
          <w:sz w:val="24"/>
          <w:szCs w:val="24"/>
        </w:rPr>
        <w:t>S</w:t>
      </w:r>
      <w:r w:rsidRPr="00575579">
        <w:rPr>
          <w:rFonts w:ascii="Times New Roman" w:hAnsi="Times New Roman" w:cs="Times New Roman"/>
          <w:sz w:val="24"/>
          <w:szCs w:val="24"/>
        </w:rPr>
        <w:t xml:space="preserve">exual </w:t>
      </w:r>
      <w:r w:rsidR="00CB7409">
        <w:rPr>
          <w:rFonts w:ascii="Times New Roman" w:hAnsi="Times New Roman" w:cs="Times New Roman"/>
          <w:sz w:val="24"/>
          <w:szCs w:val="24"/>
        </w:rPr>
        <w:t>A</w:t>
      </w:r>
      <w:r w:rsidRPr="00575579">
        <w:rPr>
          <w:rFonts w:ascii="Times New Roman" w:hAnsi="Times New Roman" w:cs="Times New Roman"/>
          <w:sz w:val="24"/>
          <w:szCs w:val="24"/>
        </w:rPr>
        <w:t xml:space="preserve">mbiguity.  Examples of Holt’s Primary Process Manifestation with libidinal content of the Level 1 Rorschach response would include content with Oral Receptive features defined as a mouth, breasts, sucking, famine or violence.  Examples of a Level 2 response that contains libidinal content that is </w:t>
      </w:r>
      <w:r w:rsidR="00CB7409">
        <w:rPr>
          <w:rFonts w:ascii="Times New Roman" w:hAnsi="Times New Roman" w:cs="Times New Roman"/>
          <w:sz w:val="24"/>
          <w:szCs w:val="24"/>
        </w:rPr>
        <w:t>O</w:t>
      </w:r>
      <w:r w:rsidRPr="00575579">
        <w:rPr>
          <w:rFonts w:ascii="Times New Roman" w:hAnsi="Times New Roman" w:cs="Times New Roman"/>
          <w:sz w:val="24"/>
          <w:szCs w:val="24"/>
        </w:rPr>
        <w:t xml:space="preserve">ral </w:t>
      </w:r>
      <w:r w:rsidR="00CB7409">
        <w:rPr>
          <w:rFonts w:ascii="Times New Roman" w:hAnsi="Times New Roman" w:cs="Times New Roman"/>
          <w:sz w:val="24"/>
          <w:szCs w:val="24"/>
        </w:rPr>
        <w:t>R</w:t>
      </w:r>
      <w:r w:rsidRPr="00575579">
        <w:rPr>
          <w:rFonts w:ascii="Times New Roman" w:hAnsi="Times New Roman" w:cs="Times New Roman"/>
          <w:sz w:val="24"/>
          <w:szCs w:val="24"/>
        </w:rPr>
        <w:t>eceptive would include kissing, drinking, food, or drinks.  Oral Aggressive content at a Libidinal Level 1 would include responses su</w:t>
      </w:r>
      <w:r w:rsidR="00AB2A70">
        <w:rPr>
          <w:rFonts w:ascii="Times New Roman" w:hAnsi="Times New Roman" w:cs="Times New Roman"/>
          <w:sz w:val="24"/>
          <w:szCs w:val="24"/>
        </w:rPr>
        <w:t xml:space="preserve">ch as teeth, jaws, cannibalism, </w:t>
      </w:r>
      <w:r w:rsidRPr="00575579">
        <w:rPr>
          <w:rFonts w:ascii="Times New Roman" w:hAnsi="Times New Roman" w:cs="Times New Roman"/>
          <w:sz w:val="24"/>
          <w:szCs w:val="24"/>
        </w:rPr>
        <w:t xml:space="preserve">castrative or sadistic biting and parasites.  Examples of Oral </w:t>
      </w:r>
      <w:r w:rsidR="00CB7409">
        <w:rPr>
          <w:rFonts w:ascii="Times New Roman" w:hAnsi="Times New Roman" w:cs="Times New Roman"/>
          <w:sz w:val="24"/>
          <w:szCs w:val="24"/>
        </w:rPr>
        <w:t>A</w:t>
      </w:r>
      <w:r w:rsidRPr="00575579">
        <w:rPr>
          <w:rFonts w:ascii="Times New Roman" w:hAnsi="Times New Roman" w:cs="Times New Roman"/>
          <w:sz w:val="24"/>
          <w:szCs w:val="24"/>
        </w:rPr>
        <w:t xml:space="preserve">ggressive at the Libidinal Level 2 would include animals that are feared because of their biting such as crabs, alligators, sharks, or verbal aggression such as arguing (Holt, 1977).  </w:t>
      </w:r>
    </w:p>
    <w:p w:rsidR="00640369" w:rsidRPr="00575579" w:rsidRDefault="00640369" w:rsidP="00640369">
      <w:pPr>
        <w:spacing w:line="480" w:lineRule="auto"/>
        <w:rPr>
          <w:rFonts w:ascii="Times New Roman" w:hAnsi="Times New Roman" w:cs="Times New Roman"/>
          <w:sz w:val="24"/>
          <w:szCs w:val="24"/>
        </w:rPr>
      </w:pPr>
      <w:r w:rsidRPr="00575579">
        <w:rPr>
          <w:rFonts w:ascii="Times New Roman" w:hAnsi="Times New Roman" w:cs="Times New Roman"/>
          <w:sz w:val="24"/>
          <w:szCs w:val="24"/>
        </w:rPr>
        <w:tab/>
        <w:t>One point is assigned for each Level 1 or Level 2 response.  Scores will be calculated by totaling the number of Level 1 and Level 2 responses on each protocol.  The Holt system has demonstrated high levels of test-retest (Gray, 1969) and interrater reliabilities (Holt, 2009; Lerner &amp; Lewandowski, 1975)</w:t>
      </w:r>
      <w:r w:rsidR="00F3271A">
        <w:rPr>
          <w:rFonts w:ascii="Times New Roman" w:hAnsi="Times New Roman" w:cs="Times New Roman"/>
          <w:sz w:val="24"/>
          <w:szCs w:val="24"/>
        </w:rPr>
        <w:t>.  The use of the Holt’s system has demonstrated good reliability (Baity &amp; Hilsenroth, 1999; Fowler, Hilsenroth, &amp; Handler</w:t>
      </w:r>
      <w:r w:rsidR="00D2560C">
        <w:rPr>
          <w:rFonts w:ascii="Times New Roman" w:hAnsi="Times New Roman" w:cs="Times New Roman"/>
          <w:sz w:val="24"/>
          <w:szCs w:val="24"/>
        </w:rPr>
        <w:t xml:space="preserve"> (</w:t>
      </w:r>
      <w:r w:rsidR="00F3271A">
        <w:rPr>
          <w:rFonts w:ascii="Times New Roman" w:hAnsi="Times New Roman" w:cs="Times New Roman"/>
          <w:sz w:val="24"/>
          <w:szCs w:val="24"/>
        </w:rPr>
        <w:t>1995) and significant validity in a number of studies (Baity &amp; Hilsenroth, 1999; Blatt &amp; Berman, 1984; Hilsenroth</w:t>
      </w:r>
      <w:r w:rsidR="005F02D7">
        <w:rPr>
          <w:rFonts w:ascii="Times New Roman" w:hAnsi="Times New Roman" w:cs="Times New Roman"/>
          <w:sz w:val="24"/>
          <w:szCs w:val="24"/>
        </w:rPr>
        <w:t xml:space="preserve"> et al., </w:t>
      </w:r>
      <w:r w:rsidR="00F3271A">
        <w:rPr>
          <w:rFonts w:ascii="Times New Roman" w:hAnsi="Times New Roman" w:cs="Times New Roman"/>
          <w:sz w:val="24"/>
          <w:szCs w:val="24"/>
        </w:rPr>
        <w:t>1993</w:t>
      </w:r>
      <w:r w:rsidR="002203B9">
        <w:rPr>
          <w:rFonts w:ascii="Times New Roman" w:hAnsi="Times New Roman" w:cs="Times New Roman"/>
          <w:sz w:val="24"/>
          <w:szCs w:val="24"/>
        </w:rPr>
        <w:t>; Holt, 2009; Murray, 1985; Russ, 1988</w:t>
      </w:r>
      <w:r w:rsidR="00F3271A">
        <w:rPr>
          <w:rFonts w:ascii="Times New Roman" w:hAnsi="Times New Roman" w:cs="Times New Roman"/>
          <w:sz w:val="24"/>
          <w:szCs w:val="24"/>
        </w:rPr>
        <w:t>).</w:t>
      </w:r>
    </w:p>
    <w:p w:rsidR="00852697" w:rsidRPr="004229A7" w:rsidRDefault="00852697" w:rsidP="004229A7">
      <w:pPr>
        <w:spacing w:line="480" w:lineRule="auto"/>
        <w:jc w:val="center"/>
        <w:rPr>
          <w:rFonts w:ascii="Times New Roman" w:hAnsi="Times New Roman" w:cs="Times New Roman"/>
          <w:i/>
          <w:sz w:val="24"/>
          <w:szCs w:val="24"/>
        </w:rPr>
      </w:pPr>
      <w:r w:rsidRPr="004229A7">
        <w:rPr>
          <w:rFonts w:ascii="Times New Roman" w:hAnsi="Times New Roman" w:cs="Times New Roman"/>
          <w:i/>
          <w:sz w:val="24"/>
          <w:szCs w:val="24"/>
        </w:rPr>
        <w:t>Data Analysis</w:t>
      </w:r>
    </w:p>
    <w:p w:rsidR="00640369" w:rsidRPr="005D614E" w:rsidRDefault="00640369" w:rsidP="00640369">
      <w:pPr>
        <w:spacing w:line="480" w:lineRule="auto"/>
        <w:rPr>
          <w:rFonts w:ascii="Times New Roman" w:hAnsi="Times New Roman" w:cs="Times New Roman"/>
          <w:sz w:val="24"/>
          <w:szCs w:val="24"/>
        </w:rPr>
      </w:pPr>
      <w:r w:rsidRPr="005D614E">
        <w:rPr>
          <w:rFonts w:ascii="Times New Roman" w:hAnsi="Times New Roman" w:cs="Times New Roman"/>
          <w:sz w:val="24"/>
          <w:szCs w:val="24"/>
        </w:rPr>
        <w:tab/>
        <w:t>Each Rorschach protocol was administered and scored according to the procedures dictated by the Exner Comprehensive System (Exner, 1986, 1993</w:t>
      </w:r>
      <w:r w:rsidR="00D2560C">
        <w:rPr>
          <w:rFonts w:ascii="Times New Roman" w:hAnsi="Times New Roman" w:cs="Times New Roman"/>
          <w:sz w:val="24"/>
          <w:szCs w:val="24"/>
        </w:rPr>
        <w:t>, 2003</w:t>
      </w:r>
      <w:r w:rsidRPr="005D614E">
        <w:rPr>
          <w:rFonts w:ascii="Times New Roman" w:hAnsi="Times New Roman" w:cs="Times New Roman"/>
          <w:sz w:val="24"/>
          <w:szCs w:val="24"/>
        </w:rPr>
        <w:t xml:space="preserve">).  The advanced graduate students who administered the Rorschach protocol had two courses in personality </w:t>
      </w:r>
      <w:r w:rsidRPr="005D614E">
        <w:rPr>
          <w:rFonts w:ascii="Times New Roman" w:hAnsi="Times New Roman" w:cs="Times New Roman"/>
          <w:sz w:val="24"/>
          <w:szCs w:val="24"/>
        </w:rPr>
        <w:lastRenderedPageBreak/>
        <w:t>assessment in which the Exner Comprehensive System of Rorschach administration and scoring were taught as a central part of the courses.  Each examiner was trained in the Exner Comprehensive System Rorschach administration and scoring procedures (Exner, 1986, 1993</w:t>
      </w:r>
      <w:r w:rsidR="00D2560C">
        <w:rPr>
          <w:rFonts w:ascii="Times New Roman" w:hAnsi="Times New Roman" w:cs="Times New Roman"/>
          <w:sz w:val="24"/>
          <w:szCs w:val="24"/>
        </w:rPr>
        <w:t>, 2003</w:t>
      </w:r>
      <w:r w:rsidRPr="005D614E">
        <w:rPr>
          <w:rFonts w:ascii="Times New Roman" w:hAnsi="Times New Roman" w:cs="Times New Roman"/>
          <w:sz w:val="24"/>
          <w:szCs w:val="24"/>
        </w:rPr>
        <w:t>).  No examiner was allowed to test clinic patients until the requirements for proper administration were met.  Each administration was videotaped and each administration and scoring was reviewed by the supervisor, a clinical faculty member to ensure that consistently accurate administration procedures were followed.  In the second clinical evaluation, the examiners administered and scored the Rorschach protocols with the patients under the same strict supervisory procedures.</w:t>
      </w:r>
      <w:r w:rsidR="00EA6852">
        <w:rPr>
          <w:rFonts w:ascii="Times New Roman" w:hAnsi="Times New Roman" w:cs="Times New Roman"/>
          <w:sz w:val="24"/>
          <w:szCs w:val="24"/>
        </w:rPr>
        <w:t xml:space="preserve">  In addition, t</w:t>
      </w:r>
      <w:r w:rsidRPr="005D614E">
        <w:rPr>
          <w:rFonts w:ascii="Times New Roman" w:hAnsi="Times New Roman" w:cs="Times New Roman"/>
          <w:sz w:val="24"/>
          <w:szCs w:val="24"/>
        </w:rPr>
        <w:t>he Rorschach protocols were scored according to the Holt Measure of Primary Process Manifestation</w:t>
      </w:r>
      <w:r w:rsidR="005F02D7">
        <w:rPr>
          <w:rFonts w:ascii="Times New Roman" w:hAnsi="Times New Roman" w:cs="Times New Roman"/>
          <w:sz w:val="24"/>
          <w:szCs w:val="24"/>
        </w:rPr>
        <w:t xml:space="preserve"> (Holt, 1977)</w:t>
      </w:r>
      <w:r w:rsidRPr="005D614E">
        <w:rPr>
          <w:rFonts w:ascii="Times New Roman" w:hAnsi="Times New Roman" w:cs="Times New Roman"/>
          <w:sz w:val="24"/>
          <w:szCs w:val="24"/>
        </w:rPr>
        <w:t xml:space="preserve"> by this author and another advanced graduate student, who were unaware as to the time of testing for each Rorschach protocol completed. </w:t>
      </w:r>
    </w:p>
    <w:p w:rsidR="00640369" w:rsidRPr="005D614E" w:rsidRDefault="00640369" w:rsidP="00640369">
      <w:pPr>
        <w:spacing w:line="480" w:lineRule="auto"/>
        <w:rPr>
          <w:rFonts w:ascii="Times New Roman" w:hAnsi="Times New Roman" w:cs="Times New Roman"/>
          <w:sz w:val="24"/>
          <w:szCs w:val="24"/>
        </w:rPr>
      </w:pPr>
      <w:r w:rsidRPr="005D614E">
        <w:rPr>
          <w:rFonts w:ascii="Times New Roman" w:hAnsi="Times New Roman" w:cs="Times New Roman"/>
          <w:sz w:val="24"/>
          <w:szCs w:val="24"/>
        </w:rPr>
        <w:tab/>
        <w:t xml:space="preserve">The MMPI-2 was administered according to standard instructions and completed individually by each subject.  All MMPI-2 scores were reviewed for validity and </w:t>
      </w:r>
      <w:r w:rsidRPr="005F02D7">
        <w:rPr>
          <w:rFonts w:ascii="Times New Roman" w:hAnsi="Times New Roman" w:cs="Times New Roman"/>
          <w:i/>
          <w:sz w:val="24"/>
          <w:szCs w:val="24"/>
        </w:rPr>
        <w:t>T</w:t>
      </w:r>
      <w:r w:rsidRPr="005F02D7">
        <w:rPr>
          <w:rFonts w:ascii="Times New Roman" w:hAnsi="Times New Roman" w:cs="Times New Roman"/>
          <w:sz w:val="24"/>
          <w:szCs w:val="24"/>
        </w:rPr>
        <w:t xml:space="preserve"> </w:t>
      </w:r>
      <w:r w:rsidRPr="005D614E">
        <w:rPr>
          <w:rFonts w:ascii="Times New Roman" w:hAnsi="Times New Roman" w:cs="Times New Roman"/>
          <w:sz w:val="24"/>
          <w:szCs w:val="24"/>
        </w:rPr>
        <w:t xml:space="preserve">scores were calculated with the aid of computer software.  There were no MMPI-2 records used in this study with </w:t>
      </w:r>
      <w:r w:rsidRPr="005D614E">
        <w:rPr>
          <w:rFonts w:ascii="Times New Roman" w:hAnsi="Times New Roman" w:cs="Times New Roman"/>
          <w:i/>
          <w:sz w:val="24"/>
          <w:szCs w:val="24"/>
        </w:rPr>
        <w:t>F</w:t>
      </w:r>
      <w:r w:rsidRPr="005D614E">
        <w:rPr>
          <w:rFonts w:ascii="Times New Roman" w:hAnsi="Times New Roman" w:cs="Times New Roman"/>
          <w:sz w:val="24"/>
          <w:szCs w:val="24"/>
        </w:rPr>
        <w:t xml:space="preserve"> scores of </w:t>
      </w:r>
      <w:r w:rsidRPr="005F02D7">
        <w:rPr>
          <w:rFonts w:ascii="Times New Roman" w:hAnsi="Times New Roman" w:cs="Times New Roman"/>
          <w:i/>
          <w:sz w:val="24"/>
          <w:szCs w:val="24"/>
        </w:rPr>
        <w:t>T</w:t>
      </w:r>
      <w:r w:rsidRPr="005D614E">
        <w:rPr>
          <w:rFonts w:ascii="Times New Roman" w:hAnsi="Times New Roman" w:cs="Times New Roman"/>
          <w:i/>
          <w:sz w:val="24"/>
          <w:szCs w:val="24"/>
        </w:rPr>
        <w:t xml:space="preserve"> </w:t>
      </w:r>
      <w:r w:rsidRPr="005D614E">
        <w:rPr>
          <w:rFonts w:ascii="Times New Roman" w:hAnsi="Times New Roman" w:cs="Times New Roman"/>
          <w:sz w:val="24"/>
          <w:szCs w:val="24"/>
        </w:rPr>
        <w:t xml:space="preserve">&gt; 90.  The second administration and scoring of the MMPI-2 utilized the same procedure and standards and was reviewed by the clinical faculty member supervising the case. .    </w:t>
      </w:r>
    </w:p>
    <w:p w:rsidR="00720C97" w:rsidRDefault="00640369" w:rsidP="00640369">
      <w:pPr>
        <w:spacing w:line="480" w:lineRule="auto"/>
        <w:rPr>
          <w:rFonts w:ascii="Times New Roman" w:hAnsi="Times New Roman" w:cs="Times New Roman"/>
          <w:sz w:val="24"/>
          <w:szCs w:val="24"/>
        </w:rPr>
      </w:pPr>
      <w:r w:rsidRPr="005D614E">
        <w:rPr>
          <w:rFonts w:ascii="Times New Roman" w:hAnsi="Times New Roman" w:cs="Times New Roman"/>
          <w:sz w:val="24"/>
          <w:szCs w:val="24"/>
        </w:rPr>
        <w:tab/>
        <w:t xml:space="preserve">The data analyzed in this study consist of the test data from the MMPI-2 and the Rorschach Inkblot Method at Time 1 of testing and at Time 2 of testing.  The presence of possible confounds were investigated using the procedures recommended by Kalter and Marsden (1970) before the preplanned data analysis was performed.  The number of Rorschach responses was not found to be significantly related to any of the Rorschach variables utilized in this study </w:t>
      </w:r>
      <w:r w:rsidRPr="005D614E">
        <w:rPr>
          <w:rFonts w:ascii="Times New Roman" w:hAnsi="Times New Roman" w:cs="Times New Roman"/>
          <w:sz w:val="24"/>
          <w:szCs w:val="24"/>
        </w:rPr>
        <w:lastRenderedPageBreak/>
        <w:t xml:space="preserve">(p&gt;.05).  A sample of the 26 Rorschach protocols was used to establish interrater reliability (Shrout &amp; Fleiss, 1979) for the Holt Measure of Primary Process Manifestation.  The author and another graduate student independently and blind to the time of testing scored the protocols to obtain an Intraclass Coefficient (ICC) of .733 for the Holt Measure of Primary Process Manifestation. </w:t>
      </w:r>
    </w:p>
    <w:p w:rsidR="00640369" w:rsidRPr="005D614E" w:rsidRDefault="00720C97" w:rsidP="0064036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data from Time 1 of testing and Time 2 of testing for </w:t>
      </w:r>
      <w:r w:rsidR="00F31923">
        <w:rPr>
          <w:rFonts w:ascii="Times New Roman" w:hAnsi="Times New Roman" w:cs="Times New Roman"/>
          <w:sz w:val="24"/>
          <w:szCs w:val="24"/>
        </w:rPr>
        <w:t xml:space="preserve">each of </w:t>
      </w:r>
      <w:r>
        <w:rPr>
          <w:rFonts w:ascii="Times New Roman" w:hAnsi="Times New Roman" w:cs="Times New Roman"/>
          <w:sz w:val="24"/>
          <w:szCs w:val="24"/>
        </w:rPr>
        <w:t>the 9 Clinical Scales of the MMPI-2</w:t>
      </w:r>
      <w:r w:rsidR="00F31923">
        <w:rPr>
          <w:rFonts w:ascii="Times New Roman" w:hAnsi="Times New Roman" w:cs="Times New Roman"/>
          <w:sz w:val="24"/>
          <w:szCs w:val="24"/>
        </w:rPr>
        <w:t xml:space="preserve"> were analyzed using a</w:t>
      </w:r>
      <w:r w:rsidR="001C0BBE">
        <w:rPr>
          <w:rFonts w:ascii="Times New Roman" w:hAnsi="Times New Roman" w:cs="Times New Roman"/>
          <w:sz w:val="24"/>
          <w:szCs w:val="24"/>
        </w:rPr>
        <w:t xml:space="preserve"> </w:t>
      </w:r>
      <w:r w:rsidR="00F31923">
        <w:rPr>
          <w:rFonts w:ascii="Times New Roman" w:hAnsi="Times New Roman" w:cs="Times New Roman"/>
          <w:sz w:val="24"/>
          <w:szCs w:val="24"/>
        </w:rPr>
        <w:t xml:space="preserve">two-tailed </w:t>
      </w:r>
      <w:r w:rsidR="00F31923" w:rsidRPr="00F31923">
        <w:rPr>
          <w:rFonts w:ascii="Times New Roman" w:hAnsi="Times New Roman" w:cs="Times New Roman"/>
          <w:i/>
          <w:sz w:val="24"/>
          <w:szCs w:val="24"/>
        </w:rPr>
        <w:t>t</w:t>
      </w:r>
      <w:r w:rsidR="00F31923">
        <w:rPr>
          <w:rFonts w:ascii="Times New Roman" w:hAnsi="Times New Roman" w:cs="Times New Roman"/>
          <w:sz w:val="24"/>
          <w:szCs w:val="24"/>
        </w:rPr>
        <w:t xml:space="preserve">-test (.05 significance level) </w:t>
      </w:r>
      <w:r w:rsidR="0092508F">
        <w:rPr>
          <w:rFonts w:ascii="Times New Roman" w:hAnsi="Times New Roman" w:cs="Times New Roman"/>
          <w:sz w:val="24"/>
          <w:szCs w:val="24"/>
        </w:rPr>
        <w:t xml:space="preserve">using </w:t>
      </w:r>
      <w:r w:rsidR="00F31923">
        <w:rPr>
          <w:rFonts w:ascii="Times New Roman" w:hAnsi="Times New Roman" w:cs="Times New Roman"/>
          <w:sz w:val="24"/>
          <w:szCs w:val="24"/>
        </w:rPr>
        <w:t>computer software (SPSS 21).  A Bonferroni correction (.05</w:t>
      </w:r>
      <w:r w:rsidR="00640B2D">
        <w:rPr>
          <w:rFonts w:ascii="Times New Roman" w:hAnsi="Times New Roman" w:cs="Times New Roman"/>
          <w:sz w:val="24"/>
          <w:szCs w:val="24"/>
        </w:rPr>
        <w:t>/</w:t>
      </w:r>
      <w:r w:rsidR="00F31923">
        <w:rPr>
          <w:rFonts w:ascii="Times New Roman" w:hAnsi="Times New Roman" w:cs="Times New Roman"/>
          <w:sz w:val="24"/>
          <w:szCs w:val="24"/>
        </w:rPr>
        <w:t xml:space="preserve">9 = .005) was applied to decrease the chance of obtaining a false-positive result or a Type I error when multiple pair wise tests are performed on a single set of data.  The data from responses of the Rorschach Inkblot Test which were </w:t>
      </w:r>
      <w:r w:rsidR="00640B2D">
        <w:rPr>
          <w:rFonts w:ascii="Times New Roman" w:hAnsi="Times New Roman" w:cs="Times New Roman"/>
          <w:sz w:val="24"/>
          <w:szCs w:val="24"/>
        </w:rPr>
        <w:t xml:space="preserve">scored </w:t>
      </w:r>
      <w:r w:rsidR="00F31923">
        <w:rPr>
          <w:rFonts w:ascii="Times New Roman" w:hAnsi="Times New Roman" w:cs="Times New Roman"/>
          <w:sz w:val="24"/>
          <w:szCs w:val="24"/>
        </w:rPr>
        <w:t xml:space="preserve">using the Holt </w:t>
      </w:r>
      <w:r w:rsidR="00640B2D">
        <w:rPr>
          <w:rFonts w:ascii="Times New Roman" w:hAnsi="Times New Roman" w:cs="Times New Roman"/>
          <w:sz w:val="24"/>
          <w:szCs w:val="24"/>
        </w:rPr>
        <w:t xml:space="preserve">Measure of </w:t>
      </w:r>
      <w:r w:rsidR="00F31923">
        <w:rPr>
          <w:rFonts w:ascii="Times New Roman" w:hAnsi="Times New Roman" w:cs="Times New Roman"/>
          <w:sz w:val="24"/>
          <w:szCs w:val="24"/>
        </w:rPr>
        <w:t>Primary Process Manifestat</w:t>
      </w:r>
      <w:r w:rsidR="00640B2D">
        <w:rPr>
          <w:rFonts w:ascii="Times New Roman" w:hAnsi="Times New Roman" w:cs="Times New Roman"/>
          <w:sz w:val="24"/>
          <w:szCs w:val="24"/>
        </w:rPr>
        <w:t>ion</w:t>
      </w:r>
      <w:r w:rsidR="001C0BBE">
        <w:rPr>
          <w:rFonts w:ascii="Times New Roman" w:hAnsi="Times New Roman" w:cs="Times New Roman"/>
          <w:sz w:val="24"/>
          <w:szCs w:val="24"/>
        </w:rPr>
        <w:t xml:space="preserve"> (Holt, 1977)</w:t>
      </w:r>
      <w:r w:rsidR="00640B2D">
        <w:rPr>
          <w:rFonts w:ascii="Times New Roman" w:hAnsi="Times New Roman" w:cs="Times New Roman"/>
          <w:sz w:val="24"/>
          <w:szCs w:val="24"/>
        </w:rPr>
        <w:t xml:space="preserve"> were aggregated according to Level 1 and Level 2 responses.  Data from the aggregate of Level 1 and Level 2 at Time 1 of testing and Time 2 of testing were analyzed using a two-tailed </w:t>
      </w:r>
      <w:r w:rsidR="00640B2D" w:rsidRPr="0092508F">
        <w:rPr>
          <w:rFonts w:ascii="Times New Roman" w:hAnsi="Times New Roman" w:cs="Times New Roman"/>
          <w:i/>
          <w:sz w:val="24"/>
          <w:szCs w:val="24"/>
        </w:rPr>
        <w:t>t</w:t>
      </w:r>
      <w:r w:rsidR="00640B2D">
        <w:rPr>
          <w:rFonts w:ascii="Times New Roman" w:hAnsi="Times New Roman" w:cs="Times New Roman"/>
          <w:sz w:val="24"/>
          <w:szCs w:val="24"/>
        </w:rPr>
        <w:t>-test (.05 significance level) using computer software (SPSS 21)</w:t>
      </w:r>
      <w:r w:rsidR="0092508F">
        <w:rPr>
          <w:rFonts w:ascii="Times New Roman" w:hAnsi="Times New Roman" w:cs="Times New Roman"/>
          <w:sz w:val="24"/>
          <w:szCs w:val="24"/>
        </w:rPr>
        <w:t xml:space="preserve">.  </w:t>
      </w:r>
      <w:r w:rsidR="00640B2D">
        <w:rPr>
          <w:rFonts w:ascii="Times New Roman" w:hAnsi="Times New Roman" w:cs="Times New Roman"/>
          <w:sz w:val="24"/>
          <w:szCs w:val="24"/>
        </w:rPr>
        <w:t xml:space="preserve"> </w:t>
      </w:r>
      <w:r w:rsidR="0092508F">
        <w:rPr>
          <w:rFonts w:ascii="Times New Roman" w:hAnsi="Times New Roman" w:cs="Times New Roman"/>
          <w:sz w:val="24"/>
          <w:szCs w:val="24"/>
        </w:rPr>
        <w:t xml:space="preserve">A Bonferroni correction (.05/2 = .025) was applied to decrease the chance of obtaining a false-positive result or a Type I error when multiple pair wise tests are performed on a single set of data.  </w:t>
      </w:r>
      <w:r w:rsidR="00640369" w:rsidRPr="005D614E">
        <w:rPr>
          <w:rFonts w:ascii="Times New Roman" w:hAnsi="Times New Roman" w:cs="Times New Roman"/>
          <w:sz w:val="24"/>
          <w:szCs w:val="24"/>
        </w:rPr>
        <w:t xml:space="preserve">        </w:t>
      </w:r>
    </w:p>
    <w:p w:rsidR="00D616F1" w:rsidRDefault="00D616F1" w:rsidP="00640369">
      <w:pPr>
        <w:spacing w:line="480" w:lineRule="auto"/>
        <w:rPr>
          <w:rFonts w:ascii="Times New Roman" w:hAnsi="Times New Roman" w:cs="Times New Roman"/>
          <w:sz w:val="24"/>
          <w:szCs w:val="24"/>
        </w:rPr>
      </w:pPr>
    </w:p>
    <w:p w:rsidR="002B211F" w:rsidRDefault="002B211F" w:rsidP="00640369">
      <w:pPr>
        <w:spacing w:line="480" w:lineRule="auto"/>
        <w:rPr>
          <w:rFonts w:ascii="Times New Roman" w:hAnsi="Times New Roman" w:cs="Times New Roman"/>
          <w:sz w:val="24"/>
          <w:szCs w:val="24"/>
        </w:rPr>
      </w:pPr>
    </w:p>
    <w:p w:rsidR="002B211F" w:rsidRDefault="002B211F" w:rsidP="00640369">
      <w:pPr>
        <w:spacing w:line="480" w:lineRule="auto"/>
        <w:rPr>
          <w:rFonts w:ascii="Times New Roman" w:hAnsi="Times New Roman" w:cs="Times New Roman"/>
          <w:sz w:val="24"/>
          <w:szCs w:val="24"/>
        </w:rPr>
      </w:pPr>
    </w:p>
    <w:p w:rsidR="002B211F" w:rsidRDefault="002B211F" w:rsidP="00640369">
      <w:pPr>
        <w:spacing w:line="480" w:lineRule="auto"/>
        <w:rPr>
          <w:rFonts w:ascii="Times New Roman" w:hAnsi="Times New Roman" w:cs="Times New Roman"/>
          <w:sz w:val="24"/>
          <w:szCs w:val="24"/>
        </w:rPr>
      </w:pPr>
    </w:p>
    <w:p w:rsidR="002B211F" w:rsidRPr="004229A7" w:rsidRDefault="002B211F" w:rsidP="002B211F">
      <w:pPr>
        <w:jc w:val="center"/>
        <w:rPr>
          <w:rFonts w:ascii="Times New Roman" w:hAnsi="Times New Roman" w:cs="Times New Roman"/>
          <w:sz w:val="24"/>
          <w:szCs w:val="24"/>
        </w:rPr>
      </w:pPr>
      <w:r w:rsidRPr="004229A7">
        <w:rPr>
          <w:rFonts w:ascii="Times New Roman" w:hAnsi="Times New Roman" w:cs="Times New Roman"/>
          <w:sz w:val="24"/>
          <w:szCs w:val="24"/>
        </w:rPr>
        <w:lastRenderedPageBreak/>
        <w:t>CHAPTER III</w:t>
      </w:r>
    </w:p>
    <w:p w:rsidR="002B211F" w:rsidRDefault="004229A7" w:rsidP="002B211F">
      <w:pPr>
        <w:jc w:val="center"/>
        <w:rPr>
          <w:rFonts w:ascii="Times New Roman" w:hAnsi="Times New Roman" w:cs="Times New Roman"/>
          <w:sz w:val="24"/>
          <w:szCs w:val="24"/>
        </w:rPr>
      </w:pPr>
      <w:r>
        <w:rPr>
          <w:rFonts w:ascii="Times New Roman" w:hAnsi="Times New Roman" w:cs="Times New Roman"/>
          <w:sz w:val="24"/>
          <w:szCs w:val="24"/>
        </w:rPr>
        <w:t>RESULT</w:t>
      </w:r>
      <w:r w:rsidR="009D0DD6">
        <w:rPr>
          <w:rFonts w:ascii="Times New Roman" w:hAnsi="Times New Roman" w:cs="Times New Roman"/>
          <w:sz w:val="24"/>
          <w:szCs w:val="24"/>
        </w:rPr>
        <w:t>S</w:t>
      </w:r>
    </w:p>
    <w:p w:rsidR="0092508F" w:rsidRPr="004229A7" w:rsidRDefault="008B09FB" w:rsidP="004229A7">
      <w:pPr>
        <w:spacing w:line="480" w:lineRule="auto"/>
        <w:jc w:val="center"/>
        <w:rPr>
          <w:rFonts w:ascii="Times New Roman" w:hAnsi="Times New Roman" w:cs="Times New Roman"/>
          <w:i/>
          <w:sz w:val="24"/>
          <w:szCs w:val="24"/>
        </w:rPr>
      </w:pPr>
      <w:r w:rsidRPr="004229A7">
        <w:rPr>
          <w:rFonts w:ascii="Times New Roman" w:hAnsi="Times New Roman" w:cs="Times New Roman"/>
          <w:i/>
          <w:sz w:val="24"/>
          <w:szCs w:val="24"/>
        </w:rPr>
        <w:t>Sa</w:t>
      </w:r>
      <w:r w:rsidR="0092508F" w:rsidRPr="004229A7">
        <w:rPr>
          <w:rFonts w:ascii="Times New Roman" w:hAnsi="Times New Roman" w:cs="Times New Roman"/>
          <w:i/>
          <w:sz w:val="24"/>
          <w:szCs w:val="24"/>
        </w:rPr>
        <w:t>mple</w:t>
      </w:r>
    </w:p>
    <w:p w:rsidR="008B09FB" w:rsidRDefault="00F27338" w:rsidP="001C0BB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sample consisted of 17 files that met all of the inclusion criteria</w:t>
      </w:r>
      <w:r w:rsidR="00B93A30">
        <w:rPr>
          <w:rFonts w:ascii="Times New Roman" w:hAnsi="Times New Roman" w:cs="Times New Roman"/>
          <w:sz w:val="24"/>
          <w:szCs w:val="24"/>
        </w:rPr>
        <w:t xml:space="preserve"> during the data collection period</w:t>
      </w:r>
      <w:r>
        <w:rPr>
          <w:rFonts w:ascii="Times New Roman" w:hAnsi="Times New Roman" w:cs="Times New Roman"/>
          <w:sz w:val="24"/>
          <w:szCs w:val="24"/>
        </w:rPr>
        <w:t>.  The patient files represent</w:t>
      </w:r>
      <w:r w:rsidR="008B09FB">
        <w:rPr>
          <w:rFonts w:ascii="Times New Roman" w:hAnsi="Times New Roman" w:cs="Times New Roman"/>
          <w:sz w:val="24"/>
          <w:szCs w:val="24"/>
        </w:rPr>
        <w:t>ed</w:t>
      </w:r>
      <w:r>
        <w:rPr>
          <w:rFonts w:ascii="Times New Roman" w:hAnsi="Times New Roman" w:cs="Times New Roman"/>
          <w:sz w:val="24"/>
          <w:szCs w:val="24"/>
        </w:rPr>
        <w:t xml:space="preserve"> 7 males (41%) and 10 Females (59%).  The age of the sample ranged 20-44 years old (</w:t>
      </w:r>
      <w:r w:rsidRPr="008A234E">
        <w:rPr>
          <w:rFonts w:ascii="Times New Roman" w:hAnsi="Times New Roman" w:cs="Times New Roman"/>
          <w:i/>
          <w:sz w:val="24"/>
          <w:szCs w:val="24"/>
        </w:rPr>
        <w:t>M</w:t>
      </w:r>
      <w:r>
        <w:rPr>
          <w:rFonts w:ascii="Times New Roman" w:hAnsi="Times New Roman" w:cs="Times New Roman"/>
          <w:sz w:val="24"/>
          <w:szCs w:val="24"/>
        </w:rPr>
        <w:t xml:space="preserve"> = 31).  The distribution of relationship status was 5 married (29%), 2 divorced </w:t>
      </w:r>
      <w:r w:rsidR="008A234E">
        <w:rPr>
          <w:rFonts w:ascii="Times New Roman" w:hAnsi="Times New Roman" w:cs="Times New Roman"/>
          <w:sz w:val="24"/>
          <w:szCs w:val="24"/>
        </w:rPr>
        <w:t xml:space="preserve">(12%), and 10 single (59%).   The subjects </w:t>
      </w:r>
      <w:r w:rsidR="00A11B1B">
        <w:rPr>
          <w:rFonts w:ascii="Times New Roman" w:hAnsi="Times New Roman" w:cs="Times New Roman"/>
          <w:sz w:val="24"/>
          <w:szCs w:val="24"/>
        </w:rPr>
        <w:t xml:space="preserve">annual </w:t>
      </w:r>
      <w:r w:rsidR="008A234E">
        <w:rPr>
          <w:rFonts w:ascii="Times New Roman" w:hAnsi="Times New Roman" w:cs="Times New Roman"/>
          <w:sz w:val="24"/>
          <w:szCs w:val="24"/>
        </w:rPr>
        <w:t>income was reported between 0 income and $20,000 (</w:t>
      </w:r>
      <w:r w:rsidR="008A234E" w:rsidRPr="008A234E">
        <w:rPr>
          <w:rFonts w:ascii="Times New Roman" w:hAnsi="Times New Roman" w:cs="Times New Roman"/>
          <w:i/>
          <w:sz w:val="24"/>
          <w:szCs w:val="24"/>
        </w:rPr>
        <w:t xml:space="preserve">M </w:t>
      </w:r>
      <w:r w:rsidR="008A234E">
        <w:rPr>
          <w:rFonts w:ascii="Times New Roman" w:hAnsi="Times New Roman" w:cs="Times New Roman"/>
          <w:sz w:val="24"/>
          <w:szCs w:val="24"/>
        </w:rPr>
        <w:t>= $7,800).  The education level</w:t>
      </w:r>
      <w:r w:rsidR="008B09FB">
        <w:rPr>
          <w:rFonts w:ascii="Times New Roman" w:hAnsi="Times New Roman" w:cs="Times New Roman"/>
          <w:sz w:val="24"/>
          <w:szCs w:val="24"/>
        </w:rPr>
        <w:t xml:space="preserve"> obtained</w:t>
      </w:r>
      <w:r w:rsidR="008A234E">
        <w:rPr>
          <w:rFonts w:ascii="Times New Roman" w:hAnsi="Times New Roman" w:cs="Times New Roman"/>
          <w:sz w:val="24"/>
          <w:szCs w:val="24"/>
        </w:rPr>
        <w:t xml:space="preserve"> ranged from 12 years of education to 18 years of education (</w:t>
      </w:r>
      <w:r w:rsidR="008A234E" w:rsidRPr="008A234E">
        <w:rPr>
          <w:rFonts w:ascii="Times New Roman" w:hAnsi="Times New Roman" w:cs="Times New Roman"/>
          <w:i/>
          <w:sz w:val="24"/>
          <w:szCs w:val="24"/>
        </w:rPr>
        <w:t>M</w:t>
      </w:r>
      <w:r w:rsidR="008A234E">
        <w:rPr>
          <w:rFonts w:ascii="Times New Roman" w:hAnsi="Times New Roman" w:cs="Times New Roman"/>
          <w:sz w:val="24"/>
          <w:szCs w:val="24"/>
        </w:rPr>
        <w:t xml:space="preserve"> = 15) with the Full Scale IQ (Weschler, </w:t>
      </w:r>
      <w:r w:rsidR="008B09FB">
        <w:rPr>
          <w:rFonts w:ascii="Times New Roman" w:hAnsi="Times New Roman" w:cs="Times New Roman"/>
          <w:sz w:val="24"/>
          <w:szCs w:val="24"/>
        </w:rPr>
        <w:t>1981) reported at a minimum of 101 and a maximum of 133 (</w:t>
      </w:r>
      <w:r w:rsidR="008B09FB" w:rsidRPr="008B09FB">
        <w:rPr>
          <w:rFonts w:ascii="Times New Roman" w:hAnsi="Times New Roman" w:cs="Times New Roman"/>
          <w:i/>
          <w:sz w:val="24"/>
          <w:szCs w:val="24"/>
        </w:rPr>
        <w:t>M</w:t>
      </w:r>
      <w:r w:rsidR="008B09FB">
        <w:rPr>
          <w:rFonts w:ascii="Times New Roman" w:hAnsi="Times New Roman" w:cs="Times New Roman"/>
          <w:sz w:val="24"/>
          <w:szCs w:val="24"/>
        </w:rPr>
        <w:t xml:space="preserve"> = 119).  The minimum number of therapy sessions attended was 31 and the </w:t>
      </w:r>
      <w:r w:rsidR="004D7A6E">
        <w:rPr>
          <w:rFonts w:ascii="Times New Roman" w:hAnsi="Times New Roman" w:cs="Times New Roman"/>
          <w:sz w:val="24"/>
          <w:szCs w:val="24"/>
        </w:rPr>
        <w:t>maximum</w:t>
      </w:r>
      <w:r w:rsidR="008B09FB">
        <w:rPr>
          <w:rFonts w:ascii="Times New Roman" w:hAnsi="Times New Roman" w:cs="Times New Roman"/>
          <w:sz w:val="24"/>
          <w:szCs w:val="24"/>
        </w:rPr>
        <w:t xml:space="preserve"> sessions attended was 301 (</w:t>
      </w:r>
      <w:r w:rsidR="008B09FB" w:rsidRPr="00E17E11">
        <w:rPr>
          <w:rFonts w:ascii="Times New Roman" w:hAnsi="Times New Roman" w:cs="Times New Roman"/>
          <w:i/>
          <w:sz w:val="24"/>
          <w:szCs w:val="24"/>
        </w:rPr>
        <w:t>M</w:t>
      </w:r>
      <w:r w:rsidR="008B09FB">
        <w:rPr>
          <w:rFonts w:ascii="Times New Roman" w:hAnsi="Times New Roman" w:cs="Times New Roman"/>
          <w:sz w:val="24"/>
          <w:szCs w:val="24"/>
        </w:rPr>
        <w:t xml:space="preserve"> = 117).  Table 1 provides detailed demographic information according to subject.</w:t>
      </w:r>
      <w:r w:rsidR="00FC59F7">
        <w:rPr>
          <w:rFonts w:ascii="Times New Roman" w:hAnsi="Times New Roman" w:cs="Times New Roman"/>
          <w:sz w:val="24"/>
          <w:szCs w:val="24"/>
        </w:rPr>
        <w:t xml:space="preserve">  </w:t>
      </w:r>
    </w:p>
    <w:p w:rsidR="002E427A" w:rsidRDefault="00822CE6" w:rsidP="00822CE6">
      <w:pPr>
        <w:spacing w:line="480" w:lineRule="auto"/>
        <w:rPr>
          <w:rFonts w:ascii="Times New Roman" w:hAnsi="Times New Roman" w:cs="Times New Roman"/>
          <w:sz w:val="24"/>
          <w:szCs w:val="24"/>
        </w:rPr>
      </w:pPr>
      <w:r w:rsidRPr="00640369">
        <w:rPr>
          <w:rFonts w:ascii="Times New Roman" w:hAnsi="Times New Roman" w:cs="Times New Roman"/>
          <w:sz w:val="24"/>
          <w:szCs w:val="24"/>
        </w:rPr>
        <w:tab/>
        <w:t>Table 2 displays the distribution of Axes I and II diagnoses</w:t>
      </w:r>
      <w:r w:rsidR="002E427A">
        <w:rPr>
          <w:rFonts w:ascii="Times New Roman" w:hAnsi="Times New Roman" w:cs="Times New Roman"/>
          <w:sz w:val="24"/>
          <w:szCs w:val="24"/>
        </w:rPr>
        <w:t xml:space="preserve"> per subject </w:t>
      </w:r>
      <w:r w:rsidRPr="00640369">
        <w:rPr>
          <w:rFonts w:ascii="Times New Roman" w:hAnsi="Times New Roman" w:cs="Times New Roman"/>
          <w:sz w:val="24"/>
          <w:szCs w:val="24"/>
        </w:rPr>
        <w:t xml:space="preserve">in accordance with the </w:t>
      </w:r>
      <w:r w:rsidRPr="00640369">
        <w:rPr>
          <w:rFonts w:ascii="Times New Roman" w:hAnsi="Times New Roman" w:cs="Times New Roman"/>
          <w:i/>
          <w:sz w:val="24"/>
          <w:szCs w:val="24"/>
        </w:rPr>
        <w:t>Diagnostic and</w:t>
      </w:r>
      <w:r w:rsidRPr="00640369">
        <w:rPr>
          <w:rFonts w:ascii="Times New Roman" w:hAnsi="Times New Roman" w:cs="Times New Roman"/>
          <w:sz w:val="24"/>
          <w:szCs w:val="24"/>
        </w:rPr>
        <w:t xml:space="preserve"> </w:t>
      </w:r>
      <w:r w:rsidRPr="00640369">
        <w:rPr>
          <w:rFonts w:ascii="Times New Roman" w:hAnsi="Times New Roman" w:cs="Times New Roman"/>
          <w:i/>
          <w:sz w:val="24"/>
          <w:szCs w:val="24"/>
        </w:rPr>
        <w:t>Statistical</w:t>
      </w:r>
      <w:r w:rsidR="00B93A30">
        <w:rPr>
          <w:rFonts w:ascii="Times New Roman" w:hAnsi="Times New Roman" w:cs="Times New Roman"/>
          <w:i/>
          <w:sz w:val="24"/>
          <w:szCs w:val="24"/>
        </w:rPr>
        <w:t xml:space="preserve"> </w:t>
      </w:r>
      <w:r w:rsidRPr="00640369">
        <w:rPr>
          <w:rFonts w:ascii="Times New Roman" w:hAnsi="Times New Roman" w:cs="Times New Roman"/>
          <w:i/>
          <w:sz w:val="24"/>
          <w:szCs w:val="24"/>
        </w:rPr>
        <w:t>Manual of Mental Disorders</w:t>
      </w:r>
      <w:r w:rsidRPr="00640369">
        <w:rPr>
          <w:rFonts w:ascii="Times New Roman" w:hAnsi="Times New Roman" w:cs="Times New Roman"/>
          <w:sz w:val="24"/>
          <w:szCs w:val="24"/>
        </w:rPr>
        <w:t xml:space="preserve"> (4</w:t>
      </w:r>
      <w:r w:rsidRPr="00640369">
        <w:rPr>
          <w:rFonts w:ascii="Times New Roman" w:hAnsi="Times New Roman" w:cs="Times New Roman"/>
          <w:sz w:val="24"/>
          <w:szCs w:val="24"/>
          <w:vertAlign w:val="superscript"/>
        </w:rPr>
        <w:t>th</w:t>
      </w:r>
      <w:r w:rsidRPr="00640369">
        <w:rPr>
          <w:rFonts w:ascii="Times New Roman" w:hAnsi="Times New Roman" w:cs="Times New Roman"/>
          <w:sz w:val="24"/>
          <w:szCs w:val="24"/>
        </w:rPr>
        <w:t xml:space="preserve"> ed., </w:t>
      </w:r>
      <w:r w:rsidRPr="00640369">
        <w:rPr>
          <w:rFonts w:ascii="Times New Roman" w:hAnsi="Times New Roman" w:cs="Times New Roman"/>
          <w:i/>
          <w:sz w:val="24"/>
          <w:szCs w:val="24"/>
        </w:rPr>
        <w:t>DSM-IV</w:t>
      </w:r>
      <w:r w:rsidRPr="00640369">
        <w:rPr>
          <w:rFonts w:ascii="Times New Roman" w:hAnsi="Times New Roman" w:cs="Times New Roman"/>
          <w:sz w:val="24"/>
          <w:szCs w:val="24"/>
        </w:rPr>
        <w:t>; American Psychiatric Association, 1994).</w:t>
      </w:r>
      <w:r w:rsidR="002E427A">
        <w:rPr>
          <w:rFonts w:ascii="Times New Roman" w:hAnsi="Times New Roman" w:cs="Times New Roman"/>
          <w:sz w:val="24"/>
          <w:szCs w:val="24"/>
        </w:rPr>
        <w:t xml:space="preserve">  </w:t>
      </w:r>
      <w:r w:rsidRPr="00640369">
        <w:rPr>
          <w:rFonts w:ascii="Times New Roman" w:hAnsi="Times New Roman" w:cs="Times New Roman"/>
          <w:sz w:val="24"/>
          <w:szCs w:val="24"/>
        </w:rPr>
        <w:t xml:space="preserve">  </w:t>
      </w:r>
      <w:r w:rsidR="00B93A30">
        <w:rPr>
          <w:rFonts w:ascii="Times New Roman" w:hAnsi="Times New Roman" w:cs="Times New Roman"/>
          <w:sz w:val="24"/>
          <w:szCs w:val="24"/>
        </w:rPr>
        <w:t xml:space="preserve">In the </w:t>
      </w:r>
      <w:r w:rsidR="002E427A" w:rsidRPr="006F7065">
        <w:rPr>
          <w:rFonts w:ascii="Times New Roman" w:hAnsi="Times New Roman" w:cs="Times New Roman"/>
          <w:sz w:val="24"/>
          <w:szCs w:val="24"/>
        </w:rPr>
        <w:t xml:space="preserve">sample of 17 patients, </w:t>
      </w:r>
      <w:r w:rsidR="00B93A30">
        <w:rPr>
          <w:rFonts w:ascii="Times New Roman" w:hAnsi="Times New Roman" w:cs="Times New Roman"/>
          <w:sz w:val="24"/>
          <w:szCs w:val="24"/>
        </w:rPr>
        <w:t>16 (94%) were diagnosed with a Mood Disorder on Axis I (Major Depressive Disorder, Dysthymic Disorder, or Depressive Disorder Not Otherwise Specified) with all 3 clusters of Personality Disorders diagnosed on Axis II.</w:t>
      </w:r>
      <w:r w:rsidR="004D7A6E">
        <w:rPr>
          <w:rFonts w:ascii="Times New Roman" w:hAnsi="Times New Roman" w:cs="Times New Roman"/>
          <w:sz w:val="24"/>
          <w:szCs w:val="24"/>
        </w:rPr>
        <w:t xml:space="preserve">  </w:t>
      </w:r>
      <w:r w:rsidRPr="00640369">
        <w:rPr>
          <w:rFonts w:ascii="Times New Roman" w:hAnsi="Times New Roman" w:cs="Times New Roman"/>
          <w:sz w:val="24"/>
          <w:szCs w:val="24"/>
        </w:rPr>
        <w:t>The interrater reliability for each patient’s diagnosis achieved a Kappa coefficient of 100% (Cohen, 1968).  This was established based on the original clinical diagnoses which were rendered by a team consisting of an advanced clinical psychology doctoral student</w:t>
      </w:r>
      <w:r>
        <w:rPr>
          <w:rFonts w:ascii="Times New Roman" w:hAnsi="Times New Roman" w:cs="Times New Roman"/>
          <w:sz w:val="24"/>
          <w:szCs w:val="24"/>
        </w:rPr>
        <w:t xml:space="preserve"> </w:t>
      </w:r>
      <w:r w:rsidRPr="006F7065">
        <w:rPr>
          <w:rFonts w:ascii="Times New Roman" w:hAnsi="Times New Roman" w:cs="Times New Roman"/>
          <w:sz w:val="24"/>
          <w:szCs w:val="24"/>
        </w:rPr>
        <w:t xml:space="preserve">and a supervising licensed clinical psychologist upon completion of the clinic’s intake/assessment procedure and this author.  This author was blind to the original patient diagnoses and provided </w:t>
      </w:r>
      <w:r w:rsidRPr="006F7065">
        <w:rPr>
          <w:rFonts w:ascii="Times New Roman" w:hAnsi="Times New Roman" w:cs="Times New Roman"/>
          <w:sz w:val="24"/>
          <w:szCs w:val="24"/>
        </w:rPr>
        <w:lastRenderedPageBreak/>
        <w:t xml:space="preserve">an Axis I and Axis II diagnoses for each case based on a review of the original psychological assessment data.  A Kappa value of 100% (Cohen, 1968) was obtained for the presence or absence of DSM-IV diagnoses on Axis I and Axis II.  </w:t>
      </w:r>
    </w:p>
    <w:p w:rsidR="004229A7" w:rsidRPr="004229A7" w:rsidRDefault="004229A7" w:rsidP="004229A7">
      <w:pPr>
        <w:spacing w:line="480" w:lineRule="auto"/>
        <w:jc w:val="center"/>
        <w:rPr>
          <w:rFonts w:ascii="Times New Roman" w:hAnsi="Times New Roman" w:cs="Times New Roman"/>
          <w:i/>
          <w:sz w:val="24"/>
          <w:szCs w:val="24"/>
        </w:rPr>
      </w:pPr>
      <w:r w:rsidRPr="004229A7">
        <w:rPr>
          <w:rFonts w:ascii="Times New Roman" w:hAnsi="Times New Roman" w:cs="Times New Roman"/>
          <w:i/>
          <w:sz w:val="24"/>
          <w:szCs w:val="24"/>
        </w:rPr>
        <w:t>Statistical Analysis</w:t>
      </w:r>
    </w:p>
    <w:p w:rsidR="002A08E5" w:rsidRDefault="002A08E5" w:rsidP="00822CE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series of paired </w:t>
      </w:r>
      <w:r w:rsidR="00223EF1" w:rsidRPr="0097311F">
        <w:rPr>
          <w:rFonts w:ascii="Times New Roman" w:hAnsi="Times New Roman" w:cs="Times New Roman"/>
          <w:i/>
          <w:sz w:val="24"/>
          <w:szCs w:val="24"/>
        </w:rPr>
        <w:t>t-</w:t>
      </w:r>
      <w:r w:rsidR="00223EF1">
        <w:rPr>
          <w:rFonts w:ascii="Times New Roman" w:hAnsi="Times New Roman" w:cs="Times New Roman"/>
          <w:sz w:val="24"/>
          <w:szCs w:val="24"/>
        </w:rPr>
        <w:t>tests, two-tailed</w:t>
      </w:r>
      <w:r>
        <w:rPr>
          <w:rFonts w:ascii="Times New Roman" w:hAnsi="Times New Roman" w:cs="Times New Roman"/>
          <w:sz w:val="24"/>
          <w:szCs w:val="24"/>
        </w:rPr>
        <w:t xml:space="preserve"> </w:t>
      </w:r>
      <w:r w:rsidR="00223EF1">
        <w:rPr>
          <w:rFonts w:ascii="Times New Roman" w:hAnsi="Times New Roman" w:cs="Times New Roman"/>
          <w:sz w:val="24"/>
          <w:szCs w:val="24"/>
        </w:rPr>
        <w:t xml:space="preserve">(.05 level of significance) </w:t>
      </w:r>
      <w:r>
        <w:rPr>
          <w:rFonts w:ascii="Times New Roman" w:hAnsi="Times New Roman" w:cs="Times New Roman"/>
          <w:sz w:val="24"/>
          <w:szCs w:val="24"/>
        </w:rPr>
        <w:t>were conducted on</w:t>
      </w:r>
      <w:r w:rsidR="00223EF1">
        <w:rPr>
          <w:rFonts w:ascii="Times New Roman" w:hAnsi="Times New Roman" w:cs="Times New Roman"/>
          <w:sz w:val="24"/>
          <w:szCs w:val="24"/>
        </w:rPr>
        <w:t xml:space="preserve"> the nine </w:t>
      </w:r>
      <w:r>
        <w:rPr>
          <w:rFonts w:ascii="Times New Roman" w:hAnsi="Times New Roman" w:cs="Times New Roman"/>
          <w:sz w:val="24"/>
          <w:szCs w:val="24"/>
        </w:rPr>
        <w:t>MMPI-2</w:t>
      </w:r>
      <w:r w:rsidR="00223EF1">
        <w:rPr>
          <w:rFonts w:ascii="Times New Roman" w:hAnsi="Times New Roman" w:cs="Times New Roman"/>
          <w:sz w:val="24"/>
          <w:szCs w:val="24"/>
        </w:rPr>
        <w:t xml:space="preserve"> Clinical Scale comparisons from Time 1 of testing and Time 2 of testing.  After the nine MMPI-2 Clinical Scales were analyzed using SPSS 21, a Bonferroni correction</w:t>
      </w:r>
      <w:r w:rsidR="0097311F">
        <w:rPr>
          <w:rFonts w:ascii="Times New Roman" w:hAnsi="Times New Roman" w:cs="Times New Roman"/>
          <w:sz w:val="24"/>
          <w:szCs w:val="24"/>
        </w:rPr>
        <w:t xml:space="preserve"> (.05/9 = .005)</w:t>
      </w:r>
      <w:r w:rsidR="00223EF1">
        <w:rPr>
          <w:rFonts w:ascii="Times New Roman" w:hAnsi="Times New Roman" w:cs="Times New Roman"/>
          <w:sz w:val="24"/>
          <w:szCs w:val="24"/>
        </w:rPr>
        <w:t xml:space="preserve"> was applied to </w:t>
      </w:r>
      <w:r w:rsidR="004842C4">
        <w:rPr>
          <w:rFonts w:ascii="Times New Roman" w:hAnsi="Times New Roman" w:cs="Times New Roman"/>
          <w:sz w:val="24"/>
          <w:szCs w:val="24"/>
        </w:rPr>
        <w:t>reduce the probability of obtaining a</w:t>
      </w:r>
      <w:r w:rsidR="00BD21B7">
        <w:rPr>
          <w:rFonts w:ascii="Times New Roman" w:hAnsi="Times New Roman" w:cs="Times New Roman"/>
          <w:sz w:val="24"/>
          <w:szCs w:val="24"/>
        </w:rPr>
        <w:t>ny</w:t>
      </w:r>
      <w:r w:rsidR="004842C4">
        <w:rPr>
          <w:rFonts w:ascii="Times New Roman" w:hAnsi="Times New Roman" w:cs="Times New Roman"/>
          <w:sz w:val="24"/>
          <w:szCs w:val="24"/>
        </w:rPr>
        <w:t xml:space="preserve"> false-positive result</w:t>
      </w:r>
      <w:r w:rsidR="00BD21B7">
        <w:rPr>
          <w:rFonts w:ascii="Times New Roman" w:hAnsi="Times New Roman" w:cs="Times New Roman"/>
          <w:sz w:val="24"/>
          <w:szCs w:val="24"/>
        </w:rPr>
        <w:t>s</w:t>
      </w:r>
      <w:r w:rsidR="004842C4">
        <w:rPr>
          <w:rFonts w:ascii="Times New Roman" w:hAnsi="Times New Roman" w:cs="Times New Roman"/>
          <w:sz w:val="24"/>
          <w:szCs w:val="24"/>
        </w:rPr>
        <w:t xml:space="preserve"> or Type I error</w:t>
      </w:r>
      <w:r w:rsidR="00BD21B7">
        <w:rPr>
          <w:rFonts w:ascii="Times New Roman" w:hAnsi="Times New Roman" w:cs="Times New Roman"/>
          <w:sz w:val="24"/>
          <w:szCs w:val="24"/>
        </w:rPr>
        <w:t>s</w:t>
      </w:r>
      <w:r w:rsidR="004842C4">
        <w:rPr>
          <w:rFonts w:ascii="Times New Roman" w:hAnsi="Times New Roman" w:cs="Times New Roman"/>
          <w:sz w:val="24"/>
          <w:szCs w:val="24"/>
        </w:rPr>
        <w:t xml:space="preserve"> when multiple pair wise tests are performed on a single set of data.</w:t>
      </w:r>
      <w:r w:rsidR="0097311F">
        <w:rPr>
          <w:rFonts w:ascii="Times New Roman" w:hAnsi="Times New Roman" w:cs="Times New Roman"/>
          <w:sz w:val="24"/>
          <w:szCs w:val="24"/>
        </w:rPr>
        <w:t xml:space="preserve">  Paired </w:t>
      </w:r>
      <w:r w:rsidR="0097311F" w:rsidRPr="00504858">
        <w:rPr>
          <w:rFonts w:ascii="Times New Roman" w:hAnsi="Times New Roman" w:cs="Times New Roman"/>
          <w:i/>
          <w:sz w:val="24"/>
          <w:szCs w:val="24"/>
        </w:rPr>
        <w:t>t</w:t>
      </w:r>
      <w:r w:rsidR="0097311F">
        <w:rPr>
          <w:rFonts w:ascii="Times New Roman" w:hAnsi="Times New Roman" w:cs="Times New Roman"/>
          <w:sz w:val="24"/>
          <w:szCs w:val="24"/>
        </w:rPr>
        <w:t xml:space="preserve">-tests, two-tailed (.05 level of significance) were conducted on the total Level 1 score </w:t>
      </w:r>
      <w:r w:rsidR="00504858">
        <w:rPr>
          <w:rFonts w:ascii="Times New Roman" w:hAnsi="Times New Roman" w:cs="Times New Roman"/>
          <w:sz w:val="24"/>
          <w:szCs w:val="24"/>
        </w:rPr>
        <w:t>(</w:t>
      </w:r>
      <w:r w:rsidR="0097311F">
        <w:rPr>
          <w:rFonts w:ascii="Times New Roman" w:hAnsi="Times New Roman" w:cs="Times New Roman"/>
          <w:sz w:val="24"/>
          <w:szCs w:val="24"/>
        </w:rPr>
        <w:t>combined Level 1 Aggressive and Level 1 Libidinal scores</w:t>
      </w:r>
      <w:r w:rsidR="00504858">
        <w:rPr>
          <w:rFonts w:ascii="Times New Roman" w:hAnsi="Times New Roman" w:cs="Times New Roman"/>
          <w:sz w:val="24"/>
          <w:szCs w:val="24"/>
        </w:rPr>
        <w:t>)</w:t>
      </w:r>
      <w:r w:rsidR="0097311F">
        <w:rPr>
          <w:rFonts w:ascii="Times New Roman" w:hAnsi="Times New Roman" w:cs="Times New Roman"/>
          <w:sz w:val="24"/>
          <w:szCs w:val="24"/>
        </w:rPr>
        <w:t xml:space="preserve"> </w:t>
      </w:r>
      <w:r w:rsidR="004842C4">
        <w:rPr>
          <w:rFonts w:ascii="Times New Roman" w:hAnsi="Times New Roman" w:cs="Times New Roman"/>
          <w:sz w:val="24"/>
          <w:szCs w:val="24"/>
        </w:rPr>
        <w:t xml:space="preserve">and the aggregate of the Level 2 scores (total of </w:t>
      </w:r>
      <w:r w:rsidR="00504858">
        <w:rPr>
          <w:rFonts w:ascii="Times New Roman" w:hAnsi="Times New Roman" w:cs="Times New Roman"/>
          <w:sz w:val="24"/>
          <w:szCs w:val="24"/>
        </w:rPr>
        <w:t xml:space="preserve">Level 2 </w:t>
      </w:r>
      <w:r w:rsidR="004842C4">
        <w:rPr>
          <w:rFonts w:ascii="Times New Roman" w:hAnsi="Times New Roman" w:cs="Times New Roman"/>
          <w:sz w:val="24"/>
          <w:szCs w:val="24"/>
        </w:rPr>
        <w:t>Aggressive and</w:t>
      </w:r>
      <w:r w:rsidR="00504858">
        <w:rPr>
          <w:rFonts w:ascii="Times New Roman" w:hAnsi="Times New Roman" w:cs="Times New Roman"/>
          <w:sz w:val="24"/>
          <w:szCs w:val="24"/>
        </w:rPr>
        <w:t xml:space="preserve"> Level 2 </w:t>
      </w:r>
      <w:r w:rsidR="004842C4">
        <w:rPr>
          <w:rFonts w:ascii="Times New Roman" w:hAnsi="Times New Roman" w:cs="Times New Roman"/>
          <w:sz w:val="24"/>
          <w:szCs w:val="24"/>
        </w:rPr>
        <w:t xml:space="preserve"> Libidinal </w:t>
      </w:r>
      <w:r w:rsidR="00504858">
        <w:rPr>
          <w:rFonts w:ascii="Times New Roman" w:hAnsi="Times New Roman" w:cs="Times New Roman"/>
          <w:sz w:val="24"/>
          <w:szCs w:val="24"/>
        </w:rPr>
        <w:t>scores</w:t>
      </w:r>
      <w:r w:rsidR="004842C4">
        <w:rPr>
          <w:rFonts w:ascii="Times New Roman" w:hAnsi="Times New Roman" w:cs="Times New Roman"/>
          <w:sz w:val="24"/>
          <w:szCs w:val="24"/>
        </w:rPr>
        <w:t>) from the Holt Measure of Primary Process Manifestation</w:t>
      </w:r>
      <w:r w:rsidR="00504858">
        <w:rPr>
          <w:rFonts w:ascii="Times New Roman" w:hAnsi="Times New Roman" w:cs="Times New Roman"/>
          <w:sz w:val="24"/>
          <w:szCs w:val="24"/>
        </w:rPr>
        <w:t xml:space="preserve"> from Time 1 of Testing and Time 2 of testing</w:t>
      </w:r>
      <w:r w:rsidR="004842C4">
        <w:rPr>
          <w:rFonts w:ascii="Times New Roman" w:hAnsi="Times New Roman" w:cs="Times New Roman"/>
          <w:sz w:val="24"/>
          <w:szCs w:val="24"/>
        </w:rPr>
        <w:t xml:space="preserve">.  After the total Level 1 and Level 2 response scores were analyzed using SPSS 21, a Bonferroni correction </w:t>
      </w:r>
      <w:r w:rsidR="00504858">
        <w:rPr>
          <w:rFonts w:ascii="Times New Roman" w:hAnsi="Times New Roman" w:cs="Times New Roman"/>
          <w:sz w:val="24"/>
          <w:szCs w:val="24"/>
        </w:rPr>
        <w:t xml:space="preserve">(.05/2 = .025) </w:t>
      </w:r>
      <w:r w:rsidR="004842C4">
        <w:rPr>
          <w:rFonts w:ascii="Times New Roman" w:hAnsi="Times New Roman" w:cs="Times New Roman"/>
          <w:sz w:val="24"/>
          <w:szCs w:val="24"/>
        </w:rPr>
        <w:t>was applied to decrease the probability of Type I errors.</w:t>
      </w:r>
      <w:r w:rsidR="00504858">
        <w:rPr>
          <w:rFonts w:ascii="Times New Roman" w:hAnsi="Times New Roman" w:cs="Times New Roman"/>
          <w:sz w:val="24"/>
          <w:szCs w:val="24"/>
        </w:rPr>
        <w:t xml:space="preserve">  Table 3 and Table 4 </w:t>
      </w:r>
      <w:r w:rsidR="000B6D2A">
        <w:rPr>
          <w:rFonts w:ascii="Times New Roman" w:hAnsi="Times New Roman" w:cs="Times New Roman"/>
          <w:sz w:val="24"/>
          <w:szCs w:val="24"/>
        </w:rPr>
        <w:t xml:space="preserve">present the results from the paired </w:t>
      </w:r>
      <w:r w:rsidR="000B6D2A" w:rsidRPr="000B6D2A">
        <w:rPr>
          <w:rFonts w:ascii="Times New Roman" w:hAnsi="Times New Roman" w:cs="Times New Roman"/>
          <w:i/>
          <w:sz w:val="24"/>
          <w:szCs w:val="24"/>
        </w:rPr>
        <w:t>t</w:t>
      </w:r>
      <w:r w:rsidR="000B6D2A">
        <w:rPr>
          <w:rFonts w:ascii="Times New Roman" w:hAnsi="Times New Roman" w:cs="Times New Roman"/>
          <w:sz w:val="24"/>
          <w:szCs w:val="24"/>
        </w:rPr>
        <w:t xml:space="preserve">-tests, the </w:t>
      </w:r>
      <w:r w:rsidR="001C0BBE">
        <w:rPr>
          <w:rFonts w:ascii="Times New Roman" w:hAnsi="Times New Roman" w:cs="Times New Roman"/>
          <w:sz w:val="24"/>
          <w:szCs w:val="24"/>
        </w:rPr>
        <w:t>M</w:t>
      </w:r>
      <w:r w:rsidR="000B6D2A">
        <w:rPr>
          <w:rFonts w:ascii="Times New Roman" w:hAnsi="Times New Roman" w:cs="Times New Roman"/>
          <w:sz w:val="24"/>
          <w:szCs w:val="24"/>
        </w:rPr>
        <w:t>ean (</w:t>
      </w:r>
      <w:r w:rsidR="000B6D2A" w:rsidRPr="001C0BBE">
        <w:rPr>
          <w:rFonts w:ascii="Times New Roman" w:hAnsi="Times New Roman" w:cs="Times New Roman"/>
          <w:i/>
          <w:sz w:val="24"/>
          <w:szCs w:val="24"/>
        </w:rPr>
        <w:t>M</w:t>
      </w:r>
      <w:r w:rsidR="000B6D2A">
        <w:rPr>
          <w:rFonts w:ascii="Times New Roman" w:hAnsi="Times New Roman" w:cs="Times New Roman"/>
          <w:sz w:val="24"/>
          <w:szCs w:val="24"/>
        </w:rPr>
        <w:t>), Standard Deviation (</w:t>
      </w:r>
      <w:r w:rsidR="000B6D2A" w:rsidRPr="001C0BBE">
        <w:rPr>
          <w:rFonts w:ascii="Times New Roman" w:hAnsi="Times New Roman" w:cs="Times New Roman"/>
          <w:i/>
          <w:sz w:val="24"/>
          <w:szCs w:val="24"/>
        </w:rPr>
        <w:t>SD</w:t>
      </w:r>
      <w:r w:rsidR="000B6D2A">
        <w:rPr>
          <w:rFonts w:ascii="Times New Roman" w:hAnsi="Times New Roman" w:cs="Times New Roman"/>
          <w:sz w:val="24"/>
          <w:szCs w:val="24"/>
        </w:rPr>
        <w:t xml:space="preserve">), and the </w:t>
      </w:r>
      <w:r w:rsidR="000B6D2A" w:rsidRPr="00A11B1B">
        <w:rPr>
          <w:rFonts w:ascii="Times New Roman" w:hAnsi="Times New Roman" w:cs="Times New Roman"/>
          <w:i/>
          <w:sz w:val="24"/>
          <w:szCs w:val="24"/>
        </w:rPr>
        <w:t>p</w:t>
      </w:r>
      <w:r w:rsidR="000B6D2A">
        <w:rPr>
          <w:rFonts w:ascii="Times New Roman" w:hAnsi="Times New Roman" w:cs="Times New Roman"/>
          <w:sz w:val="24"/>
          <w:szCs w:val="24"/>
        </w:rPr>
        <w:t xml:space="preserve"> value for all of the MMPI-2 Clinical Scales and the total Level 1 and Level 2 scores from the Holt Measure of Primary Process Manifestation.</w:t>
      </w:r>
      <w:r w:rsidR="00FC59F7">
        <w:rPr>
          <w:rFonts w:ascii="Times New Roman" w:hAnsi="Times New Roman" w:cs="Times New Roman"/>
          <w:sz w:val="24"/>
          <w:szCs w:val="24"/>
        </w:rPr>
        <w:t xml:space="preserve">  </w:t>
      </w:r>
      <w:r w:rsidR="008B0247">
        <w:rPr>
          <w:rFonts w:ascii="Times New Roman" w:hAnsi="Times New Roman" w:cs="Times New Roman"/>
          <w:sz w:val="24"/>
          <w:szCs w:val="24"/>
        </w:rPr>
        <w:t>Results were not analyzed by gender as the sample size was limited and not generalizable.</w:t>
      </w:r>
      <w:r w:rsidR="004842C4">
        <w:rPr>
          <w:rFonts w:ascii="Times New Roman" w:hAnsi="Times New Roman" w:cs="Times New Roman"/>
          <w:sz w:val="24"/>
          <w:szCs w:val="24"/>
        </w:rPr>
        <w:t xml:space="preserve">   </w:t>
      </w:r>
      <w:r w:rsidR="0097311F">
        <w:rPr>
          <w:rFonts w:ascii="Times New Roman" w:hAnsi="Times New Roman" w:cs="Times New Roman"/>
          <w:sz w:val="24"/>
          <w:szCs w:val="24"/>
        </w:rPr>
        <w:t xml:space="preserve"> </w:t>
      </w:r>
    </w:p>
    <w:p w:rsidR="00BF7681" w:rsidRDefault="00BF7681" w:rsidP="004229A7">
      <w:pPr>
        <w:spacing w:line="480" w:lineRule="auto"/>
        <w:jc w:val="center"/>
        <w:rPr>
          <w:rFonts w:ascii="Times New Roman" w:hAnsi="Times New Roman" w:cs="Times New Roman"/>
          <w:i/>
          <w:sz w:val="24"/>
          <w:szCs w:val="24"/>
        </w:rPr>
      </w:pPr>
    </w:p>
    <w:p w:rsidR="00BF7681" w:rsidRDefault="00BF7681" w:rsidP="004229A7">
      <w:pPr>
        <w:spacing w:line="480" w:lineRule="auto"/>
        <w:jc w:val="center"/>
        <w:rPr>
          <w:rFonts w:ascii="Times New Roman" w:hAnsi="Times New Roman" w:cs="Times New Roman"/>
          <w:i/>
          <w:sz w:val="24"/>
          <w:szCs w:val="24"/>
        </w:rPr>
      </w:pPr>
    </w:p>
    <w:p w:rsidR="00A11B1B" w:rsidRPr="004229A7" w:rsidRDefault="00A11B1B" w:rsidP="004229A7">
      <w:pPr>
        <w:spacing w:line="480" w:lineRule="auto"/>
        <w:jc w:val="center"/>
        <w:rPr>
          <w:rFonts w:ascii="Times New Roman" w:hAnsi="Times New Roman" w:cs="Times New Roman"/>
          <w:i/>
          <w:sz w:val="24"/>
          <w:szCs w:val="24"/>
        </w:rPr>
      </w:pPr>
      <w:r w:rsidRPr="004229A7">
        <w:rPr>
          <w:rFonts w:ascii="Times New Roman" w:hAnsi="Times New Roman" w:cs="Times New Roman"/>
          <w:i/>
          <w:sz w:val="24"/>
          <w:szCs w:val="24"/>
        </w:rPr>
        <w:lastRenderedPageBreak/>
        <w:t>Hypotheses</w:t>
      </w:r>
    </w:p>
    <w:p w:rsidR="00280DE3" w:rsidRDefault="00A11B1B" w:rsidP="00BD2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H</w:t>
      </w:r>
      <w:r w:rsidR="00280DE3" w:rsidRPr="00AC0D08">
        <w:rPr>
          <w:rFonts w:ascii="Times New Roman" w:hAnsi="Times New Roman" w:cs="Times New Roman"/>
          <w:sz w:val="24"/>
          <w:szCs w:val="24"/>
        </w:rPr>
        <w:t>1:  It</w:t>
      </w:r>
      <w:r w:rsidR="00E32621">
        <w:rPr>
          <w:rFonts w:ascii="Times New Roman" w:hAnsi="Times New Roman" w:cs="Times New Roman"/>
          <w:sz w:val="24"/>
          <w:szCs w:val="24"/>
        </w:rPr>
        <w:t xml:space="preserve"> was </w:t>
      </w:r>
      <w:r w:rsidR="00280DE3" w:rsidRPr="00AC0D08">
        <w:rPr>
          <w:rFonts w:ascii="Times New Roman" w:hAnsi="Times New Roman" w:cs="Times New Roman"/>
          <w:sz w:val="24"/>
          <w:szCs w:val="24"/>
        </w:rPr>
        <w:t xml:space="preserve">hypothesized that </w:t>
      </w:r>
      <w:r w:rsidR="002D03CB">
        <w:rPr>
          <w:rFonts w:ascii="Times New Roman" w:hAnsi="Times New Roman" w:cs="Times New Roman"/>
          <w:sz w:val="24"/>
          <w:szCs w:val="24"/>
        </w:rPr>
        <w:t xml:space="preserve">as a result of Long Term Psychodynamic Psychotherapy, </w:t>
      </w:r>
      <w:r w:rsidR="00280DE3" w:rsidRPr="00AC0D08">
        <w:rPr>
          <w:rFonts w:ascii="Times New Roman" w:hAnsi="Times New Roman" w:cs="Times New Roman"/>
          <w:sz w:val="24"/>
          <w:szCs w:val="24"/>
        </w:rPr>
        <w:t>there will be a decrease in the</w:t>
      </w:r>
      <w:r w:rsidR="00280DE3">
        <w:rPr>
          <w:rFonts w:ascii="Times New Roman" w:hAnsi="Times New Roman" w:cs="Times New Roman"/>
          <w:sz w:val="24"/>
          <w:szCs w:val="24"/>
        </w:rPr>
        <w:t xml:space="preserve"> </w:t>
      </w:r>
      <w:r w:rsidR="00280DE3" w:rsidRPr="00AC0D08">
        <w:rPr>
          <w:rFonts w:ascii="Times New Roman" w:hAnsi="Times New Roman" w:cs="Times New Roman"/>
          <w:sz w:val="24"/>
          <w:szCs w:val="24"/>
        </w:rPr>
        <w:t xml:space="preserve">Hypochondriasis </w:t>
      </w:r>
      <w:r w:rsidR="00280DE3" w:rsidRPr="001C0BBE">
        <w:rPr>
          <w:rFonts w:ascii="Times New Roman" w:hAnsi="Times New Roman" w:cs="Times New Roman"/>
          <w:i/>
          <w:sz w:val="24"/>
          <w:szCs w:val="24"/>
        </w:rPr>
        <w:t>T</w:t>
      </w:r>
      <w:r w:rsidR="00280DE3" w:rsidRPr="005657D1">
        <w:rPr>
          <w:rFonts w:ascii="Times New Roman" w:hAnsi="Times New Roman" w:cs="Times New Roman"/>
          <w:sz w:val="24"/>
          <w:szCs w:val="24"/>
        </w:rPr>
        <w:t xml:space="preserve"> </w:t>
      </w:r>
      <w:r w:rsidR="00280DE3" w:rsidRPr="00AC0D08">
        <w:rPr>
          <w:rFonts w:ascii="Times New Roman" w:hAnsi="Times New Roman" w:cs="Times New Roman"/>
          <w:sz w:val="24"/>
          <w:szCs w:val="24"/>
        </w:rPr>
        <w:t>score of the MMPI-2</w:t>
      </w:r>
      <w:r w:rsidR="00280DE3">
        <w:rPr>
          <w:rFonts w:ascii="Times New Roman" w:hAnsi="Times New Roman" w:cs="Times New Roman"/>
          <w:sz w:val="24"/>
          <w:szCs w:val="24"/>
        </w:rPr>
        <w:t xml:space="preserve"> from Time 1</w:t>
      </w:r>
      <w:r w:rsidR="002B7712">
        <w:rPr>
          <w:rFonts w:ascii="Times New Roman" w:hAnsi="Times New Roman" w:cs="Times New Roman"/>
          <w:sz w:val="24"/>
          <w:szCs w:val="24"/>
        </w:rPr>
        <w:t xml:space="preserve"> </w:t>
      </w:r>
      <w:r w:rsidR="00280DE3">
        <w:rPr>
          <w:rFonts w:ascii="Times New Roman" w:hAnsi="Times New Roman" w:cs="Times New Roman"/>
          <w:sz w:val="24"/>
          <w:szCs w:val="24"/>
        </w:rPr>
        <w:t>to Time 2</w:t>
      </w:r>
      <w:r w:rsidR="002B7712">
        <w:rPr>
          <w:rFonts w:ascii="Times New Roman" w:hAnsi="Times New Roman" w:cs="Times New Roman"/>
          <w:sz w:val="24"/>
          <w:szCs w:val="24"/>
        </w:rPr>
        <w:t xml:space="preserve"> of testing</w:t>
      </w:r>
      <w:r w:rsidR="00280DE3">
        <w:rPr>
          <w:rFonts w:ascii="Times New Roman" w:hAnsi="Times New Roman" w:cs="Times New Roman"/>
          <w:sz w:val="24"/>
          <w:szCs w:val="24"/>
        </w:rPr>
        <w:t xml:space="preserve">.  </w:t>
      </w:r>
      <w:r w:rsidR="00280DE3" w:rsidRPr="00AC0D08">
        <w:rPr>
          <w:rFonts w:ascii="Times New Roman" w:hAnsi="Times New Roman" w:cs="Times New Roman"/>
          <w:sz w:val="24"/>
          <w:szCs w:val="24"/>
        </w:rPr>
        <w:t>The data w</w:t>
      </w:r>
      <w:r w:rsidR="00785171">
        <w:rPr>
          <w:rFonts w:ascii="Times New Roman" w:hAnsi="Times New Roman" w:cs="Times New Roman"/>
          <w:sz w:val="24"/>
          <w:szCs w:val="24"/>
        </w:rPr>
        <w:t>as</w:t>
      </w:r>
      <w:r w:rsidR="00280DE3" w:rsidRPr="00AC0D08">
        <w:rPr>
          <w:rFonts w:ascii="Times New Roman" w:hAnsi="Times New Roman" w:cs="Times New Roman"/>
          <w:sz w:val="24"/>
          <w:szCs w:val="24"/>
        </w:rPr>
        <w:t xml:space="preserve"> analyzed using a two-tailed </w:t>
      </w:r>
      <w:r w:rsidR="00280DE3" w:rsidRPr="005657D1">
        <w:rPr>
          <w:rFonts w:ascii="Times New Roman" w:hAnsi="Times New Roman" w:cs="Times New Roman"/>
          <w:i/>
          <w:sz w:val="24"/>
          <w:szCs w:val="24"/>
        </w:rPr>
        <w:t>t</w:t>
      </w:r>
      <w:r w:rsidR="00280DE3" w:rsidRPr="00AC0D08">
        <w:rPr>
          <w:rFonts w:ascii="Times New Roman" w:hAnsi="Times New Roman" w:cs="Times New Roman"/>
          <w:sz w:val="24"/>
          <w:szCs w:val="24"/>
        </w:rPr>
        <w:t>-test (SPSS 21)</w:t>
      </w:r>
      <w:r w:rsidR="00280DE3">
        <w:rPr>
          <w:rFonts w:ascii="Times New Roman" w:hAnsi="Times New Roman" w:cs="Times New Roman"/>
          <w:sz w:val="24"/>
          <w:szCs w:val="24"/>
        </w:rPr>
        <w:t xml:space="preserve"> to compare Time 1 scale score with Time 2 scale score</w:t>
      </w:r>
      <w:r w:rsidR="00215D6A">
        <w:rPr>
          <w:rFonts w:ascii="Times New Roman" w:hAnsi="Times New Roman" w:cs="Times New Roman"/>
          <w:sz w:val="24"/>
          <w:szCs w:val="24"/>
        </w:rPr>
        <w:t xml:space="preserve"> with </w:t>
      </w:r>
      <w:r w:rsidR="00280DE3">
        <w:rPr>
          <w:rFonts w:ascii="Times New Roman" w:hAnsi="Times New Roman" w:cs="Times New Roman"/>
          <w:sz w:val="24"/>
          <w:szCs w:val="24"/>
        </w:rPr>
        <w:t>a Bonferroni correction</w:t>
      </w:r>
      <w:r w:rsidR="00092593">
        <w:rPr>
          <w:rFonts w:ascii="Times New Roman" w:hAnsi="Times New Roman" w:cs="Times New Roman"/>
          <w:sz w:val="24"/>
          <w:szCs w:val="24"/>
        </w:rPr>
        <w:t xml:space="preserve"> applied</w:t>
      </w:r>
      <w:r w:rsidR="00280DE3">
        <w:rPr>
          <w:rFonts w:ascii="Times New Roman" w:hAnsi="Times New Roman" w:cs="Times New Roman"/>
          <w:sz w:val="24"/>
          <w:szCs w:val="24"/>
        </w:rPr>
        <w:t xml:space="preserve"> (.05/9 = .005).</w:t>
      </w:r>
      <w:r w:rsidR="002B7712">
        <w:rPr>
          <w:rFonts w:ascii="Times New Roman" w:hAnsi="Times New Roman" w:cs="Times New Roman"/>
          <w:sz w:val="24"/>
          <w:szCs w:val="24"/>
        </w:rPr>
        <w:t xml:space="preserve">  </w:t>
      </w:r>
      <w:r w:rsidR="002B7712" w:rsidRPr="002B211F">
        <w:rPr>
          <w:rFonts w:ascii="Times New Roman" w:hAnsi="Times New Roman" w:cs="Times New Roman"/>
          <w:sz w:val="24"/>
          <w:szCs w:val="24"/>
        </w:rPr>
        <w:t xml:space="preserve">Results of the paired </w:t>
      </w:r>
      <w:r w:rsidR="002B7712" w:rsidRPr="002B7712">
        <w:rPr>
          <w:rFonts w:ascii="Times New Roman" w:hAnsi="Times New Roman" w:cs="Times New Roman"/>
          <w:i/>
          <w:sz w:val="24"/>
          <w:szCs w:val="24"/>
        </w:rPr>
        <w:t>t</w:t>
      </w:r>
      <w:r w:rsidR="002B7712" w:rsidRPr="002B211F">
        <w:rPr>
          <w:rFonts w:ascii="Times New Roman" w:hAnsi="Times New Roman" w:cs="Times New Roman"/>
          <w:sz w:val="24"/>
          <w:szCs w:val="24"/>
        </w:rPr>
        <w:t xml:space="preserve">-test </w:t>
      </w:r>
      <w:r w:rsidR="0005604E">
        <w:rPr>
          <w:rFonts w:ascii="Times New Roman" w:hAnsi="Times New Roman" w:cs="Times New Roman"/>
          <w:sz w:val="24"/>
          <w:szCs w:val="24"/>
        </w:rPr>
        <w:t>reported</w:t>
      </w:r>
      <w:r w:rsidR="002B7712" w:rsidRPr="002B211F">
        <w:rPr>
          <w:rFonts w:ascii="Times New Roman" w:hAnsi="Times New Roman" w:cs="Times New Roman"/>
          <w:sz w:val="24"/>
          <w:szCs w:val="24"/>
        </w:rPr>
        <w:t xml:space="preserve"> significant differences</w:t>
      </w:r>
      <w:r w:rsidR="00E661DC">
        <w:rPr>
          <w:rFonts w:ascii="Times New Roman" w:hAnsi="Times New Roman" w:cs="Times New Roman"/>
          <w:sz w:val="24"/>
          <w:szCs w:val="24"/>
        </w:rPr>
        <w:t xml:space="preserve"> at Time 2 of testing </w:t>
      </w:r>
      <w:r w:rsidR="005657D1">
        <w:rPr>
          <w:rFonts w:ascii="Times New Roman" w:hAnsi="Times New Roman" w:cs="Times New Roman"/>
          <w:sz w:val="24"/>
          <w:szCs w:val="24"/>
        </w:rPr>
        <w:t xml:space="preserve">compared to the </w:t>
      </w:r>
      <w:r w:rsidR="00B84457">
        <w:rPr>
          <w:rFonts w:ascii="Times New Roman" w:hAnsi="Times New Roman" w:cs="Times New Roman"/>
          <w:sz w:val="24"/>
          <w:szCs w:val="24"/>
        </w:rPr>
        <w:t>m</w:t>
      </w:r>
      <w:r w:rsidR="005657D1">
        <w:rPr>
          <w:rFonts w:ascii="Times New Roman" w:hAnsi="Times New Roman" w:cs="Times New Roman"/>
          <w:sz w:val="24"/>
          <w:szCs w:val="24"/>
        </w:rPr>
        <w:t xml:space="preserve">ean </w:t>
      </w:r>
      <w:r w:rsidR="005657D1" w:rsidRPr="001C0BBE">
        <w:rPr>
          <w:rFonts w:ascii="Times New Roman" w:hAnsi="Times New Roman" w:cs="Times New Roman"/>
          <w:i/>
          <w:sz w:val="24"/>
          <w:szCs w:val="24"/>
        </w:rPr>
        <w:t>T</w:t>
      </w:r>
      <w:r w:rsidR="005657D1">
        <w:rPr>
          <w:rFonts w:ascii="Times New Roman" w:hAnsi="Times New Roman" w:cs="Times New Roman"/>
          <w:sz w:val="24"/>
          <w:szCs w:val="24"/>
        </w:rPr>
        <w:t xml:space="preserve"> score from Time 1 of testing </w:t>
      </w:r>
      <w:r w:rsidR="002B7712" w:rsidRPr="002B211F">
        <w:rPr>
          <w:rFonts w:ascii="Times New Roman" w:hAnsi="Times New Roman" w:cs="Times New Roman"/>
          <w:sz w:val="24"/>
          <w:szCs w:val="24"/>
        </w:rPr>
        <w:t xml:space="preserve">on the MMPI-2 </w:t>
      </w:r>
      <w:r w:rsidR="001C0BBE">
        <w:rPr>
          <w:rFonts w:ascii="Times New Roman" w:hAnsi="Times New Roman" w:cs="Times New Roman"/>
          <w:sz w:val="24"/>
          <w:szCs w:val="24"/>
        </w:rPr>
        <w:t>C</w:t>
      </w:r>
      <w:r w:rsidR="002B7712" w:rsidRPr="002B211F">
        <w:rPr>
          <w:rFonts w:ascii="Times New Roman" w:hAnsi="Times New Roman" w:cs="Times New Roman"/>
          <w:sz w:val="24"/>
          <w:szCs w:val="24"/>
        </w:rPr>
        <w:t xml:space="preserve">linical </w:t>
      </w:r>
      <w:r w:rsidR="001C0BBE">
        <w:rPr>
          <w:rFonts w:ascii="Times New Roman" w:hAnsi="Times New Roman" w:cs="Times New Roman"/>
          <w:sz w:val="24"/>
          <w:szCs w:val="24"/>
        </w:rPr>
        <w:t>S</w:t>
      </w:r>
      <w:r w:rsidR="002B7712" w:rsidRPr="002B211F">
        <w:rPr>
          <w:rFonts w:ascii="Times New Roman" w:hAnsi="Times New Roman" w:cs="Times New Roman"/>
          <w:sz w:val="24"/>
          <w:szCs w:val="24"/>
        </w:rPr>
        <w:t>cale of Hypochondriasis (p&lt;.000</w:t>
      </w:r>
      <w:r w:rsidR="002B7712">
        <w:rPr>
          <w:rFonts w:ascii="Times New Roman" w:hAnsi="Times New Roman" w:cs="Times New Roman"/>
          <w:sz w:val="24"/>
          <w:szCs w:val="24"/>
        </w:rPr>
        <w:t xml:space="preserve">2).  The result indicate a significant decrease </w:t>
      </w:r>
      <w:r w:rsidR="005657D1">
        <w:rPr>
          <w:rFonts w:ascii="Times New Roman" w:hAnsi="Times New Roman" w:cs="Times New Roman"/>
          <w:sz w:val="24"/>
          <w:szCs w:val="24"/>
        </w:rPr>
        <w:t xml:space="preserve">in the </w:t>
      </w:r>
      <w:r w:rsidR="00E17E11">
        <w:rPr>
          <w:rFonts w:ascii="Times New Roman" w:hAnsi="Times New Roman" w:cs="Times New Roman"/>
          <w:sz w:val="24"/>
          <w:szCs w:val="24"/>
        </w:rPr>
        <w:t>m</w:t>
      </w:r>
      <w:r w:rsidR="002B7712">
        <w:rPr>
          <w:rFonts w:ascii="Times New Roman" w:hAnsi="Times New Roman" w:cs="Times New Roman"/>
          <w:sz w:val="24"/>
          <w:szCs w:val="24"/>
        </w:rPr>
        <w:t xml:space="preserve">ean </w:t>
      </w:r>
      <w:r w:rsidR="002B7712" w:rsidRPr="001C0BBE">
        <w:rPr>
          <w:rFonts w:ascii="Times New Roman" w:hAnsi="Times New Roman" w:cs="Times New Roman"/>
          <w:i/>
          <w:sz w:val="24"/>
          <w:szCs w:val="24"/>
        </w:rPr>
        <w:t>T</w:t>
      </w:r>
      <w:r w:rsidR="002B7712" w:rsidRPr="002B7712">
        <w:rPr>
          <w:rFonts w:ascii="Times New Roman" w:hAnsi="Times New Roman" w:cs="Times New Roman"/>
          <w:i/>
          <w:sz w:val="24"/>
          <w:szCs w:val="24"/>
        </w:rPr>
        <w:t xml:space="preserve"> </w:t>
      </w:r>
      <w:r w:rsidR="002B7712">
        <w:rPr>
          <w:rFonts w:ascii="Times New Roman" w:hAnsi="Times New Roman" w:cs="Times New Roman"/>
          <w:sz w:val="24"/>
          <w:szCs w:val="24"/>
        </w:rPr>
        <w:t>score</w:t>
      </w:r>
      <w:r w:rsidR="005657D1">
        <w:rPr>
          <w:rFonts w:ascii="Times New Roman" w:hAnsi="Times New Roman" w:cs="Times New Roman"/>
          <w:sz w:val="24"/>
          <w:szCs w:val="24"/>
        </w:rPr>
        <w:t xml:space="preserve"> at Time 2 of testing</w:t>
      </w:r>
      <w:r w:rsidR="002B7712">
        <w:rPr>
          <w:rFonts w:ascii="Times New Roman" w:hAnsi="Times New Roman" w:cs="Times New Roman"/>
          <w:sz w:val="24"/>
          <w:szCs w:val="24"/>
        </w:rPr>
        <w:t xml:space="preserve"> of </w:t>
      </w:r>
      <w:r w:rsidR="005657D1">
        <w:rPr>
          <w:rFonts w:ascii="Times New Roman" w:hAnsi="Times New Roman" w:cs="Times New Roman"/>
          <w:sz w:val="24"/>
          <w:szCs w:val="24"/>
        </w:rPr>
        <w:t xml:space="preserve">the </w:t>
      </w:r>
      <w:r w:rsidR="002B7712">
        <w:rPr>
          <w:rFonts w:ascii="Times New Roman" w:hAnsi="Times New Roman" w:cs="Times New Roman"/>
          <w:sz w:val="24"/>
          <w:szCs w:val="24"/>
        </w:rPr>
        <w:t xml:space="preserve">Hypochondriasis </w:t>
      </w:r>
      <w:r w:rsidR="00E661DC">
        <w:rPr>
          <w:rFonts w:ascii="Times New Roman" w:hAnsi="Times New Roman" w:cs="Times New Roman"/>
          <w:sz w:val="24"/>
          <w:szCs w:val="24"/>
        </w:rPr>
        <w:t xml:space="preserve">scale </w:t>
      </w:r>
      <w:r w:rsidR="002B7712">
        <w:rPr>
          <w:rFonts w:ascii="Times New Roman" w:hAnsi="Times New Roman" w:cs="Times New Roman"/>
          <w:sz w:val="24"/>
          <w:szCs w:val="24"/>
        </w:rPr>
        <w:t xml:space="preserve">suggesting a decrease </w:t>
      </w:r>
      <w:r w:rsidR="00E661DC">
        <w:rPr>
          <w:rFonts w:ascii="Times New Roman" w:hAnsi="Times New Roman" w:cs="Times New Roman"/>
          <w:sz w:val="24"/>
          <w:szCs w:val="24"/>
        </w:rPr>
        <w:t>in somatic distress and reduced concern with illness and disease</w:t>
      </w:r>
      <w:r w:rsidR="0078660B">
        <w:rPr>
          <w:rFonts w:ascii="Times New Roman" w:hAnsi="Times New Roman" w:cs="Times New Roman"/>
          <w:sz w:val="24"/>
          <w:szCs w:val="24"/>
        </w:rPr>
        <w:t xml:space="preserve"> (Butcher &amp; Perry, 2008; Graham, 1993; Greene, 1991; Groth-Marnat, 2009).</w:t>
      </w:r>
      <w:r w:rsidR="002B7712">
        <w:rPr>
          <w:rFonts w:ascii="Times New Roman" w:hAnsi="Times New Roman" w:cs="Times New Roman"/>
          <w:sz w:val="24"/>
          <w:szCs w:val="24"/>
        </w:rPr>
        <w:t xml:space="preserve"> </w:t>
      </w:r>
      <w:r w:rsidR="002B7712" w:rsidRPr="002B211F">
        <w:rPr>
          <w:rFonts w:ascii="Times New Roman" w:hAnsi="Times New Roman" w:cs="Times New Roman"/>
          <w:sz w:val="24"/>
          <w:szCs w:val="24"/>
        </w:rPr>
        <w:t xml:space="preserve"> </w:t>
      </w:r>
      <w:r w:rsidR="00280DE3">
        <w:rPr>
          <w:rFonts w:ascii="Times New Roman" w:hAnsi="Times New Roman" w:cs="Times New Roman"/>
          <w:sz w:val="24"/>
          <w:szCs w:val="24"/>
        </w:rPr>
        <w:t xml:space="preserve"> </w:t>
      </w:r>
    </w:p>
    <w:p w:rsidR="0078660B" w:rsidRDefault="00280DE3" w:rsidP="00BD2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H2:  </w:t>
      </w:r>
      <w:r w:rsidRPr="00AC0D08">
        <w:rPr>
          <w:rFonts w:ascii="Times New Roman" w:hAnsi="Times New Roman" w:cs="Times New Roman"/>
          <w:sz w:val="24"/>
          <w:szCs w:val="24"/>
        </w:rPr>
        <w:t xml:space="preserve">It </w:t>
      </w:r>
      <w:r w:rsidR="00E32621">
        <w:rPr>
          <w:rFonts w:ascii="Times New Roman" w:hAnsi="Times New Roman" w:cs="Times New Roman"/>
          <w:sz w:val="24"/>
          <w:szCs w:val="24"/>
        </w:rPr>
        <w:t xml:space="preserve">was </w:t>
      </w:r>
      <w:r w:rsidRPr="00AC0D08">
        <w:rPr>
          <w:rFonts w:ascii="Times New Roman" w:hAnsi="Times New Roman" w:cs="Times New Roman"/>
          <w:sz w:val="24"/>
          <w:szCs w:val="24"/>
        </w:rPr>
        <w:t xml:space="preserve">hypothesized that </w:t>
      </w:r>
      <w:r w:rsidR="002D03CB">
        <w:rPr>
          <w:rFonts w:ascii="Times New Roman" w:hAnsi="Times New Roman" w:cs="Times New Roman"/>
          <w:sz w:val="24"/>
          <w:szCs w:val="24"/>
        </w:rPr>
        <w:t xml:space="preserve">as a result of Long Term Psychodynamic Psychotherapy, </w:t>
      </w:r>
      <w:r w:rsidRPr="00AC0D08">
        <w:rPr>
          <w:rFonts w:ascii="Times New Roman" w:hAnsi="Times New Roman" w:cs="Times New Roman"/>
          <w:sz w:val="24"/>
          <w:szCs w:val="24"/>
        </w:rPr>
        <w:t>there will be a decrease in the</w:t>
      </w:r>
      <w:r>
        <w:rPr>
          <w:rFonts w:ascii="Times New Roman" w:hAnsi="Times New Roman" w:cs="Times New Roman"/>
          <w:sz w:val="24"/>
          <w:szCs w:val="24"/>
        </w:rPr>
        <w:t xml:space="preserve"> Depression </w:t>
      </w:r>
      <w:r w:rsidRPr="001C0BBE">
        <w:rPr>
          <w:rFonts w:ascii="Times New Roman" w:hAnsi="Times New Roman" w:cs="Times New Roman"/>
          <w:i/>
          <w:sz w:val="24"/>
          <w:szCs w:val="24"/>
        </w:rPr>
        <w:t>T</w:t>
      </w:r>
      <w:r w:rsidRPr="00AC0D08">
        <w:rPr>
          <w:rFonts w:ascii="Times New Roman" w:hAnsi="Times New Roman" w:cs="Times New Roman"/>
          <w:sz w:val="24"/>
          <w:szCs w:val="24"/>
        </w:rPr>
        <w:t xml:space="preserve"> score of the MMPI-2</w:t>
      </w:r>
      <w:r>
        <w:rPr>
          <w:rFonts w:ascii="Times New Roman" w:hAnsi="Times New Roman" w:cs="Times New Roman"/>
          <w:sz w:val="24"/>
          <w:szCs w:val="24"/>
        </w:rPr>
        <w:t xml:space="preserve"> from Time 1 to Time 2.  </w:t>
      </w:r>
      <w:r w:rsidRPr="00AC0D08">
        <w:rPr>
          <w:rFonts w:ascii="Times New Roman" w:hAnsi="Times New Roman" w:cs="Times New Roman"/>
          <w:sz w:val="24"/>
          <w:szCs w:val="24"/>
        </w:rPr>
        <w:t>The data w</w:t>
      </w:r>
      <w:r w:rsidR="00785171">
        <w:rPr>
          <w:rFonts w:ascii="Times New Roman" w:hAnsi="Times New Roman" w:cs="Times New Roman"/>
          <w:sz w:val="24"/>
          <w:szCs w:val="24"/>
        </w:rPr>
        <w:t xml:space="preserve">as </w:t>
      </w:r>
      <w:r w:rsidRPr="00AC0D08">
        <w:rPr>
          <w:rFonts w:ascii="Times New Roman" w:hAnsi="Times New Roman" w:cs="Times New Roman"/>
          <w:sz w:val="24"/>
          <w:szCs w:val="24"/>
        </w:rPr>
        <w:t xml:space="preserve">analyzed using a two-tailed </w:t>
      </w:r>
      <w:r w:rsidRPr="005657D1">
        <w:rPr>
          <w:rFonts w:ascii="Times New Roman" w:hAnsi="Times New Roman" w:cs="Times New Roman"/>
          <w:i/>
          <w:sz w:val="24"/>
          <w:szCs w:val="24"/>
        </w:rPr>
        <w:t>t</w:t>
      </w:r>
      <w:r w:rsidRPr="00AC0D08">
        <w:rPr>
          <w:rFonts w:ascii="Times New Roman" w:hAnsi="Times New Roman" w:cs="Times New Roman"/>
          <w:sz w:val="24"/>
          <w:szCs w:val="24"/>
        </w:rPr>
        <w:t>-test (SPSS 21)</w:t>
      </w:r>
      <w:r>
        <w:rPr>
          <w:rFonts w:ascii="Times New Roman" w:hAnsi="Times New Roman" w:cs="Times New Roman"/>
          <w:sz w:val="24"/>
          <w:szCs w:val="24"/>
        </w:rPr>
        <w:t xml:space="preserve"> to compare Time 1 scale score with Time 2 scale score</w:t>
      </w:r>
      <w:r w:rsidR="00215D6A">
        <w:rPr>
          <w:rFonts w:ascii="Times New Roman" w:hAnsi="Times New Roman" w:cs="Times New Roman"/>
          <w:sz w:val="24"/>
          <w:szCs w:val="24"/>
        </w:rPr>
        <w:t xml:space="preserve"> with </w:t>
      </w:r>
      <w:r>
        <w:rPr>
          <w:rFonts w:ascii="Times New Roman" w:hAnsi="Times New Roman" w:cs="Times New Roman"/>
          <w:sz w:val="24"/>
          <w:szCs w:val="24"/>
        </w:rPr>
        <w:t xml:space="preserve">a Bonferroni correction </w:t>
      </w:r>
      <w:r w:rsidR="00092593">
        <w:rPr>
          <w:rFonts w:ascii="Times New Roman" w:hAnsi="Times New Roman" w:cs="Times New Roman"/>
          <w:sz w:val="24"/>
          <w:szCs w:val="24"/>
        </w:rPr>
        <w:t xml:space="preserve">applied </w:t>
      </w:r>
      <w:r>
        <w:rPr>
          <w:rFonts w:ascii="Times New Roman" w:hAnsi="Times New Roman" w:cs="Times New Roman"/>
          <w:sz w:val="24"/>
          <w:szCs w:val="24"/>
        </w:rPr>
        <w:t>(.05/9 = .005).</w:t>
      </w:r>
      <w:r w:rsidR="005657D1">
        <w:rPr>
          <w:rFonts w:ascii="Times New Roman" w:hAnsi="Times New Roman" w:cs="Times New Roman"/>
          <w:sz w:val="24"/>
          <w:szCs w:val="24"/>
        </w:rPr>
        <w:t xml:space="preserve">  </w:t>
      </w:r>
      <w:r w:rsidR="005657D1" w:rsidRPr="002B211F">
        <w:rPr>
          <w:rFonts w:ascii="Times New Roman" w:hAnsi="Times New Roman" w:cs="Times New Roman"/>
          <w:sz w:val="24"/>
          <w:szCs w:val="24"/>
        </w:rPr>
        <w:t xml:space="preserve">Results of the paired </w:t>
      </w:r>
      <w:r w:rsidR="005657D1" w:rsidRPr="002B7712">
        <w:rPr>
          <w:rFonts w:ascii="Times New Roman" w:hAnsi="Times New Roman" w:cs="Times New Roman"/>
          <w:i/>
          <w:sz w:val="24"/>
          <w:szCs w:val="24"/>
        </w:rPr>
        <w:t>t</w:t>
      </w:r>
      <w:r w:rsidR="005657D1" w:rsidRPr="002B211F">
        <w:rPr>
          <w:rFonts w:ascii="Times New Roman" w:hAnsi="Times New Roman" w:cs="Times New Roman"/>
          <w:sz w:val="24"/>
          <w:szCs w:val="24"/>
        </w:rPr>
        <w:t xml:space="preserve">-test </w:t>
      </w:r>
      <w:r w:rsidR="0005604E">
        <w:rPr>
          <w:rFonts w:ascii="Times New Roman" w:hAnsi="Times New Roman" w:cs="Times New Roman"/>
          <w:sz w:val="24"/>
          <w:szCs w:val="24"/>
        </w:rPr>
        <w:t xml:space="preserve">reported </w:t>
      </w:r>
      <w:r w:rsidR="005657D1" w:rsidRPr="002B211F">
        <w:rPr>
          <w:rFonts w:ascii="Times New Roman" w:hAnsi="Times New Roman" w:cs="Times New Roman"/>
          <w:sz w:val="24"/>
          <w:szCs w:val="24"/>
        </w:rPr>
        <w:t xml:space="preserve">significant </w:t>
      </w:r>
      <w:r w:rsidR="00983EDB">
        <w:rPr>
          <w:rFonts w:ascii="Times New Roman" w:hAnsi="Times New Roman" w:cs="Times New Roman"/>
          <w:sz w:val="24"/>
          <w:szCs w:val="24"/>
        </w:rPr>
        <w:t xml:space="preserve">differences </w:t>
      </w:r>
      <w:r w:rsidR="005657D1">
        <w:rPr>
          <w:rFonts w:ascii="Times New Roman" w:hAnsi="Times New Roman" w:cs="Times New Roman"/>
          <w:sz w:val="24"/>
          <w:szCs w:val="24"/>
        </w:rPr>
        <w:t xml:space="preserve">at Time 2 of testing compared to the </w:t>
      </w:r>
      <w:r w:rsidR="00B84457">
        <w:rPr>
          <w:rFonts w:ascii="Times New Roman" w:hAnsi="Times New Roman" w:cs="Times New Roman"/>
          <w:sz w:val="24"/>
          <w:szCs w:val="24"/>
        </w:rPr>
        <w:t>m</w:t>
      </w:r>
      <w:r w:rsidR="005657D1">
        <w:rPr>
          <w:rFonts w:ascii="Times New Roman" w:hAnsi="Times New Roman" w:cs="Times New Roman"/>
          <w:sz w:val="24"/>
          <w:szCs w:val="24"/>
        </w:rPr>
        <w:t xml:space="preserve">ean </w:t>
      </w:r>
      <w:r w:rsidR="005657D1" w:rsidRPr="001C0BBE">
        <w:rPr>
          <w:rFonts w:ascii="Times New Roman" w:hAnsi="Times New Roman" w:cs="Times New Roman"/>
          <w:i/>
          <w:sz w:val="24"/>
          <w:szCs w:val="24"/>
        </w:rPr>
        <w:t xml:space="preserve">T </w:t>
      </w:r>
      <w:r w:rsidR="005657D1">
        <w:rPr>
          <w:rFonts w:ascii="Times New Roman" w:hAnsi="Times New Roman" w:cs="Times New Roman"/>
          <w:sz w:val="24"/>
          <w:szCs w:val="24"/>
        </w:rPr>
        <w:t xml:space="preserve">score from Time 1 of testing </w:t>
      </w:r>
      <w:r w:rsidR="005657D1" w:rsidRPr="002B211F">
        <w:rPr>
          <w:rFonts w:ascii="Times New Roman" w:hAnsi="Times New Roman" w:cs="Times New Roman"/>
          <w:sz w:val="24"/>
          <w:szCs w:val="24"/>
        </w:rPr>
        <w:t xml:space="preserve">on the MMPI-2 </w:t>
      </w:r>
      <w:r w:rsidR="001C0BBE">
        <w:rPr>
          <w:rFonts w:ascii="Times New Roman" w:hAnsi="Times New Roman" w:cs="Times New Roman"/>
          <w:sz w:val="24"/>
          <w:szCs w:val="24"/>
        </w:rPr>
        <w:t>C</w:t>
      </w:r>
      <w:r w:rsidR="005657D1" w:rsidRPr="002B211F">
        <w:rPr>
          <w:rFonts w:ascii="Times New Roman" w:hAnsi="Times New Roman" w:cs="Times New Roman"/>
          <w:sz w:val="24"/>
          <w:szCs w:val="24"/>
        </w:rPr>
        <w:t xml:space="preserve">linical </w:t>
      </w:r>
      <w:r w:rsidR="001C0BBE">
        <w:rPr>
          <w:rFonts w:ascii="Times New Roman" w:hAnsi="Times New Roman" w:cs="Times New Roman"/>
          <w:sz w:val="24"/>
          <w:szCs w:val="24"/>
        </w:rPr>
        <w:t>S</w:t>
      </w:r>
      <w:r w:rsidR="005657D1" w:rsidRPr="002B211F">
        <w:rPr>
          <w:rFonts w:ascii="Times New Roman" w:hAnsi="Times New Roman" w:cs="Times New Roman"/>
          <w:sz w:val="24"/>
          <w:szCs w:val="24"/>
        </w:rPr>
        <w:t>cale of</w:t>
      </w:r>
      <w:r w:rsidR="005657D1">
        <w:rPr>
          <w:rFonts w:ascii="Times New Roman" w:hAnsi="Times New Roman" w:cs="Times New Roman"/>
          <w:sz w:val="24"/>
          <w:szCs w:val="24"/>
        </w:rPr>
        <w:t xml:space="preserve"> Depression </w:t>
      </w:r>
      <w:r w:rsidR="00983EDB">
        <w:rPr>
          <w:rFonts w:ascii="Times New Roman" w:hAnsi="Times New Roman" w:cs="Times New Roman"/>
          <w:sz w:val="24"/>
          <w:szCs w:val="24"/>
        </w:rPr>
        <w:t>(</w:t>
      </w:r>
      <w:r w:rsidR="005657D1" w:rsidRPr="002B211F">
        <w:rPr>
          <w:rFonts w:ascii="Times New Roman" w:hAnsi="Times New Roman" w:cs="Times New Roman"/>
          <w:sz w:val="24"/>
          <w:szCs w:val="24"/>
        </w:rPr>
        <w:t>p&lt;.000</w:t>
      </w:r>
      <w:r w:rsidR="005657D1">
        <w:rPr>
          <w:rFonts w:ascii="Times New Roman" w:hAnsi="Times New Roman" w:cs="Times New Roman"/>
          <w:sz w:val="24"/>
          <w:szCs w:val="24"/>
        </w:rPr>
        <w:t>1).</w:t>
      </w:r>
      <w:r w:rsidR="00983EDB">
        <w:rPr>
          <w:rFonts w:ascii="Times New Roman" w:hAnsi="Times New Roman" w:cs="Times New Roman"/>
          <w:sz w:val="24"/>
          <w:szCs w:val="24"/>
        </w:rPr>
        <w:t xml:space="preserve">  The results </w:t>
      </w:r>
      <w:r w:rsidR="00785171">
        <w:rPr>
          <w:rFonts w:ascii="Times New Roman" w:hAnsi="Times New Roman" w:cs="Times New Roman"/>
          <w:sz w:val="24"/>
          <w:szCs w:val="24"/>
        </w:rPr>
        <w:t xml:space="preserve">indicate </w:t>
      </w:r>
      <w:r w:rsidR="00983EDB">
        <w:rPr>
          <w:rFonts w:ascii="Times New Roman" w:hAnsi="Times New Roman" w:cs="Times New Roman"/>
          <w:sz w:val="24"/>
          <w:szCs w:val="24"/>
        </w:rPr>
        <w:t xml:space="preserve">a significant decrease in the </w:t>
      </w:r>
      <w:r w:rsidR="00B84457">
        <w:rPr>
          <w:rFonts w:ascii="Times New Roman" w:hAnsi="Times New Roman" w:cs="Times New Roman"/>
          <w:sz w:val="24"/>
          <w:szCs w:val="24"/>
        </w:rPr>
        <w:t>m</w:t>
      </w:r>
      <w:r w:rsidR="00983EDB">
        <w:rPr>
          <w:rFonts w:ascii="Times New Roman" w:hAnsi="Times New Roman" w:cs="Times New Roman"/>
          <w:sz w:val="24"/>
          <w:szCs w:val="24"/>
        </w:rPr>
        <w:t xml:space="preserve">ean </w:t>
      </w:r>
      <w:r w:rsidR="00983EDB" w:rsidRPr="00220403">
        <w:rPr>
          <w:rFonts w:ascii="Times New Roman" w:hAnsi="Times New Roman" w:cs="Times New Roman"/>
          <w:i/>
          <w:sz w:val="24"/>
          <w:szCs w:val="24"/>
        </w:rPr>
        <w:t xml:space="preserve">T </w:t>
      </w:r>
      <w:r w:rsidR="00983EDB">
        <w:rPr>
          <w:rFonts w:ascii="Times New Roman" w:hAnsi="Times New Roman" w:cs="Times New Roman"/>
          <w:sz w:val="24"/>
          <w:szCs w:val="24"/>
        </w:rPr>
        <w:t xml:space="preserve">score at Time 2 of testing on the scale measuring Depression </w:t>
      </w:r>
      <w:r w:rsidR="00785171">
        <w:rPr>
          <w:rFonts w:ascii="Times New Roman" w:hAnsi="Times New Roman" w:cs="Times New Roman"/>
          <w:sz w:val="24"/>
          <w:szCs w:val="24"/>
        </w:rPr>
        <w:t>suggesting</w:t>
      </w:r>
      <w:r w:rsidR="00983EDB">
        <w:rPr>
          <w:rFonts w:ascii="Times New Roman" w:hAnsi="Times New Roman" w:cs="Times New Roman"/>
          <w:sz w:val="24"/>
          <w:szCs w:val="24"/>
        </w:rPr>
        <w:t xml:space="preserve"> a decrease in depressive or sad emotions, p</w:t>
      </w:r>
      <w:r w:rsidR="0055793B">
        <w:rPr>
          <w:rFonts w:ascii="Times New Roman" w:hAnsi="Times New Roman" w:cs="Times New Roman"/>
          <w:sz w:val="24"/>
          <w:szCs w:val="24"/>
        </w:rPr>
        <w:t>oor morale, and lack of energy</w:t>
      </w:r>
      <w:r w:rsidR="0078660B" w:rsidRPr="0078660B">
        <w:rPr>
          <w:rFonts w:ascii="Times New Roman" w:hAnsi="Times New Roman" w:cs="Times New Roman"/>
          <w:sz w:val="24"/>
          <w:szCs w:val="24"/>
        </w:rPr>
        <w:t xml:space="preserve"> </w:t>
      </w:r>
      <w:r w:rsidR="0078660B">
        <w:rPr>
          <w:rFonts w:ascii="Times New Roman" w:hAnsi="Times New Roman" w:cs="Times New Roman"/>
          <w:sz w:val="24"/>
          <w:szCs w:val="24"/>
        </w:rPr>
        <w:t xml:space="preserve">(Butcher &amp; Perry, 2008; Graham, 1993; Greene, 1991; Groth-Marnat, 2009). </w:t>
      </w:r>
      <w:r w:rsidR="0078660B" w:rsidRPr="002B211F">
        <w:rPr>
          <w:rFonts w:ascii="Times New Roman" w:hAnsi="Times New Roman" w:cs="Times New Roman"/>
          <w:sz w:val="24"/>
          <w:szCs w:val="24"/>
        </w:rPr>
        <w:t xml:space="preserve"> </w:t>
      </w:r>
      <w:r w:rsidR="0078660B">
        <w:rPr>
          <w:rFonts w:ascii="Times New Roman" w:hAnsi="Times New Roman" w:cs="Times New Roman"/>
          <w:sz w:val="24"/>
          <w:szCs w:val="24"/>
        </w:rPr>
        <w:t xml:space="preserve"> </w:t>
      </w:r>
    </w:p>
    <w:p w:rsidR="00635B35" w:rsidRDefault="00280DE3" w:rsidP="00BD21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H3:  </w:t>
      </w:r>
      <w:r w:rsidRPr="00AC0D08">
        <w:rPr>
          <w:rFonts w:ascii="Times New Roman" w:hAnsi="Times New Roman" w:cs="Times New Roman"/>
          <w:sz w:val="24"/>
          <w:szCs w:val="24"/>
        </w:rPr>
        <w:t xml:space="preserve">It </w:t>
      </w:r>
      <w:r w:rsidR="00514097">
        <w:rPr>
          <w:rFonts w:ascii="Times New Roman" w:hAnsi="Times New Roman" w:cs="Times New Roman"/>
          <w:sz w:val="24"/>
          <w:szCs w:val="24"/>
        </w:rPr>
        <w:t xml:space="preserve">was </w:t>
      </w:r>
      <w:r w:rsidRPr="00AC0D08">
        <w:rPr>
          <w:rFonts w:ascii="Times New Roman" w:hAnsi="Times New Roman" w:cs="Times New Roman"/>
          <w:sz w:val="24"/>
          <w:szCs w:val="24"/>
        </w:rPr>
        <w:t>hypothesized that</w:t>
      </w:r>
      <w:r w:rsidR="002D03CB" w:rsidRPr="00AC0D08">
        <w:rPr>
          <w:rFonts w:ascii="Times New Roman" w:hAnsi="Times New Roman" w:cs="Times New Roman"/>
          <w:sz w:val="24"/>
          <w:szCs w:val="24"/>
        </w:rPr>
        <w:t xml:space="preserve"> </w:t>
      </w:r>
      <w:r w:rsidR="002D03CB">
        <w:rPr>
          <w:rFonts w:ascii="Times New Roman" w:hAnsi="Times New Roman" w:cs="Times New Roman"/>
          <w:sz w:val="24"/>
          <w:szCs w:val="24"/>
        </w:rPr>
        <w:t xml:space="preserve">as a result of Long Term Psychodynamic Psychotherapy, </w:t>
      </w:r>
      <w:r w:rsidRPr="00AC0D08">
        <w:rPr>
          <w:rFonts w:ascii="Times New Roman" w:hAnsi="Times New Roman" w:cs="Times New Roman"/>
          <w:sz w:val="24"/>
          <w:szCs w:val="24"/>
        </w:rPr>
        <w:t>there will be a decrease in the</w:t>
      </w:r>
      <w:r>
        <w:rPr>
          <w:rFonts w:ascii="Times New Roman" w:hAnsi="Times New Roman" w:cs="Times New Roman"/>
          <w:sz w:val="24"/>
          <w:szCs w:val="24"/>
        </w:rPr>
        <w:t xml:space="preserve"> Hysteria </w:t>
      </w:r>
      <w:r w:rsidRPr="00220403">
        <w:rPr>
          <w:rFonts w:ascii="Times New Roman" w:hAnsi="Times New Roman" w:cs="Times New Roman"/>
          <w:i/>
          <w:sz w:val="24"/>
          <w:szCs w:val="24"/>
        </w:rPr>
        <w:t>T</w:t>
      </w:r>
      <w:r w:rsidRPr="00634313">
        <w:rPr>
          <w:rFonts w:ascii="Times New Roman" w:hAnsi="Times New Roman" w:cs="Times New Roman"/>
          <w:i/>
          <w:sz w:val="24"/>
          <w:szCs w:val="24"/>
        </w:rPr>
        <w:t xml:space="preserve"> </w:t>
      </w:r>
      <w:r w:rsidRPr="00AC0D08">
        <w:rPr>
          <w:rFonts w:ascii="Times New Roman" w:hAnsi="Times New Roman" w:cs="Times New Roman"/>
          <w:sz w:val="24"/>
          <w:szCs w:val="24"/>
        </w:rPr>
        <w:t>score of the MMPI-2</w:t>
      </w:r>
      <w:r>
        <w:rPr>
          <w:rFonts w:ascii="Times New Roman" w:hAnsi="Times New Roman" w:cs="Times New Roman"/>
          <w:sz w:val="24"/>
          <w:szCs w:val="24"/>
        </w:rPr>
        <w:t xml:space="preserve"> from Time 1 to Time 2.  </w:t>
      </w:r>
      <w:r w:rsidRPr="00AC0D08">
        <w:rPr>
          <w:rFonts w:ascii="Times New Roman" w:hAnsi="Times New Roman" w:cs="Times New Roman"/>
          <w:sz w:val="24"/>
          <w:szCs w:val="24"/>
        </w:rPr>
        <w:t xml:space="preserve">The data </w:t>
      </w:r>
      <w:r w:rsidR="00785171">
        <w:rPr>
          <w:rFonts w:ascii="Times New Roman" w:hAnsi="Times New Roman" w:cs="Times New Roman"/>
          <w:sz w:val="24"/>
          <w:szCs w:val="24"/>
        </w:rPr>
        <w:lastRenderedPageBreak/>
        <w:t xml:space="preserve">was </w:t>
      </w:r>
      <w:r w:rsidRPr="00AC0D08">
        <w:rPr>
          <w:rFonts w:ascii="Times New Roman" w:hAnsi="Times New Roman" w:cs="Times New Roman"/>
          <w:sz w:val="24"/>
          <w:szCs w:val="24"/>
        </w:rPr>
        <w:t xml:space="preserve">analyzed using a two-tailed </w:t>
      </w:r>
      <w:r w:rsidRPr="00B73E05">
        <w:rPr>
          <w:rFonts w:ascii="Times New Roman" w:hAnsi="Times New Roman" w:cs="Times New Roman"/>
          <w:i/>
          <w:sz w:val="24"/>
          <w:szCs w:val="24"/>
        </w:rPr>
        <w:t>t</w:t>
      </w:r>
      <w:r w:rsidRPr="00AC0D08">
        <w:rPr>
          <w:rFonts w:ascii="Times New Roman" w:hAnsi="Times New Roman" w:cs="Times New Roman"/>
          <w:sz w:val="24"/>
          <w:szCs w:val="24"/>
        </w:rPr>
        <w:t>-test (SPSS 21)</w:t>
      </w:r>
      <w:r>
        <w:rPr>
          <w:rFonts w:ascii="Times New Roman" w:hAnsi="Times New Roman" w:cs="Times New Roman"/>
          <w:sz w:val="24"/>
          <w:szCs w:val="24"/>
        </w:rPr>
        <w:t xml:space="preserve"> to compare Time 1 scale score with Time 2 scale score</w:t>
      </w:r>
      <w:r w:rsidR="0005604E">
        <w:rPr>
          <w:rFonts w:ascii="Times New Roman" w:hAnsi="Times New Roman" w:cs="Times New Roman"/>
          <w:sz w:val="24"/>
          <w:szCs w:val="24"/>
        </w:rPr>
        <w:t xml:space="preserve"> with </w:t>
      </w:r>
      <w:r>
        <w:rPr>
          <w:rFonts w:ascii="Times New Roman" w:hAnsi="Times New Roman" w:cs="Times New Roman"/>
          <w:sz w:val="24"/>
          <w:szCs w:val="24"/>
        </w:rPr>
        <w:t xml:space="preserve">a Bonferroni correction </w:t>
      </w:r>
      <w:r w:rsidR="00092593">
        <w:rPr>
          <w:rFonts w:ascii="Times New Roman" w:hAnsi="Times New Roman" w:cs="Times New Roman"/>
          <w:sz w:val="24"/>
          <w:szCs w:val="24"/>
        </w:rPr>
        <w:t xml:space="preserve">applied </w:t>
      </w:r>
      <w:r>
        <w:rPr>
          <w:rFonts w:ascii="Times New Roman" w:hAnsi="Times New Roman" w:cs="Times New Roman"/>
          <w:sz w:val="24"/>
          <w:szCs w:val="24"/>
        </w:rPr>
        <w:t>(.05/9 = .005).</w:t>
      </w:r>
      <w:r w:rsidR="0055793B">
        <w:rPr>
          <w:rFonts w:ascii="Times New Roman" w:hAnsi="Times New Roman" w:cs="Times New Roman"/>
          <w:sz w:val="24"/>
          <w:szCs w:val="24"/>
        </w:rPr>
        <w:t xml:space="preserve">  </w:t>
      </w:r>
      <w:r w:rsidR="0055793B" w:rsidRPr="002B211F">
        <w:rPr>
          <w:rFonts w:ascii="Times New Roman" w:hAnsi="Times New Roman" w:cs="Times New Roman"/>
          <w:sz w:val="24"/>
          <w:szCs w:val="24"/>
        </w:rPr>
        <w:t xml:space="preserve">Results of the paired </w:t>
      </w:r>
      <w:r w:rsidR="0055793B" w:rsidRPr="002B7712">
        <w:rPr>
          <w:rFonts w:ascii="Times New Roman" w:hAnsi="Times New Roman" w:cs="Times New Roman"/>
          <w:i/>
          <w:sz w:val="24"/>
          <w:szCs w:val="24"/>
        </w:rPr>
        <w:t>t</w:t>
      </w:r>
      <w:r w:rsidR="0055793B" w:rsidRPr="002B211F">
        <w:rPr>
          <w:rFonts w:ascii="Times New Roman" w:hAnsi="Times New Roman" w:cs="Times New Roman"/>
          <w:sz w:val="24"/>
          <w:szCs w:val="24"/>
        </w:rPr>
        <w:t>-test re</w:t>
      </w:r>
      <w:r w:rsidR="0005604E">
        <w:rPr>
          <w:rFonts w:ascii="Times New Roman" w:hAnsi="Times New Roman" w:cs="Times New Roman"/>
          <w:sz w:val="24"/>
          <w:szCs w:val="24"/>
        </w:rPr>
        <w:t xml:space="preserve">ported </w:t>
      </w:r>
      <w:r w:rsidR="0055793B" w:rsidRPr="002B211F">
        <w:rPr>
          <w:rFonts w:ascii="Times New Roman" w:hAnsi="Times New Roman" w:cs="Times New Roman"/>
          <w:sz w:val="24"/>
          <w:szCs w:val="24"/>
        </w:rPr>
        <w:t xml:space="preserve">significant </w:t>
      </w:r>
      <w:r w:rsidR="0055793B">
        <w:rPr>
          <w:rFonts w:ascii="Times New Roman" w:hAnsi="Times New Roman" w:cs="Times New Roman"/>
          <w:sz w:val="24"/>
          <w:szCs w:val="24"/>
        </w:rPr>
        <w:t xml:space="preserve">differences at Time 2 of testing compared to the </w:t>
      </w:r>
      <w:r w:rsidR="00B84457">
        <w:rPr>
          <w:rFonts w:ascii="Times New Roman" w:hAnsi="Times New Roman" w:cs="Times New Roman"/>
          <w:sz w:val="24"/>
          <w:szCs w:val="24"/>
        </w:rPr>
        <w:t>m</w:t>
      </w:r>
      <w:r w:rsidR="0055793B">
        <w:rPr>
          <w:rFonts w:ascii="Times New Roman" w:hAnsi="Times New Roman" w:cs="Times New Roman"/>
          <w:sz w:val="24"/>
          <w:szCs w:val="24"/>
        </w:rPr>
        <w:t xml:space="preserve">ean </w:t>
      </w:r>
      <w:r w:rsidR="0055793B" w:rsidRPr="00220403">
        <w:rPr>
          <w:rFonts w:ascii="Times New Roman" w:hAnsi="Times New Roman" w:cs="Times New Roman"/>
          <w:i/>
          <w:sz w:val="24"/>
          <w:szCs w:val="24"/>
        </w:rPr>
        <w:t>T</w:t>
      </w:r>
      <w:r w:rsidR="0055793B">
        <w:rPr>
          <w:rFonts w:ascii="Times New Roman" w:hAnsi="Times New Roman" w:cs="Times New Roman"/>
          <w:sz w:val="24"/>
          <w:szCs w:val="24"/>
        </w:rPr>
        <w:t xml:space="preserve"> score from Time 1 of testing </w:t>
      </w:r>
      <w:r w:rsidR="0055793B" w:rsidRPr="002B211F">
        <w:rPr>
          <w:rFonts w:ascii="Times New Roman" w:hAnsi="Times New Roman" w:cs="Times New Roman"/>
          <w:sz w:val="24"/>
          <w:szCs w:val="24"/>
        </w:rPr>
        <w:t>on the MMPI-2</w:t>
      </w:r>
      <w:r w:rsidR="00220403">
        <w:rPr>
          <w:rFonts w:ascii="Times New Roman" w:hAnsi="Times New Roman" w:cs="Times New Roman"/>
          <w:sz w:val="24"/>
          <w:szCs w:val="24"/>
        </w:rPr>
        <w:t xml:space="preserve"> C</w:t>
      </w:r>
      <w:r w:rsidR="0055793B" w:rsidRPr="002B211F">
        <w:rPr>
          <w:rFonts w:ascii="Times New Roman" w:hAnsi="Times New Roman" w:cs="Times New Roman"/>
          <w:sz w:val="24"/>
          <w:szCs w:val="24"/>
        </w:rPr>
        <w:t xml:space="preserve">linical </w:t>
      </w:r>
      <w:r w:rsidR="00220403">
        <w:rPr>
          <w:rFonts w:ascii="Times New Roman" w:hAnsi="Times New Roman" w:cs="Times New Roman"/>
          <w:sz w:val="24"/>
          <w:szCs w:val="24"/>
        </w:rPr>
        <w:t>S</w:t>
      </w:r>
      <w:r w:rsidR="0055793B" w:rsidRPr="002B211F">
        <w:rPr>
          <w:rFonts w:ascii="Times New Roman" w:hAnsi="Times New Roman" w:cs="Times New Roman"/>
          <w:sz w:val="24"/>
          <w:szCs w:val="24"/>
        </w:rPr>
        <w:t>cale of</w:t>
      </w:r>
      <w:r w:rsidR="0055793B">
        <w:rPr>
          <w:rFonts w:ascii="Times New Roman" w:hAnsi="Times New Roman" w:cs="Times New Roman"/>
          <w:sz w:val="24"/>
          <w:szCs w:val="24"/>
        </w:rPr>
        <w:t xml:space="preserve"> Hysteria (</w:t>
      </w:r>
      <w:r w:rsidR="0055793B" w:rsidRPr="002B211F">
        <w:rPr>
          <w:rFonts w:ascii="Times New Roman" w:hAnsi="Times New Roman" w:cs="Times New Roman"/>
          <w:sz w:val="24"/>
          <w:szCs w:val="24"/>
        </w:rPr>
        <w:t>p&lt;.000</w:t>
      </w:r>
      <w:r w:rsidR="0055793B">
        <w:rPr>
          <w:rFonts w:ascii="Times New Roman" w:hAnsi="Times New Roman" w:cs="Times New Roman"/>
          <w:sz w:val="24"/>
          <w:szCs w:val="24"/>
        </w:rPr>
        <w:t xml:space="preserve">4).  The results </w:t>
      </w:r>
      <w:r w:rsidR="0005604E">
        <w:rPr>
          <w:rFonts w:ascii="Times New Roman" w:hAnsi="Times New Roman" w:cs="Times New Roman"/>
          <w:sz w:val="24"/>
          <w:szCs w:val="24"/>
        </w:rPr>
        <w:t>indicate</w:t>
      </w:r>
      <w:r w:rsidR="0055793B">
        <w:rPr>
          <w:rFonts w:ascii="Times New Roman" w:hAnsi="Times New Roman" w:cs="Times New Roman"/>
          <w:sz w:val="24"/>
          <w:szCs w:val="24"/>
        </w:rPr>
        <w:t xml:space="preserve"> a significant decrease in the</w:t>
      </w:r>
      <w:r w:rsidR="00220403">
        <w:rPr>
          <w:rFonts w:ascii="Times New Roman" w:hAnsi="Times New Roman" w:cs="Times New Roman"/>
          <w:sz w:val="24"/>
          <w:szCs w:val="24"/>
        </w:rPr>
        <w:t xml:space="preserve"> </w:t>
      </w:r>
      <w:r w:rsidR="009D0DD6">
        <w:rPr>
          <w:rFonts w:ascii="Times New Roman" w:hAnsi="Times New Roman" w:cs="Times New Roman"/>
          <w:sz w:val="24"/>
          <w:szCs w:val="24"/>
        </w:rPr>
        <w:t>m</w:t>
      </w:r>
      <w:r w:rsidR="0055793B">
        <w:rPr>
          <w:rFonts w:ascii="Times New Roman" w:hAnsi="Times New Roman" w:cs="Times New Roman"/>
          <w:sz w:val="24"/>
          <w:szCs w:val="24"/>
        </w:rPr>
        <w:t xml:space="preserve">ean </w:t>
      </w:r>
      <w:r w:rsidR="0055793B" w:rsidRPr="00220403">
        <w:rPr>
          <w:rFonts w:ascii="Times New Roman" w:hAnsi="Times New Roman" w:cs="Times New Roman"/>
          <w:i/>
          <w:sz w:val="24"/>
          <w:szCs w:val="24"/>
        </w:rPr>
        <w:t xml:space="preserve">T </w:t>
      </w:r>
      <w:r w:rsidR="0055793B">
        <w:rPr>
          <w:rFonts w:ascii="Times New Roman" w:hAnsi="Times New Roman" w:cs="Times New Roman"/>
          <w:sz w:val="24"/>
          <w:szCs w:val="24"/>
        </w:rPr>
        <w:t>score at Time 2 of testing on the scale measuring Hysteria suggest</w:t>
      </w:r>
      <w:r w:rsidR="00785171">
        <w:rPr>
          <w:rFonts w:ascii="Times New Roman" w:hAnsi="Times New Roman" w:cs="Times New Roman"/>
          <w:sz w:val="24"/>
          <w:szCs w:val="24"/>
        </w:rPr>
        <w:t>ing a decrease in immature, childishly self-centered, extraverted, dramatic, and attention seeking behavior</w:t>
      </w:r>
      <w:r w:rsidR="002D03CB">
        <w:rPr>
          <w:rFonts w:ascii="Times New Roman" w:hAnsi="Times New Roman" w:cs="Times New Roman"/>
          <w:sz w:val="24"/>
          <w:szCs w:val="24"/>
        </w:rPr>
        <w:t xml:space="preserve"> </w:t>
      </w:r>
      <w:r w:rsidR="00635B35">
        <w:rPr>
          <w:rFonts w:ascii="Times New Roman" w:hAnsi="Times New Roman" w:cs="Times New Roman"/>
          <w:sz w:val="24"/>
          <w:szCs w:val="24"/>
        </w:rPr>
        <w:t>(Butcher &amp; Perry, 2008; Graham, 1993; Greene, 1991; Groth-Marnat, 2009).</w:t>
      </w:r>
    </w:p>
    <w:p w:rsidR="00635B35" w:rsidRDefault="00280DE3" w:rsidP="003222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H4:  </w:t>
      </w:r>
      <w:r w:rsidRPr="00AC0D08">
        <w:rPr>
          <w:rFonts w:ascii="Times New Roman" w:hAnsi="Times New Roman" w:cs="Times New Roman"/>
          <w:sz w:val="24"/>
          <w:szCs w:val="24"/>
        </w:rPr>
        <w:t>It</w:t>
      </w:r>
      <w:r w:rsidR="00514097">
        <w:rPr>
          <w:rFonts w:ascii="Times New Roman" w:hAnsi="Times New Roman" w:cs="Times New Roman"/>
          <w:sz w:val="24"/>
          <w:szCs w:val="24"/>
        </w:rPr>
        <w:t xml:space="preserve"> was</w:t>
      </w:r>
      <w:r w:rsidRPr="00AC0D08">
        <w:rPr>
          <w:rFonts w:ascii="Times New Roman" w:hAnsi="Times New Roman" w:cs="Times New Roman"/>
          <w:sz w:val="24"/>
          <w:szCs w:val="24"/>
        </w:rPr>
        <w:t xml:space="preserve"> hypothesized </w:t>
      </w:r>
      <w:r w:rsidR="002D03CB" w:rsidRPr="00AC0D08">
        <w:rPr>
          <w:rFonts w:ascii="Times New Roman" w:hAnsi="Times New Roman" w:cs="Times New Roman"/>
          <w:sz w:val="24"/>
          <w:szCs w:val="24"/>
        </w:rPr>
        <w:t xml:space="preserve">that </w:t>
      </w:r>
      <w:r w:rsidR="002D03CB">
        <w:rPr>
          <w:rFonts w:ascii="Times New Roman" w:hAnsi="Times New Roman" w:cs="Times New Roman"/>
          <w:sz w:val="24"/>
          <w:szCs w:val="24"/>
        </w:rPr>
        <w:t>as a result of Long Term Psychodynamic Psychotherapy,</w:t>
      </w:r>
      <w:r w:rsidRPr="00AC0D08">
        <w:rPr>
          <w:rFonts w:ascii="Times New Roman" w:hAnsi="Times New Roman" w:cs="Times New Roman"/>
          <w:sz w:val="24"/>
          <w:szCs w:val="24"/>
        </w:rPr>
        <w:t xml:space="preserve"> there will be a decrease in the</w:t>
      </w:r>
      <w:r>
        <w:rPr>
          <w:rFonts w:ascii="Times New Roman" w:hAnsi="Times New Roman" w:cs="Times New Roman"/>
          <w:sz w:val="24"/>
          <w:szCs w:val="24"/>
        </w:rPr>
        <w:t xml:space="preserve"> Psychopathic Deviate </w:t>
      </w:r>
      <w:r w:rsidRPr="00220403">
        <w:rPr>
          <w:rFonts w:ascii="Times New Roman" w:hAnsi="Times New Roman" w:cs="Times New Roman"/>
          <w:i/>
          <w:sz w:val="24"/>
          <w:szCs w:val="24"/>
        </w:rPr>
        <w:t>T</w:t>
      </w:r>
      <w:r w:rsidRPr="00635B35">
        <w:rPr>
          <w:rFonts w:ascii="Times New Roman" w:hAnsi="Times New Roman" w:cs="Times New Roman"/>
          <w:sz w:val="24"/>
          <w:szCs w:val="24"/>
        </w:rPr>
        <w:t xml:space="preserve"> </w:t>
      </w:r>
      <w:r w:rsidRPr="00AC0D08">
        <w:rPr>
          <w:rFonts w:ascii="Times New Roman" w:hAnsi="Times New Roman" w:cs="Times New Roman"/>
          <w:sz w:val="24"/>
          <w:szCs w:val="24"/>
        </w:rPr>
        <w:t>score of the MMPI-2</w:t>
      </w:r>
      <w:r>
        <w:rPr>
          <w:rFonts w:ascii="Times New Roman" w:hAnsi="Times New Roman" w:cs="Times New Roman"/>
          <w:sz w:val="24"/>
          <w:szCs w:val="24"/>
        </w:rPr>
        <w:t xml:space="preserve"> from Time 1 to Time 2.  </w:t>
      </w:r>
      <w:r w:rsidRPr="00AC0D08">
        <w:rPr>
          <w:rFonts w:ascii="Times New Roman" w:hAnsi="Times New Roman" w:cs="Times New Roman"/>
          <w:sz w:val="24"/>
          <w:szCs w:val="24"/>
        </w:rPr>
        <w:t>The data w</w:t>
      </w:r>
      <w:r w:rsidR="00635B35">
        <w:rPr>
          <w:rFonts w:ascii="Times New Roman" w:hAnsi="Times New Roman" w:cs="Times New Roman"/>
          <w:sz w:val="24"/>
          <w:szCs w:val="24"/>
        </w:rPr>
        <w:t xml:space="preserve">as </w:t>
      </w:r>
      <w:r w:rsidRPr="00AC0D08">
        <w:rPr>
          <w:rFonts w:ascii="Times New Roman" w:hAnsi="Times New Roman" w:cs="Times New Roman"/>
          <w:sz w:val="24"/>
          <w:szCs w:val="24"/>
        </w:rPr>
        <w:t xml:space="preserve">analyzed using a two-tailed </w:t>
      </w:r>
      <w:r w:rsidRPr="00635B35">
        <w:rPr>
          <w:rFonts w:ascii="Times New Roman" w:hAnsi="Times New Roman" w:cs="Times New Roman"/>
          <w:i/>
          <w:sz w:val="24"/>
          <w:szCs w:val="24"/>
        </w:rPr>
        <w:t>t</w:t>
      </w:r>
      <w:r w:rsidRPr="00AC0D08">
        <w:rPr>
          <w:rFonts w:ascii="Times New Roman" w:hAnsi="Times New Roman" w:cs="Times New Roman"/>
          <w:sz w:val="24"/>
          <w:szCs w:val="24"/>
        </w:rPr>
        <w:t>-test (SPSS 21)</w:t>
      </w:r>
      <w:r>
        <w:rPr>
          <w:rFonts w:ascii="Times New Roman" w:hAnsi="Times New Roman" w:cs="Times New Roman"/>
          <w:sz w:val="24"/>
          <w:szCs w:val="24"/>
        </w:rPr>
        <w:t xml:space="preserve"> to compare Time 1 scale score with Time 2 scale score</w:t>
      </w:r>
      <w:r w:rsidR="0005604E">
        <w:rPr>
          <w:rFonts w:ascii="Times New Roman" w:hAnsi="Times New Roman" w:cs="Times New Roman"/>
          <w:sz w:val="24"/>
          <w:szCs w:val="24"/>
        </w:rPr>
        <w:t xml:space="preserve"> with </w:t>
      </w:r>
      <w:r>
        <w:rPr>
          <w:rFonts w:ascii="Times New Roman" w:hAnsi="Times New Roman" w:cs="Times New Roman"/>
          <w:sz w:val="24"/>
          <w:szCs w:val="24"/>
        </w:rPr>
        <w:t xml:space="preserve">a Bonferroni correction </w:t>
      </w:r>
      <w:r w:rsidR="00092593">
        <w:rPr>
          <w:rFonts w:ascii="Times New Roman" w:hAnsi="Times New Roman" w:cs="Times New Roman"/>
          <w:sz w:val="24"/>
          <w:szCs w:val="24"/>
        </w:rPr>
        <w:t xml:space="preserve">applied </w:t>
      </w:r>
      <w:r>
        <w:rPr>
          <w:rFonts w:ascii="Times New Roman" w:hAnsi="Times New Roman" w:cs="Times New Roman"/>
          <w:sz w:val="24"/>
          <w:szCs w:val="24"/>
        </w:rPr>
        <w:t>(.05/9 = .005).</w:t>
      </w:r>
      <w:r w:rsidR="00635B35">
        <w:rPr>
          <w:rFonts w:ascii="Times New Roman" w:hAnsi="Times New Roman" w:cs="Times New Roman"/>
          <w:sz w:val="24"/>
          <w:szCs w:val="24"/>
        </w:rPr>
        <w:t xml:space="preserve">  </w:t>
      </w:r>
      <w:r w:rsidR="00635B35" w:rsidRPr="002B211F">
        <w:rPr>
          <w:rFonts w:ascii="Times New Roman" w:hAnsi="Times New Roman" w:cs="Times New Roman"/>
          <w:sz w:val="24"/>
          <w:szCs w:val="24"/>
        </w:rPr>
        <w:t xml:space="preserve">Results of the paired </w:t>
      </w:r>
      <w:r w:rsidR="00635B35" w:rsidRPr="002B7712">
        <w:rPr>
          <w:rFonts w:ascii="Times New Roman" w:hAnsi="Times New Roman" w:cs="Times New Roman"/>
          <w:i/>
          <w:sz w:val="24"/>
          <w:szCs w:val="24"/>
        </w:rPr>
        <w:t>t</w:t>
      </w:r>
      <w:r w:rsidR="00635B35" w:rsidRPr="002B211F">
        <w:rPr>
          <w:rFonts w:ascii="Times New Roman" w:hAnsi="Times New Roman" w:cs="Times New Roman"/>
          <w:sz w:val="24"/>
          <w:szCs w:val="24"/>
        </w:rPr>
        <w:t xml:space="preserve">-test </w:t>
      </w:r>
      <w:r w:rsidR="00635B35">
        <w:rPr>
          <w:rFonts w:ascii="Times New Roman" w:hAnsi="Times New Roman" w:cs="Times New Roman"/>
          <w:sz w:val="24"/>
          <w:szCs w:val="24"/>
        </w:rPr>
        <w:t xml:space="preserve">did not </w:t>
      </w:r>
      <w:r w:rsidR="0005604E">
        <w:rPr>
          <w:rFonts w:ascii="Times New Roman" w:hAnsi="Times New Roman" w:cs="Times New Roman"/>
          <w:sz w:val="24"/>
          <w:szCs w:val="24"/>
        </w:rPr>
        <w:t xml:space="preserve">report </w:t>
      </w:r>
      <w:r w:rsidR="00635B35" w:rsidRPr="002B211F">
        <w:rPr>
          <w:rFonts w:ascii="Times New Roman" w:hAnsi="Times New Roman" w:cs="Times New Roman"/>
          <w:sz w:val="24"/>
          <w:szCs w:val="24"/>
        </w:rPr>
        <w:t xml:space="preserve">significant </w:t>
      </w:r>
      <w:r w:rsidR="00635B35">
        <w:rPr>
          <w:rFonts w:ascii="Times New Roman" w:hAnsi="Times New Roman" w:cs="Times New Roman"/>
          <w:sz w:val="24"/>
          <w:szCs w:val="24"/>
        </w:rPr>
        <w:t xml:space="preserve">differences at Time 2 of testing compared to the </w:t>
      </w:r>
      <w:r w:rsidR="00B84457">
        <w:rPr>
          <w:rFonts w:ascii="Times New Roman" w:hAnsi="Times New Roman" w:cs="Times New Roman"/>
          <w:sz w:val="24"/>
          <w:szCs w:val="24"/>
        </w:rPr>
        <w:t>m</w:t>
      </w:r>
      <w:r w:rsidR="00635B35">
        <w:rPr>
          <w:rFonts w:ascii="Times New Roman" w:hAnsi="Times New Roman" w:cs="Times New Roman"/>
          <w:sz w:val="24"/>
          <w:szCs w:val="24"/>
        </w:rPr>
        <w:t xml:space="preserve">ean </w:t>
      </w:r>
      <w:r w:rsidR="00635B35" w:rsidRPr="00220403">
        <w:rPr>
          <w:rFonts w:ascii="Times New Roman" w:hAnsi="Times New Roman" w:cs="Times New Roman"/>
          <w:i/>
          <w:sz w:val="24"/>
          <w:szCs w:val="24"/>
        </w:rPr>
        <w:t>T</w:t>
      </w:r>
      <w:r w:rsidR="00635B35">
        <w:rPr>
          <w:rFonts w:ascii="Times New Roman" w:hAnsi="Times New Roman" w:cs="Times New Roman"/>
          <w:sz w:val="24"/>
          <w:szCs w:val="24"/>
        </w:rPr>
        <w:t xml:space="preserve"> score from Time 1 of testing </w:t>
      </w:r>
      <w:r w:rsidR="00635B35" w:rsidRPr="002B211F">
        <w:rPr>
          <w:rFonts w:ascii="Times New Roman" w:hAnsi="Times New Roman" w:cs="Times New Roman"/>
          <w:sz w:val="24"/>
          <w:szCs w:val="24"/>
        </w:rPr>
        <w:t xml:space="preserve">on the MMPI-2 </w:t>
      </w:r>
      <w:r w:rsidR="00220403">
        <w:rPr>
          <w:rFonts w:ascii="Times New Roman" w:hAnsi="Times New Roman" w:cs="Times New Roman"/>
          <w:sz w:val="24"/>
          <w:szCs w:val="24"/>
        </w:rPr>
        <w:t>C</w:t>
      </w:r>
      <w:r w:rsidR="00635B35" w:rsidRPr="002B211F">
        <w:rPr>
          <w:rFonts w:ascii="Times New Roman" w:hAnsi="Times New Roman" w:cs="Times New Roman"/>
          <w:sz w:val="24"/>
          <w:szCs w:val="24"/>
        </w:rPr>
        <w:t xml:space="preserve">linical </w:t>
      </w:r>
      <w:r w:rsidR="00220403">
        <w:rPr>
          <w:rFonts w:ascii="Times New Roman" w:hAnsi="Times New Roman" w:cs="Times New Roman"/>
          <w:sz w:val="24"/>
          <w:szCs w:val="24"/>
        </w:rPr>
        <w:t>S</w:t>
      </w:r>
      <w:r w:rsidR="00635B35" w:rsidRPr="002B211F">
        <w:rPr>
          <w:rFonts w:ascii="Times New Roman" w:hAnsi="Times New Roman" w:cs="Times New Roman"/>
          <w:sz w:val="24"/>
          <w:szCs w:val="24"/>
        </w:rPr>
        <w:t>cale of</w:t>
      </w:r>
      <w:r w:rsidR="00635B35">
        <w:rPr>
          <w:rFonts w:ascii="Times New Roman" w:hAnsi="Times New Roman" w:cs="Times New Roman"/>
          <w:sz w:val="24"/>
          <w:szCs w:val="24"/>
        </w:rPr>
        <w:t xml:space="preserve"> Psychopathic Deviate (.028).  This result is interesting as the </w:t>
      </w:r>
      <w:r w:rsidR="00635B35" w:rsidRPr="00635B35">
        <w:rPr>
          <w:rFonts w:ascii="Times New Roman" w:hAnsi="Times New Roman" w:cs="Times New Roman"/>
          <w:i/>
          <w:sz w:val="24"/>
          <w:szCs w:val="24"/>
        </w:rPr>
        <w:t>t</w:t>
      </w:r>
      <w:r w:rsidR="00635B35">
        <w:rPr>
          <w:rFonts w:ascii="Times New Roman" w:hAnsi="Times New Roman" w:cs="Times New Roman"/>
          <w:sz w:val="24"/>
          <w:szCs w:val="24"/>
        </w:rPr>
        <w:t xml:space="preserve">-test did not demonstrate statistical significance but the scale </w:t>
      </w:r>
      <w:r w:rsidR="00B84457">
        <w:rPr>
          <w:rFonts w:ascii="Times New Roman" w:hAnsi="Times New Roman" w:cs="Times New Roman"/>
          <w:sz w:val="24"/>
          <w:szCs w:val="24"/>
        </w:rPr>
        <w:t>m</w:t>
      </w:r>
      <w:r w:rsidR="00635B35">
        <w:rPr>
          <w:rFonts w:ascii="Times New Roman" w:hAnsi="Times New Roman" w:cs="Times New Roman"/>
          <w:sz w:val="24"/>
          <w:szCs w:val="24"/>
        </w:rPr>
        <w:t xml:space="preserve">ean at Time 2 of testing </w:t>
      </w:r>
      <w:r w:rsidR="00322236">
        <w:rPr>
          <w:rFonts w:ascii="Times New Roman" w:hAnsi="Times New Roman" w:cs="Times New Roman"/>
          <w:sz w:val="24"/>
          <w:szCs w:val="24"/>
        </w:rPr>
        <w:t xml:space="preserve">was </w:t>
      </w:r>
      <w:r w:rsidR="00F01C65">
        <w:rPr>
          <w:rFonts w:ascii="Times New Roman" w:hAnsi="Times New Roman" w:cs="Times New Roman"/>
          <w:sz w:val="24"/>
          <w:szCs w:val="24"/>
        </w:rPr>
        <w:t xml:space="preserve">64.  The </w:t>
      </w:r>
      <w:r w:rsidR="00F01C65" w:rsidRPr="00220403">
        <w:rPr>
          <w:rFonts w:ascii="Times New Roman" w:hAnsi="Times New Roman" w:cs="Times New Roman"/>
          <w:i/>
          <w:sz w:val="24"/>
          <w:szCs w:val="24"/>
        </w:rPr>
        <w:t>T</w:t>
      </w:r>
      <w:r w:rsidR="00F01C65">
        <w:rPr>
          <w:rFonts w:ascii="Times New Roman" w:hAnsi="Times New Roman" w:cs="Times New Roman"/>
          <w:sz w:val="24"/>
          <w:szCs w:val="24"/>
        </w:rPr>
        <w:t xml:space="preserve"> score at Time 2 of testing decreased 8 </w:t>
      </w:r>
      <w:r w:rsidR="00F01C65" w:rsidRPr="00B84457">
        <w:rPr>
          <w:rFonts w:ascii="Times New Roman" w:hAnsi="Times New Roman" w:cs="Times New Roman"/>
          <w:i/>
          <w:sz w:val="24"/>
          <w:szCs w:val="24"/>
        </w:rPr>
        <w:t xml:space="preserve">T </w:t>
      </w:r>
      <w:r w:rsidR="00F01C65">
        <w:rPr>
          <w:rFonts w:ascii="Times New Roman" w:hAnsi="Times New Roman" w:cs="Times New Roman"/>
          <w:sz w:val="24"/>
          <w:szCs w:val="24"/>
        </w:rPr>
        <w:t xml:space="preserve">points to </w:t>
      </w:r>
      <w:r w:rsidR="00635B35">
        <w:rPr>
          <w:rFonts w:ascii="Times New Roman" w:hAnsi="Times New Roman" w:cs="Times New Roman"/>
          <w:sz w:val="24"/>
          <w:szCs w:val="24"/>
        </w:rPr>
        <w:t>64</w:t>
      </w:r>
      <w:r w:rsidR="00F01C65">
        <w:rPr>
          <w:rFonts w:ascii="Times New Roman" w:hAnsi="Times New Roman" w:cs="Times New Roman"/>
          <w:sz w:val="24"/>
          <w:szCs w:val="24"/>
        </w:rPr>
        <w:t xml:space="preserve"> which is slightly under the 65 </w:t>
      </w:r>
      <w:r w:rsidR="00F01C65" w:rsidRPr="00B84457">
        <w:rPr>
          <w:rFonts w:ascii="Times New Roman" w:hAnsi="Times New Roman" w:cs="Times New Roman"/>
          <w:i/>
          <w:sz w:val="24"/>
          <w:szCs w:val="24"/>
        </w:rPr>
        <w:t>T</w:t>
      </w:r>
      <w:r w:rsidR="00F01C65">
        <w:rPr>
          <w:rFonts w:ascii="Times New Roman" w:hAnsi="Times New Roman" w:cs="Times New Roman"/>
          <w:sz w:val="24"/>
          <w:szCs w:val="24"/>
        </w:rPr>
        <w:t xml:space="preserve"> score</w:t>
      </w:r>
      <w:r w:rsidR="00240BB3">
        <w:rPr>
          <w:rFonts w:ascii="Times New Roman" w:hAnsi="Times New Roman" w:cs="Times New Roman"/>
          <w:sz w:val="24"/>
          <w:szCs w:val="24"/>
        </w:rPr>
        <w:t xml:space="preserve"> which designates the Clinical level of the MMPI-2</w:t>
      </w:r>
      <w:r w:rsidR="00F01C65">
        <w:rPr>
          <w:rFonts w:ascii="Times New Roman" w:hAnsi="Times New Roman" w:cs="Times New Roman"/>
          <w:sz w:val="24"/>
          <w:szCs w:val="24"/>
        </w:rPr>
        <w:t>.</w:t>
      </w:r>
      <w:r w:rsidR="00635B35">
        <w:rPr>
          <w:rFonts w:ascii="Times New Roman" w:hAnsi="Times New Roman" w:cs="Times New Roman"/>
          <w:sz w:val="24"/>
          <w:szCs w:val="24"/>
        </w:rPr>
        <w:t xml:space="preserve"> </w:t>
      </w:r>
    </w:p>
    <w:p w:rsidR="00215D6A" w:rsidRDefault="00280DE3" w:rsidP="003222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H5:  </w:t>
      </w:r>
      <w:r w:rsidR="00514097">
        <w:rPr>
          <w:rFonts w:ascii="Times New Roman" w:hAnsi="Times New Roman" w:cs="Times New Roman"/>
          <w:sz w:val="24"/>
          <w:szCs w:val="24"/>
        </w:rPr>
        <w:t xml:space="preserve">It was </w:t>
      </w:r>
      <w:r w:rsidRPr="00AC0D08">
        <w:rPr>
          <w:rFonts w:ascii="Times New Roman" w:hAnsi="Times New Roman" w:cs="Times New Roman"/>
          <w:sz w:val="24"/>
          <w:szCs w:val="24"/>
        </w:rPr>
        <w:t>hypothesized that</w:t>
      </w:r>
      <w:r w:rsidR="00240BB3" w:rsidRPr="00AC0D08">
        <w:rPr>
          <w:rFonts w:ascii="Times New Roman" w:hAnsi="Times New Roman" w:cs="Times New Roman"/>
          <w:sz w:val="24"/>
          <w:szCs w:val="24"/>
        </w:rPr>
        <w:t xml:space="preserve"> </w:t>
      </w:r>
      <w:r w:rsidR="00240BB3">
        <w:rPr>
          <w:rFonts w:ascii="Times New Roman" w:hAnsi="Times New Roman" w:cs="Times New Roman"/>
          <w:sz w:val="24"/>
          <w:szCs w:val="24"/>
        </w:rPr>
        <w:t>as a result of Long Term Psychodynamic Psychotherapy,</w:t>
      </w:r>
      <w:r w:rsidRPr="00AC0D08">
        <w:rPr>
          <w:rFonts w:ascii="Times New Roman" w:hAnsi="Times New Roman" w:cs="Times New Roman"/>
          <w:sz w:val="24"/>
          <w:szCs w:val="24"/>
        </w:rPr>
        <w:t xml:space="preserve"> there will be a decrease in the</w:t>
      </w:r>
      <w:r>
        <w:rPr>
          <w:rFonts w:ascii="Times New Roman" w:hAnsi="Times New Roman" w:cs="Times New Roman"/>
          <w:sz w:val="24"/>
          <w:szCs w:val="24"/>
        </w:rPr>
        <w:t xml:space="preserve"> Paranoia </w:t>
      </w:r>
      <w:r w:rsidRPr="00B84457">
        <w:rPr>
          <w:rFonts w:ascii="Times New Roman" w:hAnsi="Times New Roman" w:cs="Times New Roman"/>
          <w:i/>
          <w:sz w:val="24"/>
          <w:szCs w:val="24"/>
        </w:rPr>
        <w:t>T</w:t>
      </w:r>
      <w:r w:rsidRPr="00B73E05">
        <w:rPr>
          <w:rFonts w:ascii="Times New Roman" w:hAnsi="Times New Roman" w:cs="Times New Roman"/>
          <w:sz w:val="24"/>
          <w:szCs w:val="24"/>
        </w:rPr>
        <w:t xml:space="preserve"> </w:t>
      </w:r>
      <w:r w:rsidRPr="00AC0D08">
        <w:rPr>
          <w:rFonts w:ascii="Times New Roman" w:hAnsi="Times New Roman" w:cs="Times New Roman"/>
          <w:sz w:val="24"/>
          <w:szCs w:val="24"/>
        </w:rPr>
        <w:t>score of the MMPI-2</w:t>
      </w:r>
      <w:r>
        <w:rPr>
          <w:rFonts w:ascii="Times New Roman" w:hAnsi="Times New Roman" w:cs="Times New Roman"/>
          <w:sz w:val="24"/>
          <w:szCs w:val="24"/>
        </w:rPr>
        <w:t xml:space="preserve"> from Time 1 to Time 2.  </w:t>
      </w:r>
      <w:r w:rsidRPr="00AC0D08">
        <w:rPr>
          <w:rFonts w:ascii="Times New Roman" w:hAnsi="Times New Roman" w:cs="Times New Roman"/>
          <w:sz w:val="24"/>
          <w:szCs w:val="24"/>
        </w:rPr>
        <w:t>The data w</w:t>
      </w:r>
      <w:r w:rsidR="00F01C65">
        <w:rPr>
          <w:rFonts w:ascii="Times New Roman" w:hAnsi="Times New Roman" w:cs="Times New Roman"/>
          <w:sz w:val="24"/>
          <w:szCs w:val="24"/>
        </w:rPr>
        <w:t>as</w:t>
      </w:r>
      <w:r w:rsidRPr="00AC0D08">
        <w:rPr>
          <w:rFonts w:ascii="Times New Roman" w:hAnsi="Times New Roman" w:cs="Times New Roman"/>
          <w:sz w:val="24"/>
          <w:szCs w:val="24"/>
        </w:rPr>
        <w:t xml:space="preserve"> analyzed using a two-tailed </w:t>
      </w:r>
      <w:r w:rsidRPr="00F01C65">
        <w:rPr>
          <w:rFonts w:ascii="Times New Roman" w:hAnsi="Times New Roman" w:cs="Times New Roman"/>
          <w:i/>
          <w:sz w:val="24"/>
          <w:szCs w:val="24"/>
        </w:rPr>
        <w:t>t</w:t>
      </w:r>
      <w:r w:rsidRPr="00AC0D08">
        <w:rPr>
          <w:rFonts w:ascii="Times New Roman" w:hAnsi="Times New Roman" w:cs="Times New Roman"/>
          <w:sz w:val="24"/>
          <w:szCs w:val="24"/>
        </w:rPr>
        <w:t>-test (SPSS 21)</w:t>
      </w:r>
      <w:r>
        <w:rPr>
          <w:rFonts w:ascii="Times New Roman" w:hAnsi="Times New Roman" w:cs="Times New Roman"/>
          <w:sz w:val="24"/>
          <w:szCs w:val="24"/>
        </w:rPr>
        <w:t xml:space="preserve"> to compare Time 1 scale score with Time 2 scale score</w:t>
      </w:r>
      <w:r w:rsidR="0005604E">
        <w:rPr>
          <w:rFonts w:ascii="Times New Roman" w:hAnsi="Times New Roman" w:cs="Times New Roman"/>
          <w:sz w:val="24"/>
          <w:szCs w:val="24"/>
        </w:rPr>
        <w:t xml:space="preserve"> with a </w:t>
      </w:r>
      <w:r>
        <w:rPr>
          <w:rFonts w:ascii="Times New Roman" w:hAnsi="Times New Roman" w:cs="Times New Roman"/>
          <w:sz w:val="24"/>
          <w:szCs w:val="24"/>
        </w:rPr>
        <w:t xml:space="preserve">Bonferroni correction </w:t>
      </w:r>
      <w:r w:rsidR="00092593">
        <w:rPr>
          <w:rFonts w:ascii="Times New Roman" w:hAnsi="Times New Roman" w:cs="Times New Roman"/>
          <w:sz w:val="24"/>
          <w:szCs w:val="24"/>
        </w:rPr>
        <w:t xml:space="preserve">applied </w:t>
      </w:r>
      <w:r>
        <w:rPr>
          <w:rFonts w:ascii="Times New Roman" w:hAnsi="Times New Roman" w:cs="Times New Roman"/>
          <w:sz w:val="24"/>
          <w:szCs w:val="24"/>
        </w:rPr>
        <w:t>(.05/9 = .005).</w:t>
      </w:r>
      <w:r w:rsidR="0005604E">
        <w:rPr>
          <w:rFonts w:ascii="Times New Roman" w:hAnsi="Times New Roman" w:cs="Times New Roman"/>
          <w:sz w:val="24"/>
          <w:szCs w:val="24"/>
        </w:rPr>
        <w:t xml:space="preserve">  </w:t>
      </w:r>
      <w:r w:rsidR="00F01C65" w:rsidRPr="002B211F">
        <w:rPr>
          <w:rFonts w:ascii="Times New Roman" w:hAnsi="Times New Roman" w:cs="Times New Roman"/>
          <w:sz w:val="24"/>
          <w:szCs w:val="24"/>
        </w:rPr>
        <w:t xml:space="preserve">Results of the paired </w:t>
      </w:r>
      <w:r w:rsidR="00F01C65" w:rsidRPr="002B7712">
        <w:rPr>
          <w:rFonts w:ascii="Times New Roman" w:hAnsi="Times New Roman" w:cs="Times New Roman"/>
          <w:i/>
          <w:sz w:val="24"/>
          <w:szCs w:val="24"/>
        </w:rPr>
        <w:t>t</w:t>
      </w:r>
      <w:r w:rsidR="00F01C65" w:rsidRPr="002B211F">
        <w:rPr>
          <w:rFonts w:ascii="Times New Roman" w:hAnsi="Times New Roman" w:cs="Times New Roman"/>
          <w:sz w:val="24"/>
          <w:szCs w:val="24"/>
        </w:rPr>
        <w:t xml:space="preserve">-test </w:t>
      </w:r>
      <w:r w:rsidR="00F01C65">
        <w:rPr>
          <w:rFonts w:ascii="Times New Roman" w:hAnsi="Times New Roman" w:cs="Times New Roman"/>
          <w:sz w:val="24"/>
          <w:szCs w:val="24"/>
        </w:rPr>
        <w:t xml:space="preserve">did not </w:t>
      </w:r>
      <w:r w:rsidR="0005604E">
        <w:rPr>
          <w:rFonts w:ascii="Times New Roman" w:hAnsi="Times New Roman" w:cs="Times New Roman"/>
          <w:sz w:val="24"/>
          <w:szCs w:val="24"/>
        </w:rPr>
        <w:t xml:space="preserve">indicate </w:t>
      </w:r>
      <w:r w:rsidR="00F01C65" w:rsidRPr="002B211F">
        <w:rPr>
          <w:rFonts w:ascii="Times New Roman" w:hAnsi="Times New Roman" w:cs="Times New Roman"/>
          <w:sz w:val="24"/>
          <w:szCs w:val="24"/>
        </w:rPr>
        <w:t xml:space="preserve">significant </w:t>
      </w:r>
      <w:r w:rsidR="00F01C65">
        <w:rPr>
          <w:rFonts w:ascii="Times New Roman" w:hAnsi="Times New Roman" w:cs="Times New Roman"/>
          <w:sz w:val="24"/>
          <w:szCs w:val="24"/>
        </w:rPr>
        <w:t xml:space="preserve">differences at Time 2 of testing compared to the </w:t>
      </w:r>
      <w:r w:rsidR="00B84457">
        <w:rPr>
          <w:rFonts w:ascii="Times New Roman" w:hAnsi="Times New Roman" w:cs="Times New Roman"/>
          <w:sz w:val="24"/>
          <w:szCs w:val="24"/>
        </w:rPr>
        <w:t>m</w:t>
      </w:r>
      <w:r w:rsidR="00F01C65">
        <w:rPr>
          <w:rFonts w:ascii="Times New Roman" w:hAnsi="Times New Roman" w:cs="Times New Roman"/>
          <w:sz w:val="24"/>
          <w:szCs w:val="24"/>
        </w:rPr>
        <w:t xml:space="preserve">ean </w:t>
      </w:r>
      <w:r w:rsidR="00F01C65" w:rsidRPr="00B84457">
        <w:rPr>
          <w:rFonts w:ascii="Times New Roman" w:hAnsi="Times New Roman" w:cs="Times New Roman"/>
          <w:i/>
          <w:sz w:val="24"/>
          <w:szCs w:val="24"/>
        </w:rPr>
        <w:t>T</w:t>
      </w:r>
      <w:r w:rsidR="00F01C65">
        <w:rPr>
          <w:rFonts w:ascii="Times New Roman" w:hAnsi="Times New Roman" w:cs="Times New Roman"/>
          <w:sz w:val="24"/>
          <w:szCs w:val="24"/>
        </w:rPr>
        <w:t xml:space="preserve"> score from Time 1 of testing </w:t>
      </w:r>
      <w:r w:rsidR="00F01C65" w:rsidRPr="002B211F">
        <w:rPr>
          <w:rFonts w:ascii="Times New Roman" w:hAnsi="Times New Roman" w:cs="Times New Roman"/>
          <w:sz w:val="24"/>
          <w:szCs w:val="24"/>
        </w:rPr>
        <w:t xml:space="preserve">on the MMPI-2 </w:t>
      </w:r>
      <w:r w:rsidR="00B84457">
        <w:rPr>
          <w:rFonts w:ascii="Times New Roman" w:hAnsi="Times New Roman" w:cs="Times New Roman"/>
          <w:sz w:val="24"/>
          <w:szCs w:val="24"/>
        </w:rPr>
        <w:t>C</w:t>
      </w:r>
      <w:r w:rsidR="00F01C65" w:rsidRPr="002B211F">
        <w:rPr>
          <w:rFonts w:ascii="Times New Roman" w:hAnsi="Times New Roman" w:cs="Times New Roman"/>
          <w:sz w:val="24"/>
          <w:szCs w:val="24"/>
        </w:rPr>
        <w:t xml:space="preserve">linical </w:t>
      </w:r>
      <w:r w:rsidR="00B84457">
        <w:rPr>
          <w:rFonts w:ascii="Times New Roman" w:hAnsi="Times New Roman" w:cs="Times New Roman"/>
          <w:sz w:val="24"/>
          <w:szCs w:val="24"/>
        </w:rPr>
        <w:t>S</w:t>
      </w:r>
      <w:r w:rsidR="00F01C65" w:rsidRPr="002B211F">
        <w:rPr>
          <w:rFonts w:ascii="Times New Roman" w:hAnsi="Times New Roman" w:cs="Times New Roman"/>
          <w:sz w:val="24"/>
          <w:szCs w:val="24"/>
        </w:rPr>
        <w:t>cale of</w:t>
      </w:r>
      <w:r w:rsidR="00F01C65">
        <w:rPr>
          <w:rFonts w:ascii="Times New Roman" w:hAnsi="Times New Roman" w:cs="Times New Roman"/>
          <w:sz w:val="24"/>
          <w:szCs w:val="24"/>
        </w:rPr>
        <w:t xml:space="preserve"> </w:t>
      </w:r>
      <w:r w:rsidR="00215D6A">
        <w:rPr>
          <w:rFonts w:ascii="Times New Roman" w:hAnsi="Times New Roman" w:cs="Times New Roman"/>
          <w:sz w:val="24"/>
          <w:szCs w:val="24"/>
        </w:rPr>
        <w:t xml:space="preserve">Paranoia </w:t>
      </w:r>
      <w:r w:rsidR="00F01C65">
        <w:rPr>
          <w:rFonts w:ascii="Times New Roman" w:hAnsi="Times New Roman" w:cs="Times New Roman"/>
          <w:sz w:val="24"/>
          <w:szCs w:val="24"/>
        </w:rPr>
        <w:t xml:space="preserve"> (</w:t>
      </w:r>
      <w:r w:rsidR="00F01C65" w:rsidRPr="002B211F">
        <w:rPr>
          <w:rFonts w:ascii="Times New Roman" w:hAnsi="Times New Roman" w:cs="Times New Roman"/>
          <w:sz w:val="24"/>
          <w:szCs w:val="24"/>
        </w:rPr>
        <w:t>p&lt;.0</w:t>
      </w:r>
      <w:r w:rsidR="00215D6A">
        <w:rPr>
          <w:rFonts w:ascii="Times New Roman" w:hAnsi="Times New Roman" w:cs="Times New Roman"/>
          <w:sz w:val="24"/>
          <w:szCs w:val="24"/>
        </w:rPr>
        <w:t>16</w:t>
      </w:r>
      <w:r w:rsidR="00F01C65">
        <w:rPr>
          <w:rFonts w:ascii="Times New Roman" w:hAnsi="Times New Roman" w:cs="Times New Roman"/>
          <w:sz w:val="24"/>
          <w:szCs w:val="24"/>
        </w:rPr>
        <w:t>).</w:t>
      </w:r>
      <w:r w:rsidR="00215D6A">
        <w:rPr>
          <w:rFonts w:ascii="Times New Roman" w:hAnsi="Times New Roman" w:cs="Times New Roman"/>
          <w:sz w:val="24"/>
          <w:szCs w:val="24"/>
        </w:rPr>
        <w:t xml:space="preserve">  Although the mean score of 58 </w:t>
      </w:r>
      <w:r w:rsidR="00215D6A">
        <w:rPr>
          <w:rFonts w:ascii="Times New Roman" w:hAnsi="Times New Roman" w:cs="Times New Roman"/>
          <w:sz w:val="24"/>
          <w:szCs w:val="24"/>
        </w:rPr>
        <w:lastRenderedPageBreak/>
        <w:t xml:space="preserve">for the scale measuring Paranoia at Time 2 of testing did not achieve statistical significance, it is well below the </w:t>
      </w:r>
      <w:r w:rsidR="00240BB3">
        <w:rPr>
          <w:rFonts w:ascii="Times New Roman" w:hAnsi="Times New Roman" w:cs="Times New Roman"/>
          <w:sz w:val="24"/>
          <w:szCs w:val="24"/>
        </w:rPr>
        <w:t>C</w:t>
      </w:r>
      <w:r w:rsidR="00215D6A">
        <w:rPr>
          <w:rFonts w:ascii="Times New Roman" w:hAnsi="Times New Roman" w:cs="Times New Roman"/>
          <w:sz w:val="24"/>
          <w:szCs w:val="24"/>
        </w:rPr>
        <w:t xml:space="preserve">linical </w:t>
      </w:r>
      <w:r w:rsidR="00240BB3">
        <w:rPr>
          <w:rFonts w:ascii="Times New Roman" w:hAnsi="Times New Roman" w:cs="Times New Roman"/>
          <w:sz w:val="24"/>
          <w:szCs w:val="24"/>
        </w:rPr>
        <w:t xml:space="preserve">level </w:t>
      </w:r>
      <w:r w:rsidR="00514097">
        <w:rPr>
          <w:rFonts w:ascii="Times New Roman" w:hAnsi="Times New Roman" w:cs="Times New Roman"/>
          <w:sz w:val="24"/>
          <w:szCs w:val="24"/>
        </w:rPr>
        <w:t xml:space="preserve">of 65 </w:t>
      </w:r>
      <w:r w:rsidR="00240BB3">
        <w:rPr>
          <w:rFonts w:ascii="Times New Roman" w:hAnsi="Times New Roman" w:cs="Times New Roman"/>
          <w:sz w:val="24"/>
          <w:szCs w:val="24"/>
        </w:rPr>
        <w:t>designated by the MMPI-2.</w:t>
      </w:r>
    </w:p>
    <w:p w:rsidR="008A18D0" w:rsidRDefault="00215D6A" w:rsidP="008A18D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01C65">
        <w:rPr>
          <w:rFonts w:ascii="Times New Roman" w:hAnsi="Times New Roman" w:cs="Times New Roman"/>
          <w:sz w:val="24"/>
          <w:szCs w:val="24"/>
        </w:rPr>
        <w:t xml:space="preserve">  </w:t>
      </w:r>
      <w:r w:rsidR="00322236">
        <w:rPr>
          <w:rFonts w:ascii="Times New Roman" w:hAnsi="Times New Roman" w:cs="Times New Roman"/>
          <w:sz w:val="24"/>
          <w:szCs w:val="24"/>
        </w:rPr>
        <w:tab/>
      </w:r>
      <w:r w:rsidR="00280DE3">
        <w:rPr>
          <w:rFonts w:ascii="Times New Roman" w:hAnsi="Times New Roman" w:cs="Times New Roman"/>
          <w:sz w:val="24"/>
          <w:szCs w:val="24"/>
        </w:rPr>
        <w:t xml:space="preserve">H6:  </w:t>
      </w:r>
      <w:r w:rsidR="00280DE3" w:rsidRPr="00AC0D08">
        <w:rPr>
          <w:rFonts w:ascii="Times New Roman" w:hAnsi="Times New Roman" w:cs="Times New Roman"/>
          <w:sz w:val="24"/>
          <w:szCs w:val="24"/>
        </w:rPr>
        <w:t>It</w:t>
      </w:r>
      <w:r w:rsidR="00514097">
        <w:rPr>
          <w:rFonts w:ascii="Times New Roman" w:hAnsi="Times New Roman" w:cs="Times New Roman"/>
          <w:sz w:val="24"/>
          <w:szCs w:val="24"/>
        </w:rPr>
        <w:t xml:space="preserve"> was</w:t>
      </w:r>
      <w:r w:rsidR="00280DE3" w:rsidRPr="00AC0D08">
        <w:rPr>
          <w:rFonts w:ascii="Times New Roman" w:hAnsi="Times New Roman" w:cs="Times New Roman"/>
          <w:sz w:val="24"/>
          <w:szCs w:val="24"/>
        </w:rPr>
        <w:t xml:space="preserve"> hypothesized that</w:t>
      </w:r>
      <w:r w:rsidR="00240BB3" w:rsidRPr="00240BB3">
        <w:rPr>
          <w:rFonts w:ascii="Times New Roman" w:hAnsi="Times New Roman" w:cs="Times New Roman"/>
          <w:sz w:val="24"/>
          <w:szCs w:val="24"/>
        </w:rPr>
        <w:t xml:space="preserve"> </w:t>
      </w:r>
      <w:r w:rsidR="00240BB3">
        <w:rPr>
          <w:rFonts w:ascii="Times New Roman" w:hAnsi="Times New Roman" w:cs="Times New Roman"/>
          <w:sz w:val="24"/>
          <w:szCs w:val="24"/>
        </w:rPr>
        <w:t>as a result of Long Term Psychodynamic Psychotherapy,</w:t>
      </w:r>
      <w:r w:rsidR="00280DE3" w:rsidRPr="00AC0D08">
        <w:rPr>
          <w:rFonts w:ascii="Times New Roman" w:hAnsi="Times New Roman" w:cs="Times New Roman"/>
          <w:sz w:val="24"/>
          <w:szCs w:val="24"/>
        </w:rPr>
        <w:t xml:space="preserve"> there will be a decrease in the</w:t>
      </w:r>
      <w:r w:rsidR="00280DE3">
        <w:rPr>
          <w:rFonts w:ascii="Times New Roman" w:hAnsi="Times New Roman" w:cs="Times New Roman"/>
          <w:sz w:val="24"/>
          <w:szCs w:val="24"/>
        </w:rPr>
        <w:t xml:space="preserve"> Psychasthenia </w:t>
      </w:r>
      <w:r w:rsidR="00280DE3" w:rsidRPr="00B84457">
        <w:rPr>
          <w:rFonts w:ascii="Times New Roman" w:hAnsi="Times New Roman" w:cs="Times New Roman"/>
          <w:i/>
          <w:sz w:val="24"/>
          <w:szCs w:val="24"/>
        </w:rPr>
        <w:t>T</w:t>
      </w:r>
      <w:r w:rsidR="00280DE3" w:rsidRPr="00634313">
        <w:rPr>
          <w:rFonts w:ascii="Times New Roman" w:hAnsi="Times New Roman" w:cs="Times New Roman"/>
          <w:sz w:val="24"/>
          <w:szCs w:val="24"/>
        </w:rPr>
        <w:t xml:space="preserve"> </w:t>
      </w:r>
      <w:r w:rsidR="00280DE3" w:rsidRPr="00AC0D08">
        <w:rPr>
          <w:rFonts w:ascii="Times New Roman" w:hAnsi="Times New Roman" w:cs="Times New Roman"/>
          <w:sz w:val="24"/>
          <w:szCs w:val="24"/>
        </w:rPr>
        <w:t>score of the MMPI-2</w:t>
      </w:r>
      <w:r w:rsidR="00280DE3">
        <w:rPr>
          <w:rFonts w:ascii="Times New Roman" w:hAnsi="Times New Roman" w:cs="Times New Roman"/>
          <w:sz w:val="24"/>
          <w:szCs w:val="24"/>
        </w:rPr>
        <w:t xml:space="preserve"> from Time 1 to Time 2.  </w:t>
      </w:r>
      <w:r w:rsidR="00280DE3" w:rsidRPr="00AC0D08">
        <w:rPr>
          <w:rFonts w:ascii="Times New Roman" w:hAnsi="Times New Roman" w:cs="Times New Roman"/>
          <w:sz w:val="24"/>
          <w:szCs w:val="24"/>
        </w:rPr>
        <w:t>The data w</w:t>
      </w:r>
      <w:r>
        <w:rPr>
          <w:rFonts w:ascii="Times New Roman" w:hAnsi="Times New Roman" w:cs="Times New Roman"/>
          <w:sz w:val="24"/>
          <w:szCs w:val="24"/>
        </w:rPr>
        <w:t xml:space="preserve">as </w:t>
      </w:r>
      <w:r w:rsidR="00280DE3" w:rsidRPr="00AC0D08">
        <w:rPr>
          <w:rFonts w:ascii="Times New Roman" w:hAnsi="Times New Roman" w:cs="Times New Roman"/>
          <w:sz w:val="24"/>
          <w:szCs w:val="24"/>
        </w:rPr>
        <w:t>analyzed usin</w:t>
      </w:r>
      <w:r w:rsidR="008A18D0">
        <w:rPr>
          <w:rFonts w:ascii="Times New Roman" w:hAnsi="Times New Roman" w:cs="Times New Roman"/>
          <w:sz w:val="24"/>
          <w:szCs w:val="24"/>
        </w:rPr>
        <w:t xml:space="preserve">g a two-tailed </w:t>
      </w:r>
      <w:r w:rsidR="008A18D0" w:rsidRPr="00702E39">
        <w:rPr>
          <w:rFonts w:ascii="Times New Roman" w:hAnsi="Times New Roman" w:cs="Times New Roman"/>
          <w:i/>
          <w:sz w:val="24"/>
          <w:szCs w:val="24"/>
        </w:rPr>
        <w:t>t</w:t>
      </w:r>
      <w:r w:rsidR="008A18D0">
        <w:rPr>
          <w:rFonts w:ascii="Times New Roman" w:hAnsi="Times New Roman" w:cs="Times New Roman"/>
          <w:sz w:val="24"/>
          <w:szCs w:val="24"/>
        </w:rPr>
        <w:t>-test (SPSS 21</w:t>
      </w:r>
      <w:r w:rsidR="00280DE3" w:rsidRPr="00AC0D08">
        <w:rPr>
          <w:rFonts w:ascii="Times New Roman" w:hAnsi="Times New Roman" w:cs="Times New Roman"/>
          <w:sz w:val="24"/>
          <w:szCs w:val="24"/>
        </w:rPr>
        <w:t>)</w:t>
      </w:r>
      <w:r w:rsidR="00280DE3">
        <w:rPr>
          <w:rFonts w:ascii="Times New Roman" w:hAnsi="Times New Roman" w:cs="Times New Roman"/>
          <w:sz w:val="24"/>
          <w:szCs w:val="24"/>
        </w:rPr>
        <w:t xml:space="preserve"> to compare Time 1 scale score with Time 2 scale score</w:t>
      </w:r>
      <w:r>
        <w:rPr>
          <w:rFonts w:ascii="Times New Roman" w:hAnsi="Times New Roman" w:cs="Times New Roman"/>
          <w:sz w:val="24"/>
          <w:szCs w:val="24"/>
        </w:rPr>
        <w:t xml:space="preserve"> with a </w:t>
      </w:r>
      <w:r w:rsidR="00280DE3">
        <w:rPr>
          <w:rFonts w:ascii="Times New Roman" w:hAnsi="Times New Roman" w:cs="Times New Roman"/>
          <w:sz w:val="24"/>
          <w:szCs w:val="24"/>
        </w:rPr>
        <w:t xml:space="preserve">Bonferroni correction </w:t>
      </w:r>
      <w:r w:rsidR="00092593">
        <w:rPr>
          <w:rFonts w:ascii="Times New Roman" w:hAnsi="Times New Roman" w:cs="Times New Roman"/>
          <w:sz w:val="24"/>
          <w:szCs w:val="24"/>
        </w:rPr>
        <w:t xml:space="preserve">applied </w:t>
      </w:r>
      <w:r w:rsidR="00280DE3">
        <w:rPr>
          <w:rFonts w:ascii="Times New Roman" w:hAnsi="Times New Roman" w:cs="Times New Roman"/>
          <w:sz w:val="24"/>
          <w:szCs w:val="24"/>
        </w:rPr>
        <w:t xml:space="preserve">(.05/9 = .005).   </w:t>
      </w:r>
      <w:r w:rsidR="008A18D0" w:rsidRPr="002B211F">
        <w:rPr>
          <w:rFonts w:ascii="Times New Roman" w:hAnsi="Times New Roman" w:cs="Times New Roman"/>
          <w:sz w:val="24"/>
          <w:szCs w:val="24"/>
        </w:rPr>
        <w:t xml:space="preserve">Results of the paired </w:t>
      </w:r>
      <w:r w:rsidR="008A18D0" w:rsidRPr="002B7712">
        <w:rPr>
          <w:rFonts w:ascii="Times New Roman" w:hAnsi="Times New Roman" w:cs="Times New Roman"/>
          <w:i/>
          <w:sz w:val="24"/>
          <w:szCs w:val="24"/>
        </w:rPr>
        <w:t>t</w:t>
      </w:r>
      <w:r w:rsidR="008A18D0" w:rsidRPr="002B211F">
        <w:rPr>
          <w:rFonts w:ascii="Times New Roman" w:hAnsi="Times New Roman" w:cs="Times New Roman"/>
          <w:sz w:val="24"/>
          <w:szCs w:val="24"/>
        </w:rPr>
        <w:t>-test re</w:t>
      </w:r>
      <w:r w:rsidR="008A18D0">
        <w:rPr>
          <w:rFonts w:ascii="Times New Roman" w:hAnsi="Times New Roman" w:cs="Times New Roman"/>
          <w:sz w:val="24"/>
          <w:szCs w:val="24"/>
        </w:rPr>
        <w:t xml:space="preserve">ported </w:t>
      </w:r>
      <w:r w:rsidR="008A18D0" w:rsidRPr="002B211F">
        <w:rPr>
          <w:rFonts w:ascii="Times New Roman" w:hAnsi="Times New Roman" w:cs="Times New Roman"/>
          <w:sz w:val="24"/>
          <w:szCs w:val="24"/>
        </w:rPr>
        <w:t xml:space="preserve">significant </w:t>
      </w:r>
      <w:r w:rsidR="008A18D0">
        <w:rPr>
          <w:rFonts w:ascii="Times New Roman" w:hAnsi="Times New Roman" w:cs="Times New Roman"/>
          <w:sz w:val="24"/>
          <w:szCs w:val="24"/>
        </w:rPr>
        <w:t xml:space="preserve">differences at Time 2 of testing compared to the </w:t>
      </w:r>
      <w:r w:rsidR="00514097">
        <w:rPr>
          <w:rFonts w:ascii="Times New Roman" w:hAnsi="Times New Roman" w:cs="Times New Roman"/>
          <w:sz w:val="24"/>
          <w:szCs w:val="24"/>
        </w:rPr>
        <w:t>m</w:t>
      </w:r>
      <w:r w:rsidR="008A18D0">
        <w:rPr>
          <w:rFonts w:ascii="Times New Roman" w:hAnsi="Times New Roman" w:cs="Times New Roman"/>
          <w:sz w:val="24"/>
          <w:szCs w:val="24"/>
        </w:rPr>
        <w:t xml:space="preserve">ean </w:t>
      </w:r>
      <w:r w:rsidR="008A18D0" w:rsidRPr="00B84457">
        <w:rPr>
          <w:rFonts w:ascii="Times New Roman" w:hAnsi="Times New Roman" w:cs="Times New Roman"/>
          <w:i/>
          <w:sz w:val="24"/>
          <w:szCs w:val="24"/>
        </w:rPr>
        <w:t>T</w:t>
      </w:r>
      <w:r w:rsidR="008A18D0">
        <w:rPr>
          <w:rFonts w:ascii="Times New Roman" w:hAnsi="Times New Roman" w:cs="Times New Roman"/>
          <w:sz w:val="24"/>
          <w:szCs w:val="24"/>
        </w:rPr>
        <w:t xml:space="preserve"> score from Time 1 of testing </w:t>
      </w:r>
      <w:r w:rsidR="008A18D0" w:rsidRPr="002B211F">
        <w:rPr>
          <w:rFonts w:ascii="Times New Roman" w:hAnsi="Times New Roman" w:cs="Times New Roman"/>
          <w:sz w:val="24"/>
          <w:szCs w:val="24"/>
        </w:rPr>
        <w:t xml:space="preserve">on the MMPI-2 </w:t>
      </w:r>
      <w:r w:rsidR="00B84457">
        <w:rPr>
          <w:rFonts w:ascii="Times New Roman" w:hAnsi="Times New Roman" w:cs="Times New Roman"/>
          <w:sz w:val="24"/>
          <w:szCs w:val="24"/>
        </w:rPr>
        <w:t>C</w:t>
      </w:r>
      <w:r w:rsidR="008A18D0" w:rsidRPr="002B211F">
        <w:rPr>
          <w:rFonts w:ascii="Times New Roman" w:hAnsi="Times New Roman" w:cs="Times New Roman"/>
          <w:sz w:val="24"/>
          <w:szCs w:val="24"/>
        </w:rPr>
        <w:t xml:space="preserve">linical </w:t>
      </w:r>
      <w:r w:rsidR="00B84457">
        <w:rPr>
          <w:rFonts w:ascii="Times New Roman" w:hAnsi="Times New Roman" w:cs="Times New Roman"/>
          <w:sz w:val="24"/>
          <w:szCs w:val="24"/>
        </w:rPr>
        <w:t>S</w:t>
      </w:r>
      <w:r w:rsidR="008A18D0" w:rsidRPr="002B211F">
        <w:rPr>
          <w:rFonts w:ascii="Times New Roman" w:hAnsi="Times New Roman" w:cs="Times New Roman"/>
          <w:sz w:val="24"/>
          <w:szCs w:val="24"/>
        </w:rPr>
        <w:t>cale of</w:t>
      </w:r>
      <w:r w:rsidR="008A18D0">
        <w:rPr>
          <w:rFonts w:ascii="Times New Roman" w:hAnsi="Times New Roman" w:cs="Times New Roman"/>
          <w:sz w:val="24"/>
          <w:szCs w:val="24"/>
        </w:rPr>
        <w:t xml:space="preserve"> </w:t>
      </w:r>
      <w:r w:rsidR="000A6C4F">
        <w:rPr>
          <w:rFonts w:ascii="Times New Roman" w:hAnsi="Times New Roman" w:cs="Times New Roman"/>
          <w:sz w:val="24"/>
          <w:szCs w:val="24"/>
        </w:rPr>
        <w:t>Psychasthenia</w:t>
      </w:r>
      <w:r w:rsidR="008A18D0">
        <w:rPr>
          <w:rFonts w:ascii="Times New Roman" w:hAnsi="Times New Roman" w:cs="Times New Roman"/>
          <w:sz w:val="24"/>
          <w:szCs w:val="24"/>
        </w:rPr>
        <w:t xml:space="preserve"> (</w:t>
      </w:r>
      <w:r w:rsidR="008A18D0" w:rsidRPr="002B211F">
        <w:rPr>
          <w:rFonts w:ascii="Times New Roman" w:hAnsi="Times New Roman" w:cs="Times New Roman"/>
          <w:sz w:val="24"/>
          <w:szCs w:val="24"/>
        </w:rPr>
        <w:t>p&lt;.000</w:t>
      </w:r>
      <w:r w:rsidR="000A6C4F">
        <w:rPr>
          <w:rFonts w:ascii="Times New Roman" w:hAnsi="Times New Roman" w:cs="Times New Roman"/>
          <w:sz w:val="24"/>
          <w:szCs w:val="24"/>
        </w:rPr>
        <w:t>2</w:t>
      </w:r>
      <w:r w:rsidR="008A18D0">
        <w:rPr>
          <w:rFonts w:ascii="Times New Roman" w:hAnsi="Times New Roman" w:cs="Times New Roman"/>
          <w:sz w:val="24"/>
          <w:szCs w:val="24"/>
        </w:rPr>
        <w:t xml:space="preserve">).  The results indicate a significant decrease in the </w:t>
      </w:r>
      <w:r w:rsidR="00B84457">
        <w:rPr>
          <w:rFonts w:ascii="Times New Roman" w:hAnsi="Times New Roman" w:cs="Times New Roman"/>
          <w:sz w:val="24"/>
          <w:szCs w:val="24"/>
        </w:rPr>
        <w:t>m</w:t>
      </w:r>
      <w:r w:rsidR="008A18D0">
        <w:rPr>
          <w:rFonts w:ascii="Times New Roman" w:hAnsi="Times New Roman" w:cs="Times New Roman"/>
          <w:sz w:val="24"/>
          <w:szCs w:val="24"/>
        </w:rPr>
        <w:t xml:space="preserve">ean </w:t>
      </w:r>
      <w:r w:rsidR="008A18D0" w:rsidRPr="00B84457">
        <w:rPr>
          <w:rFonts w:ascii="Times New Roman" w:hAnsi="Times New Roman" w:cs="Times New Roman"/>
          <w:i/>
          <w:sz w:val="24"/>
          <w:szCs w:val="24"/>
        </w:rPr>
        <w:t>T</w:t>
      </w:r>
      <w:r w:rsidR="008A18D0">
        <w:rPr>
          <w:rFonts w:ascii="Times New Roman" w:hAnsi="Times New Roman" w:cs="Times New Roman"/>
          <w:sz w:val="24"/>
          <w:szCs w:val="24"/>
        </w:rPr>
        <w:t xml:space="preserve"> score at Time 2 of testing on the scale measuring </w:t>
      </w:r>
      <w:r w:rsidR="000A6C4F">
        <w:rPr>
          <w:rFonts w:ascii="Times New Roman" w:hAnsi="Times New Roman" w:cs="Times New Roman"/>
          <w:sz w:val="24"/>
          <w:szCs w:val="24"/>
        </w:rPr>
        <w:t xml:space="preserve">Psychasthenia </w:t>
      </w:r>
      <w:r w:rsidR="008A18D0">
        <w:rPr>
          <w:rFonts w:ascii="Times New Roman" w:hAnsi="Times New Roman" w:cs="Times New Roman"/>
          <w:sz w:val="24"/>
          <w:szCs w:val="24"/>
        </w:rPr>
        <w:t xml:space="preserve">suggesting a decrease in </w:t>
      </w:r>
      <w:r w:rsidR="000A6C4F">
        <w:rPr>
          <w:rFonts w:ascii="Times New Roman" w:hAnsi="Times New Roman" w:cs="Times New Roman"/>
          <w:sz w:val="24"/>
          <w:szCs w:val="24"/>
        </w:rPr>
        <w:t xml:space="preserve">anxiety, ruminative self-doubts, tension, obsessional worry, and difficulty concentrating </w:t>
      </w:r>
      <w:r w:rsidR="008A18D0">
        <w:rPr>
          <w:rFonts w:ascii="Times New Roman" w:hAnsi="Times New Roman" w:cs="Times New Roman"/>
          <w:sz w:val="24"/>
          <w:szCs w:val="24"/>
        </w:rPr>
        <w:t>(Butcher &amp; Perry, 2008; Graham, 1993; Greene, 1991; Groth-Marnat, 2009).</w:t>
      </w:r>
      <w:r w:rsidR="00240BB3" w:rsidRPr="00240BB3">
        <w:rPr>
          <w:rFonts w:ascii="Times New Roman" w:hAnsi="Times New Roman" w:cs="Times New Roman"/>
          <w:sz w:val="24"/>
          <w:szCs w:val="24"/>
        </w:rPr>
        <w:t xml:space="preserve"> </w:t>
      </w:r>
    </w:p>
    <w:p w:rsidR="00702E39" w:rsidRDefault="00280DE3" w:rsidP="003222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H7:  </w:t>
      </w:r>
      <w:r w:rsidRPr="00AC0D08">
        <w:rPr>
          <w:rFonts w:ascii="Times New Roman" w:hAnsi="Times New Roman" w:cs="Times New Roman"/>
          <w:sz w:val="24"/>
          <w:szCs w:val="24"/>
        </w:rPr>
        <w:t>It</w:t>
      </w:r>
      <w:r w:rsidR="00514097">
        <w:rPr>
          <w:rFonts w:ascii="Times New Roman" w:hAnsi="Times New Roman" w:cs="Times New Roman"/>
          <w:sz w:val="24"/>
          <w:szCs w:val="24"/>
        </w:rPr>
        <w:t xml:space="preserve"> was</w:t>
      </w:r>
      <w:r w:rsidRPr="00AC0D08">
        <w:rPr>
          <w:rFonts w:ascii="Times New Roman" w:hAnsi="Times New Roman" w:cs="Times New Roman"/>
          <w:sz w:val="24"/>
          <w:szCs w:val="24"/>
        </w:rPr>
        <w:t xml:space="preserve"> hypothesized that</w:t>
      </w:r>
      <w:r w:rsidR="00240BB3" w:rsidRPr="00AC0D08">
        <w:rPr>
          <w:rFonts w:ascii="Times New Roman" w:hAnsi="Times New Roman" w:cs="Times New Roman"/>
          <w:sz w:val="24"/>
          <w:szCs w:val="24"/>
        </w:rPr>
        <w:t xml:space="preserve"> </w:t>
      </w:r>
      <w:r w:rsidR="00240BB3">
        <w:rPr>
          <w:rFonts w:ascii="Times New Roman" w:hAnsi="Times New Roman" w:cs="Times New Roman"/>
          <w:sz w:val="24"/>
          <w:szCs w:val="24"/>
        </w:rPr>
        <w:t>as a result of Long Term Psychodynamic Psychotherapy, t</w:t>
      </w:r>
      <w:r w:rsidRPr="00AC0D08">
        <w:rPr>
          <w:rFonts w:ascii="Times New Roman" w:hAnsi="Times New Roman" w:cs="Times New Roman"/>
          <w:sz w:val="24"/>
          <w:szCs w:val="24"/>
        </w:rPr>
        <w:t>here will be a decrease in the</w:t>
      </w:r>
      <w:r>
        <w:rPr>
          <w:rFonts w:ascii="Times New Roman" w:hAnsi="Times New Roman" w:cs="Times New Roman"/>
          <w:sz w:val="24"/>
          <w:szCs w:val="24"/>
        </w:rPr>
        <w:t xml:space="preserve"> Schizophrenia </w:t>
      </w:r>
      <w:r w:rsidRPr="00B84457">
        <w:rPr>
          <w:rFonts w:ascii="Times New Roman" w:hAnsi="Times New Roman" w:cs="Times New Roman"/>
          <w:i/>
          <w:sz w:val="24"/>
          <w:szCs w:val="24"/>
        </w:rPr>
        <w:t>T</w:t>
      </w:r>
      <w:r w:rsidRPr="00B84457">
        <w:rPr>
          <w:rFonts w:ascii="Times New Roman" w:hAnsi="Times New Roman" w:cs="Times New Roman"/>
          <w:sz w:val="24"/>
          <w:szCs w:val="24"/>
        </w:rPr>
        <w:t xml:space="preserve"> </w:t>
      </w:r>
      <w:r w:rsidRPr="00AC0D08">
        <w:rPr>
          <w:rFonts w:ascii="Times New Roman" w:hAnsi="Times New Roman" w:cs="Times New Roman"/>
          <w:sz w:val="24"/>
          <w:szCs w:val="24"/>
        </w:rPr>
        <w:t>score of the MMPI-2</w:t>
      </w:r>
      <w:r>
        <w:rPr>
          <w:rFonts w:ascii="Times New Roman" w:hAnsi="Times New Roman" w:cs="Times New Roman"/>
          <w:sz w:val="24"/>
          <w:szCs w:val="24"/>
        </w:rPr>
        <w:t xml:space="preserve"> from Time 1 to Time 2.</w:t>
      </w:r>
      <w:r w:rsidR="00702E39">
        <w:rPr>
          <w:rFonts w:ascii="Times New Roman" w:hAnsi="Times New Roman" w:cs="Times New Roman"/>
          <w:sz w:val="24"/>
          <w:szCs w:val="24"/>
        </w:rPr>
        <w:t xml:space="preserve">  </w:t>
      </w:r>
      <w:r>
        <w:rPr>
          <w:rFonts w:ascii="Times New Roman" w:hAnsi="Times New Roman" w:cs="Times New Roman"/>
          <w:sz w:val="24"/>
          <w:szCs w:val="24"/>
        </w:rPr>
        <w:t xml:space="preserve"> </w:t>
      </w:r>
      <w:r w:rsidR="00702E39" w:rsidRPr="00AC0D08">
        <w:rPr>
          <w:rFonts w:ascii="Times New Roman" w:hAnsi="Times New Roman" w:cs="Times New Roman"/>
          <w:sz w:val="24"/>
          <w:szCs w:val="24"/>
        </w:rPr>
        <w:t>The data w</w:t>
      </w:r>
      <w:r w:rsidR="00702E39">
        <w:rPr>
          <w:rFonts w:ascii="Times New Roman" w:hAnsi="Times New Roman" w:cs="Times New Roman"/>
          <w:sz w:val="24"/>
          <w:szCs w:val="24"/>
        </w:rPr>
        <w:t xml:space="preserve">as </w:t>
      </w:r>
      <w:r w:rsidR="00702E39" w:rsidRPr="00AC0D08">
        <w:rPr>
          <w:rFonts w:ascii="Times New Roman" w:hAnsi="Times New Roman" w:cs="Times New Roman"/>
          <w:sz w:val="24"/>
          <w:szCs w:val="24"/>
        </w:rPr>
        <w:t>analyzed usin</w:t>
      </w:r>
      <w:r w:rsidR="00702E39">
        <w:rPr>
          <w:rFonts w:ascii="Times New Roman" w:hAnsi="Times New Roman" w:cs="Times New Roman"/>
          <w:sz w:val="24"/>
          <w:szCs w:val="24"/>
        </w:rPr>
        <w:t xml:space="preserve">g a two-tailed </w:t>
      </w:r>
      <w:r w:rsidR="00702E39" w:rsidRPr="00702E39">
        <w:rPr>
          <w:rFonts w:ascii="Times New Roman" w:hAnsi="Times New Roman" w:cs="Times New Roman"/>
          <w:i/>
          <w:sz w:val="24"/>
          <w:szCs w:val="24"/>
        </w:rPr>
        <w:t>t</w:t>
      </w:r>
      <w:r w:rsidR="00702E39">
        <w:rPr>
          <w:rFonts w:ascii="Times New Roman" w:hAnsi="Times New Roman" w:cs="Times New Roman"/>
          <w:sz w:val="24"/>
          <w:szCs w:val="24"/>
        </w:rPr>
        <w:t>-test (SPSS 21</w:t>
      </w:r>
      <w:r w:rsidR="00702E39" w:rsidRPr="00AC0D08">
        <w:rPr>
          <w:rFonts w:ascii="Times New Roman" w:hAnsi="Times New Roman" w:cs="Times New Roman"/>
          <w:sz w:val="24"/>
          <w:szCs w:val="24"/>
        </w:rPr>
        <w:t>)</w:t>
      </w:r>
      <w:r w:rsidR="00702E39">
        <w:rPr>
          <w:rFonts w:ascii="Times New Roman" w:hAnsi="Times New Roman" w:cs="Times New Roman"/>
          <w:sz w:val="24"/>
          <w:szCs w:val="24"/>
        </w:rPr>
        <w:t xml:space="preserve"> to compare Time 1 scale score with Time 2 scale score with a Bonferroni correction </w:t>
      </w:r>
      <w:r w:rsidR="00092593">
        <w:rPr>
          <w:rFonts w:ascii="Times New Roman" w:hAnsi="Times New Roman" w:cs="Times New Roman"/>
          <w:sz w:val="24"/>
          <w:szCs w:val="24"/>
        </w:rPr>
        <w:t xml:space="preserve">applied </w:t>
      </w:r>
      <w:r w:rsidR="00702E39">
        <w:rPr>
          <w:rFonts w:ascii="Times New Roman" w:hAnsi="Times New Roman" w:cs="Times New Roman"/>
          <w:sz w:val="24"/>
          <w:szCs w:val="24"/>
        </w:rPr>
        <w:t xml:space="preserve">(.05/9 = .005).   </w:t>
      </w:r>
      <w:r w:rsidR="00702E39" w:rsidRPr="002B211F">
        <w:rPr>
          <w:rFonts w:ascii="Times New Roman" w:hAnsi="Times New Roman" w:cs="Times New Roman"/>
          <w:sz w:val="24"/>
          <w:szCs w:val="24"/>
        </w:rPr>
        <w:t xml:space="preserve">Results of the paired </w:t>
      </w:r>
      <w:r w:rsidR="00702E39" w:rsidRPr="002B7712">
        <w:rPr>
          <w:rFonts w:ascii="Times New Roman" w:hAnsi="Times New Roman" w:cs="Times New Roman"/>
          <w:i/>
          <w:sz w:val="24"/>
          <w:szCs w:val="24"/>
        </w:rPr>
        <w:t>t</w:t>
      </w:r>
      <w:r w:rsidR="00702E39" w:rsidRPr="002B211F">
        <w:rPr>
          <w:rFonts w:ascii="Times New Roman" w:hAnsi="Times New Roman" w:cs="Times New Roman"/>
          <w:sz w:val="24"/>
          <w:szCs w:val="24"/>
        </w:rPr>
        <w:t xml:space="preserve">-test </w:t>
      </w:r>
      <w:r w:rsidR="00702E39">
        <w:rPr>
          <w:rFonts w:ascii="Times New Roman" w:hAnsi="Times New Roman" w:cs="Times New Roman"/>
          <w:sz w:val="24"/>
          <w:szCs w:val="24"/>
        </w:rPr>
        <w:t>d</w:t>
      </w:r>
      <w:r w:rsidR="00514097">
        <w:rPr>
          <w:rFonts w:ascii="Times New Roman" w:hAnsi="Times New Roman" w:cs="Times New Roman"/>
          <w:sz w:val="24"/>
          <w:szCs w:val="24"/>
        </w:rPr>
        <w:t xml:space="preserve">id </w:t>
      </w:r>
      <w:r w:rsidR="00702E39">
        <w:rPr>
          <w:rFonts w:ascii="Times New Roman" w:hAnsi="Times New Roman" w:cs="Times New Roman"/>
          <w:sz w:val="24"/>
          <w:szCs w:val="24"/>
        </w:rPr>
        <w:t xml:space="preserve">not </w:t>
      </w:r>
      <w:r w:rsidR="00702E39" w:rsidRPr="002B211F">
        <w:rPr>
          <w:rFonts w:ascii="Times New Roman" w:hAnsi="Times New Roman" w:cs="Times New Roman"/>
          <w:sz w:val="24"/>
          <w:szCs w:val="24"/>
        </w:rPr>
        <w:t>re</w:t>
      </w:r>
      <w:r w:rsidR="00702E39">
        <w:rPr>
          <w:rFonts w:ascii="Times New Roman" w:hAnsi="Times New Roman" w:cs="Times New Roman"/>
          <w:sz w:val="24"/>
          <w:szCs w:val="24"/>
        </w:rPr>
        <w:t xml:space="preserve">port </w:t>
      </w:r>
      <w:r w:rsidR="00702E39" w:rsidRPr="002B211F">
        <w:rPr>
          <w:rFonts w:ascii="Times New Roman" w:hAnsi="Times New Roman" w:cs="Times New Roman"/>
          <w:sz w:val="24"/>
          <w:szCs w:val="24"/>
        </w:rPr>
        <w:t xml:space="preserve">significant </w:t>
      </w:r>
      <w:r w:rsidR="00702E39">
        <w:rPr>
          <w:rFonts w:ascii="Times New Roman" w:hAnsi="Times New Roman" w:cs="Times New Roman"/>
          <w:sz w:val="24"/>
          <w:szCs w:val="24"/>
        </w:rPr>
        <w:t xml:space="preserve">differences at Time 2 of testing compared to the </w:t>
      </w:r>
      <w:r w:rsidR="00B84457">
        <w:rPr>
          <w:rFonts w:ascii="Times New Roman" w:hAnsi="Times New Roman" w:cs="Times New Roman"/>
          <w:sz w:val="24"/>
          <w:szCs w:val="24"/>
        </w:rPr>
        <w:t>m</w:t>
      </w:r>
      <w:r w:rsidR="00702E39">
        <w:rPr>
          <w:rFonts w:ascii="Times New Roman" w:hAnsi="Times New Roman" w:cs="Times New Roman"/>
          <w:sz w:val="24"/>
          <w:szCs w:val="24"/>
        </w:rPr>
        <w:t xml:space="preserve">ean </w:t>
      </w:r>
      <w:r w:rsidR="00702E39" w:rsidRPr="00B84457">
        <w:rPr>
          <w:rFonts w:ascii="Times New Roman" w:hAnsi="Times New Roman" w:cs="Times New Roman"/>
          <w:i/>
          <w:sz w:val="24"/>
          <w:szCs w:val="24"/>
        </w:rPr>
        <w:t>T</w:t>
      </w:r>
      <w:r w:rsidR="00702E39">
        <w:rPr>
          <w:rFonts w:ascii="Times New Roman" w:hAnsi="Times New Roman" w:cs="Times New Roman"/>
          <w:sz w:val="24"/>
          <w:szCs w:val="24"/>
        </w:rPr>
        <w:t xml:space="preserve"> score from Time 1 of testing </w:t>
      </w:r>
      <w:r w:rsidR="00702E39" w:rsidRPr="002B211F">
        <w:rPr>
          <w:rFonts w:ascii="Times New Roman" w:hAnsi="Times New Roman" w:cs="Times New Roman"/>
          <w:sz w:val="24"/>
          <w:szCs w:val="24"/>
        </w:rPr>
        <w:t>on the MMPI-2</w:t>
      </w:r>
      <w:r w:rsidR="00B84457">
        <w:rPr>
          <w:rFonts w:ascii="Times New Roman" w:hAnsi="Times New Roman" w:cs="Times New Roman"/>
          <w:sz w:val="24"/>
          <w:szCs w:val="24"/>
        </w:rPr>
        <w:t xml:space="preserve"> C</w:t>
      </w:r>
      <w:r w:rsidR="00702E39" w:rsidRPr="002B211F">
        <w:rPr>
          <w:rFonts w:ascii="Times New Roman" w:hAnsi="Times New Roman" w:cs="Times New Roman"/>
          <w:sz w:val="24"/>
          <w:szCs w:val="24"/>
        </w:rPr>
        <w:t xml:space="preserve">linical </w:t>
      </w:r>
      <w:r w:rsidR="00B84457">
        <w:rPr>
          <w:rFonts w:ascii="Times New Roman" w:hAnsi="Times New Roman" w:cs="Times New Roman"/>
          <w:sz w:val="24"/>
          <w:szCs w:val="24"/>
        </w:rPr>
        <w:t>S</w:t>
      </w:r>
      <w:r w:rsidR="00702E39" w:rsidRPr="002B211F">
        <w:rPr>
          <w:rFonts w:ascii="Times New Roman" w:hAnsi="Times New Roman" w:cs="Times New Roman"/>
          <w:sz w:val="24"/>
          <w:szCs w:val="24"/>
        </w:rPr>
        <w:t>cale of</w:t>
      </w:r>
      <w:r w:rsidR="00702E39">
        <w:rPr>
          <w:rFonts w:ascii="Times New Roman" w:hAnsi="Times New Roman" w:cs="Times New Roman"/>
          <w:sz w:val="24"/>
          <w:szCs w:val="24"/>
        </w:rPr>
        <w:t xml:space="preserve"> Schizophrenia (</w:t>
      </w:r>
      <w:r w:rsidR="00702E39" w:rsidRPr="002B211F">
        <w:rPr>
          <w:rFonts w:ascii="Times New Roman" w:hAnsi="Times New Roman" w:cs="Times New Roman"/>
          <w:sz w:val="24"/>
          <w:szCs w:val="24"/>
        </w:rPr>
        <w:t>p&lt;.0</w:t>
      </w:r>
      <w:r w:rsidR="00702E39">
        <w:rPr>
          <w:rFonts w:ascii="Times New Roman" w:hAnsi="Times New Roman" w:cs="Times New Roman"/>
          <w:sz w:val="24"/>
          <w:szCs w:val="24"/>
        </w:rPr>
        <w:t xml:space="preserve">12).  Although the results are not statistically significant, the </w:t>
      </w:r>
      <w:r w:rsidR="00B84457">
        <w:rPr>
          <w:rFonts w:ascii="Times New Roman" w:hAnsi="Times New Roman" w:cs="Times New Roman"/>
          <w:sz w:val="24"/>
          <w:szCs w:val="24"/>
        </w:rPr>
        <w:t>m</w:t>
      </w:r>
      <w:r w:rsidR="00702E39">
        <w:rPr>
          <w:rFonts w:ascii="Times New Roman" w:hAnsi="Times New Roman" w:cs="Times New Roman"/>
          <w:sz w:val="24"/>
          <w:szCs w:val="24"/>
        </w:rPr>
        <w:t xml:space="preserve">ean scale score for Schizophrenia at Time 2 of testing is 10 </w:t>
      </w:r>
      <w:r w:rsidR="00702E39" w:rsidRPr="00B84457">
        <w:rPr>
          <w:rFonts w:ascii="Times New Roman" w:hAnsi="Times New Roman" w:cs="Times New Roman"/>
          <w:i/>
          <w:sz w:val="24"/>
          <w:szCs w:val="24"/>
        </w:rPr>
        <w:t>T</w:t>
      </w:r>
      <w:r w:rsidR="00702E39">
        <w:rPr>
          <w:rFonts w:ascii="Times New Roman" w:hAnsi="Times New Roman" w:cs="Times New Roman"/>
          <w:sz w:val="24"/>
          <w:szCs w:val="24"/>
        </w:rPr>
        <w:t xml:space="preserve"> score points below the mean at Time 1 of testing.  The </w:t>
      </w:r>
      <w:r w:rsidR="00702E39" w:rsidRPr="00B84457">
        <w:rPr>
          <w:rFonts w:ascii="Times New Roman" w:hAnsi="Times New Roman" w:cs="Times New Roman"/>
          <w:i/>
          <w:sz w:val="24"/>
          <w:szCs w:val="24"/>
        </w:rPr>
        <w:t xml:space="preserve">T </w:t>
      </w:r>
      <w:r w:rsidR="00702E39">
        <w:rPr>
          <w:rFonts w:ascii="Times New Roman" w:hAnsi="Times New Roman" w:cs="Times New Roman"/>
          <w:sz w:val="24"/>
          <w:szCs w:val="24"/>
        </w:rPr>
        <w:t xml:space="preserve">score mean of 62 at Time 2 of testing </w:t>
      </w:r>
      <w:r w:rsidR="00322236">
        <w:rPr>
          <w:rFonts w:ascii="Times New Roman" w:hAnsi="Times New Roman" w:cs="Times New Roman"/>
          <w:sz w:val="24"/>
          <w:szCs w:val="24"/>
        </w:rPr>
        <w:t>was</w:t>
      </w:r>
      <w:r w:rsidR="00702E39">
        <w:rPr>
          <w:rFonts w:ascii="Times New Roman" w:hAnsi="Times New Roman" w:cs="Times New Roman"/>
          <w:sz w:val="24"/>
          <w:szCs w:val="24"/>
        </w:rPr>
        <w:t xml:space="preserve"> not at the Clinical level of 65 for the scale measuring Schizophrenia on the MMPI-2.  </w:t>
      </w:r>
    </w:p>
    <w:p w:rsidR="00B73E05" w:rsidRDefault="00280DE3" w:rsidP="00280DE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H8:  </w:t>
      </w:r>
      <w:r w:rsidRPr="00AC0D08">
        <w:rPr>
          <w:rFonts w:ascii="Times New Roman" w:hAnsi="Times New Roman" w:cs="Times New Roman"/>
          <w:sz w:val="24"/>
          <w:szCs w:val="24"/>
        </w:rPr>
        <w:t>It</w:t>
      </w:r>
      <w:r w:rsidR="00514097">
        <w:rPr>
          <w:rFonts w:ascii="Times New Roman" w:hAnsi="Times New Roman" w:cs="Times New Roman"/>
          <w:sz w:val="24"/>
          <w:szCs w:val="24"/>
        </w:rPr>
        <w:t xml:space="preserve"> was</w:t>
      </w:r>
      <w:r w:rsidRPr="00AC0D08">
        <w:rPr>
          <w:rFonts w:ascii="Times New Roman" w:hAnsi="Times New Roman" w:cs="Times New Roman"/>
          <w:sz w:val="24"/>
          <w:szCs w:val="24"/>
        </w:rPr>
        <w:t xml:space="preserve"> hypothesized </w:t>
      </w:r>
      <w:r w:rsidR="00240BB3" w:rsidRPr="00AC0D08">
        <w:rPr>
          <w:rFonts w:ascii="Times New Roman" w:hAnsi="Times New Roman" w:cs="Times New Roman"/>
          <w:sz w:val="24"/>
          <w:szCs w:val="24"/>
        </w:rPr>
        <w:t xml:space="preserve">that </w:t>
      </w:r>
      <w:r w:rsidR="00240BB3">
        <w:rPr>
          <w:rFonts w:ascii="Times New Roman" w:hAnsi="Times New Roman" w:cs="Times New Roman"/>
          <w:sz w:val="24"/>
          <w:szCs w:val="24"/>
        </w:rPr>
        <w:t>as a result of Long Term Psychodynamic Psychotherapy,</w:t>
      </w:r>
      <w:r w:rsidRPr="00AC0D08">
        <w:rPr>
          <w:rFonts w:ascii="Times New Roman" w:hAnsi="Times New Roman" w:cs="Times New Roman"/>
          <w:sz w:val="24"/>
          <w:szCs w:val="24"/>
        </w:rPr>
        <w:t xml:space="preserve"> there will be a decrease in the</w:t>
      </w:r>
      <w:r>
        <w:rPr>
          <w:rFonts w:ascii="Times New Roman" w:hAnsi="Times New Roman" w:cs="Times New Roman"/>
          <w:sz w:val="24"/>
          <w:szCs w:val="24"/>
        </w:rPr>
        <w:t xml:space="preserve"> Hypomania </w:t>
      </w:r>
      <w:r w:rsidRPr="00B84457">
        <w:rPr>
          <w:rFonts w:ascii="Times New Roman" w:hAnsi="Times New Roman" w:cs="Times New Roman"/>
          <w:i/>
          <w:sz w:val="24"/>
          <w:szCs w:val="24"/>
        </w:rPr>
        <w:t>T</w:t>
      </w:r>
      <w:r w:rsidRPr="00634313">
        <w:rPr>
          <w:rFonts w:ascii="Times New Roman" w:hAnsi="Times New Roman" w:cs="Times New Roman"/>
          <w:sz w:val="24"/>
          <w:szCs w:val="24"/>
        </w:rPr>
        <w:t xml:space="preserve"> </w:t>
      </w:r>
      <w:r w:rsidRPr="00AC0D08">
        <w:rPr>
          <w:rFonts w:ascii="Times New Roman" w:hAnsi="Times New Roman" w:cs="Times New Roman"/>
          <w:sz w:val="24"/>
          <w:szCs w:val="24"/>
        </w:rPr>
        <w:t>score of the MMPI-2</w:t>
      </w:r>
      <w:r>
        <w:rPr>
          <w:rFonts w:ascii="Times New Roman" w:hAnsi="Times New Roman" w:cs="Times New Roman"/>
          <w:sz w:val="24"/>
          <w:szCs w:val="24"/>
        </w:rPr>
        <w:t xml:space="preserve"> from Time 1 to Time 2.  </w:t>
      </w:r>
      <w:r w:rsidRPr="00AC0D08">
        <w:rPr>
          <w:rFonts w:ascii="Times New Roman" w:hAnsi="Times New Roman" w:cs="Times New Roman"/>
          <w:sz w:val="24"/>
          <w:szCs w:val="24"/>
        </w:rPr>
        <w:t>The data w</w:t>
      </w:r>
      <w:r w:rsidR="00C22C70">
        <w:rPr>
          <w:rFonts w:ascii="Times New Roman" w:hAnsi="Times New Roman" w:cs="Times New Roman"/>
          <w:sz w:val="24"/>
          <w:szCs w:val="24"/>
        </w:rPr>
        <w:t xml:space="preserve">as </w:t>
      </w:r>
      <w:r w:rsidRPr="00AC0D08">
        <w:rPr>
          <w:rFonts w:ascii="Times New Roman" w:hAnsi="Times New Roman" w:cs="Times New Roman"/>
          <w:sz w:val="24"/>
          <w:szCs w:val="24"/>
        </w:rPr>
        <w:t xml:space="preserve">analyzed using a two-tailed </w:t>
      </w:r>
      <w:r w:rsidRPr="00B73E05">
        <w:rPr>
          <w:rFonts w:ascii="Times New Roman" w:hAnsi="Times New Roman" w:cs="Times New Roman"/>
          <w:i/>
          <w:sz w:val="24"/>
          <w:szCs w:val="24"/>
        </w:rPr>
        <w:t>t</w:t>
      </w:r>
      <w:r w:rsidRPr="00AC0D08">
        <w:rPr>
          <w:rFonts w:ascii="Times New Roman" w:hAnsi="Times New Roman" w:cs="Times New Roman"/>
          <w:sz w:val="24"/>
          <w:szCs w:val="24"/>
        </w:rPr>
        <w:t>-test (SPSS 21)</w:t>
      </w:r>
      <w:r>
        <w:rPr>
          <w:rFonts w:ascii="Times New Roman" w:hAnsi="Times New Roman" w:cs="Times New Roman"/>
          <w:sz w:val="24"/>
          <w:szCs w:val="24"/>
        </w:rPr>
        <w:t xml:space="preserve"> to compare Time 1 scale score with Time 2 scale score</w:t>
      </w:r>
      <w:r w:rsidR="00C22C70">
        <w:rPr>
          <w:rFonts w:ascii="Times New Roman" w:hAnsi="Times New Roman" w:cs="Times New Roman"/>
          <w:sz w:val="24"/>
          <w:szCs w:val="24"/>
        </w:rPr>
        <w:t xml:space="preserve"> with </w:t>
      </w:r>
      <w:r>
        <w:rPr>
          <w:rFonts w:ascii="Times New Roman" w:hAnsi="Times New Roman" w:cs="Times New Roman"/>
          <w:sz w:val="24"/>
          <w:szCs w:val="24"/>
        </w:rPr>
        <w:t xml:space="preserve">a Bonferroni correction </w:t>
      </w:r>
      <w:r w:rsidR="00092593">
        <w:rPr>
          <w:rFonts w:ascii="Times New Roman" w:hAnsi="Times New Roman" w:cs="Times New Roman"/>
          <w:sz w:val="24"/>
          <w:szCs w:val="24"/>
        </w:rPr>
        <w:t xml:space="preserve">applied </w:t>
      </w:r>
      <w:r>
        <w:rPr>
          <w:rFonts w:ascii="Times New Roman" w:hAnsi="Times New Roman" w:cs="Times New Roman"/>
          <w:sz w:val="24"/>
          <w:szCs w:val="24"/>
        </w:rPr>
        <w:t>(.05/9 = .005).</w:t>
      </w:r>
      <w:r w:rsidR="00C22C70">
        <w:rPr>
          <w:rFonts w:ascii="Times New Roman" w:hAnsi="Times New Roman" w:cs="Times New Roman"/>
          <w:sz w:val="24"/>
          <w:szCs w:val="24"/>
        </w:rPr>
        <w:t xml:space="preserve">  </w:t>
      </w:r>
      <w:r w:rsidR="00C22C70" w:rsidRPr="002B211F">
        <w:rPr>
          <w:rFonts w:ascii="Times New Roman" w:hAnsi="Times New Roman" w:cs="Times New Roman"/>
          <w:sz w:val="24"/>
          <w:szCs w:val="24"/>
        </w:rPr>
        <w:t xml:space="preserve">Results of the paired </w:t>
      </w:r>
      <w:r w:rsidR="00C22C70" w:rsidRPr="002B7712">
        <w:rPr>
          <w:rFonts w:ascii="Times New Roman" w:hAnsi="Times New Roman" w:cs="Times New Roman"/>
          <w:i/>
          <w:sz w:val="24"/>
          <w:szCs w:val="24"/>
        </w:rPr>
        <w:t>t</w:t>
      </w:r>
      <w:r w:rsidR="00C22C70" w:rsidRPr="002B211F">
        <w:rPr>
          <w:rFonts w:ascii="Times New Roman" w:hAnsi="Times New Roman" w:cs="Times New Roman"/>
          <w:sz w:val="24"/>
          <w:szCs w:val="24"/>
        </w:rPr>
        <w:t xml:space="preserve">-test </w:t>
      </w:r>
      <w:r w:rsidR="00C22C70">
        <w:rPr>
          <w:rFonts w:ascii="Times New Roman" w:hAnsi="Times New Roman" w:cs="Times New Roman"/>
          <w:sz w:val="24"/>
          <w:szCs w:val="24"/>
        </w:rPr>
        <w:t xml:space="preserve">do not </w:t>
      </w:r>
      <w:r w:rsidR="00C22C70" w:rsidRPr="002B211F">
        <w:rPr>
          <w:rFonts w:ascii="Times New Roman" w:hAnsi="Times New Roman" w:cs="Times New Roman"/>
          <w:sz w:val="24"/>
          <w:szCs w:val="24"/>
        </w:rPr>
        <w:t>re</w:t>
      </w:r>
      <w:r w:rsidR="00C22C70">
        <w:rPr>
          <w:rFonts w:ascii="Times New Roman" w:hAnsi="Times New Roman" w:cs="Times New Roman"/>
          <w:sz w:val="24"/>
          <w:szCs w:val="24"/>
        </w:rPr>
        <w:t xml:space="preserve">port </w:t>
      </w:r>
      <w:r w:rsidR="00C22C70" w:rsidRPr="002B211F">
        <w:rPr>
          <w:rFonts w:ascii="Times New Roman" w:hAnsi="Times New Roman" w:cs="Times New Roman"/>
          <w:sz w:val="24"/>
          <w:szCs w:val="24"/>
        </w:rPr>
        <w:t xml:space="preserve">significant </w:t>
      </w:r>
      <w:r w:rsidR="00C22C70">
        <w:rPr>
          <w:rFonts w:ascii="Times New Roman" w:hAnsi="Times New Roman" w:cs="Times New Roman"/>
          <w:sz w:val="24"/>
          <w:szCs w:val="24"/>
        </w:rPr>
        <w:t xml:space="preserve">differences at Time 2 of testing compared to the </w:t>
      </w:r>
      <w:r w:rsidR="00B84457">
        <w:rPr>
          <w:rFonts w:ascii="Times New Roman" w:hAnsi="Times New Roman" w:cs="Times New Roman"/>
          <w:sz w:val="24"/>
          <w:szCs w:val="24"/>
        </w:rPr>
        <w:t>m</w:t>
      </w:r>
      <w:r w:rsidR="00C22C70">
        <w:rPr>
          <w:rFonts w:ascii="Times New Roman" w:hAnsi="Times New Roman" w:cs="Times New Roman"/>
          <w:sz w:val="24"/>
          <w:szCs w:val="24"/>
        </w:rPr>
        <w:t xml:space="preserve">ean </w:t>
      </w:r>
      <w:r w:rsidR="00C22C70" w:rsidRPr="00B84457">
        <w:rPr>
          <w:rFonts w:ascii="Times New Roman" w:hAnsi="Times New Roman" w:cs="Times New Roman"/>
          <w:i/>
          <w:sz w:val="24"/>
          <w:szCs w:val="24"/>
        </w:rPr>
        <w:t>T</w:t>
      </w:r>
      <w:r w:rsidR="00C22C70">
        <w:rPr>
          <w:rFonts w:ascii="Times New Roman" w:hAnsi="Times New Roman" w:cs="Times New Roman"/>
          <w:sz w:val="24"/>
          <w:szCs w:val="24"/>
        </w:rPr>
        <w:t xml:space="preserve"> score from Time 1 of testing </w:t>
      </w:r>
      <w:r w:rsidR="00C22C70" w:rsidRPr="002B211F">
        <w:rPr>
          <w:rFonts w:ascii="Times New Roman" w:hAnsi="Times New Roman" w:cs="Times New Roman"/>
          <w:sz w:val="24"/>
          <w:szCs w:val="24"/>
        </w:rPr>
        <w:t xml:space="preserve">on the MMPI-2 </w:t>
      </w:r>
      <w:r w:rsidR="00B84457">
        <w:rPr>
          <w:rFonts w:ascii="Times New Roman" w:hAnsi="Times New Roman" w:cs="Times New Roman"/>
          <w:sz w:val="24"/>
          <w:szCs w:val="24"/>
        </w:rPr>
        <w:t>C</w:t>
      </w:r>
      <w:r w:rsidR="00C22C70" w:rsidRPr="002B211F">
        <w:rPr>
          <w:rFonts w:ascii="Times New Roman" w:hAnsi="Times New Roman" w:cs="Times New Roman"/>
          <w:sz w:val="24"/>
          <w:szCs w:val="24"/>
        </w:rPr>
        <w:t xml:space="preserve">linical </w:t>
      </w:r>
      <w:r w:rsidR="00B84457">
        <w:rPr>
          <w:rFonts w:ascii="Times New Roman" w:hAnsi="Times New Roman" w:cs="Times New Roman"/>
          <w:sz w:val="24"/>
          <w:szCs w:val="24"/>
        </w:rPr>
        <w:t>S</w:t>
      </w:r>
      <w:r w:rsidR="00C22C70" w:rsidRPr="002B211F">
        <w:rPr>
          <w:rFonts w:ascii="Times New Roman" w:hAnsi="Times New Roman" w:cs="Times New Roman"/>
          <w:sz w:val="24"/>
          <w:szCs w:val="24"/>
        </w:rPr>
        <w:t xml:space="preserve">cale </w:t>
      </w:r>
      <w:r w:rsidR="00C22C70">
        <w:rPr>
          <w:rFonts w:ascii="Times New Roman" w:hAnsi="Times New Roman" w:cs="Times New Roman"/>
          <w:sz w:val="24"/>
          <w:szCs w:val="24"/>
        </w:rPr>
        <w:t>measuring Hypomania (</w:t>
      </w:r>
      <w:r w:rsidR="00C22C70" w:rsidRPr="002B211F">
        <w:rPr>
          <w:rFonts w:ascii="Times New Roman" w:hAnsi="Times New Roman" w:cs="Times New Roman"/>
          <w:sz w:val="24"/>
          <w:szCs w:val="24"/>
        </w:rPr>
        <w:t>p&lt;.</w:t>
      </w:r>
      <w:r w:rsidR="00C22C70">
        <w:rPr>
          <w:rFonts w:ascii="Times New Roman" w:hAnsi="Times New Roman" w:cs="Times New Roman"/>
          <w:sz w:val="24"/>
          <w:szCs w:val="24"/>
        </w:rPr>
        <w:t xml:space="preserve">135).  The </w:t>
      </w:r>
      <w:r w:rsidR="00B84457">
        <w:rPr>
          <w:rFonts w:ascii="Times New Roman" w:hAnsi="Times New Roman" w:cs="Times New Roman"/>
          <w:sz w:val="24"/>
          <w:szCs w:val="24"/>
        </w:rPr>
        <w:t>m</w:t>
      </w:r>
      <w:r w:rsidR="00C22C70">
        <w:rPr>
          <w:rFonts w:ascii="Times New Roman" w:hAnsi="Times New Roman" w:cs="Times New Roman"/>
          <w:sz w:val="24"/>
          <w:szCs w:val="24"/>
        </w:rPr>
        <w:t xml:space="preserve">ean scale score at Time 1 of testing and the </w:t>
      </w:r>
      <w:r w:rsidR="00B84457">
        <w:rPr>
          <w:rFonts w:ascii="Times New Roman" w:hAnsi="Times New Roman" w:cs="Times New Roman"/>
          <w:sz w:val="24"/>
          <w:szCs w:val="24"/>
        </w:rPr>
        <w:t>m</w:t>
      </w:r>
      <w:r w:rsidR="00C22C70">
        <w:rPr>
          <w:rFonts w:ascii="Times New Roman" w:hAnsi="Times New Roman" w:cs="Times New Roman"/>
          <w:sz w:val="24"/>
          <w:szCs w:val="24"/>
        </w:rPr>
        <w:t>ean scale score at Time 2 of testing were unchanged and statistically insignificant.  However, based on 94% of the subjects receiving a</w:t>
      </w:r>
      <w:r w:rsidR="00240BB3">
        <w:rPr>
          <w:rFonts w:ascii="Times New Roman" w:hAnsi="Times New Roman" w:cs="Times New Roman"/>
          <w:sz w:val="24"/>
          <w:szCs w:val="24"/>
        </w:rPr>
        <w:t>n Axis I diagnosis of</w:t>
      </w:r>
      <w:r w:rsidR="00514097">
        <w:rPr>
          <w:rFonts w:ascii="Times New Roman" w:hAnsi="Times New Roman" w:cs="Times New Roman"/>
          <w:sz w:val="24"/>
          <w:szCs w:val="24"/>
        </w:rPr>
        <w:t xml:space="preserve"> </w:t>
      </w:r>
      <w:r w:rsidR="00C22C70">
        <w:rPr>
          <w:rFonts w:ascii="Times New Roman" w:hAnsi="Times New Roman" w:cs="Times New Roman"/>
          <w:sz w:val="24"/>
          <w:szCs w:val="24"/>
        </w:rPr>
        <w:t>Major Depressive Disorder, Dysthymia</w:t>
      </w:r>
      <w:r w:rsidR="00092593">
        <w:rPr>
          <w:rFonts w:ascii="Times New Roman" w:hAnsi="Times New Roman" w:cs="Times New Roman"/>
          <w:sz w:val="24"/>
          <w:szCs w:val="24"/>
        </w:rPr>
        <w:t xml:space="preserve">, or </w:t>
      </w:r>
      <w:r w:rsidR="00C22C70">
        <w:rPr>
          <w:rFonts w:ascii="Times New Roman" w:hAnsi="Times New Roman" w:cs="Times New Roman"/>
          <w:sz w:val="24"/>
          <w:szCs w:val="24"/>
        </w:rPr>
        <w:t>Depressive Disorder Not Otherwise Specified</w:t>
      </w:r>
      <w:r w:rsidR="00240BB3">
        <w:rPr>
          <w:rFonts w:ascii="Times New Roman" w:hAnsi="Times New Roman" w:cs="Times New Roman"/>
          <w:sz w:val="24"/>
          <w:szCs w:val="24"/>
        </w:rPr>
        <w:t>,</w:t>
      </w:r>
      <w:r w:rsidR="00C22C70">
        <w:rPr>
          <w:rFonts w:ascii="Times New Roman" w:hAnsi="Times New Roman" w:cs="Times New Roman"/>
          <w:sz w:val="24"/>
          <w:szCs w:val="24"/>
        </w:rPr>
        <w:t xml:space="preserve"> the insignificant result of change as measured by the Hypomania scale of the MMPI-2 confirms</w:t>
      </w:r>
      <w:r w:rsidR="00B73E05">
        <w:rPr>
          <w:rFonts w:ascii="Times New Roman" w:hAnsi="Times New Roman" w:cs="Times New Roman"/>
          <w:sz w:val="24"/>
          <w:szCs w:val="24"/>
        </w:rPr>
        <w:t xml:space="preserve"> the absence of mania or lack of Bipolar Disorder</w:t>
      </w:r>
      <w:r w:rsidR="00092593">
        <w:rPr>
          <w:rFonts w:ascii="Times New Roman" w:hAnsi="Times New Roman" w:cs="Times New Roman"/>
          <w:sz w:val="24"/>
          <w:szCs w:val="24"/>
        </w:rPr>
        <w:t xml:space="preserve"> diagnosis</w:t>
      </w:r>
      <w:r w:rsidR="00B73E05">
        <w:rPr>
          <w:rFonts w:ascii="Times New Roman" w:hAnsi="Times New Roman" w:cs="Times New Roman"/>
          <w:sz w:val="24"/>
          <w:szCs w:val="24"/>
        </w:rPr>
        <w:t xml:space="preserve"> in the subjects.</w:t>
      </w:r>
    </w:p>
    <w:p w:rsidR="00B73E05" w:rsidRDefault="00280DE3" w:rsidP="003222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H9:  </w:t>
      </w:r>
      <w:r w:rsidRPr="00AC0D08">
        <w:rPr>
          <w:rFonts w:ascii="Times New Roman" w:hAnsi="Times New Roman" w:cs="Times New Roman"/>
          <w:sz w:val="24"/>
          <w:szCs w:val="24"/>
        </w:rPr>
        <w:t xml:space="preserve">It </w:t>
      </w:r>
      <w:r w:rsidR="00514097">
        <w:rPr>
          <w:rFonts w:ascii="Times New Roman" w:hAnsi="Times New Roman" w:cs="Times New Roman"/>
          <w:sz w:val="24"/>
          <w:szCs w:val="24"/>
        </w:rPr>
        <w:t xml:space="preserve">was </w:t>
      </w:r>
      <w:r w:rsidRPr="00AC0D08">
        <w:rPr>
          <w:rFonts w:ascii="Times New Roman" w:hAnsi="Times New Roman" w:cs="Times New Roman"/>
          <w:sz w:val="24"/>
          <w:szCs w:val="24"/>
        </w:rPr>
        <w:t xml:space="preserve">hypothesized that </w:t>
      </w:r>
      <w:r w:rsidR="00092593">
        <w:rPr>
          <w:rFonts w:ascii="Times New Roman" w:hAnsi="Times New Roman" w:cs="Times New Roman"/>
          <w:sz w:val="24"/>
          <w:szCs w:val="24"/>
        </w:rPr>
        <w:t xml:space="preserve">as a result of Long Term Psychodynamic Psychotherapy, </w:t>
      </w:r>
      <w:r w:rsidRPr="00AC0D08">
        <w:rPr>
          <w:rFonts w:ascii="Times New Roman" w:hAnsi="Times New Roman" w:cs="Times New Roman"/>
          <w:sz w:val="24"/>
          <w:szCs w:val="24"/>
        </w:rPr>
        <w:t>there will be a decrease in the</w:t>
      </w:r>
      <w:r>
        <w:rPr>
          <w:rFonts w:ascii="Times New Roman" w:hAnsi="Times New Roman" w:cs="Times New Roman"/>
          <w:sz w:val="24"/>
          <w:szCs w:val="24"/>
        </w:rPr>
        <w:t xml:space="preserve"> Social Introversion </w:t>
      </w:r>
      <w:r w:rsidRPr="0005647F">
        <w:rPr>
          <w:rFonts w:ascii="Times New Roman" w:hAnsi="Times New Roman" w:cs="Times New Roman"/>
          <w:i/>
          <w:sz w:val="24"/>
          <w:szCs w:val="24"/>
        </w:rPr>
        <w:t>T</w:t>
      </w:r>
      <w:r w:rsidRPr="00AC0D08">
        <w:rPr>
          <w:rFonts w:ascii="Times New Roman" w:hAnsi="Times New Roman" w:cs="Times New Roman"/>
          <w:sz w:val="24"/>
          <w:szCs w:val="24"/>
        </w:rPr>
        <w:t xml:space="preserve"> score of the MMPI-2</w:t>
      </w:r>
      <w:r>
        <w:rPr>
          <w:rFonts w:ascii="Times New Roman" w:hAnsi="Times New Roman" w:cs="Times New Roman"/>
          <w:sz w:val="24"/>
          <w:szCs w:val="24"/>
        </w:rPr>
        <w:t xml:space="preserve"> from Time 1 to Time 2.  </w:t>
      </w:r>
      <w:r w:rsidRPr="00AC0D08">
        <w:rPr>
          <w:rFonts w:ascii="Times New Roman" w:hAnsi="Times New Roman" w:cs="Times New Roman"/>
          <w:sz w:val="24"/>
          <w:szCs w:val="24"/>
        </w:rPr>
        <w:t>The data</w:t>
      </w:r>
      <w:r w:rsidR="00092593" w:rsidRPr="00092593">
        <w:rPr>
          <w:rFonts w:ascii="Times New Roman" w:hAnsi="Times New Roman" w:cs="Times New Roman"/>
          <w:sz w:val="24"/>
          <w:szCs w:val="24"/>
        </w:rPr>
        <w:t xml:space="preserve"> </w:t>
      </w:r>
      <w:r w:rsidRPr="00AC0D08">
        <w:rPr>
          <w:rFonts w:ascii="Times New Roman" w:hAnsi="Times New Roman" w:cs="Times New Roman"/>
          <w:sz w:val="24"/>
          <w:szCs w:val="24"/>
        </w:rPr>
        <w:t>w</w:t>
      </w:r>
      <w:r w:rsidR="00B73E05">
        <w:rPr>
          <w:rFonts w:ascii="Times New Roman" w:hAnsi="Times New Roman" w:cs="Times New Roman"/>
          <w:sz w:val="24"/>
          <w:szCs w:val="24"/>
        </w:rPr>
        <w:t xml:space="preserve">as </w:t>
      </w:r>
      <w:r w:rsidRPr="00AC0D08">
        <w:rPr>
          <w:rFonts w:ascii="Times New Roman" w:hAnsi="Times New Roman" w:cs="Times New Roman"/>
          <w:sz w:val="24"/>
          <w:szCs w:val="24"/>
        </w:rPr>
        <w:t xml:space="preserve">analyzed using a two-tailed </w:t>
      </w:r>
      <w:r w:rsidRPr="00B73E05">
        <w:rPr>
          <w:rFonts w:ascii="Times New Roman" w:hAnsi="Times New Roman" w:cs="Times New Roman"/>
          <w:i/>
          <w:sz w:val="24"/>
          <w:szCs w:val="24"/>
        </w:rPr>
        <w:t>t</w:t>
      </w:r>
      <w:r w:rsidRPr="00AC0D08">
        <w:rPr>
          <w:rFonts w:ascii="Times New Roman" w:hAnsi="Times New Roman" w:cs="Times New Roman"/>
          <w:sz w:val="24"/>
          <w:szCs w:val="24"/>
        </w:rPr>
        <w:t>-test (SPSS 21)</w:t>
      </w:r>
      <w:r>
        <w:rPr>
          <w:rFonts w:ascii="Times New Roman" w:hAnsi="Times New Roman" w:cs="Times New Roman"/>
          <w:sz w:val="24"/>
          <w:szCs w:val="24"/>
        </w:rPr>
        <w:t xml:space="preserve"> to compare Time 1 scale score with Time 2 scale score</w:t>
      </w:r>
      <w:r w:rsidR="00B73E05">
        <w:rPr>
          <w:rFonts w:ascii="Times New Roman" w:hAnsi="Times New Roman" w:cs="Times New Roman"/>
          <w:sz w:val="24"/>
          <w:szCs w:val="24"/>
        </w:rPr>
        <w:t xml:space="preserve"> with </w:t>
      </w:r>
      <w:r>
        <w:rPr>
          <w:rFonts w:ascii="Times New Roman" w:hAnsi="Times New Roman" w:cs="Times New Roman"/>
          <w:sz w:val="24"/>
          <w:szCs w:val="24"/>
        </w:rPr>
        <w:t xml:space="preserve">a Bonferroni correction </w:t>
      </w:r>
      <w:r w:rsidR="00092593">
        <w:rPr>
          <w:rFonts w:ascii="Times New Roman" w:hAnsi="Times New Roman" w:cs="Times New Roman"/>
          <w:sz w:val="24"/>
          <w:szCs w:val="24"/>
        </w:rPr>
        <w:t xml:space="preserve">applied </w:t>
      </w:r>
      <w:r>
        <w:rPr>
          <w:rFonts w:ascii="Times New Roman" w:hAnsi="Times New Roman" w:cs="Times New Roman"/>
          <w:sz w:val="24"/>
          <w:szCs w:val="24"/>
        </w:rPr>
        <w:t>(.05/9 = .005).</w:t>
      </w:r>
      <w:r w:rsidR="0005647F">
        <w:rPr>
          <w:rFonts w:ascii="Times New Roman" w:hAnsi="Times New Roman" w:cs="Times New Roman"/>
          <w:sz w:val="24"/>
          <w:szCs w:val="24"/>
        </w:rPr>
        <w:t xml:space="preserve">  </w:t>
      </w:r>
      <w:r w:rsidR="00B73E05" w:rsidRPr="002B211F">
        <w:rPr>
          <w:rFonts w:ascii="Times New Roman" w:hAnsi="Times New Roman" w:cs="Times New Roman"/>
          <w:sz w:val="24"/>
          <w:szCs w:val="24"/>
        </w:rPr>
        <w:t xml:space="preserve">Results of the paired </w:t>
      </w:r>
      <w:r w:rsidR="00B73E05" w:rsidRPr="002B7712">
        <w:rPr>
          <w:rFonts w:ascii="Times New Roman" w:hAnsi="Times New Roman" w:cs="Times New Roman"/>
          <w:i/>
          <w:sz w:val="24"/>
          <w:szCs w:val="24"/>
        </w:rPr>
        <w:t>t</w:t>
      </w:r>
      <w:r w:rsidR="00B73E05" w:rsidRPr="002B211F">
        <w:rPr>
          <w:rFonts w:ascii="Times New Roman" w:hAnsi="Times New Roman" w:cs="Times New Roman"/>
          <w:sz w:val="24"/>
          <w:szCs w:val="24"/>
        </w:rPr>
        <w:t xml:space="preserve">-test </w:t>
      </w:r>
      <w:r w:rsidR="00B73E05">
        <w:rPr>
          <w:rFonts w:ascii="Times New Roman" w:hAnsi="Times New Roman" w:cs="Times New Roman"/>
          <w:sz w:val="24"/>
          <w:szCs w:val="24"/>
        </w:rPr>
        <w:t>d</w:t>
      </w:r>
      <w:r w:rsidR="00E32621">
        <w:rPr>
          <w:rFonts w:ascii="Times New Roman" w:hAnsi="Times New Roman" w:cs="Times New Roman"/>
          <w:sz w:val="24"/>
          <w:szCs w:val="24"/>
        </w:rPr>
        <w:t xml:space="preserve">id </w:t>
      </w:r>
      <w:r w:rsidR="00B73E05">
        <w:rPr>
          <w:rFonts w:ascii="Times New Roman" w:hAnsi="Times New Roman" w:cs="Times New Roman"/>
          <w:sz w:val="24"/>
          <w:szCs w:val="24"/>
        </w:rPr>
        <w:t xml:space="preserve">not </w:t>
      </w:r>
      <w:r w:rsidR="00B73E05" w:rsidRPr="002B211F">
        <w:rPr>
          <w:rFonts w:ascii="Times New Roman" w:hAnsi="Times New Roman" w:cs="Times New Roman"/>
          <w:sz w:val="24"/>
          <w:szCs w:val="24"/>
        </w:rPr>
        <w:t>re</w:t>
      </w:r>
      <w:r w:rsidR="00B73E05">
        <w:rPr>
          <w:rFonts w:ascii="Times New Roman" w:hAnsi="Times New Roman" w:cs="Times New Roman"/>
          <w:sz w:val="24"/>
          <w:szCs w:val="24"/>
        </w:rPr>
        <w:t xml:space="preserve">port </w:t>
      </w:r>
      <w:r w:rsidR="00B73E05" w:rsidRPr="002B211F">
        <w:rPr>
          <w:rFonts w:ascii="Times New Roman" w:hAnsi="Times New Roman" w:cs="Times New Roman"/>
          <w:sz w:val="24"/>
          <w:szCs w:val="24"/>
        </w:rPr>
        <w:t xml:space="preserve">significant </w:t>
      </w:r>
      <w:r w:rsidR="00B73E05">
        <w:rPr>
          <w:rFonts w:ascii="Times New Roman" w:hAnsi="Times New Roman" w:cs="Times New Roman"/>
          <w:sz w:val="24"/>
          <w:szCs w:val="24"/>
        </w:rPr>
        <w:t xml:space="preserve">differences at Time 2 of testing compared to the </w:t>
      </w:r>
      <w:r w:rsidR="0005647F">
        <w:rPr>
          <w:rFonts w:ascii="Times New Roman" w:hAnsi="Times New Roman" w:cs="Times New Roman"/>
          <w:sz w:val="24"/>
          <w:szCs w:val="24"/>
        </w:rPr>
        <w:t>m</w:t>
      </w:r>
      <w:r w:rsidR="00B73E05">
        <w:rPr>
          <w:rFonts w:ascii="Times New Roman" w:hAnsi="Times New Roman" w:cs="Times New Roman"/>
          <w:sz w:val="24"/>
          <w:szCs w:val="24"/>
        </w:rPr>
        <w:t xml:space="preserve">ean </w:t>
      </w:r>
      <w:r w:rsidR="00B73E05" w:rsidRPr="0005647F">
        <w:rPr>
          <w:rFonts w:ascii="Times New Roman" w:hAnsi="Times New Roman" w:cs="Times New Roman"/>
          <w:i/>
          <w:sz w:val="24"/>
          <w:szCs w:val="24"/>
        </w:rPr>
        <w:t>T</w:t>
      </w:r>
      <w:r w:rsidR="00B73E05">
        <w:rPr>
          <w:rFonts w:ascii="Times New Roman" w:hAnsi="Times New Roman" w:cs="Times New Roman"/>
          <w:sz w:val="24"/>
          <w:szCs w:val="24"/>
        </w:rPr>
        <w:t xml:space="preserve"> score from Time 1 of testing </w:t>
      </w:r>
      <w:r w:rsidR="00B73E05" w:rsidRPr="002B211F">
        <w:rPr>
          <w:rFonts w:ascii="Times New Roman" w:hAnsi="Times New Roman" w:cs="Times New Roman"/>
          <w:sz w:val="24"/>
          <w:szCs w:val="24"/>
        </w:rPr>
        <w:t xml:space="preserve">on the MMPI-2 </w:t>
      </w:r>
      <w:r w:rsidR="0005647F">
        <w:rPr>
          <w:rFonts w:ascii="Times New Roman" w:hAnsi="Times New Roman" w:cs="Times New Roman"/>
          <w:sz w:val="24"/>
          <w:szCs w:val="24"/>
        </w:rPr>
        <w:t>C</w:t>
      </w:r>
      <w:r w:rsidR="00B73E05" w:rsidRPr="002B211F">
        <w:rPr>
          <w:rFonts w:ascii="Times New Roman" w:hAnsi="Times New Roman" w:cs="Times New Roman"/>
          <w:sz w:val="24"/>
          <w:szCs w:val="24"/>
        </w:rPr>
        <w:t xml:space="preserve">linical </w:t>
      </w:r>
      <w:r w:rsidR="0005647F">
        <w:rPr>
          <w:rFonts w:ascii="Times New Roman" w:hAnsi="Times New Roman" w:cs="Times New Roman"/>
          <w:sz w:val="24"/>
          <w:szCs w:val="24"/>
        </w:rPr>
        <w:t>S</w:t>
      </w:r>
      <w:r w:rsidR="00B73E05" w:rsidRPr="002B211F">
        <w:rPr>
          <w:rFonts w:ascii="Times New Roman" w:hAnsi="Times New Roman" w:cs="Times New Roman"/>
          <w:sz w:val="24"/>
          <w:szCs w:val="24"/>
        </w:rPr>
        <w:t xml:space="preserve">cale </w:t>
      </w:r>
      <w:r w:rsidR="00B73E05">
        <w:rPr>
          <w:rFonts w:ascii="Times New Roman" w:hAnsi="Times New Roman" w:cs="Times New Roman"/>
          <w:sz w:val="24"/>
          <w:szCs w:val="24"/>
        </w:rPr>
        <w:t xml:space="preserve">measuring </w:t>
      </w:r>
      <w:r w:rsidR="0047662E">
        <w:rPr>
          <w:rFonts w:ascii="Times New Roman" w:hAnsi="Times New Roman" w:cs="Times New Roman"/>
          <w:sz w:val="24"/>
          <w:szCs w:val="24"/>
        </w:rPr>
        <w:t xml:space="preserve">Social Introversion </w:t>
      </w:r>
      <w:r w:rsidR="00B73E05">
        <w:rPr>
          <w:rFonts w:ascii="Times New Roman" w:hAnsi="Times New Roman" w:cs="Times New Roman"/>
          <w:sz w:val="24"/>
          <w:szCs w:val="24"/>
        </w:rPr>
        <w:t>(</w:t>
      </w:r>
      <w:r w:rsidR="00B73E05" w:rsidRPr="002B211F">
        <w:rPr>
          <w:rFonts w:ascii="Times New Roman" w:hAnsi="Times New Roman" w:cs="Times New Roman"/>
          <w:sz w:val="24"/>
          <w:szCs w:val="24"/>
        </w:rPr>
        <w:t>p&lt;.</w:t>
      </w:r>
      <w:r w:rsidR="0047662E">
        <w:rPr>
          <w:rFonts w:ascii="Times New Roman" w:hAnsi="Times New Roman" w:cs="Times New Roman"/>
          <w:sz w:val="24"/>
          <w:szCs w:val="24"/>
        </w:rPr>
        <w:t>04</w:t>
      </w:r>
      <w:r w:rsidR="00B73E05">
        <w:rPr>
          <w:rFonts w:ascii="Times New Roman" w:hAnsi="Times New Roman" w:cs="Times New Roman"/>
          <w:sz w:val="24"/>
          <w:szCs w:val="24"/>
        </w:rPr>
        <w:t>).</w:t>
      </w:r>
      <w:r w:rsidR="0047662E">
        <w:rPr>
          <w:rFonts w:ascii="Times New Roman" w:hAnsi="Times New Roman" w:cs="Times New Roman"/>
          <w:sz w:val="24"/>
          <w:szCs w:val="24"/>
        </w:rPr>
        <w:t xml:space="preserve">  Although the results d</w:t>
      </w:r>
      <w:r w:rsidR="00E32621">
        <w:rPr>
          <w:rFonts w:ascii="Times New Roman" w:hAnsi="Times New Roman" w:cs="Times New Roman"/>
          <w:sz w:val="24"/>
          <w:szCs w:val="24"/>
        </w:rPr>
        <w:t xml:space="preserve">id </w:t>
      </w:r>
      <w:r w:rsidR="0047662E">
        <w:rPr>
          <w:rFonts w:ascii="Times New Roman" w:hAnsi="Times New Roman" w:cs="Times New Roman"/>
          <w:sz w:val="24"/>
          <w:szCs w:val="24"/>
        </w:rPr>
        <w:t xml:space="preserve">not indicate statistical significance, the </w:t>
      </w:r>
      <w:r w:rsidR="0005647F">
        <w:rPr>
          <w:rFonts w:ascii="Times New Roman" w:hAnsi="Times New Roman" w:cs="Times New Roman"/>
          <w:sz w:val="24"/>
          <w:szCs w:val="24"/>
        </w:rPr>
        <w:t>m</w:t>
      </w:r>
      <w:r w:rsidR="0047662E">
        <w:rPr>
          <w:rFonts w:ascii="Times New Roman" w:hAnsi="Times New Roman" w:cs="Times New Roman"/>
          <w:sz w:val="24"/>
          <w:szCs w:val="24"/>
        </w:rPr>
        <w:t xml:space="preserve">ean </w:t>
      </w:r>
      <w:r w:rsidR="0047662E" w:rsidRPr="0005647F">
        <w:rPr>
          <w:rFonts w:ascii="Times New Roman" w:hAnsi="Times New Roman" w:cs="Times New Roman"/>
          <w:i/>
          <w:sz w:val="24"/>
          <w:szCs w:val="24"/>
        </w:rPr>
        <w:t>T</w:t>
      </w:r>
      <w:r w:rsidR="0047662E">
        <w:rPr>
          <w:rFonts w:ascii="Times New Roman" w:hAnsi="Times New Roman" w:cs="Times New Roman"/>
          <w:sz w:val="24"/>
          <w:szCs w:val="24"/>
        </w:rPr>
        <w:t xml:space="preserve"> score at Time 2 of testing ha</w:t>
      </w:r>
      <w:r w:rsidR="00CE09FA">
        <w:rPr>
          <w:rFonts w:ascii="Times New Roman" w:hAnsi="Times New Roman" w:cs="Times New Roman"/>
          <w:sz w:val="24"/>
          <w:szCs w:val="24"/>
        </w:rPr>
        <w:t>d</w:t>
      </w:r>
      <w:r w:rsidR="0047662E">
        <w:rPr>
          <w:rFonts w:ascii="Times New Roman" w:hAnsi="Times New Roman" w:cs="Times New Roman"/>
          <w:sz w:val="24"/>
          <w:szCs w:val="24"/>
        </w:rPr>
        <w:t xml:space="preserve"> decreased 4 </w:t>
      </w:r>
      <w:r w:rsidR="0047662E" w:rsidRPr="0005647F">
        <w:rPr>
          <w:rFonts w:ascii="Times New Roman" w:hAnsi="Times New Roman" w:cs="Times New Roman"/>
          <w:i/>
          <w:sz w:val="24"/>
          <w:szCs w:val="24"/>
        </w:rPr>
        <w:t>T</w:t>
      </w:r>
      <w:r w:rsidR="0047662E">
        <w:rPr>
          <w:rFonts w:ascii="Times New Roman" w:hAnsi="Times New Roman" w:cs="Times New Roman"/>
          <w:sz w:val="24"/>
          <w:szCs w:val="24"/>
        </w:rPr>
        <w:t xml:space="preserve"> points as compared to the </w:t>
      </w:r>
      <w:r w:rsidR="0005647F">
        <w:rPr>
          <w:rFonts w:ascii="Times New Roman" w:hAnsi="Times New Roman" w:cs="Times New Roman"/>
          <w:sz w:val="24"/>
          <w:szCs w:val="24"/>
        </w:rPr>
        <w:t>m</w:t>
      </w:r>
      <w:r w:rsidR="0047662E">
        <w:rPr>
          <w:rFonts w:ascii="Times New Roman" w:hAnsi="Times New Roman" w:cs="Times New Roman"/>
          <w:sz w:val="24"/>
          <w:szCs w:val="24"/>
        </w:rPr>
        <w:t xml:space="preserve">ean </w:t>
      </w:r>
      <w:r w:rsidR="0047662E" w:rsidRPr="0005647F">
        <w:rPr>
          <w:rFonts w:ascii="Times New Roman" w:hAnsi="Times New Roman" w:cs="Times New Roman"/>
          <w:i/>
          <w:sz w:val="24"/>
          <w:szCs w:val="24"/>
        </w:rPr>
        <w:t>T</w:t>
      </w:r>
      <w:r w:rsidR="0047662E">
        <w:rPr>
          <w:rFonts w:ascii="Times New Roman" w:hAnsi="Times New Roman" w:cs="Times New Roman"/>
          <w:sz w:val="24"/>
          <w:szCs w:val="24"/>
        </w:rPr>
        <w:t xml:space="preserve"> score at Time 1 of testing.  The </w:t>
      </w:r>
      <w:r w:rsidR="0005647F">
        <w:rPr>
          <w:rFonts w:ascii="Times New Roman" w:hAnsi="Times New Roman" w:cs="Times New Roman"/>
          <w:sz w:val="24"/>
          <w:szCs w:val="24"/>
        </w:rPr>
        <w:t>m</w:t>
      </w:r>
      <w:r w:rsidR="0047662E">
        <w:rPr>
          <w:rFonts w:ascii="Times New Roman" w:hAnsi="Times New Roman" w:cs="Times New Roman"/>
          <w:sz w:val="24"/>
          <w:szCs w:val="24"/>
        </w:rPr>
        <w:t xml:space="preserve">ean </w:t>
      </w:r>
      <w:r w:rsidR="0047662E" w:rsidRPr="0005647F">
        <w:rPr>
          <w:rFonts w:ascii="Times New Roman" w:hAnsi="Times New Roman" w:cs="Times New Roman"/>
          <w:i/>
          <w:sz w:val="24"/>
          <w:szCs w:val="24"/>
        </w:rPr>
        <w:t>T</w:t>
      </w:r>
      <w:r w:rsidR="0047662E">
        <w:rPr>
          <w:rFonts w:ascii="Times New Roman" w:hAnsi="Times New Roman" w:cs="Times New Roman"/>
          <w:sz w:val="24"/>
          <w:szCs w:val="24"/>
        </w:rPr>
        <w:t xml:space="preserve"> score at Time 2 of testing of 58 is well below the Clinical level of 65 and above which measures Social Introversion on the MMPI-2.</w:t>
      </w:r>
    </w:p>
    <w:p w:rsidR="00280DE3" w:rsidRDefault="00280DE3" w:rsidP="0032223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H10:  It </w:t>
      </w:r>
      <w:r w:rsidR="00821FFD">
        <w:rPr>
          <w:rFonts w:ascii="Times New Roman" w:hAnsi="Times New Roman" w:cs="Times New Roman"/>
          <w:sz w:val="24"/>
          <w:szCs w:val="24"/>
        </w:rPr>
        <w:t>was</w:t>
      </w:r>
      <w:r>
        <w:rPr>
          <w:rFonts w:ascii="Times New Roman" w:hAnsi="Times New Roman" w:cs="Times New Roman"/>
          <w:sz w:val="24"/>
          <w:szCs w:val="24"/>
        </w:rPr>
        <w:t xml:space="preserve"> hypothesized that </w:t>
      </w:r>
      <w:r w:rsidR="00092593">
        <w:rPr>
          <w:rFonts w:ascii="Times New Roman" w:hAnsi="Times New Roman" w:cs="Times New Roman"/>
          <w:sz w:val="24"/>
          <w:szCs w:val="24"/>
        </w:rPr>
        <w:t>as a result of Long Term Psychodynamic Psychotherapy, t</w:t>
      </w:r>
      <w:r>
        <w:rPr>
          <w:rFonts w:ascii="Times New Roman" w:hAnsi="Times New Roman" w:cs="Times New Roman"/>
          <w:sz w:val="24"/>
          <w:szCs w:val="24"/>
        </w:rPr>
        <w:t xml:space="preserve">here will be a decrease </w:t>
      </w:r>
      <w:r w:rsidR="00E32621">
        <w:rPr>
          <w:rFonts w:ascii="Times New Roman" w:hAnsi="Times New Roman" w:cs="Times New Roman"/>
          <w:sz w:val="24"/>
          <w:szCs w:val="24"/>
        </w:rPr>
        <w:t xml:space="preserve">from Time 1 to Time 2 </w:t>
      </w:r>
      <w:r>
        <w:rPr>
          <w:rFonts w:ascii="Times New Roman" w:hAnsi="Times New Roman" w:cs="Times New Roman"/>
          <w:sz w:val="24"/>
          <w:szCs w:val="24"/>
        </w:rPr>
        <w:t>in the total Rorschach Inkblot Test responses that are scored as Primary Process Level 1 both Aggressive and Libidinal by the Holt Measure of Primary Process Manifestation (</w:t>
      </w:r>
      <w:r w:rsidR="0005647F">
        <w:rPr>
          <w:rFonts w:ascii="Times New Roman" w:hAnsi="Times New Roman" w:cs="Times New Roman"/>
          <w:sz w:val="24"/>
          <w:szCs w:val="24"/>
        </w:rPr>
        <w:t xml:space="preserve">Holt, </w:t>
      </w:r>
      <w:r>
        <w:rPr>
          <w:rFonts w:ascii="Times New Roman" w:hAnsi="Times New Roman" w:cs="Times New Roman"/>
          <w:sz w:val="24"/>
          <w:szCs w:val="24"/>
        </w:rPr>
        <w:t>1977)</w:t>
      </w:r>
      <w:r w:rsidR="00E32621">
        <w:rPr>
          <w:rFonts w:ascii="Times New Roman" w:hAnsi="Times New Roman" w:cs="Times New Roman"/>
          <w:sz w:val="24"/>
          <w:szCs w:val="24"/>
        </w:rPr>
        <w:t>.</w:t>
      </w:r>
      <w:r>
        <w:rPr>
          <w:rFonts w:ascii="Times New Roman" w:hAnsi="Times New Roman" w:cs="Times New Roman"/>
          <w:sz w:val="24"/>
          <w:szCs w:val="24"/>
        </w:rPr>
        <w:t xml:space="preserve">  The Rorschach Inkblot Test responses w</w:t>
      </w:r>
      <w:r w:rsidR="00CE09FA">
        <w:rPr>
          <w:rFonts w:ascii="Times New Roman" w:hAnsi="Times New Roman" w:cs="Times New Roman"/>
          <w:sz w:val="24"/>
          <w:szCs w:val="24"/>
        </w:rPr>
        <w:t>ere</w:t>
      </w:r>
      <w:r w:rsidR="00E32621">
        <w:rPr>
          <w:rFonts w:ascii="Times New Roman" w:hAnsi="Times New Roman" w:cs="Times New Roman"/>
          <w:sz w:val="24"/>
          <w:szCs w:val="24"/>
        </w:rPr>
        <w:t xml:space="preserve"> </w:t>
      </w:r>
      <w:r>
        <w:rPr>
          <w:rFonts w:ascii="Times New Roman" w:hAnsi="Times New Roman" w:cs="Times New Roman"/>
          <w:sz w:val="24"/>
          <w:szCs w:val="24"/>
        </w:rPr>
        <w:t xml:space="preserve">scored using the Holt Measure of Primary Process Manifestation, </w:t>
      </w:r>
      <w:r w:rsidRPr="00AC0D08">
        <w:rPr>
          <w:rFonts w:ascii="Times New Roman" w:hAnsi="Times New Roman" w:cs="Times New Roman"/>
          <w:sz w:val="24"/>
          <w:szCs w:val="24"/>
        </w:rPr>
        <w:t xml:space="preserve">analyzed using a two-tailed </w:t>
      </w:r>
      <w:r w:rsidRPr="006245F3">
        <w:rPr>
          <w:rFonts w:ascii="Times New Roman" w:hAnsi="Times New Roman" w:cs="Times New Roman"/>
          <w:i/>
          <w:sz w:val="24"/>
          <w:szCs w:val="24"/>
        </w:rPr>
        <w:t>t</w:t>
      </w:r>
      <w:r w:rsidRPr="00AC0D08">
        <w:rPr>
          <w:rFonts w:ascii="Times New Roman" w:hAnsi="Times New Roman" w:cs="Times New Roman"/>
          <w:sz w:val="24"/>
          <w:szCs w:val="24"/>
        </w:rPr>
        <w:t>-test (SPSS 21)</w:t>
      </w:r>
      <w:r>
        <w:rPr>
          <w:rFonts w:ascii="Times New Roman" w:hAnsi="Times New Roman" w:cs="Times New Roman"/>
          <w:sz w:val="24"/>
          <w:szCs w:val="24"/>
        </w:rPr>
        <w:t xml:space="preserve"> to compare Time 1 Level 1 score with Time 2 Level 1 score</w:t>
      </w:r>
      <w:r w:rsidR="00E32621">
        <w:rPr>
          <w:rFonts w:ascii="Times New Roman" w:hAnsi="Times New Roman" w:cs="Times New Roman"/>
          <w:sz w:val="24"/>
          <w:szCs w:val="24"/>
        </w:rPr>
        <w:t xml:space="preserve"> and a </w:t>
      </w:r>
      <w:r>
        <w:rPr>
          <w:rFonts w:ascii="Times New Roman" w:hAnsi="Times New Roman" w:cs="Times New Roman"/>
          <w:sz w:val="24"/>
          <w:szCs w:val="24"/>
        </w:rPr>
        <w:t>Bonferroni correction</w:t>
      </w:r>
      <w:r w:rsidR="00E32621">
        <w:rPr>
          <w:rFonts w:ascii="Times New Roman" w:hAnsi="Times New Roman" w:cs="Times New Roman"/>
          <w:sz w:val="24"/>
          <w:szCs w:val="24"/>
        </w:rPr>
        <w:t xml:space="preserve"> applied</w:t>
      </w:r>
      <w:r>
        <w:rPr>
          <w:rFonts w:ascii="Times New Roman" w:hAnsi="Times New Roman" w:cs="Times New Roman"/>
          <w:sz w:val="24"/>
          <w:szCs w:val="24"/>
        </w:rPr>
        <w:t xml:space="preserve"> (.05/2 = .025).</w:t>
      </w:r>
      <w:r w:rsidR="00E32621">
        <w:rPr>
          <w:rFonts w:ascii="Times New Roman" w:hAnsi="Times New Roman" w:cs="Times New Roman"/>
          <w:sz w:val="24"/>
          <w:szCs w:val="24"/>
        </w:rPr>
        <w:t xml:space="preserve">  </w:t>
      </w:r>
      <w:r w:rsidR="00E32621" w:rsidRPr="002B211F">
        <w:rPr>
          <w:rFonts w:ascii="Times New Roman" w:hAnsi="Times New Roman" w:cs="Times New Roman"/>
          <w:sz w:val="24"/>
          <w:szCs w:val="24"/>
        </w:rPr>
        <w:t xml:space="preserve">Results of the paired </w:t>
      </w:r>
      <w:r w:rsidR="00E32621" w:rsidRPr="002B7712">
        <w:rPr>
          <w:rFonts w:ascii="Times New Roman" w:hAnsi="Times New Roman" w:cs="Times New Roman"/>
          <w:i/>
          <w:sz w:val="24"/>
          <w:szCs w:val="24"/>
        </w:rPr>
        <w:t>t</w:t>
      </w:r>
      <w:r w:rsidR="00E32621" w:rsidRPr="002B211F">
        <w:rPr>
          <w:rFonts w:ascii="Times New Roman" w:hAnsi="Times New Roman" w:cs="Times New Roman"/>
          <w:sz w:val="24"/>
          <w:szCs w:val="24"/>
        </w:rPr>
        <w:t xml:space="preserve">-test </w:t>
      </w:r>
      <w:r w:rsidR="00E32621">
        <w:rPr>
          <w:rFonts w:ascii="Times New Roman" w:hAnsi="Times New Roman" w:cs="Times New Roman"/>
          <w:sz w:val="24"/>
          <w:szCs w:val="24"/>
        </w:rPr>
        <w:t xml:space="preserve">did not </w:t>
      </w:r>
      <w:r w:rsidR="00E32621" w:rsidRPr="002B211F">
        <w:rPr>
          <w:rFonts w:ascii="Times New Roman" w:hAnsi="Times New Roman" w:cs="Times New Roman"/>
          <w:sz w:val="24"/>
          <w:szCs w:val="24"/>
        </w:rPr>
        <w:t>re</w:t>
      </w:r>
      <w:r w:rsidR="00E32621">
        <w:rPr>
          <w:rFonts w:ascii="Times New Roman" w:hAnsi="Times New Roman" w:cs="Times New Roman"/>
          <w:sz w:val="24"/>
          <w:szCs w:val="24"/>
        </w:rPr>
        <w:t xml:space="preserve">port </w:t>
      </w:r>
      <w:r w:rsidR="00E32621" w:rsidRPr="002B211F">
        <w:rPr>
          <w:rFonts w:ascii="Times New Roman" w:hAnsi="Times New Roman" w:cs="Times New Roman"/>
          <w:sz w:val="24"/>
          <w:szCs w:val="24"/>
        </w:rPr>
        <w:t xml:space="preserve">significant </w:t>
      </w:r>
      <w:r w:rsidR="00E32621">
        <w:rPr>
          <w:rFonts w:ascii="Times New Roman" w:hAnsi="Times New Roman" w:cs="Times New Roman"/>
          <w:sz w:val="24"/>
          <w:szCs w:val="24"/>
        </w:rPr>
        <w:t xml:space="preserve">differences at Time 2 of testing compared to the </w:t>
      </w:r>
      <w:r w:rsidR="0005647F">
        <w:rPr>
          <w:rFonts w:ascii="Times New Roman" w:hAnsi="Times New Roman" w:cs="Times New Roman"/>
          <w:sz w:val="24"/>
          <w:szCs w:val="24"/>
        </w:rPr>
        <w:t>m</w:t>
      </w:r>
      <w:r w:rsidR="00E32621">
        <w:rPr>
          <w:rFonts w:ascii="Times New Roman" w:hAnsi="Times New Roman" w:cs="Times New Roman"/>
          <w:sz w:val="24"/>
          <w:szCs w:val="24"/>
        </w:rPr>
        <w:t xml:space="preserve">ean score from Time 1 of testing </w:t>
      </w:r>
      <w:r w:rsidR="00E32621" w:rsidRPr="002B211F">
        <w:rPr>
          <w:rFonts w:ascii="Times New Roman" w:hAnsi="Times New Roman" w:cs="Times New Roman"/>
          <w:sz w:val="24"/>
          <w:szCs w:val="24"/>
        </w:rPr>
        <w:t xml:space="preserve">on the </w:t>
      </w:r>
      <w:r w:rsidR="00E32621">
        <w:rPr>
          <w:rFonts w:ascii="Times New Roman" w:hAnsi="Times New Roman" w:cs="Times New Roman"/>
          <w:sz w:val="24"/>
          <w:szCs w:val="24"/>
        </w:rPr>
        <w:t xml:space="preserve">Holt Measure of Primary Process Manifestation (.048).  </w:t>
      </w:r>
    </w:p>
    <w:p w:rsidR="00821FFD" w:rsidRDefault="00821FFD" w:rsidP="00821FFD">
      <w:pPr>
        <w:spacing w:line="480" w:lineRule="auto"/>
        <w:rPr>
          <w:rFonts w:ascii="Times New Roman" w:hAnsi="Times New Roman" w:cs="Times New Roman"/>
          <w:sz w:val="24"/>
          <w:szCs w:val="24"/>
        </w:rPr>
      </w:pPr>
      <w:r>
        <w:rPr>
          <w:rFonts w:ascii="Times New Roman" w:hAnsi="Times New Roman" w:cs="Times New Roman"/>
          <w:sz w:val="24"/>
          <w:szCs w:val="24"/>
        </w:rPr>
        <w:tab/>
      </w:r>
      <w:r w:rsidR="00280DE3">
        <w:rPr>
          <w:rFonts w:ascii="Times New Roman" w:hAnsi="Times New Roman" w:cs="Times New Roman"/>
          <w:sz w:val="24"/>
          <w:szCs w:val="24"/>
        </w:rPr>
        <w:t>H11:  It</w:t>
      </w:r>
      <w:r>
        <w:rPr>
          <w:rFonts w:ascii="Times New Roman" w:hAnsi="Times New Roman" w:cs="Times New Roman"/>
          <w:sz w:val="24"/>
          <w:szCs w:val="24"/>
        </w:rPr>
        <w:t xml:space="preserve"> was </w:t>
      </w:r>
      <w:r w:rsidR="00280DE3">
        <w:rPr>
          <w:rFonts w:ascii="Times New Roman" w:hAnsi="Times New Roman" w:cs="Times New Roman"/>
          <w:sz w:val="24"/>
          <w:szCs w:val="24"/>
        </w:rPr>
        <w:t xml:space="preserve">hypothesized that </w:t>
      </w:r>
      <w:r>
        <w:rPr>
          <w:rFonts w:ascii="Times New Roman" w:hAnsi="Times New Roman" w:cs="Times New Roman"/>
          <w:sz w:val="24"/>
          <w:szCs w:val="24"/>
        </w:rPr>
        <w:t xml:space="preserve">as a result of Long Term Psychodynamic Psychotherapy, </w:t>
      </w:r>
      <w:r w:rsidR="00280DE3">
        <w:rPr>
          <w:rFonts w:ascii="Times New Roman" w:hAnsi="Times New Roman" w:cs="Times New Roman"/>
          <w:sz w:val="24"/>
          <w:szCs w:val="24"/>
        </w:rPr>
        <w:t xml:space="preserve">there will be an increase </w:t>
      </w:r>
      <w:r>
        <w:rPr>
          <w:rFonts w:ascii="Times New Roman" w:hAnsi="Times New Roman" w:cs="Times New Roman"/>
          <w:sz w:val="24"/>
          <w:szCs w:val="24"/>
        </w:rPr>
        <w:t xml:space="preserve">from Time 1 to Time 2 </w:t>
      </w:r>
      <w:r w:rsidR="00280DE3">
        <w:rPr>
          <w:rFonts w:ascii="Times New Roman" w:hAnsi="Times New Roman" w:cs="Times New Roman"/>
          <w:sz w:val="24"/>
          <w:szCs w:val="24"/>
        </w:rPr>
        <w:t>in the total Rorschach Inkblot Test responses that are scored as Primary Process Level 2 both Aggressive and Libidinal by the Holt Measure of Primary Process Manifestation (</w:t>
      </w:r>
      <w:r w:rsidR="0005647F">
        <w:rPr>
          <w:rFonts w:ascii="Times New Roman" w:hAnsi="Times New Roman" w:cs="Times New Roman"/>
          <w:sz w:val="24"/>
          <w:szCs w:val="24"/>
        </w:rPr>
        <w:t xml:space="preserve">Holt, </w:t>
      </w:r>
      <w:r w:rsidR="00280DE3">
        <w:rPr>
          <w:rFonts w:ascii="Times New Roman" w:hAnsi="Times New Roman" w:cs="Times New Roman"/>
          <w:sz w:val="24"/>
          <w:szCs w:val="24"/>
        </w:rPr>
        <w:t>1977)</w:t>
      </w:r>
      <w:r>
        <w:rPr>
          <w:rFonts w:ascii="Times New Roman" w:hAnsi="Times New Roman" w:cs="Times New Roman"/>
          <w:sz w:val="24"/>
          <w:szCs w:val="24"/>
        </w:rPr>
        <w:t>.</w:t>
      </w:r>
      <w:r w:rsidR="00280DE3">
        <w:rPr>
          <w:rFonts w:ascii="Times New Roman" w:hAnsi="Times New Roman" w:cs="Times New Roman"/>
          <w:sz w:val="24"/>
          <w:szCs w:val="24"/>
        </w:rPr>
        <w:t xml:space="preserve">  The Rorschach Inkblot Test responses </w:t>
      </w:r>
      <w:r w:rsidR="0005647F">
        <w:rPr>
          <w:rFonts w:ascii="Times New Roman" w:hAnsi="Times New Roman" w:cs="Times New Roman"/>
          <w:sz w:val="24"/>
          <w:szCs w:val="24"/>
        </w:rPr>
        <w:t>were</w:t>
      </w:r>
      <w:r w:rsidR="00280DE3">
        <w:rPr>
          <w:rFonts w:ascii="Times New Roman" w:hAnsi="Times New Roman" w:cs="Times New Roman"/>
          <w:sz w:val="24"/>
          <w:szCs w:val="24"/>
        </w:rPr>
        <w:t xml:space="preserve"> scored using the Holt Measure of Primary Process Manifestation, </w:t>
      </w:r>
      <w:r w:rsidR="00280DE3" w:rsidRPr="00AC0D08">
        <w:rPr>
          <w:rFonts w:ascii="Times New Roman" w:hAnsi="Times New Roman" w:cs="Times New Roman"/>
          <w:sz w:val="24"/>
          <w:szCs w:val="24"/>
        </w:rPr>
        <w:t xml:space="preserve">analyzed using a two-tailed </w:t>
      </w:r>
      <w:r w:rsidR="00280DE3" w:rsidRPr="006245F3">
        <w:rPr>
          <w:rFonts w:ascii="Times New Roman" w:hAnsi="Times New Roman" w:cs="Times New Roman"/>
          <w:i/>
          <w:sz w:val="24"/>
          <w:szCs w:val="24"/>
        </w:rPr>
        <w:t>t</w:t>
      </w:r>
      <w:r w:rsidR="00280DE3" w:rsidRPr="00AC0D08">
        <w:rPr>
          <w:rFonts w:ascii="Times New Roman" w:hAnsi="Times New Roman" w:cs="Times New Roman"/>
          <w:sz w:val="24"/>
          <w:szCs w:val="24"/>
        </w:rPr>
        <w:t>-test (SPSS 21)</w:t>
      </w:r>
      <w:r w:rsidR="00280DE3">
        <w:rPr>
          <w:rFonts w:ascii="Times New Roman" w:hAnsi="Times New Roman" w:cs="Times New Roman"/>
          <w:sz w:val="24"/>
          <w:szCs w:val="24"/>
        </w:rPr>
        <w:t xml:space="preserve"> to compare Time 1 Level 1 score with Time 2 Level 1 score, </w:t>
      </w:r>
      <w:r>
        <w:rPr>
          <w:rFonts w:ascii="Times New Roman" w:hAnsi="Times New Roman" w:cs="Times New Roman"/>
          <w:sz w:val="24"/>
          <w:szCs w:val="24"/>
        </w:rPr>
        <w:t xml:space="preserve">and a </w:t>
      </w:r>
      <w:r w:rsidR="00280DE3">
        <w:rPr>
          <w:rFonts w:ascii="Times New Roman" w:hAnsi="Times New Roman" w:cs="Times New Roman"/>
          <w:sz w:val="24"/>
          <w:szCs w:val="24"/>
        </w:rPr>
        <w:t xml:space="preserve">Bonferroni correction </w:t>
      </w:r>
      <w:r>
        <w:rPr>
          <w:rFonts w:ascii="Times New Roman" w:hAnsi="Times New Roman" w:cs="Times New Roman"/>
          <w:sz w:val="24"/>
          <w:szCs w:val="24"/>
        </w:rPr>
        <w:t xml:space="preserve">applied </w:t>
      </w:r>
      <w:r w:rsidR="00280DE3">
        <w:rPr>
          <w:rFonts w:ascii="Times New Roman" w:hAnsi="Times New Roman" w:cs="Times New Roman"/>
          <w:sz w:val="24"/>
          <w:szCs w:val="24"/>
        </w:rPr>
        <w:t>(.05/2 = .025).</w:t>
      </w:r>
      <w:r>
        <w:rPr>
          <w:rFonts w:ascii="Times New Roman" w:hAnsi="Times New Roman" w:cs="Times New Roman"/>
          <w:sz w:val="24"/>
          <w:szCs w:val="24"/>
        </w:rPr>
        <w:t xml:space="preserve">  </w:t>
      </w:r>
      <w:r w:rsidRPr="002B211F">
        <w:rPr>
          <w:rFonts w:ascii="Times New Roman" w:hAnsi="Times New Roman" w:cs="Times New Roman"/>
          <w:sz w:val="24"/>
          <w:szCs w:val="24"/>
        </w:rPr>
        <w:t xml:space="preserve">Results of the paired </w:t>
      </w:r>
      <w:r w:rsidRPr="002B7712">
        <w:rPr>
          <w:rFonts w:ascii="Times New Roman" w:hAnsi="Times New Roman" w:cs="Times New Roman"/>
          <w:i/>
          <w:sz w:val="24"/>
          <w:szCs w:val="24"/>
        </w:rPr>
        <w:t>t</w:t>
      </w:r>
      <w:r w:rsidRPr="002B211F">
        <w:rPr>
          <w:rFonts w:ascii="Times New Roman" w:hAnsi="Times New Roman" w:cs="Times New Roman"/>
          <w:sz w:val="24"/>
          <w:szCs w:val="24"/>
        </w:rPr>
        <w:t xml:space="preserve">-test </w:t>
      </w:r>
      <w:r>
        <w:rPr>
          <w:rFonts w:ascii="Times New Roman" w:hAnsi="Times New Roman" w:cs="Times New Roman"/>
          <w:sz w:val="24"/>
          <w:szCs w:val="24"/>
        </w:rPr>
        <w:t xml:space="preserve">did not </w:t>
      </w:r>
      <w:r w:rsidRPr="002B211F">
        <w:rPr>
          <w:rFonts w:ascii="Times New Roman" w:hAnsi="Times New Roman" w:cs="Times New Roman"/>
          <w:sz w:val="24"/>
          <w:szCs w:val="24"/>
        </w:rPr>
        <w:t>re</w:t>
      </w:r>
      <w:r>
        <w:rPr>
          <w:rFonts w:ascii="Times New Roman" w:hAnsi="Times New Roman" w:cs="Times New Roman"/>
          <w:sz w:val="24"/>
          <w:szCs w:val="24"/>
        </w:rPr>
        <w:t xml:space="preserve">port </w:t>
      </w:r>
      <w:r w:rsidRPr="002B211F">
        <w:rPr>
          <w:rFonts w:ascii="Times New Roman" w:hAnsi="Times New Roman" w:cs="Times New Roman"/>
          <w:sz w:val="24"/>
          <w:szCs w:val="24"/>
        </w:rPr>
        <w:t xml:space="preserve">significant </w:t>
      </w:r>
      <w:r>
        <w:rPr>
          <w:rFonts w:ascii="Times New Roman" w:hAnsi="Times New Roman" w:cs="Times New Roman"/>
          <w:sz w:val="24"/>
          <w:szCs w:val="24"/>
        </w:rPr>
        <w:t xml:space="preserve">differences at Time 2 of testing compared to the </w:t>
      </w:r>
      <w:r w:rsidR="000A3943">
        <w:rPr>
          <w:rFonts w:ascii="Times New Roman" w:hAnsi="Times New Roman" w:cs="Times New Roman"/>
          <w:sz w:val="24"/>
          <w:szCs w:val="24"/>
        </w:rPr>
        <w:t>m</w:t>
      </w:r>
      <w:r>
        <w:rPr>
          <w:rFonts w:ascii="Times New Roman" w:hAnsi="Times New Roman" w:cs="Times New Roman"/>
          <w:sz w:val="24"/>
          <w:szCs w:val="24"/>
        </w:rPr>
        <w:t xml:space="preserve">ean score from Time 1 of testing </w:t>
      </w:r>
      <w:r w:rsidRPr="002B211F">
        <w:rPr>
          <w:rFonts w:ascii="Times New Roman" w:hAnsi="Times New Roman" w:cs="Times New Roman"/>
          <w:sz w:val="24"/>
          <w:szCs w:val="24"/>
        </w:rPr>
        <w:t xml:space="preserve">on the </w:t>
      </w:r>
      <w:r>
        <w:rPr>
          <w:rFonts w:ascii="Times New Roman" w:hAnsi="Times New Roman" w:cs="Times New Roman"/>
          <w:sz w:val="24"/>
          <w:szCs w:val="24"/>
        </w:rPr>
        <w:t xml:space="preserve">Holt Measure of Primary Process Manifestation (.064).  </w:t>
      </w:r>
    </w:p>
    <w:p w:rsidR="00280DE3" w:rsidRDefault="00280DE3" w:rsidP="00280DE3">
      <w:pPr>
        <w:spacing w:line="480" w:lineRule="auto"/>
        <w:rPr>
          <w:rFonts w:ascii="Times New Roman" w:hAnsi="Times New Roman" w:cs="Times New Roman"/>
          <w:sz w:val="24"/>
          <w:szCs w:val="24"/>
        </w:rPr>
      </w:pPr>
    </w:p>
    <w:p w:rsidR="00280DE3" w:rsidRDefault="00280DE3" w:rsidP="00280DE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B0247" w:rsidRPr="008B0247" w:rsidRDefault="008B0247" w:rsidP="008B0247">
      <w:pPr>
        <w:spacing w:after="0" w:line="480" w:lineRule="auto"/>
        <w:rPr>
          <w:rFonts w:ascii="Times New Roman" w:eastAsia="Times New Roman" w:hAnsi="Times New Roman" w:cs="Times New Roman"/>
          <w:sz w:val="24"/>
          <w:szCs w:val="24"/>
        </w:rPr>
      </w:pPr>
    </w:p>
    <w:p w:rsidR="008B0247" w:rsidRPr="00EB4651" w:rsidRDefault="008B0247" w:rsidP="008B0247">
      <w:pPr>
        <w:spacing w:after="0" w:line="240" w:lineRule="auto"/>
        <w:jc w:val="center"/>
        <w:rPr>
          <w:rFonts w:ascii="Times New Roman" w:eastAsia="Times New Roman" w:hAnsi="Times New Roman" w:cs="Times New Roman"/>
          <w:sz w:val="24"/>
          <w:szCs w:val="24"/>
        </w:rPr>
      </w:pPr>
      <w:r w:rsidRPr="00EB4651">
        <w:rPr>
          <w:rFonts w:ascii="Times New Roman" w:eastAsia="Times New Roman" w:hAnsi="Times New Roman" w:cs="Times New Roman"/>
          <w:sz w:val="24"/>
          <w:szCs w:val="24"/>
        </w:rPr>
        <w:lastRenderedPageBreak/>
        <w:t>CHAPTER IV</w:t>
      </w:r>
    </w:p>
    <w:p w:rsidR="008B0247" w:rsidRPr="00EB4651" w:rsidRDefault="008B0247" w:rsidP="008B0247">
      <w:pPr>
        <w:spacing w:after="0" w:line="240" w:lineRule="auto"/>
        <w:jc w:val="center"/>
        <w:rPr>
          <w:rFonts w:ascii="Times New Roman" w:eastAsia="Times New Roman" w:hAnsi="Times New Roman" w:cs="Times New Roman"/>
          <w:sz w:val="24"/>
          <w:szCs w:val="24"/>
        </w:rPr>
      </w:pPr>
    </w:p>
    <w:p w:rsidR="008B0247" w:rsidRDefault="008B0247" w:rsidP="00EB4651">
      <w:pPr>
        <w:spacing w:after="0" w:line="480" w:lineRule="auto"/>
        <w:jc w:val="center"/>
        <w:rPr>
          <w:rFonts w:ascii="Times New Roman" w:eastAsia="Times New Roman" w:hAnsi="Times New Roman" w:cs="Times New Roman"/>
          <w:sz w:val="24"/>
          <w:szCs w:val="24"/>
        </w:rPr>
      </w:pPr>
      <w:r w:rsidRPr="00EB4651">
        <w:rPr>
          <w:rFonts w:ascii="Times New Roman" w:eastAsia="Times New Roman" w:hAnsi="Times New Roman" w:cs="Times New Roman"/>
          <w:sz w:val="24"/>
          <w:szCs w:val="24"/>
        </w:rPr>
        <w:t>DISCUSSION</w:t>
      </w:r>
    </w:p>
    <w:p w:rsidR="00A145CB" w:rsidRPr="00EB4651" w:rsidRDefault="00A145CB" w:rsidP="00EB4651">
      <w:pPr>
        <w:spacing w:after="0" w:line="480" w:lineRule="auto"/>
        <w:jc w:val="center"/>
        <w:rPr>
          <w:rFonts w:ascii="Times New Roman" w:eastAsia="Times New Roman" w:hAnsi="Times New Roman" w:cs="Times New Roman"/>
          <w:i/>
          <w:sz w:val="24"/>
          <w:szCs w:val="24"/>
        </w:rPr>
      </w:pPr>
      <w:r w:rsidRPr="00EB4651">
        <w:rPr>
          <w:rFonts w:ascii="Times New Roman" w:eastAsia="Times New Roman" w:hAnsi="Times New Roman" w:cs="Times New Roman"/>
          <w:i/>
          <w:sz w:val="24"/>
          <w:szCs w:val="24"/>
        </w:rPr>
        <w:t>The Minnesota Multiphasic Personality Inventory-2 (MMPI-2)</w:t>
      </w:r>
    </w:p>
    <w:p w:rsidR="00E77219" w:rsidRPr="008B0247" w:rsidRDefault="00E77219" w:rsidP="00E77219">
      <w:pPr>
        <w:spacing w:after="0" w:line="480" w:lineRule="auto"/>
        <w:rPr>
          <w:rFonts w:ascii="Times New Roman" w:eastAsia="Times New Roman" w:hAnsi="Times New Roman" w:cs="Times New Roman"/>
          <w:sz w:val="24"/>
          <w:szCs w:val="24"/>
        </w:rPr>
      </w:pPr>
      <w:r w:rsidRPr="008B0247">
        <w:rPr>
          <w:rFonts w:ascii="Times New Roman" w:eastAsia="Times New Roman" w:hAnsi="Times New Roman" w:cs="Times New Roman"/>
          <w:sz w:val="24"/>
          <w:szCs w:val="24"/>
        </w:rPr>
        <w:tab/>
        <w:t xml:space="preserve">The MMPI/MMPI-2, the most </w:t>
      </w:r>
      <w:r w:rsidR="00026279">
        <w:rPr>
          <w:rFonts w:ascii="Times New Roman" w:eastAsia="Times New Roman" w:hAnsi="Times New Roman" w:cs="Times New Roman"/>
          <w:sz w:val="24"/>
          <w:szCs w:val="24"/>
        </w:rPr>
        <w:t xml:space="preserve">widely </w:t>
      </w:r>
      <w:r w:rsidRPr="008B0247">
        <w:rPr>
          <w:rFonts w:ascii="Times New Roman" w:eastAsia="Times New Roman" w:hAnsi="Times New Roman" w:cs="Times New Roman"/>
          <w:sz w:val="24"/>
          <w:szCs w:val="24"/>
        </w:rPr>
        <w:t xml:space="preserve">used and validated test of psychopathology, is used to measure </w:t>
      </w:r>
      <w:r w:rsidR="00026279">
        <w:rPr>
          <w:rFonts w:ascii="Times New Roman" w:eastAsia="Times New Roman" w:hAnsi="Times New Roman" w:cs="Times New Roman"/>
          <w:sz w:val="24"/>
          <w:szCs w:val="24"/>
        </w:rPr>
        <w:t xml:space="preserve">enduring </w:t>
      </w:r>
      <w:r w:rsidRPr="008B0247">
        <w:rPr>
          <w:rFonts w:ascii="Times New Roman" w:eastAsia="Times New Roman" w:hAnsi="Times New Roman" w:cs="Times New Roman"/>
          <w:sz w:val="24"/>
          <w:szCs w:val="24"/>
        </w:rPr>
        <w:t xml:space="preserve">personality traits.  The  MMPI/MMPI-2 scales support the belief that the maturation of personality is only achieved from years of effective treatment and that brief treatment, as defined as 20 sessions or less, does not reach the deeper levels of personality change measured by the MMPI/MMPI-2 (Gordon, 2001).  It is for this reason that the MMPI-2 reacts poorly to Empirically Supported Treatments (ESTs) which typically last less than 20 sessions and is rarely used in the planning of ESTs (O’Donohue, Buchanan, &amp; Fisher, 2000).  </w:t>
      </w:r>
    </w:p>
    <w:p w:rsidR="00CE09FA" w:rsidRDefault="004342F6" w:rsidP="005237D3">
      <w:pPr>
        <w:spacing w:line="480" w:lineRule="auto"/>
        <w:ind w:firstLine="720"/>
        <w:rPr>
          <w:rFonts w:ascii="Times New Roman" w:hAnsi="Times New Roman" w:cs="Times New Roman"/>
          <w:sz w:val="24"/>
          <w:szCs w:val="24"/>
        </w:rPr>
      </w:pPr>
      <w:r w:rsidRPr="008B0247">
        <w:rPr>
          <w:rFonts w:ascii="Times New Roman" w:eastAsia="Times New Roman" w:hAnsi="Times New Roman" w:cs="Times New Roman"/>
          <w:sz w:val="24"/>
          <w:szCs w:val="24"/>
        </w:rPr>
        <w:t xml:space="preserve">The results of this study confirmed the MMPI/MMPI-2 ability to measure the change in </w:t>
      </w:r>
      <w:r w:rsidR="00026279">
        <w:rPr>
          <w:rFonts w:ascii="Times New Roman" w:eastAsia="Times New Roman" w:hAnsi="Times New Roman" w:cs="Times New Roman"/>
          <w:sz w:val="24"/>
          <w:szCs w:val="24"/>
        </w:rPr>
        <w:t xml:space="preserve">long standing </w:t>
      </w:r>
      <w:r w:rsidRPr="008B0247">
        <w:rPr>
          <w:rFonts w:ascii="Times New Roman" w:eastAsia="Times New Roman" w:hAnsi="Times New Roman" w:cs="Times New Roman"/>
          <w:sz w:val="24"/>
          <w:szCs w:val="24"/>
        </w:rPr>
        <w:t>personality traits as measured at the beginn</w:t>
      </w:r>
      <w:r>
        <w:rPr>
          <w:rFonts w:ascii="Times New Roman" w:eastAsia="Times New Roman" w:hAnsi="Times New Roman" w:cs="Times New Roman"/>
          <w:sz w:val="24"/>
          <w:szCs w:val="24"/>
        </w:rPr>
        <w:t>ing of long</w:t>
      </w:r>
      <w:r w:rsidR="00E17E1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term psychodynamic</w:t>
      </w:r>
      <w:r w:rsidR="00A145CB">
        <w:rPr>
          <w:rFonts w:ascii="Times New Roman" w:eastAsia="Times New Roman" w:hAnsi="Times New Roman" w:cs="Times New Roman"/>
          <w:sz w:val="24"/>
          <w:szCs w:val="24"/>
        </w:rPr>
        <w:t xml:space="preserve"> psychotherapy</w:t>
      </w:r>
      <w:r w:rsidRPr="008B0247">
        <w:rPr>
          <w:rFonts w:ascii="Times New Roman" w:eastAsia="Times New Roman" w:hAnsi="Times New Roman" w:cs="Times New Roman"/>
          <w:sz w:val="24"/>
          <w:szCs w:val="24"/>
        </w:rPr>
        <w:t xml:space="preserve"> treatment (Time 1) and after therapy of at least </w:t>
      </w:r>
      <w:r>
        <w:rPr>
          <w:rFonts w:ascii="Times New Roman" w:eastAsia="Times New Roman" w:hAnsi="Times New Roman" w:cs="Times New Roman"/>
          <w:sz w:val="24"/>
          <w:szCs w:val="24"/>
        </w:rPr>
        <w:t>10</w:t>
      </w:r>
      <w:r w:rsidRPr="008B0247">
        <w:rPr>
          <w:rFonts w:ascii="Times New Roman" w:eastAsia="Times New Roman" w:hAnsi="Times New Roman" w:cs="Times New Roman"/>
          <w:sz w:val="24"/>
          <w:szCs w:val="24"/>
        </w:rPr>
        <w:t xml:space="preserve"> months duration (Time 2).  Statistically significant differences were observed in </w:t>
      </w:r>
      <w:r w:rsidR="00A145CB">
        <w:rPr>
          <w:rFonts w:ascii="Times New Roman" w:eastAsia="Times New Roman" w:hAnsi="Times New Roman" w:cs="Times New Roman"/>
          <w:sz w:val="24"/>
          <w:szCs w:val="24"/>
        </w:rPr>
        <w:t xml:space="preserve">four </w:t>
      </w:r>
      <w:r w:rsidRPr="008B0247">
        <w:rPr>
          <w:rFonts w:ascii="Times New Roman" w:eastAsia="Times New Roman" w:hAnsi="Times New Roman" w:cs="Times New Roman"/>
          <w:sz w:val="24"/>
          <w:szCs w:val="24"/>
        </w:rPr>
        <w:t xml:space="preserve">of the nine </w:t>
      </w:r>
      <w:r w:rsidR="00E17E11">
        <w:rPr>
          <w:rFonts w:ascii="Times New Roman" w:eastAsia="Times New Roman" w:hAnsi="Times New Roman" w:cs="Times New Roman"/>
          <w:sz w:val="24"/>
          <w:szCs w:val="24"/>
        </w:rPr>
        <w:t>C</w:t>
      </w:r>
      <w:r w:rsidRPr="008B0247">
        <w:rPr>
          <w:rFonts w:ascii="Times New Roman" w:eastAsia="Times New Roman" w:hAnsi="Times New Roman" w:cs="Times New Roman"/>
          <w:sz w:val="24"/>
          <w:szCs w:val="24"/>
        </w:rPr>
        <w:t xml:space="preserve">linical </w:t>
      </w:r>
      <w:r w:rsidR="00E17E11">
        <w:rPr>
          <w:rFonts w:ascii="Times New Roman" w:eastAsia="Times New Roman" w:hAnsi="Times New Roman" w:cs="Times New Roman"/>
          <w:sz w:val="24"/>
          <w:szCs w:val="24"/>
        </w:rPr>
        <w:t>S</w:t>
      </w:r>
      <w:r w:rsidR="000339C4">
        <w:rPr>
          <w:rFonts w:ascii="Times New Roman" w:eastAsia="Times New Roman" w:hAnsi="Times New Roman" w:cs="Times New Roman"/>
          <w:sz w:val="24"/>
          <w:szCs w:val="24"/>
        </w:rPr>
        <w:t>cales studied:  Hypochondriasis</w:t>
      </w:r>
      <w:r w:rsidRPr="008B0247">
        <w:rPr>
          <w:rFonts w:ascii="Times New Roman" w:eastAsia="Times New Roman" w:hAnsi="Times New Roman" w:cs="Times New Roman"/>
          <w:sz w:val="24"/>
          <w:szCs w:val="24"/>
        </w:rPr>
        <w:t>, Depression, Hysteria,</w:t>
      </w:r>
      <w:r w:rsidR="00A145CB">
        <w:rPr>
          <w:rFonts w:ascii="Times New Roman" w:eastAsia="Times New Roman" w:hAnsi="Times New Roman" w:cs="Times New Roman"/>
          <w:sz w:val="24"/>
          <w:szCs w:val="24"/>
        </w:rPr>
        <w:t xml:space="preserve"> and </w:t>
      </w:r>
      <w:r w:rsidRPr="008B0247">
        <w:rPr>
          <w:rFonts w:ascii="Times New Roman" w:eastAsia="Times New Roman" w:hAnsi="Times New Roman" w:cs="Times New Roman"/>
          <w:sz w:val="24"/>
          <w:szCs w:val="24"/>
        </w:rPr>
        <w:t>Psychasthenia</w:t>
      </w:r>
      <w:r w:rsidR="00A145CB">
        <w:rPr>
          <w:rFonts w:ascii="Times New Roman" w:eastAsia="Times New Roman" w:hAnsi="Times New Roman" w:cs="Times New Roman"/>
          <w:sz w:val="24"/>
          <w:szCs w:val="24"/>
        </w:rPr>
        <w:t xml:space="preserve">.  </w:t>
      </w:r>
      <w:r w:rsidRPr="008B0247">
        <w:rPr>
          <w:rFonts w:ascii="Times New Roman" w:eastAsia="Times New Roman" w:hAnsi="Times New Roman" w:cs="Times New Roman"/>
          <w:sz w:val="24"/>
          <w:szCs w:val="24"/>
        </w:rPr>
        <w:t>With the exception of the Hypomania scale</w:t>
      </w:r>
      <w:r w:rsidR="00A145CB">
        <w:rPr>
          <w:rFonts w:ascii="Times New Roman" w:eastAsia="Times New Roman" w:hAnsi="Times New Roman" w:cs="Times New Roman"/>
          <w:sz w:val="24"/>
          <w:szCs w:val="24"/>
        </w:rPr>
        <w:t xml:space="preserve"> which remained the same (</w:t>
      </w:r>
      <w:r w:rsidR="00A145CB" w:rsidRPr="000A3943">
        <w:rPr>
          <w:rFonts w:ascii="Times New Roman" w:eastAsia="Times New Roman" w:hAnsi="Times New Roman" w:cs="Times New Roman"/>
          <w:i/>
          <w:sz w:val="24"/>
          <w:szCs w:val="24"/>
        </w:rPr>
        <w:t>T</w:t>
      </w:r>
      <w:r w:rsidR="00A145CB">
        <w:rPr>
          <w:rFonts w:ascii="Times New Roman" w:eastAsia="Times New Roman" w:hAnsi="Times New Roman" w:cs="Times New Roman"/>
          <w:sz w:val="24"/>
          <w:szCs w:val="24"/>
        </w:rPr>
        <w:t xml:space="preserve"> score of 48)</w:t>
      </w:r>
      <w:r w:rsidRPr="008B0247">
        <w:rPr>
          <w:rFonts w:ascii="Times New Roman" w:eastAsia="Times New Roman" w:hAnsi="Times New Roman" w:cs="Times New Roman"/>
          <w:sz w:val="24"/>
          <w:szCs w:val="24"/>
        </w:rPr>
        <w:t xml:space="preserve">, all </w:t>
      </w:r>
      <w:r w:rsidR="00A145CB">
        <w:rPr>
          <w:rFonts w:ascii="Times New Roman" w:eastAsia="Times New Roman" w:hAnsi="Times New Roman" w:cs="Times New Roman"/>
          <w:sz w:val="24"/>
          <w:szCs w:val="24"/>
        </w:rPr>
        <w:t xml:space="preserve">8 </w:t>
      </w:r>
      <w:r w:rsidRPr="008B0247">
        <w:rPr>
          <w:rFonts w:ascii="Times New Roman" w:eastAsia="Times New Roman" w:hAnsi="Times New Roman" w:cs="Times New Roman"/>
          <w:sz w:val="24"/>
          <w:szCs w:val="24"/>
        </w:rPr>
        <w:t xml:space="preserve">of the </w:t>
      </w:r>
      <w:r w:rsidR="00A145CB">
        <w:rPr>
          <w:rFonts w:ascii="Times New Roman" w:eastAsia="Times New Roman" w:hAnsi="Times New Roman" w:cs="Times New Roman"/>
          <w:sz w:val="24"/>
          <w:szCs w:val="24"/>
        </w:rPr>
        <w:t xml:space="preserve">remaining </w:t>
      </w:r>
      <w:r w:rsidRPr="008B0247">
        <w:rPr>
          <w:rFonts w:ascii="Times New Roman" w:eastAsia="Times New Roman" w:hAnsi="Times New Roman" w:cs="Times New Roman"/>
          <w:sz w:val="24"/>
          <w:szCs w:val="24"/>
        </w:rPr>
        <w:t>MMPI-2 clinical scales studied decreased and were within the normal range of functioning at Time 2 of treatment.</w:t>
      </w:r>
      <w:r w:rsidR="003F3E24">
        <w:rPr>
          <w:rFonts w:ascii="Times New Roman" w:eastAsia="Times New Roman" w:hAnsi="Times New Roman" w:cs="Times New Roman"/>
          <w:sz w:val="24"/>
          <w:szCs w:val="24"/>
        </w:rPr>
        <w:t xml:space="preserve">  </w:t>
      </w:r>
      <w:r w:rsidRPr="008B0247">
        <w:rPr>
          <w:rFonts w:ascii="Times New Roman" w:eastAsia="Times New Roman" w:hAnsi="Times New Roman" w:cs="Times New Roman"/>
          <w:sz w:val="24"/>
          <w:szCs w:val="24"/>
        </w:rPr>
        <w:t>The study results suggest an overall reduction of symptoms and psychopathology, specifically, a decrease in concerns with illness and disease as measured on the H</w:t>
      </w:r>
      <w:r w:rsidR="00A552BF">
        <w:rPr>
          <w:rFonts w:ascii="Times New Roman" w:eastAsia="Times New Roman" w:hAnsi="Times New Roman" w:cs="Times New Roman"/>
          <w:sz w:val="24"/>
          <w:szCs w:val="24"/>
        </w:rPr>
        <w:t xml:space="preserve">ypochondriasis </w:t>
      </w:r>
      <w:r w:rsidRPr="008B0247">
        <w:rPr>
          <w:rFonts w:ascii="Times New Roman" w:eastAsia="Times New Roman" w:hAnsi="Times New Roman" w:cs="Times New Roman"/>
          <w:sz w:val="24"/>
          <w:szCs w:val="24"/>
        </w:rPr>
        <w:t>scale</w:t>
      </w:r>
      <w:r w:rsidR="00A552BF">
        <w:rPr>
          <w:rFonts w:ascii="Times New Roman" w:eastAsia="Times New Roman" w:hAnsi="Times New Roman" w:cs="Times New Roman"/>
          <w:sz w:val="24"/>
          <w:szCs w:val="24"/>
        </w:rPr>
        <w:t xml:space="preserve"> (</w:t>
      </w:r>
      <w:r w:rsidR="00A552BF" w:rsidRPr="00A552BF">
        <w:rPr>
          <w:rFonts w:ascii="Times New Roman" w:eastAsia="Times New Roman" w:hAnsi="Times New Roman" w:cs="Times New Roman"/>
          <w:i/>
          <w:sz w:val="24"/>
          <w:szCs w:val="24"/>
        </w:rPr>
        <w:t>Hs</w:t>
      </w:r>
      <w:r w:rsidR="00A552BF">
        <w:rPr>
          <w:rFonts w:ascii="Times New Roman" w:eastAsia="Times New Roman" w:hAnsi="Times New Roman" w:cs="Times New Roman"/>
          <w:sz w:val="24"/>
          <w:szCs w:val="24"/>
        </w:rPr>
        <w:t>)</w:t>
      </w:r>
      <w:r w:rsidRPr="008B0247">
        <w:rPr>
          <w:rFonts w:ascii="Times New Roman" w:eastAsia="Times New Roman" w:hAnsi="Times New Roman" w:cs="Times New Roman"/>
          <w:sz w:val="24"/>
          <w:szCs w:val="24"/>
        </w:rPr>
        <w:t>, a decrease in the feelings of hopelessness, sadness, and depressive emotions as demonstrated on the Depression</w:t>
      </w:r>
      <w:r w:rsidR="00A552BF">
        <w:rPr>
          <w:rFonts w:ascii="Times New Roman" w:eastAsia="Times New Roman" w:hAnsi="Times New Roman" w:cs="Times New Roman"/>
          <w:sz w:val="24"/>
          <w:szCs w:val="24"/>
        </w:rPr>
        <w:t xml:space="preserve"> </w:t>
      </w:r>
      <w:r w:rsidRPr="008B0247">
        <w:rPr>
          <w:rFonts w:ascii="Times New Roman" w:eastAsia="Times New Roman" w:hAnsi="Times New Roman" w:cs="Times New Roman"/>
          <w:sz w:val="24"/>
          <w:szCs w:val="24"/>
        </w:rPr>
        <w:t>scale</w:t>
      </w:r>
      <w:r w:rsidR="00A552BF">
        <w:rPr>
          <w:rFonts w:ascii="Times New Roman" w:eastAsia="Times New Roman" w:hAnsi="Times New Roman" w:cs="Times New Roman"/>
          <w:sz w:val="24"/>
          <w:szCs w:val="24"/>
        </w:rPr>
        <w:t xml:space="preserve"> (</w:t>
      </w:r>
      <w:r w:rsidR="00A552BF" w:rsidRPr="00A552BF">
        <w:rPr>
          <w:rFonts w:ascii="Times New Roman" w:eastAsia="Times New Roman" w:hAnsi="Times New Roman" w:cs="Times New Roman"/>
          <w:i/>
          <w:sz w:val="24"/>
          <w:szCs w:val="24"/>
        </w:rPr>
        <w:t>D</w:t>
      </w:r>
      <w:r w:rsidR="00A552BF">
        <w:rPr>
          <w:rFonts w:ascii="Times New Roman" w:eastAsia="Times New Roman" w:hAnsi="Times New Roman" w:cs="Times New Roman"/>
          <w:sz w:val="24"/>
          <w:szCs w:val="24"/>
        </w:rPr>
        <w:t>)</w:t>
      </w:r>
      <w:r w:rsidRPr="008B0247">
        <w:rPr>
          <w:rFonts w:ascii="Times New Roman" w:eastAsia="Times New Roman" w:hAnsi="Times New Roman" w:cs="Times New Roman"/>
          <w:sz w:val="24"/>
          <w:szCs w:val="24"/>
        </w:rPr>
        <w:t>, a decrease in the conversions of psychological conflicts into physical complaints</w:t>
      </w:r>
      <w:r w:rsidR="00842FA6">
        <w:rPr>
          <w:rFonts w:ascii="Times New Roman" w:eastAsia="Times New Roman" w:hAnsi="Times New Roman" w:cs="Times New Roman"/>
          <w:sz w:val="24"/>
          <w:szCs w:val="24"/>
        </w:rPr>
        <w:t xml:space="preserve"> </w:t>
      </w:r>
      <w:r w:rsidR="00AB6323">
        <w:rPr>
          <w:rFonts w:ascii="Times New Roman" w:eastAsia="Times New Roman" w:hAnsi="Times New Roman" w:cs="Times New Roman"/>
          <w:sz w:val="24"/>
          <w:szCs w:val="24"/>
        </w:rPr>
        <w:t xml:space="preserve">and a reduction in </w:t>
      </w:r>
      <w:r w:rsidRPr="008B0247">
        <w:rPr>
          <w:rFonts w:ascii="Times New Roman" w:eastAsia="Times New Roman" w:hAnsi="Times New Roman" w:cs="Times New Roman"/>
          <w:sz w:val="24"/>
          <w:szCs w:val="24"/>
        </w:rPr>
        <w:t xml:space="preserve">the defensive denial of emotional or </w:t>
      </w:r>
      <w:r w:rsidRPr="008B0247">
        <w:rPr>
          <w:rFonts w:ascii="Times New Roman" w:eastAsia="Times New Roman" w:hAnsi="Times New Roman" w:cs="Times New Roman"/>
          <w:sz w:val="24"/>
          <w:szCs w:val="24"/>
        </w:rPr>
        <w:lastRenderedPageBreak/>
        <w:t xml:space="preserve">interpersonal difficulties </w:t>
      </w:r>
      <w:r w:rsidR="00AB6323">
        <w:rPr>
          <w:rFonts w:ascii="Times New Roman" w:eastAsia="Times New Roman" w:hAnsi="Times New Roman" w:cs="Times New Roman"/>
          <w:sz w:val="24"/>
          <w:szCs w:val="24"/>
        </w:rPr>
        <w:t xml:space="preserve">as </w:t>
      </w:r>
      <w:r w:rsidRPr="008B0247">
        <w:rPr>
          <w:rFonts w:ascii="Times New Roman" w:eastAsia="Times New Roman" w:hAnsi="Times New Roman" w:cs="Times New Roman"/>
          <w:sz w:val="24"/>
          <w:szCs w:val="24"/>
        </w:rPr>
        <w:t>eviden</w:t>
      </w:r>
      <w:r w:rsidR="00AB6323">
        <w:rPr>
          <w:rFonts w:ascii="Times New Roman" w:eastAsia="Times New Roman" w:hAnsi="Times New Roman" w:cs="Times New Roman"/>
          <w:sz w:val="24"/>
          <w:szCs w:val="24"/>
        </w:rPr>
        <w:t>ced</w:t>
      </w:r>
      <w:r w:rsidRPr="008B0247">
        <w:rPr>
          <w:rFonts w:ascii="Times New Roman" w:eastAsia="Times New Roman" w:hAnsi="Times New Roman" w:cs="Times New Roman"/>
          <w:sz w:val="24"/>
          <w:szCs w:val="24"/>
        </w:rPr>
        <w:t xml:space="preserve"> by the decrease on the Hy</w:t>
      </w:r>
      <w:r w:rsidR="00A552BF">
        <w:rPr>
          <w:rFonts w:ascii="Times New Roman" w:eastAsia="Times New Roman" w:hAnsi="Times New Roman" w:cs="Times New Roman"/>
          <w:sz w:val="24"/>
          <w:szCs w:val="24"/>
        </w:rPr>
        <w:t xml:space="preserve">steria </w:t>
      </w:r>
      <w:r w:rsidRPr="008B0247">
        <w:rPr>
          <w:rFonts w:ascii="Times New Roman" w:eastAsia="Times New Roman" w:hAnsi="Times New Roman" w:cs="Times New Roman"/>
          <w:sz w:val="24"/>
          <w:szCs w:val="24"/>
        </w:rPr>
        <w:t>scale</w:t>
      </w:r>
      <w:r w:rsidR="00A552BF">
        <w:rPr>
          <w:rFonts w:ascii="Times New Roman" w:eastAsia="Times New Roman" w:hAnsi="Times New Roman" w:cs="Times New Roman"/>
          <w:sz w:val="24"/>
          <w:szCs w:val="24"/>
        </w:rPr>
        <w:t xml:space="preserve"> (</w:t>
      </w:r>
      <w:r w:rsidR="00A552BF" w:rsidRPr="00A552BF">
        <w:rPr>
          <w:rFonts w:ascii="Times New Roman" w:eastAsia="Times New Roman" w:hAnsi="Times New Roman" w:cs="Times New Roman"/>
          <w:i/>
          <w:sz w:val="24"/>
          <w:szCs w:val="24"/>
        </w:rPr>
        <w:t>Hy</w:t>
      </w:r>
      <w:r w:rsidR="00A552BF">
        <w:rPr>
          <w:rFonts w:ascii="Times New Roman" w:eastAsia="Times New Roman" w:hAnsi="Times New Roman" w:cs="Times New Roman"/>
          <w:sz w:val="24"/>
          <w:szCs w:val="24"/>
        </w:rPr>
        <w:t>)</w:t>
      </w:r>
      <w:r w:rsidR="003F3E24">
        <w:rPr>
          <w:rFonts w:ascii="Times New Roman" w:eastAsia="Times New Roman" w:hAnsi="Times New Roman" w:cs="Times New Roman"/>
          <w:sz w:val="24"/>
          <w:szCs w:val="24"/>
        </w:rPr>
        <w:t xml:space="preserve"> and a </w:t>
      </w:r>
      <w:r w:rsidRPr="008B0247">
        <w:rPr>
          <w:rFonts w:ascii="Times New Roman" w:eastAsia="Times New Roman" w:hAnsi="Times New Roman" w:cs="Times New Roman"/>
          <w:sz w:val="24"/>
          <w:szCs w:val="24"/>
        </w:rPr>
        <w:t>decrease in compulsions, obsessions, unreasonable fears, and excessive doubt noted on the Psychastenia clinical scale (</w:t>
      </w:r>
      <w:r w:rsidRPr="008B0247">
        <w:rPr>
          <w:rFonts w:ascii="Times New Roman" w:eastAsia="Times New Roman" w:hAnsi="Times New Roman" w:cs="Times New Roman"/>
          <w:i/>
          <w:sz w:val="24"/>
          <w:szCs w:val="24"/>
        </w:rPr>
        <w:t>Pt</w:t>
      </w:r>
      <w:r w:rsidR="00A552BF">
        <w:rPr>
          <w:rFonts w:ascii="Times New Roman" w:eastAsia="Times New Roman" w:hAnsi="Times New Roman" w:cs="Times New Roman"/>
          <w:i/>
          <w:sz w:val="24"/>
          <w:szCs w:val="24"/>
        </w:rPr>
        <w:t>.</w:t>
      </w:r>
      <w:r w:rsidRPr="008B0247">
        <w:rPr>
          <w:rFonts w:ascii="Times New Roman" w:eastAsia="Times New Roman" w:hAnsi="Times New Roman" w:cs="Times New Roman"/>
          <w:sz w:val="24"/>
          <w:szCs w:val="24"/>
        </w:rPr>
        <w:t>)</w:t>
      </w:r>
      <w:r w:rsidR="00CE09FA" w:rsidRPr="00CE09FA">
        <w:rPr>
          <w:rFonts w:ascii="Times New Roman" w:hAnsi="Times New Roman" w:cs="Times New Roman"/>
          <w:sz w:val="24"/>
          <w:szCs w:val="24"/>
        </w:rPr>
        <w:t xml:space="preserve"> </w:t>
      </w:r>
      <w:r w:rsidR="00CE09FA">
        <w:rPr>
          <w:rFonts w:ascii="Times New Roman" w:hAnsi="Times New Roman" w:cs="Times New Roman"/>
          <w:sz w:val="24"/>
          <w:szCs w:val="24"/>
        </w:rPr>
        <w:t>(Butcher &amp; Perry, 2008; Graham, 1993; Greene, 1991; Groth-Marnat, 2009).</w:t>
      </w:r>
      <w:r w:rsidR="00CE09FA" w:rsidRPr="00240BB3">
        <w:rPr>
          <w:rFonts w:ascii="Times New Roman" w:hAnsi="Times New Roman" w:cs="Times New Roman"/>
          <w:sz w:val="24"/>
          <w:szCs w:val="24"/>
        </w:rPr>
        <w:t xml:space="preserve"> </w:t>
      </w:r>
    </w:p>
    <w:p w:rsidR="00EA75A0" w:rsidRDefault="007413A0" w:rsidP="00CE09FA">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It is interesting to note that</w:t>
      </w:r>
      <w:r w:rsidR="00A515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Clinical </w:t>
      </w:r>
      <w:r w:rsidR="000A3943">
        <w:rPr>
          <w:rFonts w:ascii="Times New Roman" w:eastAsia="Times New Roman" w:hAnsi="Times New Roman" w:cs="Times New Roman"/>
          <w:sz w:val="24"/>
          <w:szCs w:val="24"/>
        </w:rPr>
        <w:t>S</w:t>
      </w:r>
      <w:r>
        <w:rPr>
          <w:rFonts w:ascii="Times New Roman" w:eastAsia="Times New Roman" w:hAnsi="Times New Roman" w:cs="Times New Roman"/>
          <w:sz w:val="24"/>
          <w:szCs w:val="24"/>
        </w:rPr>
        <w:t>cales measuring Hypochondriasis, Depression, and Hysteria</w:t>
      </w:r>
      <w:r w:rsidR="00EA75A0">
        <w:rPr>
          <w:rFonts w:ascii="Times New Roman" w:eastAsia="Times New Roman" w:hAnsi="Times New Roman" w:cs="Times New Roman"/>
          <w:sz w:val="24"/>
          <w:szCs w:val="24"/>
        </w:rPr>
        <w:t xml:space="preserve"> when elevated represent the “</w:t>
      </w:r>
      <w:r w:rsidR="00CE09FA">
        <w:rPr>
          <w:rFonts w:ascii="Times New Roman" w:eastAsia="Times New Roman" w:hAnsi="Times New Roman" w:cs="Times New Roman"/>
          <w:sz w:val="24"/>
          <w:szCs w:val="24"/>
        </w:rPr>
        <w:t>N</w:t>
      </w:r>
      <w:r w:rsidR="00EA75A0">
        <w:rPr>
          <w:rFonts w:ascii="Times New Roman" w:eastAsia="Times New Roman" w:hAnsi="Times New Roman" w:cs="Times New Roman"/>
          <w:sz w:val="24"/>
          <w:szCs w:val="24"/>
        </w:rPr>
        <w:t xml:space="preserve">eurotic </w:t>
      </w:r>
      <w:r w:rsidR="00CE09FA">
        <w:rPr>
          <w:rFonts w:ascii="Times New Roman" w:eastAsia="Times New Roman" w:hAnsi="Times New Roman" w:cs="Times New Roman"/>
          <w:sz w:val="24"/>
          <w:szCs w:val="24"/>
        </w:rPr>
        <w:t>T</w:t>
      </w:r>
      <w:r w:rsidR="00EA75A0">
        <w:rPr>
          <w:rFonts w:ascii="Times New Roman" w:eastAsia="Times New Roman" w:hAnsi="Times New Roman" w:cs="Times New Roman"/>
          <w:sz w:val="24"/>
          <w:szCs w:val="24"/>
        </w:rPr>
        <w:t>riad”.</w:t>
      </w:r>
      <w:r w:rsidR="004B4C03">
        <w:rPr>
          <w:rFonts w:ascii="Times New Roman" w:eastAsia="Times New Roman" w:hAnsi="Times New Roman" w:cs="Times New Roman"/>
          <w:sz w:val="24"/>
          <w:szCs w:val="24"/>
        </w:rPr>
        <w:t xml:space="preserve">  </w:t>
      </w:r>
      <w:r w:rsidR="00EA75A0">
        <w:rPr>
          <w:rFonts w:ascii="Times New Roman" w:eastAsia="Times New Roman" w:hAnsi="Times New Roman" w:cs="Times New Roman"/>
          <w:sz w:val="24"/>
          <w:szCs w:val="24"/>
        </w:rPr>
        <w:t>This configuration reflects a mixed neurotic pattern with depression and somatization predominating.  Greene (1991) states that a “Lack of psychological insight and resistance to psychological interpretation of behavior are typical of clients with this configuration” (pp</w:t>
      </w:r>
      <w:r w:rsidR="004B4C03">
        <w:rPr>
          <w:rFonts w:ascii="Times New Roman" w:eastAsia="Times New Roman" w:hAnsi="Times New Roman" w:cs="Times New Roman"/>
          <w:sz w:val="24"/>
          <w:szCs w:val="24"/>
        </w:rPr>
        <w:t xml:space="preserve"> </w:t>
      </w:r>
      <w:r w:rsidR="00EA75A0">
        <w:rPr>
          <w:rFonts w:ascii="Times New Roman" w:eastAsia="Times New Roman" w:hAnsi="Times New Roman" w:cs="Times New Roman"/>
          <w:sz w:val="24"/>
          <w:szCs w:val="24"/>
        </w:rPr>
        <w:t>151).</w:t>
      </w:r>
      <w:r w:rsidR="004B4C03">
        <w:rPr>
          <w:rFonts w:ascii="Times New Roman" w:eastAsia="Times New Roman" w:hAnsi="Times New Roman" w:cs="Times New Roman"/>
          <w:sz w:val="24"/>
          <w:szCs w:val="24"/>
        </w:rPr>
        <w:t xml:space="preserve">  However, based on the statistically significant differences from Time 1 of testing and Time 2 of testing, it would appear that those presenting with elevations on the “</w:t>
      </w:r>
      <w:r w:rsidR="00CE09FA">
        <w:rPr>
          <w:rFonts w:ascii="Times New Roman" w:eastAsia="Times New Roman" w:hAnsi="Times New Roman" w:cs="Times New Roman"/>
          <w:sz w:val="24"/>
          <w:szCs w:val="24"/>
        </w:rPr>
        <w:t>N</w:t>
      </w:r>
      <w:r w:rsidR="004B4C03">
        <w:rPr>
          <w:rFonts w:ascii="Times New Roman" w:eastAsia="Times New Roman" w:hAnsi="Times New Roman" w:cs="Times New Roman"/>
          <w:sz w:val="24"/>
          <w:szCs w:val="24"/>
        </w:rPr>
        <w:t xml:space="preserve">eurotic </w:t>
      </w:r>
      <w:r w:rsidR="00CE09FA">
        <w:rPr>
          <w:rFonts w:ascii="Times New Roman" w:eastAsia="Times New Roman" w:hAnsi="Times New Roman" w:cs="Times New Roman"/>
          <w:sz w:val="24"/>
          <w:szCs w:val="24"/>
        </w:rPr>
        <w:t>T</w:t>
      </w:r>
      <w:r w:rsidR="004B4C03">
        <w:rPr>
          <w:rFonts w:ascii="Times New Roman" w:eastAsia="Times New Roman" w:hAnsi="Times New Roman" w:cs="Times New Roman"/>
          <w:sz w:val="24"/>
          <w:szCs w:val="24"/>
        </w:rPr>
        <w:t>riad” achieved significant improvement</w:t>
      </w:r>
      <w:r w:rsidR="007A1707">
        <w:rPr>
          <w:rFonts w:ascii="Times New Roman" w:eastAsia="Times New Roman" w:hAnsi="Times New Roman" w:cs="Times New Roman"/>
          <w:sz w:val="24"/>
          <w:szCs w:val="24"/>
        </w:rPr>
        <w:t xml:space="preserve"> in personality functioning</w:t>
      </w:r>
      <w:r w:rsidR="00AB6323">
        <w:rPr>
          <w:rFonts w:ascii="Times New Roman" w:eastAsia="Times New Roman" w:hAnsi="Times New Roman" w:cs="Times New Roman"/>
          <w:sz w:val="24"/>
          <w:szCs w:val="24"/>
        </w:rPr>
        <w:t xml:space="preserve"> after long term psychodynamic psychotherapy</w:t>
      </w:r>
      <w:r w:rsidR="004B4C03">
        <w:rPr>
          <w:rFonts w:ascii="Times New Roman" w:eastAsia="Times New Roman" w:hAnsi="Times New Roman" w:cs="Times New Roman"/>
          <w:sz w:val="24"/>
          <w:szCs w:val="24"/>
        </w:rPr>
        <w:t>.</w:t>
      </w:r>
    </w:p>
    <w:p w:rsidR="003F3E24" w:rsidRDefault="003F3E24" w:rsidP="00CE09FA">
      <w:pPr>
        <w:spacing w:after="0" w:line="480" w:lineRule="auto"/>
        <w:ind w:firstLine="720"/>
        <w:rPr>
          <w:rFonts w:ascii="Times New Roman" w:eastAsia="Times New Roman" w:hAnsi="Times New Roman" w:cs="Times New Roman"/>
          <w:sz w:val="24"/>
          <w:szCs w:val="24"/>
        </w:rPr>
      </w:pPr>
      <w:r w:rsidRPr="008B0247">
        <w:rPr>
          <w:rFonts w:ascii="Times New Roman" w:eastAsia="Times New Roman" w:hAnsi="Times New Roman" w:cs="Times New Roman"/>
          <w:sz w:val="24"/>
          <w:szCs w:val="24"/>
        </w:rPr>
        <w:t>The results</w:t>
      </w:r>
      <w:r w:rsidR="004B4C03">
        <w:rPr>
          <w:rFonts w:ascii="Times New Roman" w:eastAsia="Times New Roman" w:hAnsi="Times New Roman" w:cs="Times New Roman"/>
          <w:sz w:val="24"/>
          <w:szCs w:val="24"/>
        </w:rPr>
        <w:t xml:space="preserve"> of the current study </w:t>
      </w:r>
      <w:r w:rsidRPr="008B0247">
        <w:rPr>
          <w:rFonts w:ascii="Times New Roman" w:eastAsia="Times New Roman" w:hAnsi="Times New Roman" w:cs="Times New Roman"/>
          <w:sz w:val="24"/>
          <w:szCs w:val="24"/>
        </w:rPr>
        <w:t xml:space="preserve">support previous research utilizing the MMPI/MMPI-2 to measure patients’ change in </w:t>
      </w:r>
      <w:r w:rsidR="00026279">
        <w:rPr>
          <w:rFonts w:ascii="Times New Roman" w:eastAsia="Times New Roman" w:hAnsi="Times New Roman" w:cs="Times New Roman"/>
          <w:sz w:val="24"/>
          <w:szCs w:val="24"/>
        </w:rPr>
        <w:t xml:space="preserve">enduring </w:t>
      </w:r>
      <w:r w:rsidRPr="008B0247">
        <w:rPr>
          <w:rFonts w:ascii="Times New Roman" w:eastAsia="Times New Roman" w:hAnsi="Times New Roman" w:cs="Times New Roman"/>
          <w:sz w:val="24"/>
          <w:szCs w:val="24"/>
        </w:rPr>
        <w:t>personality traits</w:t>
      </w:r>
      <w:r w:rsidR="005915C2">
        <w:rPr>
          <w:rFonts w:ascii="Times New Roman" w:eastAsia="Times New Roman" w:hAnsi="Times New Roman" w:cs="Times New Roman"/>
          <w:sz w:val="24"/>
          <w:szCs w:val="24"/>
        </w:rPr>
        <w:t xml:space="preserve"> </w:t>
      </w:r>
      <w:r w:rsidR="00026279" w:rsidRPr="008B0247">
        <w:rPr>
          <w:rFonts w:ascii="Times New Roman" w:eastAsia="Times New Roman" w:hAnsi="Times New Roman" w:cs="Times New Roman"/>
          <w:sz w:val="24"/>
          <w:szCs w:val="24"/>
        </w:rPr>
        <w:t>at different times during long</w:t>
      </w:r>
      <w:r w:rsidR="00CE09FA">
        <w:rPr>
          <w:rFonts w:ascii="Times New Roman" w:eastAsia="Times New Roman" w:hAnsi="Times New Roman" w:cs="Times New Roman"/>
          <w:sz w:val="24"/>
          <w:szCs w:val="24"/>
        </w:rPr>
        <w:t xml:space="preserve"> </w:t>
      </w:r>
      <w:r w:rsidR="00026279" w:rsidRPr="008B0247">
        <w:rPr>
          <w:rFonts w:ascii="Times New Roman" w:eastAsia="Times New Roman" w:hAnsi="Times New Roman" w:cs="Times New Roman"/>
          <w:sz w:val="24"/>
          <w:szCs w:val="24"/>
        </w:rPr>
        <w:t>term psychotherapy and following the termination of therapy (Gordon, 2001; Michael et al., 2009;</w:t>
      </w:r>
      <w:r w:rsidRPr="008B0247">
        <w:rPr>
          <w:rFonts w:ascii="Times New Roman" w:eastAsia="Times New Roman" w:hAnsi="Times New Roman" w:cs="Times New Roman"/>
          <w:sz w:val="24"/>
          <w:szCs w:val="24"/>
        </w:rPr>
        <w:t xml:space="preserve">  Monsen et al., 1995a, 1995b; Monsen, Odegard, &amp; Melgard, 1989; Terlidou et al., 2004).</w:t>
      </w:r>
      <w:r>
        <w:rPr>
          <w:rFonts w:ascii="Times New Roman" w:eastAsia="Times New Roman" w:hAnsi="Times New Roman" w:cs="Times New Roman"/>
          <w:sz w:val="24"/>
          <w:szCs w:val="24"/>
        </w:rPr>
        <w:t xml:space="preserve">  </w:t>
      </w:r>
      <w:r w:rsidR="00950BD1">
        <w:rPr>
          <w:rFonts w:ascii="Times New Roman" w:eastAsia="Times New Roman" w:hAnsi="Times New Roman" w:cs="Times New Roman"/>
          <w:sz w:val="24"/>
          <w:szCs w:val="24"/>
        </w:rPr>
        <w:t>In a study</w:t>
      </w:r>
      <w:r w:rsidR="00942BA6">
        <w:rPr>
          <w:rFonts w:ascii="Times New Roman" w:eastAsia="Times New Roman" w:hAnsi="Times New Roman" w:cs="Times New Roman"/>
          <w:sz w:val="24"/>
          <w:szCs w:val="24"/>
        </w:rPr>
        <w:t xml:space="preserve"> of 51 patients seeking treatment at a university training clinic, </w:t>
      </w:r>
      <w:r w:rsidR="00950BD1">
        <w:rPr>
          <w:rFonts w:ascii="Times New Roman" w:eastAsia="Times New Roman" w:hAnsi="Times New Roman" w:cs="Times New Roman"/>
          <w:sz w:val="24"/>
          <w:szCs w:val="24"/>
        </w:rPr>
        <w:t>Michael et al.</w:t>
      </w:r>
      <w:r>
        <w:rPr>
          <w:rFonts w:ascii="Times New Roman" w:eastAsia="Times New Roman" w:hAnsi="Times New Roman" w:cs="Times New Roman"/>
          <w:sz w:val="24"/>
          <w:szCs w:val="24"/>
        </w:rPr>
        <w:t xml:space="preserve"> </w:t>
      </w:r>
      <w:r w:rsidR="00950BD1">
        <w:rPr>
          <w:rFonts w:ascii="Times New Roman" w:eastAsia="Times New Roman" w:hAnsi="Times New Roman" w:cs="Times New Roman"/>
          <w:sz w:val="24"/>
          <w:szCs w:val="24"/>
        </w:rPr>
        <w:t>(2009) reported</w:t>
      </w:r>
      <w:r>
        <w:rPr>
          <w:rFonts w:ascii="Times New Roman" w:eastAsia="Times New Roman" w:hAnsi="Times New Roman" w:cs="Times New Roman"/>
          <w:sz w:val="24"/>
          <w:szCs w:val="24"/>
        </w:rPr>
        <w:t xml:space="preserve"> that particular MMPI-2 scales</w:t>
      </w:r>
      <w:r w:rsidR="004165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w:t>
      </w:r>
      <w:r w:rsidR="004165A4">
        <w:rPr>
          <w:rFonts w:ascii="Times New Roman" w:eastAsia="Times New Roman" w:hAnsi="Times New Roman" w:cs="Times New Roman"/>
          <w:sz w:val="24"/>
          <w:szCs w:val="24"/>
        </w:rPr>
        <w:t>ie (</w:t>
      </w:r>
      <w:r w:rsidR="004165A4" w:rsidRPr="004165A4">
        <w:rPr>
          <w:rFonts w:ascii="Times New Roman" w:eastAsia="Times New Roman" w:hAnsi="Times New Roman" w:cs="Times New Roman"/>
          <w:i/>
          <w:sz w:val="24"/>
          <w:szCs w:val="24"/>
        </w:rPr>
        <w:t>L</w:t>
      </w:r>
      <w:r w:rsidR="004165A4">
        <w:rPr>
          <w:rFonts w:ascii="Times New Roman" w:eastAsia="Times New Roman" w:hAnsi="Times New Roman" w:cs="Times New Roman"/>
          <w:sz w:val="24"/>
          <w:szCs w:val="24"/>
        </w:rPr>
        <w:t>)</w:t>
      </w:r>
      <w:r>
        <w:rPr>
          <w:rFonts w:ascii="Times New Roman" w:eastAsia="Times New Roman" w:hAnsi="Times New Roman" w:cs="Times New Roman"/>
          <w:sz w:val="24"/>
          <w:szCs w:val="24"/>
        </w:rPr>
        <w:t>, F</w:t>
      </w:r>
      <w:r w:rsidR="004165A4">
        <w:rPr>
          <w:rFonts w:ascii="Times New Roman" w:eastAsia="Times New Roman" w:hAnsi="Times New Roman" w:cs="Times New Roman"/>
          <w:sz w:val="24"/>
          <w:szCs w:val="24"/>
        </w:rPr>
        <w:t>requency (</w:t>
      </w:r>
      <w:r w:rsidR="004165A4" w:rsidRPr="004165A4">
        <w:rPr>
          <w:rFonts w:ascii="Times New Roman" w:eastAsia="Times New Roman" w:hAnsi="Times New Roman" w:cs="Times New Roman"/>
          <w:i/>
          <w:sz w:val="24"/>
          <w:szCs w:val="24"/>
        </w:rPr>
        <w:t>F</w:t>
      </w:r>
      <w:r w:rsidR="004165A4">
        <w:rPr>
          <w:rFonts w:ascii="Times New Roman" w:eastAsia="Times New Roman" w:hAnsi="Times New Roman" w:cs="Times New Roman"/>
          <w:sz w:val="24"/>
          <w:szCs w:val="24"/>
        </w:rPr>
        <w:t>)</w:t>
      </w:r>
      <w:r>
        <w:rPr>
          <w:rFonts w:ascii="Times New Roman" w:eastAsia="Times New Roman" w:hAnsi="Times New Roman" w:cs="Times New Roman"/>
          <w:sz w:val="24"/>
          <w:szCs w:val="24"/>
        </w:rPr>
        <w:t>, P</w:t>
      </w:r>
      <w:r w:rsidR="004165A4">
        <w:rPr>
          <w:rFonts w:ascii="Times New Roman" w:eastAsia="Times New Roman" w:hAnsi="Times New Roman" w:cs="Times New Roman"/>
          <w:sz w:val="24"/>
          <w:szCs w:val="24"/>
        </w:rPr>
        <w:t>sychopathic Deviate (</w:t>
      </w:r>
      <w:r w:rsidR="004165A4" w:rsidRPr="004165A4">
        <w:rPr>
          <w:rFonts w:ascii="Times New Roman" w:eastAsia="Times New Roman" w:hAnsi="Times New Roman" w:cs="Times New Roman"/>
          <w:i/>
          <w:sz w:val="24"/>
          <w:szCs w:val="24"/>
        </w:rPr>
        <w:t>Pd</w:t>
      </w:r>
      <w:r w:rsidR="004165A4">
        <w:rPr>
          <w:rFonts w:ascii="Times New Roman" w:eastAsia="Times New Roman" w:hAnsi="Times New Roman" w:cs="Times New Roman"/>
          <w:sz w:val="24"/>
          <w:szCs w:val="24"/>
        </w:rPr>
        <w:t>), Paranoia (</w:t>
      </w:r>
      <w:r w:rsidR="004165A4" w:rsidRPr="004165A4">
        <w:rPr>
          <w:rFonts w:ascii="Times New Roman" w:eastAsia="Times New Roman" w:hAnsi="Times New Roman" w:cs="Times New Roman"/>
          <w:i/>
          <w:sz w:val="24"/>
          <w:szCs w:val="24"/>
        </w:rPr>
        <w:t>Pa</w:t>
      </w:r>
      <w:r w:rsidR="004165A4">
        <w:rPr>
          <w:rFonts w:ascii="Times New Roman" w:eastAsia="Times New Roman" w:hAnsi="Times New Roman" w:cs="Times New Roman"/>
          <w:sz w:val="24"/>
          <w:szCs w:val="24"/>
        </w:rPr>
        <w:t>), Schizophrenia (</w:t>
      </w:r>
      <w:r w:rsidR="004165A4" w:rsidRPr="004165A4">
        <w:rPr>
          <w:rFonts w:ascii="Times New Roman" w:eastAsia="Times New Roman" w:hAnsi="Times New Roman" w:cs="Times New Roman"/>
          <w:i/>
          <w:sz w:val="24"/>
          <w:szCs w:val="24"/>
        </w:rPr>
        <w:t>Sc</w:t>
      </w:r>
      <w:r w:rsidR="004165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w:t>
      </w:r>
      <w:r w:rsidR="004165A4">
        <w:rPr>
          <w:rFonts w:ascii="Times New Roman" w:eastAsia="Times New Roman" w:hAnsi="Times New Roman" w:cs="Times New Roman"/>
          <w:sz w:val="24"/>
          <w:szCs w:val="24"/>
        </w:rPr>
        <w:t>Negative Treatment Indicator (</w:t>
      </w:r>
      <w:r w:rsidRPr="004165A4">
        <w:rPr>
          <w:rFonts w:ascii="Times New Roman" w:eastAsia="Times New Roman" w:hAnsi="Times New Roman" w:cs="Times New Roman"/>
          <w:i/>
          <w:sz w:val="24"/>
          <w:szCs w:val="24"/>
        </w:rPr>
        <w:t>Trt</w:t>
      </w:r>
      <w:r>
        <w:rPr>
          <w:rFonts w:ascii="Times New Roman" w:eastAsia="Times New Roman" w:hAnsi="Times New Roman" w:cs="Times New Roman"/>
          <w:sz w:val="24"/>
          <w:szCs w:val="24"/>
        </w:rPr>
        <w:t xml:space="preserve">) were most predictive of patient distress.  </w:t>
      </w:r>
      <w:r w:rsidR="00E67992">
        <w:rPr>
          <w:rFonts w:ascii="Times New Roman" w:eastAsia="Times New Roman" w:hAnsi="Times New Roman" w:cs="Times New Roman"/>
          <w:sz w:val="24"/>
          <w:szCs w:val="24"/>
        </w:rPr>
        <w:t>The r</w:t>
      </w:r>
      <w:r>
        <w:rPr>
          <w:rFonts w:ascii="Times New Roman" w:eastAsia="Times New Roman" w:hAnsi="Times New Roman" w:cs="Times New Roman"/>
          <w:sz w:val="24"/>
          <w:szCs w:val="24"/>
        </w:rPr>
        <w:t>esults suggest t</w:t>
      </w:r>
      <w:r w:rsidR="00950BD1">
        <w:rPr>
          <w:rFonts w:ascii="Times New Roman" w:eastAsia="Times New Roman" w:hAnsi="Times New Roman" w:cs="Times New Roman"/>
          <w:sz w:val="24"/>
          <w:szCs w:val="24"/>
        </w:rPr>
        <w:t>hat clinical scales Hypochondriasis (</w:t>
      </w:r>
      <w:r w:rsidR="00950BD1" w:rsidRPr="00950BD1">
        <w:rPr>
          <w:rFonts w:ascii="Times New Roman" w:eastAsia="Times New Roman" w:hAnsi="Times New Roman" w:cs="Times New Roman"/>
          <w:i/>
          <w:sz w:val="24"/>
          <w:szCs w:val="24"/>
        </w:rPr>
        <w:t>Hs</w:t>
      </w:r>
      <w:r w:rsidR="00950BD1">
        <w:rPr>
          <w:rFonts w:ascii="Times New Roman" w:eastAsia="Times New Roman" w:hAnsi="Times New Roman" w:cs="Times New Roman"/>
          <w:sz w:val="24"/>
          <w:szCs w:val="24"/>
        </w:rPr>
        <w:t>), Depression (</w:t>
      </w:r>
      <w:r w:rsidR="00950BD1" w:rsidRPr="00950BD1">
        <w:rPr>
          <w:rFonts w:ascii="Times New Roman" w:eastAsia="Times New Roman" w:hAnsi="Times New Roman" w:cs="Times New Roman"/>
          <w:i/>
          <w:sz w:val="24"/>
          <w:szCs w:val="24"/>
        </w:rPr>
        <w:t>D</w:t>
      </w:r>
      <w:r w:rsidR="00950BD1">
        <w:rPr>
          <w:rFonts w:ascii="Times New Roman" w:eastAsia="Times New Roman" w:hAnsi="Times New Roman" w:cs="Times New Roman"/>
          <w:sz w:val="24"/>
          <w:szCs w:val="24"/>
        </w:rPr>
        <w:t>), and Hysteria (</w:t>
      </w:r>
      <w:r w:rsidR="00950BD1" w:rsidRPr="00950BD1">
        <w:rPr>
          <w:rFonts w:ascii="Times New Roman" w:eastAsia="Times New Roman" w:hAnsi="Times New Roman" w:cs="Times New Roman"/>
          <w:i/>
          <w:sz w:val="24"/>
          <w:szCs w:val="24"/>
        </w:rPr>
        <w:t>Hy</w:t>
      </w:r>
      <w:r w:rsidR="00950BD1">
        <w:rPr>
          <w:rFonts w:ascii="Times New Roman" w:eastAsia="Times New Roman" w:hAnsi="Times New Roman" w:cs="Times New Roman"/>
          <w:sz w:val="24"/>
          <w:szCs w:val="24"/>
        </w:rPr>
        <w:t>) were significant</w:t>
      </w:r>
      <w:r w:rsidR="00942BA6">
        <w:rPr>
          <w:rFonts w:ascii="Times New Roman" w:eastAsia="Times New Roman" w:hAnsi="Times New Roman" w:cs="Times New Roman"/>
          <w:sz w:val="24"/>
          <w:szCs w:val="24"/>
        </w:rPr>
        <w:t xml:space="preserve">ly </w:t>
      </w:r>
      <w:r w:rsidR="00950BD1">
        <w:rPr>
          <w:rFonts w:ascii="Times New Roman" w:eastAsia="Times New Roman" w:hAnsi="Times New Roman" w:cs="Times New Roman"/>
          <w:sz w:val="24"/>
          <w:szCs w:val="24"/>
        </w:rPr>
        <w:t>associated with actual symptom reduction over time</w:t>
      </w:r>
      <w:r w:rsidR="004165A4">
        <w:rPr>
          <w:rFonts w:ascii="Times New Roman" w:eastAsia="Times New Roman" w:hAnsi="Times New Roman" w:cs="Times New Roman"/>
          <w:sz w:val="24"/>
          <w:szCs w:val="24"/>
        </w:rPr>
        <w:t xml:space="preserve"> (Michael et al., 2009).  </w:t>
      </w:r>
    </w:p>
    <w:p w:rsidR="00E86839" w:rsidRDefault="00E86839" w:rsidP="00596BD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Improved personality functioning as a result of long term psychotherapy has also been reported in long-term group therapy.   </w:t>
      </w:r>
      <w:r w:rsidRPr="008B0247">
        <w:rPr>
          <w:rFonts w:ascii="Times New Roman" w:eastAsia="Times New Roman" w:hAnsi="Times New Roman" w:cs="Times New Roman"/>
          <w:sz w:val="24"/>
          <w:szCs w:val="24"/>
        </w:rPr>
        <w:t xml:space="preserve">Terlidou et al. (2004) </w:t>
      </w:r>
      <w:r>
        <w:rPr>
          <w:rFonts w:ascii="Times New Roman" w:eastAsia="Times New Roman" w:hAnsi="Times New Roman" w:cs="Times New Roman"/>
          <w:sz w:val="24"/>
          <w:szCs w:val="24"/>
        </w:rPr>
        <w:t xml:space="preserve">reported </w:t>
      </w:r>
      <w:r w:rsidRPr="008B0247">
        <w:rPr>
          <w:rFonts w:ascii="Times New Roman" w:eastAsia="Times New Roman" w:hAnsi="Times New Roman" w:cs="Times New Roman"/>
          <w:sz w:val="24"/>
          <w:szCs w:val="24"/>
        </w:rPr>
        <w:t xml:space="preserve">thirty-nine outpatients </w:t>
      </w:r>
      <w:r>
        <w:rPr>
          <w:rFonts w:ascii="Times New Roman" w:eastAsia="Times New Roman" w:hAnsi="Times New Roman" w:cs="Times New Roman"/>
          <w:sz w:val="24"/>
          <w:szCs w:val="24"/>
        </w:rPr>
        <w:t xml:space="preserve">in a day treatment program </w:t>
      </w:r>
      <w:r w:rsidRPr="008B0247">
        <w:rPr>
          <w:rFonts w:ascii="Times New Roman" w:eastAsia="Times New Roman" w:hAnsi="Times New Roman" w:cs="Times New Roman"/>
          <w:sz w:val="24"/>
          <w:szCs w:val="24"/>
        </w:rPr>
        <w:t>completed long</w:t>
      </w:r>
      <w:r w:rsidR="00596BDD">
        <w:rPr>
          <w:rFonts w:ascii="Times New Roman" w:eastAsia="Times New Roman" w:hAnsi="Times New Roman" w:cs="Times New Roman"/>
          <w:sz w:val="24"/>
          <w:szCs w:val="24"/>
        </w:rPr>
        <w:t xml:space="preserve"> </w:t>
      </w:r>
      <w:r w:rsidRPr="008B0247">
        <w:rPr>
          <w:rFonts w:ascii="Times New Roman" w:eastAsia="Times New Roman" w:hAnsi="Times New Roman" w:cs="Times New Roman"/>
          <w:sz w:val="24"/>
          <w:szCs w:val="24"/>
        </w:rPr>
        <w:t>term group psychoanalytic ther</w:t>
      </w:r>
      <w:r>
        <w:rPr>
          <w:rFonts w:ascii="Times New Roman" w:eastAsia="Times New Roman" w:hAnsi="Times New Roman" w:cs="Times New Roman"/>
          <w:sz w:val="24"/>
          <w:szCs w:val="24"/>
        </w:rPr>
        <w:t xml:space="preserve">apy within a 2 year time period.  Paired </w:t>
      </w:r>
      <w:r w:rsidRPr="00596BDD">
        <w:rPr>
          <w:rFonts w:ascii="Times New Roman" w:eastAsia="Times New Roman" w:hAnsi="Times New Roman" w:cs="Times New Roman"/>
          <w:i/>
          <w:sz w:val="24"/>
          <w:szCs w:val="24"/>
        </w:rPr>
        <w:t>t</w:t>
      </w:r>
      <w:r>
        <w:rPr>
          <w:rFonts w:ascii="Times New Roman" w:eastAsia="Times New Roman" w:hAnsi="Times New Roman" w:cs="Times New Roman"/>
          <w:sz w:val="24"/>
          <w:szCs w:val="24"/>
        </w:rPr>
        <w:t xml:space="preserve">-tests were performed and statistically significant differences were observed in seven of the eight Clinical </w:t>
      </w:r>
      <w:r w:rsidR="000A394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cales studied.  A decrease in Clinical </w:t>
      </w:r>
      <w:r w:rsidR="000A3943">
        <w:rPr>
          <w:rFonts w:ascii="Times New Roman" w:eastAsia="Times New Roman" w:hAnsi="Times New Roman" w:cs="Times New Roman"/>
          <w:sz w:val="24"/>
          <w:szCs w:val="24"/>
        </w:rPr>
        <w:t>S</w:t>
      </w:r>
      <w:r>
        <w:rPr>
          <w:rFonts w:ascii="Times New Roman" w:eastAsia="Times New Roman" w:hAnsi="Times New Roman" w:cs="Times New Roman"/>
          <w:sz w:val="24"/>
          <w:szCs w:val="24"/>
        </w:rPr>
        <w:t>cale scores were noted in the scales measuring Hypochondriasis</w:t>
      </w:r>
      <w:r w:rsidR="00596BDD">
        <w:rPr>
          <w:rFonts w:ascii="Times New Roman" w:eastAsia="Times New Roman" w:hAnsi="Times New Roman" w:cs="Times New Roman"/>
          <w:sz w:val="24"/>
          <w:szCs w:val="24"/>
        </w:rPr>
        <w:t xml:space="preserve"> (</w:t>
      </w:r>
      <w:r w:rsidR="00596BDD" w:rsidRPr="00596BDD">
        <w:rPr>
          <w:rFonts w:ascii="Times New Roman" w:eastAsia="Times New Roman" w:hAnsi="Times New Roman" w:cs="Times New Roman"/>
          <w:i/>
          <w:sz w:val="24"/>
          <w:szCs w:val="24"/>
        </w:rPr>
        <w:t>Hs</w:t>
      </w:r>
      <w:r w:rsidR="00596BDD">
        <w:rPr>
          <w:rFonts w:ascii="Times New Roman" w:eastAsia="Times New Roman" w:hAnsi="Times New Roman" w:cs="Times New Roman"/>
          <w:sz w:val="24"/>
          <w:szCs w:val="24"/>
        </w:rPr>
        <w:t>)</w:t>
      </w:r>
      <w:r>
        <w:rPr>
          <w:rFonts w:ascii="Times New Roman" w:eastAsia="Times New Roman" w:hAnsi="Times New Roman" w:cs="Times New Roman"/>
          <w:sz w:val="24"/>
          <w:szCs w:val="24"/>
        </w:rPr>
        <w:t>, Depression</w:t>
      </w:r>
      <w:r w:rsidR="00596BDD">
        <w:rPr>
          <w:rFonts w:ascii="Times New Roman" w:eastAsia="Times New Roman" w:hAnsi="Times New Roman" w:cs="Times New Roman"/>
          <w:sz w:val="24"/>
          <w:szCs w:val="24"/>
        </w:rPr>
        <w:t xml:space="preserve"> (</w:t>
      </w:r>
      <w:r w:rsidR="00596BDD" w:rsidRPr="00596BDD">
        <w:rPr>
          <w:rFonts w:ascii="Times New Roman" w:eastAsia="Times New Roman" w:hAnsi="Times New Roman" w:cs="Times New Roman"/>
          <w:i/>
          <w:sz w:val="24"/>
          <w:szCs w:val="24"/>
        </w:rPr>
        <w:t>D</w:t>
      </w:r>
      <w:r w:rsidR="00596BDD">
        <w:rPr>
          <w:rFonts w:ascii="Times New Roman" w:eastAsia="Times New Roman" w:hAnsi="Times New Roman" w:cs="Times New Roman"/>
          <w:sz w:val="24"/>
          <w:szCs w:val="24"/>
        </w:rPr>
        <w:t>)</w:t>
      </w:r>
      <w:r>
        <w:rPr>
          <w:rFonts w:ascii="Times New Roman" w:eastAsia="Times New Roman" w:hAnsi="Times New Roman" w:cs="Times New Roman"/>
          <w:sz w:val="24"/>
          <w:szCs w:val="24"/>
        </w:rPr>
        <w:t>, Hysteria</w:t>
      </w:r>
      <w:r w:rsidR="00596BDD">
        <w:rPr>
          <w:rFonts w:ascii="Times New Roman" w:eastAsia="Times New Roman" w:hAnsi="Times New Roman" w:cs="Times New Roman"/>
          <w:sz w:val="24"/>
          <w:szCs w:val="24"/>
        </w:rPr>
        <w:t xml:space="preserve"> (</w:t>
      </w:r>
      <w:r w:rsidR="00596BDD" w:rsidRPr="00596BDD">
        <w:rPr>
          <w:rFonts w:ascii="Times New Roman" w:eastAsia="Times New Roman" w:hAnsi="Times New Roman" w:cs="Times New Roman"/>
          <w:i/>
          <w:sz w:val="24"/>
          <w:szCs w:val="24"/>
        </w:rPr>
        <w:t>Hs</w:t>
      </w:r>
      <w:r w:rsidR="00596BDD">
        <w:rPr>
          <w:rFonts w:ascii="Times New Roman" w:eastAsia="Times New Roman" w:hAnsi="Times New Roman" w:cs="Times New Roman"/>
          <w:sz w:val="24"/>
          <w:szCs w:val="24"/>
        </w:rPr>
        <w:t>)</w:t>
      </w:r>
      <w:r>
        <w:rPr>
          <w:rFonts w:ascii="Times New Roman" w:eastAsia="Times New Roman" w:hAnsi="Times New Roman" w:cs="Times New Roman"/>
          <w:sz w:val="24"/>
          <w:szCs w:val="24"/>
        </w:rPr>
        <w:t>, Psychopathic Deviate</w:t>
      </w:r>
      <w:r w:rsidR="00596BDD">
        <w:rPr>
          <w:rFonts w:ascii="Times New Roman" w:eastAsia="Times New Roman" w:hAnsi="Times New Roman" w:cs="Times New Roman"/>
          <w:sz w:val="24"/>
          <w:szCs w:val="24"/>
        </w:rPr>
        <w:t xml:space="preserve"> (</w:t>
      </w:r>
      <w:r w:rsidR="00596BDD" w:rsidRPr="00596BDD">
        <w:rPr>
          <w:rFonts w:ascii="Times New Roman" w:eastAsia="Times New Roman" w:hAnsi="Times New Roman" w:cs="Times New Roman"/>
          <w:i/>
          <w:sz w:val="24"/>
          <w:szCs w:val="24"/>
        </w:rPr>
        <w:t>Pd</w:t>
      </w:r>
      <w:r w:rsidR="00596BDD">
        <w:rPr>
          <w:rFonts w:ascii="Times New Roman" w:eastAsia="Times New Roman" w:hAnsi="Times New Roman" w:cs="Times New Roman"/>
          <w:sz w:val="24"/>
          <w:szCs w:val="24"/>
        </w:rPr>
        <w:t>)</w:t>
      </w:r>
      <w:r>
        <w:rPr>
          <w:rFonts w:ascii="Times New Roman" w:eastAsia="Times New Roman" w:hAnsi="Times New Roman" w:cs="Times New Roman"/>
          <w:sz w:val="24"/>
          <w:szCs w:val="24"/>
        </w:rPr>
        <w:t>, Paranoia</w:t>
      </w:r>
      <w:r w:rsidR="00596BDD">
        <w:rPr>
          <w:rFonts w:ascii="Times New Roman" w:eastAsia="Times New Roman" w:hAnsi="Times New Roman" w:cs="Times New Roman"/>
          <w:sz w:val="24"/>
          <w:szCs w:val="24"/>
        </w:rPr>
        <w:t xml:space="preserve"> (</w:t>
      </w:r>
      <w:r w:rsidR="00596BDD" w:rsidRPr="00596BDD">
        <w:rPr>
          <w:rFonts w:ascii="Times New Roman" w:eastAsia="Times New Roman" w:hAnsi="Times New Roman" w:cs="Times New Roman"/>
          <w:i/>
          <w:sz w:val="24"/>
          <w:szCs w:val="24"/>
        </w:rPr>
        <w:t>Pa</w:t>
      </w:r>
      <w:r w:rsidR="00596BDD">
        <w:rPr>
          <w:rFonts w:ascii="Times New Roman" w:eastAsia="Times New Roman" w:hAnsi="Times New Roman" w:cs="Times New Roman"/>
          <w:sz w:val="24"/>
          <w:szCs w:val="24"/>
        </w:rPr>
        <w:t>)</w:t>
      </w:r>
      <w:r>
        <w:rPr>
          <w:rFonts w:ascii="Times New Roman" w:eastAsia="Times New Roman" w:hAnsi="Times New Roman" w:cs="Times New Roman"/>
          <w:sz w:val="24"/>
          <w:szCs w:val="24"/>
        </w:rPr>
        <w:t>, Psychathenia</w:t>
      </w:r>
      <w:r w:rsidR="00596BDD">
        <w:rPr>
          <w:rFonts w:ascii="Times New Roman" w:eastAsia="Times New Roman" w:hAnsi="Times New Roman" w:cs="Times New Roman"/>
          <w:sz w:val="24"/>
          <w:szCs w:val="24"/>
        </w:rPr>
        <w:t xml:space="preserve"> (</w:t>
      </w:r>
      <w:r w:rsidR="00596BDD" w:rsidRPr="00596BDD">
        <w:rPr>
          <w:rFonts w:ascii="Times New Roman" w:eastAsia="Times New Roman" w:hAnsi="Times New Roman" w:cs="Times New Roman"/>
          <w:i/>
          <w:sz w:val="24"/>
          <w:szCs w:val="24"/>
        </w:rPr>
        <w:t>Pt</w:t>
      </w:r>
      <w:r w:rsidR="00596BDD">
        <w:rPr>
          <w:rFonts w:ascii="Times New Roman" w:eastAsia="Times New Roman" w:hAnsi="Times New Roman" w:cs="Times New Roman"/>
          <w:sz w:val="24"/>
          <w:szCs w:val="24"/>
        </w:rPr>
        <w:t>)</w:t>
      </w:r>
      <w:r>
        <w:rPr>
          <w:rFonts w:ascii="Times New Roman" w:eastAsia="Times New Roman" w:hAnsi="Times New Roman" w:cs="Times New Roman"/>
          <w:sz w:val="24"/>
          <w:szCs w:val="24"/>
        </w:rPr>
        <w:t>, and Schizophrenia</w:t>
      </w:r>
      <w:r w:rsidR="00596BDD">
        <w:rPr>
          <w:rFonts w:ascii="Times New Roman" w:eastAsia="Times New Roman" w:hAnsi="Times New Roman" w:cs="Times New Roman"/>
          <w:sz w:val="24"/>
          <w:szCs w:val="24"/>
        </w:rPr>
        <w:t xml:space="preserve"> (</w:t>
      </w:r>
      <w:r w:rsidR="00596BDD" w:rsidRPr="00596BDD">
        <w:rPr>
          <w:rFonts w:ascii="Times New Roman" w:eastAsia="Times New Roman" w:hAnsi="Times New Roman" w:cs="Times New Roman"/>
          <w:i/>
          <w:sz w:val="24"/>
          <w:szCs w:val="24"/>
        </w:rPr>
        <w:t>Sc</w:t>
      </w:r>
      <w:r w:rsidR="00596BDD">
        <w:rPr>
          <w:rFonts w:ascii="Times New Roman" w:eastAsia="Times New Roman" w:hAnsi="Times New Roman" w:cs="Times New Roman"/>
          <w:sz w:val="24"/>
          <w:szCs w:val="24"/>
        </w:rPr>
        <w:t>)</w:t>
      </w:r>
      <w:r>
        <w:rPr>
          <w:rFonts w:ascii="Times New Roman" w:eastAsia="Times New Roman" w:hAnsi="Times New Roman" w:cs="Times New Roman"/>
          <w:sz w:val="24"/>
          <w:szCs w:val="24"/>
        </w:rPr>
        <w:t>.  In addition to the significant decrease of clinical symptomatology, improved social adaption, more controlled and better adjusted emotional expressions, and ability to establish and maintain personal relationships were observed (Terlidou et al., 2004).  Terlidou et al. (2004) reports the personality changes suggest that long term group analytic treatment has an effect on psychopathological, functional, and some structural factors of personality.  The duration of treatment appears to influence the structural factors of personality, which are related to the maturation of self-image and interpersonal relationships (Terlidou</w:t>
      </w:r>
      <w:r w:rsidR="00596BDD">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rPr>
        <w:t xml:space="preserve"> 2004).   </w:t>
      </w:r>
      <w:r w:rsidRPr="008B0247">
        <w:rPr>
          <w:rFonts w:ascii="Times New Roman" w:eastAsia="Times New Roman" w:hAnsi="Times New Roman" w:cs="Times New Roman"/>
          <w:sz w:val="24"/>
          <w:szCs w:val="24"/>
        </w:rPr>
        <w:t xml:space="preserve"> </w:t>
      </w:r>
    </w:p>
    <w:p w:rsidR="008C6153" w:rsidRDefault="00942BA6" w:rsidP="00596BD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Gordon (2001),</w:t>
      </w:r>
      <w:r w:rsidR="001C4F22">
        <w:rPr>
          <w:rFonts w:ascii="Times New Roman" w:eastAsia="Times New Roman" w:hAnsi="Times New Roman" w:cs="Times New Roman"/>
          <w:sz w:val="24"/>
          <w:szCs w:val="24"/>
        </w:rPr>
        <w:t xml:space="preserve"> in a study with 55 polysymptomatic outpatients treated in Long Term Psychoanalytic Psychotherapy for a </w:t>
      </w:r>
      <w:r w:rsidR="000A3943">
        <w:rPr>
          <w:rFonts w:ascii="Times New Roman" w:eastAsia="Times New Roman" w:hAnsi="Times New Roman" w:cs="Times New Roman"/>
          <w:sz w:val="24"/>
          <w:szCs w:val="24"/>
        </w:rPr>
        <w:t>m</w:t>
      </w:r>
      <w:r w:rsidR="001C4F22">
        <w:rPr>
          <w:rFonts w:ascii="Times New Roman" w:eastAsia="Times New Roman" w:hAnsi="Times New Roman" w:cs="Times New Roman"/>
          <w:sz w:val="24"/>
          <w:szCs w:val="24"/>
        </w:rPr>
        <w:t xml:space="preserve">ean of 38 months </w:t>
      </w:r>
      <w:r>
        <w:rPr>
          <w:rFonts w:ascii="Times New Roman" w:eastAsia="Times New Roman" w:hAnsi="Times New Roman" w:cs="Times New Roman"/>
          <w:sz w:val="24"/>
          <w:szCs w:val="24"/>
        </w:rPr>
        <w:t xml:space="preserve">reported </w:t>
      </w:r>
      <w:r w:rsidR="001C4F22">
        <w:rPr>
          <w:rFonts w:ascii="Times New Roman" w:eastAsia="Times New Roman" w:hAnsi="Times New Roman" w:cs="Times New Roman"/>
          <w:sz w:val="24"/>
          <w:szCs w:val="24"/>
        </w:rPr>
        <w:t>improvement on MMPI/MMPI-</w:t>
      </w:r>
      <w:r w:rsidR="007A1707">
        <w:rPr>
          <w:rFonts w:ascii="Times New Roman" w:eastAsia="Times New Roman" w:hAnsi="Times New Roman" w:cs="Times New Roman"/>
          <w:sz w:val="24"/>
          <w:szCs w:val="24"/>
        </w:rPr>
        <w:t>2</w:t>
      </w:r>
      <w:r w:rsidR="001C4F22">
        <w:rPr>
          <w:rFonts w:ascii="Times New Roman" w:eastAsia="Times New Roman" w:hAnsi="Times New Roman" w:cs="Times New Roman"/>
          <w:sz w:val="24"/>
          <w:szCs w:val="24"/>
        </w:rPr>
        <w:t xml:space="preserve"> </w:t>
      </w:r>
      <w:r w:rsidR="000A3943">
        <w:rPr>
          <w:rFonts w:ascii="Times New Roman" w:eastAsia="Times New Roman" w:hAnsi="Times New Roman" w:cs="Times New Roman"/>
          <w:sz w:val="24"/>
          <w:szCs w:val="24"/>
        </w:rPr>
        <w:t>C</w:t>
      </w:r>
      <w:r w:rsidR="001C4F22">
        <w:rPr>
          <w:rFonts w:ascii="Times New Roman" w:eastAsia="Times New Roman" w:hAnsi="Times New Roman" w:cs="Times New Roman"/>
          <w:sz w:val="24"/>
          <w:szCs w:val="24"/>
        </w:rPr>
        <w:t xml:space="preserve">linical </w:t>
      </w:r>
      <w:r w:rsidR="000A3943">
        <w:rPr>
          <w:rFonts w:ascii="Times New Roman" w:eastAsia="Times New Roman" w:hAnsi="Times New Roman" w:cs="Times New Roman"/>
          <w:sz w:val="24"/>
          <w:szCs w:val="24"/>
        </w:rPr>
        <w:t>S</w:t>
      </w:r>
      <w:r w:rsidR="001C4F22">
        <w:rPr>
          <w:rFonts w:ascii="Times New Roman" w:eastAsia="Times New Roman" w:hAnsi="Times New Roman" w:cs="Times New Roman"/>
          <w:sz w:val="24"/>
          <w:szCs w:val="24"/>
        </w:rPr>
        <w:t xml:space="preserve">cales </w:t>
      </w:r>
      <w:r w:rsidR="00E67992">
        <w:rPr>
          <w:rFonts w:ascii="Times New Roman" w:eastAsia="Times New Roman" w:hAnsi="Times New Roman" w:cs="Times New Roman"/>
          <w:sz w:val="24"/>
          <w:szCs w:val="24"/>
        </w:rPr>
        <w:t>Hypochondriasis (</w:t>
      </w:r>
      <w:r w:rsidR="001C4F22" w:rsidRPr="00E67992">
        <w:rPr>
          <w:rFonts w:ascii="Times New Roman" w:eastAsia="Times New Roman" w:hAnsi="Times New Roman" w:cs="Times New Roman"/>
          <w:i/>
          <w:sz w:val="24"/>
          <w:szCs w:val="24"/>
        </w:rPr>
        <w:t>Hs</w:t>
      </w:r>
      <w:r w:rsidR="00E67992">
        <w:rPr>
          <w:rFonts w:ascii="Times New Roman" w:eastAsia="Times New Roman" w:hAnsi="Times New Roman" w:cs="Times New Roman"/>
          <w:sz w:val="24"/>
          <w:szCs w:val="24"/>
        </w:rPr>
        <w:t>)</w:t>
      </w:r>
      <w:r w:rsidR="001C4F22">
        <w:rPr>
          <w:rFonts w:ascii="Times New Roman" w:eastAsia="Times New Roman" w:hAnsi="Times New Roman" w:cs="Times New Roman"/>
          <w:sz w:val="24"/>
          <w:szCs w:val="24"/>
        </w:rPr>
        <w:t>, D</w:t>
      </w:r>
      <w:r w:rsidR="00E67992">
        <w:rPr>
          <w:rFonts w:ascii="Times New Roman" w:eastAsia="Times New Roman" w:hAnsi="Times New Roman" w:cs="Times New Roman"/>
          <w:sz w:val="24"/>
          <w:szCs w:val="24"/>
        </w:rPr>
        <w:t>epression (</w:t>
      </w:r>
      <w:r w:rsidR="00E67992" w:rsidRPr="00E67992">
        <w:rPr>
          <w:rFonts w:ascii="Times New Roman" w:eastAsia="Times New Roman" w:hAnsi="Times New Roman" w:cs="Times New Roman"/>
          <w:i/>
          <w:sz w:val="24"/>
          <w:szCs w:val="24"/>
        </w:rPr>
        <w:t>D</w:t>
      </w:r>
      <w:r w:rsidR="00E67992">
        <w:rPr>
          <w:rFonts w:ascii="Times New Roman" w:eastAsia="Times New Roman" w:hAnsi="Times New Roman" w:cs="Times New Roman"/>
          <w:sz w:val="24"/>
          <w:szCs w:val="24"/>
        </w:rPr>
        <w:t>)</w:t>
      </w:r>
      <w:r w:rsidR="001C4F22">
        <w:rPr>
          <w:rFonts w:ascii="Times New Roman" w:eastAsia="Times New Roman" w:hAnsi="Times New Roman" w:cs="Times New Roman"/>
          <w:sz w:val="24"/>
          <w:szCs w:val="24"/>
        </w:rPr>
        <w:t>, H</w:t>
      </w:r>
      <w:r w:rsidR="00E67992">
        <w:rPr>
          <w:rFonts w:ascii="Times New Roman" w:eastAsia="Times New Roman" w:hAnsi="Times New Roman" w:cs="Times New Roman"/>
          <w:sz w:val="24"/>
          <w:szCs w:val="24"/>
        </w:rPr>
        <w:t>ysteria (</w:t>
      </w:r>
      <w:r w:rsidR="00E67992" w:rsidRPr="00E67992">
        <w:rPr>
          <w:rFonts w:ascii="Times New Roman" w:eastAsia="Times New Roman" w:hAnsi="Times New Roman" w:cs="Times New Roman"/>
          <w:i/>
          <w:sz w:val="24"/>
          <w:szCs w:val="24"/>
        </w:rPr>
        <w:t>H</w:t>
      </w:r>
      <w:r w:rsidR="001C4F22" w:rsidRPr="00E67992">
        <w:rPr>
          <w:rFonts w:ascii="Times New Roman" w:eastAsia="Times New Roman" w:hAnsi="Times New Roman" w:cs="Times New Roman"/>
          <w:i/>
          <w:sz w:val="24"/>
          <w:szCs w:val="24"/>
        </w:rPr>
        <w:t>y</w:t>
      </w:r>
      <w:r w:rsidR="00E67992">
        <w:rPr>
          <w:rFonts w:ascii="Times New Roman" w:eastAsia="Times New Roman" w:hAnsi="Times New Roman" w:cs="Times New Roman"/>
          <w:sz w:val="24"/>
          <w:szCs w:val="24"/>
        </w:rPr>
        <w:t>)</w:t>
      </w:r>
      <w:r w:rsidR="001C4F22">
        <w:rPr>
          <w:rFonts w:ascii="Times New Roman" w:eastAsia="Times New Roman" w:hAnsi="Times New Roman" w:cs="Times New Roman"/>
          <w:sz w:val="24"/>
          <w:szCs w:val="24"/>
        </w:rPr>
        <w:t>, P</w:t>
      </w:r>
      <w:r w:rsidR="00E67992">
        <w:rPr>
          <w:rFonts w:ascii="Times New Roman" w:eastAsia="Times New Roman" w:hAnsi="Times New Roman" w:cs="Times New Roman"/>
          <w:sz w:val="24"/>
          <w:szCs w:val="24"/>
        </w:rPr>
        <w:t>sychopathic Deviate (</w:t>
      </w:r>
      <w:r w:rsidR="00E67992" w:rsidRPr="00E67992">
        <w:rPr>
          <w:rFonts w:ascii="Times New Roman" w:eastAsia="Times New Roman" w:hAnsi="Times New Roman" w:cs="Times New Roman"/>
          <w:i/>
          <w:sz w:val="24"/>
          <w:szCs w:val="24"/>
        </w:rPr>
        <w:t>P</w:t>
      </w:r>
      <w:r w:rsidR="001C4F22" w:rsidRPr="00E67992">
        <w:rPr>
          <w:rFonts w:ascii="Times New Roman" w:eastAsia="Times New Roman" w:hAnsi="Times New Roman" w:cs="Times New Roman"/>
          <w:i/>
          <w:sz w:val="24"/>
          <w:szCs w:val="24"/>
        </w:rPr>
        <w:t>d</w:t>
      </w:r>
      <w:r w:rsidR="00E67992">
        <w:rPr>
          <w:rFonts w:ascii="Times New Roman" w:eastAsia="Times New Roman" w:hAnsi="Times New Roman" w:cs="Times New Roman"/>
          <w:sz w:val="24"/>
          <w:szCs w:val="24"/>
        </w:rPr>
        <w:t>)</w:t>
      </w:r>
      <w:r w:rsidR="001C4F22">
        <w:rPr>
          <w:rFonts w:ascii="Times New Roman" w:eastAsia="Times New Roman" w:hAnsi="Times New Roman" w:cs="Times New Roman"/>
          <w:sz w:val="24"/>
          <w:szCs w:val="24"/>
        </w:rPr>
        <w:t xml:space="preserve">, </w:t>
      </w:r>
      <w:r w:rsidR="00E67992">
        <w:rPr>
          <w:rFonts w:ascii="Times New Roman" w:eastAsia="Times New Roman" w:hAnsi="Times New Roman" w:cs="Times New Roman"/>
          <w:sz w:val="24"/>
          <w:szCs w:val="24"/>
        </w:rPr>
        <w:t>Psychastenia (</w:t>
      </w:r>
      <w:r w:rsidR="001C4F22" w:rsidRPr="00E67992">
        <w:rPr>
          <w:rFonts w:ascii="Times New Roman" w:eastAsia="Times New Roman" w:hAnsi="Times New Roman" w:cs="Times New Roman"/>
          <w:i/>
          <w:sz w:val="24"/>
          <w:szCs w:val="24"/>
        </w:rPr>
        <w:t>Pt</w:t>
      </w:r>
      <w:r w:rsidR="00E67992">
        <w:rPr>
          <w:rFonts w:ascii="Times New Roman" w:eastAsia="Times New Roman" w:hAnsi="Times New Roman" w:cs="Times New Roman"/>
          <w:sz w:val="24"/>
          <w:szCs w:val="24"/>
        </w:rPr>
        <w:t>)</w:t>
      </w:r>
      <w:r w:rsidR="001C4F22">
        <w:rPr>
          <w:rFonts w:ascii="Times New Roman" w:eastAsia="Times New Roman" w:hAnsi="Times New Roman" w:cs="Times New Roman"/>
          <w:sz w:val="24"/>
          <w:szCs w:val="24"/>
        </w:rPr>
        <w:t>, S</w:t>
      </w:r>
      <w:r w:rsidR="00E67992">
        <w:rPr>
          <w:rFonts w:ascii="Times New Roman" w:eastAsia="Times New Roman" w:hAnsi="Times New Roman" w:cs="Times New Roman"/>
          <w:sz w:val="24"/>
          <w:szCs w:val="24"/>
        </w:rPr>
        <w:t>chizophrenia (</w:t>
      </w:r>
      <w:r w:rsidR="00E67992" w:rsidRPr="00E67992">
        <w:rPr>
          <w:rFonts w:ascii="Times New Roman" w:eastAsia="Times New Roman" w:hAnsi="Times New Roman" w:cs="Times New Roman"/>
          <w:i/>
          <w:sz w:val="24"/>
          <w:szCs w:val="24"/>
        </w:rPr>
        <w:t>S</w:t>
      </w:r>
      <w:r w:rsidR="001C4F22" w:rsidRPr="00E67992">
        <w:rPr>
          <w:rFonts w:ascii="Times New Roman" w:eastAsia="Times New Roman" w:hAnsi="Times New Roman" w:cs="Times New Roman"/>
          <w:i/>
          <w:sz w:val="24"/>
          <w:szCs w:val="24"/>
        </w:rPr>
        <w:t>c</w:t>
      </w:r>
      <w:r w:rsidR="00E67992">
        <w:rPr>
          <w:rFonts w:ascii="Times New Roman" w:eastAsia="Times New Roman" w:hAnsi="Times New Roman" w:cs="Times New Roman"/>
          <w:sz w:val="24"/>
          <w:szCs w:val="24"/>
        </w:rPr>
        <w:t>)</w:t>
      </w:r>
      <w:r w:rsidR="001C4F22">
        <w:rPr>
          <w:rFonts w:ascii="Times New Roman" w:eastAsia="Times New Roman" w:hAnsi="Times New Roman" w:cs="Times New Roman"/>
          <w:sz w:val="24"/>
          <w:szCs w:val="24"/>
        </w:rPr>
        <w:t xml:space="preserve">, and </w:t>
      </w:r>
      <w:r w:rsidR="00E67992">
        <w:rPr>
          <w:rFonts w:ascii="Times New Roman" w:eastAsia="Times New Roman" w:hAnsi="Times New Roman" w:cs="Times New Roman"/>
          <w:sz w:val="24"/>
          <w:szCs w:val="24"/>
        </w:rPr>
        <w:t>Hypomania (</w:t>
      </w:r>
      <w:r w:rsidR="00E67992" w:rsidRPr="00E67992">
        <w:rPr>
          <w:rFonts w:ascii="Times New Roman" w:eastAsia="Times New Roman" w:hAnsi="Times New Roman" w:cs="Times New Roman"/>
          <w:i/>
          <w:sz w:val="24"/>
          <w:szCs w:val="24"/>
        </w:rPr>
        <w:t>Ma</w:t>
      </w:r>
      <w:r w:rsidR="00E67992">
        <w:rPr>
          <w:rFonts w:ascii="Times New Roman" w:eastAsia="Times New Roman" w:hAnsi="Times New Roman" w:cs="Times New Roman"/>
          <w:sz w:val="24"/>
          <w:szCs w:val="24"/>
        </w:rPr>
        <w:t>)</w:t>
      </w:r>
      <w:r w:rsidR="001C4F22">
        <w:rPr>
          <w:rFonts w:ascii="Times New Roman" w:eastAsia="Times New Roman" w:hAnsi="Times New Roman" w:cs="Times New Roman"/>
          <w:sz w:val="24"/>
          <w:szCs w:val="24"/>
        </w:rPr>
        <w:t>.  Gordon (2001) report</w:t>
      </w:r>
      <w:r w:rsidR="00E67992">
        <w:rPr>
          <w:rFonts w:ascii="Times New Roman" w:eastAsia="Times New Roman" w:hAnsi="Times New Roman" w:cs="Times New Roman"/>
          <w:sz w:val="24"/>
          <w:szCs w:val="24"/>
        </w:rPr>
        <w:t xml:space="preserve">ed </w:t>
      </w:r>
      <w:r w:rsidR="001C4F22">
        <w:rPr>
          <w:rFonts w:ascii="Times New Roman" w:eastAsia="Times New Roman" w:hAnsi="Times New Roman" w:cs="Times New Roman"/>
          <w:sz w:val="24"/>
          <w:szCs w:val="24"/>
        </w:rPr>
        <w:t>all 55 outpatients</w:t>
      </w:r>
      <w:r w:rsidR="00E67992">
        <w:rPr>
          <w:rFonts w:ascii="Times New Roman" w:eastAsia="Times New Roman" w:hAnsi="Times New Roman" w:cs="Times New Roman"/>
          <w:sz w:val="24"/>
          <w:szCs w:val="24"/>
        </w:rPr>
        <w:t xml:space="preserve">’ </w:t>
      </w:r>
      <w:r w:rsidR="000A3943">
        <w:rPr>
          <w:rFonts w:ascii="Times New Roman" w:eastAsia="Times New Roman" w:hAnsi="Times New Roman" w:cs="Times New Roman"/>
          <w:sz w:val="24"/>
          <w:szCs w:val="24"/>
        </w:rPr>
        <w:t>C</w:t>
      </w:r>
      <w:r w:rsidR="000B38B5">
        <w:rPr>
          <w:rFonts w:ascii="Times New Roman" w:eastAsia="Times New Roman" w:hAnsi="Times New Roman" w:cs="Times New Roman"/>
          <w:sz w:val="24"/>
          <w:szCs w:val="24"/>
        </w:rPr>
        <w:t xml:space="preserve">linical </w:t>
      </w:r>
      <w:r w:rsidR="000A3943">
        <w:rPr>
          <w:rFonts w:ascii="Times New Roman" w:eastAsia="Times New Roman" w:hAnsi="Times New Roman" w:cs="Times New Roman"/>
          <w:sz w:val="24"/>
          <w:szCs w:val="24"/>
        </w:rPr>
        <w:t>S</w:t>
      </w:r>
      <w:r w:rsidR="00E67992">
        <w:rPr>
          <w:rFonts w:ascii="Times New Roman" w:eastAsia="Times New Roman" w:hAnsi="Times New Roman" w:cs="Times New Roman"/>
          <w:sz w:val="24"/>
          <w:szCs w:val="24"/>
        </w:rPr>
        <w:t>cales</w:t>
      </w:r>
      <w:r w:rsidR="001C4F22">
        <w:rPr>
          <w:rFonts w:ascii="Times New Roman" w:eastAsia="Times New Roman" w:hAnsi="Times New Roman" w:cs="Times New Roman"/>
          <w:sz w:val="24"/>
          <w:szCs w:val="24"/>
        </w:rPr>
        <w:t xml:space="preserve"> decreased </w:t>
      </w:r>
      <w:r w:rsidR="005915C2">
        <w:rPr>
          <w:rFonts w:ascii="Times New Roman" w:eastAsia="Times New Roman" w:hAnsi="Times New Roman" w:cs="Times New Roman"/>
          <w:sz w:val="24"/>
          <w:szCs w:val="24"/>
        </w:rPr>
        <w:t xml:space="preserve">to a level </w:t>
      </w:r>
      <w:r w:rsidR="00AB6323">
        <w:rPr>
          <w:rFonts w:ascii="Times New Roman" w:eastAsia="Times New Roman" w:hAnsi="Times New Roman" w:cs="Times New Roman"/>
          <w:sz w:val="24"/>
          <w:szCs w:val="24"/>
        </w:rPr>
        <w:t>as to</w:t>
      </w:r>
      <w:r w:rsidR="001C4F22">
        <w:rPr>
          <w:rFonts w:ascii="Times New Roman" w:eastAsia="Times New Roman" w:hAnsi="Times New Roman" w:cs="Times New Roman"/>
          <w:sz w:val="24"/>
          <w:szCs w:val="24"/>
        </w:rPr>
        <w:t xml:space="preserve"> be classified in the normal range within 60 months</w:t>
      </w:r>
      <w:r w:rsidR="000B38B5">
        <w:rPr>
          <w:rFonts w:ascii="Times New Roman" w:eastAsia="Times New Roman" w:hAnsi="Times New Roman" w:cs="Times New Roman"/>
          <w:sz w:val="24"/>
          <w:szCs w:val="24"/>
        </w:rPr>
        <w:t xml:space="preserve"> of treatment</w:t>
      </w:r>
      <w:r w:rsidR="001C4F22">
        <w:rPr>
          <w:rFonts w:ascii="Times New Roman" w:eastAsia="Times New Roman" w:hAnsi="Times New Roman" w:cs="Times New Roman"/>
          <w:sz w:val="24"/>
          <w:szCs w:val="24"/>
        </w:rPr>
        <w:t>.</w:t>
      </w:r>
      <w:r w:rsidR="00842FA6">
        <w:rPr>
          <w:rFonts w:ascii="Times New Roman" w:eastAsia="Times New Roman" w:hAnsi="Times New Roman" w:cs="Times New Roman"/>
          <w:sz w:val="24"/>
          <w:szCs w:val="24"/>
        </w:rPr>
        <w:t xml:space="preserve">  A subsample of 18 patients with </w:t>
      </w:r>
      <w:r w:rsidR="000B38B5">
        <w:rPr>
          <w:rFonts w:ascii="Times New Roman" w:eastAsia="Times New Roman" w:hAnsi="Times New Roman" w:cs="Times New Roman"/>
          <w:sz w:val="24"/>
          <w:szCs w:val="24"/>
        </w:rPr>
        <w:t xml:space="preserve">three </w:t>
      </w:r>
      <w:r w:rsidR="00842FA6">
        <w:rPr>
          <w:rFonts w:ascii="Times New Roman" w:eastAsia="Times New Roman" w:hAnsi="Times New Roman" w:cs="Times New Roman"/>
          <w:sz w:val="24"/>
          <w:szCs w:val="24"/>
        </w:rPr>
        <w:t>MMPI/MMPI-2 test</w:t>
      </w:r>
      <w:r w:rsidR="00596BDD">
        <w:rPr>
          <w:rFonts w:ascii="Times New Roman" w:eastAsia="Times New Roman" w:hAnsi="Times New Roman" w:cs="Times New Roman"/>
          <w:sz w:val="24"/>
          <w:szCs w:val="24"/>
        </w:rPr>
        <w:t>s</w:t>
      </w:r>
      <w:r w:rsidR="000B38B5">
        <w:rPr>
          <w:rFonts w:ascii="Times New Roman" w:eastAsia="Times New Roman" w:hAnsi="Times New Roman" w:cs="Times New Roman"/>
          <w:sz w:val="24"/>
          <w:szCs w:val="24"/>
        </w:rPr>
        <w:t xml:space="preserve">, </w:t>
      </w:r>
      <w:r w:rsidR="00842FA6">
        <w:rPr>
          <w:rFonts w:ascii="Times New Roman" w:eastAsia="Times New Roman" w:hAnsi="Times New Roman" w:cs="Times New Roman"/>
          <w:sz w:val="24"/>
          <w:szCs w:val="24"/>
        </w:rPr>
        <w:t xml:space="preserve"> showed little change at 24.9 month</w:t>
      </w:r>
      <w:r w:rsidR="00AB6323">
        <w:rPr>
          <w:rFonts w:ascii="Times New Roman" w:eastAsia="Times New Roman" w:hAnsi="Times New Roman" w:cs="Times New Roman"/>
          <w:sz w:val="24"/>
          <w:szCs w:val="24"/>
        </w:rPr>
        <w:t>s</w:t>
      </w:r>
      <w:r w:rsidR="00842FA6">
        <w:rPr>
          <w:rFonts w:ascii="Times New Roman" w:eastAsia="Times New Roman" w:hAnsi="Times New Roman" w:cs="Times New Roman"/>
          <w:sz w:val="24"/>
          <w:szCs w:val="24"/>
        </w:rPr>
        <w:t xml:space="preserve"> with most of the scales changing significantly by 60 months</w:t>
      </w:r>
      <w:r w:rsidR="000B38B5">
        <w:rPr>
          <w:rFonts w:ascii="Times New Roman" w:eastAsia="Times New Roman" w:hAnsi="Times New Roman" w:cs="Times New Roman"/>
          <w:sz w:val="24"/>
          <w:szCs w:val="24"/>
        </w:rPr>
        <w:t xml:space="preserve"> of </w:t>
      </w:r>
      <w:r w:rsidR="007A1707">
        <w:rPr>
          <w:rFonts w:ascii="Times New Roman" w:eastAsia="Times New Roman" w:hAnsi="Times New Roman" w:cs="Times New Roman"/>
          <w:sz w:val="24"/>
          <w:szCs w:val="24"/>
        </w:rPr>
        <w:t>treatment</w:t>
      </w:r>
      <w:r w:rsidR="00842FA6">
        <w:rPr>
          <w:rFonts w:ascii="Times New Roman" w:eastAsia="Times New Roman" w:hAnsi="Times New Roman" w:cs="Times New Roman"/>
          <w:sz w:val="24"/>
          <w:szCs w:val="24"/>
        </w:rPr>
        <w:t>.</w:t>
      </w:r>
      <w:r w:rsidR="000B38B5">
        <w:rPr>
          <w:rFonts w:ascii="Times New Roman" w:eastAsia="Times New Roman" w:hAnsi="Times New Roman" w:cs="Times New Roman"/>
          <w:sz w:val="24"/>
          <w:szCs w:val="24"/>
        </w:rPr>
        <w:t xml:space="preserve">  Gordon</w:t>
      </w:r>
      <w:r w:rsidR="007A1707">
        <w:rPr>
          <w:rFonts w:ascii="Times New Roman" w:eastAsia="Times New Roman" w:hAnsi="Times New Roman" w:cs="Times New Roman"/>
          <w:sz w:val="24"/>
          <w:szCs w:val="24"/>
        </w:rPr>
        <w:t>’s</w:t>
      </w:r>
      <w:r w:rsidR="000B38B5">
        <w:rPr>
          <w:rFonts w:ascii="Times New Roman" w:eastAsia="Times New Roman" w:hAnsi="Times New Roman" w:cs="Times New Roman"/>
          <w:sz w:val="24"/>
          <w:szCs w:val="24"/>
        </w:rPr>
        <w:t xml:space="preserve"> results suggest</w:t>
      </w:r>
      <w:r w:rsidR="00842FA6">
        <w:rPr>
          <w:rFonts w:ascii="Times New Roman" w:eastAsia="Times New Roman" w:hAnsi="Times New Roman" w:cs="Times New Roman"/>
          <w:sz w:val="24"/>
          <w:szCs w:val="24"/>
        </w:rPr>
        <w:t xml:space="preserve"> it took patients on average approximately 2 years to begin to </w:t>
      </w:r>
      <w:r w:rsidR="00842FA6">
        <w:rPr>
          <w:rFonts w:ascii="Times New Roman" w:eastAsia="Times New Roman" w:hAnsi="Times New Roman" w:cs="Times New Roman"/>
          <w:sz w:val="24"/>
          <w:szCs w:val="24"/>
        </w:rPr>
        <w:lastRenderedPageBreak/>
        <w:t xml:space="preserve">make significant changes to their </w:t>
      </w:r>
      <w:r w:rsidR="000B38B5">
        <w:rPr>
          <w:rFonts w:ascii="Times New Roman" w:eastAsia="Times New Roman" w:hAnsi="Times New Roman" w:cs="Times New Roman"/>
          <w:sz w:val="24"/>
          <w:szCs w:val="24"/>
        </w:rPr>
        <w:t>personalities</w:t>
      </w:r>
      <w:r w:rsidR="00842FA6">
        <w:rPr>
          <w:rFonts w:ascii="Times New Roman" w:eastAsia="Times New Roman" w:hAnsi="Times New Roman" w:cs="Times New Roman"/>
          <w:sz w:val="24"/>
          <w:szCs w:val="24"/>
        </w:rPr>
        <w:t xml:space="preserve"> and continued to improve in therapy for years (2001).</w:t>
      </w:r>
      <w:r w:rsidR="00375FA5">
        <w:rPr>
          <w:rFonts w:ascii="Times New Roman" w:eastAsia="Times New Roman" w:hAnsi="Times New Roman" w:cs="Times New Roman"/>
          <w:sz w:val="24"/>
          <w:szCs w:val="24"/>
        </w:rPr>
        <w:t xml:space="preserve">  The results of the current study support Gordon’s observation of personality change beginning after 2 years.  In the current study, the </w:t>
      </w:r>
      <w:r w:rsidR="004D4A3B">
        <w:rPr>
          <w:rFonts w:ascii="Times New Roman" w:eastAsia="Times New Roman" w:hAnsi="Times New Roman" w:cs="Times New Roman"/>
          <w:sz w:val="24"/>
          <w:szCs w:val="24"/>
        </w:rPr>
        <w:t>m</w:t>
      </w:r>
      <w:r w:rsidR="00375FA5">
        <w:rPr>
          <w:rFonts w:ascii="Times New Roman" w:eastAsia="Times New Roman" w:hAnsi="Times New Roman" w:cs="Times New Roman"/>
          <w:sz w:val="24"/>
          <w:szCs w:val="24"/>
        </w:rPr>
        <w:t xml:space="preserve">ean </w:t>
      </w:r>
      <w:r w:rsidR="008C6153">
        <w:rPr>
          <w:rFonts w:ascii="Times New Roman" w:eastAsia="Times New Roman" w:hAnsi="Times New Roman" w:cs="Times New Roman"/>
          <w:sz w:val="24"/>
          <w:szCs w:val="24"/>
        </w:rPr>
        <w:t>number of therapy sessions attended was 133 sessions</w:t>
      </w:r>
      <w:r w:rsidR="00E86839">
        <w:rPr>
          <w:rFonts w:ascii="Times New Roman" w:eastAsia="Times New Roman" w:hAnsi="Times New Roman" w:cs="Times New Roman"/>
          <w:sz w:val="24"/>
          <w:szCs w:val="24"/>
        </w:rPr>
        <w:t xml:space="preserve"> or </w:t>
      </w:r>
      <w:r w:rsidR="008C6153">
        <w:rPr>
          <w:rFonts w:ascii="Times New Roman" w:eastAsia="Times New Roman" w:hAnsi="Times New Roman" w:cs="Times New Roman"/>
          <w:sz w:val="24"/>
          <w:szCs w:val="24"/>
        </w:rPr>
        <w:t xml:space="preserve">approximately 2.5 years of continuous </w:t>
      </w:r>
      <w:r w:rsidR="00596BDD">
        <w:rPr>
          <w:rFonts w:ascii="Times New Roman" w:eastAsia="Times New Roman" w:hAnsi="Times New Roman" w:cs="Times New Roman"/>
          <w:sz w:val="24"/>
          <w:szCs w:val="24"/>
        </w:rPr>
        <w:t xml:space="preserve">weekly </w:t>
      </w:r>
      <w:r w:rsidR="008C6153">
        <w:rPr>
          <w:rFonts w:ascii="Times New Roman" w:eastAsia="Times New Roman" w:hAnsi="Times New Roman" w:cs="Times New Roman"/>
          <w:sz w:val="24"/>
          <w:szCs w:val="24"/>
        </w:rPr>
        <w:t xml:space="preserve">long term psychodynamic psychotherapy.  Hence the results of the current study support Gordon’s time frame for change of enduring personality </w:t>
      </w:r>
      <w:r w:rsidR="00E86839">
        <w:rPr>
          <w:rFonts w:ascii="Times New Roman" w:eastAsia="Times New Roman" w:hAnsi="Times New Roman" w:cs="Times New Roman"/>
          <w:sz w:val="24"/>
          <w:szCs w:val="24"/>
        </w:rPr>
        <w:t>traits and lend credence to the “Dose</w:t>
      </w:r>
      <w:r w:rsidR="009542D7">
        <w:rPr>
          <w:rFonts w:ascii="Times New Roman" w:eastAsia="Times New Roman" w:hAnsi="Times New Roman" w:cs="Times New Roman"/>
          <w:sz w:val="24"/>
          <w:szCs w:val="24"/>
        </w:rPr>
        <w:t>-</w:t>
      </w:r>
      <w:r w:rsidR="00E86839">
        <w:rPr>
          <w:rFonts w:ascii="Times New Roman" w:eastAsia="Times New Roman" w:hAnsi="Times New Roman" w:cs="Times New Roman"/>
          <w:sz w:val="24"/>
          <w:szCs w:val="24"/>
        </w:rPr>
        <w:t>Effect Relationship in Psychotherapy” proposed by Howard</w:t>
      </w:r>
      <w:r w:rsidR="004D4A3B">
        <w:rPr>
          <w:rFonts w:ascii="Times New Roman" w:eastAsia="Times New Roman" w:hAnsi="Times New Roman" w:cs="Times New Roman"/>
          <w:sz w:val="24"/>
          <w:szCs w:val="24"/>
        </w:rPr>
        <w:t xml:space="preserve"> et al. </w:t>
      </w:r>
      <w:r w:rsidR="00E86839">
        <w:rPr>
          <w:rFonts w:ascii="Times New Roman" w:eastAsia="Times New Roman" w:hAnsi="Times New Roman" w:cs="Times New Roman"/>
          <w:sz w:val="24"/>
          <w:szCs w:val="24"/>
        </w:rPr>
        <w:t xml:space="preserve">(1986).  </w:t>
      </w:r>
    </w:p>
    <w:p w:rsidR="002B1ACF" w:rsidRPr="00EB4651" w:rsidRDefault="002B1ACF" w:rsidP="002B1ACF">
      <w:pPr>
        <w:spacing w:after="0" w:line="480" w:lineRule="auto"/>
        <w:rPr>
          <w:rFonts w:ascii="Times New Roman" w:eastAsia="Times New Roman" w:hAnsi="Times New Roman" w:cs="Times New Roman"/>
          <w:i/>
          <w:sz w:val="24"/>
          <w:szCs w:val="24"/>
        </w:rPr>
      </w:pPr>
      <w:r w:rsidRPr="00EB4651">
        <w:rPr>
          <w:rFonts w:ascii="Times New Roman" w:eastAsia="Times New Roman" w:hAnsi="Times New Roman" w:cs="Times New Roman"/>
          <w:i/>
          <w:sz w:val="24"/>
          <w:szCs w:val="24"/>
        </w:rPr>
        <w:t>The Dose Effect Relationship in Psychotherapy</w:t>
      </w:r>
    </w:p>
    <w:p w:rsidR="009542D7" w:rsidRDefault="009542D7" w:rsidP="00596BD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1986, Howard et al</w:t>
      </w:r>
      <w:r w:rsidR="009B7FD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proposed the “Dose-Effect Relationship in Psychotherapy”</w:t>
      </w:r>
      <w:r w:rsidR="009B7FDF">
        <w:rPr>
          <w:rFonts w:ascii="Times New Roman" w:eastAsia="Times New Roman" w:hAnsi="Times New Roman" w:cs="Times New Roman"/>
          <w:sz w:val="24"/>
          <w:szCs w:val="24"/>
        </w:rPr>
        <w:t xml:space="preserve"> specifying the relationship between length of treatment and patient benefit (1986).  The data was based on over 2,400 patients covering a period of over 30 years of research.  Howard et al. (1986), provided estimates of the expected benefits of specific “doses” of psychotherapy.  Their analysis indicated that by 8 sessions approximately 50% of patients are measurably improved and approximately 75% are improved by 26 sessions </w:t>
      </w:r>
      <w:r w:rsidR="00A5744B">
        <w:rPr>
          <w:rFonts w:ascii="Times New Roman" w:eastAsia="Times New Roman" w:hAnsi="Times New Roman" w:cs="Times New Roman"/>
          <w:sz w:val="24"/>
          <w:szCs w:val="24"/>
        </w:rPr>
        <w:t>(</w:t>
      </w:r>
      <w:r w:rsidR="009B7FDF">
        <w:rPr>
          <w:rFonts w:ascii="Times New Roman" w:eastAsia="Times New Roman" w:hAnsi="Times New Roman" w:cs="Times New Roman"/>
          <w:sz w:val="24"/>
          <w:szCs w:val="24"/>
        </w:rPr>
        <w:t xml:space="preserve">Howard et al., 1986). </w:t>
      </w:r>
      <w:r>
        <w:rPr>
          <w:rFonts w:ascii="Times New Roman" w:eastAsia="Times New Roman" w:hAnsi="Times New Roman" w:cs="Times New Roman"/>
          <w:sz w:val="24"/>
          <w:szCs w:val="24"/>
        </w:rPr>
        <w:t xml:space="preserve"> </w:t>
      </w:r>
    </w:p>
    <w:p w:rsidR="002B1ACF" w:rsidRDefault="002B1ACF" w:rsidP="005F6F3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a study reported by Kopta, Howard, Lowry, and Beutler (1994), in which symptoms checklists were administered to 854 psychotherapy outpatients at the start of the study and during treatment, approximately 50% of patients with acute distress were rated as clinically significantly improved after 2 sessions of psychotherapy, 70% after 21 sessions, and 75% after 29 sessions.  For patients with chronic distress, the investigators found that 50% of the patients showed clinically significant improvement after approximately 11 sessions, and 70% after approximately 50 sessions,  More than 52 sessions were necessary for 75% of these patients to be rated as clinically significantly improved.  For patients with characterlogical distress (i.e., </w:t>
      </w:r>
      <w:r>
        <w:rPr>
          <w:rFonts w:ascii="Times New Roman" w:eastAsia="Times New Roman" w:hAnsi="Times New Roman" w:cs="Times New Roman"/>
          <w:sz w:val="24"/>
          <w:szCs w:val="24"/>
        </w:rPr>
        <w:lastRenderedPageBreak/>
        <w:t>personality disorders), Kopta et al. (1994) suggest that more than 52 sessions are required for approximately half of the patients to be clinically significantly improved.</w:t>
      </w:r>
      <w:r w:rsidR="00A5744B">
        <w:rPr>
          <w:rFonts w:ascii="Times New Roman" w:eastAsia="Times New Roman" w:hAnsi="Times New Roman" w:cs="Times New Roman"/>
          <w:sz w:val="24"/>
          <w:szCs w:val="24"/>
        </w:rPr>
        <w:t xml:space="preserve">  Kopta et al. (1994) concluded Chronic Distress symptoms demonstrated the fastes</w:t>
      </w:r>
      <w:r w:rsidR="007C1613">
        <w:rPr>
          <w:rFonts w:ascii="Times New Roman" w:eastAsia="Times New Roman" w:hAnsi="Times New Roman" w:cs="Times New Roman"/>
          <w:sz w:val="24"/>
          <w:szCs w:val="24"/>
        </w:rPr>
        <w:t>t</w:t>
      </w:r>
      <w:r w:rsidR="00A5744B">
        <w:rPr>
          <w:rFonts w:ascii="Times New Roman" w:eastAsia="Times New Roman" w:hAnsi="Times New Roman" w:cs="Times New Roman"/>
          <w:sz w:val="24"/>
          <w:szCs w:val="24"/>
        </w:rPr>
        <w:t xml:space="preserve"> average response rate</w:t>
      </w:r>
      <w:r w:rsidR="00200DF0">
        <w:rPr>
          <w:rFonts w:ascii="Times New Roman" w:eastAsia="Times New Roman" w:hAnsi="Times New Roman" w:cs="Times New Roman"/>
          <w:sz w:val="24"/>
          <w:szCs w:val="24"/>
        </w:rPr>
        <w:t xml:space="preserve"> and characterlogical symptoms demonstrated the slowest.</w:t>
      </w:r>
    </w:p>
    <w:p w:rsidR="004D4A3B" w:rsidRDefault="002B1ACF" w:rsidP="005F6F3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Perry</w:t>
      </w:r>
      <w:r w:rsidR="004D4A3B">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rPr>
        <w:t xml:space="preserve"> (1999) estimated the length of treatment necessary for patients with personality disorder to no longer meet the full criteria for a personality disorder (what Kopta has classified as “recovered”).  Using available data, they estimated that 50% of the patients with personality disorder would recover by 1.3 years or 92 sessions and 75% would recover by 2.2 years or 213 sessions.  According to this data, patients with acute distress may benefit significantly from Short Term Psychodynamic Psychotherapy.  Patients with chronic stress and personality disorders do not benefit sufficiently from short term treatments.  Patients with more severe forms of personality disorder need treatments lasting 2 years or longer </w:t>
      </w:r>
      <w:r w:rsidR="004D4A3B">
        <w:rPr>
          <w:rFonts w:ascii="Times New Roman" w:eastAsia="Times New Roman" w:hAnsi="Times New Roman" w:cs="Times New Roman"/>
          <w:sz w:val="24"/>
          <w:szCs w:val="24"/>
        </w:rPr>
        <w:t xml:space="preserve">to benefit </w:t>
      </w:r>
      <w:r>
        <w:rPr>
          <w:rFonts w:ascii="Times New Roman" w:eastAsia="Times New Roman" w:hAnsi="Times New Roman" w:cs="Times New Roman"/>
          <w:sz w:val="24"/>
          <w:szCs w:val="24"/>
        </w:rPr>
        <w:t xml:space="preserve">(Leichsenring, 2009).  </w:t>
      </w:r>
    </w:p>
    <w:p w:rsidR="002B1ACF" w:rsidRPr="008B0247" w:rsidRDefault="002B1ACF" w:rsidP="005F6F3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Westen et al. (2004), report most Axis I conditions are comorbid with other Axis I or Axis II disorders in the range of 50% to 90%.  If comorbidity is as prevalent as Westen et al. suggest, it would appear most complex mental disorders would benefit from LTPP</w:t>
      </w:r>
      <w:r w:rsidR="007C161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as suggested by both of the meta–analysis by Leichsenring and Rabung (2008, 2011).</w:t>
      </w:r>
      <w:r w:rsidR="007C1613">
        <w:rPr>
          <w:rFonts w:ascii="Times New Roman" w:eastAsia="Times New Roman" w:hAnsi="Times New Roman" w:cs="Times New Roman"/>
          <w:sz w:val="24"/>
          <w:szCs w:val="24"/>
        </w:rPr>
        <w:t xml:space="preserve">  The sample studied in the current research support Westen et al. (2004) assertion of the comorbidity of Axis I and Axis II diagnosis as well as the effectiveness of long term psychodynamic psychotherapy for improvement in </w:t>
      </w:r>
      <w:r w:rsidR="005F6F31">
        <w:rPr>
          <w:rFonts w:ascii="Times New Roman" w:eastAsia="Times New Roman" w:hAnsi="Times New Roman" w:cs="Times New Roman"/>
          <w:sz w:val="24"/>
          <w:szCs w:val="24"/>
        </w:rPr>
        <w:t xml:space="preserve">symptoms and </w:t>
      </w:r>
      <w:r w:rsidR="007C1613">
        <w:rPr>
          <w:rFonts w:ascii="Times New Roman" w:eastAsia="Times New Roman" w:hAnsi="Times New Roman" w:cs="Times New Roman"/>
          <w:sz w:val="24"/>
          <w:szCs w:val="24"/>
        </w:rPr>
        <w:t xml:space="preserve">characterlogical disorders.  </w:t>
      </w:r>
      <w:r>
        <w:rPr>
          <w:rFonts w:ascii="Times New Roman" w:eastAsia="Times New Roman" w:hAnsi="Times New Roman" w:cs="Times New Roman"/>
          <w:sz w:val="24"/>
          <w:szCs w:val="24"/>
        </w:rPr>
        <w:t xml:space="preserve">         </w:t>
      </w:r>
    </w:p>
    <w:p w:rsidR="004D4A3B" w:rsidRDefault="004D4A3B" w:rsidP="00EB4651">
      <w:pPr>
        <w:spacing w:after="0" w:line="480" w:lineRule="auto"/>
        <w:jc w:val="center"/>
        <w:rPr>
          <w:rFonts w:ascii="Times New Roman" w:eastAsia="Times New Roman" w:hAnsi="Times New Roman" w:cs="Times New Roman"/>
          <w:i/>
          <w:sz w:val="24"/>
          <w:szCs w:val="24"/>
        </w:rPr>
      </w:pPr>
    </w:p>
    <w:p w:rsidR="004D4A3B" w:rsidRDefault="004D4A3B" w:rsidP="00EB4651">
      <w:pPr>
        <w:spacing w:after="0" w:line="480" w:lineRule="auto"/>
        <w:jc w:val="center"/>
        <w:rPr>
          <w:rFonts w:ascii="Times New Roman" w:eastAsia="Times New Roman" w:hAnsi="Times New Roman" w:cs="Times New Roman"/>
          <w:i/>
          <w:sz w:val="24"/>
          <w:szCs w:val="24"/>
        </w:rPr>
      </w:pPr>
    </w:p>
    <w:p w:rsidR="00533874" w:rsidRPr="00EB4651" w:rsidRDefault="00456113" w:rsidP="00EB4651">
      <w:pPr>
        <w:spacing w:after="0" w:line="480" w:lineRule="auto"/>
        <w:jc w:val="center"/>
        <w:rPr>
          <w:rFonts w:ascii="Times New Roman" w:eastAsia="Times New Roman" w:hAnsi="Times New Roman" w:cs="Times New Roman"/>
          <w:i/>
          <w:sz w:val="24"/>
          <w:szCs w:val="24"/>
        </w:rPr>
      </w:pPr>
      <w:r w:rsidRPr="00EB4651">
        <w:rPr>
          <w:rFonts w:ascii="Times New Roman" w:eastAsia="Times New Roman" w:hAnsi="Times New Roman" w:cs="Times New Roman"/>
          <w:i/>
          <w:sz w:val="24"/>
          <w:szCs w:val="24"/>
        </w:rPr>
        <w:lastRenderedPageBreak/>
        <w:t>Holt Measure of Primary Process Manifestation</w:t>
      </w:r>
    </w:p>
    <w:p w:rsidR="00413740" w:rsidRDefault="00A615CB" w:rsidP="005F6F3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Holt Measure of Primary Process Manifestation did not demonstrate statistical significance in comparing the means of the Rorschach responses categorized as Level 1 and Level 2</w:t>
      </w:r>
      <w:r w:rsidR="00A36DD5">
        <w:rPr>
          <w:rFonts w:ascii="Times New Roman" w:eastAsia="Times New Roman" w:hAnsi="Times New Roman" w:cs="Times New Roman"/>
          <w:sz w:val="24"/>
          <w:szCs w:val="24"/>
        </w:rPr>
        <w:t xml:space="preserve"> at Time 1 and Time 2 of testing</w:t>
      </w:r>
      <w:r>
        <w:rPr>
          <w:rFonts w:ascii="Times New Roman" w:eastAsia="Times New Roman" w:hAnsi="Times New Roman" w:cs="Times New Roman"/>
          <w:sz w:val="24"/>
          <w:szCs w:val="24"/>
        </w:rPr>
        <w:t>.  This may be due to the small sample size</w:t>
      </w:r>
      <w:r w:rsidR="00A36DD5">
        <w:rPr>
          <w:rFonts w:ascii="Times New Roman" w:eastAsia="Times New Roman" w:hAnsi="Times New Roman" w:cs="Times New Roman"/>
          <w:sz w:val="24"/>
          <w:szCs w:val="24"/>
        </w:rPr>
        <w:t xml:space="preserve"> as the Holt Measure of Primary Process has been effective in identifying differences in previous studies </w:t>
      </w:r>
      <w:r w:rsidR="00895AF6">
        <w:rPr>
          <w:rFonts w:ascii="Times New Roman" w:eastAsia="Times New Roman" w:hAnsi="Times New Roman" w:cs="Times New Roman"/>
          <w:sz w:val="24"/>
          <w:szCs w:val="24"/>
        </w:rPr>
        <w:t xml:space="preserve">with larger samples </w:t>
      </w:r>
      <w:r w:rsidR="00A36DD5">
        <w:rPr>
          <w:rFonts w:ascii="Times New Roman" w:eastAsia="Times New Roman" w:hAnsi="Times New Roman" w:cs="Times New Roman"/>
          <w:sz w:val="24"/>
          <w:szCs w:val="24"/>
        </w:rPr>
        <w:t>(Baity &amp; Hilsenroth, 19</w:t>
      </w:r>
      <w:r w:rsidR="00413740">
        <w:rPr>
          <w:rFonts w:ascii="Times New Roman" w:eastAsia="Times New Roman" w:hAnsi="Times New Roman" w:cs="Times New Roman"/>
          <w:sz w:val="24"/>
          <w:szCs w:val="24"/>
        </w:rPr>
        <w:t>9</w:t>
      </w:r>
      <w:r w:rsidR="00A36DD5">
        <w:rPr>
          <w:rFonts w:ascii="Times New Roman" w:eastAsia="Times New Roman" w:hAnsi="Times New Roman" w:cs="Times New Roman"/>
          <w:sz w:val="24"/>
          <w:szCs w:val="24"/>
        </w:rPr>
        <w:t>9; Blatt &amp; Berman, 1984; Fowler</w:t>
      </w:r>
      <w:r w:rsidR="004D4A3B">
        <w:rPr>
          <w:rFonts w:ascii="Times New Roman" w:eastAsia="Times New Roman" w:hAnsi="Times New Roman" w:cs="Times New Roman"/>
          <w:sz w:val="24"/>
          <w:szCs w:val="24"/>
        </w:rPr>
        <w:t xml:space="preserve"> et al., </w:t>
      </w:r>
      <w:r w:rsidR="00A36DD5">
        <w:rPr>
          <w:rFonts w:ascii="Times New Roman" w:eastAsia="Times New Roman" w:hAnsi="Times New Roman" w:cs="Times New Roman"/>
          <w:sz w:val="24"/>
          <w:szCs w:val="24"/>
        </w:rPr>
        <w:t>1995; Hilsenroth</w:t>
      </w:r>
      <w:r w:rsidR="004D4A3B">
        <w:rPr>
          <w:rFonts w:ascii="Times New Roman" w:eastAsia="Times New Roman" w:hAnsi="Times New Roman" w:cs="Times New Roman"/>
          <w:sz w:val="24"/>
          <w:szCs w:val="24"/>
        </w:rPr>
        <w:t xml:space="preserve"> et al., </w:t>
      </w:r>
      <w:r w:rsidR="00A36DD5">
        <w:rPr>
          <w:rFonts w:ascii="Times New Roman" w:eastAsia="Times New Roman" w:hAnsi="Times New Roman" w:cs="Times New Roman"/>
          <w:sz w:val="24"/>
          <w:szCs w:val="24"/>
        </w:rPr>
        <w:t>1993</w:t>
      </w:r>
      <w:r w:rsidR="00102BDC">
        <w:rPr>
          <w:rFonts w:ascii="Times New Roman" w:eastAsia="Times New Roman" w:hAnsi="Times New Roman" w:cs="Times New Roman"/>
          <w:sz w:val="24"/>
          <w:szCs w:val="24"/>
        </w:rPr>
        <w:t>; Whipple &amp; Fowler, 2011</w:t>
      </w:r>
      <w:r w:rsidR="00A36DD5">
        <w:rPr>
          <w:rFonts w:ascii="Times New Roman" w:eastAsia="Times New Roman" w:hAnsi="Times New Roman" w:cs="Times New Roman"/>
          <w:sz w:val="24"/>
          <w:szCs w:val="24"/>
        </w:rPr>
        <w:t>).</w:t>
      </w:r>
      <w:r w:rsidR="00F41B39">
        <w:rPr>
          <w:rFonts w:ascii="Times New Roman" w:eastAsia="Times New Roman" w:hAnsi="Times New Roman" w:cs="Times New Roman"/>
          <w:sz w:val="24"/>
          <w:szCs w:val="24"/>
        </w:rPr>
        <w:t xml:space="preserve">  </w:t>
      </w:r>
    </w:p>
    <w:p w:rsidR="00284327" w:rsidRDefault="00F41B39" w:rsidP="005F6F3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Bond and Perry (2004), reported defense styles became more adaptive and symptoms improved over time in patients who </w:t>
      </w:r>
      <w:r w:rsidR="00102BDC">
        <w:rPr>
          <w:rFonts w:ascii="Times New Roman" w:eastAsia="Times New Roman" w:hAnsi="Times New Roman" w:cs="Times New Roman"/>
          <w:sz w:val="24"/>
          <w:szCs w:val="24"/>
        </w:rPr>
        <w:t xml:space="preserve">began psychotherapy </w:t>
      </w:r>
      <w:r>
        <w:rPr>
          <w:rFonts w:ascii="Times New Roman" w:eastAsia="Times New Roman" w:hAnsi="Times New Roman" w:cs="Times New Roman"/>
          <w:sz w:val="24"/>
          <w:szCs w:val="24"/>
        </w:rPr>
        <w:t>with scores in the clinical range.  Bond and Perry (2004) assesse</w:t>
      </w:r>
      <w:r w:rsidR="00102BDC">
        <w:rPr>
          <w:rFonts w:ascii="Times New Roman" w:eastAsia="Times New Roman" w:hAnsi="Times New Roman" w:cs="Times New Roman"/>
          <w:sz w:val="24"/>
          <w:szCs w:val="24"/>
        </w:rPr>
        <w:t>d</w:t>
      </w:r>
      <w:r w:rsidR="006D7DC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53 subjects approximately 6 times over </w:t>
      </w:r>
      <w:r w:rsidR="00284327">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mean of 4 years of long term psychodynamic psychotherapy.  Their </w:t>
      </w:r>
      <w:r w:rsidR="00284327">
        <w:rPr>
          <w:rFonts w:ascii="Times New Roman" w:eastAsia="Times New Roman" w:hAnsi="Times New Roman" w:cs="Times New Roman"/>
          <w:sz w:val="24"/>
          <w:szCs w:val="24"/>
        </w:rPr>
        <w:t>results suggest</w:t>
      </w:r>
      <w:r>
        <w:rPr>
          <w:rFonts w:ascii="Times New Roman" w:eastAsia="Times New Roman" w:hAnsi="Times New Roman" w:cs="Times New Roman"/>
          <w:sz w:val="24"/>
          <w:szCs w:val="24"/>
        </w:rPr>
        <w:t xml:space="preserve"> change in </w:t>
      </w:r>
      <w:r w:rsidR="00284327">
        <w:rPr>
          <w:rFonts w:ascii="Times New Roman" w:eastAsia="Times New Roman" w:hAnsi="Times New Roman" w:cs="Times New Roman"/>
          <w:sz w:val="24"/>
          <w:szCs w:val="24"/>
        </w:rPr>
        <w:t xml:space="preserve">patients’ </w:t>
      </w:r>
      <w:r>
        <w:rPr>
          <w:rFonts w:ascii="Times New Roman" w:eastAsia="Times New Roman" w:hAnsi="Times New Roman" w:cs="Times New Roman"/>
          <w:sz w:val="24"/>
          <w:szCs w:val="24"/>
        </w:rPr>
        <w:t>defense style is strongly correlated with symptomatic change</w:t>
      </w:r>
      <w:r w:rsidR="00284327">
        <w:rPr>
          <w:rFonts w:ascii="Times New Roman" w:eastAsia="Times New Roman" w:hAnsi="Times New Roman" w:cs="Times New Roman"/>
          <w:sz w:val="24"/>
          <w:szCs w:val="24"/>
        </w:rPr>
        <w:t xml:space="preserve"> (Bond &amp; Perry, 2004)</w:t>
      </w:r>
      <w:r>
        <w:rPr>
          <w:rFonts w:ascii="Times New Roman" w:eastAsia="Times New Roman" w:hAnsi="Times New Roman" w:cs="Times New Roman"/>
          <w:sz w:val="24"/>
          <w:szCs w:val="24"/>
        </w:rPr>
        <w:t>.</w:t>
      </w:r>
      <w:r w:rsidR="00284327">
        <w:rPr>
          <w:rFonts w:ascii="Times New Roman" w:eastAsia="Times New Roman" w:hAnsi="Times New Roman" w:cs="Times New Roman"/>
          <w:sz w:val="24"/>
          <w:szCs w:val="24"/>
        </w:rPr>
        <w:t xml:space="preserve">  Although the current study did not use the same </w:t>
      </w:r>
      <w:r w:rsidR="00102BDC">
        <w:rPr>
          <w:rFonts w:ascii="Times New Roman" w:eastAsia="Times New Roman" w:hAnsi="Times New Roman" w:cs="Times New Roman"/>
          <w:sz w:val="24"/>
          <w:szCs w:val="24"/>
        </w:rPr>
        <w:t xml:space="preserve">assessment </w:t>
      </w:r>
      <w:r w:rsidR="00284327">
        <w:rPr>
          <w:rFonts w:ascii="Times New Roman" w:eastAsia="Times New Roman" w:hAnsi="Times New Roman" w:cs="Times New Roman"/>
          <w:sz w:val="24"/>
          <w:szCs w:val="24"/>
        </w:rPr>
        <w:t xml:space="preserve">measures as Bond and Perry (The Defense Style Questionnaire and </w:t>
      </w:r>
      <w:r w:rsidR="006D7DC5">
        <w:rPr>
          <w:rFonts w:ascii="Times New Roman" w:eastAsia="Times New Roman" w:hAnsi="Times New Roman" w:cs="Times New Roman"/>
          <w:sz w:val="24"/>
          <w:szCs w:val="24"/>
        </w:rPr>
        <w:t>Symptom Check List</w:t>
      </w:r>
      <w:r w:rsidR="00284327">
        <w:rPr>
          <w:rFonts w:ascii="Times New Roman" w:eastAsia="Times New Roman" w:hAnsi="Times New Roman" w:cs="Times New Roman"/>
          <w:sz w:val="24"/>
          <w:szCs w:val="24"/>
        </w:rPr>
        <w:t>-90-R), it was hypothesized that changes as assesse</w:t>
      </w:r>
      <w:r w:rsidR="00102BDC">
        <w:rPr>
          <w:rFonts w:ascii="Times New Roman" w:eastAsia="Times New Roman" w:hAnsi="Times New Roman" w:cs="Times New Roman"/>
          <w:sz w:val="24"/>
          <w:szCs w:val="24"/>
        </w:rPr>
        <w:t>d</w:t>
      </w:r>
      <w:r w:rsidR="00284327">
        <w:rPr>
          <w:rFonts w:ascii="Times New Roman" w:eastAsia="Times New Roman" w:hAnsi="Times New Roman" w:cs="Times New Roman"/>
          <w:sz w:val="24"/>
          <w:szCs w:val="24"/>
        </w:rPr>
        <w:t xml:space="preserve"> by the Holt Measure of Primary Process would support personality changes evident in the MMPI-2.</w:t>
      </w:r>
    </w:p>
    <w:p w:rsidR="00A967A0" w:rsidRPr="00EB4651" w:rsidRDefault="00A967A0" w:rsidP="00EB4651">
      <w:pPr>
        <w:spacing w:after="0" w:line="480" w:lineRule="auto"/>
        <w:rPr>
          <w:rFonts w:ascii="Times New Roman" w:eastAsia="Times New Roman" w:hAnsi="Times New Roman" w:cs="Times New Roman"/>
          <w:i/>
          <w:sz w:val="24"/>
          <w:szCs w:val="24"/>
        </w:rPr>
      </w:pPr>
      <w:r w:rsidRPr="00EB4651">
        <w:rPr>
          <w:rFonts w:ascii="Times New Roman" w:eastAsia="Times New Roman" w:hAnsi="Times New Roman" w:cs="Times New Roman"/>
          <w:i/>
          <w:sz w:val="24"/>
          <w:szCs w:val="24"/>
        </w:rPr>
        <w:t>Intrapsychic or Structural Change</w:t>
      </w:r>
    </w:p>
    <w:p w:rsidR="00895AF6" w:rsidRDefault="00284327" w:rsidP="006D7DC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Holt Measure of Primary Process was developed to measure intraps</w:t>
      </w:r>
      <w:r w:rsidR="00923D73">
        <w:rPr>
          <w:rFonts w:ascii="Times New Roman" w:eastAsia="Times New Roman" w:hAnsi="Times New Roman" w:cs="Times New Roman"/>
          <w:sz w:val="24"/>
          <w:szCs w:val="24"/>
        </w:rPr>
        <w:t>ychic change in thought process i.e., Primary and Secondary thought process.  It was hypothesized that all Rorschach responses categorized as Level 1 at Time 1 of testing would decrease after at least 10 months of psychodynamic psychotherapy</w:t>
      </w:r>
      <w:r w:rsidR="00895AF6">
        <w:rPr>
          <w:rFonts w:ascii="Times New Roman" w:eastAsia="Times New Roman" w:hAnsi="Times New Roman" w:cs="Times New Roman"/>
          <w:sz w:val="24"/>
          <w:szCs w:val="24"/>
        </w:rPr>
        <w:t xml:space="preserve"> and the Rorschach responses categorized as Level 2 at Time 1 of testing would increase at Time 2 of testing.  The hypothesized decrease in Level 1 responses or Primary Process thinking and increase in Level 2 Secondary Process would provide </w:t>
      </w:r>
      <w:r w:rsidR="00895AF6">
        <w:rPr>
          <w:rFonts w:ascii="Times New Roman" w:eastAsia="Times New Roman" w:hAnsi="Times New Roman" w:cs="Times New Roman"/>
          <w:sz w:val="24"/>
          <w:szCs w:val="24"/>
        </w:rPr>
        <w:lastRenderedPageBreak/>
        <w:t xml:space="preserve">insight as to the </w:t>
      </w:r>
      <w:r w:rsidR="00102BDC">
        <w:rPr>
          <w:rFonts w:ascii="Times New Roman" w:eastAsia="Times New Roman" w:hAnsi="Times New Roman" w:cs="Times New Roman"/>
          <w:sz w:val="24"/>
          <w:szCs w:val="24"/>
        </w:rPr>
        <w:t>intrapsychic</w:t>
      </w:r>
      <w:r w:rsidR="00895AF6">
        <w:rPr>
          <w:rFonts w:ascii="Times New Roman" w:eastAsia="Times New Roman" w:hAnsi="Times New Roman" w:cs="Times New Roman"/>
          <w:sz w:val="24"/>
          <w:szCs w:val="24"/>
        </w:rPr>
        <w:t xml:space="preserve"> changes responsible for the enduring benefits of </w:t>
      </w:r>
      <w:r w:rsidR="006D7DC5">
        <w:rPr>
          <w:rFonts w:ascii="Times New Roman" w:eastAsia="Times New Roman" w:hAnsi="Times New Roman" w:cs="Times New Roman"/>
          <w:sz w:val="24"/>
          <w:szCs w:val="24"/>
        </w:rPr>
        <w:t>l</w:t>
      </w:r>
      <w:r w:rsidR="00895AF6">
        <w:rPr>
          <w:rFonts w:ascii="Times New Roman" w:eastAsia="Times New Roman" w:hAnsi="Times New Roman" w:cs="Times New Roman"/>
          <w:sz w:val="24"/>
          <w:szCs w:val="24"/>
        </w:rPr>
        <w:t xml:space="preserve">ong </w:t>
      </w:r>
      <w:r w:rsidR="006D7DC5">
        <w:rPr>
          <w:rFonts w:ascii="Times New Roman" w:eastAsia="Times New Roman" w:hAnsi="Times New Roman" w:cs="Times New Roman"/>
          <w:sz w:val="24"/>
          <w:szCs w:val="24"/>
        </w:rPr>
        <w:t>t</w:t>
      </w:r>
      <w:r w:rsidR="00895AF6">
        <w:rPr>
          <w:rFonts w:ascii="Times New Roman" w:eastAsia="Times New Roman" w:hAnsi="Times New Roman" w:cs="Times New Roman"/>
          <w:sz w:val="24"/>
          <w:szCs w:val="24"/>
        </w:rPr>
        <w:t xml:space="preserve">erm </w:t>
      </w:r>
      <w:r w:rsidR="006D7DC5">
        <w:rPr>
          <w:rFonts w:ascii="Times New Roman" w:eastAsia="Times New Roman" w:hAnsi="Times New Roman" w:cs="Times New Roman"/>
          <w:sz w:val="24"/>
          <w:szCs w:val="24"/>
        </w:rPr>
        <w:t>p</w:t>
      </w:r>
      <w:r w:rsidR="00895AF6">
        <w:rPr>
          <w:rFonts w:ascii="Times New Roman" w:eastAsia="Times New Roman" w:hAnsi="Times New Roman" w:cs="Times New Roman"/>
          <w:sz w:val="24"/>
          <w:szCs w:val="24"/>
        </w:rPr>
        <w:t xml:space="preserve">sychodynamic </w:t>
      </w:r>
      <w:r w:rsidR="006D7DC5">
        <w:rPr>
          <w:rFonts w:ascii="Times New Roman" w:eastAsia="Times New Roman" w:hAnsi="Times New Roman" w:cs="Times New Roman"/>
          <w:sz w:val="24"/>
          <w:szCs w:val="24"/>
        </w:rPr>
        <w:t>p</w:t>
      </w:r>
      <w:r w:rsidR="00895AF6">
        <w:rPr>
          <w:rFonts w:ascii="Times New Roman" w:eastAsia="Times New Roman" w:hAnsi="Times New Roman" w:cs="Times New Roman"/>
          <w:sz w:val="24"/>
          <w:szCs w:val="24"/>
        </w:rPr>
        <w:t>sychotherapy.</w:t>
      </w:r>
      <w:r w:rsidR="00102BDC">
        <w:rPr>
          <w:rFonts w:ascii="Times New Roman" w:eastAsia="Times New Roman" w:hAnsi="Times New Roman" w:cs="Times New Roman"/>
          <w:sz w:val="24"/>
          <w:szCs w:val="24"/>
        </w:rPr>
        <w:t xml:space="preserve">  Although the changes in the Holt Measure did not yield </w:t>
      </w:r>
      <w:r w:rsidR="00E17E11">
        <w:rPr>
          <w:rFonts w:ascii="Times New Roman" w:eastAsia="Times New Roman" w:hAnsi="Times New Roman" w:cs="Times New Roman"/>
          <w:sz w:val="24"/>
          <w:szCs w:val="24"/>
        </w:rPr>
        <w:t xml:space="preserve">statistically </w:t>
      </w:r>
      <w:r w:rsidR="00102BDC">
        <w:rPr>
          <w:rFonts w:ascii="Times New Roman" w:eastAsia="Times New Roman" w:hAnsi="Times New Roman" w:cs="Times New Roman"/>
          <w:sz w:val="24"/>
          <w:szCs w:val="24"/>
        </w:rPr>
        <w:t>significant results, there is a trend towards significance which may be indicative of</w:t>
      </w:r>
      <w:r w:rsidR="00895AF6">
        <w:rPr>
          <w:rFonts w:ascii="Times New Roman" w:eastAsia="Times New Roman" w:hAnsi="Times New Roman" w:cs="Times New Roman"/>
          <w:sz w:val="24"/>
          <w:szCs w:val="24"/>
        </w:rPr>
        <w:t xml:space="preserve"> </w:t>
      </w:r>
      <w:r w:rsidR="00102BDC">
        <w:rPr>
          <w:rFonts w:ascii="Times New Roman" w:eastAsia="Times New Roman" w:hAnsi="Times New Roman" w:cs="Times New Roman"/>
          <w:sz w:val="24"/>
          <w:szCs w:val="24"/>
        </w:rPr>
        <w:t>structural or intrapsychic changes.  Clearly further research with a larger sample size is necessary</w:t>
      </w:r>
      <w:r w:rsidR="006D7DC5">
        <w:rPr>
          <w:rFonts w:ascii="Times New Roman" w:eastAsia="Times New Roman" w:hAnsi="Times New Roman" w:cs="Times New Roman"/>
          <w:sz w:val="24"/>
          <w:szCs w:val="24"/>
        </w:rPr>
        <w:t xml:space="preserve"> to test this hypothesis</w:t>
      </w:r>
      <w:r w:rsidR="00102BDC">
        <w:rPr>
          <w:rFonts w:ascii="Times New Roman" w:eastAsia="Times New Roman" w:hAnsi="Times New Roman" w:cs="Times New Roman"/>
          <w:sz w:val="24"/>
          <w:szCs w:val="24"/>
        </w:rPr>
        <w:t>.</w:t>
      </w:r>
      <w:r w:rsidR="00895AF6">
        <w:rPr>
          <w:rFonts w:ascii="Times New Roman" w:eastAsia="Times New Roman" w:hAnsi="Times New Roman" w:cs="Times New Roman"/>
          <w:sz w:val="24"/>
          <w:szCs w:val="24"/>
        </w:rPr>
        <w:t xml:space="preserve"> </w:t>
      </w:r>
    </w:p>
    <w:p w:rsidR="00B81F6D" w:rsidRDefault="00895AF6" w:rsidP="006D7DC5">
      <w:pPr>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Efforts to identify and understand the mechanisms of change as a result of long term treatment </w:t>
      </w:r>
      <w:r w:rsidR="00FC23C0">
        <w:rPr>
          <w:rFonts w:ascii="Times New Roman" w:eastAsia="Times New Roman" w:hAnsi="Times New Roman" w:cs="Times New Roman"/>
          <w:sz w:val="24"/>
          <w:szCs w:val="24"/>
        </w:rPr>
        <w:t>have renewed interest especially in light of rising health care costs (</w:t>
      </w:r>
      <w:r w:rsidR="00483B07">
        <w:rPr>
          <w:rFonts w:ascii="Times New Roman" w:eastAsia="Times New Roman" w:hAnsi="Times New Roman" w:cs="Times New Roman"/>
          <w:sz w:val="24"/>
          <w:szCs w:val="24"/>
        </w:rPr>
        <w:t xml:space="preserve">Berghout, </w:t>
      </w:r>
      <w:r w:rsidR="00C059AA">
        <w:rPr>
          <w:rFonts w:ascii="Times New Roman" w:eastAsia="Times New Roman" w:hAnsi="Times New Roman" w:cs="Times New Roman"/>
          <w:sz w:val="24"/>
          <w:szCs w:val="24"/>
        </w:rPr>
        <w:t>Z</w:t>
      </w:r>
      <w:r w:rsidR="00483B07">
        <w:rPr>
          <w:rFonts w:ascii="Times New Roman" w:eastAsia="Times New Roman" w:hAnsi="Times New Roman" w:cs="Times New Roman"/>
          <w:sz w:val="24"/>
          <w:szCs w:val="24"/>
        </w:rPr>
        <w:t xml:space="preserve">valkink, &amp; Hakkaart-Van Roijen, 2010; </w:t>
      </w:r>
      <w:r w:rsidR="00955CE5">
        <w:rPr>
          <w:rFonts w:ascii="Times New Roman" w:eastAsia="Times New Roman" w:hAnsi="Times New Roman" w:cs="Times New Roman"/>
          <w:sz w:val="24"/>
          <w:szCs w:val="24"/>
        </w:rPr>
        <w:t>Beutel, Rasting, Stuhr, Ruger, &amp; Leuzinger-Bohleber, 2004; de Maat</w:t>
      </w:r>
      <w:r w:rsidR="00DE1D0C">
        <w:rPr>
          <w:rFonts w:ascii="Times New Roman" w:eastAsia="Times New Roman" w:hAnsi="Times New Roman" w:cs="Times New Roman"/>
          <w:sz w:val="24"/>
          <w:szCs w:val="24"/>
        </w:rPr>
        <w:t xml:space="preserve"> </w:t>
      </w:r>
      <w:r w:rsidR="00955CE5">
        <w:rPr>
          <w:rFonts w:ascii="Times New Roman" w:eastAsia="Times New Roman" w:hAnsi="Times New Roman" w:cs="Times New Roman"/>
          <w:sz w:val="24"/>
          <w:szCs w:val="24"/>
        </w:rPr>
        <w:t>et al</w:t>
      </w:r>
      <w:r w:rsidR="004D4A3B">
        <w:rPr>
          <w:rFonts w:ascii="Times New Roman" w:eastAsia="Times New Roman" w:hAnsi="Times New Roman" w:cs="Times New Roman"/>
          <w:sz w:val="24"/>
          <w:szCs w:val="24"/>
        </w:rPr>
        <w:t xml:space="preserve">., </w:t>
      </w:r>
      <w:r w:rsidR="00FC23C0">
        <w:rPr>
          <w:rFonts w:ascii="Times New Roman" w:eastAsia="Times New Roman" w:hAnsi="Times New Roman" w:cs="Times New Roman"/>
          <w:sz w:val="24"/>
          <w:szCs w:val="24"/>
        </w:rPr>
        <w:t>2007; Gabbard, Lazar, Hornberger, &amp; Spiegel, 1997</w:t>
      </w:r>
      <w:r w:rsidR="006D7DC5">
        <w:rPr>
          <w:rFonts w:ascii="Times New Roman" w:eastAsia="Times New Roman" w:hAnsi="Times New Roman" w:cs="Times New Roman"/>
          <w:sz w:val="24"/>
          <w:szCs w:val="24"/>
        </w:rPr>
        <w:t>; Werbart, Levin, Anderson, &amp; Sandell, 2013)</w:t>
      </w:r>
      <w:r w:rsidR="00FC23C0">
        <w:rPr>
          <w:rFonts w:ascii="Times New Roman" w:eastAsia="Times New Roman" w:hAnsi="Times New Roman" w:cs="Times New Roman"/>
          <w:sz w:val="24"/>
          <w:szCs w:val="24"/>
        </w:rPr>
        <w:t>.</w:t>
      </w:r>
      <w:r w:rsidR="00483B07">
        <w:rPr>
          <w:rFonts w:ascii="Times New Roman" w:eastAsia="Times New Roman" w:hAnsi="Times New Roman" w:cs="Times New Roman"/>
          <w:sz w:val="24"/>
          <w:szCs w:val="24"/>
        </w:rPr>
        <w:t xml:space="preserve">  Intrapsychic </w:t>
      </w:r>
      <w:r w:rsidR="00413740">
        <w:rPr>
          <w:rFonts w:ascii="Times New Roman" w:eastAsia="Times New Roman" w:hAnsi="Times New Roman" w:cs="Times New Roman"/>
          <w:sz w:val="24"/>
          <w:szCs w:val="24"/>
        </w:rPr>
        <w:t>or structural change and the continuing benefits of long term psychodynamic psychotherapy have been noted by many researcher</w:t>
      </w:r>
      <w:r w:rsidR="00B63626">
        <w:rPr>
          <w:rFonts w:ascii="Times New Roman" w:eastAsia="Times New Roman" w:hAnsi="Times New Roman" w:cs="Times New Roman"/>
          <w:sz w:val="24"/>
          <w:szCs w:val="24"/>
        </w:rPr>
        <w:t>s</w:t>
      </w:r>
      <w:r w:rsidR="00413740">
        <w:rPr>
          <w:rFonts w:ascii="Times New Roman" w:eastAsia="Times New Roman" w:hAnsi="Times New Roman" w:cs="Times New Roman"/>
          <w:sz w:val="24"/>
          <w:szCs w:val="24"/>
        </w:rPr>
        <w:t xml:space="preserve"> and studied</w:t>
      </w:r>
      <w:r w:rsidR="00B63626">
        <w:rPr>
          <w:rFonts w:ascii="Times New Roman" w:eastAsia="Times New Roman" w:hAnsi="Times New Roman" w:cs="Times New Roman"/>
          <w:sz w:val="24"/>
          <w:szCs w:val="24"/>
        </w:rPr>
        <w:t xml:space="preserve"> extensively (</w:t>
      </w:r>
      <w:r w:rsidR="00B63626" w:rsidRPr="0079150C">
        <w:rPr>
          <w:rFonts w:ascii="Times New Roman" w:hAnsi="Times New Roman" w:cs="Times New Roman"/>
          <w:sz w:val="24"/>
          <w:szCs w:val="24"/>
        </w:rPr>
        <w:t>Abbass</w:t>
      </w:r>
      <w:r w:rsidR="00955CE5">
        <w:rPr>
          <w:rFonts w:ascii="Times New Roman" w:hAnsi="Times New Roman" w:cs="Times New Roman"/>
          <w:sz w:val="24"/>
          <w:szCs w:val="24"/>
        </w:rPr>
        <w:t xml:space="preserve"> et al., </w:t>
      </w:r>
      <w:r w:rsidR="00B63626" w:rsidRPr="0079150C">
        <w:rPr>
          <w:rFonts w:ascii="Times New Roman" w:hAnsi="Times New Roman" w:cs="Times New Roman"/>
          <w:sz w:val="24"/>
          <w:szCs w:val="24"/>
        </w:rPr>
        <w:t xml:space="preserve">2006; Anderson &amp; Lambert, 1995; </w:t>
      </w:r>
      <w:r w:rsidR="00DE1D0C">
        <w:rPr>
          <w:rFonts w:ascii="Times New Roman" w:hAnsi="Times New Roman" w:cs="Times New Roman"/>
          <w:sz w:val="24"/>
          <w:szCs w:val="24"/>
        </w:rPr>
        <w:t>de Maat</w:t>
      </w:r>
      <w:r w:rsidR="00322069">
        <w:rPr>
          <w:rFonts w:ascii="Times New Roman" w:hAnsi="Times New Roman" w:cs="Times New Roman"/>
          <w:sz w:val="24"/>
          <w:szCs w:val="24"/>
        </w:rPr>
        <w:t xml:space="preserve"> et al., 2009; de Maat </w:t>
      </w:r>
      <w:r w:rsidR="00DE1D0C">
        <w:rPr>
          <w:rFonts w:ascii="Times New Roman" w:hAnsi="Times New Roman" w:cs="Times New Roman"/>
          <w:sz w:val="24"/>
          <w:szCs w:val="24"/>
        </w:rPr>
        <w:t xml:space="preserve">et al., 2013; </w:t>
      </w:r>
      <w:r w:rsidR="00B63626" w:rsidRPr="0079150C">
        <w:rPr>
          <w:rFonts w:ascii="Times New Roman" w:hAnsi="Times New Roman" w:cs="Times New Roman"/>
          <w:sz w:val="24"/>
          <w:szCs w:val="24"/>
        </w:rPr>
        <w:t>Leichsenring &amp; Rabung, 2008</w:t>
      </w:r>
      <w:r w:rsidR="00B63626">
        <w:rPr>
          <w:rFonts w:ascii="Times New Roman" w:hAnsi="Times New Roman" w:cs="Times New Roman"/>
          <w:sz w:val="24"/>
          <w:szCs w:val="24"/>
        </w:rPr>
        <w:t>, 2011</w:t>
      </w:r>
      <w:r w:rsidR="00B63626" w:rsidRPr="0079150C">
        <w:rPr>
          <w:rFonts w:ascii="Times New Roman" w:hAnsi="Times New Roman" w:cs="Times New Roman"/>
          <w:sz w:val="24"/>
          <w:szCs w:val="24"/>
        </w:rPr>
        <w:t>; Leichsenring</w:t>
      </w:r>
      <w:r w:rsidR="00955CE5">
        <w:rPr>
          <w:rFonts w:ascii="Times New Roman" w:hAnsi="Times New Roman" w:cs="Times New Roman"/>
          <w:sz w:val="24"/>
          <w:szCs w:val="24"/>
        </w:rPr>
        <w:t xml:space="preserve"> et al., </w:t>
      </w:r>
      <w:r w:rsidR="00B63626" w:rsidRPr="0079150C">
        <w:rPr>
          <w:rFonts w:ascii="Times New Roman" w:hAnsi="Times New Roman" w:cs="Times New Roman"/>
          <w:sz w:val="24"/>
          <w:szCs w:val="24"/>
        </w:rPr>
        <w:t>2004</w:t>
      </w:r>
      <w:r w:rsidR="00B63626">
        <w:rPr>
          <w:rFonts w:ascii="Times New Roman" w:hAnsi="Times New Roman" w:cs="Times New Roman"/>
          <w:sz w:val="24"/>
          <w:szCs w:val="24"/>
        </w:rPr>
        <w:t>, Shedler, 2010; Town</w:t>
      </w:r>
      <w:r w:rsidR="00955CE5">
        <w:rPr>
          <w:rFonts w:ascii="Times New Roman" w:hAnsi="Times New Roman" w:cs="Times New Roman"/>
          <w:sz w:val="24"/>
          <w:szCs w:val="24"/>
        </w:rPr>
        <w:t xml:space="preserve"> et al., </w:t>
      </w:r>
      <w:r w:rsidR="00B63626">
        <w:rPr>
          <w:rFonts w:ascii="Times New Roman" w:hAnsi="Times New Roman" w:cs="Times New Roman"/>
          <w:sz w:val="24"/>
          <w:szCs w:val="24"/>
        </w:rPr>
        <w:t>2012</w:t>
      </w:r>
      <w:r w:rsidR="00B63626" w:rsidRPr="0079150C">
        <w:rPr>
          <w:rFonts w:ascii="Times New Roman" w:hAnsi="Times New Roman" w:cs="Times New Roman"/>
          <w:sz w:val="24"/>
          <w:szCs w:val="24"/>
        </w:rPr>
        <w:t>).</w:t>
      </w:r>
      <w:r w:rsidR="002B1ACF">
        <w:rPr>
          <w:rFonts w:ascii="Times New Roman" w:hAnsi="Times New Roman" w:cs="Times New Roman"/>
          <w:sz w:val="24"/>
          <w:szCs w:val="24"/>
        </w:rPr>
        <w:t xml:space="preserve"> </w:t>
      </w:r>
    </w:p>
    <w:p w:rsidR="00331CA4" w:rsidRDefault="002B1ACF" w:rsidP="002B1ACF">
      <w:pPr>
        <w:spacing w:line="480" w:lineRule="auto"/>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B13B7A">
        <w:rPr>
          <w:rFonts w:ascii="Times New Roman" w:hAnsi="Times New Roman" w:cs="Times New Roman"/>
          <w:sz w:val="24"/>
          <w:szCs w:val="24"/>
        </w:rPr>
        <w:tab/>
      </w:r>
      <w:r w:rsidR="00B63626">
        <w:rPr>
          <w:rFonts w:ascii="Times New Roman" w:eastAsia="Times New Roman" w:hAnsi="Times New Roman" w:cs="Times New Roman"/>
          <w:sz w:val="24"/>
          <w:szCs w:val="24"/>
        </w:rPr>
        <w:t xml:space="preserve">Intrapsychic </w:t>
      </w:r>
      <w:r w:rsidR="00483B07">
        <w:rPr>
          <w:rFonts w:ascii="Times New Roman" w:eastAsia="Times New Roman" w:hAnsi="Times New Roman" w:cs="Times New Roman"/>
          <w:sz w:val="24"/>
          <w:szCs w:val="24"/>
        </w:rPr>
        <w:t xml:space="preserve">mechanisms of change </w:t>
      </w:r>
      <w:r w:rsidR="00413740">
        <w:rPr>
          <w:rFonts w:ascii="Times New Roman" w:eastAsia="Times New Roman" w:hAnsi="Times New Roman" w:cs="Times New Roman"/>
          <w:sz w:val="24"/>
          <w:szCs w:val="24"/>
        </w:rPr>
        <w:t>and the continuing benefits of long term Psychodynamic psychotherapy</w:t>
      </w:r>
      <w:r>
        <w:rPr>
          <w:rFonts w:ascii="Times New Roman" w:eastAsia="Times New Roman" w:hAnsi="Times New Roman" w:cs="Times New Roman"/>
          <w:sz w:val="24"/>
          <w:szCs w:val="24"/>
        </w:rPr>
        <w:t xml:space="preserve"> </w:t>
      </w:r>
      <w:r w:rsidR="00483B07">
        <w:rPr>
          <w:rFonts w:ascii="Times New Roman" w:eastAsia="Times New Roman" w:hAnsi="Times New Roman" w:cs="Times New Roman"/>
          <w:sz w:val="24"/>
          <w:szCs w:val="24"/>
        </w:rPr>
        <w:t>have been explored as a predictor of long term follow-up outcome (Grande et al., 2009</w:t>
      </w:r>
      <w:r w:rsidR="00413740">
        <w:rPr>
          <w:rFonts w:ascii="Times New Roman" w:eastAsia="Times New Roman" w:hAnsi="Times New Roman" w:cs="Times New Roman"/>
          <w:sz w:val="24"/>
          <w:szCs w:val="24"/>
        </w:rPr>
        <w:t>, Grande, Keller, &amp; Rudolf, 2012</w:t>
      </w:r>
      <w:r w:rsidR="00483B07">
        <w:rPr>
          <w:rFonts w:ascii="Times New Roman" w:eastAsia="Times New Roman" w:hAnsi="Times New Roman" w:cs="Times New Roman"/>
          <w:sz w:val="24"/>
          <w:szCs w:val="24"/>
        </w:rPr>
        <w:t xml:space="preserve">), </w:t>
      </w:r>
      <w:r w:rsidR="00413740">
        <w:rPr>
          <w:rFonts w:ascii="Times New Roman" w:eastAsia="Times New Roman" w:hAnsi="Times New Roman" w:cs="Times New Roman"/>
          <w:sz w:val="24"/>
          <w:szCs w:val="24"/>
        </w:rPr>
        <w:t>in Attachment Patterns (Levy</w:t>
      </w:r>
      <w:r w:rsidR="009D0DD6">
        <w:rPr>
          <w:rFonts w:ascii="Times New Roman" w:eastAsia="Times New Roman" w:hAnsi="Times New Roman" w:cs="Times New Roman"/>
          <w:sz w:val="24"/>
          <w:szCs w:val="24"/>
        </w:rPr>
        <w:t>, Meehan</w:t>
      </w:r>
      <w:r w:rsidR="00322069">
        <w:rPr>
          <w:rFonts w:ascii="Times New Roman" w:eastAsia="Times New Roman" w:hAnsi="Times New Roman" w:cs="Times New Roman"/>
          <w:sz w:val="24"/>
          <w:szCs w:val="24"/>
        </w:rPr>
        <w:t>,</w:t>
      </w:r>
      <w:r w:rsidR="00413740">
        <w:rPr>
          <w:rFonts w:ascii="Times New Roman" w:eastAsia="Times New Roman" w:hAnsi="Times New Roman" w:cs="Times New Roman"/>
          <w:sz w:val="24"/>
          <w:szCs w:val="24"/>
        </w:rPr>
        <w:t xml:space="preserve"> et al., 2006), </w:t>
      </w:r>
      <w:r w:rsidR="00483B07">
        <w:rPr>
          <w:rFonts w:ascii="Times New Roman" w:eastAsia="Times New Roman" w:hAnsi="Times New Roman" w:cs="Times New Roman"/>
          <w:sz w:val="24"/>
          <w:szCs w:val="24"/>
        </w:rPr>
        <w:t>as a function of Transference Focused Psychotherapy (Clarkin &amp; Levy 2006; Levy</w:t>
      </w:r>
      <w:r w:rsidR="009D0DD6">
        <w:rPr>
          <w:rFonts w:ascii="Times New Roman" w:eastAsia="Times New Roman" w:hAnsi="Times New Roman" w:cs="Times New Roman"/>
          <w:sz w:val="24"/>
          <w:szCs w:val="24"/>
        </w:rPr>
        <w:t>, Clarkin</w:t>
      </w:r>
      <w:r w:rsidR="00322069">
        <w:rPr>
          <w:rFonts w:ascii="Times New Roman" w:eastAsia="Times New Roman" w:hAnsi="Times New Roman" w:cs="Times New Roman"/>
          <w:sz w:val="24"/>
          <w:szCs w:val="24"/>
        </w:rPr>
        <w:t>,</w:t>
      </w:r>
      <w:r w:rsidR="00483B07">
        <w:rPr>
          <w:rFonts w:ascii="Times New Roman" w:eastAsia="Times New Roman" w:hAnsi="Times New Roman" w:cs="Times New Roman"/>
          <w:sz w:val="24"/>
          <w:szCs w:val="24"/>
        </w:rPr>
        <w:t xml:space="preserve"> et al., 2006), in Mentalization Based Treatment (Fonagy &amp; Bateman, 2006),</w:t>
      </w:r>
      <w:r w:rsidR="00413740">
        <w:rPr>
          <w:rFonts w:ascii="Times New Roman" w:eastAsia="Times New Roman" w:hAnsi="Times New Roman" w:cs="Times New Roman"/>
          <w:sz w:val="24"/>
          <w:szCs w:val="24"/>
        </w:rPr>
        <w:t xml:space="preserve"> in Reflective Functioning (Gullestad &amp; Wilberg, 2011),</w:t>
      </w:r>
      <w:r w:rsidR="00483B07">
        <w:rPr>
          <w:rFonts w:ascii="Times New Roman" w:eastAsia="Times New Roman" w:hAnsi="Times New Roman" w:cs="Times New Roman"/>
          <w:sz w:val="24"/>
          <w:szCs w:val="24"/>
        </w:rPr>
        <w:t xml:space="preserve"> as Self Analysis (Fal</w:t>
      </w:r>
      <w:r w:rsidR="00D74D6D">
        <w:rPr>
          <w:rFonts w:ascii="Times New Roman" w:eastAsia="Times New Roman" w:hAnsi="Times New Roman" w:cs="Times New Roman"/>
          <w:sz w:val="24"/>
          <w:szCs w:val="24"/>
        </w:rPr>
        <w:t>k</w:t>
      </w:r>
      <w:r w:rsidR="00483B07">
        <w:rPr>
          <w:rFonts w:ascii="Times New Roman" w:eastAsia="Times New Roman" w:hAnsi="Times New Roman" w:cs="Times New Roman"/>
          <w:sz w:val="24"/>
          <w:szCs w:val="24"/>
        </w:rPr>
        <w:t xml:space="preserve">enstrom, Grant, Broberg, &amp; Sandell, 2007), </w:t>
      </w:r>
      <w:r w:rsidR="00D74D6D">
        <w:rPr>
          <w:rFonts w:ascii="Times New Roman" w:eastAsia="Times New Roman" w:hAnsi="Times New Roman" w:cs="Times New Roman"/>
          <w:sz w:val="24"/>
          <w:szCs w:val="24"/>
        </w:rPr>
        <w:t>and Mental Representations (Blatt &amp; Auerbach, 2003; Blatt, Zuroff, Hawley</w:t>
      </w:r>
      <w:r w:rsidR="00413740">
        <w:rPr>
          <w:rFonts w:ascii="Times New Roman" w:eastAsia="Times New Roman" w:hAnsi="Times New Roman" w:cs="Times New Roman"/>
          <w:sz w:val="24"/>
          <w:szCs w:val="24"/>
        </w:rPr>
        <w:t>, &amp; Auerbach</w:t>
      </w:r>
      <w:r w:rsidR="00102BDC">
        <w:rPr>
          <w:rFonts w:ascii="Times New Roman" w:eastAsia="Times New Roman" w:hAnsi="Times New Roman" w:cs="Times New Roman"/>
          <w:sz w:val="24"/>
          <w:szCs w:val="24"/>
        </w:rPr>
        <w:t xml:space="preserve">, </w:t>
      </w:r>
      <w:r w:rsidR="00735982">
        <w:rPr>
          <w:rFonts w:ascii="Times New Roman" w:eastAsia="Times New Roman" w:hAnsi="Times New Roman" w:cs="Times New Roman"/>
          <w:sz w:val="24"/>
          <w:szCs w:val="24"/>
        </w:rPr>
        <w:t>2008</w:t>
      </w:r>
      <w:r w:rsidR="0041374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Unfortunately the Holt Measure of Primary Process was unable </w:t>
      </w:r>
      <w:r w:rsidR="00E77219">
        <w:rPr>
          <w:rFonts w:ascii="Times New Roman" w:eastAsia="Times New Roman" w:hAnsi="Times New Roman" w:cs="Times New Roman"/>
          <w:sz w:val="24"/>
          <w:szCs w:val="24"/>
        </w:rPr>
        <w:t xml:space="preserve">to </w:t>
      </w:r>
      <w:r w:rsidR="00AA61A0">
        <w:rPr>
          <w:rFonts w:ascii="Times New Roman" w:eastAsia="Times New Roman" w:hAnsi="Times New Roman" w:cs="Times New Roman"/>
          <w:sz w:val="24"/>
          <w:szCs w:val="24"/>
        </w:rPr>
        <w:lastRenderedPageBreak/>
        <w:t xml:space="preserve">support any of the existing research nor provide </w:t>
      </w:r>
      <w:r>
        <w:rPr>
          <w:rFonts w:ascii="Times New Roman" w:eastAsia="Times New Roman" w:hAnsi="Times New Roman" w:cs="Times New Roman"/>
          <w:sz w:val="24"/>
          <w:szCs w:val="24"/>
        </w:rPr>
        <w:t xml:space="preserve">any insight into the enduring benefits of long term psychodynamic psychotherapy.  </w:t>
      </w:r>
      <w:r w:rsidR="00923D73">
        <w:rPr>
          <w:rFonts w:ascii="Times New Roman" w:eastAsia="Times New Roman" w:hAnsi="Times New Roman" w:cs="Times New Roman"/>
          <w:sz w:val="24"/>
          <w:szCs w:val="24"/>
        </w:rPr>
        <w:t xml:space="preserve"> </w:t>
      </w:r>
      <w:r w:rsidR="00284327">
        <w:rPr>
          <w:rFonts w:ascii="Times New Roman" w:eastAsia="Times New Roman" w:hAnsi="Times New Roman" w:cs="Times New Roman"/>
          <w:sz w:val="24"/>
          <w:szCs w:val="24"/>
        </w:rPr>
        <w:t xml:space="preserve"> </w:t>
      </w:r>
    </w:p>
    <w:p w:rsidR="004342F6" w:rsidRPr="00EB4651" w:rsidRDefault="00B81F6D" w:rsidP="00EB4651">
      <w:pPr>
        <w:spacing w:after="0" w:line="480" w:lineRule="auto"/>
        <w:jc w:val="center"/>
        <w:rPr>
          <w:rFonts w:ascii="Times New Roman" w:eastAsia="Times New Roman" w:hAnsi="Times New Roman" w:cs="Times New Roman"/>
          <w:i/>
          <w:sz w:val="24"/>
          <w:szCs w:val="24"/>
        </w:rPr>
      </w:pPr>
      <w:r w:rsidRPr="00EB4651">
        <w:rPr>
          <w:rFonts w:ascii="Times New Roman" w:eastAsia="Times New Roman" w:hAnsi="Times New Roman" w:cs="Times New Roman"/>
          <w:i/>
          <w:sz w:val="24"/>
          <w:szCs w:val="24"/>
        </w:rPr>
        <w:t>Limitations of the Study</w:t>
      </w:r>
    </w:p>
    <w:p w:rsidR="000E1B75" w:rsidRDefault="00B81F6D" w:rsidP="00AA61A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current study was </w:t>
      </w:r>
      <w:r w:rsidR="00340B6A">
        <w:rPr>
          <w:rFonts w:ascii="Times New Roman" w:eastAsia="Times New Roman" w:hAnsi="Times New Roman" w:cs="Times New Roman"/>
          <w:sz w:val="24"/>
          <w:szCs w:val="24"/>
        </w:rPr>
        <w:t>completed</w:t>
      </w:r>
      <w:r>
        <w:rPr>
          <w:rFonts w:ascii="Times New Roman" w:eastAsia="Times New Roman" w:hAnsi="Times New Roman" w:cs="Times New Roman"/>
          <w:sz w:val="24"/>
          <w:szCs w:val="24"/>
        </w:rPr>
        <w:t xml:space="preserve"> at a </w:t>
      </w:r>
      <w:r w:rsidR="00331CA4">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niversity based </w:t>
      </w:r>
      <w:r w:rsidR="00331CA4">
        <w:rPr>
          <w:rFonts w:ascii="Times New Roman" w:eastAsia="Times New Roman" w:hAnsi="Times New Roman" w:cs="Times New Roman"/>
          <w:sz w:val="24"/>
          <w:szCs w:val="24"/>
        </w:rPr>
        <w:t>Psychological C</w:t>
      </w:r>
      <w:r>
        <w:rPr>
          <w:rFonts w:ascii="Times New Roman" w:eastAsia="Times New Roman" w:hAnsi="Times New Roman" w:cs="Times New Roman"/>
          <w:sz w:val="24"/>
          <w:szCs w:val="24"/>
        </w:rPr>
        <w:t>linic.</w:t>
      </w:r>
      <w:r w:rsidR="00340B6A">
        <w:rPr>
          <w:rFonts w:ascii="Times New Roman" w:eastAsia="Times New Roman" w:hAnsi="Times New Roman" w:cs="Times New Roman"/>
          <w:sz w:val="24"/>
          <w:szCs w:val="24"/>
        </w:rPr>
        <w:t xml:space="preserve">  Although the therapy was conducted by doctoral candidates in an APA</w:t>
      </w:r>
      <w:r w:rsidR="00AA61A0">
        <w:rPr>
          <w:rFonts w:ascii="Times New Roman" w:eastAsia="Times New Roman" w:hAnsi="Times New Roman" w:cs="Times New Roman"/>
          <w:sz w:val="24"/>
          <w:szCs w:val="24"/>
        </w:rPr>
        <w:t xml:space="preserve"> (American Psychological Association)</w:t>
      </w:r>
      <w:r w:rsidR="00340B6A">
        <w:rPr>
          <w:rFonts w:ascii="Times New Roman" w:eastAsia="Times New Roman" w:hAnsi="Times New Roman" w:cs="Times New Roman"/>
          <w:sz w:val="24"/>
          <w:szCs w:val="24"/>
        </w:rPr>
        <w:t xml:space="preserve"> approved Clinical Program and the therapists were supervised weekly by </w:t>
      </w:r>
      <w:r w:rsidR="00735982">
        <w:rPr>
          <w:rFonts w:ascii="Times New Roman" w:eastAsia="Times New Roman" w:hAnsi="Times New Roman" w:cs="Times New Roman"/>
          <w:sz w:val="24"/>
          <w:szCs w:val="24"/>
        </w:rPr>
        <w:t>l</w:t>
      </w:r>
      <w:r w:rsidR="00340B6A">
        <w:rPr>
          <w:rFonts w:ascii="Times New Roman" w:eastAsia="Times New Roman" w:hAnsi="Times New Roman" w:cs="Times New Roman"/>
          <w:sz w:val="24"/>
          <w:szCs w:val="24"/>
        </w:rPr>
        <w:t>icensed Clinical Psychologist</w:t>
      </w:r>
      <w:r w:rsidR="00735982">
        <w:rPr>
          <w:rFonts w:ascii="Times New Roman" w:eastAsia="Times New Roman" w:hAnsi="Times New Roman" w:cs="Times New Roman"/>
          <w:sz w:val="24"/>
          <w:szCs w:val="24"/>
        </w:rPr>
        <w:t>s</w:t>
      </w:r>
      <w:r w:rsidR="00340B6A">
        <w:rPr>
          <w:rFonts w:ascii="Times New Roman" w:eastAsia="Times New Roman" w:hAnsi="Times New Roman" w:cs="Times New Roman"/>
          <w:sz w:val="24"/>
          <w:szCs w:val="24"/>
        </w:rPr>
        <w:t xml:space="preserve">, all of the therapists participating in the study were of varying skill levels.  Another limitation of the study was the lack of a control group to </w:t>
      </w:r>
      <w:r w:rsidR="00735982">
        <w:rPr>
          <w:rFonts w:ascii="Times New Roman" w:eastAsia="Times New Roman" w:hAnsi="Times New Roman" w:cs="Times New Roman"/>
          <w:sz w:val="24"/>
          <w:szCs w:val="24"/>
        </w:rPr>
        <w:t xml:space="preserve">demonstrate </w:t>
      </w:r>
      <w:r w:rsidR="00340B6A">
        <w:rPr>
          <w:rFonts w:ascii="Times New Roman" w:eastAsia="Times New Roman" w:hAnsi="Times New Roman" w:cs="Times New Roman"/>
          <w:sz w:val="24"/>
          <w:szCs w:val="24"/>
        </w:rPr>
        <w:t>causation.</w:t>
      </w:r>
      <w:r w:rsidR="00735982">
        <w:rPr>
          <w:rFonts w:ascii="Times New Roman" w:eastAsia="Times New Roman" w:hAnsi="Times New Roman" w:cs="Times New Roman"/>
          <w:sz w:val="24"/>
          <w:szCs w:val="24"/>
        </w:rPr>
        <w:t xml:space="preserve">  Without a control</w:t>
      </w:r>
      <w:r w:rsidR="00350FDE">
        <w:rPr>
          <w:rFonts w:ascii="Times New Roman" w:eastAsia="Times New Roman" w:hAnsi="Times New Roman" w:cs="Times New Roman"/>
          <w:sz w:val="24"/>
          <w:szCs w:val="24"/>
        </w:rPr>
        <w:t xml:space="preserve"> group of a </w:t>
      </w:r>
      <w:r w:rsidR="00735982">
        <w:rPr>
          <w:rFonts w:ascii="Times New Roman" w:eastAsia="Times New Roman" w:hAnsi="Times New Roman" w:cs="Times New Roman"/>
          <w:sz w:val="24"/>
          <w:szCs w:val="24"/>
        </w:rPr>
        <w:t xml:space="preserve">matched sample, it </w:t>
      </w:r>
      <w:r w:rsidR="00350FDE">
        <w:rPr>
          <w:rFonts w:ascii="Times New Roman" w:eastAsia="Times New Roman" w:hAnsi="Times New Roman" w:cs="Times New Roman"/>
          <w:sz w:val="24"/>
          <w:szCs w:val="24"/>
        </w:rPr>
        <w:t>cannot</w:t>
      </w:r>
      <w:r w:rsidR="00735982">
        <w:rPr>
          <w:rFonts w:ascii="Times New Roman" w:eastAsia="Times New Roman" w:hAnsi="Times New Roman" w:cs="Times New Roman"/>
          <w:sz w:val="24"/>
          <w:szCs w:val="24"/>
        </w:rPr>
        <w:t xml:space="preserve"> be </w:t>
      </w:r>
      <w:r w:rsidR="007B08DF">
        <w:rPr>
          <w:rFonts w:ascii="Times New Roman" w:eastAsia="Times New Roman" w:hAnsi="Times New Roman" w:cs="Times New Roman"/>
          <w:sz w:val="24"/>
          <w:szCs w:val="24"/>
        </w:rPr>
        <w:t xml:space="preserve">reported </w:t>
      </w:r>
      <w:r w:rsidR="00735982">
        <w:rPr>
          <w:rFonts w:ascii="Times New Roman" w:eastAsia="Times New Roman" w:hAnsi="Times New Roman" w:cs="Times New Roman"/>
          <w:sz w:val="24"/>
          <w:szCs w:val="24"/>
        </w:rPr>
        <w:t>that participation in long term psychodynamic psychotherapy</w:t>
      </w:r>
      <w:r w:rsidR="00350FDE">
        <w:rPr>
          <w:rFonts w:ascii="Times New Roman" w:eastAsia="Times New Roman" w:hAnsi="Times New Roman" w:cs="Times New Roman"/>
          <w:sz w:val="24"/>
          <w:szCs w:val="24"/>
        </w:rPr>
        <w:t xml:space="preserve"> caused personality changes.  The research supports the effectiveness of long term psychodynamic psychotherapy but a causal effect has not been established.  </w:t>
      </w:r>
      <w:r w:rsidR="00340B6A">
        <w:rPr>
          <w:rFonts w:ascii="Times New Roman" w:eastAsia="Times New Roman" w:hAnsi="Times New Roman" w:cs="Times New Roman"/>
          <w:sz w:val="24"/>
          <w:szCs w:val="24"/>
        </w:rPr>
        <w:t>As stated by Blatt and Zuroff,</w:t>
      </w:r>
      <w:r w:rsidR="000E1B75">
        <w:rPr>
          <w:rFonts w:ascii="Times New Roman" w:eastAsia="Times New Roman" w:hAnsi="Times New Roman" w:cs="Times New Roman"/>
          <w:sz w:val="24"/>
          <w:szCs w:val="24"/>
        </w:rPr>
        <w:t xml:space="preserve"> (</w:t>
      </w:r>
      <w:r w:rsidR="00350FDE">
        <w:rPr>
          <w:rFonts w:ascii="Times New Roman" w:eastAsia="Times New Roman" w:hAnsi="Times New Roman" w:cs="Times New Roman"/>
          <w:sz w:val="24"/>
          <w:szCs w:val="24"/>
        </w:rPr>
        <w:t>2</w:t>
      </w:r>
      <w:r w:rsidR="00340B6A">
        <w:rPr>
          <w:rFonts w:ascii="Times New Roman" w:eastAsia="Times New Roman" w:hAnsi="Times New Roman" w:cs="Times New Roman"/>
          <w:sz w:val="24"/>
          <w:szCs w:val="24"/>
        </w:rPr>
        <w:t>005</w:t>
      </w:r>
      <w:r w:rsidR="000E1B75">
        <w:rPr>
          <w:rFonts w:ascii="Times New Roman" w:eastAsia="Times New Roman" w:hAnsi="Times New Roman" w:cs="Times New Roman"/>
          <w:sz w:val="24"/>
          <w:szCs w:val="24"/>
        </w:rPr>
        <w:t>),</w:t>
      </w:r>
      <w:r w:rsidR="00340B6A">
        <w:rPr>
          <w:rFonts w:ascii="Times New Roman" w:eastAsia="Times New Roman" w:hAnsi="Times New Roman" w:cs="Times New Roman"/>
          <w:sz w:val="24"/>
          <w:szCs w:val="24"/>
        </w:rPr>
        <w:t xml:space="preserve"> Seligman, </w:t>
      </w:r>
      <w:r w:rsidR="000E1B75">
        <w:rPr>
          <w:rFonts w:ascii="Times New Roman" w:eastAsia="Times New Roman" w:hAnsi="Times New Roman" w:cs="Times New Roman"/>
          <w:sz w:val="24"/>
          <w:szCs w:val="24"/>
        </w:rPr>
        <w:t>(</w:t>
      </w:r>
      <w:r w:rsidR="00340B6A">
        <w:rPr>
          <w:rFonts w:ascii="Times New Roman" w:eastAsia="Times New Roman" w:hAnsi="Times New Roman" w:cs="Times New Roman"/>
          <w:sz w:val="24"/>
          <w:szCs w:val="24"/>
        </w:rPr>
        <w:t>199</w:t>
      </w:r>
      <w:r w:rsidR="00331CA4">
        <w:rPr>
          <w:rFonts w:ascii="Times New Roman" w:eastAsia="Times New Roman" w:hAnsi="Times New Roman" w:cs="Times New Roman"/>
          <w:sz w:val="24"/>
          <w:szCs w:val="24"/>
        </w:rPr>
        <w:t>5</w:t>
      </w:r>
      <w:r w:rsidR="000E1B75">
        <w:rPr>
          <w:rFonts w:ascii="Times New Roman" w:eastAsia="Times New Roman" w:hAnsi="Times New Roman" w:cs="Times New Roman"/>
          <w:sz w:val="24"/>
          <w:szCs w:val="24"/>
        </w:rPr>
        <w:t>),</w:t>
      </w:r>
      <w:r w:rsidR="00340B6A">
        <w:rPr>
          <w:rFonts w:ascii="Times New Roman" w:eastAsia="Times New Roman" w:hAnsi="Times New Roman" w:cs="Times New Roman"/>
          <w:sz w:val="24"/>
          <w:szCs w:val="24"/>
        </w:rPr>
        <w:t xml:space="preserve"> Wachtel, </w:t>
      </w:r>
      <w:r w:rsidR="000E1B75">
        <w:rPr>
          <w:rFonts w:ascii="Times New Roman" w:eastAsia="Times New Roman" w:hAnsi="Times New Roman" w:cs="Times New Roman"/>
          <w:sz w:val="24"/>
          <w:szCs w:val="24"/>
        </w:rPr>
        <w:t>(</w:t>
      </w:r>
      <w:r w:rsidR="00340B6A">
        <w:rPr>
          <w:rFonts w:ascii="Times New Roman" w:eastAsia="Times New Roman" w:hAnsi="Times New Roman" w:cs="Times New Roman"/>
          <w:sz w:val="24"/>
          <w:szCs w:val="24"/>
        </w:rPr>
        <w:t>2010</w:t>
      </w:r>
      <w:r w:rsidR="000E1B75">
        <w:rPr>
          <w:rFonts w:ascii="Times New Roman" w:eastAsia="Times New Roman" w:hAnsi="Times New Roman" w:cs="Times New Roman"/>
          <w:sz w:val="24"/>
          <w:szCs w:val="24"/>
        </w:rPr>
        <w:t>),</w:t>
      </w:r>
      <w:r w:rsidR="00340B6A">
        <w:rPr>
          <w:rFonts w:ascii="Times New Roman" w:eastAsia="Times New Roman" w:hAnsi="Times New Roman" w:cs="Times New Roman"/>
          <w:sz w:val="24"/>
          <w:szCs w:val="24"/>
        </w:rPr>
        <w:t xml:space="preserve"> and Westen et al.,</w:t>
      </w:r>
      <w:r w:rsidR="000E1B75">
        <w:rPr>
          <w:rFonts w:ascii="Times New Roman" w:eastAsia="Times New Roman" w:hAnsi="Times New Roman" w:cs="Times New Roman"/>
          <w:sz w:val="24"/>
          <w:szCs w:val="24"/>
        </w:rPr>
        <w:t xml:space="preserve"> (</w:t>
      </w:r>
      <w:r w:rsidR="00340B6A">
        <w:rPr>
          <w:rFonts w:ascii="Times New Roman" w:eastAsia="Times New Roman" w:hAnsi="Times New Roman" w:cs="Times New Roman"/>
          <w:sz w:val="24"/>
          <w:szCs w:val="24"/>
        </w:rPr>
        <w:t>2004</w:t>
      </w:r>
      <w:r w:rsidR="000E1B75">
        <w:rPr>
          <w:rFonts w:ascii="Times New Roman" w:eastAsia="Times New Roman" w:hAnsi="Times New Roman" w:cs="Times New Roman"/>
          <w:sz w:val="24"/>
          <w:szCs w:val="24"/>
        </w:rPr>
        <w:t xml:space="preserve">), a matched control group for an extended length of time is not only </w:t>
      </w:r>
      <w:r w:rsidR="00350FDE">
        <w:rPr>
          <w:rFonts w:ascii="Times New Roman" w:eastAsia="Times New Roman" w:hAnsi="Times New Roman" w:cs="Times New Roman"/>
          <w:sz w:val="24"/>
          <w:szCs w:val="24"/>
        </w:rPr>
        <w:t>cost prohibit</w:t>
      </w:r>
      <w:r w:rsidR="007B08DF">
        <w:rPr>
          <w:rFonts w:ascii="Times New Roman" w:eastAsia="Times New Roman" w:hAnsi="Times New Roman" w:cs="Times New Roman"/>
          <w:sz w:val="24"/>
          <w:szCs w:val="24"/>
        </w:rPr>
        <w:t>ive</w:t>
      </w:r>
      <w:r w:rsidR="00350FDE">
        <w:rPr>
          <w:rFonts w:ascii="Times New Roman" w:eastAsia="Times New Roman" w:hAnsi="Times New Roman" w:cs="Times New Roman"/>
          <w:sz w:val="24"/>
          <w:szCs w:val="24"/>
        </w:rPr>
        <w:t xml:space="preserve"> </w:t>
      </w:r>
      <w:r w:rsidR="000E1B75">
        <w:rPr>
          <w:rFonts w:ascii="Times New Roman" w:eastAsia="Times New Roman" w:hAnsi="Times New Roman" w:cs="Times New Roman"/>
          <w:sz w:val="24"/>
          <w:szCs w:val="24"/>
        </w:rPr>
        <w:t>but unethical</w:t>
      </w:r>
      <w:r w:rsidR="00350FDE">
        <w:rPr>
          <w:rFonts w:ascii="Times New Roman" w:eastAsia="Times New Roman" w:hAnsi="Times New Roman" w:cs="Times New Roman"/>
          <w:sz w:val="24"/>
          <w:szCs w:val="24"/>
        </w:rPr>
        <w:t xml:space="preserve"> according to treatment guidelines</w:t>
      </w:r>
      <w:r w:rsidR="000E1B75">
        <w:rPr>
          <w:rFonts w:ascii="Times New Roman" w:eastAsia="Times New Roman" w:hAnsi="Times New Roman" w:cs="Times New Roman"/>
          <w:sz w:val="24"/>
          <w:szCs w:val="24"/>
        </w:rPr>
        <w:t xml:space="preserve">.  </w:t>
      </w:r>
      <w:r w:rsidR="00350FDE">
        <w:rPr>
          <w:rFonts w:ascii="Times New Roman" w:eastAsia="Times New Roman" w:hAnsi="Times New Roman" w:cs="Times New Roman"/>
          <w:sz w:val="24"/>
          <w:szCs w:val="24"/>
        </w:rPr>
        <w:t xml:space="preserve">Also, the research utilized a </w:t>
      </w:r>
      <w:r w:rsidR="000E1B75">
        <w:rPr>
          <w:rFonts w:ascii="Times New Roman" w:eastAsia="Times New Roman" w:hAnsi="Times New Roman" w:cs="Times New Roman"/>
          <w:sz w:val="24"/>
          <w:szCs w:val="24"/>
        </w:rPr>
        <w:t xml:space="preserve">Naturalistic Design </w:t>
      </w:r>
      <w:r w:rsidR="00350FDE">
        <w:rPr>
          <w:rFonts w:ascii="Times New Roman" w:eastAsia="Times New Roman" w:hAnsi="Times New Roman" w:cs="Times New Roman"/>
          <w:sz w:val="24"/>
          <w:szCs w:val="24"/>
        </w:rPr>
        <w:t>rather than a Randomized Control Trial which is the “gold standard” of Empirically Supported Treatments or Empirically Validated Treatments</w:t>
      </w:r>
      <w:r w:rsidR="000E1B75">
        <w:rPr>
          <w:rFonts w:ascii="Times New Roman" w:eastAsia="Times New Roman" w:hAnsi="Times New Roman" w:cs="Times New Roman"/>
          <w:sz w:val="24"/>
          <w:szCs w:val="24"/>
        </w:rPr>
        <w:t>.  Another limitation of the current study which was noted earlier is the small sample size.  Given a sample size of 17</w:t>
      </w:r>
      <w:r w:rsidR="007B08DF">
        <w:rPr>
          <w:rFonts w:ascii="Times New Roman" w:eastAsia="Times New Roman" w:hAnsi="Times New Roman" w:cs="Times New Roman"/>
          <w:sz w:val="24"/>
          <w:szCs w:val="24"/>
        </w:rPr>
        <w:t xml:space="preserve"> subjects</w:t>
      </w:r>
      <w:r w:rsidR="000E1B75">
        <w:rPr>
          <w:rFonts w:ascii="Times New Roman" w:eastAsia="Times New Roman" w:hAnsi="Times New Roman" w:cs="Times New Roman"/>
          <w:sz w:val="24"/>
          <w:szCs w:val="24"/>
        </w:rPr>
        <w:t>, it is difficult to obtain any statistical power or provide further analysis of the data.</w:t>
      </w:r>
    </w:p>
    <w:p w:rsidR="009F5DF1" w:rsidRDefault="009F5DF1" w:rsidP="00AA61A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use of the MMPI-2 to measure change as a result of long term psychodynamic psychotherapy </w:t>
      </w:r>
      <w:r w:rsidR="00CC79B9">
        <w:rPr>
          <w:rFonts w:ascii="Times New Roman" w:eastAsia="Times New Roman" w:hAnsi="Times New Roman" w:cs="Times New Roman"/>
          <w:sz w:val="24"/>
          <w:szCs w:val="24"/>
        </w:rPr>
        <w:t xml:space="preserve">presented limitations in the use of the </w:t>
      </w:r>
      <w:r w:rsidR="00350FDE">
        <w:rPr>
          <w:rFonts w:ascii="Times New Roman" w:eastAsia="Times New Roman" w:hAnsi="Times New Roman" w:cs="Times New Roman"/>
          <w:sz w:val="24"/>
          <w:szCs w:val="24"/>
        </w:rPr>
        <w:t>assessment instrument</w:t>
      </w:r>
      <w:r w:rsidR="00CC79B9">
        <w:rPr>
          <w:rFonts w:ascii="Times New Roman" w:eastAsia="Times New Roman" w:hAnsi="Times New Roman" w:cs="Times New Roman"/>
          <w:sz w:val="24"/>
          <w:szCs w:val="24"/>
        </w:rPr>
        <w:t xml:space="preserve">.  The MMPI-2 scales have </w:t>
      </w:r>
      <w:r w:rsidR="00350FDE">
        <w:rPr>
          <w:rFonts w:ascii="Times New Roman" w:eastAsia="Times New Roman" w:hAnsi="Times New Roman" w:cs="Times New Roman"/>
          <w:sz w:val="24"/>
          <w:szCs w:val="24"/>
        </w:rPr>
        <w:t xml:space="preserve">numerous </w:t>
      </w:r>
      <w:r w:rsidR="00CC79B9">
        <w:rPr>
          <w:rFonts w:ascii="Times New Roman" w:eastAsia="Times New Roman" w:hAnsi="Times New Roman" w:cs="Times New Roman"/>
          <w:sz w:val="24"/>
          <w:szCs w:val="24"/>
        </w:rPr>
        <w:t xml:space="preserve">items which overlap and contribute to the intercorrelation of the </w:t>
      </w:r>
      <w:r w:rsidR="00350FDE">
        <w:rPr>
          <w:rFonts w:ascii="Times New Roman" w:eastAsia="Times New Roman" w:hAnsi="Times New Roman" w:cs="Times New Roman"/>
          <w:sz w:val="24"/>
          <w:szCs w:val="24"/>
        </w:rPr>
        <w:t xml:space="preserve">Clinical </w:t>
      </w:r>
      <w:r w:rsidR="00331CA4">
        <w:rPr>
          <w:rFonts w:ascii="Times New Roman" w:eastAsia="Times New Roman" w:hAnsi="Times New Roman" w:cs="Times New Roman"/>
          <w:sz w:val="24"/>
          <w:szCs w:val="24"/>
        </w:rPr>
        <w:t>S</w:t>
      </w:r>
      <w:r w:rsidR="00CC79B9">
        <w:rPr>
          <w:rFonts w:ascii="Times New Roman" w:eastAsia="Times New Roman" w:hAnsi="Times New Roman" w:cs="Times New Roman"/>
          <w:sz w:val="24"/>
          <w:szCs w:val="24"/>
        </w:rPr>
        <w:t xml:space="preserve">cales.  </w:t>
      </w:r>
      <w:r w:rsidR="00CC79B9">
        <w:rPr>
          <w:rFonts w:ascii="Times New Roman" w:eastAsia="Times New Roman" w:hAnsi="Times New Roman" w:cs="Times New Roman"/>
          <w:sz w:val="24"/>
          <w:szCs w:val="24"/>
        </w:rPr>
        <w:lastRenderedPageBreak/>
        <w:t>The use of the Bonferroni correction provided a conservative interpretation of the results</w:t>
      </w:r>
      <w:r w:rsidR="001465CD">
        <w:rPr>
          <w:rFonts w:ascii="Times New Roman" w:eastAsia="Times New Roman" w:hAnsi="Times New Roman" w:cs="Times New Roman"/>
          <w:sz w:val="24"/>
          <w:szCs w:val="24"/>
        </w:rPr>
        <w:t xml:space="preserve"> as well as reduced the probability of a Type I error</w:t>
      </w:r>
      <w:r w:rsidR="00CC79B9">
        <w:rPr>
          <w:rFonts w:ascii="Times New Roman" w:eastAsia="Times New Roman" w:hAnsi="Times New Roman" w:cs="Times New Roman"/>
          <w:sz w:val="24"/>
          <w:szCs w:val="24"/>
        </w:rPr>
        <w:t xml:space="preserve">. </w:t>
      </w:r>
    </w:p>
    <w:p w:rsidR="000E1B75" w:rsidRPr="00EB4651" w:rsidRDefault="000E1B75" w:rsidP="00EB4651">
      <w:pPr>
        <w:spacing w:after="0" w:line="480" w:lineRule="auto"/>
        <w:jc w:val="center"/>
        <w:rPr>
          <w:rFonts w:ascii="Times New Roman" w:eastAsia="Times New Roman" w:hAnsi="Times New Roman" w:cs="Times New Roman"/>
          <w:i/>
          <w:sz w:val="24"/>
          <w:szCs w:val="24"/>
        </w:rPr>
      </w:pPr>
      <w:r w:rsidRPr="00EB4651">
        <w:rPr>
          <w:rFonts w:ascii="Times New Roman" w:eastAsia="Times New Roman" w:hAnsi="Times New Roman" w:cs="Times New Roman"/>
          <w:i/>
          <w:sz w:val="24"/>
          <w:szCs w:val="24"/>
        </w:rPr>
        <w:t>Future Research</w:t>
      </w:r>
    </w:p>
    <w:p w:rsidR="001465CD" w:rsidRDefault="000E1B75" w:rsidP="000E1B7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current study has </w:t>
      </w:r>
      <w:r w:rsidR="001465CD">
        <w:rPr>
          <w:rFonts w:ascii="Times New Roman" w:eastAsia="Times New Roman" w:hAnsi="Times New Roman" w:cs="Times New Roman"/>
          <w:sz w:val="24"/>
          <w:szCs w:val="24"/>
        </w:rPr>
        <w:t>provoked a number of interesting concepts to be explored in further</w:t>
      </w:r>
      <w:r>
        <w:rPr>
          <w:rFonts w:ascii="Times New Roman" w:eastAsia="Times New Roman" w:hAnsi="Times New Roman" w:cs="Times New Roman"/>
          <w:sz w:val="24"/>
          <w:szCs w:val="24"/>
        </w:rPr>
        <w:t xml:space="preserve"> research.  </w:t>
      </w:r>
      <w:r w:rsidR="001465CD">
        <w:rPr>
          <w:rFonts w:ascii="Times New Roman" w:eastAsia="Times New Roman" w:hAnsi="Times New Roman" w:cs="Times New Roman"/>
          <w:sz w:val="24"/>
          <w:szCs w:val="24"/>
        </w:rPr>
        <w:t xml:space="preserve">The current research </w:t>
      </w:r>
      <w:r w:rsidR="00AD6722">
        <w:rPr>
          <w:rFonts w:ascii="Times New Roman" w:eastAsia="Times New Roman" w:hAnsi="Times New Roman" w:cs="Times New Roman"/>
          <w:sz w:val="24"/>
          <w:szCs w:val="24"/>
        </w:rPr>
        <w:t xml:space="preserve">asserting the </w:t>
      </w:r>
      <w:r>
        <w:rPr>
          <w:rFonts w:ascii="Times New Roman" w:eastAsia="Times New Roman" w:hAnsi="Times New Roman" w:cs="Times New Roman"/>
          <w:sz w:val="24"/>
          <w:szCs w:val="24"/>
        </w:rPr>
        <w:t xml:space="preserve">effectiveness of </w:t>
      </w:r>
      <w:r w:rsidR="001465CD">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ong </w:t>
      </w:r>
      <w:r w:rsidR="001465CD">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erm </w:t>
      </w:r>
      <w:r w:rsidR="001465CD">
        <w:rPr>
          <w:rFonts w:ascii="Times New Roman" w:eastAsia="Times New Roman" w:hAnsi="Times New Roman" w:cs="Times New Roman"/>
          <w:sz w:val="24"/>
          <w:szCs w:val="24"/>
        </w:rPr>
        <w:t>p</w:t>
      </w:r>
      <w:r w:rsidR="00AD6722">
        <w:rPr>
          <w:rFonts w:ascii="Times New Roman" w:eastAsia="Times New Roman" w:hAnsi="Times New Roman" w:cs="Times New Roman"/>
          <w:sz w:val="24"/>
          <w:szCs w:val="24"/>
        </w:rPr>
        <w:t xml:space="preserve">sychodynamic </w:t>
      </w:r>
      <w:r w:rsidR="001465CD">
        <w:rPr>
          <w:rFonts w:ascii="Times New Roman" w:eastAsia="Times New Roman" w:hAnsi="Times New Roman" w:cs="Times New Roman"/>
          <w:sz w:val="24"/>
          <w:szCs w:val="24"/>
        </w:rPr>
        <w:t>p</w:t>
      </w:r>
      <w:r>
        <w:rPr>
          <w:rFonts w:ascii="Times New Roman" w:eastAsia="Times New Roman" w:hAnsi="Times New Roman" w:cs="Times New Roman"/>
          <w:sz w:val="24"/>
          <w:szCs w:val="24"/>
        </w:rPr>
        <w:t>sychotherapy</w:t>
      </w:r>
      <w:r w:rsidR="00AD6722">
        <w:rPr>
          <w:rFonts w:ascii="Times New Roman" w:eastAsia="Times New Roman" w:hAnsi="Times New Roman" w:cs="Times New Roman"/>
          <w:sz w:val="24"/>
          <w:szCs w:val="24"/>
        </w:rPr>
        <w:t xml:space="preserve"> is compelling and highlights a number of issues</w:t>
      </w:r>
      <w:r w:rsidR="007B08DF">
        <w:rPr>
          <w:rFonts w:ascii="Times New Roman" w:eastAsia="Times New Roman" w:hAnsi="Times New Roman" w:cs="Times New Roman"/>
          <w:sz w:val="24"/>
          <w:szCs w:val="24"/>
        </w:rPr>
        <w:t xml:space="preserve"> and opportunities</w:t>
      </w:r>
      <w:r w:rsidR="00AD6722">
        <w:rPr>
          <w:rFonts w:ascii="Times New Roman" w:eastAsia="Times New Roman" w:hAnsi="Times New Roman" w:cs="Times New Roman"/>
          <w:sz w:val="24"/>
          <w:szCs w:val="24"/>
        </w:rPr>
        <w:t xml:space="preserve">.  In addition to </w:t>
      </w:r>
      <w:r w:rsidR="001465CD">
        <w:rPr>
          <w:rFonts w:ascii="Times New Roman" w:eastAsia="Times New Roman" w:hAnsi="Times New Roman" w:cs="Times New Roman"/>
          <w:sz w:val="24"/>
          <w:szCs w:val="24"/>
        </w:rPr>
        <w:t xml:space="preserve">attempting to meet </w:t>
      </w:r>
      <w:r w:rsidR="00AD6722">
        <w:rPr>
          <w:rFonts w:ascii="Times New Roman" w:eastAsia="Times New Roman" w:hAnsi="Times New Roman" w:cs="Times New Roman"/>
          <w:sz w:val="24"/>
          <w:szCs w:val="24"/>
        </w:rPr>
        <w:t xml:space="preserve">the requirements of Empirically Validated Treatments or Empirically Supported Treatments by </w:t>
      </w:r>
      <w:r w:rsidR="00BE30EF">
        <w:rPr>
          <w:rFonts w:ascii="Times New Roman" w:eastAsia="Times New Roman" w:hAnsi="Times New Roman" w:cs="Times New Roman"/>
          <w:sz w:val="24"/>
          <w:szCs w:val="24"/>
        </w:rPr>
        <w:t xml:space="preserve">incorporating Randomized Control Trials </w:t>
      </w:r>
      <w:r w:rsidR="001465CD">
        <w:rPr>
          <w:rFonts w:ascii="Times New Roman" w:eastAsia="Times New Roman" w:hAnsi="Times New Roman" w:cs="Times New Roman"/>
          <w:sz w:val="24"/>
          <w:szCs w:val="24"/>
        </w:rPr>
        <w:t xml:space="preserve">or </w:t>
      </w:r>
      <w:r w:rsidR="00BE30EF">
        <w:rPr>
          <w:rFonts w:ascii="Times New Roman" w:eastAsia="Times New Roman" w:hAnsi="Times New Roman" w:cs="Times New Roman"/>
          <w:sz w:val="24"/>
          <w:szCs w:val="24"/>
        </w:rPr>
        <w:t>Manualized Treatments where</w:t>
      </w:r>
      <w:r w:rsidR="001465CD">
        <w:rPr>
          <w:rFonts w:ascii="Times New Roman" w:eastAsia="Times New Roman" w:hAnsi="Times New Roman" w:cs="Times New Roman"/>
          <w:sz w:val="24"/>
          <w:szCs w:val="24"/>
        </w:rPr>
        <w:t xml:space="preserve"> and when </w:t>
      </w:r>
      <w:r w:rsidR="00BE30EF">
        <w:rPr>
          <w:rFonts w:ascii="Times New Roman" w:eastAsia="Times New Roman" w:hAnsi="Times New Roman" w:cs="Times New Roman"/>
          <w:sz w:val="24"/>
          <w:szCs w:val="24"/>
        </w:rPr>
        <w:t xml:space="preserve"> appropriate, future research should focus more on post therapy assessment</w:t>
      </w:r>
      <w:r w:rsidR="00AD6722">
        <w:rPr>
          <w:rFonts w:ascii="Times New Roman" w:eastAsia="Times New Roman" w:hAnsi="Times New Roman" w:cs="Times New Roman"/>
          <w:sz w:val="24"/>
          <w:szCs w:val="24"/>
        </w:rPr>
        <w:t>.</w:t>
      </w:r>
      <w:r w:rsidR="00BE30EF">
        <w:rPr>
          <w:rFonts w:ascii="Times New Roman" w:eastAsia="Times New Roman" w:hAnsi="Times New Roman" w:cs="Times New Roman"/>
          <w:sz w:val="24"/>
          <w:szCs w:val="24"/>
        </w:rPr>
        <w:t xml:space="preserve">  </w:t>
      </w:r>
      <w:r w:rsidR="00973491">
        <w:rPr>
          <w:rFonts w:ascii="Times New Roman" w:eastAsia="Times New Roman" w:hAnsi="Times New Roman" w:cs="Times New Roman"/>
          <w:sz w:val="24"/>
          <w:szCs w:val="24"/>
        </w:rPr>
        <w:t>A</w:t>
      </w:r>
      <w:r w:rsidR="00BE30EF">
        <w:rPr>
          <w:rFonts w:ascii="Times New Roman" w:eastAsia="Times New Roman" w:hAnsi="Times New Roman" w:cs="Times New Roman"/>
          <w:sz w:val="24"/>
          <w:szCs w:val="24"/>
        </w:rPr>
        <w:t xml:space="preserve">dditional research detailing the mechanisms of change and what factors contribute to the enduring benefits of long term psychodynamic psychotherapy would </w:t>
      </w:r>
      <w:r w:rsidR="001465CD">
        <w:rPr>
          <w:rFonts w:ascii="Times New Roman" w:eastAsia="Times New Roman" w:hAnsi="Times New Roman" w:cs="Times New Roman"/>
          <w:sz w:val="24"/>
          <w:szCs w:val="24"/>
        </w:rPr>
        <w:t xml:space="preserve">not only solidify its effectiveness as a treatment </w:t>
      </w:r>
      <w:r w:rsidR="00973491">
        <w:rPr>
          <w:rFonts w:ascii="Times New Roman" w:eastAsia="Times New Roman" w:hAnsi="Times New Roman" w:cs="Times New Roman"/>
          <w:sz w:val="24"/>
          <w:szCs w:val="24"/>
        </w:rPr>
        <w:t>for complex mental disorders but position long term psychodynamic psychotherapy as a superior and cost effective treatment among mental health treatments.</w:t>
      </w:r>
      <w:r w:rsidR="007B08DF">
        <w:rPr>
          <w:rFonts w:ascii="Times New Roman" w:eastAsia="Times New Roman" w:hAnsi="Times New Roman" w:cs="Times New Roman"/>
          <w:sz w:val="24"/>
          <w:szCs w:val="24"/>
        </w:rPr>
        <w:t xml:space="preserve">  The current research as well as the previous research cited, support the effectiveness of long term psychodynamic psychotherapy and its’ success in facilitating personality change.</w:t>
      </w:r>
      <w:r w:rsidR="00973491">
        <w:rPr>
          <w:rFonts w:ascii="Times New Roman" w:eastAsia="Times New Roman" w:hAnsi="Times New Roman" w:cs="Times New Roman"/>
          <w:sz w:val="24"/>
          <w:szCs w:val="24"/>
        </w:rPr>
        <w:t xml:space="preserve">    </w:t>
      </w:r>
    </w:p>
    <w:p w:rsidR="00E77219" w:rsidRPr="00B81F6D" w:rsidRDefault="00AD6722" w:rsidP="000E1B7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40B6A">
        <w:rPr>
          <w:rFonts w:ascii="Times New Roman" w:eastAsia="Times New Roman" w:hAnsi="Times New Roman" w:cs="Times New Roman"/>
          <w:sz w:val="24"/>
          <w:szCs w:val="24"/>
        </w:rPr>
        <w:t xml:space="preserve"> </w:t>
      </w:r>
    </w:p>
    <w:p w:rsidR="00B81F6D" w:rsidRDefault="00B81F6D" w:rsidP="008B0247">
      <w:pPr>
        <w:spacing w:after="0" w:line="480" w:lineRule="auto"/>
        <w:rPr>
          <w:rFonts w:ascii="Times New Roman" w:eastAsia="Times New Roman" w:hAnsi="Times New Roman" w:cs="Times New Roman"/>
          <w:b/>
          <w:sz w:val="24"/>
          <w:szCs w:val="24"/>
        </w:rPr>
      </w:pPr>
    </w:p>
    <w:p w:rsidR="00B81F6D" w:rsidRDefault="00B81F6D" w:rsidP="008B0247">
      <w:pPr>
        <w:spacing w:after="0" w:line="480" w:lineRule="auto"/>
        <w:rPr>
          <w:rFonts w:ascii="Times New Roman" w:eastAsia="Times New Roman" w:hAnsi="Times New Roman" w:cs="Times New Roman"/>
          <w:b/>
          <w:sz w:val="24"/>
          <w:szCs w:val="24"/>
        </w:rPr>
      </w:pPr>
    </w:p>
    <w:p w:rsidR="00B81F6D" w:rsidRDefault="00B81F6D" w:rsidP="008B0247">
      <w:pPr>
        <w:spacing w:after="0" w:line="480" w:lineRule="auto"/>
        <w:rPr>
          <w:rFonts w:ascii="Times New Roman" w:eastAsia="Times New Roman" w:hAnsi="Times New Roman" w:cs="Times New Roman"/>
          <w:b/>
          <w:sz w:val="24"/>
          <w:szCs w:val="24"/>
        </w:rPr>
      </w:pPr>
    </w:p>
    <w:p w:rsidR="00635645" w:rsidRDefault="00635645" w:rsidP="00635645">
      <w:pPr>
        <w:spacing w:after="0"/>
        <w:rPr>
          <w:rFonts w:ascii="Times New Roman" w:eastAsia="Times New Roman" w:hAnsi="Times New Roman" w:cs="Times New Roman"/>
          <w:sz w:val="24"/>
          <w:szCs w:val="24"/>
        </w:rPr>
      </w:pPr>
    </w:p>
    <w:p w:rsidR="00635645" w:rsidRDefault="00635645" w:rsidP="00635645">
      <w:pPr>
        <w:spacing w:after="0"/>
        <w:rPr>
          <w:rFonts w:ascii="Times New Roman" w:eastAsia="Times New Roman" w:hAnsi="Times New Roman" w:cs="Times New Roman"/>
          <w:sz w:val="24"/>
          <w:szCs w:val="24"/>
        </w:rPr>
      </w:pPr>
    </w:p>
    <w:p w:rsidR="00635645" w:rsidRDefault="00635645" w:rsidP="00635645">
      <w:pPr>
        <w:spacing w:after="0"/>
        <w:rPr>
          <w:rFonts w:ascii="Times New Roman" w:eastAsia="Times New Roman" w:hAnsi="Times New Roman" w:cs="Times New Roman"/>
          <w:sz w:val="24"/>
          <w:szCs w:val="24"/>
        </w:rPr>
      </w:pPr>
    </w:p>
    <w:p w:rsidR="00635645" w:rsidRDefault="00635645" w:rsidP="00635645">
      <w:pPr>
        <w:spacing w:after="0"/>
        <w:rPr>
          <w:rFonts w:ascii="Times New Roman" w:eastAsia="Times New Roman" w:hAnsi="Times New Roman" w:cs="Times New Roman"/>
          <w:sz w:val="24"/>
          <w:szCs w:val="24"/>
        </w:rPr>
      </w:pPr>
    </w:p>
    <w:p w:rsidR="00635645" w:rsidRDefault="004E041E" w:rsidP="004E041E">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LIST OF REFERENCE</w:t>
      </w:r>
    </w:p>
    <w:p w:rsidR="00635645" w:rsidRDefault="00635645" w:rsidP="00635645">
      <w:pPr>
        <w:spacing w:after="0"/>
        <w:rPr>
          <w:rFonts w:ascii="Times New Roman" w:eastAsia="Times New Roman" w:hAnsi="Times New Roman" w:cs="Times New Roman"/>
          <w:sz w:val="24"/>
          <w:szCs w:val="24"/>
        </w:rPr>
      </w:pPr>
    </w:p>
    <w:p w:rsidR="00635645" w:rsidRDefault="00635645" w:rsidP="00635645">
      <w:pPr>
        <w:spacing w:after="0"/>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7966CC" w:rsidRDefault="007966CC" w:rsidP="007966CC">
      <w:pPr>
        <w:spacing w:after="0" w:line="480" w:lineRule="auto"/>
        <w:rPr>
          <w:rFonts w:ascii="Times New Roman" w:eastAsia="Times New Roman" w:hAnsi="Times New Roman" w:cs="Times New Roman"/>
          <w:sz w:val="24"/>
          <w:szCs w:val="24"/>
        </w:rPr>
      </w:pPr>
    </w:p>
    <w:p w:rsidR="004A0B91" w:rsidRDefault="004A0B91" w:rsidP="004A0B91">
      <w:pPr>
        <w:spacing w:after="0" w:line="480" w:lineRule="auto"/>
        <w:ind w:hanging="720"/>
        <w:rPr>
          <w:rFonts w:ascii="Times New Roman" w:eastAsia="Times New Roman" w:hAnsi="Times New Roman" w:cs="Times New Roman"/>
          <w:sz w:val="24"/>
          <w:szCs w:val="24"/>
        </w:rPr>
      </w:pPr>
    </w:p>
    <w:p w:rsidR="004A0B91" w:rsidRDefault="004A0B91" w:rsidP="004A0B91">
      <w:pPr>
        <w:spacing w:after="0" w:line="480" w:lineRule="auto"/>
        <w:ind w:hanging="720"/>
        <w:rPr>
          <w:rFonts w:ascii="Times New Roman" w:eastAsia="Times New Roman" w:hAnsi="Times New Roman" w:cs="Times New Roman"/>
          <w:sz w:val="24"/>
          <w:szCs w:val="24"/>
        </w:rPr>
      </w:pPr>
    </w:p>
    <w:p w:rsidR="006417EB" w:rsidRDefault="006417EB" w:rsidP="005C1674">
      <w:pPr>
        <w:spacing w:after="0" w:line="480" w:lineRule="auto"/>
        <w:ind w:left="720" w:hanging="720"/>
        <w:rPr>
          <w:rFonts w:ascii="Times New Roman" w:eastAsia="Times New Roman" w:hAnsi="Times New Roman" w:cs="Times New Roman"/>
          <w:sz w:val="24"/>
          <w:szCs w:val="24"/>
        </w:rPr>
      </w:pPr>
    </w:p>
    <w:p w:rsidR="006417EB" w:rsidRDefault="006417EB" w:rsidP="005C1674">
      <w:pPr>
        <w:spacing w:after="0" w:line="480" w:lineRule="auto"/>
        <w:ind w:left="720" w:hanging="720"/>
        <w:rPr>
          <w:rFonts w:ascii="Times New Roman" w:eastAsia="Times New Roman" w:hAnsi="Times New Roman" w:cs="Times New Roman"/>
          <w:sz w:val="24"/>
          <w:szCs w:val="24"/>
        </w:rPr>
      </w:pPr>
    </w:p>
    <w:p w:rsidR="006417EB" w:rsidRDefault="006417EB" w:rsidP="005C167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Abbass, A. A., Hancock, J., Henderson, J., &amp; Kisley, S.  (2004).  Short-term psychodynamic psychotherapies</w:t>
      </w:r>
      <w:r w:rsidR="00E73047">
        <w:rPr>
          <w:rFonts w:ascii="Times New Roman" w:eastAsia="Times New Roman" w:hAnsi="Times New Roman" w:cs="Times New Roman"/>
          <w:sz w:val="24"/>
          <w:szCs w:val="24"/>
        </w:rPr>
        <w:t xml:space="preserve"> for common mental disorders.  (Protocol for a Cochrane review).  </w:t>
      </w:r>
      <w:r w:rsidR="00E73047" w:rsidRPr="00BB0149">
        <w:rPr>
          <w:rFonts w:ascii="Times New Roman" w:eastAsia="Times New Roman" w:hAnsi="Times New Roman" w:cs="Times New Roman"/>
          <w:i/>
          <w:sz w:val="24"/>
          <w:szCs w:val="24"/>
        </w:rPr>
        <w:t>The Cochrane Library, Issue 2</w:t>
      </w:r>
      <w:r w:rsidR="00E73047">
        <w:rPr>
          <w:rFonts w:ascii="Times New Roman" w:eastAsia="Times New Roman" w:hAnsi="Times New Roman" w:cs="Times New Roman"/>
          <w:sz w:val="24"/>
          <w:szCs w:val="24"/>
        </w:rPr>
        <w:t>.  Chichester, UK:  Wiley.</w:t>
      </w:r>
    </w:p>
    <w:p w:rsidR="007C77D6" w:rsidRPr="007C77D6" w:rsidRDefault="007C77D6" w:rsidP="005C1674">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Abbass, A. A., Hancock, J. T., Henderson, J., &amp; Kisely, S.  (2006).  Short-term psychodynamic psychotherapies for common mental disorders.  </w:t>
      </w:r>
      <w:r w:rsidRPr="007C77D6">
        <w:rPr>
          <w:rFonts w:ascii="Times New Roman" w:eastAsia="Times New Roman" w:hAnsi="Times New Roman" w:cs="Times New Roman"/>
          <w:i/>
          <w:sz w:val="24"/>
          <w:szCs w:val="24"/>
        </w:rPr>
        <w:t>Cochrane Database of Systematic</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Reviews</w:t>
      </w:r>
      <w:r w:rsidRPr="007C77D6">
        <w:rPr>
          <w:rFonts w:ascii="Times New Roman" w:eastAsia="Times New Roman" w:hAnsi="Times New Roman" w:cs="Times New Roman"/>
          <w:sz w:val="24"/>
          <w:szCs w:val="24"/>
        </w:rPr>
        <w:t>, Issue 4, Article No. CD004687. doi:10.1002/14651858.CD004687.pub3.</w:t>
      </w:r>
    </w:p>
    <w:p w:rsidR="005C1674" w:rsidRDefault="007C77D6" w:rsidP="005C1674">
      <w:pPr>
        <w:spacing w:after="0" w:line="480" w:lineRule="auto"/>
        <w:ind w:left="-720" w:firstLine="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Ackerman, S. L., Hilsenroth, M. J., Clemence, A. J., Weaterhill, R., &amp; Fowler, J. C.  (2000).  The </w:t>
      </w:r>
      <w:r w:rsidRPr="007C77D6">
        <w:rPr>
          <w:rFonts w:ascii="Times New Roman" w:eastAsia="Times New Roman" w:hAnsi="Times New Roman" w:cs="Times New Roman"/>
          <w:sz w:val="24"/>
          <w:szCs w:val="24"/>
        </w:rPr>
        <w:tab/>
      </w:r>
      <w:r w:rsidR="005C1674">
        <w:rPr>
          <w:rFonts w:ascii="Times New Roman" w:eastAsia="Times New Roman" w:hAnsi="Times New Roman" w:cs="Times New Roman"/>
          <w:sz w:val="24"/>
          <w:szCs w:val="24"/>
        </w:rPr>
        <w:tab/>
      </w:r>
      <w:r w:rsidRPr="007C77D6">
        <w:rPr>
          <w:rFonts w:ascii="Times New Roman" w:eastAsia="Times New Roman" w:hAnsi="Times New Roman" w:cs="Times New Roman"/>
          <w:sz w:val="24"/>
          <w:szCs w:val="24"/>
        </w:rPr>
        <w:t xml:space="preserve">effects of social cognition and object representation on psychotherapy continuation.  </w:t>
      </w:r>
      <w:r w:rsidRPr="007C77D6">
        <w:rPr>
          <w:rFonts w:ascii="Times New Roman" w:eastAsia="Times New Roman" w:hAnsi="Times New Roman" w:cs="Times New Roman"/>
          <w:sz w:val="24"/>
          <w:szCs w:val="24"/>
        </w:rPr>
        <w:tab/>
      </w:r>
      <w:r w:rsidR="005C1674">
        <w:rPr>
          <w:rFonts w:ascii="Times New Roman" w:eastAsia="Times New Roman" w:hAnsi="Times New Roman" w:cs="Times New Roman"/>
          <w:sz w:val="24"/>
          <w:szCs w:val="24"/>
        </w:rPr>
        <w:tab/>
      </w:r>
      <w:r w:rsidR="005C1674">
        <w:rPr>
          <w:rFonts w:ascii="Times New Roman" w:eastAsia="Times New Roman" w:hAnsi="Times New Roman" w:cs="Times New Roman"/>
          <w:sz w:val="24"/>
          <w:szCs w:val="24"/>
        </w:rPr>
        <w:tab/>
      </w:r>
      <w:r w:rsidRPr="007C77D6">
        <w:rPr>
          <w:rFonts w:ascii="Times New Roman" w:eastAsia="Times New Roman" w:hAnsi="Times New Roman" w:cs="Times New Roman"/>
          <w:i/>
          <w:sz w:val="24"/>
          <w:szCs w:val="24"/>
        </w:rPr>
        <w:t>Bulletin of the Menninger Clinic, 64,</w:t>
      </w:r>
      <w:r w:rsidRPr="007C77D6">
        <w:rPr>
          <w:rFonts w:ascii="Times New Roman" w:eastAsia="Times New Roman" w:hAnsi="Times New Roman" w:cs="Times New Roman"/>
          <w:sz w:val="24"/>
          <w:szCs w:val="24"/>
        </w:rPr>
        <w:t xml:space="preserve"> 386-408.</w:t>
      </w:r>
    </w:p>
    <w:p w:rsidR="007C77D6" w:rsidRPr="007C77D6" w:rsidRDefault="007C77D6" w:rsidP="005C1674">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American Psychiatric Association.  (1994).  </w:t>
      </w:r>
      <w:r w:rsidRPr="007C77D6">
        <w:rPr>
          <w:rFonts w:ascii="Times New Roman" w:eastAsia="Times New Roman" w:hAnsi="Times New Roman" w:cs="Times New Roman"/>
          <w:i/>
          <w:sz w:val="24"/>
          <w:szCs w:val="24"/>
        </w:rPr>
        <w:t>Diagnostic and statistical manual of mental disorders</w:t>
      </w:r>
      <w:r w:rsidRPr="007C77D6">
        <w:rPr>
          <w:rFonts w:ascii="Times New Roman" w:eastAsia="Times New Roman" w:hAnsi="Times New Roman" w:cs="Times New Roman"/>
          <w:sz w:val="24"/>
          <w:szCs w:val="24"/>
        </w:rPr>
        <w:t xml:space="preserve"> (4</w:t>
      </w:r>
      <w:r w:rsidRPr="007C77D6">
        <w:rPr>
          <w:rFonts w:ascii="Times New Roman" w:eastAsia="Times New Roman" w:hAnsi="Times New Roman" w:cs="Times New Roman"/>
          <w:sz w:val="24"/>
          <w:szCs w:val="24"/>
          <w:vertAlign w:val="superscript"/>
        </w:rPr>
        <w:t>th</w:t>
      </w:r>
      <w:r w:rsidRPr="007C77D6">
        <w:rPr>
          <w:rFonts w:ascii="Times New Roman" w:eastAsia="Times New Roman" w:hAnsi="Times New Roman" w:cs="Times New Roman"/>
          <w:sz w:val="24"/>
          <w:szCs w:val="24"/>
        </w:rPr>
        <w:t xml:space="preserve"> ed.).  Washington, D. C. </w:t>
      </w:r>
    </w:p>
    <w:p w:rsidR="007C77D6" w:rsidRPr="007C77D6" w:rsidRDefault="007C77D6" w:rsidP="005C1674">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Anderson, E. M., &amp; Lambert, M. J.  (1995).  Short-term dynamically oriented psychotherapy:  A review and meta-analysis.  </w:t>
      </w:r>
      <w:r w:rsidRPr="007C77D6">
        <w:rPr>
          <w:rFonts w:ascii="Times New Roman" w:eastAsia="Times New Roman" w:hAnsi="Times New Roman" w:cs="Times New Roman"/>
          <w:i/>
          <w:sz w:val="24"/>
          <w:szCs w:val="24"/>
        </w:rPr>
        <w:t>Clinical Psychology Review, 15</w:t>
      </w:r>
      <w:r w:rsidRPr="007C77D6">
        <w:rPr>
          <w:rFonts w:ascii="Times New Roman" w:eastAsia="Times New Roman" w:hAnsi="Times New Roman" w:cs="Times New Roman"/>
          <w:sz w:val="24"/>
          <w:szCs w:val="24"/>
        </w:rPr>
        <w:t>, 503-514.</w:t>
      </w:r>
    </w:p>
    <w:p w:rsidR="0097071A" w:rsidRDefault="0097071A" w:rsidP="005C167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Baity, M. R., Blais, M. A., Hilsenroth, M. J., Fowler, J. C., &amp; Padawer, J. R.  (2009).  </w:t>
      </w:r>
      <w:r w:rsidR="000F1577">
        <w:rPr>
          <w:rFonts w:ascii="Times New Roman" w:eastAsia="Times New Roman" w:hAnsi="Times New Roman" w:cs="Times New Roman"/>
          <w:sz w:val="24"/>
          <w:szCs w:val="24"/>
        </w:rPr>
        <w:t xml:space="preserve">Self-mutilation, severity of borderline psychopathology, and the Rorschach.  </w:t>
      </w:r>
      <w:r w:rsidR="000F1577" w:rsidRPr="000F1577">
        <w:rPr>
          <w:rFonts w:ascii="Times New Roman" w:eastAsia="Times New Roman" w:hAnsi="Times New Roman" w:cs="Times New Roman"/>
          <w:i/>
          <w:sz w:val="24"/>
          <w:szCs w:val="24"/>
        </w:rPr>
        <w:t>Bulletin of the Menninger Clinic, (73)</w:t>
      </w:r>
      <w:r w:rsidR="000F1577">
        <w:rPr>
          <w:rFonts w:ascii="Times New Roman" w:eastAsia="Times New Roman" w:hAnsi="Times New Roman" w:cs="Times New Roman"/>
          <w:sz w:val="24"/>
          <w:szCs w:val="24"/>
        </w:rPr>
        <w:t>, 203-225.</w:t>
      </w:r>
    </w:p>
    <w:p w:rsidR="00DB6F57" w:rsidRDefault="00DB6F57" w:rsidP="005C167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Baity, M. R. &amp; Hilsenroth, M. J.  (1999).  Rorschach aggression variables:  A study of reliability and validity.  </w:t>
      </w:r>
      <w:r w:rsidRPr="00DB6F57">
        <w:rPr>
          <w:rFonts w:ascii="Times New Roman" w:eastAsia="Times New Roman" w:hAnsi="Times New Roman" w:cs="Times New Roman"/>
          <w:i/>
          <w:sz w:val="24"/>
          <w:szCs w:val="24"/>
        </w:rPr>
        <w:t>Journal of Personality Assessment, 72,</w:t>
      </w:r>
      <w:r>
        <w:rPr>
          <w:rFonts w:ascii="Times New Roman" w:eastAsia="Times New Roman" w:hAnsi="Times New Roman" w:cs="Times New Roman"/>
          <w:sz w:val="24"/>
          <w:szCs w:val="24"/>
        </w:rPr>
        <w:t xml:space="preserve"> 93-110.  </w:t>
      </w:r>
    </w:p>
    <w:p w:rsidR="007C77D6" w:rsidRPr="007C77D6" w:rsidRDefault="007C77D6" w:rsidP="005C1674">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Bateman, A., &amp; Fonagy, P.  (2001).  Treatment of borderline personality disorder with psychoanalytically orientated partial hospitalization:  An 18-month follow-up.  </w:t>
      </w:r>
      <w:r w:rsidRPr="007C77D6">
        <w:rPr>
          <w:rFonts w:ascii="Times New Roman" w:eastAsia="Times New Roman" w:hAnsi="Times New Roman" w:cs="Times New Roman"/>
          <w:i/>
          <w:sz w:val="24"/>
          <w:szCs w:val="24"/>
        </w:rPr>
        <w:t>American Journal of Psychiatry, 158,</w:t>
      </w:r>
      <w:r w:rsidRPr="007C77D6">
        <w:rPr>
          <w:rFonts w:ascii="Times New Roman" w:eastAsia="Times New Roman" w:hAnsi="Times New Roman" w:cs="Times New Roman"/>
          <w:sz w:val="24"/>
          <w:szCs w:val="24"/>
        </w:rPr>
        <w:t xml:space="preserve"> 36-42.</w:t>
      </w:r>
    </w:p>
    <w:p w:rsidR="007C77D6" w:rsidRPr="007C77D6" w:rsidRDefault="007C77D6" w:rsidP="005C1674">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lastRenderedPageBreak/>
        <w:t xml:space="preserve">Bateman, A., &amp; Fonagy, P.  (2008).  8-year follow-up of patients treated for borderline personality disorder:  Mentalization-based treatment versus treatment as usual.  </w:t>
      </w:r>
      <w:r w:rsidRPr="007C77D6">
        <w:rPr>
          <w:rFonts w:ascii="Times New Roman" w:eastAsia="Times New Roman" w:hAnsi="Times New Roman" w:cs="Times New Roman"/>
          <w:i/>
          <w:sz w:val="24"/>
          <w:szCs w:val="24"/>
        </w:rPr>
        <w:t>American</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Journal of Psychiatry, 165</w:t>
      </w:r>
      <w:r w:rsidRPr="007C77D6">
        <w:rPr>
          <w:rFonts w:ascii="Times New Roman" w:eastAsia="Times New Roman" w:hAnsi="Times New Roman" w:cs="Times New Roman"/>
          <w:sz w:val="24"/>
          <w:szCs w:val="24"/>
        </w:rPr>
        <w:t>, 631-638.</w:t>
      </w:r>
    </w:p>
    <w:p w:rsidR="0097071A" w:rsidRDefault="0097071A" w:rsidP="005C167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Berghout, C. C., Zevalkink, J., &amp; Hakkaart-Van Roijen, L.  (2010).  The effects of long-term psychoanalytic treatment on healthcare utilization and work impairment and their associated costs.  </w:t>
      </w:r>
      <w:r w:rsidRPr="0097071A">
        <w:rPr>
          <w:rFonts w:ascii="Times New Roman" w:eastAsia="Times New Roman" w:hAnsi="Times New Roman" w:cs="Times New Roman"/>
          <w:i/>
          <w:sz w:val="24"/>
          <w:szCs w:val="24"/>
        </w:rPr>
        <w:t>Journal of Psychiatric Practice, (16)</w:t>
      </w:r>
      <w:r>
        <w:rPr>
          <w:rFonts w:ascii="Times New Roman" w:eastAsia="Times New Roman" w:hAnsi="Times New Roman" w:cs="Times New Roman"/>
          <w:sz w:val="24"/>
          <w:szCs w:val="24"/>
        </w:rPr>
        <w:t>, 209-216.</w:t>
      </w:r>
    </w:p>
    <w:p w:rsidR="007C77D6" w:rsidRPr="007C77D6" w:rsidRDefault="007C77D6" w:rsidP="005C1674">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Beutler, L. E., Malik, M., Alimobamed, S., Harwood, T. M., Talebi, H., Noble, S., et al.  (2004).  Therapist variables.  In M. J. Lambert (Ed.),  </w:t>
      </w:r>
      <w:r w:rsidRPr="007C77D6">
        <w:rPr>
          <w:rFonts w:ascii="Times New Roman" w:eastAsia="Times New Roman" w:hAnsi="Times New Roman" w:cs="Times New Roman"/>
          <w:i/>
          <w:sz w:val="24"/>
          <w:szCs w:val="24"/>
        </w:rPr>
        <w:t xml:space="preserve">Bergin and Garfield’s handbook of psychotherapy and behavior change </w:t>
      </w:r>
      <w:r w:rsidRPr="007C77D6">
        <w:rPr>
          <w:rFonts w:ascii="Times New Roman" w:eastAsia="Times New Roman" w:hAnsi="Times New Roman" w:cs="Times New Roman"/>
          <w:sz w:val="24"/>
          <w:szCs w:val="24"/>
        </w:rPr>
        <w:t>(5</w:t>
      </w:r>
      <w:r w:rsidRPr="007C77D6">
        <w:rPr>
          <w:rFonts w:ascii="Times New Roman" w:eastAsia="Times New Roman" w:hAnsi="Times New Roman" w:cs="Times New Roman"/>
          <w:sz w:val="24"/>
          <w:szCs w:val="24"/>
          <w:vertAlign w:val="superscript"/>
        </w:rPr>
        <w:t>th</w:t>
      </w:r>
      <w:r w:rsidRPr="007C77D6">
        <w:rPr>
          <w:rFonts w:ascii="Times New Roman" w:eastAsia="Times New Roman" w:hAnsi="Times New Roman" w:cs="Times New Roman"/>
          <w:sz w:val="24"/>
          <w:szCs w:val="24"/>
        </w:rPr>
        <w:t xml:space="preserve"> ed., pp.  227-306).  New York:  Wiley &amp; Sons.</w:t>
      </w:r>
    </w:p>
    <w:p w:rsidR="00F212CD" w:rsidRDefault="00F212CD" w:rsidP="005C167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Beutel, M. E., Rasting, M., Stuhr, U., Ruger, B., &amp; Leuzinger-Bohleber, M.  (2004).  Assessing the impact of psychoanalyses and long-term psychoanalytic therapies on health care utilization and costs.  </w:t>
      </w:r>
      <w:r w:rsidRPr="00F212CD">
        <w:rPr>
          <w:rFonts w:ascii="Times New Roman" w:eastAsia="Times New Roman" w:hAnsi="Times New Roman" w:cs="Times New Roman"/>
          <w:i/>
          <w:sz w:val="24"/>
          <w:szCs w:val="24"/>
        </w:rPr>
        <w:t>Psychotherapy Research, (14)</w:t>
      </w:r>
      <w:r>
        <w:rPr>
          <w:rFonts w:ascii="Times New Roman" w:eastAsia="Times New Roman" w:hAnsi="Times New Roman" w:cs="Times New Roman"/>
          <w:sz w:val="24"/>
          <w:szCs w:val="24"/>
        </w:rPr>
        <w:t>, 146-160.</w:t>
      </w:r>
    </w:p>
    <w:p w:rsidR="007C77D6" w:rsidRPr="007C77D6" w:rsidRDefault="007C77D6" w:rsidP="005C1674">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Blais, M.A., Hilsenroth, M. J., Castlebury, F., Fowler, J. C., &amp; Baity, M. R.  (2001).  Predicting DSM-IV Cluster B personality disorder criteria from MMPI-2 and Rorschach data:  A</w:t>
      </w:r>
      <w:r w:rsidR="005237D3">
        <w:rPr>
          <w:rFonts w:ascii="Times New Roman" w:eastAsia="Times New Roman" w:hAnsi="Times New Roman" w:cs="Times New Roman"/>
          <w:sz w:val="24"/>
          <w:szCs w:val="24"/>
        </w:rPr>
        <w:t xml:space="preserve"> </w:t>
      </w:r>
      <w:r w:rsidRPr="007C77D6">
        <w:rPr>
          <w:rFonts w:ascii="Times New Roman" w:eastAsia="Times New Roman" w:hAnsi="Times New Roman" w:cs="Times New Roman"/>
          <w:sz w:val="24"/>
          <w:szCs w:val="24"/>
        </w:rPr>
        <w:t xml:space="preserve">test of incremental validity.  </w:t>
      </w:r>
      <w:r w:rsidRPr="007C77D6">
        <w:rPr>
          <w:rFonts w:ascii="Times New Roman" w:eastAsia="Times New Roman" w:hAnsi="Times New Roman" w:cs="Times New Roman"/>
          <w:i/>
          <w:sz w:val="24"/>
          <w:szCs w:val="24"/>
        </w:rPr>
        <w:t>Journal of Personality Assessment</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76,</w:t>
      </w:r>
      <w:r w:rsidRPr="007C77D6">
        <w:rPr>
          <w:rFonts w:ascii="Times New Roman" w:eastAsia="Times New Roman" w:hAnsi="Times New Roman" w:cs="Times New Roman"/>
          <w:sz w:val="24"/>
          <w:szCs w:val="24"/>
        </w:rPr>
        <w:t xml:space="preserve"> 150-168.</w:t>
      </w:r>
    </w:p>
    <w:p w:rsidR="007C77D6" w:rsidRPr="007C77D6" w:rsidRDefault="007C77D6" w:rsidP="005C1674">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Blais, M. A., Hilsenroth, M. J., Fowler, J. C., &amp; Conboy, C. A.  (1999).  A Rorschach exploration of the </w:t>
      </w:r>
      <w:r w:rsidRPr="007C77D6">
        <w:rPr>
          <w:rFonts w:ascii="Times New Roman" w:eastAsia="Times New Roman" w:hAnsi="Times New Roman" w:cs="Times New Roman"/>
          <w:i/>
          <w:sz w:val="24"/>
          <w:szCs w:val="24"/>
        </w:rPr>
        <w:t>DSM-IV</w:t>
      </w:r>
      <w:r w:rsidRPr="007C77D6">
        <w:rPr>
          <w:rFonts w:ascii="Times New Roman" w:eastAsia="Times New Roman" w:hAnsi="Times New Roman" w:cs="Times New Roman"/>
          <w:sz w:val="24"/>
          <w:szCs w:val="24"/>
        </w:rPr>
        <w:t xml:space="preserve"> borderline personality disorder.  </w:t>
      </w:r>
      <w:r w:rsidRPr="007C77D6">
        <w:rPr>
          <w:rFonts w:ascii="Times New Roman" w:eastAsia="Times New Roman" w:hAnsi="Times New Roman" w:cs="Times New Roman"/>
          <w:i/>
          <w:sz w:val="24"/>
          <w:szCs w:val="24"/>
        </w:rPr>
        <w:t>Journal of Clinical</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Psychology, 55,</w:t>
      </w:r>
      <w:r w:rsidRPr="007C77D6">
        <w:rPr>
          <w:rFonts w:ascii="Times New Roman" w:eastAsia="Times New Roman" w:hAnsi="Times New Roman" w:cs="Times New Roman"/>
          <w:sz w:val="24"/>
          <w:szCs w:val="24"/>
        </w:rPr>
        <w:t xml:space="preserve"> 563-572. </w:t>
      </w:r>
    </w:p>
    <w:p w:rsidR="006C19E7" w:rsidRDefault="006C19E7" w:rsidP="005C167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Blatt, S. J. &amp; Auerbach, J. S.  (2003).  Psychodynamic measures of therapeutic change.  </w:t>
      </w:r>
      <w:r w:rsidRPr="006C19E7">
        <w:rPr>
          <w:rFonts w:ascii="Times New Roman" w:eastAsia="Times New Roman" w:hAnsi="Times New Roman" w:cs="Times New Roman"/>
          <w:i/>
          <w:sz w:val="24"/>
          <w:szCs w:val="24"/>
        </w:rPr>
        <w:t>Psychoanalytic</w:t>
      </w:r>
      <w:r>
        <w:rPr>
          <w:rFonts w:ascii="Times New Roman" w:eastAsia="Times New Roman" w:hAnsi="Times New Roman" w:cs="Times New Roman"/>
          <w:sz w:val="24"/>
          <w:szCs w:val="24"/>
        </w:rPr>
        <w:t xml:space="preserve"> </w:t>
      </w:r>
      <w:r w:rsidRPr="006C19E7">
        <w:rPr>
          <w:rFonts w:ascii="Times New Roman" w:eastAsia="Times New Roman" w:hAnsi="Times New Roman" w:cs="Times New Roman"/>
          <w:i/>
          <w:sz w:val="24"/>
          <w:szCs w:val="24"/>
        </w:rPr>
        <w:t>Inquiry, (23)</w:t>
      </w:r>
      <w:r>
        <w:rPr>
          <w:rFonts w:ascii="Times New Roman" w:eastAsia="Times New Roman" w:hAnsi="Times New Roman" w:cs="Times New Roman"/>
          <w:sz w:val="24"/>
          <w:szCs w:val="24"/>
        </w:rPr>
        <w:t>, 268-307.</w:t>
      </w:r>
    </w:p>
    <w:p w:rsidR="007C77D6" w:rsidRPr="007C77D6" w:rsidRDefault="007C77D6" w:rsidP="005C1674">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Blatt, S. J., &amp; Berman, W. H., Jr.  (1984).  A methodology for the use of the Rorschach in clinical research.  </w:t>
      </w:r>
      <w:r w:rsidRPr="007C77D6">
        <w:rPr>
          <w:rFonts w:ascii="Times New Roman" w:eastAsia="Times New Roman" w:hAnsi="Times New Roman" w:cs="Times New Roman"/>
          <w:i/>
          <w:sz w:val="24"/>
          <w:szCs w:val="24"/>
        </w:rPr>
        <w:t xml:space="preserve">Journal of Personality Assessment, 48, </w:t>
      </w:r>
      <w:r w:rsidRPr="007C77D6">
        <w:rPr>
          <w:rFonts w:ascii="Times New Roman" w:eastAsia="Times New Roman" w:hAnsi="Times New Roman" w:cs="Times New Roman"/>
          <w:sz w:val="24"/>
          <w:szCs w:val="24"/>
        </w:rPr>
        <w:t>226-239.</w:t>
      </w:r>
    </w:p>
    <w:p w:rsidR="007C77D6" w:rsidRPr="007C77D6" w:rsidRDefault="00807E26" w:rsidP="005C167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Blatt, S. J., &amp; Ford, R.  (1994).  </w:t>
      </w:r>
      <w:r w:rsidR="007C77D6" w:rsidRPr="007C77D6">
        <w:rPr>
          <w:rFonts w:ascii="Times New Roman" w:eastAsia="Times New Roman" w:hAnsi="Times New Roman" w:cs="Times New Roman"/>
          <w:i/>
          <w:iCs/>
          <w:sz w:val="24"/>
          <w:szCs w:val="24"/>
        </w:rPr>
        <w:t>Therapeutic change</w:t>
      </w:r>
      <w:r w:rsidR="007C77D6" w:rsidRPr="007C77D6">
        <w:rPr>
          <w:rFonts w:ascii="Times New Roman" w:eastAsia="Times New Roman" w:hAnsi="Times New Roman" w:cs="Times New Roman"/>
          <w:i/>
          <w:sz w:val="24"/>
          <w:szCs w:val="24"/>
        </w:rPr>
        <w:t>:  An object</w:t>
      </w:r>
      <w:r w:rsidR="007C77D6" w:rsidRPr="007C77D6">
        <w:rPr>
          <w:rFonts w:ascii="Times New Roman" w:eastAsia="Times New Roman" w:hAnsi="Times New Roman" w:cs="Times New Roman"/>
          <w:sz w:val="24"/>
          <w:szCs w:val="24"/>
        </w:rPr>
        <w:t xml:space="preserve"> </w:t>
      </w:r>
      <w:r w:rsidR="007C77D6" w:rsidRPr="007C77D6">
        <w:rPr>
          <w:rFonts w:ascii="Times New Roman" w:eastAsia="Times New Roman" w:hAnsi="Times New Roman" w:cs="Times New Roman"/>
          <w:i/>
          <w:sz w:val="24"/>
          <w:szCs w:val="24"/>
        </w:rPr>
        <w:t>relations perspective</w:t>
      </w:r>
      <w:r w:rsidR="007C77D6" w:rsidRPr="007C77D6">
        <w:rPr>
          <w:rFonts w:ascii="Times New Roman" w:eastAsia="Times New Roman" w:hAnsi="Times New Roman" w:cs="Times New Roman"/>
          <w:sz w:val="24"/>
          <w:szCs w:val="24"/>
        </w:rPr>
        <w:t>.  New York:  Plenum Press.</w:t>
      </w:r>
    </w:p>
    <w:p w:rsidR="007C77D6" w:rsidRPr="007C77D6" w:rsidRDefault="007C77D6" w:rsidP="005C1674">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Blatt, S. J., &amp; Zuroff, D. C.  (2005).  Empirical evaluation of the assumptions in identifying evidence based treatments in mental health.  </w:t>
      </w:r>
      <w:r w:rsidRPr="007C77D6">
        <w:rPr>
          <w:rFonts w:ascii="Times New Roman" w:eastAsia="Times New Roman" w:hAnsi="Times New Roman" w:cs="Times New Roman"/>
          <w:i/>
          <w:sz w:val="24"/>
          <w:szCs w:val="24"/>
        </w:rPr>
        <w:t>Clinical Psychology Review, 25,</w:t>
      </w:r>
      <w:r w:rsidRPr="007C77D6">
        <w:rPr>
          <w:rFonts w:ascii="Times New Roman" w:eastAsia="Times New Roman" w:hAnsi="Times New Roman" w:cs="Times New Roman"/>
          <w:sz w:val="24"/>
          <w:szCs w:val="24"/>
        </w:rPr>
        <w:t xml:space="preserve"> 459-486.  </w:t>
      </w:r>
    </w:p>
    <w:p w:rsidR="0054022E" w:rsidRDefault="0054022E" w:rsidP="005C1674">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Blatt, S. J., Zuroff, D. C., Hawley, L. L., &amp; Auerbach, J. S.  (2010).  Predictors of sustained therapeutic change.  </w:t>
      </w:r>
      <w:r w:rsidRPr="0054022E">
        <w:rPr>
          <w:rFonts w:ascii="Times New Roman" w:eastAsia="Times New Roman" w:hAnsi="Times New Roman" w:cs="Times New Roman"/>
          <w:i/>
          <w:sz w:val="24"/>
          <w:szCs w:val="24"/>
        </w:rPr>
        <w:t>Psychotherapy Research, 20</w:t>
      </w:r>
      <w:r>
        <w:rPr>
          <w:rFonts w:ascii="Times New Roman" w:eastAsia="Times New Roman" w:hAnsi="Times New Roman" w:cs="Times New Roman"/>
          <w:sz w:val="24"/>
          <w:szCs w:val="24"/>
        </w:rPr>
        <w:t xml:space="preserve">, 37-54.  </w:t>
      </w:r>
    </w:p>
    <w:p w:rsidR="007C77D6" w:rsidRPr="007C77D6" w:rsidRDefault="007C77D6" w:rsidP="005C1674">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Bloomberg, J., Lazar, A., &amp; Sandell, R.  (2001).  Long-term outcome of long-term psychoanalytically oriented therapies:  First findings of the Stockholm Outcome of Psychotherapy and Psychoanalysis Study.  </w:t>
      </w:r>
      <w:r w:rsidRPr="007C77D6">
        <w:rPr>
          <w:rFonts w:ascii="Times New Roman" w:eastAsia="Times New Roman" w:hAnsi="Times New Roman" w:cs="Times New Roman"/>
          <w:i/>
          <w:sz w:val="24"/>
          <w:szCs w:val="24"/>
        </w:rPr>
        <w:t>Psychotherapy Research, 11,</w:t>
      </w:r>
      <w:r w:rsidRPr="007C77D6">
        <w:rPr>
          <w:rFonts w:ascii="Times New Roman" w:eastAsia="Times New Roman" w:hAnsi="Times New Roman" w:cs="Times New Roman"/>
          <w:sz w:val="24"/>
          <w:szCs w:val="24"/>
        </w:rPr>
        <w:t xml:space="preserve"> 361-382.</w:t>
      </w:r>
    </w:p>
    <w:p w:rsidR="007C77D6" w:rsidRPr="007C77D6" w:rsidRDefault="007C77D6" w:rsidP="005C1674">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Bond, M., &amp; Perry, J. C.  (2004).  Long-term changes in defensive styles with psychodynamic psychotherapy for depressive, anxiety, and personality disorders.  </w:t>
      </w:r>
      <w:r w:rsidRPr="007C77D6">
        <w:rPr>
          <w:rFonts w:ascii="Times New Roman" w:eastAsia="Times New Roman" w:hAnsi="Times New Roman" w:cs="Times New Roman"/>
          <w:i/>
          <w:sz w:val="24"/>
          <w:szCs w:val="24"/>
        </w:rPr>
        <w:t>American Journal of</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Psychiatry, 161,</w:t>
      </w:r>
      <w:r w:rsidRPr="007C77D6">
        <w:rPr>
          <w:rFonts w:ascii="Times New Roman" w:eastAsia="Times New Roman" w:hAnsi="Times New Roman" w:cs="Times New Roman"/>
          <w:sz w:val="24"/>
          <w:szCs w:val="24"/>
        </w:rPr>
        <w:t xml:space="preserve"> 1665-1671.</w:t>
      </w:r>
    </w:p>
    <w:p w:rsidR="007C77D6" w:rsidRPr="007C77D6" w:rsidRDefault="007C77D6" w:rsidP="005C1674">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Butcher, J. N., Atlis, M. M., &amp; Hahn, J.  (2004).  The Minnesota Multiphasic Personality Inventory-2 (MMPI-2).  In M. J. Hilsenroth &amp; D. L. Segal (Vol Eds.) &amp; M. Hersen (Series Ed.) </w:t>
      </w:r>
      <w:r w:rsidRPr="007C77D6">
        <w:rPr>
          <w:rFonts w:ascii="Times New Roman" w:eastAsia="Times New Roman" w:hAnsi="Times New Roman" w:cs="Times New Roman"/>
          <w:i/>
          <w:sz w:val="24"/>
          <w:szCs w:val="24"/>
        </w:rPr>
        <w:t xml:space="preserve">Comprehensive handbook of psychological assessment:  Vol. 2 personality assessment </w:t>
      </w:r>
      <w:r w:rsidRPr="007C77D6">
        <w:rPr>
          <w:rFonts w:ascii="Times New Roman" w:eastAsia="Times New Roman" w:hAnsi="Times New Roman" w:cs="Times New Roman"/>
          <w:sz w:val="24"/>
          <w:szCs w:val="24"/>
        </w:rPr>
        <w:t>(pp.  30-38).  New York:  Wiley &amp; Sons.</w:t>
      </w:r>
    </w:p>
    <w:p w:rsidR="007C77D6" w:rsidRPr="007C77D6" w:rsidRDefault="007C77D6" w:rsidP="005C1674">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Butcher, J. N., Dahlstrom, W. G., Graham, J. R., Tellegen, A., &amp; Kaemmer, B.  (1989).  Minnesota Multiphasic Personality Inventory-2 (MMPI-2):  Manual for administration and scoring.  Minneapolis:  University of Minnesota Press    </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Butcher, J. N., Graham, J. R., Ben-Porath, Y. S., Tellegen, A. M., Dahlstrom, W. G., &amp; Kaemmer, B. (2001).  </w:t>
      </w:r>
      <w:r w:rsidRPr="007C77D6">
        <w:rPr>
          <w:rFonts w:ascii="Times New Roman" w:eastAsia="Times New Roman" w:hAnsi="Times New Roman" w:cs="Times New Roman"/>
          <w:i/>
          <w:sz w:val="24"/>
          <w:szCs w:val="24"/>
        </w:rPr>
        <w:t>MMPI-2:  Manual for administration and scoring</w:t>
      </w:r>
      <w:r w:rsidRPr="007C77D6">
        <w:rPr>
          <w:rFonts w:ascii="Times New Roman" w:eastAsia="Times New Roman" w:hAnsi="Times New Roman" w:cs="Times New Roman"/>
          <w:sz w:val="24"/>
          <w:szCs w:val="24"/>
        </w:rPr>
        <w:t xml:space="preserve"> (Rev. ed.).  Minneapolis:  University of Minnesota Press.</w:t>
      </w:r>
    </w:p>
    <w:p w:rsidR="00914B7B" w:rsidRDefault="00914B7B"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Butcher, J. N. &amp; J.</w:t>
      </w:r>
      <w:r w:rsidR="005402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 Perry</w:t>
      </w:r>
      <w:r w:rsidR="005402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(2008).  </w:t>
      </w:r>
      <w:r w:rsidRPr="00914B7B">
        <w:rPr>
          <w:rFonts w:ascii="Times New Roman" w:eastAsia="Times New Roman" w:hAnsi="Times New Roman" w:cs="Times New Roman"/>
          <w:i/>
          <w:sz w:val="24"/>
          <w:szCs w:val="24"/>
        </w:rPr>
        <w:t>Personality assessment in treatment planning</w:t>
      </w:r>
      <w:r>
        <w:rPr>
          <w:rFonts w:ascii="Times New Roman" w:eastAsia="Times New Roman" w:hAnsi="Times New Roman" w:cs="Times New Roman"/>
          <w:sz w:val="24"/>
          <w:szCs w:val="24"/>
        </w:rPr>
        <w:t>.  New York:  Oxford University Press.</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Chambless, D., &amp; Hollon, S.  (1998).  Defining empirically supported therapies.  </w:t>
      </w:r>
      <w:r w:rsidRPr="007C77D6">
        <w:rPr>
          <w:rFonts w:ascii="Times New Roman" w:eastAsia="Times New Roman" w:hAnsi="Times New Roman" w:cs="Times New Roman"/>
          <w:i/>
          <w:sz w:val="24"/>
          <w:szCs w:val="24"/>
        </w:rPr>
        <w:t>Journal of</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Consulting and Clinical Psychology, 68</w:t>
      </w:r>
      <w:r w:rsidRPr="007C77D6">
        <w:rPr>
          <w:rFonts w:ascii="Times New Roman" w:eastAsia="Times New Roman" w:hAnsi="Times New Roman" w:cs="Times New Roman"/>
          <w:sz w:val="24"/>
          <w:szCs w:val="24"/>
        </w:rPr>
        <w:t>, 7-18.</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Chambless, D., &amp; Ollendick, T.  (2000).  Empirically supported psychological interventions:  Controversies and evidence.  </w:t>
      </w:r>
      <w:r w:rsidRPr="007C77D6">
        <w:rPr>
          <w:rFonts w:ascii="Times New Roman" w:eastAsia="Times New Roman" w:hAnsi="Times New Roman" w:cs="Times New Roman"/>
          <w:i/>
          <w:sz w:val="24"/>
          <w:szCs w:val="24"/>
        </w:rPr>
        <w:t>Annual Review of Psychology, 52,</w:t>
      </w:r>
      <w:r w:rsidRPr="007C77D6">
        <w:rPr>
          <w:rFonts w:ascii="Times New Roman" w:eastAsia="Times New Roman" w:hAnsi="Times New Roman" w:cs="Times New Roman"/>
          <w:sz w:val="24"/>
          <w:szCs w:val="24"/>
        </w:rPr>
        <w:t xml:space="preserve"> 685-716.</w:t>
      </w:r>
    </w:p>
    <w:p w:rsidR="0088610D" w:rsidRDefault="0088610D"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Clarkin, J. F. &amp; Levy, K. N.  (2006).  Psychotherapy for patients with borderline personality disorder:  Focusing on the mechanisms of change.  </w:t>
      </w:r>
      <w:r w:rsidRPr="0088610D">
        <w:rPr>
          <w:rFonts w:ascii="Times New Roman" w:eastAsia="Times New Roman" w:hAnsi="Times New Roman" w:cs="Times New Roman"/>
          <w:i/>
          <w:sz w:val="24"/>
          <w:szCs w:val="24"/>
        </w:rPr>
        <w:t>Journal of Clinical Psychology, 62</w:t>
      </w:r>
      <w:r>
        <w:rPr>
          <w:rFonts w:ascii="Times New Roman" w:eastAsia="Times New Roman" w:hAnsi="Times New Roman" w:cs="Times New Roman"/>
          <w:sz w:val="24"/>
          <w:szCs w:val="24"/>
        </w:rPr>
        <w:t xml:space="preserve">, 405-410.  </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Clarkin, J. F., Levy, K. N., Lenzenweger, M. F., &amp; Kernberg, O. F.  (2007).  Evaluating three treatments for borderline personality disorder:  A multiwave study.  </w:t>
      </w:r>
      <w:r w:rsidRPr="007C77D6">
        <w:rPr>
          <w:rFonts w:ascii="Times New Roman" w:eastAsia="Times New Roman" w:hAnsi="Times New Roman" w:cs="Times New Roman"/>
          <w:i/>
          <w:sz w:val="24"/>
          <w:szCs w:val="24"/>
        </w:rPr>
        <w:t>American Journal of</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Psychiatry, 164,</w:t>
      </w:r>
      <w:r w:rsidRPr="007C77D6">
        <w:rPr>
          <w:rFonts w:ascii="Times New Roman" w:eastAsia="Times New Roman" w:hAnsi="Times New Roman" w:cs="Times New Roman"/>
          <w:sz w:val="24"/>
          <w:szCs w:val="24"/>
        </w:rPr>
        <w:t xml:space="preserve"> 922-928.</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Cook, B., Blatt, S. J., &amp; Ford, R. Q.  (1995).  The prediction of therapeutic response to long-term intensive treatment of seriously disturbed young adult inpatients.  </w:t>
      </w:r>
      <w:r w:rsidRPr="007C77D6">
        <w:rPr>
          <w:rFonts w:ascii="Times New Roman" w:eastAsia="Times New Roman" w:hAnsi="Times New Roman" w:cs="Times New Roman"/>
          <w:i/>
          <w:sz w:val="24"/>
          <w:szCs w:val="24"/>
        </w:rPr>
        <w:t xml:space="preserve">Psychotherapy Research, 3, </w:t>
      </w:r>
      <w:r w:rsidRPr="007C77D6">
        <w:rPr>
          <w:rFonts w:ascii="Times New Roman" w:eastAsia="Times New Roman" w:hAnsi="Times New Roman" w:cs="Times New Roman"/>
          <w:sz w:val="24"/>
          <w:szCs w:val="24"/>
        </w:rPr>
        <w:t>218-230.</w:t>
      </w:r>
    </w:p>
    <w:p w:rsidR="00DE1D0C" w:rsidRDefault="00DE1D0C" w:rsidP="00DE1D0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Maat, S., de Jonghe, F., de Kraker, R., Leichsenring, F., Abbass, A., Lutyen, P., et al.  (2013).  The current state of the empirical evidence for psychoanalysis:  A meta-analytic approach.  </w:t>
      </w:r>
      <w:r w:rsidRPr="00A72870">
        <w:rPr>
          <w:rFonts w:ascii="Times New Roman" w:eastAsia="Times New Roman" w:hAnsi="Times New Roman" w:cs="Times New Roman"/>
          <w:i/>
          <w:sz w:val="24"/>
          <w:szCs w:val="24"/>
        </w:rPr>
        <w:t>Harvard Review of Psychiatry, 21,</w:t>
      </w:r>
      <w:r>
        <w:rPr>
          <w:rFonts w:ascii="Times New Roman" w:eastAsia="Times New Roman" w:hAnsi="Times New Roman" w:cs="Times New Roman"/>
          <w:sz w:val="24"/>
          <w:szCs w:val="24"/>
        </w:rPr>
        <w:t xml:space="preserve"> 107-137.</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de Maat, S., de Jonghe, F., Schoevers, R., &amp; Dekker, J.  (2009).  The effectiveness of long-term psychoanalytic therapy:  A systematic review of empirical studies.  </w:t>
      </w:r>
      <w:r w:rsidRPr="007C77D6">
        <w:rPr>
          <w:rFonts w:ascii="Times New Roman" w:eastAsia="Times New Roman" w:hAnsi="Times New Roman" w:cs="Times New Roman"/>
          <w:i/>
          <w:sz w:val="24"/>
          <w:szCs w:val="24"/>
        </w:rPr>
        <w:t>Harvard Review of</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Psychiatry, 17,</w:t>
      </w:r>
      <w:r w:rsidRPr="007C77D6">
        <w:rPr>
          <w:rFonts w:ascii="Times New Roman" w:eastAsia="Times New Roman" w:hAnsi="Times New Roman" w:cs="Times New Roman"/>
          <w:sz w:val="24"/>
          <w:szCs w:val="24"/>
        </w:rPr>
        <w:t xml:space="preserve"> 1-23. </w:t>
      </w:r>
    </w:p>
    <w:p w:rsidR="00DE1D0C" w:rsidRDefault="00DE1D0C" w:rsidP="00DE1D0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 Maat, S., Philipszoon, F., Schoevers, R., Dekkler, J. &amp; de Jonghe, F.  (2007).  Costs and benefits of long-term psychoanalytic therapy:  Changes in health care use and work impairment.  </w:t>
      </w:r>
      <w:r w:rsidRPr="00973D96">
        <w:rPr>
          <w:rFonts w:ascii="Times New Roman" w:eastAsia="Times New Roman" w:hAnsi="Times New Roman" w:cs="Times New Roman"/>
          <w:i/>
          <w:sz w:val="24"/>
          <w:szCs w:val="24"/>
        </w:rPr>
        <w:t>Harvard Review of Psychiatry, 15</w:t>
      </w:r>
      <w:r>
        <w:rPr>
          <w:rFonts w:ascii="Times New Roman" w:eastAsia="Times New Roman" w:hAnsi="Times New Roman" w:cs="Times New Roman"/>
          <w:sz w:val="24"/>
          <w:szCs w:val="24"/>
        </w:rPr>
        <w:t>, 289-300.</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Exner, J. E., Jr.  (1986).  </w:t>
      </w:r>
      <w:r w:rsidRPr="007C77D6">
        <w:rPr>
          <w:rFonts w:ascii="Times New Roman" w:eastAsia="Times New Roman" w:hAnsi="Times New Roman" w:cs="Times New Roman"/>
          <w:i/>
          <w:sz w:val="24"/>
          <w:szCs w:val="24"/>
        </w:rPr>
        <w:t xml:space="preserve">The Rorschach:  A comprehensive system:  Vol. 1:  Basic Foundations </w:t>
      </w:r>
      <w:r w:rsidRPr="007C77D6">
        <w:rPr>
          <w:rFonts w:ascii="Times New Roman" w:eastAsia="Times New Roman" w:hAnsi="Times New Roman" w:cs="Times New Roman"/>
          <w:sz w:val="24"/>
          <w:szCs w:val="24"/>
        </w:rPr>
        <w:t>(2</w:t>
      </w:r>
      <w:r w:rsidRPr="007C77D6">
        <w:rPr>
          <w:rFonts w:ascii="Times New Roman" w:eastAsia="Times New Roman" w:hAnsi="Times New Roman" w:cs="Times New Roman"/>
          <w:sz w:val="24"/>
          <w:szCs w:val="24"/>
          <w:vertAlign w:val="superscript"/>
        </w:rPr>
        <w:t>nd</w:t>
      </w:r>
      <w:r w:rsidRPr="007C77D6">
        <w:rPr>
          <w:rFonts w:ascii="Times New Roman" w:eastAsia="Times New Roman" w:hAnsi="Times New Roman" w:cs="Times New Roman"/>
          <w:sz w:val="24"/>
          <w:szCs w:val="24"/>
        </w:rPr>
        <w:t xml:space="preserve"> ed.).  New York:  Wiley.</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Exner, J. E., Jr.  (1993).  </w:t>
      </w:r>
      <w:r w:rsidRPr="007C77D6">
        <w:rPr>
          <w:rFonts w:ascii="Times New Roman" w:eastAsia="Times New Roman" w:hAnsi="Times New Roman" w:cs="Times New Roman"/>
          <w:i/>
          <w:sz w:val="24"/>
          <w:szCs w:val="24"/>
        </w:rPr>
        <w:t>The Rorschach:  A comprehensive system:  Vol. 1:  Basic Foundations (</w:t>
      </w:r>
      <w:r w:rsidRPr="007C77D6">
        <w:rPr>
          <w:rFonts w:ascii="Times New Roman" w:eastAsia="Times New Roman" w:hAnsi="Times New Roman" w:cs="Times New Roman"/>
          <w:sz w:val="24"/>
          <w:szCs w:val="24"/>
        </w:rPr>
        <w:t>3</w:t>
      </w:r>
      <w:r w:rsidRPr="007C77D6">
        <w:rPr>
          <w:rFonts w:ascii="Times New Roman" w:eastAsia="Times New Roman" w:hAnsi="Times New Roman" w:cs="Times New Roman"/>
          <w:sz w:val="24"/>
          <w:szCs w:val="24"/>
          <w:vertAlign w:val="superscript"/>
        </w:rPr>
        <w:t xml:space="preserve">rd </w:t>
      </w:r>
      <w:r w:rsidRPr="007C77D6">
        <w:rPr>
          <w:rFonts w:ascii="Times New Roman" w:eastAsia="Times New Roman" w:hAnsi="Times New Roman" w:cs="Times New Roman"/>
          <w:sz w:val="24"/>
          <w:szCs w:val="24"/>
        </w:rPr>
        <w:t>ed</w:t>
      </w:r>
      <w:r w:rsidRPr="007C77D6">
        <w:rPr>
          <w:rFonts w:ascii="Times New Roman" w:eastAsia="Times New Roman" w:hAnsi="Times New Roman" w:cs="Times New Roman"/>
          <w:i/>
          <w:sz w:val="24"/>
          <w:szCs w:val="24"/>
        </w:rPr>
        <w:t>.</w:t>
      </w:r>
      <w:r w:rsidRPr="007C77D6">
        <w:rPr>
          <w:rFonts w:ascii="Times New Roman" w:eastAsia="Times New Roman" w:hAnsi="Times New Roman" w:cs="Times New Roman"/>
          <w:sz w:val="24"/>
          <w:szCs w:val="24"/>
        </w:rPr>
        <w:t>)  New York:  Wiley.</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Exner, J. E., Jr.  (2003).  </w:t>
      </w:r>
      <w:r w:rsidRPr="007C77D6">
        <w:rPr>
          <w:rFonts w:ascii="Times New Roman" w:eastAsia="Times New Roman" w:hAnsi="Times New Roman" w:cs="Times New Roman"/>
          <w:i/>
          <w:sz w:val="24"/>
          <w:szCs w:val="24"/>
        </w:rPr>
        <w:t xml:space="preserve">The Rorschach:  A comprehensive system:  Vol. 1:  Basic Foundations </w:t>
      </w:r>
      <w:r w:rsidRPr="007C77D6">
        <w:rPr>
          <w:rFonts w:ascii="Times New Roman" w:eastAsia="Times New Roman" w:hAnsi="Times New Roman" w:cs="Times New Roman"/>
          <w:sz w:val="24"/>
          <w:szCs w:val="24"/>
        </w:rPr>
        <w:t>(4</w:t>
      </w:r>
      <w:r w:rsidRPr="007C77D6">
        <w:rPr>
          <w:rFonts w:ascii="Times New Roman" w:eastAsia="Times New Roman" w:hAnsi="Times New Roman" w:cs="Times New Roman"/>
          <w:sz w:val="24"/>
          <w:szCs w:val="24"/>
          <w:vertAlign w:val="superscript"/>
        </w:rPr>
        <w:t>th</w:t>
      </w:r>
      <w:r w:rsidRPr="007C77D6">
        <w:rPr>
          <w:rFonts w:ascii="Times New Roman" w:eastAsia="Times New Roman" w:hAnsi="Times New Roman" w:cs="Times New Roman"/>
          <w:sz w:val="24"/>
          <w:szCs w:val="24"/>
        </w:rPr>
        <w:t xml:space="preserve"> ed.)</w:t>
      </w:r>
      <w:r w:rsidRPr="007C77D6">
        <w:rPr>
          <w:rFonts w:ascii="Times New Roman" w:eastAsia="Times New Roman" w:hAnsi="Times New Roman" w:cs="Times New Roman"/>
          <w:i/>
          <w:sz w:val="24"/>
          <w:szCs w:val="24"/>
        </w:rPr>
        <w:t xml:space="preserve">. </w:t>
      </w:r>
      <w:r w:rsidRPr="007C77D6">
        <w:rPr>
          <w:rFonts w:ascii="Times New Roman" w:eastAsia="Times New Roman" w:hAnsi="Times New Roman" w:cs="Times New Roman"/>
          <w:sz w:val="24"/>
          <w:szCs w:val="24"/>
        </w:rPr>
        <w:t xml:space="preserve">  New York:  Wiley.</w:t>
      </w:r>
    </w:p>
    <w:p w:rsidR="004C4E9C" w:rsidRDefault="004C4E9C"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Falkenstrom, F., Grant, J., Broberg, J., &amp; Sandell, R.  (2007).  Self-analysis and post-termination improvement after psychoanalysis and long-term psychotherapy.  </w:t>
      </w:r>
      <w:r w:rsidRPr="00331CA4">
        <w:rPr>
          <w:rFonts w:ascii="Times New Roman" w:eastAsia="Times New Roman" w:hAnsi="Times New Roman" w:cs="Times New Roman"/>
          <w:i/>
          <w:sz w:val="24"/>
          <w:szCs w:val="24"/>
        </w:rPr>
        <w:t>Journal of the American Psychoanalytic Association, 55,</w:t>
      </w:r>
      <w:r>
        <w:rPr>
          <w:rFonts w:ascii="Times New Roman" w:eastAsia="Times New Roman" w:hAnsi="Times New Roman" w:cs="Times New Roman"/>
          <w:sz w:val="24"/>
          <w:szCs w:val="24"/>
        </w:rPr>
        <w:t xml:space="preserve"> 629-674.  </w:t>
      </w:r>
    </w:p>
    <w:p w:rsidR="004C4E9C" w:rsidRDefault="004C4E9C"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Fonagy, P. &amp; Bateman, A. W.  </w:t>
      </w:r>
      <w:r w:rsidR="0088610D">
        <w:rPr>
          <w:rFonts w:ascii="Times New Roman" w:eastAsia="Times New Roman" w:hAnsi="Times New Roman" w:cs="Times New Roman"/>
          <w:sz w:val="24"/>
          <w:szCs w:val="24"/>
        </w:rPr>
        <w:t xml:space="preserve">(2006).  Mechanisms of change in mentalization-based treatment of BPD.  </w:t>
      </w:r>
      <w:r w:rsidR="0088610D" w:rsidRPr="0088610D">
        <w:rPr>
          <w:rFonts w:ascii="Times New Roman" w:eastAsia="Times New Roman" w:hAnsi="Times New Roman" w:cs="Times New Roman"/>
          <w:i/>
          <w:sz w:val="24"/>
          <w:szCs w:val="24"/>
        </w:rPr>
        <w:t>Journal of Clinical Psychology</w:t>
      </w:r>
      <w:r w:rsidR="0088610D">
        <w:rPr>
          <w:rFonts w:ascii="Times New Roman" w:eastAsia="Times New Roman" w:hAnsi="Times New Roman" w:cs="Times New Roman"/>
          <w:sz w:val="24"/>
          <w:szCs w:val="24"/>
        </w:rPr>
        <w:t xml:space="preserve">, 62, 411-430.  </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Fonagy, P., Roth, A., &amp; Higgi</w:t>
      </w:r>
      <w:r w:rsidR="000A1C3E">
        <w:rPr>
          <w:rFonts w:ascii="Times New Roman" w:eastAsia="Times New Roman" w:hAnsi="Times New Roman" w:cs="Times New Roman"/>
          <w:sz w:val="24"/>
          <w:szCs w:val="24"/>
        </w:rPr>
        <w:t xml:space="preserve">tt, </w:t>
      </w:r>
      <w:r w:rsidRPr="007C77D6">
        <w:rPr>
          <w:rFonts w:ascii="Times New Roman" w:eastAsia="Times New Roman" w:hAnsi="Times New Roman" w:cs="Times New Roman"/>
          <w:sz w:val="24"/>
          <w:szCs w:val="24"/>
        </w:rPr>
        <w:t xml:space="preserve">A.  (2005).  Psychodynamic psychotherapies:  Evidence-based practice and clinical wisdom.  </w:t>
      </w:r>
      <w:r w:rsidRPr="007C77D6">
        <w:rPr>
          <w:rFonts w:ascii="Times New Roman" w:eastAsia="Times New Roman" w:hAnsi="Times New Roman" w:cs="Times New Roman"/>
          <w:i/>
          <w:sz w:val="24"/>
          <w:szCs w:val="24"/>
        </w:rPr>
        <w:t>Psychodynamic Psychotherapies, 69,</w:t>
      </w:r>
      <w:r w:rsidRPr="007C77D6">
        <w:rPr>
          <w:rFonts w:ascii="Times New Roman" w:eastAsia="Times New Roman" w:hAnsi="Times New Roman" w:cs="Times New Roman"/>
          <w:sz w:val="24"/>
          <w:szCs w:val="24"/>
        </w:rPr>
        <w:t xml:space="preserve"> 1-58.</w:t>
      </w:r>
    </w:p>
    <w:p w:rsidR="00CB7409" w:rsidRDefault="00CB7409"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Fowler, J. C., Hilsenroth, M. J., &amp; Handler, L.  (1995).  Early memories:</w:t>
      </w:r>
      <w:r w:rsidR="005F02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 exploration of theoretically</w:t>
      </w:r>
      <w:r w:rsidR="005F02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derived queries and their clinical utility.  </w:t>
      </w:r>
      <w:r w:rsidRPr="005F02D7">
        <w:rPr>
          <w:rFonts w:ascii="Times New Roman" w:eastAsia="Times New Roman" w:hAnsi="Times New Roman" w:cs="Times New Roman"/>
          <w:i/>
          <w:sz w:val="24"/>
          <w:szCs w:val="24"/>
        </w:rPr>
        <w:t>Bulletin of the Menninger Clinic,</w:t>
      </w:r>
      <w:r>
        <w:rPr>
          <w:rFonts w:ascii="Times New Roman" w:eastAsia="Times New Roman" w:hAnsi="Times New Roman" w:cs="Times New Roman"/>
          <w:sz w:val="24"/>
          <w:szCs w:val="24"/>
        </w:rPr>
        <w:t xml:space="preserve"> </w:t>
      </w:r>
      <w:r w:rsidRPr="005F02D7">
        <w:rPr>
          <w:rFonts w:ascii="Times New Roman" w:eastAsia="Times New Roman" w:hAnsi="Times New Roman" w:cs="Times New Roman"/>
          <w:i/>
          <w:sz w:val="24"/>
          <w:szCs w:val="24"/>
        </w:rPr>
        <w:t>59,</w:t>
      </w:r>
      <w:r>
        <w:rPr>
          <w:rFonts w:ascii="Times New Roman" w:eastAsia="Times New Roman" w:hAnsi="Times New Roman" w:cs="Times New Roman"/>
          <w:sz w:val="24"/>
          <w:szCs w:val="24"/>
        </w:rPr>
        <w:t xml:space="preserve"> 79-98.</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Fowler, J. C., Hilsenroth, M. J., &amp; Nolan, E.  (2000).  Exploring the inner world of self-mutilating borderline patients:  A Rorschach investigation.  </w:t>
      </w:r>
      <w:r w:rsidRPr="007C77D6">
        <w:rPr>
          <w:rFonts w:ascii="Times New Roman" w:eastAsia="Times New Roman" w:hAnsi="Times New Roman" w:cs="Times New Roman"/>
          <w:i/>
          <w:sz w:val="24"/>
          <w:szCs w:val="24"/>
        </w:rPr>
        <w:t>Bulletin of the Menninger</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Clinic, 64,</w:t>
      </w:r>
      <w:r w:rsidRPr="007C77D6">
        <w:rPr>
          <w:rFonts w:ascii="Times New Roman" w:eastAsia="Times New Roman" w:hAnsi="Times New Roman" w:cs="Times New Roman"/>
          <w:sz w:val="24"/>
          <w:szCs w:val="24"/>
        </w:rPr>
        <w:t xml:space="preserve"> 365-385.</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lastRenderedPageBreak/>
        <w:t xml:space="preserve">Frank, L. K.  (1939).  Projective methods for the study of personality.  </w:t>
      </w:r>
      <w:r w:rsidRPr="007C77D6">
        <w:rPr>
          <w:rFonts w:ascii="Times New Roman" w:eastAsia="Times New Roman" w:hAnsi="Times New Roman" w:cs="Times New Roman"/>
          <w:i/>
          <w:sz w:val="24"/>
          <w:szCs w:val="24"/>
        </w:rPr>
        <w:t>Journal of Psychology, 8,</w:t>
      </w:r>
      <w:r w:rsidRPr="007C77D6">
        <w:rPr>
          <w:rFonts w:ascii="Times New Roman" w:eastAsia="Times New Roman" w:hAnsi="Times New Roman" w:cs="Times New Roman"/>
          <w:sz w:val="24"/>
          <w:szCs w:val="24"/>
        </w:rPr>
        <w:t xml:space="preserve"> 389-413.</w:t>
      </w:r>
    </w:p>
    <w:p w:rsidR="004A0B91" w:rsidRPr="004A0B91" w:rsidRDefault="004A0B91" w:rsidP="00DF70DC">
      <w:pPr>
        <w:spacing w:after="0" w:line="480" w:lineRule="auto"/>
        <w:ind w:left="720" w:hanging="720"/>
        <w:rPr>
          <w:rFonts w:ascii="Times New Roman" w:eastAsia="Times New Roman" w:hAnsi="Times New Roman" w:cs="Times New Roman"/>
          <w:sz w:val="24"/>
          <w:szCs w:val="24"/>
        </w:rPr>
      </w:pPr>
      <w:r w:rsidRPr="004A0B91">
        <w:rPr>
          <w:rFonts w:ascii="Times New Roman" w:eastAsia="Times New Roman" w:hAnsi="Times New Roman" w:cs="Times New Roman"/>
          <w:sz w:val="24"/>
          <w:szCs w:val="24"/>
        </w:rPr>
        <w:t xml:space="preserve">Frank, M. A., Tuber, S. B., Slade, A., &amp; Garrod, E.  (1994).  Mothers’ fantasy representations and infant security of attachment:  A Rorschach study of first pregnancy.  </w:t>
      </w:r>
      <w:r w:rsidRPr="004A0B91">
        <w:rPr>
          <w:rFonts w:ascii="Times New Roman" w:eastAsia="Times New Roman" w:hAnsi="Times New Roman" w:cs="Times New Roman"/>
          <w:i/>
          <w:sz w:val="24"/>
          <w:szCs w:val="24"/>
        </w:rPr>
        <w:t>Psychoanalytic Psychology, 11,</w:t>
      </w:r>
      <w:r w:rsidRPr="004A0B91">
        <w:rPr>
          <w:rFonts w:ascii="Times New Roman" w:eastAsia="Times New Roman" w:hAnsi="Times New Roman" w:cs="Times New Roman"/>
          <w:sz w:val="24"/>
          <w:szCs w:val="24"/>
        </w:rPr>
        <w:t xml:space="preserve"> 475-490.</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Gabbard, G. O., Gunderson, J. G., &amp; Fonagy, P.  (2002).  The place of psychoanalytic treatments within psychiatry.  </w:t>
      </w:r>
      <w:r w:rsidRPr="007C77D6">
        <w:rPr>
          <w:rFonts w:ascii="Times New Roman" w:eastAsia="Times New Roman" w:hAnsi="Times New Roman" w:cs="Times New Roman"/>
          <w:i/>
          <w:sz w:val="24"/>
          <w:szCs w:val="24"/>
        </w:rPr>
        <w:t>Archives of General Psychiatry, 59</w:t>
      </w:r>
      <w:r w:rsidRPr="007C77D6">
        <w:rPr>
          <w:rFonts w:ascii="Times New Roman" w:eastAsia="Times New Roman" w:hAnsi="Times New Roman" w:cs="Times New Roman"/>
          <w:sz w:val="24"/>
          <w:szCs w:val="24"/>
        </w:rPr>
        <w:t>, 505-510.</w:t>
      </w:r>
    </w:p>
    <w:p w:rsidR="00F212CD" w:rsidRDefault="00F212CD"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Gabbard, G. O., Lazar, S. G., Hornberger, J. &amp; Spiegel, D.  (1997).  The economic impact of psychotherapy:  A review.  </w:t>
      </w:r>
      <w:r w:rsidRPr="00F212CD">
        <w:rPr>
          <w:rFonts w:ascii="Times New Roman" w:eastAsia="Times New Roman" w:hAnsi="Times New Roman" w:cs="Times New Roman"/>
          <w:i/>
          <w:sz w:val="24"/>
          <w:szCs w:val="24"/>
        </w:rPr>
        <w:t>American Journal of Psychiatry, (154)</w:t>
      </w:r>
      <w:r>
        <w:rPr>
          <w:rFonts w:ascii="Times New Roman" w:eastAsia="Times New Roman" w:hAnsi="Times New Roman" w:cs="Times New Roman"/>
          <w:sz w:val="24"/>
          <w:szCs w:val="24"/>
        </w:rPr>
        <w:t>, 147-155.</w:t>
      </w:r>
    </w:p>
    <w:p w:rsidR="00E73047" w:rsidRDefault="00E73047"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Gerber, A. J., Kocsis, J. H., Milrod, B. L., Roose, S. P., Barber, J. P., Thase, M. E., et al.  (2011)  A quality-based review of randomized controlled trials of psychodynamic psychotherapy.  </w:t>
      </w:r>
      <w:r w:rsidR="00331CA4">
        <w:rPr>
          <w:rFonts w:ascii="Times New Roman" w:eastAsia="Times New Roman" w:hAnsi="Times New Roman" w:cs="Times New Roman"/>
          <w:sz w:val="24"/>
          <w:szCs w:val="24"/>
        </w:rPr>
        <w:t>A</w:t>
      </w:r>
      <w:r w:rsidR="00BB0149" w:rsidRPr="00BB0149">
        <w:rPr>
          <w:rFonts w:ascii="Times New Roman" w:eastAsia="Times New Roman" w:hAnsi="Times New Roman" w:cs="Times New Roman"/>
          <w:i/>
          <w:sz w:val="24"/>
          <w:szCs w:val="24"/>
        </w:rPr>
        <w:t>merican</w:t>
      </w:r>
      <w:r w:rsidRPr="00BB0149">
        <w:rPr>
          <w:rFonts w:ascii="Times New Roman" w:eastAsia="Times New Roman" w:hAnsi="Times New Roman" w:cs="Times New Roman"/>
          <w:i/>
          <w:sz w:val="24"/>
          <w:szCs w:val="24"/>
        </w:rPr>
        <w:t xml:space="preserve"> Journal of Psychiatry, </w:t>
      </w:r>
      <w:r w:rsidR="00BB0149" w:rsidRPr="00BB0149">
        <w:rPr>
          <w:rFonts w:ascii="Times New Roman" w:eastAsia="Times New Roman" w:hAnsi="Times New Roman" w:cs="Times New Roman"/>
          <w:i/>
          <w:sz w:val="24"/>
          <w:szCs w:val="24"/>
        </w:rPr>
        <w:t>168,</w:t>
      </w:r>
      <w:r w:rsidR="00BB0149">
        <w:rPr>
          <w:rFonts w:ascii="Times New Roman" w:eastAsia="Times New Roman" w:hAnsi="Times New Roman" w:cs="Times New Roman"/>
          <w:sz w:val="24"/>
          <w:szCs w:val="24"/>
        </w:rPr>
        <w:t xml:space="preserve"> 19-28.  </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Gordon, R. M.  (2001).  MMPI/MMPI-2 changes in long-term psychoanalytic psychotherapy.  </w:t>
      </w:r>
      <w:r w:rsidRPr="007C77D6">
        <w:rPr>
          <w:rFonts w:ascii="Times New Roman" w:eastAsia="Times New Roman" w:hAnsi="Times New Roman" w:cs="Times New Roman"/>
          <w:i/>
          <w:sz w:val="24"/>
          <w:szCs w:val="24"/>
        </w:rPr>
        <w:t>Issues in Psychoanalytic Psychology, 23,</w:t>
      </w:r>
      <w:r w:rsidRPr="007C77D6">
        <w:rPr>
          <w:rFonts w:ascii="Times New Roman" w:eastAsia="Times New Roman" w:hAnsi="Times New Roman" w:cs="Times New Roman"/>
          <w:sz w:val="24"/>
          <w:szCs w:val="24"/>
        </w:rPr>
        <w:t xml:space="preserve"> 59-79.</w:t>
      </w:r>
    </w:p>
    <w:p w:rsidR="00914B7B" w:rsidRDefault="00914B7B"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Graham, J. R.  (1993).  </w:t>
      </w:r>
      <w:r w:rsidRPr="00914B7B">
        <w:rPr>
          <w:rFonts w:ascii="Times New Roman" w:eastAsia="Times New Roman" w:hAnsi="Times New Roman" w:cs="Times New Roman"/>
          <w:i/>
          <w:sz w:val="24"/>
          <w:szCs w:val="24"/>
        </w:rPr>
        <w:t xml:space="preserve">MMPI-2 Assessing </w:t>
      </w:r>
      <w:r w:rsidR="004C1C3B">
        <w:rPr>
          <w:rFonts w:ascii="Times New Roman" w:eastAsia="Times New Roman" w:hAnsi="Times New Roman" w:cs="Times New Roman"/>
          <w:i/>
          <w:sz w:val="24"/>
          <w:szCs w:val="24"/>
        </w:rPr>
        <w:t>p</w:t>
      </w:r>
      <w:r w:rsidRPr="00914B7B">
        <w:rPr>
          <w:rFonts w:ascii="Times New Roman" w:eastAsia="Times New Roman" w:hAnsi="Times New Roman" w:cs="Times New Roman"/>
          <w:i/>
          <w:sz w:val="24"/>
          <w:szCs w:val="24"/>
        </w:rPr>
        <w:t xml:space="preserve">ersonality and </w:t>
      </w:r>
      <w:r w:rsidR="004C1C3B">
        <w:rPr>
          <w:rFonts w:ascii="Times New Roman" w:eastAsia="Times New Roman" w:hAnsi="Times New Roman" w:cs="Times New Roman"/>
          <w:i/>
          <w:sz w:val="24"/>
          <w:szCs w:val="24"/>
        </w:rPr>
        <w:t>p</w:t>
      </w:r>
      <w:r w:rsidRPr="00914B7B">
        <w:rPr>
          <w:rFonts w:ascii="Times New Roman" w:eastAsia="Times New Roman" w:hAnsi="Times New Roman" w:cs="Times New Roman"/>
          <w:i/>
          <w:sz w:val="24"/>
          <w:szCs w:val="24"/>
        </w:rPr>
        <w:t>sychopat</w:t>
      </w:r>
      <w:r>
        <w:rPr>
          <w:rFonts w:ascii="Times New Roman" w:eastAsia="Times New Roman" w:hAnsi="Times New Roman" w:cs="Times New Roman"/>
          <w:sz w:val="24"/>
          <w:szCs w:val="24"/>
        </w:rPr>
        <w:t>hology (2</w:t>
      </w:r>
      <w:r w:rsidRPr="00914B7B">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ed.).  New York:  Oxford University Press.</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Grande, T., Dilg, R., Jakobsen, T., Keller, W., Krawietz, B., Langer, M., et al.  (2006).  Differential effects of two forms of psychoanalytic therapy:  Results of the Heidelberg-Berlin study.  </w:t>
      </w:r>
      <w:r w:rsidRPr="007C77D6">
        <w:rPr>
          <w:rFonts w:ascii="Times New Roman" w:eastAsia="Times New Roman" w:hAnsi="Times New Roman" w:cs="Times New Roman"/>
          <w:i/>
          <w:sz w:val="24"/>
          <w:szCs w:val="24"/>
        </w:rPr>
        <w:t>Psychotherapy Research, 16</w:t>
      </w:r>
      <w:r w:rsidRPr="007C77D6">
        <w:rPr>
          <w:rFonts w:ascii="Times New Roman" w:eastAsia="Times New Roman" w:hAnsi="Times New Roman" w:cs="Times New Roman"/>
          <w:sz w:val="24"/>
          <w:szCs w:val="24"/>
        </w:rPr>
        <w:t xml:space="preserve">, 470-485.   </w:t>
      </w:r>
    </w:p>
    <w:p w:rsidR="00140A33" w:rsidRDefault="00140A33"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Grande, T., Dilg, R., Jakobsen, T., Keller,</w:t>
      </w:r>
      <w:r w:rsidR="0019013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 Krawietz, B., Langer, M. et al.  (2009).  Structural change as a predictor of long term follow-up outcome.  </w:t>
      </w:r>
      <w:r w:rsidRPr="00190137">
        <w:rPr>
          <w:rFonts w:ascii="Times New Roman" w:eastAsia="Times New Roman" w:hAnsi="Times New Roman" w:cs="Times New Roman"/>
          <w:i/>
          <w:sz w:val="24"/>
          <w:szCs w:val="24"/>
        </w:rPr>
        <w:t>Psychotherapy Research</w:t>
      </w:r>
      <w:r w:rsidR="00190137" w:rsidRPr="00190137">
        <w:rPr>
          <w:rFonts w:ascii="Times New Roman" w:eastAsia="Times New Roman" w:hAnsi="Times New Roman" w:cs="Times New Roman"/>
          <w:i/>
          <w:sz w:val="24"/>
          <w:szCs w:val="24"/>
        </w:rPr>
        <w:t>, 19,</w:t>
      </w:r>
      <w:r w:rsidR="00190137">
        <w:rPr>
          <w:rFonts w:ascii="Times New Roman" w:eastAsia="Times New Roman" w:hAnsi="Times New Roman" w:cs="Times New Roman"/>
          <w:sz w:val="24"/>
          <w:szCs w:val="24"/>
        </w:rPr>
        <w:t xml:space="preserve"> 344-357.</w:t>
      </w:r>
      <w:r>
        <w:rPr>
          <w:rFonts w:ascii="Times New Roman" w:eastAsia="Times New Roman" w:hAnsi="Times New Roman" w:cs="Times New Roman"/>
          <w:sz w:val="24"/>
          <w:szCs w:val="24"/>
        </w:rPr>
        <w:t xml:space="preserve">  </w:t>
      </w:r>
    </w:p>
    <w:p w:rsidR="00190137" w:rsidRDefault="00190137"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Grande, T., Keller, W., &amp; Rudolf, G.  (2012).  What happens after treatment:  Can structural change be a predictor of long term outcome?  In R.</w:t>
      </w:r>
      <w:r w:rsidR="00806FF2">
        <w:rPr>
          <w:rFonts w:ascii="Times New Roman" w:eastAsia="Times New Roman" w:hAnsi="Times New Roman" w:cs="Times New Roman"/>
          <w:sz w:val="24"/>
          <w:szCs w:val="24"/>
        </w:rPr>
        <w:t xml:space="preserve"> A. </w:t>
      </w:r>
      <w:r>
        <w:rPr>
          <w:rFonts w:ascii="Times New Roman" w:eastAsia="Times New Roman" w:hAnsi="Times New Roman" w:cs="Times New Roman"/>
          <w:sz w:val="24"/>
          <w:szCs w:val="24"/>
        </w:rPr>
        <w:t>Levy,</w:t>
      </w:r>
      <w:r w:rsidR="00806FF2">
        <w:rPr>
          <w:rFonts w:ascii="Times New Roman" w:eastAsia="Times New Roman" w:hAnsi="Times New Roman" w:cs="Times New Roman"/>
          <w:sz w:val="24"/>
          <w:szCs w:val="24"/>
        </w:rPr>
        <w:t xml:space="preserve"> J. S. Ablon, &amp; H. Kachele (Eds), </w:t>
      </w:r>
      <w:r w:rsidRPr="00806FF2">
        <w:rPr>
          <w:rFonts w:ascii="Times New Roman" w:eastAsia="Times New Roman" w:hAnsi="Times New Roman" w:cs="Times New Roman"/>
          <w:i/>
          <w:sz w:val="24"/>
          <w:szCs w:val="24"/>
        </w:rPr>
        <w:t>Psychodynamic psychotherapy research:  Evidence-based practice and practice-based evidence</w:t>
      </w:r>
      <w:r w:rsidR="00806FF2">
        <w:rPr>
          <w:rFonts w:ascii="Times New Roman" w:eastAsia="Times New Roman" w:hAnsi="Times New Roman" w:cs="Times New Roman"/>
          <w:sz w:val="24"/>
          <w:szCs w:val="24"/>
        </w:rPr>
        <w:t xml:space="preserve"> (pp.  169-183).  Totowa, New Jersey:  Humana Press.</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Gray, J. J.  (1969).  The effects of productivity on primary process and creativity.  </w:t>
      </w:r>
      <w:r w:rsidRPr="007C77D6">
        <w:rPr>
          <w:rFonts w:ascii="Times New Roman" w:eastAsia="Times New Roman" w:hAnsi="Times New Roman" w:cs="Times New Roman"/>
          <w:i/>
          <w:sz w:val="24"/>
          <w:szCs w:val="24"/>
        </w:rPr>
        <w:t>Journal of</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Projective Techniques and Personality Assessment, 33,</w:t>
      </w:r>
      <w:r w:rsidRPr="007C77D6">
        <w:rPr>
          <w:rFonts w:ascii="Times New Roman" w:eastAsia="Times New Roman" w:hAnsi="Times New Roman" w:cs="Times New Roman"/>
          <w:sz w:val="24"/>
          <w:szCs w:val="24"/>
        </w:rPr>
        <w:t xml:space="preserve"> 213-218.  </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Greenberg, J. R. , &amp; Mitchell, S. A.  (1983).  </w:t>
      </w:r>
      <w:r w:rsidRPr="007C77D6">
        <w:rPr>
          <w:rFonts w:ascii="Times New Roman" w:eastAsia="Times New Roman" w:hAnsi="Times New Roman" w:cs="Times New Roman"/>
          <w:i/>
          <w:sz w:val="24"/>
          <w:szCs w:val="24"/>
        </w:rPr>
        <w:t>Object relations in psychoanalytic theory</w:t>
      </w:r>
      <w:r w:rsidRPr="007C77D6">
        <w:rPr>
          <w:rFonts w:ascii="Times New Roman" w:eastAsia="Times New Roman" w:hAnsi="Times New Roman" w:cs="Times New Roman"/>
          <w:sz w:val="24"/>
          <w:szCs w:val="24"/>
        </w:rPr>
        <w:t xml:space="preserve">.  Cambridge, MA:  Harvard University Press. </w:t>
      </w:r>
    </w:p>
    <w:p w:rsidR="00914B7B" w:rsidRDefault="00914B7B"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Greene, R. L.  (1991).  </w:t>
      </w:r>
      <w:r w:rsidRPr="00830A96">
        <w:rPr>
          <w:rFonts w:ascii="Times New Roman" w:eastAsia="Times New Roman" w:hAnsi="Times New Roman" w:cs="Times New Roman"/>
          <w:i/>
          <w:sz w:val="24"/>
          <w:szCs w:val="24"/>
        </w:rPr>
        <w:t>The MMPI-2/MMPI:  An interpretive manual</w:t>
      </w:r>
      <w:r w:rsidR="00830A96">
        <w:rPr>
          <w:rFonts w:ascii="Times New Roman" w:eastAsia="Times New Roman" w:hAnsi="Times New Roman" w:cs="Times New Roman"/>
          <w:sz w:val="24"/>
          <w:szCs w:val="24"/>
        </w:rPr>
        <w:t>.  Allyn and Bacon:  Needham Heights, Massachusetts.</w:t>
      </w:r>
    </w:p>
    <w:p w:rsidR="00340BDD" w:rsidRDefault="00340BDD"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Groth-Marnat, G.  (2009).  Minnesota Multiphasic Personality Inventory.  In G. Groth-Marnat (Ed), </w:t>
      </w:r>
      <w:r w:rsidRPr="00340BDD">
        <w:rPr>
          <w:rFonts w:ascii="Times New Roman" w:eastAsia="Times New Roman" w:hAnsi="Times New Roman" w:cs="Times New Roman"/>
          <w:i/>
          <w:sz w:val="24"/>
          <w:szCs w:val="24"/>
        </w:rPr>
        <w:t>Handbook of psychological assessment</w:t>
      </w:r>
      <w:r>
        <w:rPr>
          <w:rFonts w:ascii="Times New Roman" w:eastAsia="Times New Roman" w:hAnsi="Times New Roman" w:cs="Times New Roman"/>
          <w:sz w:val="24"/>
          <w:szCs w:val="24"/>
        </w:rPr>
        <w:t xml:space="preserve"> (5</w:t>
      </w:r>
      <w:r w:rsidRPr="00340BDD">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ed., pp.  207-294), New Jersey:  John Wiley &amp; Sons, Inc. </w:t>
      </w:r>
    </w:p>
    <w:p w:rsidR="00140A33" w:rsidRPr="00500178" w:rsidRDefault="00140A33" w:rsidP="00140A33">
      <w:pPr>
        <w:spacing w:after="0" w:line="480" w:lineRule="auto"/>
        <w:ind w:left="720" w:hanging="720"/>
        <w:rPr>
          <w:rFonts w:ascii="Times New Roman" w:eastAsia="Times New Roman" w:hAnsi="Times New Roman" w:cs="Times New Roman"/>
          <w:sz w:val="24"/>
          <w:szCs w:val="24"/>
        </w:rPr>
      </w:pPr>
      <w:r w:rsidRPr="00500178">
        <w:rPr>
          <w:rFonts w:ascii="Times New Roman" w:eastAsia="Times New Roman" w:hAnsi="Times New Roman" w:cs="Times New Roman"/>
          <w:sz w:val="24"/>
          <w:szCs w:val="24"/>
        </w:rPr>
        <w:t>Gullestad, F.</w:t>
      </w:r>
      <w:r>
        <w:rPr>
          <w:rFonts w:ascii="Times New Roman" w:eastAsia="Times New Roman" w:hAnsi="Times New Roman" w:cs="Times New Roman"/>
          <w:sz w:val="24"/>
          <w:szCs w:val="24"/>
        </w:rPr>
        <w:t xml:space="preserve"> S. </w:t>
      </w:r>
      <w:r w:rsidRPr="00500178">
        <w:rPr>
          <w:rFonts w:ascii="Times New Roman" w:eastAsia="Times New Roman" w:hAnsi="Times New Roman" w:cs="Times New Roman"/>
          <w:sz w:val="24"/>
          <w:szCs w:val="24"/>
        </w:rPr>
        <w:t>&amp; Wilberg, T.  (2011).  Change in reflective functioning during psychotherapy</w:t>
      </w:r>
      <w:r>
        <w:rPr>
          <w:rFonts w:ascii="Times New Roman" w:eastAsia="Times New Roman" w:hAnsi="Times New Roman" w:cs="Times New Roman"/>
          <w:sz w:val="24"/>
          <w:szCs w:val="24"/>
        </w:rPr>
        <w:t xml:space="preserve">:  </w:t>
      </w:r>
      <w:r w:rsidRPr="00500178">
        <w:rPr>
          <w:rFonts w:ascii="Times New Roman" w:eastAsia="Times New Roman" w:hAnsi="Times New Roman" w:cs="Times New Roman"/>
          <w:sz w:val="24"/>
          <w:szCs w:val="24"/>
        </w:rPr>
        <w:t xml:space="preserve">A single-case study.  </w:t>
      </w:r>
      <w:r w:rsidRPr="00500178">
        <w:rPr>
          <w:rFonts w:ascii="Times New Roman" w:eastAsia="Times New Roman" w:hAnsi="Times New Roman" w:cs="Times New Roman"/>
          <w:i/>
          <w:sz w:val="24"/>
          <w:szCs w:val="24"/>
        </w:rPr>
        <w:t>Psychotherapy Research, 21</w:t>
      </w:r>
      <w:r w:rsidRPr="00500178">
        <w:rPr>
          <w:rFonts w:ascii="Times New Roman" w:eastAsia="Times New Roman" w:hAnsi="Times New Roman" w:cs="Times New Roman"/>
          <w:sz w:val="24"/>
          <w:szCs w:val="24"/>
        </w:rPr>
        <w:t>, 97-111.</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Hathaway, S. R., &amp; McKinley, J. C.  (1943).  </w:t>
      </w:r>
      <w:r w:rsidRPr="007C77D6">
        <w:rPr>
          <w:rFonts w:ascii="Times New Roman" w:eastAsia="Times New Roman" w:hAnsi="Times New Roman" w:cs="Times New Roman"/>
          <w:i/>
          <w:sz w:val="24"/>
          <w:szCs w:val="24"/>
        </w:rPr>
        <w:t>The Minnesota Multiphasic Personality Inventory.</w:t>
      </w:r>
      <w:r w:rsidRPr="007C77D6">
        <w:rPr>
          <w:rFonts w:ascii="Times New Roman" w:eastAsia="Times New Roman" w:hAnsi="Times New Roman" w:cs="Times New Roman"/>
          <w:sz w:val="24"/>
          <w:szCs w:val="24"/>
        </w:rPr>
        <w:t xml:space="preserve">  New York:  Psychological Corporation.</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Hill, C. E., &amp; Lambert, M. J.  (2004).  Methodological issues in studying processes and outcome. In M. J. Lambert (Ed), </w:t>
      </w:r>
      <w:r w:rsidRPr="007C77D6">
        <w:rPr>
          <w:rFonts w:ascii="Times New Roman" w:eastAsia="Times New Roman" w:hAnsi="Times New Roman" w:cs="Times New Roman"/>
          <w:i/>
          <w:sz w:val="24"/>
          <w:szCs w:val="24"/>
        </w:rPr>
        <w:t>Bergin and Garfield’s handbook of psychotherapy and behavior change</w:t>
      </w:r>
      <w:r w:rsidRPr="007C77D6">
        <w:rPr>
          <w:rFonts w:ascii="Times New Roman" w:eastAsia="Times New Roman" w:hAnsi="Times New Roman" w:cs="Times New Roman"/>
          <w:sz w:val="24"/>
          <w:szCs w:val="24"/>
        </w:rPr>
        <w:t xml:space="preserve"> (5</w:t>
      </w:r>
      <w:r w:rsidRPr="007C77D6">
        <w:rPr>
          <w:rFonts w:ascii="Times New Roman" w:eastAsia="Times New Roman" w:hAnsi="Times New Roman" w:cs="Times New Roman"/>
          <w:sz w:val="24"/>
          <w:szCs w:val="24"/>
          <w:vertAlign w:val="superscript"/>
        </w:rPr>
        <w:t>th</w:t>
      </w:r>
      <w:r w:rsidRPr="007C77D6">
        <w:rPr>
          <w:rFonts w:ascii="Times New Roman" w:eastAsia="Times New Roman" w:hAnsi="Times New Roman" w:cs="Times New Roman"/>
          <w:sz w:val="24"/>
          <w:szCs w:val="24"/>
        </w:rPr>
        <w:t xml:space="preserve"> ed., pp. 84-136).  New York:  Wiley. </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Hilsenroth, M. J.  (2004).  Overview, conceptual, and empirical foundations.  In M. J. Hilsenroth &amp; D. L. Segal (Vol. Eds.) &amp; M. Hersen (Series Ed.) </w:t>
      </w:r>
      <w:r w:rsidRPr="007C77D6">
        <w:rPr>
          <w:rFonts w:ascii="Times New Roman" w:eastAsia="Times New Roman" w:hAnsi="Times New Roman" w:cs="Times New Roman"/>
          <w:i/>
          <w:sz w:val="24"/>
          <w:szCs w:val="24"/>
        </w:rPr>
        <w:t xml:space="preserve">Comprehensive handbook of </w:t>
      </w:r>
      <w:r w:rsidRPr="007C77D6">
        <w:rPr>
          <w:rFonts w:ascii="Times New Roman" w:eastAsia="Times New Roman" w:hAnsi="Times New Roman" w:cs="Times New Roman"/>
          <w:i/>
          <w:sz w:val="24"/>
          <w:szCs w:val="24"/>
        </w:rPr>
        <w:lastRenderedPageBreak/>
        <w:t xml:space="preserve">psychological assessment:  Vol. 2 personality assessment </w:t>
      </w:r>
      <w:r w:rsidRPr="007C77D6">
        <w:rPr>
          <w:rFonts w:ascii="Times New Roman" w:eastAsia="Times New Roman" w:hAnsi="Times New Roman" w:cs="Times New Roman"/>
          <w:sz w:val="24"/>
          <w:szCs w:val="24"/>
        </w:rPr>
        <w:t>(pp. 283-296).  New York:  Wiley &amp; Sons.</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Hilsenroth, M. J., Handler, L., Toman, K. M., &amp; Padawer, J. R.  (1995).  Rorschach and MMPI-2 indices of early psychotherapy termination.  </w:t>
      </w:r>
      <w:r w:rsidRPr="007C77D6">
        <w:rPr>
          <w:rFonts w:ascii="Times New Roman" w:eastAsia="Times New Roman" w:hAnsi="Times New Roman" w:cs="Times New Roman"/>
          <w:i/>
          <w:sz w:val="24"/>
          <w:szCs w:val="24"/>
        </w:rPr>
        <w:t>Journal of Consulting and Clinical</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Psychology, 63,</w:t>
      </w:r>
      <w:r w:rsidRPr="007C77D6">
        <w:rPr>
          <w:rFonts w:ascii="Times New Roman" w:eastAsia="Times New Roman" w:hAnsi="Times New Roman" w:cs="Times New Roman"/>
          <w:sz w:val="24"/>
          <w:szCs w:val="24"/>
        </w:rPr>
        <w:t xml:space="preserve"> 956-965.</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Hilsenroth, M. J., Hibbard, S. R., Nash, M. R., &amp; Handler, L.  (1993).  A Rorschach study of narcissism, defense, and aggression in borderline, narcissistic, and Cluster C personality disorders.  </w:t>
      </w:r>
      <w:r w:rsidRPr="007C77D6">
        <w:rPr>
          <w:rFonts w:ascii="Times New Roman" w:eastAsia="Times New Roman" w:hAnsi="Times New Roman" w:cs="Times New Roman"/>
          <w:i/>
          <w:sz w:val="24"/>
          <w:szCs w:val="24"/>
        </w:rPr>
        <w:t>Journal of Personality Assessment, 60,</w:t>
      </w:r>
      <w:r w:rsidRPr="007C77D6">
        <w:rPr>
          <w:rFonts w:ascii="Times New Roman" w:eastAsia="Times New Roman" w:hAnsi="Times New Roman" w:cs="Times New Roman"/>
          <w:sz w:val="24"/>
          <w:szCs w:val="24"/>
        </w:rPr>
        <w:t xml:space="preserve"> 346-361.</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Hoglend, P.  (1993).  Personality disorder and long-term outcome after brief dynamic psychotherapy.  </w:t>
      </w:r>
      <w:r w:rsidRPr="007C77D6">
        <w:rPr>
          <w:rFonts w:ascii="Times New Roman" w:eastAsia="Times New Roman" w:hAnsi="Times New Roman" w:cs="Times New Roman"/>
          <w:i/>
          <w:sz w:val="24"/>
          <w:szCs w:val="24"/>
        </w:rPr>
        <w:t>Journal of Personality Disorder, 7</w:t>
      </w:r>
      <w:r w:rsidRPr="007C77D6">
        <w:rPr>
          <w:rFonts w:ascii="Times New Roman" w:eastAsia="Times New Roman" w:hAnsi="Times New Roman" w:cs="Times New Roman"/>
          <w:sz w:val="24"/>
          <w:szCs w:val="24"/>
        </w:rPr>
        <w:t>, 168-181.</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Holt, R. R.  (1966).  Measuring libidinal and aggressive motives and their controls by means of the Rorschach test.  In D. Levine (Ed.), </w:t>
      </w:r>
      <w:r w:rsidRPr="007C77D6">
        <w:rPr>
          <w:rFonts w:ascii="Times New Roman" w:eastAsia="Times New Roman" w:hAnsi="Times New Roman" w:cs="Times New Roman"/>
          <w:i/>
          <w:sz w:val="24"/>
          <w:szCs w:val="24"/>
        </w:rPr>
        <w:t>Nebraska Symposium on Motivation (Vol. 14,</w:t>
      </w:r>
      <w:r w:rsidRPr="007C77D6">
        <w:rPr>
          <w:rFonts w:ascii="Times New Roman" w:eastAsia="Times New Roman" w:hAnsi="Times New Roman" w:cs="Times New Roman"/>
          <w:sz w:val="24"/>
          <w:szCs w:val="24"/>
        </w:rPr>
        <w:t xml:space="preserve"> pp. 1-47).  Lincoln:  University of Nebraska Press.  </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Holt, R. R.  (1967).  The development of the primary processes:  A structural view.  In R. R. Holt (Ed.).  Motives and thought:  Psychoanalytic essays in honor of David Rapaport.  </w:t>
      </w:r>
      <w:r w:rsidRPr="007C77D6">
        <w:rPr>
          <w:rFonts w:ascii="Times New Roman" w:eastAsia="Times New Roman" w:hAnsi="Times New Roman" w:cs="Times New Roman"/>
          <w:i/>
          <w:sz w:val="24"/>
          <w:szCs w:val="24"/>
        </w:rPr>
        <w:t>Psychological Issues, 5</w:t>
      </w:r>
      <w:r w:rsidRPr="007C77D6">
        <w:rPr>
          <w:rFonts w:ascii="Times New Roman" w:eastAsia="Times New Roman" w:hAnsi="Times New Roman" w:cs="Times New Roman"/>
          <w:sz w:val="24"/>
          <w:szCs w:val="24"/>
        </w:rPr>
        <w:t xml:space="preserve"> (Monograph No. 18/19), 345-383.</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Holt, R. R.  (1968).  </w:t>
      </w:r>
      <w:r w:rsidRPr="007C77D6">
        <w:rPr>
          <w:rFonts w:ascii="Times New Roman" w:eastAsia="Times New Roman" w:hAnsi="Times New Roman" w:cs="Times New Roman"/>
          <w:i/>
          <w:sz w:val="24"/>
          <w:szCs w:val="24"/>
        </w:rPr>
        <w:t xml:space="preserve">Manual for the scoring of primary process manifestation in Rorschach responses </w:t>
      </w:r>
      <w:r w:rsidRPr="007C77D6">
        <w:rPr>
          <w:rFonts w:ascii="Times New Roman" w:eastAsia="Times New Roman" w:hAnsi="Times New Roman" w:cs="Times New Roman"/>
          <w:sz w:val="24"/>
          <w:szCs w:val="24"/>
        </w:rPr>
        <w:t>(10</w:t>
      </w:r>
      <w:r w:rsidRPr="007C77D6">
        <w:rPr>
          <w:rFonts w:ascii="Times New Roman" w:eastAsia="Times New Roman" w:hAnsi="Times New Roman" w:cs="Times New Roman"/>
          <w:sz w:val="24"/>
          <w:szCs w:val="24"/>
          <w:vertAlign w:val="superscript"/>
        </w:rPr>
        <w:t>th</w:t>
      </w:r>
      <w:r w:rsidRPr="007C77D6">
        <w:rPr>
          <w:rFonts w:ascii="Times New Roman" w:eastAsia="Times New Roman" w:hAnsi="Times New Roman" w:cs="Times New Roman"/>
          <w:sz w:val="24"/>
          <w:szCs w:val="24"/>
        </w:rPr>
        <w:t xml:space="preserve"> ed.).  New York:  New York University, Research Center for Mental Health.</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Holt, R. R.  (1977).  A method for assessing primary process manifestations and their controls in Rorschach responses.  In M. Rickers-Ovsiankina (Ed.), </w:t>
      </w:r>
      <w:r w:rsidRPr="007C77D6">
        <w:rPr>
          <w:rFonts w:ascii="Times New Roman" w:eastAsia="Times New Roman" w:hAnsi="Times New Roman" w:cs="Times New Roman"/>
          <w:i/>
          <w:sz w:val="24"/>
          <w:szCs w:val="24"/>
        </w:rPr>
        <w:t>Rorschach psychology</w:t>
      </w:r>
      <w:r w:rsidRPr="007C77D6">
        <w:rPr>
          <w:rFonts w:ascii="Times New Roman" w:eastAsia="Times New Roman" w:hAnsi="Times New Roman" w:cs="Times New Roman"/>
          <w:sz w:val="24"/>
          <w:szCs w:val="24"/>
        </w:rPr>
        <w:t xml:space="preserve"> (pp. 375-420).  Huntington, New York:  Krieger.   </w:t>
      </w:r>
    </w:p>
    <w:p w:rsidR="00830A96" w:rsidRDefault="00830A96"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Holt, R. R.  (2005).  The pripro scoring system.  In R. F. Bornstein &amp; J. M. Masling (Eds.), </w:t>
      </w:r>
      <w:r w:rsidRPr="00830A96">
        <w:rPr>
          <w:rFonts w:ascii="Times New Roman" w:eastAsia="Times New Roman" w:hAnsi="Times New Roman" w:cs="Times New Roman"/>
          <w:i/>
          <w:sz w:val="24"/>
          <w:szCs w:val="24"/>
        </w:rPr>
        <w:t>Scoring the</w:t>
      </w:r>
      <w:r>
        <w:rPr>
          <w:rFonts w:ascii="Times New Roman" w:eastAsia="Times New Roman" w:hAnsi="Times New Roman" w:cs="Times New Roman"/>
          <w:sz w:val="24"/>
          <w:szCs w:val="24"/>
        </w:rPr>
        <w:t xml:space="preserve"> </w:t>
      </w:r>
      <w:r w:rsidRPr="00830A96">
        <w:rPr>
          <w:rFonts w:ascii="Times New Roman" w:eastAsia="Times New Roman" w:hAnsi="Times New Roman" w:cs="Times New Roman"/>
          <w:i/>
          <w:sz w:val="24"/>
          <w:szCs w:val="24"/>
        </w:rPr>
        <w:t>Rorschach seven validated systems</w:t>
      </w:r>
      <w:r>
        <w:rPr>
          <w:rFonts w:ascii="Times New Roman" w:eastAsia="Times New Roman" w:hAnsi="Times New Roman" w:cs="Times New Roman"/>
          <w:sz w:val="24"/>
          <w:szCs w:val="24"/>
        </w:rPr>
        <w:t xml:space="preserve"> (pp.  191-235).  Mahwah, New Jersey:  Lawrence Erlbaum Associates, Inc.</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Holt, R. R.  (2009).  </w:t>
      </w:r>
      <w:r w:rsidRPr="007C77D6">
        <w:rPr>
          <w:rFonts w:ascii="Times New Roman" w:eastAsia="Times New Roman" w:hAnsi="Times New Roman" w:cs="Times New Roman"/>
          <w:i/>
          <w:sz w:val="24"/>
          <w:szCs w:val="24"/>
        </w:rPr>
        <w:t>Primary process thinking:  Theory, measurement, and research.</w:t>
      </w:r>
      <w:r w:rsidRPr="007C77D6">
        <w:rPr>
          <w:rFonts w:ascii="Times New Roman" w:eastAsia="Times New Roman" w:hAnsi="Times New Roman" w:cs="Times New Roman"/>
          <w:sz w:val="24"/>
          <w:szCs w:val="24"/>
        </w:rPr>
        <w:t xml:space="preserve">  New York:  Jason Aronson.   </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Howard, K. I., Kopta, S. M., Krause, M.S., &amp; Orlinski. D. E.  (1986).  The dose-effect relationship in psychotherapy.  </w:t>
      </w:r>
      <w:r w:rsidRPr="007C77D6">
        <w:rPr>
          <w:rFonts w:ascii="Times New Roman" w:eastAsia="Times New Roman" w:hAnsi="Times New Roman" w:cs="Times New Roman"/>
          <w:i/>
          <w:sz w:val="24"/>
          <w:szCs w:val="24"/>
        </w:rPr>
        <w:t>American Psychologist, 41,</w:t>
      </w:r>
      <w:r w:rsidRPr="007C77D6">
        <w:rPr>
          <w:rFonts w:ascii="Times New Roman" w:eastAsia="Times New Roman" w:hAnsi="Times New Roman" w:cs="Times New Roman"/>
          <w:sz w:val="24"/>
          <w:szCs w:val="24"/>
        </w:rPr>
        <w:t xml:space="preserve"> 159-164.</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Kalter, N., &amp; Mardsen, G.  (1970).  Response productivity in Rorschach research.  </w:t>
      </w:r>
      <w:r w:rsidRPr="007C77D6">
        <w:rPr>
          <w:rFonts w:ascii="Times New Roman" w:eastAsia="Times New Roman" w:hAnsi="Times New Roman" w:cs="Times New Roman"/>
          <w:i/>
          <w:sz w:val="24"/>
          <w:szCs w:val="24"/>
        </w:rPr>
        <w:t>Journal of</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Personality Assessment, 34,</w:t>
      </w:r>
      <w:r w:rsidRPr="007C77D6">
        <w:rPr>
          <w:rFonts w:ascii="Times New Roman" w:eastAsia="Times New Roman" w:hAnsi="Times New Roman" w:cs="Times New Roman"/>
          <w:sz w:val="24"/>
          <w:szCs w:val="24"/>
        </w:rPr>
        <w:t xml:space="preserve"> 10-15.</w:t>
      </w:r>
    </w:p>
    <w:p w:rsidR="000F1577" w:rsidRDefault="000F1577"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Kernberg, O. F.  </w:t>
      </w:r>
      <w:r w:rsidR="001B1231">
        <w:rPr>
          <w:rFonts w:ascii="Times New Roman" w:eastAsia="Times New Roman" w:hAnsi="Times New Roman" w:cs="Times New Roman"/>
          <w:sz w:val="24"/>
          <w:szCs w:val="24"/>
        </w:rPr>
        <w:t xml:space="preserve">(1973).  Summary and conclusions of </w:t>
      </w:r>
      <w:r w:rsidR="005237D3">
        <w:rPr>
          <w:rFonts w:ascii="Times New Roman" w:eastAsia="Times New Roman" w:hAnsi="Times New Roman" w:cs="Times New Roman"/>
          <w:sz w:val="24"/>
          <w:szCs w:val="24"/>
        </w:rPr>
        <w:t xml:space="preserve"> </w:t>
      </w:r>
      <w:r w:rsidR="001B1231">
        <w:rPr>
          <w:rFonts w:ascii="Times New Roman" w:eastAsia="Times New Roman" w:hAnsi="Times New Roman" w:cs="Times New Roman"/>
          <w:sz w:val="24"/>
          <w:szCs w:val="24"/>
        </w:rPr>
        <w:t xml:space="preserve">“psychotherapy and psychoanalysis, final report of the Menninger Foundation’s psychotherapy research project”.  </w:t>
      </w:r>
      <w:r w:rsidR="001B1231" w:rsidRPr="001B1231">
        <w:rPr>
          <w:rFonts w:ascii="Times New Roman" w:eastAsia="Times New Roman" w:hAnsi="Times New Roman" w:cs="Times New Roman"/>
          <w:i/>
          <w:sz w:val="24"/>
          <w:szCs w:val="24"/>
        </w:rPr>
        <w:t>International Journal of</w:t>
      </w:r>
      <w:r w:rsidR="001B1231">
        <w:rPr>
          <w:rFonts w:ascii="Times New Roman" w:eastAsia="Times New Roman" w:hAnsi="Times New Roman" w:cs="Times New Roman"/>
          <w:sz w:val="24"/>
          <w:szCs w:val="24"/>
        </w:rPr>
        <w:t xml:space="preserve"> </w:t>
      </w:r>
      <w:r w:rsidR="001B1231" w:rsidRPr="001B1231">
        <w:rPr>
          <w:rFonts w:ascii="Times New Roman" w:eastAsia="Times New Roman" w:hAnsi="Times New Roman" w:cs="Times New Roman"/>
          <w:i/>
          <w:sz w:val="24"/>
          <w:szCs w:val="24"/>
        </w:rPr>
        <w:t>Psychiatry, (11)</w:t>
      </w:r>
      <w:r w:rsidR="001B1231">
        <w:rPr>
          <w:rFonts w:ascii="Times New Roman" w:eastAsia="Times New Roman" w:hAnsi="Times New Roman" w:cs="Times New Roman"/>
          <w:sz w:val="24"/>
          <w:szCs w:val="24"/>
        </w:rPr>
        <w:t>, 62-77.</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Knekt, P., Lindfors, O., Harkanen, M., Valikoski, E., Virtala, E., Laaksonen, M. A., et al.  (2008).  Randomized trial on the effectiveness of long- and short-term psychodynamic psychotherapy and solution-focused therapy on psychiatric symptoms during a 3-year follow-up.  </w:t>
      </w:r>
      <w:r w:rsidRPr="007C77D6">
        <w:rPr>
          <w:rFonts w:ascii="Times New Roman" w:eastAsia="Times New Roman" w:hAnsi="Times New Roman" w:cs="Times New Roman"/>
          <w:i/>
          <w:sz w:val="24"/>
          <w:szCs w:val="24"/>
        </w:rPr>
        <w:t>Psychological Medicine, 38</w:t>
      </w:r>
      <w:r w:rsidRPr="007C77D6">
        <w:rPr>
          <w:rFonts w:ascii="Times New Roman" w:eastAsia="Times New Roman" w:hAnsi="Times New Roman" w:cs="Times New Roman"/>
          <w:sz w:val="24"/>
          <w:szCs w:val="24"/>
        </w:rPr>
        <w:t xml:space="preserve">, 689-703.  </w:t>
      </w:r>
    </w:p>
    <w:p w:rsid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Knekt, P., Lindfors, O., Laaksonen, M. A., Raitasalo,, R., Haaramo, P., Jarvikoski, A., et al.  (2008).  Effectiveness of short-term and long-term psychotherapy on work ability and functional capacity:  A randomized clinical trial on depressive and anxiety disorders.  </w:t>
      </w:r>
      <w:r w:rsidRPr="007C77D6">
        <w:rPr>
          <w:rFonts w:ascii="Times New Roman" w:eastAsia="Times New Roman" w:hAnsi="Times New Roman" w:cs="Times New Roman"/>
          <w:i/>
          <w:sz w:val="24"/>
          <w:szCs w:val="24"/>
        </w:rPr>
        <w:t>Journal of Affective Disorders, 107</w:t>
      </w:r>
      <w:r w:rsidRPr="007C77D6">
        <w:rPr>
          <w:rFonts w:ascii="Times New Roman" w:eastAsia="Times New Roman" w:hAnsi="Times New Roman" w:cs="Times New Roman"/>
          <w:sz w:val="24"/>
          <w:szCs w:val="24"/>
        </w:rPr>
        <w:t>, 95-106.</w:t>
      </w:r>
    </w:p>
    <w:p w:rsidR="0097071A" w:rsidRDefault="0097071A"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Kopta, S. M., Howard, K. I., Lowry, J. L., &amp; Beutler, L. E.  (1994).  Patterns of symptomatic recovery in psychotherapy.  </w:t>
      </w:r>
      <w:r w:rsidRPr="0097071A">
        <w:rPr>
          <w:rFonts w:ascii="Times New Roman" w:eastAsia="Times New Roman" w:hAnsi="Times New Roman" w:cs="Times New Roman"/>
          <w:i/>
          <w:sz w:val="24"/>
          <w:szCs w:val="24"/>
        </w:rPr>
        <w:t>Journal of Consulting and Clinical Psychology, (62)</w:t>
      </w:r>
      <w:r>
        <w:rPr>
          <w:rFonts w:ascii="Times New Roman" w:eastAsia="Times New Roman" w:hAnsi="Times New Roman" w:cs="Times New Roman"/>
          <w:sz w:val="24"/>
          <w:szCs w:val="24"/>
        </w:rPr>
        <w:t>, 1009-1016.</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Leichsenring, F.  (2004).  Randomized controlled versus naturalistic studies:  A new research agenda.  </w:t>
      </w:r>
      <w:r w:rsidRPr="007C77D6">
        <w:rPr>
          <w:rFonts w:ascii="Times New Roman" w:eastAsia="Times New Roman" w:hAnsi="Times New Roman" w:cs="Times New Roman"/>
          <w:i/>
          <w:sz w:val="24"/>
          <w:szCs w:val="24"/>
        </w:rPr>
        <w:t>Bulletin of the Menninger Clinic, 68,</w:t>
      </w:r>
      <w:r w:rsidRPr="007C77D6">
        <w:rPr>
          <w:rFonts w:ascii="Times New Roman" w:eastAsia="Times New Roman" w:hAnsi="Times New Roman" w:cs="Times New Roman"/>
          <w:sz w:val="24"/>
          <w:szCs w:val="24"/>
        </w:rPr>
        <w:t xml:space="preserve"> 137-151.</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Leichsenring, F.  (2005).  Are psychodynamic and psychoanalytic therapies effective?  </w:t>
      </w:r>
      <w:r w:rsidRPr="007C77D6">
        <w:rPr>
          <w:rFonts w:ascii="Times New Roman" w:eastAsia="Times New Roman" w:hAnsi="Times New Roman" w:cs="Times New Roman"/>
          <w:i/>
          <w:sz w:val="24"/>
          <w:szCs w:val="24"/>
        </w:rPr>
        <w:t>International Journal of Psychoanalysis, 86,</w:t>
      </w:r>
      <w:r w:rsidRPr="007C77D6">
        <w:rPr>
          <w:rFonts w:ascii="Times New Roman" w:eastAsia="Times New Roman" w:hAnsi="Times New Roman" w:cs="Times New Roman"/>
          <w:sz w:val="24"/>
          <w:szCs w:val="24"/>
        </w:rPr>
        <w:t xml:space="preserve"> 841-868.</w:t>
      </w:r>
    </w:p>
    <w:p w:rsidR="006C19E7" w:rsidRDefault="006C19E7"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Leichsenring, F.  (2009).  Applications of psychodynamic psychotherapy to specific disorders</w:t>
      </w:r>
      <w:r w:rsidR="008553D3">
        <w:rPr>
          <w:rFonts w:ascii="Times New Roman" w:eastAsia="Times New Roman" w:hAnsi="Times New Roman" w:cs="Times New Roman"/>
          <w:sz w:val="24"/>
          <w:szCs w:val="24"/>
        </w:rPr>
        <w:t>:  E</w:t>
      </w:r>
      <w:r>
        <w:rPr>
          <w:rFonts w:ascii="Times New Roman" w:eastAsia="Times New Roman" w:hAnsi="Times New Roman" w:cs="Times New Roman"/>
          <w:sz w:val="24"/>
          <w:szCs w:val="24"/>
        </w:rPr>
        <w:t xml:space="preserve">fficacy and indications.  In </w:t>
      </w:r>
      <w:r w:rsidR="008553D3">
        <w:rPr>
          <w:rFonts w:ascii="Times New Roman" w:eastAsia="Times New Roman" w:hAnsi="Times New Roman" w:cs="Times New Roman"/>
          <w:sz w:val="24"/>
          <w:szCs w:val="24"/>
        </w:rPr>
        <w:t xml:space="preserve">G. O. Gabbard (Ed), </w:t>
      </w:r>
      <w:r w:rsidRPr="008553D3">
        <w:rPr>
          <w:rFonts w:ascii="Times New Roman" w:eastAsia="Times New Roman" w:hAnsi="Times New Roman" w:cs="Times New Roman"/>
          <w:i/>
          <w:sz w:val="24"/>
          <w:szCs w:val="24"/>
        </w:rPr>
        <w:t xml:space="preserve">Textbook </w:t>
      </w:r>
      <w:r w:rsidR="008553D3" w:rsidRPr="008553D3">
        <w:rPr>
          <w:rFonts w:ascii="Times New Roman" w:eastAsia="Times New Roman" w:hAnsi="Times New Roman" w:cs="Times New Roman"/>
          <w:i/>
          <w:sz w:val="24"/>
          <w:szCs w:val="24"/>
        </w:rPr>
        <w:t>of psychotherapeutic treatments</w:t>
      </w:r>
      <w:r w:rsidR="008553D3">
        <w:rPr>
          <w:rFonts w:ascii="Times New Roman" w:eastAsia="Times New Roman" w:hAnsi="Times New Roman" w:cs="Times New Roman"/>
          <w:sz w:val="24"/>
          <w:szCs w:val="24"/>
        </w:rPr>
        <w:t xml:space="preserve"> (97-132).  Arlington, Virginia:  American Psychiatric Publishingg  .  </w:t>
      </w:r>
    </w:p>
    <w:p w:rsidR="007F32F5" w:rsidRDefault="007F32F5" w:rsidP="00DF70D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Leichsenring, F., Abbas, A., Lutyen, P, Hilsenroth, M., &amp; Rabung, S.  (2013).  The emerging evidence for long-term psychodynamic therapy.  </w:t>
      </w:r>
      <w:r w:rsidRPr="007F32F5">
        <w:rPr>
          <w:rFonts w:ascii="Times New Roman" w:eastAsia="Times New Roman" w:hAnsi="Times New Roman" w:cs="Times New Roman"/>
          <w:i/>
          <w:sz w:val="24"/>
          <w:szCs w:val="24"/>
        </w:rPr>
        <w:t>Psychodynamic Psychiatry, 41</w:t>
      </w:r>
      <w:r>
        <w:rPr>
          <w:rFonts w:ascii="Times New Roman" w:eastAsia="Times New Roman" w:hAnsi="Times New Roman" w:cs="Times New Roman"/>
          <w:sz w:val="24"/>
          <w:szCs w:val="24"/>
        </w:rPr>
        <w:t xml:space="preserve">, 361-384.  </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Leichsenring, F., Biskup, J., Kreische, R., &amp; Staats, H.  (2005).  The Gottingen study of psychoanalytic therapy:  First results.  </w:t>
      </w:r>
      <w:r w:rsidRPr="007C77D6">
        <w:rPr>
          <w:rFonts w:ascii="Times New Roman" w:eastAsia="Times New Roman" w:hAnsi="Times New Roman" w:cs="Times New Roman"/>
          <w:i/>
          <w:sz w:val="24"/>
          <w:szCs w:val="24"/>
        </w:rPr>
        <w:t>International Journal of Psychoanalysis, 86,</w:t>
      </w:r>
      <w:r w:rsidRPr="007C77D6">
        <w:rPr>
          <w:rFonts w:ascii="Times New Roman" w:eastAsia="Times New Roman" w:hAnsi="Times New Roman" w:cs="Times New Roman"/>
          <w:sz w:val="24"/>
          <w:szCs w:val="24"/>
        </w:rPr>
        <w:t xml:space="preserve"> 433-455.</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Leichsenring, F., Kreische, R., Biskup, J., Staats, H., Rudolf, G., &amp; Jacobsen, T.  (2008).  The Gottingen study of psychoanalytic and psychodynamic therapy:  Outcome of long-term psychoanalytic therapy in depressive, anxiety, obsessive-compulsive, somatoform and personality disorders.  </w:t>
      </w:r>
      <w:r w:rsidRPr="007C77D6">
        <w:rPr>
          <w:rFonts w:ascii="Times New Roman" w:eastAsia="Times New Roman" w:hAnsi="Times New Roman" w:cs="Times New Roman"/>
          <w:i/>
          <w:sz w:val="24"/>
          <w:szCs w:val="24"/>
        </w:rPr>
        <w:t>Forum der Psychoanalyse:  Zeitscrift fur klinische Theorie &amp;</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Praxtis, 24,</w:t>
      </w:r>
      <w:r w:rsidRPr="007C77D6">
        <w:rPr>
          <w:rFonts w:ascii="Times New Roman" w:eastAsia="Times New Roman" w:hAnsi="Times New Roman" w:cs="Times New Roman"/>
          <w:sz w:val="24"/>
          <w:szCs w:val="24"/>
        </w:rPr>
        <w:t xml:space="preserve"> 193-204.  </w:t>
      </w:r>
    </w:p>
    <w:p w:rsidR="007C77D6" w:rsidRPr="007C77D6" w:rsidRDefault="007C77D6" w:rsidP="00DF70DC">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lastRenderedPageBreak/>
        <w:t xml:space="preserve">Leichsenring, F., &amp; Leibing, E.  (2003).  The effectiveness of psychodynamic therapy and cognitive behavior therapy in the treatment of personality disorders:  A meta-analysis.  </w:t>
      </w:r>
      <w:r w:rsidRPr="007C77D6">
        <w:rPr>
          <w:rFonts w:ascii="Times New Roman" w:eastAsia="Times New Roman" w:hAnsi="Times New Roman" w:cs="Times New Roman"/>
          <w:i/>
          <w:sz w:val="24"/>
          <w:szCs w:val="24"/>
        </w:rPr>
        <w:t>American Journal of Psychiatry, 160</w:t>
      </w:r>
      <w:r w:rsidRPr="007C77D6">
        <w:rPr>
          <w:rFonts w:ascii="Times New Roman" w:eastAsia="Times New Roman" w:hAnsi="Times New Roman" w:cs="Times New Roman"/>
          <w:sz w:val="24"/>
          <w:szCs w:val="24"/>
        </w:rPr>
        <w:t>, 1223-1232.</w:t>
      </w:r>
    </w:p>
    <w:p w:rsidR="007C77D6" w:rsidRPr="007C77D6" w:rsidRDefault="007C77D6" w:rsidP="00500178">
      <w:pPr>
        <w:spacing w:after="0" w:line="480" w:lineRule="auto"/>
        <w:rPr>
          <w:rFonts w:ascii="Times New Roman" w:eastAsia="Times New Roman" w:hAnsi="Times New Roman" w:cs="Times New Roman"/>
          <w:i/>
          <w:sz w:val="24"/>
          <w:szCs w:val="24"/>
        </w:rPr>
      </w:pPr>
      <w:r w:rsidRPr="007C77D6">
        <w:rPr>
          <w:rFonts w:ascii="Times New Roman" w:eastAsia="Times New Roman" w:hAnsi="Times New Roman" w:cs="Times New Roman"/>
          <w:sz w:val="24"/>
          <w:szCs w:val="24"/>
        </w:rPr>
        <w:t xml:space="preserve">Leichsenring, F., &amp; Rabung, S.  (2008).  Effectiveness of long-term psychodynamic </w:t>
      </w:r>
      <w:r w:rsidRPr="007C77D6">
        <w:rPr>
          <w:rFonts w:ascii="Times New Roman" w:eastAsia="Times New Roman" w:hAnsi="Times New Roman" w:cs="Times New Roman"/>
          <w:sz w:val="24"/>
          <w:szCs w:val="24"/>
        </w:rPr>
        <w:tab/>
        <w:t xml:space="preserve">psychotherapy:  A meta-analysis.  </w:t>
      </w:r>
      <w:r w:rsidRPr="007C77D6">
        <w:rPr>
          <w:rFonts w:ascii="Times New Roman" w:eastAsia="Times New Roman" w:hAnsi="Times New Roman" w:cs="Times New Roman"/>
          <w:i/>
          <w:sz w:val="24"/>
          <w:szCs w:val="24"/>
        </w:rPr>
        <w:t>Journal of the American Medical Association, 300,</w:t>
      </w:r>
    </w:p>
    <w:p w:rsidR="007C77D6" w:rsidRPr="007C77D6" w:rsidRDefault="007C77D6" w:rsidP="00DF70DC">
      <w:pPr>
        <w:spacing w:after="0" w:line="480" w:lineRule="auto"/>
        <w:ind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 </w:t>
      </w:r>
      <w:r w:rsidR="00DF70DC">
        <w:rPr>
          <w:rFonts w:ascii="Times New Roman" w:eastAsia="Times New Roman" w:hAnsi="Times New Roman" w:cs="Times New Roman"/>
          <w:sz w:val="24"/>
          <w:szCs w:val="24"/>
        </w:rPr>
        <w:tab/>
      </w:r>
      <w:r w:rsidR="00DF70DC">
        <w:rPr>
          <w:rFonts w:ascii="Times New Roman" w:eastAsia="Times New Roman" w:hAnsi="Times New Roman" w:cs="Times New Roman"/>
          <w:sz w:val="24"/>
          <w:szCs w:val="24"/>
        </w:rPr>
        <w:tab/>
      </w:r>
      <w:r w:rsidRPr="007C77D6">
        <w:rPr>
          <w:rFonts w:ascii="Times New Roman" w:eastAsia="Times New Roman" w:hAnsi="Times New Roman" w:cs="Times New Roman"/>
          <w:sz w:val="24"/>
          <w:szCs w:val="24"/>
        </w:rPr>
        <w:t>1551-1565.</w:t>
      </w:r>
    </w:p>
    <w:p w:rsidR="00CA3ADE" w:rsidRDefault="00CA3ADE" w:rsidP="0050017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Leichsenring, F. &amp; Rabung, S.  (2011).  Long-term psychodynamic psychotherapy in complex mental disorders:  Update of a meta-analysis.  </w:t>
      </w:r>
      <w:r w:rsidRPr="00CA3ADE">
        <w:rPr>
          <w:rFonts w:ascii="Times New Roman" w:eastAsia="Times New Roman" w:hAnsi="Times New Roman" w:cs="Times New Roman"/>
          <w:i/>
          <w:sz w:val="24"/>
          <w:szCs w:val="24"/>
        </w:rPr>
        <w:t>The British Journal of Psychiatry, 199</w:t>
      </w:r>
      <w:r>
        <w:rPr>
          <w:rFonts w:ascii="Times New Roman" w:eastAsia="Times New Roman" w:hAnsi="Times New Roman" w:cs="Times New Roman"/>
          <w:sz w:val="24"/>
          <w:szCs w:val="24"/>
        </w:rPr>
        <w:t xml:space="preserve">, 15-22.  </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Leichsenring, F., Rabung, S., &amp; Leibing, E.  (2004).  The efficacy of short-term psychodynamic psychotherapy in specific disorders:  A meta-analysis.  </w:t>
      </w:r>
      <w:r w:rsidRPr="007C77D6">
        <w:rPr>
          <w:rFonts w:ascii="Times New Roman" w:eastAsia="Times New Roman" w:hAnsi="Times New Roman" w:cs="Times New Roman"/>
          <w:i/>
          <w:sz w:val="24"/>
          <w:szCs w:val="24"/>
        </w:rPr>
        <w:t>Archives of General Psychiatry,</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61</w:t>
      </w:r>
      <w:r w:rsidRPr="007C77D6">
        <w:rPr>
          <w:rFonts w:ascii="Times New Roman" w:eastAsia="Times New Roman" w:hAnsi="Times New Roman" w:cs="Times New Roman"/>
          <w:sz w:val="24"/>
          <w:szCs w:val="24"/>
        </w:rPr>
        <w:t>, 1208-1216.</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Lerner, P., &amp; Lewandowski, A.  (1975).  The measurement of primary process manifestations:  A review.    In P. Lerner (Ed.), </w:t>
      </w:r>
      <w:r w:rsidRPr="007C77D6">
        <w:rPr>
          <w:rFonts w:ascii="Times New Roman" w:eastAsia="Times New Roman" w:hAnsi="Times New Roman" w:cs="Times New Roman"/>
          <w:i/>
          <w:sz w:val="24"/>
          <w:szCs w:val="24"/>
        </w:rPr>
        <w:t>Handbook of Rorschach scales</w:t>
      </w:r>
      <w:r w:rsidRPr="007C77D6">
        <w:rPr>
          <w:rFonts w:ascii="Times New Roman" w:eastAsia="Times New Roman" w:hAnsi="Times New Roman" w:cs="Times New Roman"/>
          <w:sz w:val="24"/>
          <w:szCs w:val="24"/>
        </w:rPr>
        <w:t xml:space="preserve"> (pp. 181-214).  New York:  International Universities Press.</w:t>
      </w:r>
    </w:p>
    <w:p w:rsidR="0088610D" w:rsidRDefault="0088610D" w:rsidP="0050017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Levy, K. N., Clarkin, J. F., Yeomans, F. E., Scott, L. N., Wasserman, R. H., &amp; Kernberg, O. F.  (2006).  The mechanisms of change in the treatment of borderline personality disorder with transference focused psychotherapy.  </w:t>
      </w:r>
      <w:r w:rsidRPr="00791DBE">
        <w:rPr>
          <w:rFonts w:ascii="Times New Roman" w:eastAsia="Times New Roman" w:hAnsi="Times New Roman" w:cs="Times New Roman"/>
          <w:i/>
          <w:sz w:val="24"/>
          <w:szCs w:val="24"/>
        </w:rPr>
        <w:t>Journal of Clinical Psychology, 62</w:t>
      </w:r>
      <w:r>
        <w:rPr>
          <w:rFonts w:ascii="Times New Roman" w:eastAsia="Times New Roman" w:hAnsi="Times New Roman" w:cs="Times New Roman"/>
          <w:sz w:val="24"/>
          <w:szCs w:val="24"/>
        </w:rPr>
        <w:t>, 481-501.</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Levy, K. N., Meehan, K. B., Kelly, K. M., Reynoso, J. S., Weber, M., Clarkin, J. F., et al.  (2006).  Change in attachment patterns and reflective function in a randomized control trial of transference focused psychotherapy in borderline personality disorder.  </w:t>
      </w:r>
      <w:r w:rsidRPr="007C77D6">
        <w:rPr>
          <w:rFonts w:ascii="Times New Roman" w:eastAsia="Times New Roman" w:hAnsi="Times New Roman" w:cs="Times New Roman"/>
          <w:i/>
          <w:sz w:val="24"/>
          <w:szCs w:val="24"/>
        </w:rPr>
        <w:t>Journal of</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Consulting and Clinical Psychology, 74</w:t>
      </w:r>
      <w:r w:rsidRPr="007C77D6">
        <w:rPr>
          <w:rFonts w:ascii="Times New Roman" w:eastAsia="Times New Roman" w:hAnsi="Times New Roman" w:cs="Times New Roman"/>
          <w:sz w:val="24"/>
          <w:szCs w:val="24"/>
        </w:rPr>
        <w:t>, 1027-1040.</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lastRenderedPageBreak/>
        <w:t xml:space="preserve">Linehan, M. M.  (1993).  </w:t>
      </w:r>
      <w:r w:rsidRPr="004C1C3B">
        <w:rPr>
          <w:rFonts w:ascii="Times New Roman" w:eastAsia="Times New Roman" w:hAnsi="Times New Roman" w:cs="Times New Roman"/>
          <w:i/>
          <w:sz w:val="24"/>
          <w:szCs w:val="24"/>
        </w:rPr>
        <w:t>Cognitive behavioral treatment of borderline personality disorder</w:t>
      </w:r>
      <w:r w:rsidRPr="007C77D6">
        <w:rPr>
          <w:rFonts w:ascii="Times New Roman" w:eastAsia="Times New Roman" w:hAnsi="Times New Roman" w:cs="Times New Roman"/>
          <w:sz w:val="24"/>
          <w:szCs w:val="24"/>
        </w:rPr>
        <w:t>.  New York:  Guilford Press.</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Lubin, B., Larsen, R. M., &amp; Matarazzo, J. D.  (1984).  Patterns of psychological test usage in the United States:  1935-1982.  </w:t>
      </w:r>
      <w:r w:rsidRPr="007C77D6">
        <w:rPr>
          <w:rFonts w:ascii="Times New Roman" w:eastAsia="Times New Roman" w:hAnsi="Times New Roman" w:cs="Times New Roman"/>
          <w:i/>
          <w:sz w:val="24"/>
          <w:szCs w:val="24"/>
        </w:rPr>
        <w:t>American Psychologist, 39,</w:t>
      </w:r>
      <w:r w:rsidRPr="007C77D6">
        <w:rPr>
          <w:rFonts w:ascii="Times New Roman" w:eastAsia="Times New Roman" w:hAnsi="Times New Roman" w:cs="Times New Roman"/>
          <w:sz w:val="24"/>
          <w:szCs w:val="24"/>
        </w:rPr>
        <w:t xml:space="preserve"> 451-454.</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Luborsky, L., Crits-Christoph, P., Mintz, J., &amp; Auerbach, A.  (1988).  </w:t>
      </w:r>
      <w:r w:rsidRPr="007C77D6">
        <w:rPr>
          <w:rFonts w:ascii="Times New Roman" w:eastAsia="Times New Roman" w:hAnsi="Times New Roman" w:cs="Times New Roman"/>
          <w:i/>
          <w:sz w:val="24"/>
          <w:szCs w:val="24"/>
        </w:rPr>
        <w:t>Who will benefit from</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 xml:space="preserve">psychotherapy?  </w:t>
      </w:r>
      <w:r w:rsidRPr="007C77D6">
        <w:rPr>
          <w:rFonts w:ascii="Times New Roman" w:eastAsia="Times New Roman" w:hAnsi="Times New Roman" w:cs="Times New Roman"/>
          <w:sz w:val="24"/>
          <w:szCs w:val="24"/>
        </w:rPr>
        <w:t>New York:  Basic Books</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Luborsky, L., Mintz, J., Auerbach, A., Christoph, P., Bachrach, H., Todd, T., et al.  (1980).  Predicting the outcome of psychotherapy:  Findings of the Penn Psychotherapy Project.  </w:t>
      </w:r>
      <w:r w:rsidRPr="007C77D6">
        <w:rPr>
          <w:rFonts w:ascii="Times New Roman" w:eastAsia="Times New Roman" w:hAnsi="Times New Roman" w:cs="Times New Roman"/>
          <w:i/>
          <w:sz w:val="24"/>
          <w:szCs w:val="24"/>
        </w:rPr>
        <w:t>Archives of General Psychiatry, 37,</w:t>
      </w:r>
      <w:r w:rsidRPr="007C77D6">
        <w:rPr>
          <w:rFonts w:ascii="Times New Roman" w:eastAsia="Times New Roman" w:hAnsi="Times New Roman" w:cs="Times New Roman"/>
          <w:sz w:val="24"/>
          <w:szCs w:val="24"/>
        </w:rPr>
        <w:t xml:space="preserve"> 471-481.</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Michael, K. D., Furr, R. M., Masters, K. S., Collett, B. R., Spielman, G. L., Ritter, K., et al.  (2009).</w:t>
      </w:r>
      <w:r w:rsidR="00E142BC">
        <w:rPr>
          <w:rFonts w:ascii="Times New Roman" w:eastAsia="Times New Roman" w:hAnsi="Times New Roman" w:cs="Times New Roman"/>
          <w:sz w:val="24"/>
          <w:szCs w:val="24"/>
        </w:rPr>
        <w:t xml:space="preserve">  U</w:t>
      </w:r>
      <w:r w:rsidRPr="007C77D6">
        <w:rPr>
          <w:rFonts w:ascii="Times New Roman" w:eastAsia="Times New Roman" w:hAnsi="Times New Roman" w:cs="Times New Roman"/>
          <w:sz w:val="24"/>
          <w:szCs w:val="24"/>
        </w:rPr>
        <w:t xml:space="preserve">sing the MMPI-2 to predict symptom reduction during psychotherapy in a sample of community outpatients.  </w:t>
      </w:r>
      <w:r w:rsidRPr="007C77D6">
        <w:rPr>
          <w:rFonts w:ascii="Times New Roman" w:eastAsia="Times New Roman" w:hAnsi="Times New Roman" w:cs="Times New Roman"/>
          <w:i/>
          <w:sz w:val="24"/>
          <w:szCs w:val="24"/>
        </w:rPr>
        <w:t>Journal of Contemporary Psychotherapy, 39,</w:t>
      </w:r>
      <w:r w:rsidRPr="007C77D6">
        <w:rPr>
          <w:rFonts w:ascii="Times New Roman" w:eastAsia="Times New Roman" w:hAnsi="Times New Roman" w:cs="Times New Roman"/>
          <w:sz w:val="24"/>
          <w:szCs w:val="24"/>
        </w:rPr>
        <w:t xml:space="preserve"> 157-163.</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Mintz, J., Luborsky, L., &amp; Christoph, P.  (1979).  Measuring the outcomes of psychotherapy:  Findings of the Penn Psychotherapy Project.  </w:t>
      </w:r>
      <w:r w:rsidRPr="007C77D6">
        <w:rPr>
          <w:rFonts w:ascii="Times New Roman" w:eastAsia="Times New Roman" w:hAnsi="Times New Roman" w:cs="Times New Roman"/>
          <w:i/>
          <w:sz w:val="24"/>
          <w:szCs w:val="24"/>
        </w:rPr>
        <w:t>Journal of Consulting and Clinical</w:t>
      </w:r>
      <w:r w:rsidRPr="007C77D6">
        <w:rPr>
          <w:rFonts w:ascii="Times New Roman" w:eastAsia="Times New Roman" w:hAnsi="Times New Roman" w:cs="Times New Roman"/>
          <w:sz w:val="24"/>
          <w:szCs w:val="24"/>
        </w:rPr>
        <w:t xml:space="preserve"> Psychology, 47, 319-334.</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Monsen, J., Odland, T., Faugli, A., Daae, E., &amp; Eilertsen, D. E.  (1995a).  Personality disorders and psychosocial changes after intensive psychotherapy:  A prospective follow-up study of an outpatient psychotherapy project, 5 years after end of treatment.  </w:t>
      </w:r>
      <w:r w:rsidRPr="007C77D6">
        <w:rPr>
          <w:rFonts w:ascii="Times New Roman" w:eastAsia="Times New Roman" w:hAnsi="Times New Roman" w:cs="Times New Roman"/>
          <w:i/>
          <w:sz w:val="24"/>
          <w:szCs w:val="24"/>
        </w:rPr>
        <w:t>Scandinavian Journal of Psychology, 36,</w:t>
      </w:r>
      <w:r w:rsidRPr="007C77D6">
        <w:rPr>
          <w:rFonts w:ascii="Times New Roman" w:eastAsia="Times New Roman" w:hAnsi="Times New Roman" w:cs="Times New Roman"/>
          <w:sz w:val="24"/>
          <w:szCs w:val="24"/>
        </w:rPr>
        <w:t xml:space="preserve"> 256-268.  </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lastRenderedPageBreak/>
        <w:t xml:space="preserve">Monsen, J., Odland, T., Faugli, A., Daae, E., &amp; Eilersten, D. E.  (1995b).  Personality disorders:  Changes and stability after intensive psychotherapy focusing on affect consciousness.  </w:t>
      </w:r>
      <w:r w:rsidRPr="007C77D6">
        <w:rPr>
          <w:rFonts w:ascii="Times New Roman" w:eastAsia="Times New Roman" w:hAnsi="Times New Roman" w:cs="Times New Roman"/>
          <w:i/>
          <w:sz w:val="24"/>
          <w:szCs w:val="24"/>
        </w:rPr>
        <w:t>Psychotherapy Research, 54,</w:t>
      </w:r>
      <w:r w:rsidRPr="007C77D6">
        <w:rPr>
          <w:rFonts w:ascii="Times New Roman" w:eastAsia="Times New Roman" w:hAnsi="Times New Roman" w:cs="Times New Roman"/>
          <w:sz w:val="24"/>
          <w:szCs w:val="24"/>
        </w:rPr>
        <w:t xml:space="preserve"> 33-48.</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Monsen, J., Odegard, P., &amp; Melgard, T.  (1989).  Major psychological disorders and changes after intensive psychotherapy:  Findings from the Toyen project, Oslo.  </w:t>
      </w:r>
      <w:r w:rsidRPr="007C77D6">
        <w:rPr>
          <w:rFonts w:ascii="Times New Roman" w:eastAsia="Times New Roman" w:hAnsi="Times New Roman" w:cs="Times New Roman"/>
          <w:i/>
          <w:sz w:val="24"/>
          <w:szCs w:val="24"/>
        </w:rPr>
        <w:t>Psychoanalysis and Psychotherapy, 7,</w:t>
      </w:r>
      <w:r w:rsidRPr="007C77D6">
        <w:rPr>
          <w:rFonts w:ascii="Times New Roman" w:eastAsia="Times New Roman" w:hAnsi="Times New Roman" w:cs="Times New Roman"/>
          <w:sz w:val="24"/>
          <w:szCs w:val="24"/>
        </w:rPr>
        <w:t xml:space="preserve"> 171-180.</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Murray, J. F.  (1985).  Borderline manifestations in Rorschachs of male transsexuals.  </w:t>
      </w:r>
      <w:r w:rsidRPr="007C77D6">
        <w:rPr>
          <w:rFonts w:ascii="Times New Roman" w:eastAsia="Times New Roman" w:hAnsi="Times New Roman" w:cs="Times New Roman"/>
          <w:i/>
          <w:sz w:val="24"/>
          <w:szCs w:val="24"/>
        </w:rPr>
        <w:t>Journal of</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Personality Assessment, 49,</w:t>
      </w:r>
      <w:r w:rsidRPr="007C77D6">
        <w:rPr>
          <w:rFonts w:ascii="Times New Roman" w:eastAsia="Times New Roman" w:hAnsi="Times New Roman" w:cs="Times New Roman"/>
          <w:sz w:val="24"/>
          <w:szCs w:val="24"/>
        </w:rPr>
        <w:t xml:space="preserve"> 545-566.</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O’Donohue, W., Buchanan, J. A., &amp; Fisher, J. E.  (2000).  Characteristics of empirically supported treatments.  </w:t>
      </w:r>
      <w:r w:rsidRPr="007C77D6">
        <w:rPr>
          <w:rFonts w:ascii="Times New Roman" w:eastAsia="Times New Roman" w:hAnsi="Times New Roman" w:cs="Times New Roman"/>
          <w:i/>
          <w:sz w:val="24"/>
          <w:szCs w:val="24"/>
        </w:rPr>
        <w:t>Journal of Psychotherapy Practice and Research, 9,</w:t>
      </w:r>
      <w:r w:rsidRPr="007C77D6">
        <w:rPr>
          <w:rFonts w:ascii="Times New Roman" w:eastAsia="Times New Roman" w:hAnsi="Times New Roman" w:cs="Times New Roman"/>
          <w:sz w:val="24"/>
          <w:szCs w:val="24"/>
        </w:rPr>
        <w:t xml:space="preserve"> 69-74.</w:t>
      </w:r>
    </w:p>
    <w:p w:rsidR="007357C2" w:rsidRPr="007357C2" w:rsidRDefault="007357C2" w:rsidP="00500178">
      <w:pPr>
        <w:spacing w:after="0" w:line="480" w:lineRule="auto"/>
        <w:ind w:left="720" w:hanging="720"/>
        <w:rPr>
          <w:rFonts w:ascii="Times New Roman" w:eastAsia="Times New Roman" w:hAnsi="Times New Roman" w:cs="Times New Roman"/>
          <w:sz w:val="24"/>
          <w:szCs w:val="24"/>
        </w:rPr>
      </w:pPr>
      <w:r w:rsidRPr="007357C2">
        <w:rPr>
          <w:rFonts w:ascii="Times New Roman" w:eastAsia="Times New Roman" w:hAnsi="Times New Roman" w:cs="Times New Roman"/>
          <w:sz w:val="24"/>
          <w:szCs w:val="24"/>
        </w:rPr>
        <w:t xml:space="preserve">Orlinsky, D. E., Ronnestad, M. H., &amp; Willutzi, U.  (2004).  Fifty years of psychotherapy process-outcome research:  Continuity and change.  In M. J. Lambert (Ed), </w:t>
      </w:r>
      <w:r w:rsidRPr="007357C2">
        <w:rPr>
          <w:rFonts w:ascii="Times New Roman" w:eastAsia="Times New Roman" w:hAnsi="Times New Roman" w:cs="Times New Roman"/>
          <w:i/>
          <w:sz w:val="24"/>
          <w:szCs w:val="24"/>
        </w:rPr>
        <w:t>Bergin and Garfield’s handbook of psychotherapy and behavior change</w:t>
      </w:r>
      <w:r w:rsidRPr="007357C2">
        <w:rPr>
          <w:rFonts w:ascii="Times New Roman" w:eastAsia="Times New Roman" w:hAnsi="Times New Roman" w:cs="Times New Roman"/>
          <w:sz w:val="24"/>
          <w:szCs w:val="24"/>
        </w:rPr>
        <w:t xml:space="preserve"> (5</w:t>
      </w:r>
      <w:r w:rsidRPr="007357C2">
        <w:rPr>
          <w:rFonts w:ascii="Times New Roman" w:eastAsia="Times New Roman" w:hAnsi="Times New Roman" w:cs="Times New Roman"/>
          <w:sz w:val="24"/>
          <w:szCs w:val="24"/>
          <w:vertAlign w:val="superscript"/>
        </w:rPr>
        <w:t>th</w:t>
      </w:r>
      <w:r w:rsidRPr="007357C2">
        <w:rPr>
          <w:rFonts w:ascii="Times New Roman" w:eastAsia="Times New Roman" w:hAnsi="Times New Roman" w:cs="Times New Roman"/>
          <w:sz w:val="24"/>
          <w:szCs w:val="24"/>
        </w:rPr>
        <w:t xml:space="preserve"> ed., pp. 3-15).  New York:  Wiley &amp; Sons.</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Patrick, J. , &amp; Wolfe, B.  (1983).  Rorschach presentation of borderline personality disorder:  Primary process manifestations.  </w:t>
      </w:r>
      <w:r w:rsidRPr="007C77D6">
        <w:rPr>
          <w:rFonts w:ascii="Times New Roman" w:eastAsia="Times New Roman" w:hAnsi="Times New Roman" w:cs="Times New Roman"/>
          <w:i/>
          <w:sz w:val="24"/>
          <w:szCs w:val="24"/>
        </w:rPr>
        <w:t>Journal of Clinical Psychology, 39,</w:t>
      </w:r>
      <w:r w:rsidRPr="007C77D6">
        <w:rPr>
          <w:rFonts w:ascii="Times New Roman" w:eastAsia="Times New Roman" w:hAnsi="Times New Roman" w:cs="Times New Roman"/>
          <w:sz w:val="24"/>
          <w:szCs w:val="24"/>
        </w:rPr>
        <w:t xml:space="preserve"> 442-447. </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Perry, J. C., Banon, E., &amp; Ianni, F.  (1999).  Effectiveness of psychotherapy for personality disorders.  </w:t>
      </w:r>
      <w:r w:rsidRPr="007C77D6">
        <w:rPr>
          <w:rFonts w:ascii="Times New Roman" w:eastAsia="Times New Roman" w:hAnsi="Times New Roman" w:cs="Times New Roman"/>
          <w:i/>
          <w:sz w:val="24"/>
          <w:szCs w:val="24"/>
        </w:rPr>
        <w:t>American Journal of Psychiatry, 159</w:t>
      </w:r>
      <w:r w:rsidRPr="007C77D6">
        <w:rPr>
          <w:rFonts w:ascii="Times New Roman" w:eastAsia="Times New Roman" w:hAnsi="Times New Roman" w:cs="Times New Roman"/>
          <w:sz w:val="24"/>
          <w:szCs w:val="24"/>
        </w:rPr>
        <w:t xml:space="preserve">, 1312-1321. </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Phillips, L.  (1992).  A commentary on the relationship between assessment and the conduct of psychotherapy.  </w:t>
      </w:r>
      <w:r w:rsidRPr="007C77D6">
        <w:rPr>
          <w:rFonts w:ascii="Times New Roman" w:eastAsia="Times New Roman" w:hAnsi="Times New Roman" w:cs="Times New Roman"/>
          <w:i/>
          <w:sz w:val="24"/>
          <w:szCs w:val="24"/>
        </w:rPr>
        <w:t>The Journal of Training and Practice in Professional Psychology, 6,</w:t>
      </w:r>
      <w:r w:rsidRPr="007C77D6">
        <w:rPr>
          <w:rFonts w:ascii="Times New Roman" w:eastAsia="Times New Roman" w:hAnsi="Times New Roman" w:cs="Times New Roman"/>
          <w:sz w:val="24"/>
          <w:szCs w:val="24"/>
        </w:rPr>
        <w:t xml:space="preserve"> 46-52.</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lastRenderedPageBreak/>
        <w:t xml:space="preserve">Puschner, B., Kraft, S., Kachele, H., &amp; Kordy, H.  (2007).  Course of improvement over 2 years in psychoanalytic and psychodynamic outpatient psychotherapy.  </w:t>
      </w:r>
      <w:r w:rsidRPr="007C77D6">
        <w:rPr>
          <w:rFonts w:ascii="Times New Roman" w:eastAsia="Times New Roman" w:hAnsi="Times New Roman" w:cs="Times New Roman"/>
          <w:i/>
          <w:sz w:val="24"/>
          <w:szCs w:val="24"/>
        </w:rPr>
        <w:t>Psychology and</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Psychotherapy:  Theory, Research and Practice, 80,</w:t>
      </w:r>
      <w:r w:rsidRPr="007C77D6">
        <w:rPr>
          <w:rFonts w:ascii="Times New Roman" w:eastAsia="Times New Roman" w:hAnsi="Times New Roman" w:cs="Times New Roman"/>
          <w:sz w:val="24"/>
          <w:szCs w:val="24"/>
        </w:rPr>
        <w:t xml:space="preserve"> 51-68.  </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Rapaport, D.  (1967).  Principles underlying projective techniques.  In M. M. Gill (Ed.), </w:t>
      </w:r>
      <w:r w:rsidRPr="007C77D6">
        <w:rPr>
          <w:rFonts w:ascii="Times New Roman" w:eastAsia="Times New Roman" w:hAnsi="Times New Roman" w:cs="Times New Roman"/>
          <w:i/>
          <w:sz w:val="24"/>
          <w:szCs w:val="24"/>
        </w:rPr>
        <w:t>The</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collected papers of David Rapaport</w:t>
      </w:r>
      <w:r w:rsidRPr="007C77D6">
        <w:rPr>
          <w:rFonts w:ascii="Times New Roman" w:eastAsia="Times New Roman" w:hAnsi="Times New Roman" w:cs="Times New Roman"/>
          <w:sz w:val="24"/>
          <w:szCs w:val="24"/>
        </w:rPr>
        <w:t xml:space="preserve"> (pp. 91-97).  New York:  Basic Books.  (Original work published in 1942)  </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Rapaport, D., Gill, M., &amp; Schafer, R.  (1968).  </w:t>
      </w:r>
      <w:r w:rsidRPr="007C77D6">
        <w:rPr>
          <w:rFonts w:ascii="Times New Roman" w:eastAsia="Times New Roman" w:hAnsi="Times New Roman" w:cs="Times New Roman"/>
          <w:i/>
          <w:sz w:val="24"/>
          <w:szCs w:val="24"/>
        </w:rPr>
        <w:t>Diagnostic psychological testing</w:t>
      </w:r>
      <w:r w:rsidRPr="007C77D6">
        <w:rPr>
          <w:rFonts w:ascii="Times New Roman" w:eastAsia="Times New Roman" w:hAnsi="Times New Roman" w:cs="Times New Roman"/>
          <w:sz w:val="24"/>
          <w:szCs w:val="24"/>
        </w:rPr>
        <w:t xml:space="preserve"> (Rev. ed.:  R. R. Holt, Ed.).  New York:  International Universities Press.  (Original work published 1945)</w:t>
      </w:r>
    </w:p>
    <w:p w:rsidR="007C77D6" w:rsidRPr="007C77D6" w:rsidRDefault="007C77D6" w:rsidP="00500178">
      <w:pPr>
        <w:spacing w:after="0" w:line="480" w:lineRule="auto"/>
        <w:ind w:left="-720" w:firstLine="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Reber, A.  (1985).  </w:t>
      </w:r>
      <w:r w:rsidRPr="007C77D6">
        <w:rPr>
          <w:rFonts w:ascii="Times New Roman" w:eastAsia="Times New Roman" w:hAnsi="Times New Roman" w:cs="Times New Roman"/>
          <w:i/>
          <w:sz w:val="24"/>
          <w:szCs w:val="24"/>
        </w:rPr>
        <w:t xml:space="preserve">The penguin dictionary of psychology. </w:t>
      </w:r>
      <w:r w:rsidRPr="007C77D6">
        <w:rPr>
          <w:rFonts w:ascii="Times New Roman" w:eastAsia="Times New Roman" w:hAnsi="Times New Roman" w:cs="Times New Roman"/>
          <w:sz w:val="24"/>
          <w:szCs w:val="24"/>
        </w:rPr>
        <w:t xml:space="preserve"> London:  Penguin Books.</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Russ, S. W.  (1988).  Primary process thinking on the Rorschach, divergent thinking, and coping in children.  </w:t>
      </w:r>
      <w:r w:rsidRPr="007C77D6">
        <w:rPr>
          <w:rFonts w:ascii="Times New Roman" w:eastAsia="Times New Roman" w:hAnsi="Times New Roman" w:cs="Times New Roman"/>
          <w:i/>
          <w:sz w:val="24"/>
          <w:szCs w:val="24"/>
        </w:rPr>
        <w:t>Journal of Personality Assessment, 52,</w:t>
      </w:r>
      <w:r w:rsidRPr="007C77D6">
        <w:rPr>
          <w:rFonts w:ascii="Times New Roman" w:eastAsia="Times New Roman" w:hAnsi="Times New Roman" w:cs="Times New Roman"/>
          <w:sz w:val="24"/>
          <w:szCs w:val="24"/>
        </w:rPr>
        <w:t xml:space="preserve"> 539-548.</w:t>
      </w:r>
    </w:p>
    <w:p w:rsidR="000A1C3E" w:rsidRDefault="000A1C3E" w:rsidP="0050017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Sandell, R.  (2012).  Research on outcomes of psychoanalysis and psychoanalysis-derived psychotherapies.  </w:t>
      </w:r>
      <w:r w:rsidR="00453830">
        <w:rPr>
          <w:rFonts w:ascii="Times New Roman" w:eastAsia="Times New Roman" w:hAnsi="Times New Roman" w:cs="Times New Roman"/>
          <w:sz w:val="24"/>
          <w:szCs w:val="24"/>
        </w:rPr>
        <w:t xml:space="preserve">In G. O. Gabbard, B. E. Litowitz, &amp; P. Williams (Eds), </w:t>
      </w:r>
      <w:r w:rsidR="00453830" w:rsidRPr="00453830">
        <w:rPr>
          <w:rFonts w:ascii="Times New Roman" w:eastAsia="Times New Roman" w:hAnsi="Times New Roman" w:cs="Times New Roman"/>
          <w:i/>
          <w:sz w:val="24"/>
          <w:szCs w:val="24"/>
        </w:rPr>
        <w:t>Textbook of</w:t>
      </w:r>
      <w:r w:rsidR="00453830">
        <w:rPr>
          <w:rFonts w:ascii="Times New Roman" w:eastAsia="Times New Roman" w:hAnsi="Times New Roman" w:cs="Times New Roman"/>
          <w:sz w:val="24"/>
          <w:szCs w:val="24"/>
        </w:rPr>
        <w:t xml:space="preserve"> </w:t>
      </w:r>
      <w:r w:rsidR="00D600AF">
        <w:rPr>
          <w:rFonts w:ascii="Times New Roman" w:eastAsia="Times New Roman" w:hAnsi="Times New Roman" w:cs="Times New Roman"/>
          <w:sz w:val="24"/>
          <w:szCs w:val="24"/>
        </w:rPr>
        <w:t>p</w:t>
      </w:r>
      <w:r w:rsidR="00453830" w:rsidRPr="00453830">
        <w:rPr>
          <w:rFonts w:ascii="Times New Roman" w:eastAsia="Times New Roman" w:hAnsi="Times New Roman" w:cs="Times New Roman"/>
          <w:i/>
          <w:sz w:val="24"/>
          <w:szCs w:val="24"/>
        </w:rPr>
        <w:t xml:space="preserve">sychoanalysis </w:t>
      </w:r>
      <w:r w:rsidR="00453830">
        <w:rPr>
          <w:rFonts w:ascii="Times New Roman" w:eastAsia="Times New Roman" w:hAnsi="Times New Roman" w:cs="Times New Roman"/>
          <w:sz w:val="24"/>
          <w:szCs w:val="24"/>
        </w:rPr>
        <w:t>(2</w:t>
      </w:r>
      <w:r w:rsidR="00453830" w:rsidRPr="00453830">
        <w:rPr>
          <w:rFonts w:ascii="Times New Roman" w:eastAsia="Times New Roman" w:hAnsi="Times New Roman" w:cs="Times New Roman"/>
          <w:sz w:val="24"/>
          <w:szCs w:val="24"/>
          <w:vertAlign w:val="superscript"/>
        </w:rPr>
        <w:t>nd</w:t>
      </w:r>
      <w:r w:rsidR="00453830">
        <w:rPr>
          <w:rFonts w:ascii="Times New Roman" w:eastAsia="Times New Roman" w:hAnsi="Times New Roman" w:cs="Times New Roman"/>
          <w:sz w:val="24"/>
          <w:szCs w:val="24"/>
        </w:rPr>
        <w:t xml:space="preserve"> ed., pp.  385-403).  Washington, D.C.:  American Psychiatric Publishing.</w:t>
      </w:r>
    </w:p>
    <w:p w:rsidR="001638C1" w:rsidRPr="007C77D6" w:rsidRDefault="001638C1" w:rsidP="001638C1">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Sandell, R., Bloomberg, J., Lazar, A., Carlson, J., Broberg, J., &amp; Schubert, J.  (2000).  Varieties of long-term outcome among patients in psychoanalysis and psychotherapy:  A review of findings in the Stockholm Outcome of Psychoanalysis and Psychotherapy Project (STOPP).  </w:t>
      </w:r>
      <w:r w:rsidRPr="007C77D6">
        <w:rPr>
          <w:rFonts w:ascii="Times New Roman" w:eastAsia="Times New Roman" w:hAnsi="Times New Roman" w:cs="Times New Roman"/>
          <w:i/>
          <w:sz w:val="24"/>
          <w:szCs w:val="24"/>
        </w:rPr>
        <w:t>International Journal of Psychoanalysis, 81,</w:t>
      </w:r>
      <w:r w:rsidRPr="007C77D6">
        <w:rPr>
          <w:rFonts w:ascii="Times New Roman" w:eastAsia="Times New Roman" w:hAnsi="Times New Roman" w:cs="Times New Roman"/>
          <w:sz w:val="24"/>
          <w:szCs w:val="24"/>
        </w:rPr>
        <w:t xml:space="preserve"> 921-942.</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Seligman, M. E. P.  (1995).  The effectiveness of psychotherapy</w:t>
      </w:r>
      <w:r w:rsidR="004C1C3B">
        <w:rPr>
          <w:rFonts w:ascii="Times New Roman" w:eastAsia="Times New Roman" w:hAnsi="Times New Roman" w:cs="Times New Roman"/>
          <w:sz w:val="24"/>
          <w:szCs w:val="24"/>
        </w:rPr>
        <w:t xml:space="preserve">:  The </w:t>
      </w:r>
      <w:r w:rsidR="004C1C3B" w:rsidRPr="004C1C3B">
        <w:rPr>
          <w:rFonts w:ascii="Times New Roman" w:eastAsia="Times New Roman" w:hAnsi="Times New Roman" w:cs="Times New Roman"/>
          <w:i/>
          <w:sz w:val="24"/>
          <w:szCs w:val="24"/>
        </w:rPr>
        <w:t>Consumer Reports</w:t>
      </w:r>
      <w:r w:rsidR="004C1C3B">
        <w:rPr>
          <w:rFonts w:ascii="Times New Roman" w:eastAsia="Times New Roman" w:hAnsi="Times New Roman" w:cs="Times New Roman"/>
          <w:sz w:val="24"/>
          <w:szCs w:val="24"/>
        </w:rPr>
        <w:t xml:space="preserve"> study</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American Psychologist, 50,</w:t>
      </w:r>
      <w:r w:rsidRPr="007C77D6">
        <w:rPr>
          <w:rFonts w:ascii="Times New Roman" w:eastAsia="Times New Roman" w:hAnsi="Times New Roman" w:cs="Times New Roman"/>
          <w:sz w:val="24"/>
          <w:szCs w:val="24"/>
        </w:rPr>
        <w:t xml:space="preserve"> 965-974.  </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lastRenderedPageBreak/>
        <w:t xml:space="preserve">Shadish, W. R., Matt, G. P., Navarro, A. M., &amp; Phillips, G.  (2000).  The effects of psychological therapies under clinically representative conditions:  A meta-analysis.  </w:t>
      </w:r>
      <w:r w:rsidRPr="007C77D6">
        <w:rPr>
          <w:rFonts w:ascii="Times New Roman" w:eastAsia="Times New Roman" w:hAnsi="Times New Roman" w:cs="Times New Roman"/>
          <w:i/>
          <w:sz w:val="24"/>
          <w:szCs w:val="24"/>
        </w:rPr>
        <w:t>Psychological Bulletin,</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126,</w:t>
      </w:r>
      <w:r w:rsidRPr="007C77D6">
        <w:rPr>
          <w:rFonts w:ascii="Times New Roman" w:eastAsia="Times New Roman" w:hAnsi="Times New Roman" w:cs="Times New Roman"/>
          <w:sz w:val="24"/>
          <w:szCs w:val="24"/>
        </w:rPr>
        <w:t xml:space="preserve"> 512-529.  </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Shedler, J.  (2010).  The efficacy of psychodynamic psychotherapy.  </w:t>
      </w:r>
      <w:r w:rsidRPr="007C77D6">
        <w:rPr>
          <w:rFonts w:ascii="Times New Roman" w:eastAsia="Times New Roman" w:hAnsi="Times New Roman" w:cs="Times New Roman"/>
          <w:i/>
          <w:sz w:val="24"/>
          <w:szCs w:val="24"/>
        </w:rPr>
        <w:t>American Psychologist, 65</w:t>
      </w:r>
      <w:r w:rsidRPr="007C77D6">
        <w:rPr>
          <w:rFonts w:ascii="Times New Roman" w:eastAsia="Times New Roman" w:hAnsi="Times New Roman" w:cs="Times New Roman"/>
          <w:sz w:val="24"/>
          <w:szCs w:val="24"/>
        </w:rPr>
        <w:t>, 95-109.</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Shrout. P. F., &amp; Fleiss, J. L.  (1979).  Intra-class correlations:  Uses in assessing rater reliability.  </w:t>
      </w:r>
      <w:r w:rsidRPr="007C77D6">
        <w:rPr>
          <w:rFonts w:ascii="Times New Roman" w:eastAsia="Times New Roman" w:hAnsi="Times New Roman" w:cs="Times New Roman"/>
          <w:i/>
          <w:sz w:val="24"/>
          <w:szCs w:val="24"/>
        </w:rPr>
        <w:t>Psychological Bulletin, 86,</w:t>
      </w:r>
      <w:r w:rsidRPr="007C77D6">
        <w:rPr>
          <w:rFonts w:ascii="Times New Roman" w:eastAsia="Times New Roman" w:hAnsi="Times New Roman" w:cs="Times New Roman"/>
          <w:sz w:val="24"/>
          <w:szCs w:val="24"/>
        </w:rPr>
        <w:t xml:space="preserve"> 420-428.  </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Stevenson, J., &amp; Meares, R.  (1992).  An outcome study of psychotherapy for patients with borderline personality disorder.  </w:t>
      </w:r>
      <w:r w:rsidRPr="007C77D6">
        <w:rPr>
          <w:rFonts w:ascii="Times New Roman" w:eastAsia="Times New Roman" w:hAnsi="Times New Roman" w:cs="Times New Roman"/>
          <w:i/>
          <w:sz w:val="24"/>
          <w:szCs w:val="24"/>
        </w:rPr>
        <w:t>American Journal of Psychiatry, 149,</w:t>
      </w:r>
      <w:r w:rsidRPr="007C77D6">
        <w:rPr>
          <w:rFonts w:ascii="Times New Roman" w:eastAsia="Times New Roman" w:hAnsi="Times New Roman" w:cs="Times New Roman"/>
          <w:sz w:val="24"/>
          <w:szCs w:val="24"/>
        </w:rPr>
        <w:t xml:space="preserve"> 358-362. </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Stevenson, J., &amp; Meares, R.  (1995),  Borderline patients at 5-year follow-up.  Read before the </w:t>
      </w:r>
      <w:r w:rsidRPr="004C1C3B">
        <w:rPr>
          <w:rFonts w:ascii="Times New Roman" w:eastAsia="Times New Roman" w:hAnsi="Times New Roman" w:cs="Times New Roman"/>
          <w:i/>
          <w:sz w:val="24"/>
          <w:szCs w:val="24"/>
        </w:rPr>
        <w:t>Annual Conference of the Royal Australian-New Zealand College of Psychiatrists;</w:t>
      </w:r>
      <w:r w:rsidRPr="007C77D6">
        <w:rPr>
          <w:rFonts w:ascii="Times New Roman" w:eastAsia="Times New Roman" w:hAnsi="Times New Roman" w:cs="Times New Roman"/>
          <w:sz w:val="24"/>
          <w:szCs w:val="24"/>
        </w:rPr>
        <w:t xml:space="preserve"> May 6, 1995:  Cairns, Australia.</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Terlidou, C., Moschonas, D., Kakitsis, P., Manthouli, M., Moschona, T., &amp; Tsegos, I. K.  (2004).  Personality changes after completion of long-term group-analytic psychotherapy.  </w:t>
      </w:r>
      <w:r w:rsidRPr="007C77D6">
        <w:rPr>
          <w:rFonts w:ascii="Times New Roman" w:eastAsia="Times New Roman" w:hAnsi="Times New Roman" w:cs="Times New Roman"/>
          <w:i/>
          <w:sz w:val="24"/>
          <w:szCs w:val="24"/>
        </w:rPr>
        <w:t>Group Analysis, 37,</w:t>
      </w:r>
      <w:r w:rsidRPr="007C77D6">
        <w:rPr>
          <w:rFonts w:ascii="Times New Roman" w:eastAsia="Times New Roman" w:hAnsi="Times New Roman" w:cs="Times New Roman"/>
          <w:sz w:val="24"/>
          <w:szCs w:val="24"/>
        </w:rPr>
        <w:t xml:space="preserve"> 401-418. </w:t>
      </w:r>
    </w:p>
    <w:p w:rsidR="00BB0149" w:rsidRDefault="00BB0149" w:rsidP="0050017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Town, J., Diener, M., Abbass, A., Leichsenring, F., Driessen, E., &amp; Rabung, S.  (2012).  A meta-analysis of psychodynamic psychotherapy outcomes:  Evaluating the effects of research-specific procedures.  </w:t>
      </w:r>
      <w:r w:rsidRPr="00BB0149">
        <w:rPr>
          <w:rFonts w:ascii="Times New Roman" w:eastAsia="Times New Roman" w:hAnsi="Times New Roman" w:cs="Times New Roman"/>
          <w:i/>
          <w:sz w:val="24"/>
          <w:szCs w:val="24"/>
        </w:rPr>
        <w:t>Psychotherapy, 49,</w:t>
      </w:r>
      <w:r>
        <w:rPr>
          <w:rFonts w:ascii="Times New Roman" w:eastAsia="Times New Roman" w:hAnsi="Times New Roman" w:cs="Times New Roman"/>
          <w:sz w:val="24"/>
          <w:szCs w:val="24"/>
        </w:rPr>
        <w:t xml:space="preserve"> 276-290.  </w:t>
      </w:r>
    </w:p>
    <w:p w:rsidR="000F1577" w:rsidRDefault="000F1577" w:rsidP="0050017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Wachtel, P. L.  (2010).  Beyond “ESTs” problematic</w:t>
      </w:r>
      <w:r w:rsidR="00253A7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assumptions in the pursuit of evidence-based practice.  </w:t>
      </w:r>
      <w:r w:rsidRPr="000F1577">
        <w:rPr>
          <w:rFonts w:ascii="Times New Roman" w:eastAsia="Times New Roman" w:hAnsi="Times New Roman" w:cs="Times New Roman"/>
          <w:i/>
          <w:sz w:val="24"/>
          <w:szCs w:val="24"/>
        </w:rPr>
        <w:t>Psychoanalytic Psychology,</w:t>
      </w:r>
      <w:r>
        <w:rPr>
          <w:rFonts w:ascii="Times New Roman" w:eastAsia="Times New Roman" w:hAnsi="Times New Roman" w:cs="Times New Roman"/>
          <w:sz w:val="24"/>
          <w:szCs w:val="24"/>
        </w:rPr>
        <w:t xml:space="preserve"> (</w:t>
      </w:r>
      <w:r w:rsidR="001B1231">
        <w:rPr>
          <w:rFonts w:ascii="Times New Roman" w:eastAsia="Times New Roman" w:hAnsi="Times New Roman" w:cs="Times New Roman"/>
          <w:sz w:val="24"/>
          <w:szCs w:val="24"/>
        </w:rPr>
        <w:t>27</w:t>
      </w:r>
      <w:r>
        <w:rPr>
          <w:rFonts w:ascii="Times New Roman" w:eastAsia="Times New Roman" w:hAnsi="Times New Roman" w:cs="Times New Roman"/>
          <w:sz w:val="24"/>
          <w:szCs w:val="24"/>
        </w:rPr>
        <w:t>),</w:t>
      </w:r>
      <w:r w:rsidR="001B1231">
        <w:rPr>
          <w:rFonts w:ascii="Times New Roman" w:eastAsia="Times New Roman" w:hAnsi="Times New Roman" w:cs="Times New Roman"/>
          <w:sz w:val="24"/>
          <w:szCs w:val="24"/>
        </w:rPr>
        <w:t xml:space="preserve"> 251-272.</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Wallerstein, R. S.  (1986).  </w:t>
      </w:r>
      <w:r w:rsidRPr="007C77D6">
        <w:rPr>
          <w:rFonts w:ascii="Times New Roman" w:eastAsia="Times New Roman" w:hAnsi="Times New Roman" w:cs="Times New Roman"/>
          <w:i/>
          <w:sz w:val="24"/>
          <w:szCs w:val="24"/>
        </w:rPr>
        <w:t>Forty-two lives in treatment:  A study of psychoanalysis and</w:t>
      </w:r>
      <w:r w:rsidRPr="007C77D6">
        <w:rPr>
          <w:rFonts w:ascii="Times New Roman" w:eastAsia="Times New Roman" w:hAnsi="Times New Roman" w:cs="Times New Roman"/>
          <w:sz w:val="24"/>
          <w:szCs w:val="24"/>
        </w:rPr>
        <w:t xml:space="preserve"> </w:t>
      </w:r>
      <w:r w:rsidRPr="007C77D6">
        <w:rPr>
          <w:rFonts w:ascii="Times New Roman" w:eastAsia="Times New Roman" w:hAnsi="Times New Roman" w:cs="Times New Roman"/>
          <w:i/>
          <w:sz w:val="24"/>
          <w:szCs w:val="24"/>
        </w:rPr>
        <w:t>psychotherapy</w:t>
      </w:r>
      <w:r w:rsidRPr="007C77D6">
        <w:rPr>
          <w:rFonts w:ascii="Times New Roman" w:eastAsia="Times New Roman" w:hAnsi="Times New Roman" w:cs="Times New Roman"/>
          <w:sz w:val="24"/>
          <w:szCs w:val="24"/>
        </w:rPr>
        <w:t>.  New York:  Guilford Press.</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lastRenderedPageBreak/>
        <w:t xml:space="preserve">Wallerstein, R. S.  (1989).  The psychotherapy research project of the Menninger Foundation:  An overview.  </w:t>
      </w:r>
      <w:r w:rsidRPr="007C77D6">
        <w:rPr>
          <w:rFonts w:ascii="Times New Roman" w:eastAsia="Times New Roman" w:hAnsi="Times New Roman" w:cs="Times New Roman"/>
          <w:i/>
          <w:sz w:val="24"/>
          <w:szCs w:val="24"/>
        </w:rPr>
        <w:t>Journal of Consulting and Clinical Psychology, 37,</w:t>
      </w:r>
      <w:r w:rsidRPr="007C77D6">
        <w:rPr>
          <w:rFonts w:ascii="Times New Roman" w:eastAsia="Times New Roman" w:hAnsi="Times New Roman" w:cs="Times New Roman"/>
          <w:sz w:val="24"/>
          <w:szCs w:val="24"/>
        </w:rPr>
        <w:t xml:space="preserve"> 195-203.</w:t>
      </w:r>
    </w:p>
    <w:p w:rsidR="007C77D6" w:rsidRPr="007C77D6" w:rsidRDefault="007C77D6" w:rsidP="00500178">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Wallerstein, R. S.  (2001).  The generations of psychotherapy research:  An overview. </w:t>
      </w:r>
      <w:r w:rsidRPr="007C77D6">
        <w:rPr>
          <w:rFonts w:ascii="Times New Roman" w:eastAsia="Times New Roman" w:hAnsi="Times New Roman" w:cs="Times New Roman"/>
          <w:i/>
          <w:sz w:val="24"/>
          <w:szCs w:val="24"/>
        </w:rPr>
        <w:t>Psychoanalytic Psychology, 18,</w:t>
      </w:r>
      <w:r w:rsidRPr="007C77D6">
        <w:rPr>
          <w:rFonts w:ascii="Times New Roman" w:eastAsia="Times New Roman" w:hAnsi="Times New Roman" w:cs="Times New Roman"/>
          <w:sz w:val="24"/>
          <w:szCs w:val="24"/>
        </w:rPr>
        <w:t xml:space="preserve"> 243-267.</w:t>
      </w:r>
    </w:p>
    <w:p w:rsidR="00791DBE" w:rsidRDefault="00791DBE" w:rsidP="0050017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Werbart, A., Levin, L., Anderson, H., &amp; Sandell, R.  (2013).  Everyday evidence:  Outcomes of psychotherapies in Swedish public health services.  </w:t>
      </w:r>
      <w:r w:rsidRPr="00791DBE">
        <w:rPr>
          <w:rFonts w:ascii="Times New Roman" w:eastAsia="Times New Roman" w:hAnsi="Times New Roman" w:cs="Times New Roman"/>
          <w:i/>
          <w:sz w:val="24"/>
          <w:szCs w:val="24"/>
        </w:rPr>
        <w:t>Psychotherapy, (50)</w:t>
      </w:r>
      <w:r>
        <w:rPr>
          <w:rFonts w:ascii="Times New Roman" w:eastAsia="Times New Roman" w:hAnsi="Times New Roman" w:cs="Times New Roman"/>
          <w:sz w:val="24"/>
          <w:szCs w:val="24"/>
        </w:rPr>
        <w:t>, 119-130.</w:t>
      </w:r>
    </w:p>
    <w:p w:rsidR="007C77D6" w:rsidRPr="007C77D6" w:rsidRDefault="007C77D6" w:rsidP="00EB54C5">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Wechsler, D.  (1981).  </w:t>
      </w:r>
      <w:r w:rsidRPr="007C77D6">
        <w:rPr>
          <w:rFonts w:ascii="Times New Roman" w:eastAsia="Times New Roman" w:hAnsi="Times New Roman" w:cs="Times New Roman"/>
          <w:i/>
          <w:sz w:val="24"/>
          <w:szCs w:val="24"/>
        </w:rPr>
        <w:t>Manual for the Wechsler Adult Intelligence Scale-Revised</w:t>
      </w:r>
      <w:r w:rsidRPr="007C77D6">
        <w:rPr>
          <w:rFonts w:ascii="Times New Roman" w:eastAsia="Times New Roman" w:hAnsi="Times New Roman" w:cs="Times New Roman"/>
          <w:sz w:val="24"/>
          <w:szCs w:val="24"/>
        </w:rPr>
        <w:t xml:space="preserve">.  New York:  Psychological Corporation. </w:t>
      </w:r>
    </w:p>
    <w:p w:rsidR="007357C2" w:rsidRPr="007357C2" w:rsidRDefault="007357C2" w:rsidP="00EB54C5">
      <w:pPr>
        <w:spacing w:after="0" w:line="480" w:lineRule="auto"/>
        <w:ind w:left="720" w:hanging="720"/>
        <w:rPr>
          <w:rFonts w:ascii="Times New Roman" w:eastAsia="Times New Roman" w:hAnsi="Times New Roman" w:cs="Times New Roman"/>
          <w:sz w:val="24"/>
          <w:szCs w:val="24"/>
        </w:rPr>
      </w:pPr>
      <w:r w:rsidRPr="007357C2">
        <w:rPr>
          <w:rFonts w:ascii="Times New Roman" w:eastAsia="Times New Roman" w:hAnsi="Times New Roman" w:cs="Times New Roman"/>
          <w:sz w:val="24"/>
          <w:szCs w:val="24"/>
        </w:rPr>
        <w:t xml:space="preserve">Weiner, I. B., &amp; Greene, R. L. (2008).  </w:t>
      </w:r>
      <w:r w:rsidRPr="00253A7E">
        <w:rPr>
          <w:rFonts w:ascii="Times New Roman" w:eastAsia="Times New Roman" w:hAnsi="Times New Roman" w:cs="Times New Roman"/>
          <w:i/>
          <w:sz w:val="24"/>
          <w:szCs w:val="24"/>
        </w:rPr>
        <w:t xml:space="preserve">Handbook of </w:t>
      </w:r>
      <w:r w:rsidR="00253A7E">
        <w:rPr>
          <w:rFonts w:ascii="Times New Roman" w:eastAsia="Times New Roman" w:hAnsi="Times New Roman" w:cs="Times New Roman"/>
          <w:i/>
          <w:sz w:val="24"/>
          <w:szCs w:val="24"/>
        </w:rPr>
        <w:t>p</w:t>
      </w:r>
      <w:r w:rsidRPr="00253A7E">
        <w:rPr>
          <w:rFonts w:ascii="Times New Roman" w:eastAsia="Times New Roman" w:hAnsi="Times New Roman" w:cs="Times New Roman"/>
          <w:i/>
          <w:sz w:val="24"/>
          <w:szCs w:val="24"/>
        </w:rPr>
        <w:t xml:space="preserve">ersonality </w:t>
      </w:r>
      <w:r w:rsidR="00253A7E">
        <w:rPr>
          <w:rFonts w:ascii="Times New Roman" w:eastAsia="Times New Roman" w:hAnsi="Times New Roman" w:cs="Times New Roman"/>
          <w:i/>
          <w:sz w:val="24"/>
          <w:szCs w:val="24"/>
        </w:rPr>
        <w:t>a</w:t>
      </w:r>
      <w:r w:rsidRPr="00253A7E">
        <w:rPr>
          <w:rFonts w:ascii="Times New Roman" w:eastAsia="Times New Roman" w:hAnsi="Times New Roman" w:cs="Times New Roman"/>
          <w:i/>
          <w:sz w:val="24"/>
          <w:szCs w:val="24"/>
        </w:rPr>
        <w:t>ssessment</w:t>
      </w:r>
      <w:r w:rsidRPr="007357C2">
        <w:rPr>
          <w:rFonts w:ascii="Times New Roman" w:eastAsia="Times New Roman" w:hAnsi="Times New Roman" w:cs="Times New Roman"/>
          <w:sz w:val="24"/>
          <w:szCs w:val="24"/>
        </w:rPr>
        <w:t>.  New York:  John Wiley &amp; Sons, Inc.</w:t>
      </w:r>
    </w:p>
    <w:p w:rsidR="007C77D6" w:rsidRPr="007C77D6" w:rsidRDefault="007C77D6" w:rsidP="00EB54C5">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Westen, D., &amp; Bradley, R.  (2005).  Empirically supported complexity:  Rethinking evidence-based practice in psychotherapy.  </w:t>
      </w:r>
      <w:r w:rsidRPr="007C77D6">
        <w:rPr>
          <w:rFonts w:ascii="Times New Roman" w:eastAsia="Times New Roman" w:hAnsi="Times New Roman" w:cs="Times New Roman"/>
          <w:i/>
          <w:sz w:val="24"/>
          <w:szCs w:val="24"/>
        </w:rPr>
        <w:t xml:space="preserve">American Psychological Society, 14, </w:t>
      </w:r>
      <w:r w:rsidRPr="007C77D6">
        <w:rPr>
          <w:rFonts w:ascii="Times New Roman" w:eastAsia="Times New Roman" w:hAnsi="Times New Roman" w:cs="Times New Roman"/>
          <w:sz w:val="24"/>
          <w:szCs w:val="24"/>
        </w:rPr>
        <w:t>266-271.</w:t>
      </w:r>
    </w:p>
    <w:p w:rsidR="00791DBE" w:rsidRDefault="007C77D6" w:rsidP="00EB54C5">
      <w:pPr>
        <w:spacing w:after="0" w:line="480" w:lineRule="auto"/>
        <w:ind w:left="720" w:hanging="720"/>
        <w:rPr>
          <w:rFonts w:ascii="Times New Roman" w:eastAsia="Times New Roman" w:hAnsi="Times New Roman" w:cs="Times New Roman"/>
          <w:sz w:val="24"/>
          <w:szCs w:val="24"/>
        </w:rPr>
      </w:pPr>
      <w:r w:rsidRPr="007C77D6">
        <w:rPr>
          <w:rFonts w:ascii="Times New Roman" w:eastAsia="Times New Roman" w:hAnsi="Times New Roman" w:cs="Times New Roman"/>
          <w:sz w:val="24"/>
          <w:szCs w:val="24"/>
        </w:rPr>
        <w:t xml:space="preserve">Westen, D., Novotny, C. M., &amp; Thompson-Brenner, H.  (2004).  The empirical status of empirically supported psychotherapies:  Assumptions, findings, and reporting in controlled clinical trials.  </w:t>
      </w:r>
      <w:r w:rsidRPr="007C77D6">
        <w:rPr>
          <w:rFonts w:ascii="Times New Roman" w:eastAsia="Times New Roman" w:hAnsi="Times New Roman" w:cs="Times New Roman"/>
          <w:i/>
          <w:sz w:val="24"/>
          <w:szCs w:val="24"/>
        </w:rPr>
        <w:t>Psychological Bulletin, 130</w:t>
      </w:r>
      <w:r w:rsidRPr="007C77D6">
        <w:rPr>
          <w:rFonts w:ascii="Times New Roman" w:eastAsia="Times New Roman" w:hAnsi="Times New Roman" w:cs="Times New Roman"/>
          <w:sz w:val="24"/>
          <w:szCs w:val="24"/>
        </w:rPr>
        <w:t>, 631-663.</w:t>
      </w:r>
    </w:p>
    <w:p w:rsidR="00635645" w:rsidRDefault="00791DBE" w:rsidP="00EB54C5">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Whipple, R. &amp; Fowler, J. C.  (2011).  Affect, relationship schemas, and social cognition:  Self-injuring borderline personality disorder inpatients.  </w:t>
      </w:r>
      <w:r w:rsidRPr="00791DBE">
        <w:rPr>
          <w:rFonts w:ascii="Times New Roman" w:eastAsia="Times New Roman" w:hAnsi="Times New Roman" w:cs="Times New Roman"/>
          <w:i/>
          <w:sz w:val="24"/>
          <w:szCs w:val="24"/>
        </w:rPr>
        <w:t>Psychoanalytic Psychology, (28)</w:t>
      </w:r>
      <w:r>
        <w:rPr>
          <w:rFonts w:ascii="Times New Roman" w:eastAsia="Times New Roman" w:hAnsi="Times New Roman" w:cs="Times New Roman"/>
          <w:sz w:val="24"/>
          <w:szCs w:val="24"/>
        </w:rPr>
        <w:t>, 183-195.</w:t>
      </w:r>
    </w:p>
    <w:p w:rsidR="000D49EE" w:rsidRDefault="000D49EE" w:rsidP="004E041E">
      <w:pPr>
        <w:jc w:val="center"/>
        <w:rPr>
          <w:rFonts w:ascii="Times New Roman" w:hAnsi="Times New Roman" w:cs="Times New Roman"/>
          <w:sz w:val="24"/>
          <w:szCs w:val="24"/>
        </w:rPr>
      </w:pPr>
    </w:p>
    <w:p w:rsidR="000D49EE" w:rsidRDefault="000D49EE" w:rsidP="004E041E">
      <w:pPr>
        <w:jc w:val="center"/>
        <w:rPr>
          <w:rFonts w:ascii="Times New Roman" w:hAnsi="Times New Roman" w:cs="Times New Roman"/>
          <w:sz w:val="24"/>
          <w:szCs w:val="24"/>
        </w:rPr>
      </w:pPr>
    </w:p>
    <w:p w:rsidR="000D49EE" w:rsidRDefault="000D49EE" w:rsidP="004E041E">
      <w:pPr>
        <w:jc w:val="center"/>
        <w:rPr>
          <w:rFonts w:ascii="Times New Roman" w:hAnsi="Times New Roman" w:cs="Times New Roman"/>
          <w:sz w:val="24"/>
          <w:szCs w:val="24"/>
        </w:rPr>
      </w:pPr>
    </w:p>
    <w:p w:rsidR="000D49EE" w:rsidRDefault="000D49EE" w:rsidP="004E041E">
      <w:pPr>
        <w:jc w:val="center"/>
        <w:rPr>
          <w:rFonts w:ascii="Times New Roman" w:hAnsi="Times New Roman" w:cs="Times New Roman"/>
          <w:sz w:val="24"/>
          <w:szCs w:val="24"/>
        </w:rPr>
      </w:pPr>
    </w:p>
    <w:p w:rsidR="004E041E" w:rsidRPr="00507BF2" w:rsidRDefault="004E041E" w:rsidP="004E041E">
      <w:pPr>
        <w:jc w:val="center"/>
        <w:rPr>
          <w:rFonts w:ascii="Times New Roman" w:hAnsi="Times New Roman" w:cs="Times New Roman"/>
          <w:sz w:val="24"/>
          <w:szCs w:val="24"/>
        </w:rPr>
      </w:pPr>
      <w:r w:rsidRPr="00507BF2">
        <w:rPr>
          <w:rFonts w:ascii="Times New Roman" w:hAnsi="Times New Roman" w:cs="Times New Roman"/>
          <w:sz w:val="24"/>
          <w:szCs w:val="24"/>
        </w:rPr>
        <w:lastRenderedPageBreak/>
        <w:t>APPENDIX</w:t>
      </w: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4E041E" w:rsidRDefault="004E041E" w:rsidP="00773953">
      <w:pPr>
        <w:rPr>
          <w:rFonts w:ascii="Times New Roman" w:hAnsi="Times New Roman" w:cs="Times New Roman"/>
          <w:sz w:val="24"/>
          <w:szCs w:val="24"/>
        </w:rPr>
      </w:pP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lastRenderedPageBreak/>
        <w:t>Table 1</w:t>
      </w:r>
    </w:p>
    <w:p w:rsidR="00773953" w:rsidRPr="00773953" w:rsidRDefault="00773953" w:rsidP="00507BF2">
      <w:pPr>
        <w:spacing w:line="480" w:lineRule="auto"/>
        <w:rPr>
          <w:rFonts w:ascii="Times New Roman" w:hAnsi="Times New Roman" w:cs="Times New Roman"/>
          <w:i/>
          <w:sz w:val="24"/>
          <w:szCs w:val="24"/>
        </w:rPr>
      </w:pPr>
      <w:r w:rsidRPr="00773953">
        <w:rPr>
          <w:rFonts w:ascii="Times New Roman" w:hAnsi="Times New Roman" w:cs="Times New Roman"/>
          <w:i/>
          <w:sz w:val="24"/>
          <w:szCs w:val="24"/>
        </w:rPr>
        <w:t>Demographic of Sample</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________________________________________________________________________</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Subject</w:t>
      </w:r>
      <w:r w:rsidRPr="00773953">
        <w:rPr>
          <w:rFonts w:ascii="Times New Roman" w:hAnsi="Times New Roman" w:cs="Times New Roman"/>
          <w:sz w:val="24"/>
          <w:szCs w:val="24"/>
        </w:rPr>
        <w:tab/>
      </w:r>
      <w:r w:rsidRPr="00773953">
        <w:rPr>
          <w:rFonts w:ascii="Times New Roman" w:hAnsi="Times New Roman" w:cs="Times New Roman"/>
          <w:sz w:val="24"/>
          <w:szCs w:val="24"/>
        </w:rPr>
        <w:tab/>
        <w:t>Age</w:t>
      </w:r>
      <w:r w:rsidRPr="00773953">
        <w:rPr>
          <w:rFonts w:ascii="Times New Roman" w:hAnsi="Times New Roman" w:cs="Times New Roman"/>
          <w:sz w:val="24"/>
          <w:szCs w:val="24"/>
        </w:rPr>
        <w:tab/>
      </w:r>
      <w:r w:rsidRPr="00773953">
        <w:rPr>
          <w:rFonts w:ascii="Times New Roman" w:hAnsi="Times New Roman" w:cs="Times New Roman"/>
          <w:sz w:val="24"/>
          <w:szCs w:val="24"/>
        </w:rPr>
        <w:tab/>
        <w:t>Ed/yrs.</w:t>
      </w:r>
      <w:r w:rsidRPr="00773953">
        <w:rPr>
          <w:rFonts w:ascii="Times New Roman" w:hAnsi="Times New Roman" w:cs="Times New Roman"/>
          <w:sz w:val="24"/>
          <w:szCs w:val="24"/>
        </w:rPr>
        <w:tab/>
      </w:r>
      <w:r w:rsidRPr="00773953">
        <w:rPr>
          <w:rFonts w:ascii="Times New Roman" w:hAnsi="Times New Roman" w:cs="Times New Roman"/>
          <w:sz w:val="24"/>
          <w:szCs w:val="24"/>
        </w:rPr>
        <w:tab/>
        <w:t>Income</w:t>
      </w:r>
      <w:r w:rsidRPr="00773953">
        <w:rPr>
          <w:rFonts w:ascii="Times New Roman" w:hAnsi="Times New Roman" w:cs="Times New Roman"/>
          <w:sz w:val="24"/>
          <w:szCs w:val="24"/>
        </w:rPr>
        <w:tab/>
      </w:r>
      <w:r w:rsidRPr="00773953">
        <w:rPr>
          <w:rFonts w:ascii="Times New Roman" w:hAnsi="Times New Roman" w:cs="Times New Roman"/>
          <w:sz w:val="24"/>
          <w:szCs w:val="24"/>
        </w:rPr>
        <w:tab/>
        <w:t>FSIQ</w:t>
      </w:r>
      <w:r w:rsidRPr="00773953">
        <w:rPr>
          <w:rFonts w:ascii="Times New Roman" w:hAnsi="Times New Roman" w:cs="Times New Roman"/>
          <w:sz w:val="24"/>
          <w:szCs w:val="24"/>
        </w:rPr>
        <w:tab/>
      </w:r>
      <w:r w:rsidRPr="00773953">
        <w:rPr>
          <w:rFonts w:ascii="Times New Roman" w:hAnsi="Times New Roman" w:cs="Times New Roman"/>
          <w:sz w:val="24"/>
          <w:szCs w:val="24"/>
        </w:rPr>
        <w:tab/>
        <w:t>#Therapy Sessions</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_____________________________________________________________________________</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 xml:space="preserve">S1 Female   </w:t>
      </w:r>
      <w:r w:rsidRPr="00773953">
        <w:rPr>
          <w:rFonts w:ascii="Times New Roman" w:hAnsi="Times New Roman" w:cs="Times New Roman"/>
          <w:sz w:val="24"/>
          <w:szCs w:val="24"/>
        </w:rPr>
        <w:tab/>
        <w:t>30</w:t>
      </w:r>
      <w:r w:rsidRPr="00773953">
        <w:rPr>
          <w:rFonts w:ascii="Times New Roman" w:hAnsi="Times New Roman" w:cs="Times New Roman"/>
          <w:sz w:val="24"/>
          <w:szCs w:val="24"/>
        </w:rPr>
        <w:tab/>
      </w:r>
      <w:r w:rsidRPr="00773953">
        <w:rPr>
          <w:rFonts w:ascii="Times New Roman" w:hAnsi="Times New Roman" w:cs="Times New Roman"/>
          <w:sz w:val="24"/>
          <w:szCs w:val="24"/>
        </w:rPr>
        <w:tab/>
        <w:t>16</w:t>
      </w:r>
      <w:r w:rsidRPr="00773953">
        <w:rPr>
          <w:rFonts w:ascii="Times New Roman" w:hAnsi="Times New Roman" w:cs="Times New Roman"/>
          <w:sz w:val="24"/>
          <w:szCs w:val="24"/>
        </w:rPr>
        <w:tab/>
      </w:r>
      <w:r w:rsidRPr="00773953">
        <w:rPr>
          <w:rFonts w:ascii="Times New Roman" w:hAnsi="Times New Roman" w:cs="Times New Roman"/>
          <w:sz w:val="24"/>
          <w:szCs w:val="24"/>
        </w:rPr>
        <w:tab/>
        <w:t>6,000</w:t>
      </w:r>
      <w:r w:rsidRPr="00773953">
        <w:rPr>
          <w:rFonts w:ascii="Times New Roman" w:hAnsi="Times New Roman" w:cs="Times New Roman"/>
          <w:sz w:val="24"/>
          <w:szCs w:val="24"/>
        </w:rPr>
        <w:tab/>
      </w:r>
      <w:r w:rsidRPr="00773953">
        <w:rPr>
          <w:rFonts w:ascii="Times New Roman" w:hAnsi="Times New Roman" w:cs="Times New Roman"/>
          <w:sz w:val="24"/>
          <w:szCs w:val="24"/>
        </w:rPr>
        <w:tab/>
        <w:t>116</w:t>
      </w:r>
      <w:r w:rsidRPr="00773953">
        <w:rPr>
          <w:rFonts w:ascii="Times New Roman" w:hAnsi="Times New Roman" w:cs="Times New Roman"/>
          <w:sz w:val="24"/>
          <w:szCs w:val="24"/>
        </w:rPr>
        <w:tab/>
      </w:r>
      <w:r w:rsidRPr="00773953">
        <w:rPr>
          <w:rFonts w:ascii="Times New Roman" w:hAnsi="Times New Roman" w:cs="Times New Roman"/>
          <w:sz w:val="24"/>
          <w:szCs w:val="24"/>
        </w:rPr>
        <w:tab/>
        <w:t>157</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S2 Female</w:t>
      </w:r>
      <w:r w:rsidRPr="00773953">
        <w:rPr>
          <w:rFonts w:ascii="Times New Roman" w:hAnsi="Times New Roman" w:cs="Times New Roman"/>
          <w:sz w:val="24"/>
          <w:szCs w:val="24"/>
        </w:rPr>
        <w:tab/>
        <w:t>38</w:t>
      </w:r>
      <w:r w:rsidRPr="00773953">
        <w:rPr>
          <w:rFonts w:ascii="Times New Roman" w:hAnsi="Times New Roman" w:cs="Times New Roman"/>
          <w:sz w:val="24"/>
          <w:szCs w:val="24"/>
        </w:rPr>
        <w:tab/>
      </w:r>
      <w:r w:rsidRPr="00773953">
        <w:rPr>
          <w:rFonts w:ascii="Times New Roman" w:hAnsi="Times New Roman" w:cs="Times New Roman"/>
          <w:sz w:val="24"/>
          <w:szCs w:val="24"/>
        </w:rPr>
        <w:tab/>
        <w:t>14</w:t>
      </w:r>
      <w:r w:rsidRPr="00773953">
        <w:rPr>
          <w:rFonts w:ascii="Times New Roman" w:hAnsi="Times New Roman" w:cs="Times New Roman"/>
          <w:sz w:val="24"/>
          <w:szCs w:val="24"/>
        </w:rPr>
        <w:tab/>
      </w:r>
      <w:r w:rsidRPr="00773953">
        <w:rPr>
          <w:rFonts w:ascii="Times New Roman" w:hAnsi="Times New Roman" w:cs="Times New Roman"/>
          <w:sz w:val="24"/>
          <w:szCs w:val="24"/>
        </w:rPr>
        <w:tab/>
        <w:t>18,000</w:t>
      </w:r>
      <w:r w:rsidRPr="00773953">
        <w:rPr>
          <w:rFonts w:ascii="Times New Roman" w:hAnsi="Times New Roman" w:cs="Times New Roman"/>
          <w:sz w:val="24"/>
          <w:szCs w:val="24"/>
        </w:rPr>
        <w:tab/>
      </w:r>
      <w:r w:rsidRPr="00773953">
        <w:rPr>
          <w:rFonts w:ascii="Times New Roman" w:hAnsi="Times New Roman" w:cs="Times New Roman"/>
          <w:sz w:val="24"/>
          <w:szCs w:val="24"/>
        </w:rPr>
        <w:tab/>
        <w:t>119</w:t>
      </w:r>
      <w:r w:rsidRPr="00773953">
        <w:rPr>
          <w:rFonts w:ascii="Times New Roman" w:hAnsi="Times New Roman" w:cs="Times New Roman"/>
          <w:sz w:val="24"/>
          <w:szCs w:val="24"/>
        </w:rPr>
        <w:tab/>
      </w:r>
      <w:r w:rsidRPr="00773953">
        <w:rPr>
          <w:rFonts w:ascii="Times New Roman" w:hAnsi="Times New Roman" w:cs="Times New Roman"/>
          <w:sz w:val="24"/>
          <w:szCs w:val="24"/>
        </w:rPr>
        <w:tab/>
        <w:t>112</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S3 Female</w:t>
      </w:r>
      <w:r w:rsidRPr="00773953">
        <w:rPr>
          <w:rFonts w:ascii="Times New Roman" w:hAnsi="Times New Roman" w:cs="Times New Roman"/>
          <w:sz w:val="24"/>
          <w:szCs w:val="24"/>
        </w:rPr>
        <w:tab/>
        <w:t>20</w:t>
      </w:r>
      <w:r w:rsidRPr="00773953">
        <w:rPr>
          <w:rFonts w:ascii="Times New Roman" w:hAnsi="Times New Roman" w:cs="Times New Roman"/>
          <w:sz w:val="24"/>
          <w:szCs w:val="24"/>
        </w:rPr>
        <w:tab/>
      </w:r>
      <w:r w:rsidRPr="00773953">
        <w:rPr>
          <w:rFonts w:ascii="Times New Roman" w:hAnsi="Times New Roman" w:cs="Times New Roman"/>
          <w:sz w:val="24"/>
          <w:szCs w:val="24"/>
        </w:rPr>
        <w:tab/>
        <w:t>14</w:t>
      </w:r>
      <w:r w:rsidRPr="00773953">
        <w:rPr>
          <w:rFonts w:ascii="Times New Roman" w:hAnsi="Times New Roman" w:cs="Times New Roman"/>
          <w:sz w:val="24"/>
          <w:szCs w:val="24"/>
        </w:rPr>
        <w:tab/>
      </w:r>
      <w:r w:rsidRPr="00773953">
        <w:rPr>
          <w:rFonts w:ascii="Times New Roman" w:hAnsi="Times New Roman" w:cs="Times New Roman"/>
          <w:sz w:val="24"/>
          <w:szCs w:val="24"/>
        </w:rPr>
        <w:tab/>
        <w:t>6,000</w:t>
      </w:r>
      <w:r w:rsidRPr="00773953">
        <w:rPr>
          <w:rFonts w:ascii="Times New Roman" w:hAnsi="Times New Roman" w:cs="Times New Roman"/>
          <w:sz w:val="24"/>
          <w:szCs w:val="24"/>
        </w:rPr>
        <w:tab/>
      </w:r>
      <w:r w:rsidRPr="00773953">
        <w:rPr>
          <w:rFonts w:ascii="Times New Roman" w:hAnsi="Times New Roman" w:cs="Times New Roman"/>
          <w:sz w:val="24"/>
          <w:szCs w:val="24"/>
        </w:rPr>
        <w:tab/>
        <w:t>129</w:t>
      </w:r>
      <w:r w:rsidRPr="00773953">
        <w:rPr>
          <w:rFonts w:ascii="Times New Roman" w:hAnsi="Times New Roman" w:cs="Times New Roman"/>
          <w:sz w:val="24"/>
          <w:szCs w:val="24"/>
        </w:rPr>
        <w:tab/>
      </w:r>
      <w:r w:rsidRPr="00773953">
        <w:rPr>
          <w:rFonts w:ascii="Times New Roman" w:hAnsi="Times New Roman" w:cs="Times New Roman"/>
          <w:sz w:val="24"/>
          <w:szCs w:val="24"/>
        </w:rPr>
        <w:tab/>
        <w:t>56</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S4 Male</w:t>
      </w:r>
      <w:r w:rsidRPr="00773953">
        <w:rPr>
          <w:rFonts w:ascii="Times New Roman" w:hAnsi="Times New Roman" w:cs="Times New Roman"/>
          <w:sz w:val="24"/>
          <w:szCs w:val="24"/>
        </w:rPr>
        <w:tab/>
        <w:t>32</w:t>
      </w:r>
      <w:r w:rsidRPr="00773953">
        <w:rPr>
          <w:rFonts w:ascii="Times New Roman" w:hAnsi="Times New Roman" w:cs="Times New Roman"/>
          <w:sz w:val="24"/>
          <w:szCs w:val="24"/>
        </w:rPr>
        <w:tab/>
      </w:r>
      <w:r w:rsidRPr="00773953">
        <w:rPr>
          <w:rFonts w:ascii="Times New Roman" w:hAnsi="Times New Roman" w:cs="Times New Roman"/>
          <w:sz w:val="24"/>
          <w:szCs w:val="24"/>
        </w:rPr>
        <w:tab/>
        <w:t>16</w:t>
      </w:r>
      <w:r w:rsidRPr="00773953">
        <w:rPr>
          <w:rFonts w:ascii="Times New Roman" w:hAnsi="Times New Roman" w:cs="Times New Roman"/>
          <w:sz w:val="24"/>
          <w:szCs w:val="24"/>
        </w:rPr>
        <w:tab/>
      </w:r>
      <w:r w:rsidRPr="00773953">
        <w:rPr>
          <w:rFonts w:ascii="Times New Roman" w:hAnsi="Times New Roman" w:cs="Times New Roman"/>
          <w:sz w:val="24"/>
          <w:szCs w:val="24"/>
        </w:rPr>
        <w:tab/>
        <w:t>20,000</w:t>
      </w:r>
      <w:r w:rsidRPr="00773953">
        <w:rPr>
          <w:rFonts w:ascii="Times New Roman" w:hAnsi="Times New Roman" w:cs="Times New Roman"/>
          <w:sz w:val="24"/>
          <w:szCs w:val="24"/>
        </w:rPr>
        <w:tab/>
      </w:r>
      <w:r w:rsidRPr="00773953">
        <w:rPr>
          <w:rFonts w:ascii="Times New Roman" w:hAnsi="Times New Roman" w:cs="Times New Roman"/>
          <w:sz w:val="24"/>
          <w:szCs w:val="24"/>
        </w:rPr>
        <w:tab/>
        <w:t>133</w:t>
      </w:r>
      <w:r w:rsidRPr="00773953">
        <w:rPr>
          <w:rFonts w:ascii="Times New Roman" w:hAnsi="Times New Roman" w:cs="Times New Roman"/>
          <w:sz w:val="24"/>
          <w:szCs w:val="24"/>
        </w:rPr>
        <w:tab/>
      </w:r>
      <w:r w:rsidRPr="00773953">
        <w:rPr>
          <w:rFonts w:ascii="Times New Roman" w:hAnsi="Times New Roman" w:cs="Times New Roman"/>
          <w:sz w:val="24"/>
          <w:szCs w:val="24"/>
        </w:rPr>
        <w:tab/>
        <w:t>224</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S5 Male</w:t>
      </w:r>
      <w:r w:rsidRPr="00773953">
        <w:rPr>
          <w:rFonts w:ascii="Times New Roman" w:hAnsi="Times New Roman" w:cs="Times New Roman"/>
          <w:sz w:val="24"/>
          <w:szCs w:val="24"/>
        </w:rPr>
        <w:tab/>
        <w:t>30</w:t>
      </w:r>
      <w:r w:rsidRPr="00773953">
        <w:rPr>
          <w:rFonts w:ascii="Times New Roman" w:hAnsi="Times New Roman" w:cs="Times New Roman"/>
          <w:sz w:val="24"/>
          <w:szCs w:val="24"/>
        </w:rPr>
        <w:tab/>
      </w:r>
      <w:r w:rsidRPr="00773953">
        <w:rPr>
          <w:rFonts w:ascii="Times New Roman" w:hAnsi="Times New Roman" w:cs="Times New Roman"/>
          <w:sz w:val="24"/>
          <w:szCs w:val="24"/>
        </w:rPr>
        <w:tab/>
        <w:t>14</w:t>
      </w:r>
      <w:r w:rsidRPr="00773953">
        <w:rPr>
          <w:rFonts w:ascii="Times New Roman" w:hAnsi="Times New Roman" w:cs="Times New Roman"/>
          <w:sz w:val="24"/>
          <w:szCs w:val="24"/>
        </w:rPr>
        <w:tab/>
      </w:r>
      <w:r w:rsidRPr="00773953">
        <w:rPr>
          <w:rFonts w:ascii="Times New Roman" w:hAnsi="Times New Roman" w:cs="Times New Roman"/>
          <w:sz w:val="24"/>
          <w:szCs w:val="24"/>
        </w:rPr>
        <w:tab/>
        <w:t>0</w:t>
      </w:r>
      <w:r w:rsidRPr="00773953">
        <w:rPr>
          <w:rFonts w:ascii="Times New Roman" w:hAnsi="Times New Roman" w:cs="Times New Roman"/>
          <w:sz w:val="24"/>
          <w:szCs w:val="24"/>
        </w:rPr>
        <w:tab/>
      </w:r>
      <w:r w:rsidRPr="00773953">
        <w:rPr>
          <w:rFonts w:ascii="Times New Roman" w:hAnsi="Times New Roman" w:cs="Times New Roman"/>
          <w:sz w:val="24"/>
          <w:szCs w:val="24"/>
        </w:rPr>
        <w:tab/>
        <w:t>126</w:t>
      </w:r>
      <w:r w:rsidRPr="00773953">
        <w:rPr>
          <w:rFonts w:ascii="Times New Roman" w:hAnsi="Times New Roman" w:cs="Times New Roman"/>
          <w:sz w:val="24"/>
          <w:szCs w:val="24"/>
        </w:rPr>
        <w:tab/>
      </w:r>
      <w:r w:rsidRPr="00773953">
        <w:rPr>
          <w:rFonts w:ascii="Times New Roman" w:hAnsi="Times New Roman" w:cs="Times New Roman"/>
          <w:sz w:val="24"/>
          <w:szCs w:val="24"/>
        </w:rPr>
        <w:tab/>
        <w:t>301</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S6 Female</w:t>
      </w:r>
      <w:r w:rsidRPr="00773953">
        <w:rPr>
          <w:rFonts w:ascii="Times New Roman" w:hAnsi="Times New Roman" w:cs="Times New Roman"/>
          <w:sz w:val="24"/>
          <w:szCs w:val="24"/>
        </w:rPr>
        <w:tab/>
        <w:t>29</w:t>
      </w:r>
      <w:r w:rsidRPr="00773953">
        <w:rPr>
          <w:rFonts w:ascii="Times New Roman" w:hAnsi="Times New Roman" w:cs="Times New Roman"/>
          <w:sz w:val="24"/>
          <w:szCs w:val="24"/>
        </w:rPr>
        <w:tab/>
      </w:r>
      <w:r w:rsidRPr="00773953">
        <w:rPr>
          <w:rFonts w:ascii="Times New Roman" w:hAnsi="Times New Roman" w:cs="Times New Roman"/>
          <w:sz w:val="24"/>
          <w:szCs w:val="24"/>
        </w:rPr>
        <w:tab/>
        <w:t>16</w:t>
      </w:r>
      <w:r w:rsidRPr="00773953">
        <w:rPr>
          <w:rFonts w:ascii="Times New Roman" w:hAnsi="Times New Roman" w:cs="Times New Roman"/>
          <w:sz w:val="24"/>
          <w:szCs w:val="24"/>
        </w:rPr>
        <w:tab/>
      </w:r>
      <w:r w:rsidRPr="00773953">
        <w:rPr>
          <w:rFonts w:ascii="Times New Roman" w:hAnsi="Times New Roman" w:cs="Times New Roman"/>
          <w:sz w:val="24"/>
          <w:szCs w:val="24"/>
        </w:rPr>
        <w:tab/>
        <w:t>6,000</w:t>
      </w:r>
      <w:r w:rsidRPr="00773953">
        <w:rPr>
          <w:rFonts w:ascii="Times New Roman" w:hAnsi="Times New Roman" w:cs="Times New Roman"/>
          <w:sz w:val="24"/>
          <w:szCs w:val="24"/>
        </w:rPr>
        <w:tab/>
      </w:r>
      <w:r w:rsidRPr="00773953">
        <w:rPr>
          <w:rFonts w:ascii="Times New Roman" w:hAnsi="Times New Roman" w:cs="Times New Roman"/>
          <w:sz w:val="24"/>
          <w:szCs w:val="24"/>
        </w:rPr>
        <w:tab/>
        <w:t>---</w:t>
      </w:r>
      <w:r w:rsidRPr="00773953">
        <w:rPr>
          <w:rFonts w:ascii="Times New Roman" w:hAnsi="Times New Roman" w:cs="Times New Roman"/>
          <w:sz w:val="24"/>
          <w:szCs w:val="24"/>
        </w:rPr>
        <w:tab/>
      </w:r>
      <w:r w:rsidRPr="00773953">
        <w:rPr>
          <w:rFonts w:ascii="Times New Roman" w:hAnsi="Times New Roman" w:cs="Times New Roman"/>
          <w:sz w:val="24"/>
          <w:szCs w:val="24"/>
        </w:rPr>
        <w:tab/>
        <w:t>94</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S7 Male</w:t>
      </w:r>
      <w:r w:rsidRPr="00773953">
        <w:rPr>
          <w:rFonts w:ascii="Times New Roman" w:hAnsi="Times New Roman" w:cs="Times New Roman"/>
          <w:sz w:val="24"/>
          <w:szCs w:val="24"/>
        </w:rPr>
        <w:tab/>
        <w:t>44</w:t>
      </w:r>
      <w:r w:rsidRPr="00773953">
        <w:rPr>
          <w:rFonts w:ascii="Times New Roman" w:hAnsi="Times New Roman" w:cs="Times New Roman"/>
          <w:sz w:val="24"/>
          <w:szCs w:val="24"/>
        </w:rPr>
        <w:tab/>
      </w:r>
      <w:r w:rsidRPr="00773953">
        <w:rPr>
          <w:rFonts w:ascii="Times New Roman" w:hAnsi="Times New Roman" w:cs="Times New Roman"/>
          <w:sz w:val="24"/>
          <w:szCs w:val="24"/>
        </w:rPr>
        <w:tab/>
        <w:t>17</w:t>
      </w:r>
      <w:r w:rsidRPr="00773953">
        <w:rPr>
          <w:rFonts w:ascii="Times New Roman" w:hAnsi="Times New Roman" w:cs="Times New Roman"/>
          <w:sz w:val="24"/>
          <w:szCs w:val="24"/>
        </w:rPr>
        <w:tab/>
      </w:r>
      <w:r w:rsidRPr="00773953">
        <w:rPr>
          <w:rFonts w:ascii="Times New Roman" w:hAnsi="Times New Roman" w:cs="Times New Roman"/>
          <w:sz w:val="24"/>
          <w:szCs w:val="24"/>
        </w:rPr>
        <w:tab/>
        <w:t>---</w:t>
      </w:r>
      <w:r w:rsidRPr="00773953">
        <w:rPr>
          <w:rFonts w:ascii="Times New Roman" w:hAnsi="Times New Roman" w:cs="Times New Roman"/>
          <w:sz w:val="24"/>
          <w:szCs w:val="24"/>
        </w:rPr>
        <w:tab/>
      </w:r>
      <w:r w:rsidRPr="00773953">
        <w:rPr>
          <w:rFonts w:ascii="Times New Roman" w:hAnsi="Times New Roman" w:cs="Times New Roman"/>
          <w:sz w:val="24"/>
          <w:szCs w:val="24"/>
        </w:rPr>
        <w:tab/>
        <w:t>130</w:t>
      </w:r>
      <w:r w:rsidRPr="00773953">
        <w:rPr>
          <w:rFonts w:ascii="Times New Roman" w:hAnsi="Times New Roman" w:cs="Times New Roman"/>
          <w:sz w:val="24"/>
          <w:szCs w:val="24"/>
        </w:rPr>
        <w:tab/>
      </w:r>
      <w:r w:rsidRPr="00773953">
        <w:rPr>
          <w:rFonts w:ascii="Times New Roman" w:hAnsi="Times New Roman" w:cs="Times New Roman"/>
          <w:sz w:val="24"/>
          <w:szCs w:val="24"/>
        </w:rPr>
        <w:tab/>
        <w:t>93</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S8 Male</w:t>
      </w:r>
      <w:r w:rsidRPr="00773953">
        <w:rPr>
          <w:rFonts w:ascii="Times New Roman" w:hAnsi="Times New Roman" w:cs="Times New Roman"/>
          <w:sz w:val="24"/>
          <w:szCs w:val="24"/>
        </w:rPr>
        <w:tab/>
        <w:t>35</w:t>
      </w:r>
      <w:r w:rsidRPr="00773953">
        <w:rPr>
          <w:rFonts w:ascii="Times New Roman" w:hAnsi="Times New Roman" w:cs="Times New Roman"/>
          <w:sz w:val="24"/>
          <w:szCs w:val="24"/>
        </w:rPr>
        <w:tab/>
      </w:r>
      <w:r w:rsidRPr="00773953">
        <w:rPr>
          <w:rFonts w:ascii="Times New Roman" w:hAnsi="Times New Roman" w:cs="Times New Roman"/>
          <w:sz w:val="24"/>
          <w:szCs w:val="24"/>
        </w:rPr>
        <w:tab/>
        <w:t>18</w:t>
      </w:r>
      <w:r w:rsidRPr="00773953">
        <w:rPr>
          <w:rFonts w:ascii="Times New Roman" w:hAnsi="Times New Roman" w:cs="Times New Roman"/>
          <w:sz w:val="24"/>
          <w:szCs w:val="24"/>
        </w:rPr>
        <w:tab/>
      </w:r>
      <w:r w:rsidRPr="00773953">
        <w:rPr>
          <w:rFonts w:ascii="Times New Roman" w:hAnsi="Times New Roman" w:cs="Times New Roman"/>
          <w:sz w:val="24"/>
          <w:szCs w:val="24"/>
        </w:rPr>
        <w:tab/>
        <w:t>7,000</w:t>
      </w:r>
      <w:r w:rsidRPr="00773953">
        <w:rPr>
          <w:rFonts w:ascii="Times New Roman" w:hAnsi="Times New Roman" w:cs="Times New Roman"/>
          <w:sz w:val="24"/>
          <w:szCs w:val="24"/>
        </w:rPr>
        <w:tab/>
      </w:r>
      <w:r w:rsidRPr="00773953">
        <w:rPr>
          <w:rFonts w:ascii="Times New Roman" w:hAnsi="Times New Roman" w:cs="Times New Roman"/>
          <w:sz w:val="24"/>
          <w:szCs w:val="24"/>
        </w:rPr>
        <w:tab/>
        <w:t>105</w:t>
      </w:r>
      <w:r w:rsidRPr="00773953">
        <w:rPr>
          <w:rFonts w:ascii="Times New Roman" w:hAnsi="Times New Roman" w:cs="Times New Roman"/>
          <w:sz w:val="24"/>
          <w:szCs w:val="24"/>
        </w:rPr>
        <w:tab/>
      </w:r>
      <w:r w:rsidRPr="00773953">
        <w:rPr>
          <w:rFonts w:ascii="Times New Roman" w:hAnsi="Times New Roman" w:cs="Times New Roman"/>
          <w:sz w:val="24"/>
          <w:szCs w:val="24"/>
        </w:rPr>
        <w:tab/>
        <w:t>114</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S9 Female</w:t>
      </w:r>
      <w:r w:rsidRPr="00773953">
        <w:rPr>
          <w:rFonts w:ascii="Times New Roman" w:hAnsi="Times New Roman" w:cs="Times New Roman"/>
          <w:sz w:val="24"/>
          <w:szCs w:val="24"/>
        </w:rPr>
        <w:tab/>
        <w:t>34</w:t>
      </w:r>
      <w:r w:rsidRPr="00773953">
        <w:rPr>
          <w:rFonts w:ascii="Times New Roman" w:hAnsi="Times New Roman" w:cs="Times New Roman"/>
          <w:sz w:val="24"/>
          <w:szCs w:val="24"/>
        </w:rPr>
        <w:tab/>
      </w:r>
      <w:r w:rsidRPr="00773953">
        <w:rPr>
          <w:rFonts w:ascii="Times New Roman" w:hAnsi="Times New Roman" w:cs="Times New Roman"/>
          <w:sz w:val="24"/>
          <w:szCs w:val="24"/>
        </w:rPr>
        <w:tab/>
        <w:t>14</w:t>
      </w:r>
      <w:r w:rsidRPr="00773953">
        <w:rPr>
          <w:rFonts w:ascii="Times New Roman" w:hAnsi="Times New Roman" w:cs="Times New Roman"/>
          <w:sz w:val="24"/>
          <w:szCs w:val="24"/>
        </w:rPr>
        <w:tab/>
      </w:r>
      <w:r w:rsidRPr="00773953">
        <w:rPr>
          <w:rFonts w:ascii="Times New Roman" w:hAnsi="Times New Roman" w:cs="Times New Roman"/>
          <w:sz w:val="24"/>
          <w:szCs w:val="24"/>
        </w:rPr>
        <w:tab/>
        <w:t>4,500</w:t>
      </w:r>
      <w:r w:rsidRPr="00773953">
        <w:rPr>
          <w:rFonts w:ascii="Times New Roman" w:hAnsi="Times New Roman" w:cs="Times New Roman"/>
          <w:sz w:val="24"/>
          <w:szCs w:val="24"/>
        </w:rPr>
        <w:tab/>
      </w:r>
      <w:r w:rsidRPr="00773953">
        <w:rPr>
          <w:rFonts w:ascii="Times New Roman" w:hAnsi="Times New Roman" w:cs="Times New Roman"/>
          <w:sz w:val="24"/>
          <w:szCs w:val="24"/>
        </w:rPr>
        <w:tab/>
        <w:t>111</w:t>
      </w:r>
      <w:r w:rsidRPr="00773953">
        <w:rPr>
          <w:rFonts w:ascii="Times New Roman" w:hAnsi="Times New Roman" w:cs="Times New Roman"/>
          <w:sz w:val="24"/>
          <w:szCs w:val="24"/>
        </w:rPr>
        <w:tab/>
      </w:r>
      <w:r w:rsidRPr="00773953">
        <w:rPr>
          <w:rFonts w:ascii="Times New Roman" w:hAnsi="Times New Roman" w:cs="Times New Roman"/>
          <w:sz w:val="24"/>
          <w:szCs w:val="24"/>
        </w:rPr>
        <w:tab/>
        <w:t>130</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S10 Male</w:t>
      </w:r>
      <w:r w:rsidRPr="00773953">
        <w:rPr>
          <w:rFonts w:ascii="Times New Roman" w:hAnsi="Times New Roman" w:cs="Times New Roman"/>
          <w:sz w:val="24"/>
          <w:szCs w:val="24"/>
        </w:rPr>
        <w:tab/>
        <w:t>20</w:t>
      </w:r>
      <w:r w:rsidRPr="00773953">
        <w:rPr>
          <w:rFonts w:ascii="Times New Roman" w:hAnsi="Times New Roman" w:cs="Times New Roman"/>
          <w:sz w:val="24"/>
          <w:szCs w:val="24"/>
        </w:rPr>
        <w:tab/>
      </w:r>
      <w:r w:rsidRPr="00773953">
        <w:rPr>
          <w:rFonts w:ascii="Times New Roman" w:hAnsi="Times New Roman" w:cs="Times New Roman"/>
          <w:sz w:val="24"/>
          <w:szCs w:val="24"/>
        </w:rPr>
        <w:tab/>
        <w:t>12</w:t>
      </w:r>
      <w:r w:rsidRPr="00773953">
        <w:rPr>
          <w:rFonts w:ascii="Times New Roman" w:hAnsi="Times New Roman" w:cs="Times New Roman"/>
          <w:sz w:val="24"/>
          <w:szCs w:val="24"/>
        </w:rPr>
        <w:tab/>
      </w:r>
      <w:r w:rsidRPr="00773953">
        <w:rPr>
          <w:rFonts w:ascii="Times New Roman" w:hAnsi="Times New Roman" w:cs="Times New Roman"/>
          <w:sz w:val="24"/>
          <w:szCs w:val="24"/>
        </w:rPr>
        <w:tab/>
        <w:t>---</w:t>
      </w:r>
      <w:r w:rsidRPr="00773953">
        <w:rPr>
          <w:rFonts w:ascii="Times New Roman" w:hAnsi="Times New Roman" w:cs="Times New Roman"/>
          <w:sz w:val="24"/>
          <w:szCs w:val="24"/>
        </w:rPr>
        <w:tab/>
      </w:r>
      <w:r w:rsidRPr="00773953">
        <w:rPr>
          <w:rFonts w:ascii="Times New Roman" w:hAnsi="Times New Roman" w:cs="Times New Roman"/>
          <w:sz w:val="24"/>
          <w:szCs w:val="24"/>
        </w:rPr>
        <w:tab/>
        <w:t>101</w:t>
      </w:r>
      <w:r w:rsidRPr="00773953">
        <w:rPr>
          <w:rFonts w:ascii="Times New Roman" w:hAnsi="Times New Roman" w:cs="Times New Roman"/>
          <w:sz w:val="24"/>
          <w:szCs w:val="24"/>
        </w:rPr>
        <w:tab/>
      </w:r>
      <w:r w:rsidRPr="00773953">
        <w:rPr>
          <w:rFonts w:ascii="Times New Roman" w:hAnsi="Times New Roman" w:cs="Times New Roman"/>
          <w:sz w:val="24"/>
          <w:szCs w:val="24"/>
        </w:rPr>
        <w:tab/>
        <w:t>41</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S11 Male</w:t>
      </w:r>
      <w:r w:rsidRPr="00773953">
        <w:rPr>
          <w:rFonts w:ascii="Times New Roman" w:hAnsi="Times New Roman" w:cs="Times New Roman"/>
          <w:sz w:val="24"/>
          <w:szCs w:val="24"/>
        </w:rPr>
        <w:tab/>
        <w:t>41</w:t>
      </w:r>
      <w:r w:rsidRPr="00773953">
        <w:rPr>
          <w:rFonts w:ascii="Times New Roman" w:hAnsi="Times New Roman" w:cs="Times New Roman"/>
          <w:sz w:val="24"/>
          <w:szCs w:val="24"/>
        </w:rPr>
        <w:tab/>
      </w:r>
      <w:r w:rsidRPr="00773953">
        <w:rPr>
          <w:rFonts w:ascii="Times New Roman" w:hAnsi="Times New Roman" w:cs="Times New Roman"/>
          <w:sz w:val="24"/>
          <w:szCs w:val="24"/>
        </w:rPr>
        <w:tab/>
        <w:t>18</w:t>
      </w:r>
      <w:r w:rsidRPr="00773953">
        <w:rPr>
          <w:rFonts w:ascii="Times New Roman" w:hAnsi="Times New Roman" w:cs="Times New Roman"/>
          <w:sz w:val="24"/>
          <w:szCs w:val="24"/>
        </w:rPr>
        <w:tab/>
      </w:r>
      <w:r w:rsidRPr="00773953">
        <w:rPr>
          <w:rFonts w:ascii="Times New Roman" w:hAnsi="Times New Roman" w:cs="Times New Roman"/>
          <w:sz w:val="24"/>
          <w:szCs w:val="24"/>
        </w:rPr>
        <w:tab/>
        <w:t>0</w:t>
      </w:r>
      <w:r w:rsidRPr="00773953">
        <w:rPr>
          <w:rFonts w:ascii="Times New Roman" w:hAnsi="Times New Roman" w:cs="Times New Roman"/>
          <w:sz w:val="24"/>
          <w:szCs w:val="24"/>
        </w:rPr>
        <w:tab/>
      </w:r>
      <w:r w:rsidRPr="00773953">
        <w:rPr>
          <w:rFonts w:ascii="Times New Roman" w:hAnsi="Times New Roman" w:cs="Times New Roman"/>
          <w:sz w:val="24"/>
          <w:szCs w:val="24"/>
        </w:rPr>
        <w:tab/>
        <w:t>---</w:t>
      </w:r>
      <w:r w:rsidRPr="00773953">
        <w:rPr>
          <w:rFonts w:ascii="Times New Roman" w:hAnsi="Times New Roman" w:cs="Times New Roman"/>
          <w:sz w:val="24"/>
          <w:szCs w:val="24"/>
        </w:rPr>
        <w:tab/>
      </w:r>
      <w:r w:rsidRPr="00773953">
        <w:rPr>
          <w:rFonts w:ascii="Times New Roman" w:hAnsi="Times New Roman" w:cs="Times New Roman"/>
          <w:sz w:val="24"/>
          <w:szCs w:val="24"/>
        </w:rPr>
        <w:tab/>
        <w:t>166</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S12 Female</w:t>
      </w:r>
      <w:r w:rsidRPr="00773953">
        <w:rPr>
          <w:rFonts w:ascii="Times New Roman" w:hAnsi="Times New Roman" w:cs="Times New Roman"/>
          <w:sz w:val="24"/>
          <w:szCs w:val="24"/>
        </w:rPr>
        <w:tab/>
        <w:t>40</w:t>
      </w:r>
      <w:r w:rsidRPr="00773953">
        <w:rPr>
          <w:rFonts w:ascii="Times New Roman" w:hAnsi="Times New Roman" w:cs="Times New Roman"/>
          <w:sz w:val="24"/>
          <w:szCs w:val="24"/>
        </w:rPr>
        <w:tab/>
      </w:r>
      <w:r w:rsidRPr="00773953">
        <w:rPr>
          <w:rFonts w:ascii="Times New Roman" w:hAnsi="Times New Roman" w:cs="Times New Roman"/>
          <w:sz w:val="24"/>
          <w:szCs w:val="24"/>
        </w:rPr>
        <w:tab/>
        <w:t>16</w:t>
      </w:r>
      <w:r w:rsidRPr="00773953">
        <w:rPr>
          <w:rFonts w:ascii="Times New Roman" w:hAnsi="Times New Roman" w:cs="Times New Roman"/>
          <w:sz w:val="24"/>
          <w:szCs w:val="24"/>
        </w:rPr>
        <w:tab/>
      </w:r>
      <w:r w:rsidRPr="00773953">
        <w:rPr>
          <w:rFonts w:ascii="Times New Roman" w:hAnsi="Times New Roman" w:cs="Times New Roman"/>
          <w:sz w:val="24"/>
          <w:szCs w:val="24"/>
        </w:rPr>
        <w:tab/>
        <w:t>13,000</w:t>
      </w:r>
      <w:r w:rsidRPr="00773953">
        <w:rPr>
          <w:rFonts w:ascii="Times New Roman" w:hAnsi="Times New Roman" w:cs="Times New Roman"/>
          <w:sz w:val="24"/>
          <w:szCs w:val="24"/>
        </w:rPr>
        <w:tab/>
      </w:r>
      <w:r w:rsidRPr="00773953">
        <w:rPr>
          <w:rFonts w:ascii="Times New Roman" w:hAnsi="Times New Roman" w:cs="Times New Roman"/>
          <w:sz w:val="24"/>
          <w:szCs w:val="24"/>
        </w:rPr>
        <w:tab/>
        <w:t>---</w:t>
      </w:r>
      <w:r w:rsidRPr="00773953">
        <w:rPr>
          <w:rFonts w:ascii="Times New Roman" w:hAnsi="Times New Roman" w:cs="Times New Roman"/>
          <w:sz w:val="24"/>
          <w:szCs w:val="24"/>
        </w:rPr>
        <w:tab/>
      </w:r>
      <w:r w:rsidRPr="00773953">
        <w:rPr>
          <w:rFonts w:ascii="Times New Roman" w:hAnsi="Times New Roman" w:cs="Times New Roman"/>
          <w:sz w:val="24"/>
          <w:szCs w:val="24"/>
        </w:rPr>
        <w:tab/>
        <w:t>170</w:t>
      </w:r>
    </w:p>
    <w:p w:rsidR="00507BF2" w:rsidRPr="00773953" w:rsidRDefault="00507BF2"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lastRenderedPageBreak/>
        <w:t>Table 1</w:t>
      </w:r>
      <w:r>
        <w:rPr>
          <w:rFonts w:ascii="Times New Roman" w:hAnsi="Times New Roman" w:cs="Times New Roman"/>
          <w:sz w:val="24"/>
          <w:szCs w:val="24"/>
        </w:rPr>
        <w:t>.  Continued.</w:t>
      </w:r>
    </w:p>
    <w:p w:rsidR="00507BF2" w:rsidRPr="00773953" w:rsidRDefault="00507BF2"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________________________________________________________________________</w:t>
      </w:r>
    </w:p>
    <w:p w:rsidR="00507BF2" w:rsidRPr="00773953" w:rsidRDefault="00507BF2"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Subject</w:t>
      </w:r>
      <w:r w:rsidRPr="00773953">
        <w:rPr>
          <w:rFonts w:ascii="Times New Roman" w:hAnsi="Times New Roman" w:cs="Times New Roman"/>
          <w:sz w:val="24"/>
          <w:szCs w:val="24"/>
        </w:rPr>
        <w:tab/>
      </w:r>
      <w:r w:rsidRPr="00773953">
        <w:rPr>
          <w:rFonts w:ascii="Times New Roman" w:hAnsi="Times New Roman" w:cs="Times New Roman"/>
          <w:sz w:val="24"/>
          <w:szCs w:val="24"/>
        </w:rPr>
        <w:tab/>
        <w:t>Age</w:t>
      </w:r>
      <w:r w:rsidRPr="00773953">
        <w:rPr>
          <w:rFonts w:ascii="Times New Roman" w:hAnsi="Times New Roman" w:cs="Times New Roman"/>
          <w:sz w:val="24"/>
          <w:szCs w:val="24"/>
        </w:rPr>
        <w:tab/>
      </w:r>
      <w:r w:rsidRPr="00773953">
        <w:rPr>
          <w:rFonts w:ascii="Times New Roman" w:hAnsi="Times New Roman" w:cs="Times New Roman"/>
          <w:sz w:val="24"/>
          <w:szCs w:val="24"/>
        </w:rPr>
        <w:tab/>
        <w:t>Ed/yrs.</w:t>
      </w:r>
      <w:r w:rsidRPr="00773953">
        <w:rPr>
          <w:rFonts w:ascii="Times New Roman" w:hAnsi="Times New Roman" w:cs="Times New Roman"/>
          <w:sz w:val="24"/>
          <w:szCs w:val="24"/>
        </w:rPr>
        <w:tab/>
      </w:r>
      <w:r w:rsidRPr="00773953">
        <w:rPr>
          <w:rFonts w:ascii="Times New Roman" w:hAnsi="Times New Roman" w:cs="Times New Roman"/>
          <w:sz w:val="24"/>
          <w:szCs w:val="24"/>
        </w:rPr>
        <w:tab/>
        <w:t>Income</w:t>
      </w:r>
      <w:r w:rsidRPr="00773953">
        <w:rPr>
          <w:rFonts w:ascii="Times New Roman" w:hAnsi="Times New Roman" w:cs="Times New Roman"/>
          <w:sz w:val="24"/>
          <w:szCs w:val="24"/>
        </w:rPr>
        <w:tab/>
      </w:r>
      <w:r w:rsidRPr="00773953">
        <w:rPr>
          <w:rFonts w:ascii="Times New Roman" w:hAnsi="Times New Roman" w:cs="Times New Roman"/>
          <w:sz w:val="24"/>
          <w:szCs w:val="24"/>
        </w:rPr>
        <w:tab/>
        <w:t>FSIQ</w:t>
      </w:r>
      <w:r w:rsidRPr="00773953">
        <w:rPr>
          <w:rFonts w:ascii="Times New Roman" w:hAnsi="Times New Roman" w:cs="Times New Roman"/>
          <w:sz w:val="24"/>
          <w:szCs w:val="24"/>
        </w:rPr>
        <w:tab/>
      </w:r>
      <w:r w:rsidRPr="00773953">
        <w:rPr>
          <w:rFonts w:ascii="Times New Roman" w:hAnsi="Times New Roman" w:cs="Times New Roman"/>
          <w:sz w:val="24"/>
          <w:szCs w:val="24"/>
        </w:rPr>
        <w:tab/>
        <w:t>#Therapy Sessions</w:t>
      </w:r>
    </w:p>
    <w:p w:rsidR="00507BF2" w:rsidRPr="00773953" w:rsidRDefault="00507BF2"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_____________________________________________________________________________</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S13 Female</w:t>
      </w:r>
      <w:r w:rsidRPr="00773953">
        <w:rPr>
          <w:rFonts w:ascii="Times New Roman" w:hAnsi="Times New Roman" w:cs="Times New Roman"/>
          <w:sz w:val="24"/>
          <w:szCs w:val="24"/>
        </w:rPr>
        <w:tab/>
        <w:t>28</w:t>
      </w:r>
      <w:r w:rsidRPr="00773953">
        <w:rPr>
          <w:rFonts w:ascii="Times New Roman" w:hAnsi="Times New Roman" w:cs="Times New Roman"/>
          <w:sz w:val="24"/>
          <w:szCs w:val="24"/>
        </w:rPr>
        <w:tab/>
      </w:r>
      <w:r w:rsidRPr="00773953">
        <w:rPr>
          <w:rFonts w:ascii="Times New Roman" w:hAnsi="Times New Roman" w:cs="Times New Roman"/>
          <w:sz w:val="24"/>
          <w:szCs w:val="24"/>
        </w:rPr>
        <w:tab/>
        <w:t>16</w:t>
      </w:r>
      <w:r w:rsidRPr="00773953">
        <w:rPr>
          <w:rFonts w:ascii="Times New Roman" w:hAnsi="Times New Roman" w:cs="Times New Roman"/>
          <w:sz w:val="24"/>
          <w:szCs w:val="24"/>
        </w:rPr>
        <w:tab/>
      </w:r>
      <w:r w:rsidRPr="00773953">
        <w:rPr>
          <w:rFonts w:ascii="Times New Roman" w:hAnsi="Times New Roman" w:cs="Times New Roman"/>
          <w:sz w:val="24"/>
          <w:szCs w:val="24"/>
        </w:rPr>
        <w:tab/>
        <w:t>12,000</w:t>
      </w:r>
      <w:r w:rsidRPr="00773953">
        <w:rPr>
          <w:rFonts w:ascii="Times New Roman" w:hAnsi="Times New Roman" w:cs="Times New Roman"/>
          <w:sz w:val="24"/>
          <w:szCs w:val="24"/>
        </w:rPr>
        <w:tab/>
      </w:r>
      <w:r w:rsidRPr="00773953">
        <w:rPr>
          <w:rFonts w:ascii="Times New Roman" w:hAnsi="Times New Roman" w:cs="Times New Roman"/>
          <w:sz w:val="24"/>
          <w:szCs w:val="24"/>
        </w:rPr>
        <w:tab/>
        <w:t>125</w:t>
      </w:r>
      <w:r w:rsidRPr="00773953">
        <w:rPr>
          <w:rFonts w:ascii="Times New Roman" w:hAnsi="Times New Roman" w:cs="Times New Roman"/>
          <w:sz w:val="24"/>
          <w:szCs w:val="24"/>
        </w:rPr>
        <w:tab/>
      </w:r>
      <w:r w:rsidRPr="00773953">
        <w:rPr>
          <w:rFonts w:ascii="Times New Roman" w:hAnsi="Times New Roman" w:cs="Times New Roman"/>
          <w:sz w:val="24"/>
          <w:szCs w:val="24"/>
        </w:rPr>
        <w:tab/>
        <w:t>124</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S14 Female</w:t>
      </w:r>
      <w:r w:rsidRPr="00773953">
        <w:rPr>
          <w:rFonts w:ascii="Times New Roman" w:hAnsi="Times New Roman" w:cs="Times New Roman"/>
          <w:sz w:val="24"/>
          <w:szCs w:val="24"/>
        </w:rPr>
        <w:tab/>
        <w:t>28</w:t>
      </w:r>
      <w:r w:rsidRPr="00773953">
        <w:rPr>
          <w:rFonts w:ascii="Times New Roman" w:hAnsi="Times New Roman" w:cs="Times New Roman"/>
          <w:sz w:val="24"/>
          <w:szCs w:val="24"/>
        </w:rPr>
        <w:tab/>
      </w:r>
      <w:r w:rsidRPr="00773953">
        <w:rPr>
          <w:rFonts w:ascii="Times New Roman" w:hAnsi="Times New Roman" w:cs="Times New Roman"/>
          <w:sz w:val="24"/>
          <w:szCs w:val="24"/>
        </w:rPr>
        <w:tab/>
        <w:t>16</w:t>
      </w:r>
      <w:r w:rsidRPr="00773953">
        <w:rPr>
          <w:rFonts w:ascii="Times New Roman" w:hAnsi="Times New Roman" w:cs="Times New Roman"/>
          <w:sz w:val="24"/>
          <w:szCs w:val="24"/>
        </w:rPr>
        <w:tab/>
      </w:r>
      <w:r w:rsidRPr="00773953">
        <w:rPr>
          <w:rFonts w:ascii="Times New Roman" w:hAnsi="Times New Roman" w:cs="Times New Roman"/>
          <w:sz w:val="24"/>
          <w:szCs w:val="24"/>
        </w:rPr>
        <w:tab/>
        <w:t>9,000</w:t>
      </w:r>
      <w:r w:rsidRPr="00773953">
        <w:rPr>
          <w:rFonts w:ascii="Times New Roman" w:hAnsi="Times New Roman" w:cs="Times New Roman"/>
          <w:sz w:val="24"/>
          <w:szCs w:val="24"/>
        </w:rPr>
        <w:tab/>
      </w:r>
      <w:r w:rsidRPr="00773953">
        <w:rPr>
          <w:rFonts w:ascii="Times New Roman" w:hAnsi="Times New Roman" w:cs="Times New Roman"/>
          <w:sz w:val="24"/>
          <w:szCs w:val="24"/>
        </w:rPr>
        <w:tab/>
        <w:t>111</w:t>
      </w:r>
      <w:r w:rsidRPr="00773953">
        <w:rPr>
          <w:rFonts w:ascii="Times New Roman" w:hAnsi="Times New Roman" w:cs="Times New Roman"/>
          <w:sz w:val="24"/>
          <w:szCs w:val="24"/>
        </w:rPr>
        <w:tab/>
      </w:r>
      <w:r w:rsidRPr="00773953">
        <w:rPr>
          <w:rFonts w:ascii="Times New Roman" w:hAnsi="Times New Roman" w:cs="Times New Roman"/>
          <w:sz w:val="24"/>
          <w:szCs w:val="24"/>
        </w:rPr>
        <w:tab/>
        <w:t>31</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S15 Female</w:t>
      </w:r>
      <w:r w:rsidRPr="00773953">
        <w:rPr>
          <w:rFonts w:ascii="Times New Roman" w:hAnsi="Times New Roman" w:cs="Times New Roman"/>
          <w:sz w:val="24"/>
          <w:szCs w:val="24"/>
        </w:rPr>
        <w:tab/>
        <w:t>30</w:t>
      </w:r>
      <w:r w:rsidRPr="00773953">
        <w:rPr>
          <w:rFonts w:ascii="Times New Roman" w:hAnsi="Times New Roman" w:cs="Times New Roman"/>
          <w:sz w:val="24"/>
          <w:szCs w:val="24"/>
        </w:rPr>
        <w:tab/>
      </w:r>
      <w:r w:rsidRPr="00773953">
        <w:rPr>
          <w:rFonts w:ascii="Times New Roman" w:hAnsi="Times New Roman" w:cs="Times New Roman"/>
          <w:sz w:val="24"/>
          <w:szCs w:val="24"/>
        </w:rPr>
        <w:tab/>
        <w:t>16</w:t>
      </w:r>
      <w:r w:rsidRPr="00773953">
        <w:rPr>
          <w:rFonts w:ascii="Times New Roman" w:hAnsi="Times New Roman" w:cs="Times New Roman"/>
          <w:sz w:val="24"/>
          <w:szCs w:val="24"/>
        </w:rPr>
        <w:tab/>
      </w:r>
      <w:r w:rsidRPr="00773953">
        <w:rPr>
          <w:rFonts w:ascii="Times New Roman" w:hAnsi="Times New Roman" w:cs="Times New Roman"/>
          <w:sz w:val="24"/>
          <w:szCs w:val="24"/>
        </w:rPr>
        <w:tab/>
        <w:t>16,000</w:t>
      </w:r>
      <w:r w:rsidRPr="00773953">
        <w:rPr>
          <w:rFonts w:ascii="Times New Roman" w:hAnsi="Times New Roman" w:cs="Times New Roman"/>
          <w:sz w:val="24"/>
          <w:szCs w:val="24"/>
        </w:rPr>
        <w:tab/>
      </w:r>
      <w:r w:rsidRPr="00773953">
        <w:rPr>
          <w:rFonts w:ascii="Times New Roman" w:hAnsi="Times New Roman" w:cs="Times New Roman"/>
          <w:sz w:val="24"/>
          <w:szCs w:val="24"/>
        </w:rPr>
        <w:tab/>
        <w:t>---</w:t>
      </w:r>
      <w:r w:rsidRPr="00773953">
        <w:rPr>
          <w:rFonts w:ascii="Times New Roman" w:hAnsi="Times New Roman" w:cs="Times New Roman"/>
          <w:sz w:val="24"/>
          <w:szCs w:val="24"/>
        </w:rPr>
        <w:tab/>
      </w:r>
      <w:r w:rsidRPr="00773953">
        <w:rPr>
          <w:rFonts w:ascii="Times New Roman" w:hAnsi="Times New Roman" w:cs="Times New Roman"/>
          <w:sz w:val="24"/>
          <w:szCs w:val="24"/>
        </w:rPr>
        <w:tab/>
        <w:t>48</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S16 Male</w:t>
      </w:r>
      <w:r w:rsidRPr="00773953">
        <w:rPr>
          <w:rFonts w:ascii="Times New Roman" w:hAnsi="Times New Roman" w:cs="Times New Roman"/>
          <w:sz w:val="24"/>
          <w:szCs w:val="24"/>
        </w:rPr>
        <w:tab/>
        <w:t>28</w:t>
      </w:r>
      <w:r w:rsidRPr="00773953">
        <w:rPr>
          <w:rFonts w:ascii="Times New Roman" w:hAnsi="Times New Roman" w:cs="Times New Roman"/>
          <w:sz w:val="24"/>
          <w:szCs w:val="24"/>
        </w:rPr>
        <w:tab/>
      </w:r>
      <w:r w:rsidRPr="00773953">
        <w:rPr>
          <w:rFonts w:ascii="Times New Roman" w:hAnsi="Times New Roman" w:cs="Times New Roman"/>
          <w:sz w:val="24"/>
          <w:szCs w:val="24"/>
        </w:rPr>
        <w:tab/>
        <w:t>16</w:t>
      </w:r>
      <w:r w:rsidRPr="00773953">
        <w:rPr>
          <w:rFonts w:ascii="Times New Roman" w:hAnsi="Times New Roman" w:cs="Times New Roman"/>
          <w:sz w:val="24"/>
          <w:szCs w:val="24"/>
        </w:rPr>
        <w:tab/>
      </w:r>
      <w:r w:rsidRPr="00773953">
        <w:rPr>
          <w:rFonts w:ascii="Times New Roman" w:hAnsi="Times New Roman" w:cs="Times New Roman"/>
          <w:sz w:val="24"/>
          <w:szCs w:val="24"/>
        </w:rPr>
        <w:tab/>
        <w:t>10,000</w:t>
      </w:r>
      <w:r w:rsidRPr="00773953">
        <w:rPr>
          <w:rFonts w:ascii="Times New Roman" w:hAnsi="Times New Roman" w:cs="Times New Roman"/>
          <w:sz w:val="24"/>
          <w:szCs w:val="24"/>
        </w:rPr>
        <w:tab/>
      </w:r>
      <w:r w:rsidRPr="00773953">
        <w:rPr>
          <w:rFonts w:ascii="Times New Roman" w:hAnsi="Times New Roman" w:cs="Times New Roman"/>
          <w:sz w:val="24"/>
          <w:szCs w:val="24"/>
        </w:rPr>
        <w:tab/>
        <w:t>---</w:t>
      </w:r>
      <w:r w:rsidRPr="00773953">
        <w:rPr>
          <w:rFonts w:ascii="Times New Roman" w:hAnsi="Times New Roman" w:cs="Times New Roman"/>
          <w:sz w:val="24"/>
          <w:szCs w:val="24"/>
        </w:rPr>
        <w:tab/>
      </w:r>
      <w:r w:rsidRPr="00773953">
        <w:rPr>
          <w:rFonts w:ascii="Times New Roman" w:hAnsi="Times New Roman" w:cs="Times New Roman"/>
          <w:sz w:val="24"/>
          <w:szCs w:val="24"/>
        </w:rPr>
        <w:tab/>
        <w:t>60</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S17 Female</w:t>
      </w:r>
      <w:r w:rsidRPr="00773953">
        <w:rPr>
          <w:rFonts w:ascii="Times New Roman" w:hAnsi="Times New Roman" w:cs="Times New Roman"/>
          <w:sz w:val="24"/>
          <w:szCs w:val="24"/>
        </w:rPr>
        <w:tab/>
        <w:t>20</w:t>
      </w:r>
      <w:r w:rsidRPr="00773953">
        <w:rPr>
          <w:rFonts w:ascii="Times New Roman" w:hAnsi="Times New Roman" w:cs="Times New Roman"/>
          <w:sz w:val="24"/>
          <w:szCs w:val="24"/>
        </w:rPr>
        <w:tab/>
      </w:r>
      <w:r w:rsidRPr="00773953">
        <w:rPr>
          <w:rFonts w:ascii="Times New Roman" w:hAnsi="Times New Roman" w:cs="Times New Roman"/>
          <w:sz w:val="24"/>
          <w:szCs w:val="24"/>
        </w:rPr>
        <w:tab/>
        <w:t>15</w:t>
      </w:r>
      <w:r w:rsidRPr="00773953">
        <w:rPr>
          <w:rFonts w:ascii="Times New Roman" w:hAnsi="Times New Roman" w:cs="Times New Roman"/>
          <w:sz w:val="24"/>
          <w:szCs w:val="24"/>
        </w:rPr>
        <w:tab/>
      </w:r>
      <w:r w:rsidRPr="00773953">
        <w:rPr>
          <w:rFonts w:ascii="Times New Roman" w:hAnsi="Times New Roman" w:cs="Times New Roman"/>
          <w:sz w:val="24"/>
          <w:szCs w:val="24"/>
        </w:rPr>
        <w:tab/>
        <w:t>5,000</w:t>
      </w:r>
      <w:r w:rsidRPr="00773953">
        <w:rPr>
          <w:rFonts w:ascii="Times New Roman" w:hAnsi="Times New Roman" w:cs="Times New Roman"/>
          <w:sz w:val="24"/>
          <w:szCs w:val="24"/>
        </w:rPr>
        <w:tab/>
      </w:r>
      <w:r w:rsidRPr="00773953">
        <w:rPr>
          <w:rFonts w:ascii="Times New Roman" w:hAnsi="Times New Roman" w:cs="Times New Roman"/>
          <w:sz w:val="24"/>
          <w:szCs w:val="24"/>
        </w:rPr>
        <w:tab/>
        <w:t>129</w:t>
      </w:r>
      <w:r w:rsidRPr="00773953">
        <w:rPr>
          <w:rFonts w:ascii="Times New Roman" w:hAnsi="Times New Roman" w:cs="Times New Roman"/>
          <w:sz w:val="24"/>
          <w:szCs w:val="24"/>
        </w:rPr>
        <w:tab/>
      </w:r>
      <w:r w:rsidRPr="00773953">
        <w:rPr>
          <w:rFonts w:ascii="Times New Roman" w:hAnsi="Times New Roman" w:cs="Times New Roman"/>
          <w:sz w:val="24"/>
          <w:szCs w:val="24"/>
        </w:rPr>
        <w:tab/>
        <w:t>74</w:t>
      </w:r>
      <w:r w:rsidRPr="00773953">
        <w:rPr>
          <w:rFonts w:ascii="Times New Roman" w:hAnsi="Times New Roman" w:cs="Times New Roman"/>
          <w:sz w:val="24"/>
          <w:szCs w:val="24"/>
        </w:rPr>
        <w:tab/>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Mean</w:t>
      </w:r>
      <w:r w:rsidRPr="00773953">
        <w:rPr>
          <w:rFonts w:ascii="Times New Roman" w:hAnsi="Times New Roman" w:cs="Times New Roman"/>
          <w:sz w:val="24"/>
          <w:szCs w:val="24"/>
        </w:rPr>
        <w:tab/>
      </w:r>
      <w:r w:rsidRPr="00773953">
        <w:rPr>
          <w:rFonts w:ascii="Times New Roman" w:hAnsi="Times New Roman" w:cs="Times New Roman"/>
          <w:sz w:val="24"/>
          <w:szCs w:val="24"/>
        </w:rPr>
        <w:tab/>
        <w:t>31</w:t>
      </w:r>
      <w:r w:rsidRPr="00773953">
        <w:rPr>
          <w:rFonts w:ascii="Times New Roman" w:hAnsi="Times New Roman" w:cs="Times New Roman"/>
          <w:sz w:val="24"/>
          <w:szCs w:val="24"/>
        </w:rPr>
        <w:tab/>
      </w:r>
      <w:r w:rsidRPr="00773953">
        <w:rPr>
          <w:rFonts w:ascii="Times New Roman" w:hAnsi="Times New Roman" w:cs="Times New Roman"/>
          <w:sz w:val="24"/>
          <w:szCs w:val="24"/>
        </w:rPr>
        <w:tab/>
        <w:t>15</w:t>
      </w:r>
      <w:r w:rsidRPr="00773953">
        <w:rPr>
          <w:rFonts w:ascii="Times New Roman" w:hAnsi="Times New Roman" w:cs="Times New Roman"/>
          <w:sz w:val="24"/>
          <w:szCs w:val="24"/>
        </w:rPr>
        <w:tab/>
      </w:r>
      <w:r w:rsidRPr="00773953">
        <w:rPr>
          <w:rFonts w:ascii="Times New Roman" w:hAnsi="Times New Roman" w:cs="Times New Roman"/>
          <w:sz w:val="24"/>
          <w:szCs w:val="24"/>
        </w:rPr>
        <w:tab/>
        <w:t>7,800</w:t>
      </w:r>
      <w:r w:rsidRPr="00773953">
        <w:rPr>
          <w:rFonts w:ascii="Times New Roman" w:hAnsi="Times New Roman" w:cs="Times New Roman"/>
          <w:sz w:val="24"/>
          <w:szCs w:val="24"/>
        </w:rPr>
        <w:tab/>
      </w:r>
      <w:r w:rsidRPr="00773953">
        <w:rPr>
          <w:rFonts w:ascii="Times New Roman" w:hAnsi="Times New Roman" w:cs="Times New Roman"/>
          <w:sz w:val="24"/>
          <w:szCs w:val="24"/>
        </w:rPr>
        <w:tab/>
        <w:t>119</w:t>
      </w:r>
      <w:r w:rsidRPr="00773953">
        <w:rPr>
          <w:rFonts w:ascii="Times New Roman" w:hAnsi="Times New Roman" w:cs="Times New Roman"/>
          <w:sz w:val="24"/>
          <w:szCs w:val="24"/>
        </w:rPr>
        <w:tab/>
      </w:r>
      <w:r w:rsidRPr="00773953">
        <w:rPr>
          <w:rFonts w:ascii="Times New Roman" w:hAnsi="Times New Roman" w:cs="Times New Roman"/>
          <w:sz w:val="24"/>
          <w:szCs w:val="24"/>
        </w:rPr>
        <w:tab/>
        <w:t>133</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Minimum</w:t>
      </w:r>
      <w:r w:rsidRPr="00773953">
        <w:rPr>
          <w:rFonts w:ascii="Times New Roman" w:hAnsi="Times New Roman" w:cs="Times New Roman"/>
          <w:sz w:val="24"/>
          <w:szCs w:val="24"/>
        </w:rPr>
        <w:tab/>
        <w:t>20</w:t>
      </w:r>
      <w:r w:rsidRPr="00773953">
        <w:rPr>
          <w:rFonts w:ascii="Times New Roman" w:hAnsi="Times New Roman" w:cs="Times New Roman"/>
          <w:sz w:val="24"/>
          <w:szCs w:val="24"/>
        </w:rPr>
        <w:tab/>
      </w:r>
      <w:r w:rsidRPr="00773953">
        <w:rPr>
          <w:rFonts w:ascii="Times New Roman" w:hAnsi="Times New Roman" w:cs="Times New Roman"/>
          <w:sz w:val="24"/>
          <w:szCs w:val="24"/>
        </w:rPr>
        <w:tab/>
        <w:t>12</w:t>
      </w:r>
      <w:r w:rsidRPr="00773953">
        <w:rPr>
          <w:rFonts w:ascii="Times New Roman" w:hAnsi="Times New Roman" w:cs="Times New Roman"/>
          <w:sz w:val="24"/>
          <w:szCs w:val="24"/>
        </w:rPr>
        <w:tab/>
      </w:r>
      <w:r w:rsidRPr="00773953">
        <w:rPr>
          <w:rFonts w:ascii="Times New Roman" w:hAnsi="Times New Roman" w:cs="Times New Roman"/>
          <w:sz w:val="24"/>
          <w:szCs w:val="24"/>
        </w:rPr>
        <w:tab/>
        <w:t>0</w:t>
      </w:r>
      <w:r w:rsidRPr="00773953">
        <w:rPr>
          <w:rFonts w:ascii="Times New Roman" w:hAnsi="Times New Roman" w:cs="Times New Roman"/>
          <w:sz w:val="24"/>
          <w:szCs w:val="24"/>
        </w:rPr>
        <w:tab/>
      </w:r>
      <w:r w:rsidRPr="00773953">
        <w:rPr>
          <w:rFonts w:ascii="Times New Roman" w:hAnsi="Times New Roman" w:cs="Times New Roman"/>
          <w:sz w:val="24"/>
          <w:szCs w:val="24"/>
        </w:rPr>
        <w:tab/>
        <w:t>101</w:t>
      </w:r>
      <w:r w:rsidRPr="00773953">
        <w:rPr>
          <w:rFonts w:ascii="Times New Roman" w:hAnsi="Times New Roman" w:cs="Times New Roman"/>
          <w:sz w:val="24"/>
          <w:szCs w:val="24"/>
        </w:rPr>
        <w:tab/>
      </w:r>
      <w:r w:rsidRPr="00773953">
        <w:rPr>
          <w:rFonts w:ascii="Times New Roman" w:hAnsi="Times New Roman" w:cs="Times New Roman"/>
          <w:sz w:val="24"/>
          <w:szCs w:val="24"/>
        </w:rPr>
        <w:tab/>
        <w:t>31</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Maximum</w:t>
      </w:r>
      <w:r w:rsidRPr="00773953">
        <w:rPr>
          <w:rFonts w:ascii="Times New Roman" w:hAnsi="Times New Roman" w:cs="Times New Roman"/>
          <w:sz w:val="24"/>
          <w:szCs w:val="24"/>
        </w:rPr>
        <w:tab/>
        <w:t>44</w:t>
      </w:r>
      <w:r w:rsidRPr="00773953">
        <w:rPr>
          <w:rFonts w:ascii="Times New Roman" w:hAnsi="Times New Roman" w:cs="Times New Roman"/>
          <w:sz w:val="24"/>
          <w:szCs w:val="24"/>
        </w:rPr>
        <w:tab/>
      </w:r>
      <w:r w:rsidRPr="00773953">
        <w:rPr>
          <w:rFonts w:ascii="Times New Roman" w:hAnsi="Times New Roman" w:cs="Times New Roman"/>
          <w:sz w:val="24"/>
          <w:szCs w:val="24"/>
        </w:rPr>
        <w:tab/>
        <w:t>18</w:t>
      </w:r>
      <w:r w:rsidRPr="00773953">
        <w:rPr>
          <w:rFonts w:ascii="Times New Roman" w:hAnsi="Times New Roman" w:cs="Times New Roman"/>
          <w:sz w:val="24"/>
          <w:szCs w:val="24"/>
        </w:rPr>
        <w:tab/>
      </w:r>
      <w:r w:rsidRPr="00773953">
        <w:rPr>
          <w:rFonts w:ascii="Times New Roman" w:hAnsi="Times New Roman" w:cs="Times New Roman"/>
          <w:sz w:val="24"/>
          <w:szCs w:val="24"/>
        </w:rPr>
        <w:tab/>
        <w:t>20,000</w:t>
      </w:r>
      <w:r w:rsidRPr="00773953">
        <w:rPr>
          <w:rFonts w:ascii="Times New Roman" w:hAnsi="Times New Roman" w:cs="Times New Roman"/>
          <w:sz w:val="24"/>
          <w:szCs w:val="24"/>
        </w:rPr>
        <w:tab/>
      </w:r>
      <w:r w:rsidRPr="00773953">
        <w:rPr>
          <w:rFonts w:ascii="Times New Roman" w:hAnsi="Times New Roman" w:cs="Times New Roman"/>
          <w:sz w:val="24"/>
          <w:szCs w:val="24"/>
        </w:rPr>
        <w:tab/>
        <w:t>133</w:t>
      </w:r>
      <w:r w:rsidRPr="00773953">
        <w:rPr>
          <w:rFonts w:ascii="Times New Roman" w:hAnsi="Times New Roman" w:cs="Times New Roman"/>
          <w:sz w:val="24"/>
          <w:szCs w:val="24"/>
        </w:rPr>
        <w:tab/>
      </w:r>
      <w:r w:rsidRPr="00773953">
        <w:rPr>
          <w:rFonts w:ascii="Times New Roman" w:hAnsi="Times New Roman" w:cs="Times New Roman"/>
          <w:sz w:val="24"/>
          <w:szCs w:val="24"/>
        </w:rPr>
        <w:tab/>
        <w:t>301</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______________________________________________________________________________</w:t>
      </w:r>
      <w:r w:rsidRPr="00773953">
        <w:rPr>
          <w:rFonts w:ascii="Times New Roman" w:hAnsi="Times New Roman" w:cs="Times New Roman"/>
          <w:i/>
          <w:sz w:val="24"/>
          <w:szCs w:val="24"/>
        </w:rPr>
        <w:t>Note</w:t>
      </w:r>
      <w:r w:rsidRPr="00773953">
        <w:rPr>
          <w:rFonts w:ascii="Times New Roman" w:hAnsi="Times New Roman" w:cs="Times New Roman"/>
          <w:sz w:val="24"/>
          <w:szCs w:val="24"/>
        </w:rPr>
        <w:t xml:space="preserve">.  Data not reported represented by ---;  Ed/yrs. = number of years of education;  FSIQ = Wechsler Full Scale Intelligence Quotient;  #Therapy Sessions = Number of Therapy Sessions Attended.    </w:t>
      </w:r>
    </w:p>
    <w:p w:rsidR="00773953" w:rsidRDefault="00773953" w:rsidP="00507BF2">
      <w:pPr>
        <w:spacing w:after="0" w:line="480" w:lineRule="auto"/>
        <w:rPr>
          <w:rFonts w:ascii="Times New Roman" w:eastAsia="Times New Roman" w:hAnsi="Times New Roman" w:cs="Times New Roman"/>
          <w:sz w:val="24"/>
          <w:szCs w:val="24"/>
        </w:rPr>
      </w:pPr>
    </w:p>
    <w:p w:rsidR="00773953" w:rsidRDefault="00773953" w:rsidP="00507BF2">
      <w:pPr>
        <w:spacing w:after="0" w:line="480" w:lineRule="auto"/>
        <w:rPr>
          <w:rFonts w:ascii="Times New Roman" w:eastAsia="Times New Roman" w:hAnsi="Times New Roman" w:cs="Times New Roman"/>
          <w:sz w:val="24"/>
          <w:szCs w:val="24"/>
        </w:rPr>
      </w:pP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lastRenderedPageBreak/>
        <w:t>Table 2</w:t>
      </w:r>
    </w:p>
    <w:p w:rsidR="00773953" w:rsidRPr="00773953" w:rsidRDefault="00773953" w:rsidP="00507BF2">
      <w:pPr>
        <w:spacing w:line="480" w:lineRule="auto"/>
        <w:rPr>
          <w:rFonts w:ascii="Times New Roman" w:hAnsi="Times New Roman" w:cs="Times New Roman"/>
          <w:i/>
          <w:sz w:val="24"/>
          <w:szCs w:val="24"/>
        </w:rPr>
      </w:pPr>
      <w:r w:rsidRPr="00773953">
        <w:rPr>
          <w:rFonts w:ascii="Times New Roman" w:hAnsi="Times New Roman" w:cs="Times New Roman"/>
          <w:i/>
          <w:sz w:val="24"/>
          <w:szCs w:val="24"/>
        </w:rPr>
        <w:t>Subjects’ DSM-IV Diagnosis</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______________________________________________________________________________</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Subject</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Axis I Diagnosis</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Axis II Diagnosis</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______________________________________________________________________________</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  Female</w:t>
      </w:r>
      <w:r w:rsidRPr="00773953">
        <w:rPr>
          <w:rFonts w:ascii="Times New Roman" w:hAnsi="Times New Roman" w:cs="Times New Roman"/>
          <w:sz w:val="24"/>
          <w:szCs w:val="24"/>
        </w:rPr>
        <w:tab/>
      </w:r>
      <w:r w:rsidRPr="00773953">
        <w:rPr>
          <w:rFonts w:ascii="Times New Roman" w:hAnsi="Times New Roman" w:cs="Times New Roman"/>
          <w:sz w:val="24"/>
          <w:szCs w:val="24"/>
        </w:rPr>
        <w:tab/>
        <w:t>Bulimia Nervosa</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Borderline Personality Disorder</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S2  Female</w:t>
      </w:r>
      <w:r w:rsidRPr="00773953">
        <w:rPr>
          <w:rFonts w:ascii="Times New Roman" w:hAnsi="Times New Roman" w:cs="Times New Roman"/>
          <w:sz w:val="24"/>
          <w:szCs w:val="24"/>
        </w:rPr>
        <w:tab/>
      </w:r>
      <w:r w:rsidRPr="00773953">
        <w:rPr>
          <w:rFonts w:ascii="Times New Roman" w:hAnsi="Times New Roman" w:cs="Times New Roman"/>
          <w:sz w:val="24"/>
          <w:szCs w:val="24"/>
        </w:rPr>
        <w:tab/>
        <w:t>Dysthymic Disorder</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Borderline Personality Disorder</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S3  Female</w:t>
      </w:r>
      <w:r w:rsidRPr="00773953">
        <w:rPr>
          <w:rFonts w:ascii="Times New Roman" w:hAnsi="Times New Roman" w:cs="Times New Roman"/>
          <w:sz w:val="24"/>
          <w:szCs w:val="24"/>
        </w:rPr>
        <w:tab/>
      </w:r>
      <w:r w:rsidRPr="00773953">
        <w:rPr>
          <w:rFonts w:ascii="Times New Roman" w:hAnsi="Times New Roman" w:cs="Times New Roman"/>
          <w:sz w:val="24"/>
          <w:szCs w:val="24"/>
        </w:rPr>
        <w:tab/>
        <w:t>Dysthymic Disorder</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Diagnosis Deferred on Axis II</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S4  Male</w:t>
      </w:r>
      <w:r w:rsidRPr="00773953">
        <w:rPr>
          <w:rFonts w:ascii="Times New Roman" w:hAnsi="Times New Roman" w:cs="Times New Roman"/>
          <w:sz w:val="24"/>
          <w:szCs w:val="24"/>
        </w:rPr>
        <w:tab/>
      </w:r>
      <w:r w:rsidRPr="00773953">
        <w:rPr>
          <w:rFonts w:ascii="Times New Roman" w:hAnsi="Times New Roman" w:cs="Times New Roman"/>
          <w:sz w:val="24"/>
          <w:szCs w:val="24"/>
        </w:rPr>
        <w:tab/>
        <w:t>Dysthymic Disorder</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 xml:space="preserve">Personality Disorder Not Otherwise </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Panic Disorder w/Agoraphobia</w:t>
      </w:r>
      <w:r w:rsidRPr="00773953">
        <w:rPr>
          <w:rFonts w:ascii="Times New Roman" w:hAnsi="Times New Roman" w:cs="Times New Roman"/>
          <w:sz w:val="24"/>
          <w:szCs w:val="24"/>
        </w:rPr>
        <w:tab/>
        <w:t>w/Narcissistic &amp; Paranoid Features</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S5  Male</w:t>
      </w:r>
      <w:r w:rsidRPr="00773953">
        <w:rPr>
          <w:rFonts w:ascii="Times New Roman" w:hAnsi="Times New Roman" w:cs="Times New Roman"/>
          <w:sz w:val="24"/>
          <w:szCs w:val="24"/>
        </w:rPr>
        <w:tab/>
      </w:r>
      <w:r w:rsidRPr="00773953">
        <w:rPr>
          <w:rFonts w:ascii="Times New Roman" w:hAnsi="Times New Roman" w:cs="Times New Roman"/>
          <w:sz w:val="24"/>
          <w:szCs w:val="24"/>
        </w:rPr>
        <w:tab/>
        <w:t>Identity Disorder</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Personality Disorder Not Otherwise</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Dysthymic Disorder</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 xml:space="preserve">w/Narcissistic, Borderline, &amp; </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Psychological Factors Affecting</w:t>
      </w:r>
      <w:r w:rsidRPr="00773953">
        <w:rPr>
          <w:rFonts w:ascii="Times New Roman" w:hAnsi="Times New Roman" w:cs="Times New Roman"/>
          <w:sz w:val="24"/>
          <w:szCs w:val="24"/>
        </w:rPr>
        <w:tab/>
        <w:t>Avoidant Features</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Physical Conditions</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S6  Female</w:t>
      </w:r>
      <w:r w:rsidRPr="00773953">
        <w:rPr>
          <w:rFonts w:ascii="Times New Roman" w:hAnsi="Times New Roman" w:cs="Times New Roman"/>
          <w:sz w:val="24"/>
          <w:szCs w:val="24"/>
        </w:rPr>
        <w:tab/>
      </w:r>
      <w:r w:rsidRPr="00773953">
        <w:rPr>
          <w:rFonts w:ascii="Times New Roman" w:hAnsi="Times New Roman" w:cs="Times New Roman"/>
          <w:sz w:val="24"/>
          <w:szCs w:val="24"/>
        </w:rPr>
        <w:tab/>
        <w:t xml:space="preserve">Depressive Disorder Not </w:t>
      </w:r>
      <w:r w:rsidRPr="00773953">
        <w:rPr>
          <w:rFonts w:ascii="Times New Roman" w:hAnsi="Times New Roman" w:cs="Times New Roman"/>
          <w:sz w:val="24"/>
          <w:szCs w:val="24"/>
        </w:rPr>
        <w:tab/>
      </w:r>
      <w:r w:rsidRPr="00773953">
        <w:rPr>
          <w:rFonts w:ascii="Times New Roman" w:hAnsi="Times New Roman" w:cs="Times New Roman"/>
          <w:sz w:val="24"/>
          <w:szCs w:val="24"/>
        </w:rPr>
        <w:tab/>
        <w:t>Personality Disorder Not Otherwise</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Otherwise Specified</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w/Narcissistic &amp; Paranoid Features</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S7  Male</w:t>
      </w:r>
      <w:r w:rsidRPr="00773953">
        <w:rPr>
          <w:rFonts w:ascii="Times New Roman" w:hAnsi="Times New Roman" w:cs="Times New Roman"/>
          <w:sz w:val="24"/>
          <w:szCs w:val="24"/>
        </w:rPr>
        <w:tab/>
      </w:r>
      <w:r w:rsidRPr="00773953">
        <w:rPr>
          <w:rFonts w:ascii="Times New Roman" w:hAnsi="Times New Roman" w:cs="Times New Roman"/>
          <w:sz w:val="24"/>
          <w:szCs w:val="24"/>
        </w:rPr>
        <w:tab/>
        <w:t>Dysthymic Disorder</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Diagnosis Deferred on Axis II</w:t>
      </w:r>
    </w:p>
    <w:p w:rsidR="00507BF2" w:rsidRPr="00773953" w:rsidRDefault="00507BF2"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lastRenderedPageBreak/>
        <w:t>Table 2</w:t>
      </w:r>
      <w:r w:rsidR="00282923">
        <w:rPr>
          <w:rFonts w:ascii="Times New Roman" w:hAnsi="Times New Roman" w:cs="Times New Roman"/>
          <w:sz w:val="24"/>
          <w:szCs w:val="24"/>
        </w:rPr>
        <w:t>.  Continued.</w:t>
      </w:r>
    </w:p>
    <w:p w:rsidR="00507BF2" w:rsidRPr="00773953" w:rsidRDefault="00507BF2"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______________________________________________________________________________</w:t>
      </w:r>
    </w:p>
    <w:p w:rsidR="00507BF2" w:rsidRPr="00773953" w:rsidRDefault="00507BF2"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Subject</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Axis I Diagnosis</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Axis II Diagnosis</w:t>
      </w:r>
    </w:p>
    <w:p w:rsidR="00507BF2" w:rsidRPr="00773953" w:rsidRDefault="00507BF2"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______________________________________________________________________________</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S8  Male</w:t>
      </w:r>
      <w:r w:rsidRPr="00773953">
        <w:rPr>
          <w:rFonts w:ascii="Times New Roman" w:hAnsi="Times New Roman" w:cs="Times New Roman"/>
          <w:sz w:val="24"/>
          <w:szCs w:val="24"/>
        </w:rPr>
        <w:tab/>
      </w:r>
      <w:r w:rsidRPr="00773953">
        <w:rPr>
          <w:rFonts w:ascii="Times New Roman" w:hAnsi="Times New Roman" w:cs="Times New Roman"/>
          <w:sz w:val="24"/>
          <w:szCs w:val="24"/>
        </w:rPr>
        <w:tab/>
        <w:t xml:space="preserve">Depressive Disorder Not </w:t>
      </w:r>
      <w:r w:rsidRPr="00773953">
        <w:rPr>
          <w:rFonts w:ascii="Times New Roman" w:hAnsi="Times New Roman" w:cs="Times New Roman"/>
          <w:sz w:val="24"/>
          <w:szCs w:val="24"/>
        </w:rPr>
        <w:tab/>
      </w:r>
      <w:r w:rsidRPr="00773953">
        <w:rPr>
          <w:rFonts w:ascii="Times New Roman" w:hAnsi="Times New Roman" w:cs="Times New Roman"/>
          <w:sz w:val="24"/>
          <w:szCs w:val="24"/>
        </w:rPr>
        <w:tab/>
        <w:t>Diagnosis Deferred on Axis II</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Otherwise Specified</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S9  Female</w:t>
      </w:r>
      <w:r w:rsidRPr="00773953">
        <w:rPr>
          <w:rFonts w:ascii="Times New Roman" w:hAnsi="Times New Roman" w:cs="Times New Roman"/>
          <w:sz w:val="24"/>
          <w:szCs w:val="24"/>
        </w:rPr>
        <w:tab/>
      </w:r>
      <w:r w:rsidRPr="00773953">
        <w:rPr>
          <w:rFonts w:ascii="Times New Roman" w:hAnsi="Times New Roman" w:cs="Times New Roman"/>
          <w:sz w:val="24"/>
          <w:szCs w:val="24"/>
        </w:rPr>
        <w:tab/>
        <w:t xml:space="preserve">Major Depressive Disorder </w:t>
      </w:r>
      <w:r w:rsidRPr="00773953">
        <w:rPr>
          <w:rFonts w:ascii="Times New Roman" w:hAnsi="Times New Roman" w:cs="Times New Roman"/>
          <w:sz w:val="24"/>
          <w:szCs w:val="24"/>
        </w:rPr>
        <w:tab/>
      </w:r>
      <w:r w:rsidRPr="00773953">
        <w:rPr>
          <w:rFonts w:ascii="Times New Roman" w:hAnsi="Times New Roman" w:cs="Times New Roman"/>
          <w:sz w:val="24"/>
          <w:szCs w:val="24"/>
        </w:rPr>
        <w:tab/>
        <w:t>Personality Disorder Not Otherwise</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w/out Psychotic Features</w:t>
      </w:r>
      <w:r w:rsidRPr="00773953">
        <w:rPr>
          <w:rFonts w:ascii="Times New Roman" w:hAnsi="Times New Roman" w:cs="Times New Roman"/>
          <w:sz w:val="24"/>
          <w:szCs w:val="24"/>
        </w:rPr>
        <w:tab/>
      </w:r>
      <w:r w:rsidRPr="00773953">
        <w:rPr>
          <w:rFonts w:ascii="Times New Roman" w:hAnsi="Times New Roman" w:cs="Times New Roman"/>
          <w:sz w:val="24"/>
          <w:szCs w:val="24"/>
        </w:rPr>
        <w:tab/>
        <w:t>Specified  w/ Narcissistic Features</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S10  Male</w:t>
      </w:r>
      <w:r w:rsidRPr="00773953">
        <w:rPr>
          <w:rFonts w:ascii="Times New Roman" w:hAnsi="Times New Roman" w:cs="Times New Roman"/>
          <w:sz w:val="24"/>
          <w:szCs w:val="24"/>
        </w:rPr>
        <w:tab/>
      </w:r>
      <w:r w:rsidRPr="00773953">
        <w:rPr>
          <w:rFonts w:ascii="Times New Roman" w:hAnsi="Times New Roman" w:cs="Times New Roman"/>
          <w:sz w:val="24"/>
          <w:szCs w:val="24"/>
        </w:rPr>
        <w:tab/>
        <w:t>Major Depressive Disorder</w:t>
      </w:r>
      <w:r w:rsidRPr="00773953">
        <w:rPr>
          <w:rFonts w:ascii="Times New Roman" w:hAnsi="Times New Roman" w:cs="Times New Roman"/>
          <w:sz w:val="24"/>
          <w:szCs w:val="24"/>
        </w:rPr>
        <w:tab/>
      </w:r>
      <w:r w:rsidRPr="00773953">
        <w:rPr>
          <w:rFonts w:ascii="Times New Roman" w:hAnsi="Times New Roman" w:cs="Times New Roman"/>
          <w:sz w:val="24"/>
          <w:szCs w:val="24"/>
        </w:rPr>
        <w:tab/>
        <w:t>Personality Disorder Not Otherwise</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Specified with Narcissistic Features</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S11  Male</w:t>
      </w:r>
      <w:r w:rsidRPr="00773953">
        <w:rPr>
          <w:rFonts w:ascii="Times New Roman" w:hAnsi="Times New Roman" w:cs="Times New Roman"/>
          <w:sz w:val="24"/>
          <w:szCs w:val="24"/>
        </w:rPr>
        <w:tab/>
      </w:r>
      <w:r w:rsidRPr="00773953">
        <w:rPr>
          <w:rFonts w:ascii="Times New Roman" w:hAnsi="Times New Roman" w:cs="Times New Roman"/>
          <w:sz w:val="24"/>
          <w:szCs w:val="24"/>
        </w:rPr>
        <w:tab/>
        <w:t>Dysthymic Disorder</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 xml:space="preserve">Passive-Aggressive Personality </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Disorder</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S12  Female</w:t>
      </w:r>
      <w:r w:rsidRPr="00773953">
        <w:rPr>
          <w:rFonts w:ascii="Times New Roman" w:hAnsi="Times New Roman" w:cs="Times New Roman"/>
          <w:sz w:val="24"/>
          <w:szCs w:val="24"/>
        </w:rPr>
        <w:tab/>
      </w:r>
      <w:r w:rsidRPr="00773953">
        <w:rPr>
          <w:rFonts w:ascii="Times New Roman" w:hAnsi="Times New Roman" w:cs="Times New Roman"/>
          <w:sz w:val="24"/>
          <w:szCs w:val="24"/>
        </w:rPr>
        <w:tab/>
        <w:t>Major Depressive Disorder</w:t>
      </w:r>
      <w:r w:rsidRPr="00773953">
        <w:rPr>
          <w:rFonts w:ascii="Times New Roman" w:hAnsi="Times New Roman" w:cs="Times New Roman"/>
          <w:sz w:val="24"/>
          <w:szCs w:val="24"/>
        </w:rPr>
        <w:tab/>
      </w:r>
      <w:r w:rsidRPr="00773953">
        <w:rPr>
          <w:rFonts w:ascii="Times New Roman" w:hAnsi="Times New Roman" w:cs="Times New Roman"/>
          <w:sz w:val="24"/>
          <w:szCs w:val="24"/>
        </w:rPr>
        <w:tab/>
        <w:t>Diagnosis Deferred on Axis II</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S13  Female</w:t>
      </w:r>
      <w:r w:rsidRPr="00773953">
        <w:rPr>
          <w:rFonts w:ascii="Times New Roman" w:hAnsi="Times New Roman" w:cs="Times New Roman"/>
          <w:sz w:val="24"/>
          <w:szCs w:val="24"/>
        </w:rPr>
        <w:tab/>
      </w:r>
      <w:r w:rsidRPr="00773953">
        <w:rPr>
          <w:rFonts w:ascii="Times New Roman" w:hAnsi="Times New Roman" w:cs="Times New Roman"/>
          <w:sz w:val="24"/>
          <w:szCs w:val="24"/>
        </w:rPr>
        <w:tab/>
        <w:t>Major Depressive Disorder</w:t>
      </w:r>
      <w:r w:rsidRPr="00773953">
        <w:rPr>
          <w:rFonts w:ascii="Times New Roman" w:hAnsi="Times New Roman" w:cs="Times New Roman"/>
          <w:sz w:val="24"/>
          <w:szCs w:val="24"/>
        </w:rPr>
        <w:tab/>
      </w:r>
      <w:r w:rsidRPr="00773953">
        <w:rPr>
          <w:rFonts w:ascii="Times New Roman" w:hAnsi="Times New Roman" w:cs="Times New Roman"/>
          <w:sz w:val="24"/>
          <w:szCs w:val="24"/>
        </w:rPr>
        <w:tab/>
        <w:t>Diagnosis Deferred on Axis II</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S14  Female</w:t>
      </w:r>
      <w:r w:rsidRPr="00773953">
        <w:rPr>
          <w:rFonts w:ascii="Times New Roman" w:hAnsi="Times New Roman" w:cs="Times New Roman"/>
          <w:sz w:val="24"/>
          <w:szCs w:val="24"/>
        </w:rPr>
        <w:tab/>
      </w:r>
      <w:r w:rsidRPr="00773953">
        <w:rPr>
          <w:rFonts w:ascii="Times New Roman" w:hAnsi="Times New Roman" w:cs="Times New Roman"/>
          <w:sz w:val="24"/>
          <w:szCs w:val="24"/>
        </w:rPr>
        <w:tab/>
        <w:t>Dysthymic Disorder</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Histrionic Personality Disorder</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 xml:space="preserve">S15  Female  </w:t>
      </w:r>
      <w:r w:rsidRPr="00773953">
        <w:rPr>
          <w:rFonts w:ascii="Times New Roman" w:hAnsi="Times New Roman" w:cs="Times New Roman"/>
          <w:sz w:val="24"/>
          <w:szCs w:val="24"/>
        </w:rPr>
        <w:tab/>
      </w:r>
      <w:r w:rsidRPr="00773953">
        <w:rPr>
          <w:rFonts w:ascii="Times New Roman" w:hAnsi="Times New Roman" w:cs="Times New Roman"/>
          <w:sz w:val="24"/>
          <w:szCs w:val="24"/>
        </w:rPr>
        <w:tab/>
        <w:t>Dysthymic Disorder</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Personality Disorder Not Otherwise</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Specified w/Histrionic &amp; Dependent</w:t>
      </w:r>
    </w:p>
    <w:p w:rsidR="00282923" w:rsidRPr="00773953" w:rsidRDefault="00282923" w:rsidP="00282923">
      <w:pPr>
        <w:spacing w:line="480" w:lineRule="auto"/>
        <w:rPr>
          <w:rFonts w:ascii="Times New Roman" w:hAnsi="Times New Roman" w:cs="Times New Roman"/>
          <w:sz w:val="24"/>
          <w:szCs w:val="24"/>
        </w:rPr>
      </w:pPr>
      <w:r w:rsidRPr="00773953">
        <w:rPr>
          <w:rFonts w:ascii="Times New Roman" w:hAnsi="Times New Roman" w:cs="Times New Roman"/>
          <w:sz w:val="24"/>
          <w:szCs w:val="24"/>
        </w:rPr>
        <w:lastRenderedPageBreak/>
        <w:t>Table 2</w:t>
      </w:r>
      <w:r>
        <w:rPr>
          <w:rFonts w:ascii="Times New Roman" w:hAnsi="Times New Roman" w:cs="Times New Roman"/>
          <w:sz w:val="24"/>
          <w:szCs w:val="24"/>
        </w:rPr>
        <w:t>.  Continued.</w:t>
      </w:r>
    </w:p>
    <w:p w:rsidR="00282923" w:rsidRPr="00773953" w:rsidRDefault="00282923" w:rsidP="00282923">
      <w:pPr>
        <w:spacing w:line="480" w:lineRule="auto"/>
        <w:rPr>
          <w:rFonts w:ascii="Times New Roman" w:hAnsi="Times New Roman" w:cs="Times New Roman"/>
          <w:sz w:val="24"/>
          <w:szCs w:val="24"/>
        </w:rPr>
      </w:pPr>
      <w:r w:rsidRPr="00773953">
        <w:rPr>
          <w:rFonts w:ascii="Times New Roman" w:hAnsi="Times New Roman" w:cs="Times New Roman"/>
          <w:sz w:val="24"/>
          <w:szCs w:val="24"/>
        </w:rPr>
        <w:t>______________________________________________________________________________</w:t>
      </w:r>
    </w:p>
    <w:p w:rsidR="00282923" w:rsidRPr="00773953" w:rsidRDefault="00282923" w:rsidP="00282923">
      <w:pPr>
        <w:spacing w:line="480" w:lineRule="auto"/>
        <w:rPr>
          <w:rFonts w:ascii="Times New Roman" w:hAnsi="Times New Roman" w:cs="Times New Roman"/>
          <w:sz w:val="24"/>
          <w:szCs w:val="24"/>
        </w:rPr>
      </w:pPr>
      <w:r w:rsidRPr="00773953">
        <w:rPr>
          <w:rFonts w:ascii="Times New Roman" w:hAnsi="Times New Roman" w:cs="Times New Roman"/>
          <w:sz w:val="24"/>
          <w:szCs w:val="24"/>
        </w:rPr>
        <w:t>Subject</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Axis I Diagnosis</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Axis II Diagnosis</w:t>
      </w:r>
    </w:p>
    <w:p w:rsidR="00282923" w:rsidRPr="00773953" w:rsidRDefault="00282923" w:rsidP="00282923">
      <w:pPr>
        <w:spacing w:line="480" w:lineRule="auto"/>
        <w:rPr>
          <w:rFonts w:ascii="Times New Roman" w:hAnsi="Times New Roman" w:cs="Times New Roman"/>
          <w:sz w:val="24"/>
          <w:szCs w:val="24"/>
        </w:rPr>
      </w:pPr>
      <w:r w:rsidRPr="00773953">
        <w:rPr>
          <w:rFonts w:ascii="Times New Roman" w:hAnsi="Times New Roman" w:cs="Times New Roman"/>
          <w:sz w:val="24"/>
          <w:szCs w:val="24"/>
        </w:rPr>
        <w:t>______________________________________________________________________________</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00282923">
        <w:rPr>
          <w:rFonts w:ascii="Times New Roman" w:hAnsi="Times New Roman" w:cs="Times New Roman"/>
          <w:sz w:val="24"/>
          <w:szCs w:val="24"/>
        </w:rPr>
        <w:tab/>
      </w:r>
      <w:r w:rsidRPr="00773953">
        <w:rPr>
          <w:rFonts w:ascii="Times New Roman" w:hAnsi="Times New Roman" w:cs="Times New Roman"/>
          <w:sz w:val="24"/>
          <w:szCs w:val="24"/>
        </w:rPr>
        <w:t>Features</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S16  Male</w:t>
      </w:r>
      <w:r w:rsidRPr="00773953">
        <w:rPr>
          <w:rFonts w:ascii="Times New Roman" w:hAnsi="Times New Roman" w:cs="Times New Roman"/>
          <w:sz w:val="24"/>
          <w:szCs w:val="24"/>
        </w:rPr>
        <w:tab/>
      </w:r>
      <w:r w:rsidRPr="00773953">
        <w:rPr>
          <w:rFonts w:ascii="Times New Roman" w:hAnsi="Times New Roman" w:cs="Times New Roman"/>
          <w:sz w:val="24"/>
          <w:szCs w:val="24"/>
        </w:rPr>
        <w:tab/>
        <w:t>Major Depressive Disorder</w:t>
      </w:r>
      <w:r w:rsidRPr="00773953">
        <w:rPr>
          <w:rFonts w:ascii="Times New Roman" w:hAnsi="Times New Roman" w:cs="Times New Roman"/>
          <w:sz w:val="24"/>
          <w:szCs w:val="24"/>
        </w:rPr>
        <w:tab/>
      </w:r>
      <w:r w:rsidRPr="00773953">
        <w:rPr>
          <w:rFonts w:ascii="Times New Roman" w:hAnsi="Times New Roman" w:cs="Times New Roman"/>
          <w:sz w:val="24"/>
          <w:szCs w:val="24"/>
        </w:rPr>
        <w:tab/>
        <w:t xml:space="preserve">Personality Disorder Not Otherwise </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 xml:space="preserve">Specified w/Narcissistic, Paranoid,  </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 xml:space="preserve">&amp; Obsessive-Compulsive Features </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S17  Female</w:t>
      </w:r>
      <w:r w:rsidRPr="00773953">
        <w:rPr>
          <w:rFonts w:ascii="Times New Roman" w:hAnsi="Times New Roman" w:cs="Times New Roman"/>
          <w:sz w:val="24"/>
          <w:szCs w:val="24"/>
        </w:rPr>
        <w:tab/>
      </w:r>
      <w:r w:rsidRPr="00773953">
        <w:rPr>
          <w:rFonts w:ascii="Times New Roman" w:hAnsi="Times New Roman" w:cs="Times New Roman"/>
          <w:sz w:val="24"/>
          <w:szCs w:val="24"/>
        </w:rPr>
        <w:tab/>
        <w:t>Dysthymic Disorder</w:t>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 xml:space="preserve">Personality Disorder Not Otherwise </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 xml:space="preserve">Specified w/Avoidant &amp; Narcissistic </w:t>
      </w: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r>
      <w:r w:rsidRPr="00773953">
        <w:rPr>
          <w:rFonts w:ascii="Times New Roman" w:hAnsi="Times New Roman" w:cs="Times New Roman"/>
          <w:sz w:val="24"/>
          <w:szCs w:val="24"/>
        </w:rPr>
        <w:tab/>
        <w:t xml:space="preserve">Features </w:t>
      </w:r>
    </w:p>
    <w:p w:rsidR="004C1C3B" w:rsidRPr="007C77D6" w:rsidRDefault="00773953" w:rsidP="004C1C3B">
      <w:pPr>
        <w:spacing w:after="0" w:line="480" w:lineRule="auto"/>
        <w:ind w:left="720" w:hanging="720"/>
        <w:rPr>
          <w:rFonts w:ascii="Times New Roman" w:eastAsia="Times New Roman" w:hAnsi="Times New Roman" w:cs="Times New Roman"/>
          <w:sz w:val="24"/>
          <w:szCs w:val="24"/>
        </w:rPr>
      </w:pPr>
      <w:r w:rsidRPr="00773953">
        <w:rPr>
          <w:rFonts w:ascii="Times New Roman" w:hAnsi="Times New Roman" w:cs="Times New Roman"/>
          <w:sz w:val="24"/>
          <w:szCs w:val="24"/>
        </w:rPr>
        <w:t>______________________________________________________________________________</w:t>
      </w:r>
      <w:r w:rsidR="004C1C3B" w:rsidRPr="004C1C3B">
        <w:rPr>
          <w:rFonts w:ascii="Times New Roman" w:eastAsia="Times New Roman" w:hAnsi="Times New Roman" w:cs="Times New Roman"/>
          <w:sz w:val="24"/>
          <w:szCs w:val="24"/>
        </w:rPr>
        <w:t xml:space="preserve"> </w:t>
      </w:r>
    </w:p>
    <w:p w:rsidR="004C1C3B" w:rsidRPr="007C77D6" w:rsidRDefault="00773953" w:rsidP="004C1C3B">
      <w:pPr>
        <w:spacing w:after="0" w:line="480" w:lineRule="auto"/>
        <w:ind w:left="720" w:hanging="720"/>
        <w:rPr>
          <w:rFonts w:ascii="Times New Roman" w:eastAsia="Times New Roman" w:hAnsi="Times New Roman" w:cs="Times New Roman"/>
          <w:sz w:val="24"/>
          <w:szCs w:val="24"/>
        </w:rPr>
      </w:pPr>
      <w:r w:rsidRPr="00773953">
        <w:rPr>
          <w:rFonts w:ascii="Times New Roman" w:hAnsi="Times New Roman" w:cs="Times New Roman"/>
          <w:i/>
          <w:sz w:val="24"/>
          <w:szCs w:val="24"/>
        </w:rPr>
        <w:t>Note</w:t>
      </w:r>
      <w:r w:rsidRPr="00773953">
        <w:rPr>
          <w:rFonts w:ascii="Times New Roman" w:hAnsi="Times New Roman" w:cs="Times New Roman"/>
          <w:sz w:val="24"/>
          <w:szCs w:val="24"/>
        </w:rPr>
        <w:t>.</w:t>
      </w:r>
      <w:r w:rsidR="003E5BAC">
        <w:rPr>
          <w:rFonts w:ascii="Times New Roman" w:hAnsi="Times New Roman" w:cs="Times New Roman"/>
          <w:sz w:val="24"/>
          <w:szCs w:val="24"/>
        </w:rPr>
        <w:t xml:space="preserve">  </w:t>
      </w:r>
      <w:r w:rsidR="004C1C3B" w:rsidRPr="007C77D6">
        <w:rPr>
          <w:rFonts w:ascii="Times New Roman" w:eastAsia="Times New Roman" w:hAnsi="Times New Roman" w:cs="Times New Roman"/>
          <w:sz w:val="24"/>
          <w:szCs w:val="24"/>
        </w:rPr>
        <w:t xml:space="preserve"> </w:t>
      </w:r>
      <w:r w:rsidR="004C1C3B" w:rsidRPr="007C77D6">
        <w:rPr>
          <w:rFonts w:ascii="Times New Roman" w:eastAsia="Times New Roman" w:hAnsi="Times New Roman" w:cs="Times New Roman"/>
          <w:i/>
          <w:sz w:val="24"/>
          <w:szCs w:val="24"/>
        </w:rPr>
        <w:t xml:space="preserve">Diagnostic and </w:t>
      </w:r>
      <w:r w:rsidR="003E5BAC">
        <w:rPr>
          <w:rFonts w:ascii="Times New Roman" w:eastAsia="Times New Roman" w:hAnsi="Times New Roman" w:cs="Times New Roman"/>
          <w:i/>
          <w:sz w:val="24"/>
          <w:szCs w:val="24"/>
        </w:rPr>
        <w:t>S</w:t>
      </w:r>
      <w:r w:rsidR="004C1C3B" w:rsidRPr="007C77D6">
        <w:rPr>
          <w:rFonts w:ascii="Times New Roman" w:eastAsia="Times New Roman" w:hAnsi="Times New Roman" w:cs="Times New Roman"/>
          <w:i/>
          <w:sz w:val="24"/>
          <w:szCs w:val="24"/>
        </w:rPr>
        <w:t xml:space="preserve">tatistical </w:t>
      </w:r>
      <w:r w:rsidR="003E5BAC">
        <w:rPr>
          <w:rFonts w:ascii="Times New Roman" w:eastAsia="Times New Roman" w:hAnsi="Times New Roman" w:cs="Times New Roman"/>
          <w:i/>
          <w:sz w:val="24"/>
          <w:szCs w:val="24"/>
        </w:rPr>
        <w:t>M</w:t>
      </w:r>
      <w:r w:rsidR="004C1C3B" w:rsidRPr="007C77D6">
        <w:rPr>
          <w:rFonts w:ascii="Times New Roman" w:eastAsia="Times New Roman" w:hAnsi="Times New Roman" w:cs="Times New Roman"/>
          <w:i/>
          <w:sz w:val="24"/>
          <w:szCs w:val="24"/>
        </w:rPr>
        <w:t xml:space="preserve">anual of </w:t>
      </w:r>
      <w:r w:rsidR="003E5BAC">
        <w:rPr>
          <w:rFonts w:ascii="Times New Roman" w:eastAsia="Times New Roman" w:hAnsi="Times New Roman" w:cs="Times New Roman"/>
          <w:i/>
          <w:sz w:val="24"/>
          <w:szCs w:val="24"/>
        </w:rPr>
        <w:t>M</w:t>
      </w:r>
      <w:r w:rsidR="004C1C3B" w:rsidRPr="007C77D6">
        <w:rPr>
          <w:rFonts w:ascii="Times New Roman" w:eastAsia="Times New Roman" w:hAnsi="Times New Roman" w:cs="Times New Roman"/>
          <w:i/>
          <w:sz w:val="24"/>
          <w:szCs w:val="24"/>
        </w:rPr>
        <w:t xml:space="preserve">ental </w:t>
      </w:r>
      <w:r w:rsidR="003E5BAC">
        <w:rPr>
          <w:rFonts w:ascii="Times New Roman" w:eastAsia="Times New Roman" w:hAnsi="Times New Roman" w:cs="Times New Roman"/>
          <w:i/>
          <w:sz w:val="24"/>
          <w:szCs w:val="24"/>
        </w:rPr>
        <w:t>D</w:t>
      </w:r>
      <w:r w:rsidR="004C1C3B" w:rsidRPr="007C77D6">
        <w:rPr>
          <w:rFonts w:ascii="Times New Roman" w:eastAsia="Times New Roman" w:hAnsi="Times New Roman" w:cs="Times New Roman"/>
          <w:i/>
          <w:sz w:val="24"/>
          <w:szCs w:val="24"/>
        </w:rPr>
        <w:t>isorders</w:t>
      </w:r>
      <w:r w:rsidR="004C1C3B" w:rsidRPr="007C77D6">
        <w:rPr>
          <w:rFonts w:ascii="Times New Roman" w:eastAsia="Times New Roman" w:hAnsi="Times New Roman" w:cs="Times New Roman"/>
          <w:sz w:val="24"/>
          <w:szCs w:val="24"/>
        </w:rPr>
        <w:t xml:space="preserve"> (4</w:t>
      </w:r>
      <w:r w:rsidR="004C1C3B" w:rsidRPr="007C77D6">
        <w:rPr>
          <w:rFonts w:ascii="Times New Roman" w:eastAsia="Times New Roman" w:hAnsi="Times New Roman" w:cs="Times New Roman"/>
          <w:sz w:val="24"/>
          <w:szCs w:val="24"/>
          <w:vertAlign w:val="superscript"/>
        </w:rPr>
        <w:t>th</w:t>
      </w:r>
      <w:r w:rsidR="004C1C3B" w:rsidRPr="007C77D6">
        <w:rPr>
          <w:rFonts w:ascii="Times New Roman" w:eastAsia="Times New Roman" w:hAnsi="Times New Roman" w:cs="Times New Roman"/>
          <w:sz w:val="24"/>
          <w:szCs w:val="24"/>
        </w:rPr>
        <w:t xml:space="preserve"> ed.</w:t>
      </w:r>
      <w:r w:rsidR="003E5BAC">
        <w:rPr>
          <w:rFonts w:ascii="Times New Roman" w:eastAsia="Times New Roman" w:hAnsi="Times New Roman" w:cs="Times New Roman"/>
          <w:sz w:val="24"/>
          <w:szCs w:val="24"/>
        </w:rPr>
        <w:t>, 1994</w:t>
      </w:r>
      <w:r w:rsidR="004C1C3B" w:rsidRPr="007C77D6">
        <w:rPr>
          <w:rFonts w:ascii="Times New Roman" w:eastAsia="Times New Roman" w:hAnsi="Times New Roman" w:cs="Times New Roman"/>
          <w:sz w:val="24"/>
          <w:szCs w:val="24"/>
        </w:rPr>
        <w:t xml:space="preserve">).  </w:t>
      </w:r>
      <w:r w:rsidR="003E5BAC">
        <w:rPr>
          <w:rFonts w:ascii="Times New Roman" w:eastAsia="Times New Roman" w:hAnsi="Times New Roman" w:cs="Times New Roman"/>
          <w:sz w:val="24"/>
          <w:szCs w:val="24"/>
        </w:rPr>
        <w:t xml:space="preserve">Washington, D.C:  </w:t>
      </w:r>
      <w:r w:rsidR="004C1C3B">
        <w:rPr>
          <w:rFonts w:ascii="Times New Roman" w:eastAsia="Times New Roman" w:hAnsi="Times New Roman" w:cs="Times New Roman"/>
          <w:sz w:val="24"/>
          <w:szCs w:val="24"/>
        </w:rPr>
        <w:t>American Psychiatric Association</w:t>
      </w:r>
      <w:r w:rsidR="003E5BAC">
        <w:rPr>
          <w:rFonts w:ascii="Times New Roman" w:eastAsia="Times New Roman" w:hAnsi="Times New Roman" w:cs="Times New Roman"/>
          <w:sz w:val="24"/>
          <w:szCs w:val="24"/>
        </w:rPr>
        <w:t>.</w:t>
      </w:r>
    </w:p>
    <w:p w:rsidR="004C1C3B" w:rsidRDefault="004C1C3B" w:rsidP="00507BF2">
      <w:pPr>
        <w:spacing w:line="480" w:lineRule="auto"/>
        <w:rPr>
          <w:rFonts w:ascii="Times New Roman" w:hAnsi="Times New Roman" w:cs="Times New Roman"/>
          <w:sz w:val="24"/>
          <w:szCs w:val="24"/>
        </w:rPr>
      </w:pPr>
    </w:p>
    <w:p w:rsidR="00773953" w:rsidRPr="00773953" w:rsidRDefault="00773953" w:rsidP="00507BF2">
      <w:pPr>
        <w:spacing w:line="480" w:lineRule="auto"/>
        <w:rPr>
          <w:rFonts w:ascii="Times New Roman" w:hAnsi="Times New Roman" w:cs="Times New Roman"/>
          <w:sz w:val="24"/>
          <w:szCs w:val="24"/>
        </w:rPr>
      </w:pPr>
      <w:r w:rsidRPr="00773953">
        <w:rPr>
          <w:rFonts w:ascii="Times New Roman" w:hAnsi="Times New Roman" w:cs="Times New Roman"/>
          <w:sz w:val="24"/>
          <w:szCs w:val="24"/>
        </w:rPr>
        <w:tab/>
      </w:r>
    </w:p>
    <w:p w:rsidR="00773953" w:rsidRPr="00773953" w:rsidRDefault="00773953" w:rsidP="00507BF2">
      <w:pPr>
        <w:spacing w:line="480" w:lineRule="auto"/>
        <w:rPr>
          <w:rFonts w:ascii="Times New Roman" w:hAnsi="Times New Roman" w:cs="Times New Roman"/>
          <w:sz w:val="24"/>
          <w:szCs w:val="24"/>
        </w:rPr>
      </w:pPr>
    </w:p>
    <w:p w:rsidR="00635645"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lastRenderedPageBreak/>
        <w:t>Table 3</w:t>
      </w:r>
    </w:p>
    <w:p w:rsidR="00635645" w:rsidRDefault="00635645" w:rsidP="00282923">
      <w:pPr>
        <w:spacing w:after="0" w:line="480" w:lineRule="auto"/>
        <w:rPr>
          <w:rFonts w:ascii="Times New Roman" w:eastAsia="Times New Roman" w:hAnsi="Times New Roman" w:cs="Times New Roman"/>
          <w:i/>
          <w:sz w:val="24"/>
          <w:szCs w:val="24"/>
        </w:rPr>
      </w:pPr>
      <w:r w:rsidRPr="008D12FD">
        <w:rPr>
          <w:rFonts w:ascii="Times New Roman" w:eastAsia="Times New Roman" w:hAnsi="Times New Roman" w:cs="Times New Roman"/>
          <w:i/>
          <w:sz w:val="24"/>
          <w:szCs w:val="24"/>
        </w:rPr>
        <w:t>Change in MMPI-2 Scores:  Time 1 vs. Time 2 in Psychotherapy</w:t>
      </w:r>
    </w:p>
    <w:p w:rsidR="00635645" w:rsidRPr="008D12FD" w:rsidRDefault="00635645" w:rsidP="00282923">
      <w:pPr>
        <w:spacing w:after="0" w:line="480" w:lineRule="auto"/>
        <w:rPr>
          <w:rFonts w:ascii="Times New Roman" w:eastAsia="Times New Roman" w:hAnsi="Times New Roman" w:cs="Times New Roman"/>
          <w:sz w:val="32"/>
          <w:szCs w:val="32"/>
        </w:rPr>
      </w:pPr>
      <w:r w:rsidRPr="008D12FD">
        <w:rPr>
          <w:rFonts w:ascii="Times New Roman" w:eastAsia="Times New Roman" w:hAnsi="Times New Roman" w:cs="Times New Roman"/>
          <w:sz w:val="24"/>
          <w:szCs w:val="24"/>
        </w:rPr>
        <w:t>____________________________________________________________________________</w:t>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Scale</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Initial Evaluation (T1)</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Follow-up Evaluation (T2)</w:t>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i/>
          <w:sz w:val="24"/>
          <w:szCs w:val="24"/>
        </w:rPr>
        <w:t>M</w:t>
      </w:r>
      <w:r w:rsidRPr="008D12FD">
        <w:rPr>
          <w:rFonts w:ascii="Times New Roman" w:eastAsia="Times New Roman" w:hAnsi="Times New Roman" w:cs="Times New Roman"/>
          <w:sz w:val="24"/>
          <w:szCs w:val="24"/>
        </w:rPr>
        <w:tab/>
      </w:r>
      <w:r w:rsidRPr="000D49EE">
        <w:rPr>
          <w:rFonts w:ascii="Times New Roman" w:eastAsia="Times New Roman" w:hAnsi="Times New Roman" w:cs="Times New Roman"/>
          <w:i/>
          <w:sz w:val="24"/>
          <w:szCs w:val="24"/>
        </w:rPr>
        <w:t>SD</w:t>
      </w:r>
      <w:r w:rsidRPr="008D12FD">
        <w:rPr>
          <w:rFonts w:ascii="Times New Roman" w:eastAsia="Times New Roman" w:hAnsi="Times New Roman" w:cs="Times New Roman"/>
          <w:sz w:val="24"/>
          <w:szCs w:val="24"/>
        </w:rPr>
        <w:t xml:space="preserve"> </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i/>
          <w:sz w:val="24"/>
          <w:szCs w:val="24"/>
        </w:rPr>
        <w:t>M</w:t>
      </w:r>
      <w:r w:rsidRPr="008D12FD">
        <w:rPr>
          <w:rFonts w:ascii="Times New Roman" w:eastAsia="Times New Roman" w:hAnsi="Times New Roman" w:cs="Times New Roman"/>
          <w:sz w:val="24"/>
          <w:szCs w:val="24"/>
        </w:rPr>
        <w:tab/>
      </w:r>
      <w:r w:rsidRPr="000D49EE">
        <w:rPr>
          <w:rFonts w:ascii="Times New Roman" w:eastAsia="Times New Roman" w:hAnsi="Times New Roman" w:cs="Times New Roman"/>
          <w:i/>
          <w:sz w:val="24"/>
          <w:szCs w:val="24"/>
        </w:rPr>
        <w:t>SD</w:t>
      </w:r>
      <w:r w:rsidRPr="008D12FD">
        <w:rPr>
          <w:rFonts w:ascii="Times New Roman" w:eastAsia="Times New Roman" w:hAnsi="Times New Roman" w:cs="Times New Roman"/>
          <w:sz w:val="24"/>
          <w:szCs w:val="24"/>
        </w:rPr>
        <w:tab/>
        <w:t xml:space="preserve">    </w:t>
      </w:r>
      <w:r w:rsidRPr="008D12FD">
        <w:rPr>
          <w:rFonts w:ascii="Times New Roman" w:eastAsia="Times New Roman" w:hAnsi="Times New Roman" w:cs="Times New Roman"/>
          <w:sz w:val="24"/>
          <w:szCs w:val="24"/>
        </w:rPr>
        <w:tab/>
        <w:t xml:space="preserve"> </w:t>
      </w:r>
      <w:r w:rsidRPr="008D12FD">
        <w:rPr>
          <w:rFonts w:ascii="Times New Roman" w:eastAsia="Times New Roman" w:hAnsi="Times New Roman" w:cs="Times New Roman"/>
          <w:i/>
          <w:sz w:val="24"/>
          <w:szCs w:val="24"/>
        </w:rPr>
        <w:t>p</w:t>
      </w:r>
      <w:r w:rsidRPr="008D12FD">
        <w:rPr>
          <w:rFonts w:ascii="Times New Roman" w:eastAsia="Times New Roman" w:hAnsi="Times New Roman" w:cs="Times New Roman"/>
          <w:sz w:val="24"/>
          <w:szCs w:val="24"/>
        </w:rPr>
        <w:t xml:space="preserve"> values</w:t>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___________________________________________________________________________</w:t>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Hypochondriasis (</w:t>
      </w:r>
      <w:r w:rsidRPr="008D12FD">
        <w:rPr>
          <w:rFonts w:ascii="Times New Roman" w:eastAsia="Times New Roman" w:hAnsi="Times New Roman" w:cs="Times New Roman"/>
          <w:i/>
          <w:sz w:val="24"/>
          <w:szCs w:val="24"/>
        </w:rPr>
        <w:t>Hs</w:t>
      </w:r>
      <w:r w:rsidRPr="008D12FD">
        <w:rPr>
          <w:rFonts w:ascii="Times New Roman" w:eastAsia="Times New Roman" w:hAnsi="Times New Roman" w:cs="Times New Roman"/>
          <w:sz w:val="24"/>
          <w:szCs w:val="24"/>
        </w:rPr>
        <w:t>)</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64</w:t>
      </w:r>
      <w:r w:rsidRPr="008D12FD">
        <w:rPr>
          <w:rFonts w:ascii="Times New Roman" w:eastAsia="Times New Roman" w:hAnsi="Times New Roman" w:cs="Times New Roman"/>
          <w:sz w:val="24"/>
          <w:szCs w:val="24"/>
        </w:rPr>
        <w:tab/>
        <w:t>8.3</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52</w:t>
      </w:r>
      <w:r w:rsidRPr="008D12FD">
        <w:rPr>
          <w:rFonts w:ascii="Times New Roman" w:eastAsia="Times New Roman" w:hAnsi="Times New Roman" w:cs="Times New Roman"/>
          <w:sz w:val="24"/>
          <w:szCs w:val="24"/>
        </w:rPr>
        <w:tab/>
        <w:t>10.2</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.000</w:t>
      </w:r>
      <w:r>
        <w:rPr>
          <w:rFonts w:ascii="Times New Roman" w:eastAsia="Times New Roman" w:hAnsi="Times New Roman" w:cs="Times New Roman"/>
          <w:sz w:val="24"/>
          <w:szCs w:val="24"/>
        </w:rPr>
        <w:t>2</w:t>
      </w:r>
      <w:r w:rsidRPr="008D12FD">
        <w:rPr>
          <w:rFonts w:ascii="Times New Roman" w:eastAsia="Times New Roman" w:hAnsi="Times New Roman" w:cs="Times New Roman"/>
          <w:sz w:val="24"/>
          <w:szCs w:val="24"/>
        </w:rPr>
        <w:t>*</w:t>
      </w:r>
      <w:r w:rsidRPr="008D12FD">
        <w:rPr>
          <w:rFonts w:ascii="Times New Roman" w:eastAsia="Times New Roman" w:hAnsi="Times New Roman" w:cs="Times New Roman"/>
          <w:sz w:val="24"/>
          <w:szCs w:val="24"/>
        </w:rPr>
        <w:tab/>
      </w:r>
    </w:p>
    <w:p w:rsidR="00635645" w:rsidRPr="008D12FD" w:rsidRDefault="00635645" w:rsidP="00282923">
      <w:pPr>
        <w:spacing w:after="0" w:line="480" w:lineRule="auto"/>
        <w:rPr>
          <w:rFonts w:ascii="Times New Roman" w:eastAsia="Times New Roman" w:hAnsi="Times New Roman" w:cs="Times New Roman"/>
          <w:sz w:val="24"/>
          <w:szCs w:val="24"/>
        </w:rPr>
      </w:pP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Depression (</w:t>
      </w:r>
      <w:r w:rsidRPr="008D12FD">
        <w:rPr>
          <w:rFonts w:ascii="Times New Roman" w:eastAsia="Times New Roman" w:hAnsi="Times New Roman" w:cs="Times New Roman"/>
          <w:i/>
          <w:sz w:val="24"/>
          <w:szCs w:val="24"/>
        </w:rPr>
        <w:t>D</w:t>
      </w:r>
      <w:r w:rsidRPr="008D12FD">
        <w:rPr>
          <w:rFonts w:ascii="Times New Roman" w:eastAsia="Times New Roman" w:hAnsi="Times New Roman" w:cs="Times New Roman"/>
          <w:sz w:val="24"/>
          <w:szCs w:val="24"/>
        </w:rPr>
        <w:t>)</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76</w:t>
      </w:r>
      <w:r w:rsidRPr="008D12FD">
        <w:rPr>
          <w:rFonts w:ascii="Times New Roman" w:eastAsia="Times New Roman" w:hAnsi="Times New Roman" w:cs="Times New Roman"/>
          <w:sz w:val="24"/>
          <w:szCs w:val="24"/>
        </w:rPr>
        <w:tab/>
        <w:t>8.8</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58</w:t>
      </w:r>
      <w:r w:rsidRPr="008D12FD">
        <w:rPr>
          <w:rFonts w:ascii="Times New Roman" w:eastAsia="Times New Roman" w:hAnsi="Times New Roman" w:cs="Times New Roman"/>
          <w:sz w:val="24"/>
          <w:szCs w:val="24"/>
        </w:rPr>
        <w:tab/>
        <w:t>10.6</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.000</w:t>
      </w:r>
      <w:r>
        <w:rPr>
          <w:rFonts w:ascii="Times New Roman" w:eastAsia="Times New Roman" w:hAnsi="Times New Roman" w:cs="Times New Roman"/>
          <w:sz w:val="24"/>
          <w:szCs w:val="24"/>
        </w:rPr>
        <w:t>1</w:t>
      </w:r>
      <w:r w:rsidRPr="008D12FD">
        <w:rPr>
          <w:rFonts w:ascii="Times New Roman" w:eastAsia="Times New Roman" w:hAnsi="Times New Roman" w:cs="Times New Roman"/>
          <w:sz w:val="24"/>
          <w:szCs w:val="24"/>
        </w:rPr>
        <w:t>*</w:t>
      </w:r>
    </w:p>
    <w:p w:rsidR="00635645" w:rsidRPr="008D12FD" w:rsidRDefault="00635645" w:rsidP="00282923">
      <w:pPr>
        <w:spacing w:after="0" w:line="480" w:lineRule="auto"/>
        <w:rPr>
          <w:rFonts w:ascii="Times New Roman" w:eastAsia="Times New Roman" w:hAnsi="Times New Roman" w:cs="Times New Roman"/>
          <w:sz w:val="24"/>
          <w:szCs w:val="24"/>
        </w:rPr>
      </w:pP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Hysteria (</w:t>
      </w:r>
      <w:r w:rsidRPr="008D12FD">
        <w:rPr>
          <w:rFonts w:ascii="Times New Roman" w:eastAsia="Times New Roman" w:hAnsi="Times New Roman" w:cs="Times New Roman"/>
          <w:i/>
          <w:sz w:val="24"/>
          <w:szCs w:val="24"/>
        </w:rPr>
        <w:t>Hy</w:t>
      </w:r>
      <w:r w:rsidRPr="008D12FD">
        <w:rPr>
          <w:rFonts w:ascii="Times New Roman" w:eastAsia="Times New Roman" w:hAnsi="Times New Roman" w:cs="Times New Roman"/>
          <w:sz w:val="24"/>
          <w:szCs w:val="24"/>
        </w:rPr>
        <w:t>)</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68</w:t>
      </w:r>
      <w:r w:rsidRPr="008D12FD">
        <w:rPr>
          <w:rFonts w:ascii="Times New Roman" w:eastAsia="Times New Roman" w:hAnsi="Times New Roman" w:cs="Times New Roman"/>
          <w:sz w:val="24"/>
          <w:szCs w:val="24"/>
        </w:rPr>
        <w:tab/>
        <w:t>14.3</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55</w:t>
      </w:r>
      <w:r w:rsidRPr="008D12FD">
        <w:rPr>
          <w:rFonts w:ascii="Times New Roman" w:eastAsia="Times New Roman" w:hAnsi="Times New Roman" w:cs="Times New Roman"/>
          <w:sz w:val="24"/>
          <w:szCs w:val="24"/>
        </w:rPr>
        <w:tab/>
        <w:t>9.8</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.000</w:t>
      </w:r>
      <w:r>
        <w:rPr>
          <w:rFonts w:ascii="Times New Roman" w:eastAsia="Times New Roman" w:hAnsi="Times New Roman" w:cs="Times New Roman"/>
          <w:sz w:val="24"/>
          <w:szCs w:val="24"/>
        </w:rPr>
        <w:t>4</w:t>
      </w:r>
      <w:r w:rsidRPr="008D12FD">
        <w:rPr>
          <w:rFonts w:ascii="Times New Roman" w:eastAsia="Times New Roman" w:hAnsi="Times New Roman" w:cs="Times New Roman"/>
          <w:sz w:val="24"/>
          <w:szCs w:val="24"/>
        </w:rPr>
        <w:t>*</w:t>
      </w:r>
    </w:p>
    <w:p w:rsidR="00635645" w:rsidRPr="008D12FD" w:rsidRDefault="00635645" w:rsidP="00282923">
      <w:pPr>
        <w:spacing w:after="0" w:line="480" w:lineRule="auto"/>
        <w:rPr>
          <w:rFonts w:ascii="Times New Roman" w:eastAsia="Times New Roman" w:hAnsi="Times New Roman" w:cs="Times New Roman"/>
          <w:sz w:val="24"/>
          <w:szCs w:val="24"/>
        </w:rPr>
      </w:pP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Psychopathic</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72</w:t>
      </w:r>
      <w:r w:rsidRPr="008D12FD">
        <w:rPr>
          <w:rFonts w:ascii="Times New Roman" w:eastAsia="Times New Roman" w:hAnsi="Times New Roman" w:cs="Times New Roman"/>
          <w:sz w:val="24"/>
          <w:szCs w:val="24"/>
        </w:rPr>
        <w:tab/>
        <w:t>12.9</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64</w:t>
      </w:r>
      <w:r w:rsidRPr="008D12FD">
        <w:rPr>
          <w:rFonts w:ascii="Times New Roman" w:eastAsia="Times New Roman" w:hAnsi="Times New Roman" w:cs="Times New Roman"/>
          <w:sz w:val="24"/>
          <w:szCs w:val="24"/>
        </w:rPr>
        <w:tab/>
        <w:t>8.8</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.0</w:t>
      </w:r>
      <w:r>
        <w:rPr>
          <w:rFonts w:ascii="Times New Roman" w:eastAsia="Times New Roman" w:hAnsi="Times New Roman" w:cs="Times New Roman"/>
          <w:sz w:val="24"/>
          <w:szCs w:val="24"/>
        </w:rPr>
        <w:t>28</w:t>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Deviate (</w:t>
      </w:r>
      <w:r w:rsidRPr="008D12FD">
        <w:rPr>
          <w:rFonts w:ascii="Times New Roman" w:eastAsia="Times New Roman" w:hAnsi="Times New Roman" w:cs="Times New Roman"/>
          <w:i/>
          <w:sz w:val="24"/>
          <w:szCs w:val="24"/>
        </w:rPr>
        <w:t>Pd</w:t>
      </w:r>
      <w:r w:rsidRPr="008D12FD">
        <w:rPr>
          <w:rFonts w:ascii="Times New Roman" w:eastAsia="Times New Roman" w:hAnsi="Times New Roman" w:cs="Times New Roman"/>
          <w:sz w:val="24"/>
          <w:szCs w:val="24"/>
        </w:rPr>
        <w:t>)</w:t>
      </w:r>
    </w:p>
    <w:p w:rsidR="00635645" w:rsidRPr="008D12FD" w:rsidRDefault="00635645" w:rsidP="00282923">
      <w:pPr>
        <w:spacing w:after="0" w:line="480" w:lineRule="auto"/>
        <w:rPr>
          <w:rFonts w:ascii="Times New Roman" w:eastAsia="Times New Roman" w:hAnsi="Times New Roman" w:cs="Times New Roman"/>
          <w:sz w:val="24"/>
          <w:szCs w:val="24"/>
        </w:rPr>
      </w:pP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Paranoia (</w:t>
      </w:r>
      <w:r w:rsidRPr="008D12FD">
        <w:rPr>
          <w:rFonts w:ascii="Times New Roman" w:eastAsia="Times New Roman" w:hAnsi="Times New Roman" w:cs="Times New Roman"/>
          <w:i/>
          <w:sz w:val="24"/>
          <w:szCs w:val="24"/>
        </w:rPr>
        <w:t>Pa</w:t>
      </w:r>
      <w:r w:rsidRPr="008D12FD">
        <w:rPr>
          <w:rFonts w:ascii="Times New Roman" w:eastAsia="Times New Roman" w:hAnsi="Times New Roman" w:cs="Times New Roman"/>
          <w:sz w:val="24"/>
          <w:szCs w:val="24"/>
        </w:rPr>
        <w:t>)</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68</w:t>
      </w:r>
      <w:r w:rsidRPr="008D12FD">
        <w:rPr>
          <w:rFonts w:ascii="Times New Roman" w:eastAsia="Times New Roman" w:hAnsi="Times New Roman" w:cs="Times New Roman"/>
          <w:sz w:val="24"/>
          <w:szCs w:val="24"/>
        </w:rPr>
        <w:tab/>
        <w:t>9.7</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58</w:t>
      </w:r>
      <w:r w:rsidRPr="008D12FD">
        <w:rPr>
          <w:rFonts w:ascii="Times New Roman" w:eastAsia="Times New Roman" w:hAnsi="Times New Roman" w:cs="Times New Roman"/>
          <w:sz w:val="24"/>
          <w:szCs w:val="24"/>
        </w:rPr>
        <w:tab/>
        <w:t>9.6</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.0</w:t>
      </w:r>
      <w:r>
        <w:rPr>
          <w:rFonts w:ascii="Times New Roman" w:eastAsia="Times New Roman" w:hAnsi="Times New Roman" w:cs="Times New Roman"/>
          <w:sz w:val="24"/>
          <w:szCs w:val="24"/>
        </w:rPr>
        <w:t>16</w:t>
      </w:r>
    </w:p>
    <w:p w:rsidR="00635645" w:rsidRPr="008D12FD" w:rsidRDefault="00635645" w:rsidP="00282923">
      <w:pPr>
        <w:spacing w:after="0" w:line="480" w:lineRule="auto"/>
        <w:rPr>
          <w:rFonts w:ascii="Times New Roman" w:eastAsia="Times New Roman" w:hAnsi="Times New Roman" w:cs="Times New Roman"/>
          <w:sz w:val="24"/>
          <w:szCs w:val="24"/>
        </w:rPr>
      </w:pP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Psychasthenia (</w:t>
      </w:r>
      <w:r w:rsidRPr="008D12FD">
        <w:rPr>
          <w:rFonts w:ascii="Times New Roman" w:eastAsia="Times New Roman" w:hAnsi="Times New Roman" w:cs="Times New Roman"/>
          <w:i/>
          <w:sz w:val="24"/>
          <w:szCs w:val="24"/>
        </w:rPr>
        <w:t>Pt</w:t>
      </w:r>
      <w:r w:rsidRPr="008D12FD">
        <w:rPr>
          <w:rFonts w:ascii="Times New Roman" w:eastAsia="Times New Roman" w:hAnsi="Times New Roman" w:cs="Times New Roman"/>
          <w:sz w:val="24"/>
          <w:szCs w:val="24"/>
        </w:rPr>
        <w:t>)</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79</w:t>
      </w:r>
      <w:r w:rsidRPr="008D12FD">
        <w:rPr>
          <w:rFonts w:ascii="Times New Roman" w:eastAsia="Times New Roman" w:hAnsi="Times New Roman" w:cs="Times New Roman"/>
          <w:sz w:val="24"/>
          <w:szCs w:val="24"/>
        </w:rPr>
        <w:tab/>
        <w:t>10.3</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63</w:t>
      </w:r>
      <w:r w:rsidRPr="008D12FD">
        <w:rPr>
          <w:rFonts w:ascii="Times New Roman" w:eastAsia="Times New Roman" w:hAnsi="Times New Roman" w:cs="Times New Roman"/>
          <w:sz w:val="24"/>
          <w:szCs w:val="24"/>
        </w:rPr>
        <w:tab/>
        <w:t>10.3</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.000</w:t>
      </w:r>
      <w:r>
        <w:rPr>
          <w:rFonts w:ascii="Times New Roman" w:eastAsia="Times New Roman" w:hAnsi="Times New Roman" w:cs="Times New Roman"/>
          <w:sz w:val="24"/>
          <w:szCs w:val="24"/>
        </w:rPr>
        <w:t>2</w:t>
      </w:r>
      <w:r w:rsidRPr="008D12FD">
        <w:rPr>
          <w:rFonts w:ascii="Times New Roman" w:eastAsia="Times New Roman" w:hAnsi="Times New Roman" w:cs="Times New Roman"/>
          <w:sz w:val="24"/>
          <w:szCs w:val="24"/>
        </w:rPr>
        <w:t>*</w:t>
      </w:r>
    </w:p>
    <w:p w:rsidR="00635645" w:rsidRPr="008D12FD" w:rsidRDefault="00635645" w:rsidP="00282923">
      <w:pPr>
        <w:spacing w:after="0" w:line="480" w:lineRule="auto"/>
        <w:rPr>
          <w:rFonts w:ascii="Times New Roman" w:eastAsia="Times New Roman" w:hAnsi="Times New Roman" w:cs="Times New Roman"/>
          <w:sz w:val="24"/>
          <w:szCs w:val="24"/>
        </w:rPr>
      </w:pP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Schizophrenia (</w:t>
      </w:r>
      <w:r w:rsidRPr="008D12FD">
        <w:rPr>
          <w:rFonts w:ascii="Times New Roman" w:eastAsia="Times New Roman" w:hAnsi="Times New Roman" w:cs="Times New Roman"/>
          <w:i/>
          <w:sz w:val="24"/>
          <w:szCs w:val="24"/>
        </w:rPr>
        <w:t>Sc</w:t>
      </w:r>
      <w:r w:rsidRPr="008D12FD">
        <w:rPr>
          <w:rFonts w:ascii="Times New Roman" w:eastAsia="Times New Roman" w:hAnsi="Times New Roman" w:cs="Times New Roman"/>
          <w:sz w:val="24"/>
          <w:szCs w:val="24"/>
        </w:rPr>
        <w:t>)</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72</w:t>
      </w:r>
      <w:r w:rsidRPr="008D12FD">
        <w:rPr>
          <w:rFonts w:ascii="Times New Roman" w:eastAsia="Times New Roman" w:hAnsi="Times New Roman" w:cs="Times New Roman"/>
          <w:sz w:val="24"/>
          <w:szCs w:val="24"/>
        </w:rPr>
        <w:tab/>
        <w:t>10.9</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62</w:t>
      </w:r>
      <w:r w:rsidRPr="008D12FD">
        <w:rPr>
          <w:rFonts w:ascii="Times New Roman" w:eastAsia="Times New Roman" w:hAnsi="Times New Roman" w:cs="Times New Roman"/>
          <w:sz w:val="24"/>
          <w:szCs w:val="24"/>
        </w:rPr>
        <w:tab/>
        <w:t>10.5</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.0</w:t>
      </w:r>
      <w:r>
        <w:rPr>
          <w:rFonts w:ascii="Times New Roman" w:eastAsia="Times New Roman" w:hAnsi="Times New Roman" w:cs="Times New Roman"/>
          <w:sz w:val="24"/>
          <w:szCs w:val="24"/>
        </w:rPr>
        <w:t>12</w:t>
      </w:r>
    </w:p>
    <w:p w:rsidR="00635645" w:rsidRPr="008D12FD" w:rsidRDefault="00635645" w:rsidP="00282923">
      <w:pPr>
        <w:spacing w:after="0" w:line="480" w:lineRule="auto"/>
        <w:rPr>
          <w:rFonts w:ascii="Times New Roman" w:eastAsia="Times New Roman" w:hAnsi="Times New Roman" w:cs="Times New Roman"/>
          <w:sz w:val="24"/>
          <w:szCs w:val="24"/>
        </w:rPr>
      </w:pP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Hypomania (</w:t>
      </w:r>
      <w:r w:rsidRPr="008D12FD">
        <w:rPr>
          <w:rFonts w:ascii="Times New Roman" w:eastAsia="Times New Roman" w:hAnsi="Times New Roman" w:cs="Times New Roman"/>
          <w:i/>
          <w:sz w:val="24"/>
          <w:szCs w:val="24"/>
        </w:rPr>
        <w:t>Ma</w:t>
      </w:r>
      <w:r w:rsidRPr="008D12FD">
        <w:rPr>
          <w:rFonts w:ascii="Times New Roman" w:eastAsia="Times New Roman" w:hAnsi="Times New Roman" w:cs="Times New Roman"/>
          <w:sz w:val="24"/>
          <w:szCs w:val="24"/>
        </w:rPr>
        <w:t>)</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48</w:t>
      </w:r>
      <w:r w:rsidRPr="008D12FD">
        <w:rPr>
          <w:rFonts w:ascii="Times New Roman" w:eastAsia="Times New Roman" w:hAnsi="Times New Roman" w:cs="Times New Roman"/>
          <w:sz w:val="24"/>
          <w:szCs w:val="24"/>
        </w:rPr>
        <w:tab/>
        <w:t>6.5</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48</w:t>
      </w:r>
      <w:r w:rsidRPr="008D12FD">
        <w:rPr>
          <w:rFonts w:ascii="Times New Roman" w:eastAsia="Times New Roman" w:hAnsi="Times New Roman" w:cs="Times New Roman"/>
          <w:sz w:val="24"/>
          <w:szCs w:val="24"/>
        </w:rPr>
        <w:tab/>
        <w:t>9.3</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w:t>
      </w:r>
      <w:r>
        <w:rPr>
          <w:rFonts w:ascii="Times New Roman" w:eastAsia="Times New Roman" w:hAnsi="Times New Roman" w:cs="Times New Roman"/>
          <w:sz w:val="24"/>
          <w:szCs w:val="24"/>
        </w:rPr>
        <w:t>135</w:t>
      </w:r>
    </w:p>
    <w:p w:rsidR="00282923" w:rsidRDefault="00282923"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lastRenderedPageBreak/>
        <w:t>Table 3</w:t>
      </w:r>
      <w:r>
        <w:rPr>
          <w:rFonts w:ascii="Times New Roman" w:eastAsia="Times New Roman" w:hAnsi="Times New Roman" w:cs="Times New Roman"/>
          <w:sz w:val="24"/>
          <w:szCs w:val="24"/>
        </w:rPr>
        <w:t>.  Continued.</w:t>
      </w:r>
    </w:p>
    <w:p w:rsidR="00282923" w:rsidRPr="008D12FD" w:rsidRDefault="00282923" w:rsidP="00282923">
      <w:pPr>
        <w:spacing w:after="0" w:line="480" w:lineRule="auto"/>
        <w:rPr>
          <w:rFonts w:ascii="Times New Roman" w:eastAsia="Times New Roman" w:hAnsi="Times New Roman" w:cs="Times New Roman"/>
          <w:sz w:val="32"/>
          <w:szCs w:val="32"/>
        </w:rPr>
      </w:pPr>
      <w:r w:rsidRPr="008D12FD">
        <w:rPr>
          <w:rFonts w:ascii="Times New Roman" w:eastAsia="Times New Roman" w:hAnsi="Times New Roman" w:cs="Times New Roman"/>
          <w:sz w:val="24"/>
          <w:szCs w:val="24"/>
        </w:rPr>
        <w:t>____________________________________________________________________________</w:t>
      </w:r>
    </w:p>
    <w:p w:rsidR="00282923" w:rsidRPr="008D12FD" w:rsidRDefault="00282923"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Scale</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Initial Evaluation (T1)</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Follow-up Evaluation (T2)</w:t>
      </w:r>
    </w:p>
    <w:p w:rsidR="00282923" w:rsidRPr="008D12FD" w:rsidRDefault="00282923"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i/>
          <w:sz w:val="24"/>
          <w:szCs w:val="24"/>
        </w:rPr>
        <w:t>M</w:t>
      </w:r>
      <w:r w:rsidRPr="008D12FD">
        <w:rPr>
          <w:rFonts w:ascii="Times New Roman" w:eastAsia="Times New Roman" w:hAnsi="Times New Roman" w:cs="Times New Roman"/>
          <w:sz w:val="24"/>
          <w:szCs w:val="24"/>
        </w:rPr>
        <w:tab/>
      </w:r>
      <w:r w:rsidRPr="000D49EE">
        <w:rPr>
          <w:rFonts w:ascii="Times New Roman" w:eastAsia="Times New Roman" w:hAnsi="Times New Roman" w:cs="Times New Roman"/>
          <w:i/>
          <w:sz w:val="24"/>
          <w:szCs w:val="24"/>
        </w:rPr>
        <w:t>SD</w:t>
      </w:r>
      <w:r w:rsidRPr="008D12FD">
        <w:rPr>
          <w:rFonts w:ascii="Times New Roman" w:eastAsia="Times New Roman" w:hAnsi="Times New Roman" w:cs="Times New Roman"/>
          <w:sz w:val="24"/>
          <w:szCs w:val="24"/>
        </w:rPr>
        <w:t xml:space="preserve"> </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i/>
          <w:sz w:val="24"/>
          <w:szCs w:val="24"/>
        </w:rPr>
        <w:t>M</w:t>
      </w:r>
      <w:r w:rsidRPr="008D12FD">
        <w:rPr>
          <w:rFonts w:ascii="Times New Roman" w:eastAsia="Times New Roman" w:hAnsi="Times New Roman" w:cs="Times New Roman"/>
          <w:sz w:val="24"/>
          <w:szCs w:val="24"/>
        </w:rPr>
        <w:tab/>
      </w:r>
      <w:r w:rsidRPr="000D49EE">
        <w:rPr>
          <w:rFonts w:ascii="Times New Roman" w:eastAsia="Times New Roman" w:hAnsi="Times New Roman" w:cs="Times New Roman"/>
          <w:i/>
          <w:sz w:val="24"/>
          <w:szCs w:val="24"/>
        </w:rPr>
        <w:t>SD</w:t>
      </w:r>
      <w:r w:rsidRPr="008D12FD">
        <w:rPr>
          <w:rFonts w:ascii="Times New Roman" w:eastAsia="Times New Roman" w:hAnsi="Times New Roman" w:cs="Times New Roman"/>
          <w:sz w:val="24"/>
          <w:szCs w:val="24"/>
        </w:rPr>
        <w:tab/>
        <w:t xml:space="preserve">    </w:t>
      </w:r>
      <w:r w:rsidRPr="008D12FD">
        <w:rPr>
          <w:rFonts w:ascii="Times New Roman" w:eastAsia="Times New Roman" w:hAnsi="Times New Roman" w:cs="Times New Roman"/>
          <w:sz w:val="24"/>
          <w:szCs w:val="24"/>
        </w:rPr>
        <w:tab/>
        <w:t xml:space="preserve"> </w:t>
      </w:r>
      <w:r w:rsidRPr="008D12FD">
        <w:rPr>
          <w:rFonts w:ascii="Times New Roman" w:eastAsia="Times New Roman" w:hAnsi="Times New Roman" w:cs="Times New Roman"/>
          <w:i/>
          <w:sz w:val="24"/>
          <w:szCs w:val="24"/>
        </w:rPr>
        <w:t>p</w:t>
      </w:r>
      <w:r w:rsidRPr="008D12FD">
        <w:rPr>
          <w:rFonts w:ascii="Times New Roman" w:eastAsia="Times New Roman" w:hAnsi="Times New Roman" w:cs="Times New Roman"/>
          <w:sz w:val="24"/>
          <w:szCs w:val="24"/>
        </w:rPr>
        <w:t xml:space="preserve"> values</w:t>
      </w:r>
    </w:p>
    <w:p w:rsidR="00282923" w:rsidRPr="008D12FD" w:rsidRDefault="00282923"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___________________________________________________________________________</w:t>
      </w:r>
    </w:p>
    <w:p w:rsidR="00282923" w:rsidRDefault="00282923" w:rsidP="00282923">
      <w:pPr>
        <w:spacing w:after="0" w:line="480" w:lineRule="auto"/>
        <w:rPr>
          <w:rFonts w:ascii="Times New Roman" w:eastAsia="Times New Roman" w:hAnsi="Times New Roman" w:cs="Times New Roman"/>
          <w:sz w:val="24"/>
          <w:szCs w:val="24"/>
        </w:rPr>
      </w:pP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Social Introversion</w:t>
      </w:r>
      <w:r>
        <w:rPr>
          <w:rFonts w:ascii="Times New Roman" w:eastAsia="Times New Roman" w:hAnsi="Times New Roman" w:cs="Times New Roman"/>
          <w:sz w:val="24"/>
          <w:szCs w:val="24"/>
        </w:rPr>
        <w:t xml:space="preserve"> (</w:t>
      </w:r>
      <w:r w:rsidRPr="00274BE5">
        <w:rPr>
          <w:rFonts w:ascii="Times New Roman" w:eastAsia="Times New Roman" w:hAnsi="Times New Roman" w:cs="Times New Roman"/>
          <w:i/>
          <w:sz w:val="24"/>
          <w:szCs w:val="24"/>
        </w:rPr>
        <w:t>Si)</w:t>
      </w:r>
      <w:r>
        <w:rPr>
          <w:rFonts w:ascii="Times New Roman" w:eastAsia="Times New Roman" w:hAnsi="Times New Roman" w:cs="Times New Roman"/>
          <w:sz w:val="24"/>
          <w:szCs w:val="24"/>
        </w:rPr>
        <w:t xml:space="preserve">   </w:t>
      </w:r>
      <w:r w:rsidRPr="008D12FD">
        <w:rPr>
          <w:rFonts w:ascii="Times New Roman" w:eastAsia="Times New Roman" w:hAnsi="Times New Roman" w:cs="Times New Roman"/>
          <w:sz w:val="24"/>
          <w:szCs w:val="24"/>
        </w:rPr>
        <w:tab/>
        <w:t>62</w:t>
      </w:r>
      <w:r w:rsidRPr="008D12FD">
        <w:rPr>
          <w:rFonts w:ascii="Times New Roman" w:eastAsia="Times New Roman" w:hAnsi="Times New Roman" w:cs="Times New Roman"/>
          <w:sz w:val="24"/>
          <w:szCs w:val="24"/>
        </w:rPr>
        <w:tab/>
        <w:t>8.8</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58</w:t>
      </w:r>
      <w:r w:rsidRPr="008D12FD">
        <w:rPr>
          <w:rFonts w:ascii="Times New Roman" w:eastAsia="Times New Roman" w:hAnsi="Times New Roman" w:cs="Times New Roman"/>
          <w:sz w:val="24"/>
          <w:szCs w:val="24"/>
        </w:rPr>
        <w:tab/>
        <w:t>11.9</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.0</w:t>
      </w:r>
      <w:r>
        <w:rPr>
          <w:rFonts w:ascii="Times New Roman" w:eastAsia="Times New Roman" w:hAnsi="Times New Roman" w:cs="Times New Roman"/>
          <w:sz w:val="24"/>
          <w:szCs w:val="24"/>
        </w:rPr>
        <w:t>4</w:t>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______________________________________________________________________________</w:t>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i/>
          <w:sz w:val="24"/>
          <w:szCs w:val="24"/>
        </w:rPr>
        <w:t>Note</w:t>
      </w:r>
      <w:r w:rsidRPr="008D12FD">
        <w:rPr>
          <w:rFonts w:ascii="Times New Roman" w:eastAsia="Times New Roman" w:hAnsi="Times New Roman" w:cs="Times New Roman"/>
          <w:sz w:val="24"/>
          <w:szCs w:val="24"/>
        </w:rPr>
        <w:t xml:space="preserve">.  N=14.  *p &lt;  0.005, </w:t>
      </w:r>
      <w:r>
        <w:rPr>
          <w:rFonts w:ascii="Times New Roman" w:eastAsia="Times New Roman" w:hAnsi="Times New Roman" w:cs="Times New Roman"/>
          <w:sz w:val="24"/>
          <w:szCs w:val="24"/>
        </w:rPr>
        <w:t>two</w:t>
      </w:r>
      <w:r w:rsidRPr="008D12FD">
        <w:rPr>
          <w:rFonts w:ascii="Times New Roman" w:eastAsia="Times New Roman" w:hAnsi="Times New Roman" w:cs="Times New Roman"/>
          <w:sz w:val="24"/>
          <w:szCs w:val="24"/>
        </w:rPr>
        <w:t xml:space="preserve">-tailed. </w:t>
      </w:r>
    </w:p>
    <w:p w:rsidR="00635645" w:rsidRDefault="00635645" w:rsidP="00282923">
      <w:pPr>
        <w:spacing w:after="0" w:line="480" w:lineRule="auto"/>
        <w:rPr>
          <w:rFonts w:ascii="Times New Roman" w:eastAsia="Times New Roman" w:hAnsi="Times New Roman" w:cs="Times New Roman"/>
          <w:sz w:val="24"/>
          <w:szCs w:val="24"/>
        </w:rPr>
      </w:pPr>
    </w:p>
    <w:p w:rsidR="00635645" w:rsidRDefault="00635645" w:rsidP="00635645">
      <w:pPr>
        <w:spacing w:after="0"/>
        <w:rPr>
          <w:rFonts w:ascii="Times New Roman" w:eastAsia="Times New Roman" w:hAnsi="Times New Roman" w:cs="Times New Roman"/>
          <w:sz w:val="24"/>
          <w:szCs w:val="24"/>
        </w:rPr>
      </w:pPr>
    </w:p>
    <w:p w:rsidR="00635645" w:rsidRDefault="00635645" w:rsidP="00635645">
      <w:pPr>
        <w:spacing w:after="0" w:line="240" w:lineRule="auto"/>
        <w:rPr>
          <w:rFonts w:ascii="Times New Roman" w:eastAsia="Times New Roman" w:hAnsi="Times New Roman" w:cs="Times New Roman"/>
          <w:sz w:val="24"/>
          <w:szCs w:val="24"/>
        </w:rPr>
      </w:pPr>
    </w:p>
    <w:p w:rsidR="00635645" w:rsidRDefault="00635645" w:rsidP="00635645">
      <w:pPr>
        <w:spacing w:after="0" w:line="240" w:lineRule="auto"/>
        <w:rPr>
          <w:rFonts w:ascii="Times New Roman" w:eastAsia="Times New Roman" w:hAnsi="Times New Roman" w:cs="Times New Roman"/>
          <w:sz w:val="24"/>
          <w:szCs w:val="24"/>
        </w:rPr>
      </w:pPr>
    </w:p>
    <w:p w:rsidR="00282923" w:rsidRDefault="00282923" w:rsidP="00635645">
      <w:pPr>
        <w:spacing w:after="0"/>
        <w:rPr>
          <w:rFonts w:ascii="Times New Roman" w:eastAsia="Times New Roman" w:hAnsi="Times New Roman" w:cs="Times New Roman"/>
          <w:sz w:val="24"/>
          <w:szCs w:val="24"/>
        </w:rPr>
      </w:pPr>
    </w:p>
    <w:p w:rsidR="00282923" w:rsidRDefault="00282923" w:rsidP="00635645">
      <w:pPr>
        <w:spacing w:after="0"/>
        <w:rPr>
          <w:rFonts w:ascii="Times New Roman" w:eastAsia="Times New Roman" w:hAnsi="Times New Roman" w:cs="Times New Roman"/>
          <w:sz w:val="24"/>
          <w:szCs w:val="24"/>
        </w:rPr>
      </w:pPr>
    </w:p>
    <w:p w:rsidR="00282923" w:rsidRDefault="00282923" w:rsidP="00635645">
      <w:pPr>
        <w:spacing w:after="0"/>
        <w:rPr>
          <w:rFonts w:ascii="Times New Roman" w:eastAsia="Times New Roman" w:hAnsi="Times New Roman" w:cs="Times New Roman"/>
          <w:sz w:val="24"/>
          <w:szCs w:val="24"/>
        </w:rPr>
      </w:pPr>
    </w:p>
    <w:p w:rsidR="00282923" w:rsidRDefault="00282923" w:rsidP="00635645">
      <w:pPr>
        <w:spacing w:after="0"/>
        <w:rPr>
          <w:rFonts w:ascii="Times New Roman" w:eastAsia="Times New Roman" w:hAnsi="Times New Roman" w:cs="Times New Roman"/>
          <w:sz w:val="24"/>
          <w:szCs w:val="24"/>
        </w:rPr>
      </w:pPr>
    </w:p>
    <w:p w:rsidR="00282923" w:rsidRDefault="00282923" w:rsidP="00635645">
      <w:pPr>
        <w:spacing w:after="0"/>
        <w:rPr>
          <w:rFonts w:ascii="Times New Roman" w:eastAsia="Times New Roman" w:hAnsi="Times New Roman" w:cs="Times New Roman"/>
          <w:sz w:val="24"/>
          <w:szCs w:val="24"/>
        </w:rPr>
      </w:pPr>
    </w:p>
    <w:p w:rsidR="00282923" w:rsidRDefault="00282923" w:rsidP="00635645">
      <w:pPr>
        <w:spacing w:after="0"/>
        <w:rPr>
          <w:rFonts w:ascii="Times New Roman" w:eastAsia="Times New Roman" w:hAnsi="Times New Roman" w:cs="Times New Roman"/>
          <w:sz w:val="24"/>
          <w:szCs w:val="24"/>
        </w:rPr>
      </w:pPr>
    </w:p>
    <w:p w:rsidR="00282923" w:rsidRDefault="00282923" w:rsidP="00635645">
      <w:pPr>
        <w:spacing w:after="0"/>
        <w:rPr>
          <w:rFonts w:ascii="Times New Roman" w:eastAsia="Times New Roman" w:hAnsi="Times New Roman" w:cs="Times New Roman"/>
          <w:sz w:val="24"/>
          <w:szCs w:val="24"/>
        </w:rPr>
      </w:pPr>
    </w:p>
    <w:p w:rsidR="00282923" w:rsidRDefault="00282923" w:rsidP="00635645">
      <w:pPr>
        <w:spacing w:after="0"/>
        <w:rPr>
          <w:rFonts w:ascii="Times New Roman" w:eastAsia="Times New Roman" w:hAnsi="Times New Roman" w:cs="Times New Roman"/>
          <w:sz w:val="24"/>
          <w:szCs w:val="24"/>
        </w:rPr>
      </w:pPr>
    </w:p>
    <w:p w:rsidR="00282923" w:rsidRDefault="00282923" w:rsidP="00635645">
      <w:pPr>
        <w:spacing w:after="0"/>
        <w:rPr>
          <w:rFonts w:ascii="Times New Roman" w:eastAsia="Times New Roman" w:hAnsi="Times New Roman" w:cs="Times New Roman"/>
          <w:sz w:val="24"/>
          <w:szCs w:val="24"/>
        </w:rPr>
      </w:pPr>
    </w:p>
    <w:p w:rsidR="00282923" w:rsidRDefault="00282923" w:rsidP="00635645">
      <w:pPr>
        <w:spacing w:after="0"/>
        <w:rPr>
          <w:rFonts w:ascii="Times New Roman" w:eastAsia="Times New Roman" w:hAnsi="Times New Roman" w:cs="Times New Roman"/>
          <w:sz w:val="24"/>
          <w:szCs w:val="24"/>
        </w:rPr>
      </w:pPr>
    </w:p>
    <w:p w:rsidR="00282923" w:rsidRDefault="00282923" w:rsidP="00635645">
      <w:pPr>
        <w:spacing w:after="0"/>
        <w:rPr>
          <w:rFonts w:ascii="Times New Roman" w:eastAsia="Times New Roman" w:hAnsi="Times New Roman" w:cs="Times New Roman"/>
          <w:sz w:val="24"/>
          <w:szCs w:val="24"/>
        </w:rPr>
      </w:pPr>
    </w:p>
    <w:p w:rsidR="00282923" w:rsidRDefault="00282923" w:rsidP="00635645">
      <w:pPr>
        <w:spacing w:after="0"/>
        <w:rPr>
          <w:rFonts w:ascii="Times New Roman" w:eastAsia="Times New Roman" w:hAnsi="Times New Roman" w:cs="Times New Roman"/>
          <w:sz w:val="24"/>
          <w:szCs w:val="24"/>
        </w:rPr>
      </w:pPr>
    </w:p>
    <w:p w:rsidR="00282923" w:rsidRDefault="00282923" w:rsidP="00635645">
      <w:pPr>
        <w:spacing w:after="0"/>
        <w:rPr>
          <w:rFonts w:ascii="Times New Roman" w:eastAsia="Times New Roman" w:hAnsi="Times New Roman" w:cs="Times New Roman"/>
          <w:sz w:val="24"/>
          <w:szCs w:val="24"/>
        </w:rPr>
      </w:pPr>
    </w:p>
    <w:p w:rsidR="00282923" w:rsidRDefault="00282923" w:rsidP="00635645">
      <w:pPr>
        <w:spacing w:after="0"/>
        <w:rPr>
          <w:rFonts w:ascii="Times New Roman" w:eastAsia="Times New Roman" w:hAnsi="Times New Roman" w:cs="Times New Roman"/>
          <w:sz w:val="24"/>
          <w:szCs w:val="24"/>
        </w:rPr>
      </w:pP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lastRenderedPageBreak/>
        <w:t>Table 4</w:t>
      </w:r>
    </w:p>
    <w:p w:rsidR="00635645" w:rsidRPr="008D12FD" w:rsidRDefault="00635645" w:rsidP="00282923">
      <w:pPr>
        <w:spacing w:after="0" w:line="480" w:lineRule="auto"/>
        <w:rPr>
          <w:rFonts w:ascii="Times New Roman" w:eastAsia="Times New Roman" w:hAnsi="Times New Roman" w:cs="Times New Roman"/>
          <w:i/>
          <w:sz w:val="24"/>
          <w:szCs w:val="24"/>
        </w:rPr>
      </w:pPr>
      <w:r w:rsidRPr="008D12FD">
        <w:rPr>
          <w:rFonts w:ascii="Times New Roman" w:eastAsia="Times New Roman" w:hAnsi="Times New Roman" w:cs="Times New Roman"/>
          <w:i/>
          <w:sz w:val="24"/>
          <w:szCs w:val="24"/>
        </w:rPr>
        <w:t xml:space="preserve">Change in </w:t>
      </w:r>
      <w:r w:rsidRPr="00274BE5">
        <w:rPr>
          <w:rFonts w:ascii="Times New Roman" w:eastAsia="Times New Roman" w:hAnsi="Times New Roman" w:cs="Times New Roman"/>
          <w:i/>
          <w:sz w:val="24"/>
          <w:szCs w:val="24"/>
        </w:rPr>
        <w:t>Holt Measure of Primary Process Manifestation</w:t>
      </w:r>
      <w:r>
        <w:rPr>
          <w:rFonts w:ascii="Times New Roman" w:eastAsia="Times New Roman" w:hAnsi="Times New Roman" w:cs="Times New Roman"/>
          <w:i/>
          <w:sz w:val="24"/>
          <w:szCs w:val="24"/>
        </w:rPr>
        <w:t xml:space="preserve">:  </w:t>
      </w:r>
      <w:r w:rsidRPr="008D12FD">
        <w:rPr>
          <w:rFonts w:ascii="Times New Roman" w:eastAsia="Times New Roman" w:hAnsi="Times New Roman" w:cs="Times New Roman"/>
          <w:i/>
          <w:sz w:val="24"/>
          <w:szCs w:val="24"/>
        </w:rPr>
        <w:t>Time 1 vs. Time 2 in Psychotherapy</w:t>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______________________________________________________________________________</w:t>
      </w:r>
    </w:p>
    <w:p w:rsidR="00635645" w:rsidRPr="008D12FD" w:rsidRDefault="00635645" w:rsidP="00282923">
      <w:pPr>
        <w:spacing w:after="0" w:line="480" w:lineRule="auto"/>
        <w:ind w:left="2160" w:firstLine="720"/>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Initial Evaluation (T1)</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Follow-up Evaluation (T2)</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Scale</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i/>
          <w:sz w:val="24"/>
          <w:szCs w:val="24"/>
        </w:rPr>
        <w:t>M</w:t>
      </w:r>
      <w:r w:rsidRPr="008D12FD">
        <w:rPr>
          <w:rFonts w:ascii="Times New Roman" w:eastAsia="Times New Roman" w:hAnsi="Times New Roman" w:cs="Times New Roman"/>
          <w:sz w:val="24"/>
          <w:szCs w:val="24"/>
        </w:rPr>
        <w:tab/>
      </w:r>
      <w:r w:rsidRPr="000D49EE">
        <w:rPr>
          <w:rFonts w:ascii="Times New Roman" w:eastAsia="Times New Roman" w:hAnsi="Times New Roman" w:cs="Times New Roman"/>
          <w:i/>
          <w:sz w:val="24"/>
          <w:szCs w:val="24"/>
        </w:rPr>
        <w:t>SD</w:t>
      </w:r>
      <w:r w:rsidRPr="008D12FD">
        <w:rPr>
          <w:rFonts w:ascii="Times New Roman" w:eastAsia="Times New Roman" w:hAnsi="Times New Roman" w:cs="Times New Roman"/>
          <w:sz w:val="24"/>
          <w:szCs w:val="24"/>
        </w:rPr>
        <w:tab/>
        <w:t xml:space="preserve"> </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i/>
          <w:sz w:val="24"/>
          <w:szCs w:val="24"/>
        </w:rPr>
        <w:t>M</w:t>
      </w:r>
      <w:r w:rsidRPr="008D12FD">
        <w:rPr>
          <w:rFonts w:ascii="Times New Roman" w:eastAsia="Times New Roman" w:hAnsi="Times New Roman" w:cs="Times New Roman"/>
          <w:sz w:val="24"/>
          <w:szCs w:val="24"/>
        </w:rPr>
        <w:tab/>
      </w:r>
      <w:r w:rsidRPr="000D49EE">
        <w:rPr>
          <w:rFonts w:ascii="Times New Roman" w:eastAsia="Times New Roman" w:hAnsi="Times New Roman" w:cs="Times New Roman"/>
          <w:i/>
          <w:sz w:val="24"/>
          <w:szCs w:val="24"/>
        </w:rPr>
        <w:t>SD</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 xml:space="preserve"> </w:t>
      </w:r>
      <w:r w:rsidRPr="008D12FD">
        <w:rPr>
          <w:rFonts w:ascii="Times New Roman" w:eastAsia="Times New Roman" w:hAnsi="Times New Roman" w:cs="Times New Roman"/>
          <w:i/>
          <w:sz w:val="24"/>
          <w:szCs w:val="24"/>
        </w:rPr>
        <w:t>p</w:t>
      </w:r>
      <w:r w:rsidRPr="008D12FD">
        <w:rPr>
          <w:rFonts w:ascii="Times New Roman" w:eastAsia="Times New Roman" w:hAnsi="Times New Roman" w:cs="Times New Roman"/>
          <w:sz w:val="24"/>
          <w:szCs w:val="24"/>
        </w:rPr>
        <w:t xml:space="preserve"> value</w:t>
      </w:r>
      <w:r w:rsidRPr="008D12FD">
        <w:rPr>
          <w:rFonts w:ascii="Times New Roman" w:eastAsia="Times New Roman" w:hAnsi="Times New Roman" w:cs="Times New Roman"/>
          <w:sz w:val="24"/>
          <w:szCs w:val="24"/>
        </w:rPr>
        <w:tab/>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______________________________________________________________________________</w:t>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Total Holt Level 1</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1.0</w:t>
      </w:r>
      <w:r w:rsidRPr="008D12FD">
        <w:rPr>
          <w:rFonts w:ascii="Times New Roman" w:eastAsia="Times New Roman" w:hAnsi="Times New Roman" w:cs="Times New Roman"/>
          <w:sz w:val="24"/>
          <w:szCs w:val="24"/>
        </w:rPr>
        <w:tab/>
        <w:t>.913</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.46</w:t>
      </w:r>
      <w:r w:rsidRPr="008D12FD">
        <w:rPr>
          <w:rFonts w:ascii="Times New Roman" w:eastAsia="Times New Roman" w:hAnsi="Times New Roman" w:cs="Times New Roman"/>
          <w:sz w:val="24"/>
          <w:szCs w:val="24"/>
        </w:rPr>
        <w:tab/>
        <w:t>.967</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.0</w:t>
      </w:r>
      <w:r>
        <w:rPr>
          <w:rFonts w:ascii="Times New Roman" w:eastAsia="Times New Roman" w:hAnsi="Times New Roman" w:cs="Times New Roman"/>
          <w:sz w:val="24"/>
          <w:szCs w:val="24"/>
        </w:rPr>
        <w:t>48</w:t>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 xml:space="preserve">(Libidinal &amp; Aggressive) </w:t>
      </w:r>
    </w:p>
    <w:p w:rsidR="00635645" w:rsidRPr="008D12FD" w:rsidRDefault="00635645" w:rsidP="00282923">
      <w:pPr>
        <w:spacing w:after="0" w:line="480" w:lineRule="auto"/>
        <w:rPr>
          <w:rFonts w:ascii="Times New Roman" w:eastAsia="Times New Roman" w:hAnsi="Times New Roman" w:cs="Times New Roman"/>
          <w:sz w:val="24"/>
          <w:szCs w:val="24"/>
        </w:rPr>
      </w:pP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Total Holt Level 2</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9.6</w:t>
      </w:r>
      <w:r w:rsidRPr="008D12FD">
        <w:rPr>
          <w:rFonts w:ascii="Times New Roman" w:eastAsia="Times New Roman" w:hAnsi="Times New Roman" w:cs="Times New Roman"/>
          <w:sz w:val="24"/>
          <w:szCs w:val="24"/>
        </w:rPr>
        <w:tab/>
        <w:t>5.11</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13.2</w:t>
      </w:r>
      <w:r w:rsidRPr="008D12FD">
        <w:rPr>
          <w:rFonts w:ascii="Times New Roman" w:eastAsia="Times New Roman" w:hAnsi="Times New Roman" w:cs="Times New Roman"/>
          <w:sz w:val="24"/>
          <w:szCs w:val="24"/>
        </w:rPr>
        <w:tab/>
        <w:t>4.76</w:t>
      </w:r>
      <w:r w:rsidRPr="008D12FD">
        <w:rPr>
          <w:rFonts w:ascii="Times New Roman" w:eastAsia="Times New Roman" w:hAnsi="Times New Roman" w:cs="Times New Roman"/>
          <w:sz w:val="24"/>
          <w:szCs w:val="24"/>
        </w:rPr>
        <w:tab/>
      </w:r>
      <w:r w:rsidRPr="008D12FD">
        <w:rPr>
          <w:rFonts w:ascii="Times New Roman" w:eastAsia="Times New Roman" w:hAnsi="Times New Roman" w:cs="Times New Roman"/>
          <w:sz w:val="24"/>
          <w:szCs w:val="24"/>
        </w:rPr>
        <w:tab/>
        <w:t>.0</w:t>
      </w:r>
      <w:r>
        <w:rPr>
          <w:rFonts w:ascii="Times New Roman" w:eastAsia="Times New Roman" w:hAnsi="Times New Roman" w:cs="Times New Roman"/>
          <w:sz w:val="24"/>
          <w:szCs w:val="24"/>
        </w:rPr>
        <w:t>64</w:t>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(Libidinal &amp; Aggressive)</w:t>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sz w:val="24"/>
          <w:szCs w:val="24"/>
        </w:rPr>
        <w:t>______________________________________________________________________________</w:t>
      </w:r>
    </w:p>
    <w:p w:rsidR="00635645" w:rsidRPr="008D12FD" w:rsidRDefault="00635645" w:rsidP="00282923">
      <w:pPr>
        <w:spacing w:after="0" w:line="480" w:lineRule="auto"/>
        <w:rPr>
          <w:rFonts w:ascii="Times New Roman" w:eastAsia="Times New Roman" w:hAnsi="Times New Roman" w:cs="Times New Roman"/>
          <w:sz w:val="24"/>
          <w:szCs w:val="24"/>
        </w:rPr>
      </w:pPr>
      <w:r w:rsidRPr="008D12FD">
        <w:rPr>
          <w:rFonts w:ascii="Times New Roman" w:eastAsia="Times New Roman" w:hAnsi="Times New Roman" w:cs="Times New Roman"/>
          <w:i/>
          <w:sz w:val="24"/>
          <w:szCs w:val="24"/>
        </w:rPr>
        <w:t>Note.</w:t>
      </w:r>
      <w:r w:rsidRPr="008D12FD">
        <w:rPr>
          <w:rFonts w:ascii="Times New Roman" w:eastAsia="Times New Roman" w:hAnsi="Times New Roman" w:cs="Times New Roman"/>
          <w:sz w:val="24"/>
          <w:szCs w:val="24"/>
        </w:rPr>
        <w:t xml:space="preserve">  N=13.  *p&lt;.025, </w:t>
      </w:r>
      <w:r>
        <w:rPr>
          <w:rFonts w:ascii="Times New Roman" w:eastAsia="Times New Roman" w:hAnsi="Times New Roman" w:cs="Times New Roman"/>
          <w:sz w:val="24"/>
          <w:szCs w:val="24"/>
        </w:rPr>
        <w:t>two</w:t>
      </w:r>
      <w:r w:rsidRPr="008D12FD">
        <w:rPr>
          <w:rFonts w:ascii="Times New Roman" w:eastAsia="Times New Roman" w:hAnsi="Times New Roman" w:cs="Times New Roman"/>
          <w:sz w:val="24"/>
          <w:szCs w:val="24"/>
        </w:rPr>
        <w:t>-tailed</w:t>
      </w:r>
      <w:r>
        <w:rPr>
          <w:rFonts w:ascii="Times New Roman" w:eastAsia="Times New Roman" w:hAnsi="Times New Roman" w:cs="Times New Roman"/>
          <w:sz w:val="24"/>
          <w:szCs w:val="24"/>
        </w:rPr>
        <w:t>.</w:t>
      </w:r>
    </w:p>
    <w:p w:rsidR="00635645" w:rsidRPr="008D12FD" w:rsidRDefault="00635645" w:rsidP="00282923">
      <w:pPr>
        <w:spacing w:after="0" w:line="480" w:lineRule="auto"/>
        <w:rPr>
          <w:rFonts w:ascii="Times New Roman" w:eastAsia="Times New Roman" w:hAnsi="Times New Roman" w:cs="Times New Roman"/>
          <w:sz w:val="24"/>
          <w:szCs w:val="24"/>
        </w:rPr>
      </w:pPr>
    </w:p>
    <w:p w:rsidR="00635645" w:rsidRPr="008D12FD" w:rsidRDefault="00635645" w:rsidP="00635645">
      <w:pPr>
        <w:spacing w:after="0"/>
        <w:rPr>
          <w:rFonts w:ascii="Times New Roman" w:eastAsia="Times New Roman" w:hAnsi="Times New Roman" w:cs="Times New Roman"/>
          <w:sz w:val="24"/>
          <w:szCs w:val="24"/>
        </w:rPr>
      </w:pPr>
    </w:p>
    <w:p w:rsidR="00635645" w:rsidRPr="008D12FD" w:rsidRDefault="00635645" w:rsidP="00635645">
      <w:pPr>
        <w:spacing w:after="0"/>
        <w:rPr>
          <w:rFonts w:ascii="Times New Roman" w:eastAsia="Times New Roman" w:hAnsi="Times New Roman" w:cs="Times New Roman"/>
          <w:sz w:val="24"/>
          <w:szCs w:val="24"/>
        </w:rPr>
      </w:pPr>
    </w:p>
    <w:p w:rsidR="00635645" w:rsidRPr="008D12FD" w:rsidRDefault="00635645" w:rsidP="00635645">
      <w:pPr>
        <w:spacing w:after="0"/>
        <w:rPr>
          <w:rFonts w:ascii="Times New Roman" w:eastAsia="Times New Roman" w:hAnsi="Times New Roman" w:cs="Times New Roman"/>
          <w:sz w:val="24"/>
          <w:szCs w:val="24"/>
        </w:rPr>
      </w:pPr>
    </w:p>
    <w:p w:rsidR="00635645" w:rsidRPr="008D12FD" w:rsidRDefault="00635645" w:rsidP="00635645">
      <w:pPr>
        <w:spacing w:after="0"/>
        <w:rPr>
          <w:rFonts w:ascii="Times New Roman" w:eastAsia="Times New Roman" w:hAnsi="Times New Roman" w:cs="Times New Roman"/>
          <w:sz w:val="24"/>
          <w:szCs w:val="24"/>
        </w:rPr>
      </w:pPr>
    </w:p>
    <w:p w:rsidR="00635645" w:rsidRPr="008D12FD" w:rsidRDefault="00635645" w:rsidP="00635645">
      <w:pPr>
        <w:spacing w:after="0"/>
        <w:rPr>
          <w:rFonts w:ascii="Times New Roman" w:eastAsia="Times New Roman" w:hAnsi="Times New Roman" w:cs="Times New Roman"/>
          <w:sz w:val="24"/>
          <w:szCs w:val="24"/>
        </w:rPr>
      </w:pPr>
    </w:p>
    <w:p w:rsidR="00635645" w:rsidRPr="008D12FD" w:rsidRDefault="00635645" w:rsidP="00635645">
      <w:pPr>
        <w:spacing w:after="0"/>
        <w:rPr>
          <w:rFonts w:ascii="Times New Roman" w:eastAsia="Times New Roman" w:hAnsi="Times New Roman" w:cs="Times New Roman"/>
          <w:sz w:val="24"/>
          <w:szCs w:val="24"/>
        </w:rPr>
      </w:pPr>
    </w:p>
    <w:p w:rsidR="00635645" w:rsidRPr="008D12FD" w:rsidRDefault="00635645" w:rsidP="00635645">
      <w:pPr>
        <w:spacing w:after="0" w:line="240" w:lineRule="auto"/>
        <w:rPr>
          <w:rFonts w:ascii="Times New Roman" w:eastAsia="Times New Roman" w:hAnsi="Times New Roman" w:cs="Times New Roman"/>
          <w:sz w:val="24"/>
          <w:szCs w:val="24"/>
        </w:rPr>
      </w:pPr>
    </w:p>
    <w:p w:rsidR="00635645" w:rsidRPr="008D12FD" w:rsidRDefault="00635645" w:rsidP="00635645">
      <w:pPr>
        <w:spacing w:after="0" w:line="240" w:lineRule="auto"/>
        <w:rPr>
          <w:rFonts w:ascii="Times New Roman" w:eastAsia="Times New Roman" w:hAnsi="Times New Roman" w:cs="Times New Roman"/>
          <w:sz w:val="24"/>
          <w:szCs w:val="24"/>
        </w:rPr>
      </w:pPr>
    </w:p>
    <w:p w:rsidR="00635645" w:rsidRDefault="00635645" w:rsidP="00635645">
      <w:pPr>
        <w:spacing w:after="0"/>
        <w:rPr>
          <w:rFonts w:ascii="Times New Roman" w:eastAsia="Times New Roman" w:hAnsi="Times New Roman" w:cs="Times New Roman"/>
          <w:sz w:val="24"/>
          <w:szCs w:val="24"/>
        </w:rPr>
      </w:pPr>
    </w:p>
    <w:p w:rsidR="00635645" w:rsidRDefault="00635645" w:rsidP="00635645">
      <w:pPr>
        <w:spacing w:after="0"/>
        <w:rPr>
          <w:rFonts w:ascii="Times New Roman" w:eastAsia="Times New Roman" w:hAnsi="Times New Roman" w:cs="Times New Roman"/>
          <w:sz w:val="24"/>
          <w:szCs w:val="24"/>
        </w:rPr>
      </w:pPr>
    </w:p>
    <w:p w:rsidR="00635645" w:rsidRDefault="00635645" w:rsidP="00635645">
      <w:pPr>
        <w:spacing w:after="0"/>
        <w:rPr>
          <w:rFonts w:ascii="Times New Roman" w:eastAsia="Times New Roman" w:hAnsi="Times New Roman" w:cs="Times New Roman"/>
          <w:sz w:val="24"/>
          <w:szCs w:val="24"/>
        </w:rPr>
      </w:pPr>
    </w:p>
    <w:p w:rsidR="00635645" w:rsidRDefault="00635645" w:rsidP="00635645">
      <w:pPr>
        <w:spacing w:after="0"/>
        <w:rPr>
          <w:rFonts w:ascii="Times New Roman" w:eastAsia="Times New Roman" w:hAnsi="Times New Roman" w:cs="Times New Roman"/>
          <w:sz w:val="24"/>
          <w:szCs w:val="24"/>
        </w:rPr>
      </w:pPr>
    </w:p>
    <w:p w:rsidR="00635645" w:rsidRDefault="00544162" w:rsidP="0054416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VITA</w:t>
      </w:r>
    </w:p>
    <w:p w:rsidR="006C7062" w:rsidRDefault="006C7062" w:rsidP="00544162">
      <w:pPr>
        <w:spacing w:after="0" w:line="480" w:lineRule="auto"/>
        <w:jc w:val="center"/>
        <w:rPr>
          <w:rFonts w:ascii="Times New Roman" w:eastAsia="Times New Roman" w:hAnsi="Times New Roman" w:cs="Times New Roman"/>
          <w:sz w:val="24"/>
          <w:szCs w:val="24"/>
        </w:rPr>
      </w:pPr>
    </w:p>
    <w:p w:rsidR="006C7062" w:rsidRPr="008D12FD" w:rsidRDefault="006C7062" w:rsidP="00544162">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Karen </w:t>
      </w:r>
      <w:r w:rsidR="00E142BC">
        <w:rPr>
          <w:rFonts w:ascii="Times New Roman" w:eastAsia="Times New Roman" w:hAnsi="Times New Roman" w:cs="Times New Roman"/>
          <w:sz w:val="24"/>
          <w:szCs w:val="24"/>
        </w:rPr>
        <w:t xml:space="preserve">M. </w:t>
      </w:r>
      <w:r>
        <w:rPr>
          <w:rFonts w:ascii="Times New Roman" w:eastAsia="Times New Roman" w:hAnsi="Times New Roman" w:cs="Times New Roman"/>
          <w:sz w:val="24"/>
          <w:szCs w:val="24"/>
        </w:rPr>
        <w:t xml:space="preserve">Toman was born in a sea side town in New Jersey to the parents of Thomas and Florence Toman.  She </w:t>
      </w:r>
      <w:r w:rsidR="00043C77">
        <w:rPr>
          <w:rFonts w:ascii="Times New Roman" w:eastAsia="Times New Roman" w:hAnsi="Times New Roman" w:cs="Times New Roman"/>
          <w:sz w:val="24"/>
          <w:szCs w:val="24"/>
        </w:rPr>
        <w:t xml:space="preserve">has </w:t>
      </w:r>
      <w:r>
        <w:rPr>
          <w:rFonts w:ascii="Times New Roman" w:eastAsia="Times New Roman" w:hAnsi="Times New Roman" w:cs="Times New Roman"/>
          <w:sz w:val="24"/>
          <w:szCs w:val="24"/>
        </w:rPr>
        <w:t xml:space="preserve">1 brother </w:t>
      </w:r>
      <w:r w:rsidR="00043C77">
        <w:rPr>
          <w:rFonts w:ascii="Times New Roman" w:eastAsia="Times New Roman" w:hAnsi="Times New Roman" w:cs="Times New Roman"/>
          <w:sz w:val="24"/>
          <w:szCs w:val="24"/>
        </w:rPr>
        <w:t xml:space="preserve">that is </w:t>
      </w:r>
      <w:r>
        <w:rPr>
          <w:rFonts w:ascii="Times New Roman" w:eastAsia="Times New Roman" w:hAnsi="Times New Roman" w:cs="Times New Roman"/>
          <w:sz w:val="24"/>
          <w:szCs w:val="24"/>
        </w:rPr>
        <w:t>4 years younge</w:t>
      </w:r>
      <w:r w:rsidR="00043C77">
        <w:rPr>
          <w:rFonts w:ascii="Times New Roman" w:eastAsia="Times New Roman" w:hAnsi="Times New Roman" w:cs="Times New Roman"/>
          <w:sz w:val="24"/>
          <w:szCs w:val="24"/>
        </w:rPr>
        <w:t xml:space="preserve">r.  </w:t>
      </w:r>
      <w:r>
        <w:rPr>
          <w:rFonts w:ascii="Times New Roman" w:eastAsia="Times New Roman" w:hAnsi="Times New Roman" w:cs="Times New Roman"/>
          <w:sz w:val="24"/>
          <w:szCs w:val="24"/>
        </w:rPr>
        <w:t>She attended grade school and High School in Ocean County, New Jersey.  After graduati</w:t>
      </w:r>
      <w:r w:rsidR="00E142BC">
        <w:rPr>
          <w:rFonts w:ascii="Times New Roman" w:eastAsia="Times New Roman" w:hAnsi="Times New Roman" w:cs="Times New Roman"/>
          <w:sz w:val="24"/>
          <w:szCs w:val="24"/>
        </w:rPr>
        <w:t xml:space="preserve">ng </w:t>
      </w:r>
      <w:r>
        <w:rPr>
          <w:rFonts w:ascii="Times New Roman" w:eastAsia="Times New Roman" w:hAnsi="Times New Roman" w:cs="Times New Roman"/>
          <w:sz w:val="24"/>
          <w:szCs w:val="24"/>
        </w:rPr>
        <w:t>High School, Karen attended Keene State Colle</w:t>
      </w:r>
      <w:r w:rsidR="0049665A">
        <w:rPr>
          <w:rFonts w:ascii="Times New Roman" w:eastAsia="Times New Roman" w:hAnsi="Times New Roman" w:cs="Times New Roman"/>
          <w:sz w:val="24"/>
          <w:szCs w:val="24"/>
        </w:rPr>
        <w:t xml:space="preserve">ge </w:t>
      </w:r>
      <w:r>
        <w:rPr>
          <w:rFonts w:ascii="Times New Roman" w:eastAsia="Times New Roman" w:hAnsi="Times New Roman" w:cs="Times New Roman"/>
          <w:sz w:val="24"/>
          <w:szCs w:val="24"/>
        </w:rPr>
        <w:t>in New Hampshire for 2 years and transferred to Fairleigh Dickinson University in Rutherford, New Jersey.</w:t>
      </w:r>
      <w:r w:rsidR="0049665A">
        <w:rPr>
          <w:rFonts w:ascii="Times New Roman" w:eastAsia="Times New Roman" w:hAnsi="Times New Roman" w:cs="Times New Roman"/>
          <w:sz w:val="24"/>
          <w:szCs w:val="24"/>
        </w:rPr>
        <w:t xml:space="preserve">  Karen graduated with a Bachelor of Science degree in Marketing and</w:t>
      </w:r>
      <w:r w:rsidR="00043C77">
        <w:rPr>
          <w:rFonts w:ascii="Times New Roman" w:eastAsia="Times New Roman" w:hAnsi="Times New Roman" w:cs="Times New Roman"/>
          <w:sz w:val="24"/>
          <w:szCs w:val="24"/>
        </w:rPr>
        <w:t xml:space="preserve"> a degree in</w:t>
      </w:r>
      <w:r w:rsidR="0049665A">
        <w:rPr>
          <w:rFonts w:ascii="Times New Roman" w:eastAsia="Times New Roman" w:hAnsi="Times New Roman" w:cs="Times New Roman"/>
          <w:sz w:val="24"/>
          <w:szCs w:val="24"/>
        </w:rPr>
        <w:t xml:space="preserve"> Business Administration.  She was employed as a sales representative for Xerox Corporation for two years.  Karen received her Master in Business Administration from Fairleigh Dickinson University in Rutherford, New Jersey.  Karen was employed by AT&amp;T for 13 years in various positions including marketing, mergers &amp; acquisitions, international product management, and as an assistant to the Chief Technical Officer.</w:t>
      </w:r>
      <w:r w:rsidR="00043C77">
        <w:rPr>
          <w:rFonts w:ascii="Times New Roman" w:eastAsia="Times New Roman" w:hAnsi="Times New Roman" w:cs="Times New Roman"/>
          <w:sz w:val="24"/>
          <w:szCs w:val="24"/>
        </w:rPr>
        <w:t xml:space="preserve">  During that time, Karen was involved in many community activities working with disabled children and horses, volunteering at a hospital for traumatized children, and at the ASPCA in New York City.  Karen received a </w:t>
      </w:r>
      <w:bookmarkStart w:id="0" w:name="_GoBack"/>
      <w:bookmarkEnd w:id="0"/>
      <w:r w:rsidR="00043C77">
        <w:rPr>
          <w:rFonts w:ascii="Times New Roman" w:eastAsia="Times New Roman" w:hAnsi="Times New Roman" w:cs="Times New Roman"/>
          <w:sz w:val="24"/>
          <w:szCs w:val="24"/>
        </w:rPr>
        <w:t>Masters in Clinical Psychology from Fairleigh Dickinson University in Madison, New Jersey.  She is continuing her education at the University of Tennessee with a Doctorate degree in Clinical Psychology</w:t>
      </w:r>
      <w:r w:rsidR="00AB74D6">
        <w:rPr>
          <w:rFonts w:ascii="Times New Roman" w:eastAsia="Times New Roman" w:hAnsi="Times New Roman" w:cs="Times New Roman"/>
          <w:sz w:val="24"/>
          <w:szCs w:val="24"/>
        </w:rPr>
        <w:t>.</w:t>
      </w:r>
      <w:r w:rsidR="00043C77">
        <w:rPr>
          <w:rFonts w:ascii="Times New Roman" w:eastAsia="Times New Roman" w:hAnsi="Times New Roman" w:cs="Times New Roman"/>
          <w:sz w:val="24"/>
          <w:szCs w:val="24"/>
        </w:rPr>
        <w:t xml:space="preserve"> </w:t>
      </w:r>
    </w:p>
    <w:p w:rsidR="00635645" w:rsidRPr="008D12FD" w:rsidRDefault="00635645" w:rsidP="00544162">
      <w:pPr>
        <w:spacing w:after="0" w:line="480" w:lineRule="auto"/>
        <w:rPr>
          <w:rFonts w:ascii="Times New Roman" w:eastAsia="Times New Roman" w:hAnsi="Times New Roman" w:cs="Times New Roman"/>
          <w:sz w:val="24"/>
          <w:szCs w:val="24"/>
        </w:rPr>
      </w:pPr>
    </w:p>
    <w:p w:rsidR="00635645" w:rsidRPr="008D12FD" w:rsidRDefault="00635645" w:rsidP="00635645">
      <w:pPr>
        <w:spacing w:after="0" w:line="240" w:lineRule="auto"/>
        <w:rPr>
          <w:rFonts w:ascii="Times New Roman" w:eastAsia="Times New Roman" w:hAnsi="Times New Roman" w:cs="Times New Roman"/>
          <w:sz w:val="24"/>
          <w:szCs w:val="24"/>
        </w:rPr>
      </w:pPr>
    </w:p>
    <w:p w:rsidR="00635645" w:rsidRPr="008D12FD" w:rsidRDefault="00635645" w:rsidP="00635645"/>
    <w:p w:rsidR="00635645" w:rsidRPr="008D12FD" w:rsidRDefault="00635645" w:rsidP="00635645"/>
    <w:p w:rsidR="00822CE6" w:rsidRDefault="00822CE6" w:rsidP="002B211F">
      <w:pPr>
        <w:spacing w:line="480" w:lineRule="auto"/>
        <w:rPr>
          <w:rFonts w:ascii="Times New Roman" w:hAnsi="Times New Roman" w:cs="Times New Roman"/>
          <w:sz w:val="24"/>
          <w:szCs w:val="24"/>
        </w:rPr>
      </w:pPr>
    </w:p>
    <w:sectPr w:rsidR="00822CE6" w:rsidSect="00395C9F">
      <w:pgSz w:w="12240" w:h="15840" w:code="1"/>
      <w:pgMar w:top="1440" w:right="1440" w:bottom="1440" w:left="1440" w:header="144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190" w:rsidRDefault="002B4190" w:rsidP="0082744B">
      <w:pPr>
        <w:spacing w:after="0" w:line="240" w:lineRule="auto"/>
      </w:pPr>
      <w:r>
        <w:separator/>
      </w:r>
    </w:p>
  </w:endnote>
  <w:endnote w:type="continuationSeparator" w:id="0">
    <w:p w:rsidR="002B4190" w:rsidRDefault="002B4190" w:rsidP="00827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190" w:rsidRDefault="002B4190" w:rsidP="0082744B">
      <w:pPr>
        <w:spacing w:after="0" w:line="240" w:lineRule="auto"/>
      </w:pPr>
      <w:r>
        <w:separator/>
      </w:r>
    </w:p>
  </w:footnote>
  <w:footnote w:type="continuationSeparator" w:id="0">
    <w:p w:rsidR="002B4190" w:rsidRDefault="002B4190" w:rsidP="008274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7921151"/>
      <w:docPartObj>
        <w:docPartGallery w:val="Page Numbers (Top of Page)"/>
        <w:docPartUnique/>
      </w:docPartObj>
    </w:sdtPr>
    <w:sdtEndPr>
      <w:rPr>
        <w:noProof/>
      </w:rPr>
    </w:sdtEndPr>
    <w:sdtContent>
      <w:p w:rsidR="00D210FA" w:rsidRDefault="00D210FA">
        <w:pPr>
          <w:pStyle w:val="Header"/>
          <w:jc w:val="right"/>
        </w:pPr>
        <w:r>
          <w:fldChar w:fldCharType="begin"/>
        </w:r>
        <w:r>
          <w:instrText xml:space="preserve"> PAGE   \* MERGEFORMAT </w:instrText>
        </w:r>
        <w:r>
          <w:fldChar w:fldCharType="separate"/>
        </w:r>
        <w:r w:rsidR="00194E4B">
          <w:rPr>
            <w:noProof/>
          </w:rPr>
          <w:t>70</w:t>
        </w:r>
        <w:r>
          <w:rPr>
            <w:noProof/>
          </w:rPr>
          <w:fldChar w:fldCharType="end"/>
        </w:r>
      </w:p>
    </w:sdtContent>
  </w:sdt>
  <w:p w:rsidR="00D210FA" w:rsidRDefault="00D210FA" w:rsidP="007D33ED">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0FA" w:rsidRDefault="00D210FA">
    <w:pPr>
      <w:pStyle w:val="Header"/>
      <w:jc w:val="right"/>
    </w:pPr>
  </w:p>
  <w:p w:rsidR="00D210FA" w:rsidRDefault="00D210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302"/>
    <w:rsid w:val="00010EEB"/>
    <w:rsid w:val="000133C9"/>
    <w:rsid w:val="00026279"/>
    <w:rsid w:val="00032597"/>
    <w:rsid w:val="000339C4"/>
    <w:rsid w:val="0003532E"/>
    <w:rsid w:val="00043C77"/>
    <w:rsid w:val="000545E6"/>
    <w:rsid w:val="0005604E"/>
    <w:rsid w:val="0005647F"/>
    <w:rsid w:val="000618A3"/>
    <w:rsid w:val="00067BE4"/>
    <w:rsid w:val="00067D87"/>
    <w:rsid w:val="00071E73"/>
    <w:rsid w:val="00072AC5"/>
    <w:rsid w:val="0008119D"/>
    <w:rsid w:val="0008470C"/>
    <w:rsid w:val="00086467"/>
    <w:rsid w:val="00092593"/>
    <w:rsid w:val="000A1C3E"/>
    <w:rsid w:val="000A3943"/>
    <w:rsid w:val="000A6C4F"/>
    <w:rsid w:val="000B38B5"/>
    <w:rsid w:val="000B6D2A"/>
    <w:rsid w:val="000C480F"/>
    <w:rsid w:val="000C75B7"/>
    <w:rsid w:val="000D49EE"/>
    <w:rsid w:val="000D71DC"/>
    <w:rsid w:val="000E1B75"/>
    <w:rsid w:val="000E578A"/>
    <w:rsid w:val="000E64AC"/>
    <w:rsid w:val="000F1577"/>
    <w:rsid w:val="000F5E1D"/>
    <w:rsid w:val="00102BDC"/>
    <w:rsid w:val="0012114F"/>
    <w:rsid w:val="00124E3E"/>
    <w:rsid w:val="00133518"/>
    <w:rsid w:val="00140A33"/>
    <w:rsid w:val="001465CD"/>
    <w:rsid w:val="0015211B"/>
    <w:rsid w:val="00155B71"/>
    <w:rsid w:val="001638C1"/>
    <w:rsid w:val="001777B9"/>
    <w:rsid w:val="00190137"/>
    <w:rsid w:val="00190302"/>
    <w:rsid w:val="001917F1"/>
    <w:rsid w:val="001921D1"/>
    <w:rsid w:val="00192CBB"/>
    <w:rsid w:val="00194E4B"/>
    <w:rsid w:val="00195310"/>
    <w:rsid w:val="001A261D"/>
    <w:rsid w:val="001B1231"/>
    <w:rsid w:val="001C0BBE"/>
    <w:rsid w:val="001C3215"/>
    <w:rsid w:val="001C4F22"/>
    <w:rsid w:val="001D708E"/>
    <w:rsid w:val="001E1F0D"/>
    <w:rsid w:val="001E5F44"/>
    <w:rsid w:val="00200C6F"/>
    <w:rsid w:val="00200DF0"/>
    <w:rsid w:val="00203700"/>
    <w:rsid w:val="00211F63"/>
    <w:rsid w:val="00215D6A"/>
    <w:rsid w:val="002203B9"/>
    <w:rsid w:val="00220403"/>
    <w:rsid w:val="00222D7D"/>
    <w:rsid w:val="00223EF1"/>
    <w:rsid w:val="002261AA"/>
    <w:rsid w:val="00227695"/>
    <w:rsid w:val="00240BB3"/>
    <w:rsid w:val="002474F4"/>
    <w:rsid w:val="00253A7E"/>
    <w:rsid w:val="00256626"/>
    <w:rsid w:val="002572B6"/>
    <w:rsid w:val="00262160"/>
    <w:rsid w:val="00262715"/>
    <w:rsid w:val="00263C5D"/>
    <w:rsid w:val="00264D7F"/>
    <w:rsid w:val="002658C4"/>
    <w:rsid w:val="00267442"/>
    <w:rsid w:val="00272A70"/>
    <w:rsid w:val="00280DE3"/>
    <w:rsid w:val="00282923"/>
    <w:rsid w:val="00284327"/>
    <w:rsid w:val="00290B4D"/>
    <w:rsid w:val="002A08E5"/>
    <w:rsid w:val="002B1ACF"/>
    <w:rsid w:val="002B211F"/>
    <w:rsid w:val="002B4190"/>
    <w:rsid w:val="002B7712"/>
    <w:rsid w:val="002C7D1C"/>
    <w:rsid w:val="002D03CB"/>
    <w:rsid w:val="002D33D5"/>
    <w:rsid w:val="002D5282"/>
    <w:rsid w:val="002D7DF4"/>
    <w:rsid w:val="002D7F24"/>
    <w:rsid w:val="002E1FB8"/>
    <w:rsid w:val="002E427A"/>
    <w:rsid w:val="002E6403"/>
    <w:rsid w:val="003061FC"/>
    <w:rsid w:val="003123C2"/>
    <w:rsid w:val="00313A79"/>
    <w:rsid w:val="00314986"/>
    <w:rsid w:val="00317B79"/>
    <w:rsid w:val="00322069"/>
    <w:rsid w:val="00322236"/>
    <w:rsid w:val="00331CA4"/>
    <w:rsid w:val="003321FD"/>
    <w:rsid w:val="00340B6A"/>
    <w:rsid w:val="00340BDD"/>
    <w:rsid w:val="00346F8C"/>
    <w:rsid w:val="00350FDE"/>
    <w:rsid w:val="00353856"/>
    <w:rsid w:val="003612CA"/>
    <w:rsid w:val="0036256D"/>
    <w:rsid w:val="003752C7"/>
    <w:rsid w:val="00375FA5"/>
    <w:rsid w:val="003762ED"/>
    <w:rsid w:val="00383493"/>
    <w:rsid w:val="00395C9F"/>
    <w:rsid w:val="003A6203"/>
    <w:rsid w:val="003B6CF1"/>
    <w:rsid w:val="003C2265"/>
    <w:rsid w:val="003E34EE"/>
    <w:rsid w:val="003E4DC8"/>
    <w:rsid w:val="003E5BAC"/>
    <w:rsid w:val="003F3D9B"/>
    <w:rsid w:val="003F3E24"/>
    <w:rsid w:val="00401321"/>
    <w:rsid w:val="00402D51"/>
    <w:rsid w:val="00404B29"/>
    <w:rsid w:val="00413740"/>
    <w:rsid w:val="004165A4"/>
    <w:rsid w:val="0041743A"/>
    <w:rsid w:val="004229A7"/>
    <w:rsid w:val="00423551"/>
    <w:rsid w:val="00425B1C"/>
    <w:rsid w:val="004342F6"/>
    <w:rsid w:val="00453830"/>
    <w:rsid w:val="00456113"/>
    <w:rsid w:val="00467D7D"/>
    <w:rsid w:val="0047180B"/>
    <w:rsid w:val="0047662E"/>
    <w:rsid w:val="00483B07"/>
    <w:rsid w:val="004842C4"/>
    <w:rsid w:val="00493FCD"/>
    <w:rsid w:val="0049665A"/>
    <w:rsid w:val="004A0B91"/>
    <w:rsid w:val="004B4C03"/>
    <w:rsid w:val="004B5BCB"/>
    <w:rsid w:val="004C1C3B"/>
    <w:rsid w:val="004C4E9C"/>
    <w:rsid w:val="004C5E41"/>
    <w:rsid w:val="004C7058"/>
    <w:rsid w:val="004D4A3B"/>
    <w:rsid w:val="004D7A6E"/>
    <w:rsid w:val="004E041E"/>
    <w:rsid w:val="00500178"/>
    <w:rsid w:val="00504858"/>
    <w:rsid w:val="00507BF2"/>
    <w:rsid w:val="00514097"/>
    <w:rsid w:val="005237D3"/>
    <w:rsid w:val="005240A5"/>
    <w:rsid w:val="00533874"/>
    <w:rsid w:val="005362D2"/>
    <w:rsid w:val="00537255"/>
    <w:rsid w:val="0054022E"/>
    <w:rsid w:val="00544162"/>
    <w:rsid w:val="00544C70"/>
    <w:rsid w:val="00555DD5"/>
    <w:rsid w:val="0055793B"/>
    <w:rsid w:val="005657D1"/>
    <w:rsid w:val="00573CB9"/>
    <w:rsid w:val="00575579"/>
    <w:rsid w:val="00581BC8"/>
    <w:rsid w:val="005915C2"/>
    <w:rsid w:val="00596BDD"/>
    <w:rsid w:val="005B708F"/>
    <w:rsid w:val="005C1674"/>
    <w:rsid w:val="005C2D14"/>
    <w:rsid w:val="005C690A"/>
    <w:rsid w:val="005D5967"/>
    <w:rsid w:val="005D614E"/>
    <w:rsid w:val="005D7BB2"/>
    <w:rsid w:val="005F02D7"/>
    <w:rsid w:val="005F3F0D"/>
    <w:rsid w:val="005F6F31"/>
    <w:rsid w:val="0060596D"/>
    <w:rsid w:val="00607E5E"/>
    <w:rsid w:val="00622125"/>
    <w:rsid w:val="006245F3"/>
    <w:rsid w:val="00626F6F"/>
    <w:rsid w:val="00634313"/>
    <w:rsid w:val="00635645"/>
    <w:rsid w:val="00635B35"/>
    <w:rsid w:val="00640369"/>
    <w:rsid w:val="00640B2D"/>
    <w:rsid w:val="006417EB"/>
    <w:rsid w:val="00645613"/>
    <w:rsid w:val="00645E2B"/>
    <w:rsid w:val="006676E9"/>
    <w:rsid w:val="006731AC"/>
    <w:rsid w:val="00675820"/>
    <w:rsid w:val="0068286F"/>
    <w:rsid w:val="006A2B2C"/>
    <w:rsid w:val="006A7078"/>
    <w:rsid w:val="006B3716"/>
    <w:rsid w:val="006B7A2A"/>
    <w:rsid w:val="006C19E7"/>
    <w:rsid w:val="006C4BE9"/>
    <w:rsid w:val="006C7062"/>
    <w:rsid w:val="006D03CB"/>
    <w:rsid w:val="006D6544"/>
    <w:rsid w:val="006D7DC5"/>
    <w:rsid w:val="006F1915"/>
    <w:rsid w:val="006F3E74"/>
    <w:rsid w:val="006F7065"/>
    <w:rsid w:val="00702E39"/>
    <w:rsid w:val="00703E9D"/>
    <w:rsid w:val="00720C97"/>
    <w:rsid w:val="00723334"/>
    <w:rsid w:val="00731011"/>
    <w:rsid w:val="00732C86"/>
    <w:rsid w:val="00732F6F"/>
    <w:rsid w:val="007357C2"/>
    <w:rsid w:val="00735982"/>
    <w:rsid w:val="007413A0"/>
    <w:rsid w:val="00744ED7"/>
    <w:rsid w:val="0074775C"/>
    <w:rsid w:val="00750E16"/>
    <w:rsid w:val="00762303"/>
    <w:rsid w:val="00765718"/>
    <w:rsid w:val="00765D94"/>
    <w:rsid w:val="00773953"/>
    <w:rsid w:val="00781726"/>
    <w:rsid w:val="00782FEB"/>
    <w:rsid w:val="00785171"/>
    <w:rsid w:val="0078660B"/>
    <w:rsid w:val="0079150C"/>
    <w:rsid w:val="00791DBE"/>
    <w:rsid w:val="007954A7"/>
    <w:rsid w:val="007966CC"/>
    <w:rsid w:val="00797CD6"/>
    <w:rsid w:val="007A1707"/>
    <w:rsid w:val="007B08DF"/>
    <w:rsid w:val="007B43C6"/>
    <w:rsid w:val="007C1613"/>
    <w:rsid w:val="007C631A"/>
    <w:rsid w:val="007C77D6"/>
    <w:rsid w:val="007D33ED"/>
    <w:rsid w:val="007D6618"/>
    <w:rsid w:val="007E30CB"/>
    <w:rsid w:val="007E3A2C"/>
    <w:rsid w:val="007F32F5"/>
    <w:rsid w:val="00803D3D"/>
    <w:rsid w:val="00806FF2"/>
    <w:rsid w:val="00807E26"/>
    <w:rsid w:val="008172BB"/>
    <w:rsid w:val="008172EA"/>
    <w:rsid w:val="00821FFD"/>
    <w:rsid w:val="00822CE6"/>
    <w:rsid w:val="00827265"/>
    <w:rsid w:val="0082744B"/>
    <w:rsid w:val="00830A96"/>
    <w:rsid w:val="0083469D"/>
    <w:rsid w:val="008416EB"/>
    <w:rsid w:val="00842FA6"/>
    <w:rsid w:val="00847F88"/>
    <w:rsid w:val="00852697"/>
    <w:rsid w:val="008553D3"/>
    <w:rsid w:val="00866CF2"/>
    <w:rsid w:val="00870952"/>
    <w:rsid w:val="00871AB7"/>
    <w:rsid w:val="00883928"/>
    <w:rsid w:val="0088610D"/>
    <w:rsid w:val="00886772"/>
    <w:rsid w:val="00895AF6"/>
    <w:rsid w:val="008A18D0"/>
    <w:rsid w:val="008A1F21"/>
    <w:rsid w:val="008A234E"/>
    <w:rsid w:val="008A47EA"/>
    <w:rsid w:val="008B00A8"/>
    <w:rsid w:val="008B0247"/>
    <w:rsid w:val="008B09FB"/>
    <w:rsid w:val="008B3D9D"/>
    <w:rsid w:val="008B7001"/>
    <w:rsid w:val="008C6153"/>
    <w:rsid w:val="008D1482"/>
    <w:rsid w:val="008D2467"/>
    <w:rsid w:val="008D39F7"/>
    <w:rsid w:val="008F75D2"/>
    <w:rsid w:val="009029F8"/>
    <w:rsid w:val="00912155"/>
    <w:rsid w:val="00914B7B"/>
    <w:rsid w:val="0092037B"/>
    <w:rsid w:val="00923D73"/>
    <w:rsid w:val="0092508F"/>
    <w:rsid w:val="00930904"/>
    <w:rsid w:val="00930A43"/>
    <w:rsid w:val="00935E6D"/>
    <w:rsid w:val="00942BA6"/>
    <w:rsid w:val="00943C49"/>
    <w:rsid w:val="00950BD1"/>
    <w:rsid w:val="00952DAD"/>
    <w:rsid w:val="009542D7"/>
    <w:rsid w:val="00955CE5"/>
    <w:rsid w:val="00964BCD"/>
    <w:rsid w:val="00967DDE"/>
    <w:rsid w:val="0097071A"/>
    <w:rsid w:val="0097311F"/>
    <w:rsid w:val="00973491"/>
    <w:rsid w:val="00973D96"/>
    <w:rsid w:val="00975F26"/>
    <w:rsid w:val="00976B56"/>
    <w:rsid w:val="00983EDB"/>
    <w:rsid w:val="00987296"/>
    <w:rsid w:val="009A371E"/>
    <w:rsid w:val="009B005E"/>
    <w:rsid w:val="009B204B"/>
    <w:rsid w:val="009B7FDF"/>
    <w:rsid w:val="009C7D0D"/>
    <w:rsid w:val="009D0DD6"/>
    <w:rsid w:val="009D70F7"/>
    <w:rsid w:val="009E0702"/>
    <w:rsid w:val="009F1D13"/>
    <w:rsid w:val="009F5DF1"/>
    <w:rsid w:val="00A03971"/>
    <w:rsid w:val="00A11B1B"/>
    <w:rsid w:val="00A145CB"/>
    <w:rsid w:val="00A16683"/>
    <w:rsid w:val="00A25838"/>
    <w:rsid w:val="00A3278E"/>
    <w:rsid w:val="00A33142"/>
    <w:rsid w:val="00A3395E"/>
    <w:rsid w:val="00A36DD5"/>
    <w:rsid w:val="00A5151A"/>
    <w:rsid w:val="00A552BF"/>
    <w:rsid w:val="00A5744B"/>
    <w:rsid w:val="00A615CB"/>
    <w:rsid w:val="00A673F5"/>
    <w:rsid w:val="00A70931"/>
    <w:rsid w:val="00A72870"/>
    <w:rsid w:val="00A743C2"/>
    <w:rsid w:val="00A772CD"/>
    <w:rsid w:val="00A84EAB"/>
    <w:rsid w:val="00A86ADE"/>
    <w:rsid w:val="00A95620"/>
    <w:rsid w:val="00A967A0"/>
    <w:rsid w:val="00A971A1"/>
    <w:rsid w:val="00AA61A0"/>
    <w:rsid w:val="00AB2A70"/>
    <w:rsid w:val="00AB6323"/>
    <w:rsid w:val="00AB74D6"/>
    <w:rsid w:val="00AC0D08"/>
    <w:rsid w:val="00AC0E26"/>
    <w:rsid w:val="00AC2603"/>
    <w:rsid w:val="00AC4F7E"/>
    <w:rsid w:val="00AD3D9A"/>
    <w:rsid w:val="00AD5D8B"/>
    <w:rsid w:val="00AD6722"/>
    <w:rsid w:val="00AE2447"/>
    <w:rsid w:val="00AE4653"/>
    <w:rsid w:val="00AF4352"/>
    <w:rsid w:val="00AF4812"/>
    <w:rsid w:val="00B01454"/>
    <w:rsid w:val="00B116F9"/>
    <w:rsid w:val="00B13B7A"/>
    <w:rsid w:val="00B17826"/>
    <w:rsid w:val="00B17E7A"/>
    <w:rsid w:val="00B21908"/>
    <w:rsid w:val="00B24667"/>
    <w:rsid w:val="00B2530A"/>
    <w:rsid w:val="00B349B8"/>
    <w:rsid w:val="00B50FA5"/>
    <w:rsid w:val="00B5164B"/>
    <w:rsid w:val="00B55772"/>
    <w:rsid w:val="00B60D3B"/>
    <w:rsid w:val="00B63626"/>
    <w:rsid w:val="00B6714D"/>
    <w:rsid w:val="00B73E05"/>
    <w:rsid w:val="00B81F6D"/>
    <w:rsid w:val="00B8295C"/>
    <w:rsid w:val="00B84457"/>
    <w:rsid w:val="00B8566F"/>
    <w:rsid w:val="00B90AAE"/>
    <w:rsid w:val="00B9365A"/>
    <w:rsid w:val="00B93A30"/>
    <w:rsid w:val="00BA32F4"/>
    <w:rsid w:val="00BA4DAD"/>
    <w:rsid w:val="00BB0149"/>
    <w:rsid w:val="00BB22EB"/>
    <w:rsid w:val="00BB4572"/>
    <w:rsid w:val="00BC4271"/>
    <w:rsid w:val="00BD21B7"/>
    <w:rsid w:val="00BE1CF4"/>
    <w:rsid w:val="00BE30EF"/>
    <w:rsid w:val="00BE3F89"/>
    <w:rsid w:val="00BE40B2"/>
    <w:rsid w:val="00BE4BC0"/>
    <w:rsid w:val="00BF2E28"/>
    <w:rsid w:val="00BF7681"/>
    <w:rsid w:val="00C03265"/>
    <w:rsid w:val="00C059AA"/>
    <w:rsid w:val="00C06082"/>
    <w:rsid w:val="00C13004"/>
    <w:rsid w:val="00C17BC1"/>
    <w:rsid w:val="00C2292D"/>
    <w:rsid w:val="00C22C70"/>
    <w:rsid w:val="00C35DA7"/>
    <w:rsid w:val="00C407B6"/>
    <w:rsid w:val="00C45D86"/>
    <w:rsid w:val="00C52E31"/>
    <w:rsid w:val="00C73492"/>
    <w:rsid w:val="00C95F50"/>
    <w:rsid w:val="00CA3ADE"/>
    <w:rsid w:val="00CB5F74"/>
    <w:rsid w:val="00CB7409"/>
    <w:rsid w:val="00CC3C94"/>
    <w:rsid w:val="00CC46F9"/>
    <w:rsid w:val="00CC79B9"/>
    <w:rsid w:val="00CD228B"/>
    <w:rsid w:val="00CE09FA"/>
    <w:rsid w:val="00CE29EC"/>
    <w:rsid w:val="00CE62B4"/>
    <w:rsid w:val="00CF5FE7"/>
    <w:rsid w:val="00D11441"/>
    <w:rsid w:val="00D20030"/>
    <w:rsid w:val="00D210FA"/>
    <w:rsid w:val="00D250D9"/>
    <w:rsid w:val="00D2560C"/>
    <w:rsid w:val="00D27F67"/>
    <w:rsid w:val="00D36279"/>
    <w:rsid w:val="00D577AA"/>
    <w:rsid w:val="00D600AF"/>
    <w:rsid w:val="00D616F1"/>
    <w:rsid w:val="00D71392"/>
    <w:rsid w:val="00D74D6D"/>
    <w:rsid w:val="00D774E9"/>
    <w:rsid w:val="00D85BAA"/>
    <w:rsid w:val="00D8685F"/>
    <w:rsid w:val="00D87670"/>
    <w:rsid w:val="00DA473B"/>
    <w:rsid w:val="00DB40D9"/>
    <w:rsid w:val="00DB657A"/>
    <w:rsid w:val="00DB6F57"/>
    <w:rsid w:val="00DD0489"/>
    <w:rsid w:val="00DE1D0C"/>
    <w:rsid w:val="00DE7798"/>
    <w:rsid w:val="00DF70DC"/>
    <w:rsid w:val="00E00AB9"/>
    <w:rsid w:val="00E03B4E"/>
    <w:rsid w:val="00E142BC"/>
    <w:rsid w:val="00E17E11"/>
    <w:rsid w:val="00E205C3"/>
    <w:rsid w:val="00E25C99"/>
    <w:rsid w:val="00E32621"/>
    <w:rsid w:val="00E369B1"/>
    <w:rsid w:val="00E47728"/>
    <w:rsid w:val="00E54A28"/>
    <w:rsid w:val="00E661DC"/>
    <w:rsid w:val="00E67992"/>
    <w:rsid w:val="00E67AE8"/>
    <w:rsid w:val="00E73047"/>
    <w:rsid w:val="00E74E46"/>
    <w:rsid w:val="00E77219"/>
    <w:rsid w:val="00E866A3"/>
    <w:rsid w:val="00E86839"/>
    <w:rsid w:val="00E96303"/>
    <w:rsid w:val="00EA6852"/>
    <w:rsid w:val="00EA75A0"/>
    <w:rsid w:val="00EB4651"/>
    <w:rsid w:val="00EB54C5"/>
    <w:rsid w:val="00ED5018"/>
    <w:rsid w:val="00EE0DBD"/>
    <w:rsid w:val="00F01C65"/>
    <w:rsid w:val="00F05652"/>
    <w:rsid w:val="00F128D1"/>
    <w:rsid w:val="00F212CD"/>
    <w:rsid w:val="00F24439"/>
    <w:rsid w:val="00F27338"/>
    <w:rsid w:val="00F31923"/>
    <w:rsid w:val="00F3271A"/>
    <w:rsid w:val="00F36039"/>
    <w:rsid w:val="00F41B39"/>
    <w:rsid w:val="00F41E57"/>
    <w:rsid w:val="00F43E34"/>
    <w:rsid w:val="00F52B66"/>
    <w:rsid w:val="00F5780C"/>
    <w:rsid w:val="00F62E8C"/>
    <w:rsid w:val="00F65F38"/>
    <w:rsid w:val="00F67FB3"/>
    <w:rsid w:val="00F75AEB"/>
    <w:rsid w:val="00F9577E"/>
    <w:rsid w:val="00FA2D23"/>
    <w:rsid w:val="00FA382E"/>
    <w:rsid w:val="00FB6BB9"/>
    <w:rsid w:val="00FB6D75"/>
    <w:rsid w:val="00FB7539"/>
    <w:rsid w:val="00FC23C0"/>
    <w:rsid w:val="00FC59F7"/>
    <w:rsid w:val="00FD7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9150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79150C"/>
    <w:rPr>
      <w:rFonts w:ascii="Times New Roman" w:eastAsia="Times New Roman" w:hAnsi="Times New Roman" w:cs="Times New Roman"/>
      <w:sz w:val="24"/>
      <w:szCs w:val="24"/>
    </w:rPr>
  </w:style>
  <w:style w:type="character" w:styleId="PageNumber">
    <w:name w:val="page number"/>
    <w:basedOn w:val="DefaultParagraphFont"/>
    <w:rsid w:val="0079150C"/>
  </w:style>
  <w:style w:type="paragraph" w:styleId="Header">
    <w:name w:val="header"/>
    <w:basedOn w:val="Normal"/>
    <w:link w:val="HeaderChar"/>
    <w:uiPriority w:val="99"/>
    <w:rsid w:val="0079150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79150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D22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228B"/>
    <w:rPr>
      <w:rFonts w:ascii="Tahoma" w:hAnsi="Tahoma" w:cs="Tahoma"/>
      <w:sz w:val="16"/>
      <w:szCs w:val="16"/>
    </w:rPr>
  </w:style>
  <w:style w:type="numbering" w:customStyle="1" w:styleId="NoList1">
    <w:name w:val="No List1"/>
    <w:next w:val="NoList"/>
    <w:semiHidden/>
    <w:unhideWhenUsed/>
    <w:rsid w:val="007966CC"/>
  </w:style>
  <w:style w:type="numbering" w:customStyle="1" w:styleId="NoList2">
    <w:name w:val="No List2"/>
    <w:next w:val="NoList"/>
    <w:semiHidden/>
    <w:unhideWhenUsed/>
    <w:rsid w:val="007C77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9150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79150C"/>
    <w:rPr>
      <w:rFonts w:ascii="Times New Roman" w:eastAsia="Times New Roman" w:hAnsi="Times New Roman" w:cs="Times New Roman"/>
      <w:sz w:val="24"/>
      <w:szCs w:val="24"/>
    </w:rPr>
  </w:style>
  <w:style w:type="character" w:styleId="PageNumber">
    <w:name w:val="page number"/>
    <w:basedOn w:val="DefaultParagraphFont"/>
    <w:rsid w:val="0079150C"/>
  </w:style>
  <w:style w:type="paragraph" w:styleId="Header">
    <w:name w:val="header"/>
    <w:basedOn w:val="Normal"/>
    <w:link w:val="HeaderChar"/>
    <w:uiPriority w:val="99"/>
    <w:rsid w:val="0079150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79150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D22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228B"/>
    <w:rPr>
      <w:rFonts w:ascii="Tahoma" w:hAnsi="Tahoma" w:cs="Tahoma"/>
      <w:sz w:val="16"/>
      <w:szCs w:val="16"/>
    </w:rPr>
  </w:style>
  <w:style w:type="numbering" w:customStyle="1" w:styleId="NoList1">
    <w:name w:val="No List1"/>
    <w:next w:val="NoList"/>
    <w:semiHidden/>
    <w:unhideWhenUsed/>
    <w:rsid w:val="007966CC"/>
  </w:style>
  <w:style w:type="numbering" w:customStyle="1" w:styleId="NoList2">
    <w:name w:val="No List2"/>
    <w:next w:val="NoList"/>
    <w:semiHidden/>
    <w:unhideWhenUsed/>
    <w:rsid w:val="007C7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C62B088-ABDA-4B74-A937-CF9B61D2D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TotalTime>
  <Pages>73</Pages>
  <Words>16450</Words>
  <Characters>93766</Characters>
  <Application>Microsoft Office Word</Application>
  <DocSecurity>0</DocSecurity>
  <Lines>781</Lines>
  <Paragraphs>219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M. Toman</dc:creator>
  <cp:lastModifiedBy>Karen M. Toman</cp:lastModifiedBy>
  <cp:revision>28</cp:revision>
  <cp:lastPrinted>2014-01-03T04:55:00Z</cp:lastPrinted>
  <dcterms:created xsi:type="dcterms:W3CDTF">2013-12-04T00:58:00Z</dcterms:created>
  <dcterms:modified xsi:type="dcterms:W3CDTF">2014-01-03T07:09:00Z</dcterms:modified>
</cp:coreProperties>
</file>