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78E63" w14:textId="4434B26B" w:rsidR="00543C93" w:rsidRPr="00027935" w:rsidRDefault="003177AB" w:rsidP="003B4EB8">
      <w:pPr>
        <w:pStyle w:val="Title"/>
      </w:pPr>
      <w:r>
        <w:t>APPLICATION OF MACHINE LEARNING APPROACHES TO EMPOWER DRUG DEVELOPMENT</w:t>
      </w:r>
    </w:p>
    <w:p w14:paraId="4EA34055" w14:textId="525CBD9F" w:rsidR="004648BC" w:rsidRPr="001F6D29" w:rsidRDefault="004648BC" w:rsidP="00F063EB"/>
    <w:p w14:paraId="4AE36CC7" w14:textId="11D0FD57" w:rsidR="005F700F" w:rsidRPr="001F6D29" w:rsidRDefault="005F700F" w:rsidP="00F063EB"/>
    <w:p w14:paraId="1993AD6D" w14:textId="0A1E24DA" w:rsidR="005F700F" w:rsidRDefault="005F700F" w:rsidP="00D9492C">
      <w:pPr>
        <w:jc w:val="center"/>
      </w:pPr>
    </w:p>
    <w:p w14:paraId="417877D7" w14:textId="459A593C" w:rsidR="0055538C" w:rsidRDefault="0055538C" w:rsidP="00D9492C">
      <w:pPr>
        <w:jc w:val="center"/>
      </w:pPr>
    </w:p>
    <w:p w14:paraId="4D5E1C60" w14:textId="2E7376F4" w:rsidR="0055538C" w:rsidRDefault="0055538C" w:rsidP="00D9492C">
      <w:pPr>
        <w:jc w:val="center"/>
      </w:pPr>
    </w:p>
    <w:p w14:paraId="158C9142" w14:textId="77777777" w:rsidR="006A2226" w:rsidRDefault="006A2226" w:rsidP="00D9492C">
      <w:pPr>
        <w:jc w:val="center"/>
      </w:pPr>
    </w:p>
    <w:p w14:paraId="1EA72D95" w14:textId="77777777" w:rsidR="0055538C" w:rsidRPr="001F6D29" w:rsidRDefault="0055538C" w:rsidP="00D9492C">
      <w:pPr>
        <w:jc w:val="center"/>
      </w:pPr>
    </w:p>
    <w:p w14:paraId="4126968F" w14:textId="006AB156" w:rsidR="005F700F" w:rsidRPr="001F6D29" w:rsidRDefault="005F700F" w:rsidP="00D9492C">
      <w:pPr>
        <w:jc w:val="center"/>
      </w:pPr>
    </w:p>
    <w:p w14:paraId="1821EB5D" w14:textId="020E0870" w:rsidR="005F700F" w:rsidRPr="001F6D29" w:rsidRDefault="005F700F" w:rsidP="00D9492C">
      <w:pPr>
        <w:jc w:val="center"/>
      </w:pPr>
      <w:r w:rsidRPr="001F6D29">
        <w:t xml:space="preserve">A Dissertation </w:t>
      </w:r>
      <w:r w:rsidR="00E24EF7">
        <w:t>P</w:t>
      </w:r>
      <w:r w:rsidRPr="001F6D29">
        <w:t>resented for the</w:t>
      </w:r>
    </w:p>
    <w:p w14:paraId="4273D54D" w14:textId="07FA5A58" w:rsidR="004C35B7" w:rsidRPr="001F6D29" w:rsidRDefault="004C35B7" w:rsidP="00D9492C">
      <w:pPr>
        <w:jc w:val="center"/>
      </w:pPr>
      <w:r w:rsidRPr="001F6D29">
        <w:t>Doctor of Philosophy</w:t>
      </w:r>
    </w:p>
    <w:p w14:paraId="2A68A22F" w14:textId="6E0B72AF" w:rsidR="00740A6F" w:rsidRPr="001F6D29" w:rsidRDefault="00740A6F" w:rsidP="00D9492C">
      <w:pPr>
        <w:jc w:val="center"/>
      </w:pPr>
      <w:r w:rsidRPr="001F6D29">
        <w:t>Degree</w:t>
      </w:r>
    </w:p>
    <w:p w14:paraId="483B8AC0" w14:textId="31D99A06" w:rsidR="00740A6F" w:rsidRPr="001F6D29" w:rsidRDefault="00740A6F" w:rsidP="00D9492C">
      <w:pPr>
        <w:jc w:val="center"/>
      </w:pPr>
      <w:r w:rsidRPr="001F6D29">
        <w:t>The University of Tennessee, Knoxville</w:t>
      </w:r>
    </w:p>
    <w:p w14:paraId="03F69DF1" w14:textId="2715DE26" w:rsidR="00740A6F" w:rsidRPr="001F6D29" w:rsidRDefault="00740A6F" w:rsidP="00D9492C">
      <w:pPr>
        <w:jc w:val="center"/>
      </w:pPr>
    </w:p>
    <w:p w14:paraId="0CF8291B" w14:textId="274DA75C" w:rsidR="00740A6F" w:rsidRPr="001F6D29" w:rsidRDefault="00740A6F" w:rsidP="00D9492C">
      <w:pPr>
        <w:jc w:val="center"/>
      </w:pPr>
    </w:p>
    <w:p w14:paraId="691A30E3" w14:textId="31191A81" w:rsidR="00740A6F" w:rsidRPr="001F6D29" w:rsidRDefault="00740A6F" w:rsidP="00D9492C">
      <w:pPr>
        <w:jc w:val="center"/>
      </w:pPr>
    </w:p>
    <w:p w14:paraId="2B1A81AF" w14:textId="32EDE09B" w:rsidR="00983BFE" w:rsidRPr="001F6D29" w:rsidRDefault="00983BFE" w:rsidP="00D9492C">
      <w:pPr>
        <w:jc w:val="center"/>
      </w:pPr>
    </w:p>
    <w:p w14:paraId="6ACE5F77" w14:textId="77777777" w:rsidR="00983BFE" w:rsidRPr="001F6D29" w:rsidRDefault="00983BFE" w:rsidP="00D9492C">
      <w:pPr>
        <w:jc w:val="center"/>
      </w:pPr>
    </w:p>
    <w:p w14:paraId="1E6E5157" w14:textId="09334B6E" w:rsidR="00740A6F" w:rsidRPr="001F6D29" w:rsidRDefault="00740A6F" w:rsidP="00D9492C">
      <w:pPr>
        <w:jc w:val="center"/>
      </w:pPr>
    </w:p>
    <w:p w14:paraId="0FE15FC1" w14:textId="574B342F" w:rsidR="00740A6F" w:rsidRPr="001F6D29" w:rsidRDefault="00740A6F" w:rsidP="00D9492C">
      <w:pPr>
        <w:jc w:val="center"/>
      </w:pPr>
      <w:r w:rsidRPr="001F6D29">
        <w:t>Yue Shen</w:t>
      </w:r>
    </w:p>
    <w:p w14:paraId="6FDE7F59" w14:textId="181CA647" w:rsidR="00612578" w:rsidRPr="001F6D29" w:rsidRDefault="001477CD" w:rsidP="00D9492C">
      <w:pPr>
        <w:jc w:val="center"/>
      </w:pPr>
      <w:r>
        <w:t>May</w:t>
      </w:r>
      <w:r w:rsidR="0032742C" w:rsidRPr="001F6D29">
        <w:t xml:space="preserve"> </w:t>
      </w:r>
      <w:r w:rsidR="00FD01F7" w:rsidRPr="001F6D29">
        <w:t>202</w:t>
      </w:r>
      <w:r>
        <w:t>3</w:t>
      </w:r>
      <w:r w:rsidR="00C21FDF" w:rsidRPr="001F6D29">
        <w:br w:type="page"/>
      </w:r>
    </w:p>
    <w:p w14:paraId="587AEA02" w14:textId="5ECFA1F9" w:rsidR="001F6D29" w:rsidRPr="001F6D29" w:rsidRDefault="007272F3" w:rsidP="003B4EB8">
      <w:pPr>
        <w:pStyle w:val="Title"/>
      </w:pPr>
      <w:r w:rsidRPr="001F6D29">
        <w:lastRenderedPageBreak/>
        <w:t>Abstract</w:t>
      </w:r>
    </w:p>
    <w:p w14:paraId="219EF193" w14:textId="7053C48E" w:rsidR="001F6D29" w:rsidRPr="001F6D29" w:rsidRDefault="00712F44" w:rsidP="003B4EB8">
      <w:r>
        <w:t>Human h</w:t>
      </w:r>
      <w:r w:rsidR="00A4286D" w:rsidRPr="00A4286D">
        <w:t>ealth</w:t>
      </w:r>
      <w:r w:rsidR="00F66944">
        <w:t>,</w:t>
      </w:r>
      <w:r w:rsidR="00A4286D" w:rsidRPr="00A4286D">
        <w:t xml:space="preserve"> one of the major topics in Life Science</w:t>
      </w:r>
      <w:r w:rsidR="00F66944">
        <w:t>, is</w:t>
      </w:r>
      <w:r w:rsidR="00A4286D" w:rsidRPr="00A4286D">
        <w:t xml:space="preserve"> </w:t>
      </w:r>
      <w:r w:rsidR="00F66944">
        <w:t>f</w:t>
      </w:r>
      <w:r w:rsidR="00A4286D" w:rsidRPr="00A4286D">
        <w:t xml:space="preserve">acing </w:t>
      </w:r>
      <w:r w:rsidR="00F66944">
        <w:t>intensified</w:t>
      </w:r>
      <w:r w:rsidR="00A4286D" w:rsidRPr="00A4286D">
        <w:t xml:space="preserve"> challenges</w:t>
      </w:r>
      <w:r w:rsidR="00DD6BF4">
        <w:t>,</w:t>
      </w:r>
      <w:r w:rsidR="00A4286D" w:rsidRPr="00A4286D">
        <w:t xml:space="preserve"> including cancer, pandemic outbreaks, and </w:t>
      </w:r>
      <w:r w:rsidR="00C13E0F">
        <w:t>antimicrobial</w:t>
      </w:r>
      <w:r w:rsidR="00A4286D" w:rsidRPr="00A4286D">
        <w:t xml:space="preserve"> resistance</w:t>
      </w:r>
      <w:r w:rsidR="00DD6BF4">
        <w:t>.</w:t>
      </w:r>
      <w:r w:rsidR="00A4286D" w:rsidRPr="00A4286D">
        <w:t xml:space="preserve"> </w:t>
      </w:r>
      <w:r w:rsidR="00A61D21">
        <w:t>Thus</w:t>
      </w:r>
      <w:r w:rsidR="00A4286D" w:rsidRPr="00A4286D">
        <w:t>, new medicines</w:t>
      </w:r>
      <w:r w:rsidR="00EA7A40">
        <w:t xml:space="preserve"> with unique advantages</w:t>
      </w:r>
      <w:r w:rsidR="003177AB">
        <w:t>, including peptide-based vaccines and permeable small molecule antimicrobials,</w:t>
      </w:r>
      <w:r w:rsidR="00A4286D" w:rsidRPr="00A4286D">
        <w:t xml:space="preserve"> are in urgent need</w:t>
      </w:r>
      <w:r w:rsidR="00D569D6">
        <w:t>.</w:t>
      </w:r>
      <w:r w:rsidR="00A4286D" w:rsidRPr="00A4286D">
        <w:t xml:space="preserve"> </w:t>
      </w:r>
      <w:r w:rsidR="00D569D6">
        <w:t>H</w:t>
      </w:r>
      <w:r w:rsidR="00A4286D" w:rsidRPr="00A4286D">
        <w:t xml:space="preserve">owever, the </w:t>
      </w:r>
      <w:r w:rsidR="00D569D6">
        <w:t xml:space="preserve">drug development </w:t>
      </w:r>
      <w:r w:rsidR="00A4286D" w:rsidRPr="00A4286D">
        <w:t xml:space="preserve">process is long, complex, and risky with no guarantee of success. </w:t>
      </w:r>
      <w:r w:rsidR="001B1987">
        <w:t xml:space="preserve">Also, the </w:t>
      </w:r>
      <w:r w:rsidR="00BB2638">
        <w:t>improvements in</w:t>
      </w:r>
      <w:r w:rsidR="00FF611E">
        <w:t xml:space="preserve"> techniques</w:t>
      </w:r>
      <w:r w:rsidR="00EA7A40">
        <w:t xml:space="preserve"> </w:t>
      </w:r>
      <w:r w:rsidR="00066DE9">
        <w:t>applied in</w:t>
      </w:r>
      <w:r w:rsidR="00EA7A40">
        <w:t xml:space="preserve"> </w:t>
      </w:r>
      <w:r w:rsidR="00EA7A40" w:rsidRPr="00EA7A40">
        <w:t xml:space="preserve">genomics, proteomics, </w:t>
      </w:r>
      <w:r w:rsidR="00066DE9">
        <w:t>computational biology</w:t>
      </w:r>
      <w:r w:rsidR="00EA7A40" w:rsidRPr="00EA7A40">
        <w:t>, and clinical trials</w:t>
      </w:r>
      <w:r w:rsidR="00EA7A40">
        <w:t xml:space="preserve"> </w:t>
      </w:r>
      <w:r w:rsidR="00BB2638">
        <w:t xml:space="preserve">significantly </w:t>
      </w:r>
      <w:r w:rsidR="003D49B9" w:rsidRPr="003D49B9">
        <w:t>increase</w:t>
      </w:r>
      <w:r w:rsidR="00BB2638">
        <w:t xml:space="preserve"> the data complexity and volume, which </w:t>
      </w:r>
      <w:r w:rsidR="00FF611E">
        <w:t>imposes</w:t>
      </w:r>
      <w:r w:rsidR="00EA7A40">
        <w:t xml:space="preserve"> higher </w:t>
      </w:r>
      <w:r w:rsidR="00E54F53">
        <w:t>requirements</w:t>
      </w:r>
      <w:r w:rsidR="00EA7A40">
        <w:t xml:space="preserve"> </w:t>
      </w:r>
      <w:r w:rsidR="003D49B9" w:rsidRPr="003D49B9">
        <w:t>on</w:t>
      </w:r>
      <w:r w:rsidR="00EA7A40">
        <w:t xml:space="preserve"> the</w:t>
      </w:r>
      <w:r w:rsidR="00E54F53">
        <w:t xml:space="preserve"> drug</w:t>
      </w:r>
      <w:r w:rsidR="00EA7A40">
        <w:t xml:space="preserve"> development pipeline</w:t>
      </w:r>
      <w:r w:rsidR="001B1987">
        <w:t xml:space="preserve">. </w:t>
      </w:r>
      <w:r w:rsidR="00785918">
        <w:t>In recent years,</w:t>
      </w:r>
      <w:r w:rsidR="00A4286D" w:rsidRPr="00A4286D">
        <w:t xml:space="preserve"> machine learning </w:t>
      </w:r>
      <w:r w:rsidR="0030329A">
        <w:t>(ML)</w:t>
      </w:r>
      <w:r w:rsidR="00A4286D" w:rsidRPr="00A4286D">
        <w:t xml:space="preserve"> methods </w:t>
      </w:r>
      <w:r w:rsidR="00785918">
        <w:t xml:space="preserve">were employed to </w:t>
      </w:r>
      <w:r w:rsidR="00BB2638">
        <w:t>support</w:t>
      </w:r>
      <w:r w:rsidR="00A4286D" w:rsidRPr="00A4286D">
        <w:t xml:space="preserve"> </w:t>
      </w:r>
      <w:r w:rsidR="00785918">
        <w:t xml:space="preserve">drug </w:t>
      </w:r>
      <w:r w:rsidR="005A3865">
        <w:t>development</w:t>
      </w:r>
      <w:r w:rsidR="00BB2638">
        <w:t xml:space="preserve"> in </w:t>
      </w:r>
      <w:r w:rsidR="003D49B9" w:rsidRPr="003D49B9">
        <w:t>various</w:t>
      </w:r>
      <w:r w:rsidR="00BB2638">
        <w:t xml:space="preserve"> aspects and were shown to be </w:t>
      </w:r>
      <w:r w:rsidR="00F06FE7">
        <w:t xml:space="preserve">highly </w:t>
      </w:r>
      <w:r w:rsidR="00BB2638">
        <w:t>effective</w:t>
      </w:r>
      <w:r w:rsidR="00A4286D" w:rsidRPr="00A4286D">
        <w:t>.</w:t>
      </w:r>
      <w:r w:rsidR="00BB2638">
        <w:t xml:space="preserve"> </w:t>
      </w:r>
      <w:r w:rsidR="00F06FE7">
        <w:t>Here, w</w:t>
      </w:r>
      <w:r w:rsidR="00BB2638">
        <w:t>e explored the application of advanced ML approaches to empower</w:t>
      </w:r>
      <w:r w:rsidR="005A3865">
        <w:t xml:space="preserve"> the development of peptide-based vaccines and </w:t>
      </w:r>
      <w:r w:rsidR="00F06FE7">
        <w:t>permeable antimicrobials</w:t>
      </w:r>
      <w:r w:rsidR="00BB2638">
        <w:t>.</w:t>
      </w:r>
      <w:r w:rsidR="00F06FE7">
        <w:t xml:space="preserve"> </w:t>
      </w:r>
      <w:r w:rsidR="004E3EE2">
        <w:t>First, the</w:t>
      </w:r>
      <w:r w:rsidR="00F06FE7">
        <w:t xml:space="preserve"> peptide</w:t>
      </w:r>
      <w:r w:rsidR="004E3EE2">
        <w:t>-based</w:t>
      </w:r>
      <w:r w:rsidR="00F06FE7">
        <w:t xml:space="preserve"> vaccines targeting</w:t>
      </w:r>
      <w:r w:rsidR="004E3EE2">
        <w:t xml:space="preserve"> pancreatic cancer </w:t>
      </w:r>
      <w:r w:rsidR="00111737">
        <w:t xml:space="preserve">and </w:t>
      </w:r>
      <w:r w:rsidR="004E3EE2">
        <w:t xml:space="preserve">COVID-19 were </w:t>
      </w:r>
      <w:r w:rsidR="00E54F53">
        <w:t>predicted and screened via</w:t>
      </w:r>
      <w:r w:rsidR="004E3EE2">
        <w:t xml:space="preserve"> multiple </w:t>
      </w:r>
      <w:r w:rsidR="00E54F53">
        <w:t>a</w:t>
      </w:r>
      <w:r w:rsidR="004E3EE2">
        <w:t>pproaches</w:t>
      </w:r>
      <w:r w:rsidR="00F06FE7">
        <w:t>.</w:t>
      </w:r>
      <w:r w:rsidR="004E3EE2">
        <w:t xml:space="preserve"> Next, novel structure-based methods to improve the </w:t>
      </w:r>
      <w:r w:rsidR="00DB0A1E">
        <w:t xml:space="preserve">performance of </w:t>
      </w:r>
      <w:r w:rsidR="004E3EE2">
        <w:t>peptide: MHC binding affinity prediction were developed</w:t>
      </w:r>
      <w:r w:rsidR="00DB0A1E">
        <w:t xml:space="preserve">, including </w:t>
      </w:r>
      <w:r w:rsidR="003D49B9" w:rsidRPr="003D49B9">
        <w:t xml:space="preserve">an </w:t>
      </w:r>
      <w:r w:rsidR="00DB0A1E">
        <w:t>HLA modeling pipeline that provides</w:t>
      </w:r>
      <w:r w:rsidR="00A4286D" w:rsidRPr="00A4286D">
        <w:t xml:space="preserve"> structures</w:t>
      </w:r>
      <w:r w:rsidR="00DB0A1E">
        <w:t xml:space="preserve"> for docking-based peptide binder validation</w:t>
      </w:r>
      <w:r w:rsidR="00F90FEB">
        <w:t>, and hierarchical clustering of HLA I into supertypes and subtypes that have similar peptide binding specificity</w:t>
      </w:r>
      <w:r w:rsidR="004E3EE2">
        <w:t xml:space="preserve">. Finally, the physicochemical properties </w:t>
      </w:r>
      <w:r w:rsidR="00DB0A1E">
        <w:t>governing the permeability of small molecules into multidrug</w:t>
      </w:r>
      <w:r w:rsidR="003D49B9" w:rsidRPr="003D49B9">
        <w:t>-</w:t>
      </w:r>
      <w:r w:rsidR="00DB0A1E">
        <w:t xml:space="preserve">resistant </w:t>
      </w:r>
      <w:r w:rsidR="00DB0A1E" w:rsidRPr="008D3178">
        <w:rPr>
          <w:i/>
          <w:iCs/>
        </w:rPr>
        <w:t>Pseudomonas aeruginosa</w:t>
      </w:r>
      <w:r w:rsidR="00DB0A1E">
        <w:t xml:space="preserve"> cells were </w:t>
      </w:r>
      <w:r w:rsidR="008D3178">
        <w:t>selected</w:t>
      </w:r>
      <w:r w:rsidR="00DB0A1E">
        <w:t xml:space="preserve"> using </w:t>
      </w:r>
      <w:r w:rsidR="003D49B9" w:rsidRPr="003D49B9">
        <w:t xml:space="preserve">a </w:t>
      </w:r>
      <w:r w:rsidR="00DB0A1E">
        <w:t>random forest model</w:t>
      </w:r>
      <w:r w:rsidR="004E3EE2">
        <w:t>.</w:t>
      </w:r>
      <w:r w:rsidR="00A4286D" w:rsidRPr="00A4286D">
        <w:t xml:space="preserve"> In conclusion, the use of machine learning methods could accelerate th</w:t>
      </w:r>
      <w:r w:rsidR="008D3178">
        <w:t>e drug development</w:t>
      </w:r>
      <w:r w:rsidR="00A4286D" w:rsidRPr="00A4286D">
        <w:t xml:space="preserve"> process at a lower cost</w:t>
      </w:r>
      <w:r w:rsidR="008D3178">
        <w:t xml:space="preserve"> and promote data-based decision</w:t>
      </w:r>
      <w:r w:rsidR="003D49B9" w:rsidRPr="003D49B9">
        <w:t>-</w:t>
      </w:r>
      <w:r w:rsidR="008D3178">
        <w:t>making</w:t>
      </w:r>
      <w:r w:rsidR="00A4286D" w:rsidRPr="00A4286D">
        <w:t xml:space="preserve"> if </w:t>
      </w:r>
      <w:r w:rsidR="00352704">
        <w:t>used properly</w:t>
      </w:r>
      <w:r w:rsidR="00A4286D" w:rsidRPr="00A4286D">
        <w:t>.</w:t>
      </w:r>
      <w:r w:rsidR="001F6D29" w:rsidRPr="001F6D29">
        <w:br w:type="page"/>
      </w:r>
    </w:p>
    <w:p w14:paraId="7E28DF58" w14:textId="34A9D15C" w:rsidR="00E407D2" w:rsidRPr="00270F90" w:rsidRDefault="00790827" w:rsidP="003B4EB8">
      <w:pPr>
        <w:pStyle w:val="Title"/>
      </w:pPr>
      <w:r w:rsidRPr="00270F90">
        <w:lastRenderedPageBreak/>
        <w:t>Table of Contents</w:t>
      </w:r>
    </w:p>
    <w:p w14:paraId="40A9369E" w14:textId="4BB4E058" w:rsidR="005C43A3" w:rsidRDefault="00762506">
      <w:pPr>
        <w:pStyle w:val="TOC1"/>
        <w:tabs>
          <w:tab w:val="right" w:leader="dot" w:pos="9350"/>
        </w:tabs>
        <w:rPr>
          <w:rFonts w:asciiTheme="minorHAnsi" w:eastAsiaTheme="minorEastAsia" w:hAnsiTheme="minorHAnsi"/>
          <w:noProof/>
          <w:sz w:val="22"/>
          <w:lang w:eastAsia="zh-CN"/>
        </w:rPr>
      </w:pPr>
      <w:r>
        <w:rPr>
          <w:szCs w:val="24"/>
        </w:rPr>
        <w:fldChar w:fldCharType="begin"/>
      </w:r>
      <w:r>
        <w:rPr>
          <w:szCs w:val="24"/>
        </w:rPr>
        <w:instrText xml:space="preserve"> TOC \o "2-3" \h \z \t "Heading 1,1,2nd_title,2,1st_title,1" </w:instrText>
      </w:r>
      <w:r>
        <w:rPr>
          <w:szCs w:val="24"/>
        </w:rPr>
        <w:fldChar w:fldCharType="separate"/>
      </w:r>
      <w:hyperlink w:anchor="_Toc124449326" w:history="1">
        <w:r w:rsidR="005C43A3" w:rsidRPr="00877916">
          <w:rPr>
            <w:rStyle w:val="Hyperlink"/>
            <w:noProof/>
          </w:rPr>
          <w:t>Chapter 1 Introduction and General Information</w:t>
        </w:r>
        <w:r w:rsidR="005C43A3">
          <w:rPr>
            <w:noProof/>
            <w:webHidden/>
          </w:rPr>
          <w:tab/>
        </w:r>
        <w:r w:rsidR="005C43A3">
          <w:rPr>
            <w:noProof/>
            <w:webHidden/>
          </w:rPr>
          <w:fldChar w:fldCharType="begin"/>
        </w:r>
        <w:r w:rsidR="005C43A3">
          <w:rPr>
            <w:noProof/>
            <w:webHidden/>
          </w:rPr>
          <w:instrText xml:space="preserve"> PAGEREF _Toc124449326 \h </w:instrText>
        </w:r>
        <w:r w:rsidR="005C43A3">
          <w:rPr>
            <w:noProof/>
            <w:webHidden/>
          </w:rPr>
        </w:r>
        <w:r w:rsidR="005C43A3">
          <w:rPr>
            <w:noProof/>
            <w:webHidden/>
          </w:rPr>
          <w:fldChar w:fldCharType="separate"/>
        </w:r>
        <w:r w:rsidR="0018641D">
          <w:rPr>
            <w:noProof/>
            <w:webHidden/>
          </w:rPr>
          <w:t>1</w:t>
        </w:r>
        <w:r w:rsidR="005C43A3">
          <w:rPr>
            <w:noProof/>
            <w:webHidden/>
          </w:rPr>
          <w:fldChar w:fldCharType="end"/>
        </w:r>
      </w:hyperlink>
    </w:p>
    <w:p w14:paraId="36A11B6C" w14:textId="30076BF7" w:rsidR="005C43A3" w:rsidRDefault="0018641D">
      <w:pPr>
        <w:pStyle w:val="TOC2"/>
        <w:tabs>
          <w:tab w:val="right" w:leader="dot" w:pos="9350"/>
        </w:tabs>
        <w:rPr>
          <w:rFonts w:asciiTheme="minorHAnsi" w:eastAsiaTheme="minorEastAsia" w:hAnsiTheme="minorHAnsi"/>
          <w:noProof/>
          <w:sz w:val="22"/>
          <w:lang w:eastAsia="zh-CN"/>
        </w:rPr>
      </w:pPr>
      <w:hyperlink w:anchor="_Toc124449327" w:history="1">
        <w:r w:rsidR="005C43A3" w:rsidRPr="00877916">
          <w:rPr>
            <w:rStyle w:val="Hyperlink"/>
            <w:noProof/>
          </w:rPr>
          <w:t>1.1 Introduction</w:t>
        </w:r>
        <w:r w:rsidR="005C43A3">
          <w:rPr>
            <w:noProof/>
            <w:webHidden/>
          </w:rPr>
          <w:tab/>
        </w:r>
        <w:r w:rsidR="005C43A3">
          <w:rPr>
            <w:noProof/>
            <w:webHidden/>
          </w:rPr>
          <w:fldChar w:fldCharType="begin"/>
        </w:r>
        <w:r w:rsidR="005C43A3">
          <w:rPr>
            <w:noProof/>
            <w:webHidden/>
          </w:rPr>
          <w:instrText xml:space="preserve"> PAGEREF _Toc124449327 \h </w:instrText>
        </w:r>
        <w:r w:rsidR="005C43A3">
          <w:rPr>
            <w:noProof/>
            <w:webHidden/>
          </w:rPr>
        </w:r>
        <w:r w:rsidR="005C43A3">
          <w:rPr>
            <w:noProof/>
            <w:webHidden/>
          </w:rPr>
          <w:fldChar w:fldCharType="separate"/>
        </w:r>
        <w:r>
          <w:rPr>
            <w:noProof/>
            <w:webHidden/>
          </w:rPr>
          <w:t>2</w:t>
        </w:r>
        <w:r w:rsidR="005C43A3">
          <w:rPr>
            <w:noProof/>
            <w:webHidden/>
          </w:rPr>
          <w:fldChar w:fldCharType="end"/>
        </w:r>
      </w:hyperlink>
    </w:p>
    <w:p w14:paraId="5DA5D7C6" w14:textId="639E8FB9" w:rsidR="005C43A3" w:rsidRDefault="0018641D">
      <w:pPr>
        <w:pStyle w:val="TOC2"/>
        <w:tabs>
          <w:tab w:val="right" w:leader="dot" w:pos="9350"/>
        </w:tabs>
        <w:rPr>
          <w:rFonts w:asciiTheme="minorHAnsi" w:eastAsiaTheme="minorEastAsia" w:hAnsiTheme="minorHAnsi"/>
          <w:noProof/>
          <w:sz w:val="22"/>
          <w:lang w:eastAsia="zh-CN"/>
        </w:rPr>
      </w:pPr>
      <w:hyperlink w:anchor="_Toc124449328" w:history="1">
        <w:r w:rsidR="005C43A3" w:rsidRPr="00877916">
          <w:rPr>
            <w:rStyle w:val="Hyperlink"/>
            <w:noProof/>
          </w:rPr>
          <w:t>1.2 Major Histocompatibility Complex</w:t>
        </w:r>
        <w:r w:rsidR="005C43A3">
          <w:rPr>
            <w:noProof/>
            <w:webHidden/>
          </w:rPr>
          <w:tab/>
        </w:r>
        <w:r w:rsidR="005C43A3">
          <w:rPr>
            <w:noProof/>
            <w:webHidden/>
          </w:rPr>
          <w:fldChar w:fldCharType="begin"/>
        </w:r>
        <w:r w:rsidR="005C43A3">
          <w:rPr>
            <w:noProof/>
            <w:webHidden/>
          </w:rPr>
          <w:instrText xml:space="preserve"> PAGEREF _Toc124449328 \h </w:instrText>
        </w:r>
        <w:r w:rsidR="005C43A3">
          <w:rPr>
            <w:noProof/>
            <w:webHidden/>
          </w:rPr>
        </w:r>
        <w:r w:rsidR="005C43A3">
          <w:rPr>
            <w:noProof/>
            <w:webHidden/>
          </w:rPr>
          <w:fldChar w:fldCharType="separate"/>
        </w:r>
        <w:r>
          <w:rPr>
            <w:noProof/>
            <w:webHidden/>
          </w:rPr>
          <w:t>3</w:t>
        </w:r>
        <w:r w:rsidR="005C43A3">
          <w:rPr>
            <w:noProof/>
            <w:webHidden/>
          </w:rPr>
          <w:fldChar w:fldCharType="end"/>
        </w:r>
      </w:hyperlink>
    </w:p>
    <w:p w14:paraId="3E53A318" w14:textId="7AB73D9A" w:rsidR="005C43A3" w:rsidRDefault="0018641D">
      <w:pPr>
        <w:pStyle w:val="TOC3"/>
        <w:tabs>
          <w:tab w:val="right" w:leader="dot" w:pos="9350"/>
        </w:tabs>
        <w:rPr>
          <w:rFonts w:asciiTheme="minorHAnsi" w:eastAsiaTheme="minorEastAsia" w:hAnsiTheme="minorHAnsi"/>
          <w:noProof/>
          <w:sz w:val="22"/>
          <w:lang w:eastAsia="zh-CN"/>
        </w:rPr>
      </w:pPr>
      <w:hyperlink w:anchor="_Toc124449329" w:history="1">
        <w:r w:rsidR="005C43A3" w:rsidRPr="00877916">
          <w:rPr>
            <w:rStyle w:val="Hyperlink"/>
            <w:noProof/>
          </w:rPr>
          <w:t>1.2.1 MHC genes and structures</w:t>
        </w:r>
        <w:r w:rsidR="005C43A3">
          <w:rPr>
            <w:noProof/>
            <w:webHidden/>
          </w:rPr>
          <w:tab/>
        </w:r>
        <w:r w:rsidR="005C43A3">
          <w:rPr>
            <w:noProof/>
            <w:webHidden/>
          </w:rPr>
          <w:fldChar w:fldCharType="begin"/>
        </w:r>
        <w:r w:rsidR="005C43A3">
          <w:rPr>
            <w:noProof/>
            <w:webHidden/>
          </w:rPr>
          <w:instrText xml:space="preserve"> PAGEREF _Toc124449329 \h </w:instrText>
        </w:r>
        <w:r w:rsidR="005C43A3">
          <w:rPr>
            <w:noProof/>
            <w:webHidden/>
          </w:rPr>
        </w:r>
        <w:r w:rsidR="005C43A3">
          <w:rPr>
            <w:noProof/>
            <w:webHidden/>
          </w:rPr>
          <w:fldChar w:fldCharType="separate"/>
        </w:r>
        <w:r>
          <w:rPr>
            <w:noProof/>
            <w:webHidden/>
          </w:rPr>
          <w:t>3</w:t>
        </w:r>
        <w:r w:rsidR="005C43A3">
          <w:rPr>
            <w:noProof/>
            <w:webHidden/>
          </w:rPr>
          <w:fldChar w:fldCharType="end"/>
        </w:r>
      </w:hyperlink>
    </w:p>
    <w:p w14:paraId="29A4933B" w14:textId="73BDB2A0" w:rsidR="005C43A3" w:rsidRDefault="0018641D">
      <w:pPr>
        <w:pStyle w:val="TOC3"/>
        <w:tabs>
          <w:tab w:val="right" w:leader="dot" w:pos="9350"/>
        </w:tabs>
        <w:rPr>
          <w:rFonts w:asciiTheme="minorHAnsi" w:eastAsiaTheme="minorEastAsia" w:hAnsiTheme="minorHAnsi"/>
          <w:noProof/>
          <w:sz w:val="22"/>
          <w:lang w:eastAsia="zh-CN"/>
        </w:rPr>
      </w:pPr>
      <w:hyperlink w:anchor="_Toc124449330" w:history="1">
        <w:r w:rsidR="005C43A3" w:rsidRPr="00877916">
          <w:rPr>
            <w:rStyle w:val="Hyperlink"/>
            <w:noProof/>
          </w:rPr>
          <w:t>1.2.2 Function of MHC in adaptive immune system</w:t>
        </w:r>
        <w:r w:rsidR="005C43A3">
          <w:rPr>
            <w:noProof/>
            <w:webHidden/>
          </w:rPr>
          <w:tab/>
        </w:r>
        <w:r w:rsidR="005C43A3">
          <w:rPr>
            <w:noProof/>
            <w:webHidden/>
          </w:rPr>
          <w:fldChar w:fldCharType="begin"/>
        </w:r>
        <w:r w:rsidR="005C43A3">
          <w:rPr>
            <w:noProof/>
            <w:webHidden/>
          </w:rPr>
          <w:instrText xml:space="preserve"> PAGEREF _Toc124449330 \h </w:instrText>
        </w:r>
        <w:r w:rsidR="005C43A3">
          <w:rPr>
            <w:noProof/>
            <w:webHidden/>
          </w:rPr>
        </w:r>
        <w:r w:rsidR="005C43A3">
          <w:rPr>
            <w:noProof/>
            <w:webHidden/>
          </w:rPr>
          <w:fldChar w:fldCharType="separate"/>
        </w:r>
        <w:r>
          <w:rPr>
            <w:noProof/>
            <w:webHidden/>
          </w:rPr>
          <w:t>4</w:t>
        </w:r>
        <w:r w:rsidR="005C43A3">
          <w:rPr>
            <w:noProof/>
            <w:webHidden/>
          </w:rPr>
          <w:fldChar w:fldCharType="end"/>
        </w:r>
      </w:hyperlink>
    </w:p>
    <w:p w14:paraId="29B10B29" w14:textId="2D24B1AD" w:rsidR="005C43A3" w:rsidRDefault="0018641D">
      <w:pPr>
        <w:pStyle w:val="TOC3"/>
        <w:tabs>
          <w:tab w:val="right" w:leader="dot" w:pos="9350"/>
        </w:tabs>
        <w:rPr>
          <w:rFonts w:asciiTheme="minorHAnsi" w:eastAsiaTheme="minorEastAsia" w:hAnsiTheme="minorHAnsi"/>
          <w:noProof/>
          <w:sz w:val="22"/>
          <w:lang w:eastAsia="zh-CN"/>
        </w:rPr>
      </w:pPr>
      <w:hyperlink w:anchor="_Toc124449331" w:history="1">
        <w:r w:rsidR="005C43A3" w:rsidRPr="00877916">
          <w:rPr>
            <w:rStyle w:val="Hyperlink"/>
            <w:noProof/>
          </w:rPr>
          <w:t>1.2.3 Peptide MHC interaction</w:t>
        </w:r>
        <w:r w:rsidR="005C43A3">
          <w:rPr>
            <w:noProof/>
            <w:webHidden/>
          </w:rPr>
          <w:tab/>
        </w:r>
        <w:r w:rsidR="005C43A3">
          <w:rPr>
            <w:noProof/>
            <w:webHidden/>
          </w:rPr>
          <w:fldChar w:fldCharType="begin"/>
        </w:r>
        <w:r w:rsidR="005C43A3">
          <w:rPr>
            <w:noProof/>
            <w:webHidden/>
          </w:rPr>
          <w:instrText xml:space="preserve"> PAGEREF _Toc124449331 \h </w:instrText>
        </w:r>
        <w:r w:rsidR="005C43A3">
          <w:rPr>
            <w:noProof/>
            <w:webHidden/>
          </w:rPr>
        </w:r>
        <w:r w:rsidR="005C43A3">
          <w:rPr>
            <w:noProof/>
            <w:webHidden/>
          </w:rPr>
          <w:fldChar w:fldCharType="separate"/>
        </w:r>
        <w:r>
          <w:rPr>
            <w:noProof/>
            <w:webHidden/>
          </w:rPr>
          <w:t>4</w:t>
        </w:r>
        <w:r w:rsidR="005C43A3">
          <w:rPr>
            <w:noProof/>
            <w:webHidden/>
          </w:rPr>
          <w:fldChar w:fldCharType="end"/>
        </w:r>
      </w:hyperlink>
    </w:p>
    <w:p w14:paraId="0805FDBD" w14:textId="518D3391" w:rsidR="005C43A3" w:rsidRDefault="0018641D">
      <w:pPr>
        <w:pStyle w:val="TOC3"/>
        <w:tabs>
          <w:tab w:val="right" w:leader="dot" w:pos="9350"/>
        </w:tabs>
        <w:rPr>
          <w:rFonts w:asciiTheme="minorHAnsi" w:eastAsiaTheme="minorEastAsia" w:hAnsiTheme="minorHAnsi"/>
          <w:noProof/>
          <w:sz w:val="22"/>
          <w:lang w:eastAsia="zh-CN"/>
        </w:rPr>
      </w:pPr>
      <w:hyperlink w:anchor="_Toc124449332" w:history="1">
        <w:r w:rsidR="005C43A3" w:rsidRPr="00877916">
          <w:rPr>
            <w:rStyle w:val="Hyperlink"/>
            <w:noProof/>
          </w:rPr>
          <w:t>1.2.4 HLA polymorphism</w:t>
        </w:r>
        <w:r w:rsidR="005C43A3">
          <w:rPr>
            <w:noProof/>
            <w:webHidden/>
          </w:rPr>
          <w:tab/>
        </w:r>
        <w:r w:rsidR="005C43A3">
          <w:rPr>
            <w:noProof/>
            <w:webHidden/>
          </w:rPr>
          <w:fldChar w:fldCharType="begin"/>
        </w:r>
        <w:r w:rsidR="005C43A3">
          <w:rPr>
            <w:noProof/>
            <w:webHidden/>
          </w:rPr>
          <w:instrText xml:space="preserve"> PAGEREF _Toc124449332 \h </w:instrText>
        </w:r>
        <w:r w:rsidR="005C43A3">
          <w:rPr>
            <w:noProof/>
            <w:webHidden/>
          </w:rPr>
        </w:r>
        <w:r w:rsidR="005C43A3">
          <w:rPr>
            <w:noProof/>
            <w:webHidden/>
          </w:rPr>
          <w:fldChar w:fldCharType="separate"/>
        </w:r>
        <w:r>
          <w:rPr>
            <w:noProof/>
            <w:webHidden/>
          </w:rPr>
          <w:t>5</w:t>
        </w:r>
        <w:r w:rsidR="005C43A3">
          <w:rPr>
            <w:noProof/>
            <w:webHidden/>
          </w:rPr>
          <w:fldChar w:fldCharType="end"/>
        </w:r>
      </w:hyperlink>
    </w:p>
    <w:p w14:paraId="68E3E6F7" w14:textId="6B0735D0" w:rsidR="005C43A3" w:rsidRDefault="0018641D">
      <w:pPr>
        <w:pStyle w:val="TOC3"/>
        <w:tabs>
          <w:tab w:val="right" w:leader="dot" w:pos="9350"/>
        </w:tabs>
        <w:rPr>
          <w:rFonts w:asciiTheme="minorHAnsi" w:eastAsiaTheme="minorEastAsia" w:hAnsiTheme="minorHAnsi"/>
          <w:noProof/>
          <w:sz w:val="22"/>
          <w:lang w:eastAsia="zh-CN"/>
        </w:rPr>
      </w:pPr>
      <w:hyperlink w:anchor="_Toc124449333" w:history="1">
        <w:r w:rsidR="005C43A3" w:rsidRPr="00877916">
          <w:rPr>
            <w:rStyle w:val="Hyperlink"/>
            <w:noProof/>
          </w:rPr>
          <w:t>1.2.5 HLA nomenclature</w:t>
        </w:r>
        <w:r w:rsidR="005C43A3">
          <w:rPr>
            <w:noProof/>
            <w:webHidden/>
          </w:rPr>
          <w:tab/>
        </w:r>
        <w:r w:rsidR="005C43A3">
          <w:rPr>
            <w:noProof/>
            <w:webHidden/>
          </w:rPr>
          <w:fldChar w:fldCharType="begin"/>
        </w:r>
        <w:r w:rsidR="005C43A3">
          <w:rPr>
            <w:noProof/>
            <w:webHidden/>
          </w:rPr>
          <w:instrText xml:space="preserve"> PAGEREF _Toc124449333 \h </w:instrText>
        </w:r>
        <w:r w:rsidR="005C43A3">
          <w:rPr>
            <w:noProof/>
            <w:webHidden/>
          </w:rPr>
        </w:r>
        <w:r w:rsidR="005C43A3">
          <w:rPr>
            <w:noProof/>
            <w:webHidden/>
          </w:rPr>
          <w:fldChar w:fldCharType="separate"/>
        </w:r>
        <w:r>
          <w:rPr>
            <w:noProof/>
            <w:webHidden/>
          </w:rPr>
          <w:t>5</w:t>
        </w:r>
        <w:r w:rsidR="005C43A3">
          <w:rPr>
            <w:noProof/>
            <w:webHidden/>
          </w:rPr>
          <w:fldChar w:fldCharType="end"/>
        </w:r>
      </w:hyperlink>
    </w:p>
    <w:p w14:paraId="0A20917D" w14:textId="6E10F092" w:rsidR="005C43A3" w:rsidRDefault="0018641D">
      <w:pPr>
        <w:pStyle w:val="TOC2"/>
        <w:tabs>
          <w:tab w:val="right" w:leader="dot" w:pos="9350"/>
        </w:tabs>
        <w:rPr>
          <w:rFonts w:asciiTheme="minorHAnsi" w:eastAsiaTheme="minorEastAsia" w:hAnsiTheme="minorHAnsi"/>
          <w:noProof/>
          <w:sz w:val="22"/>
          <w:lang w:eastAsia="zh-CN"/>
        </w:rPr>
      </w:pPr>
      <w:hyperlink w:anchor="_Toc124449334" w:history="1">
        <w:r w:rsidR="005C43A3" w:rsidRPr="00877916">
          <w:rPr>
            <w:rStyle w:val="Hyperlink"/>
            <w:noProof/>
          </w:rPr>
          <w:t>1.3 Peptide-based vaccine targeting MHC class I molecules</w:t>
        </w:r>
        <w:r w:rsidR="005C43A3">
          <w:rPr>
            <w:noProof/>
            <w:webHidden/>
          </w:rPr>
          <w:tab/>
        </w:r>
        <w:r w:rsidR="005C43A3">
          <w:rPr>
            <w:noProof/>
            <w:webHidden/>
          </w:rPr>
          <w:fldChar w:fldCharType="begin"/>
        </w:r>
        <w:r w:rsidR="005C43A3">
          <w:rPr>
            <w:noProof/>
            <w:webHidden/>
          </w:rPr>
          <w:instrText xml:space="preserve"> PAGEREF _Toc124449334 \h </w:instrText>
        </w:r>
        <w:r w:rsidR="005C43A3">
          <w:rPr>
            <w:noProof/>
            <w:webHidden/>
          </w:rPr>
        </w:r>
        <w:r w:rsidR="005C43A3">
          <w:rPr>
            <w:noProof/>
            <w:webHidden/>
          </w:rPr>
          <w:fldChar w:fldCharType="separate"/>
        </w:r>
        <w:r>
          <w:rPr>
            <w:noProof/>
            <w:webHidden/>
          </w:rPr>
          <w:t>6</w:t>
        </w:r>
        <w:r w:rsidR="005C43A3">
          <w:rPr>
            <w:noProof/>
            <w:webHidden/>
          </w:rPr>
          <w:fldChar w:fldCharType="end"/>
        </w:r>
      </w:hyperlink>
    </w:p>
    <w:p w14:paraId="1E7A1046" w14:textId="1BEA1FCB" w:rsidR="005C43A3" w:rsidRDefault="0018641D">
      <w:pPr>
        <w:pStyle w:val="TOC3"/>
        <w:tabs>
          <w:tab w:val="right" w:leader="dot" w:pos="9350"/>
        </w:tabs>
        <w:rPr>
          <w:rFonts w:asciiTheme="minorHAnsi" w:eastAsiaTheme="minorEastAsia" w:hAnsiTheme="minorHAnsi"/>
          <w:noProof/>
          <w:sz w:val="22"/>
          <w:lang w:eastAsia="zh-CN"/>
        </w:rPr>
      </w:pPr>
      <w:hyperlink w:anchor="_Toc124449335" w:history="1">
        <w:r w:rsidR="005C43A3" w:rsidRPr="00877916">
          <w:rPr>
            <w:rStyle w:val="Hyperlink"/>
            <w:noProof/>
          </w:rPr>
          <w:t>1.3.1 Advantage of peptide-based vaccines</w:t>
        </w:r>
        <w:r w:rsidR="005C43A3">
          <w:rPr>
            <w:noProof/>
            <w:webHidden/>
          </w:rPr>
          <w:tab/>
        </w:r>
        <w:r w:rsidR="005C43A3">
          <w:rPr>
            <w:noProof/>
            <w:webHidden/>
          </w:rPr>
          <w:fldChar w:fldCharType="begin"/>
        </w:r>
        <w:r w:rsidR="005C43A3">
          <w:rPr>
            <w:noProof/>
            <w:webHidden/>
          </w:rPr>
          <w:instrText xml:space="preserve"> PAGEREF _Toc124449335 \h </w:instrText>
        </w:r>
        <w:r w:rsidR="005C43A3">
          <w:rPr>
            <w:noProof/>
            <w:webHidden/>
          </w:rPr>
        </w:r>
        <w:r w:rsidR="005C43A3">
          <w:rPr>
            <w:noProof/>
            <w:webHidden/>
          </w:rPr>
          <w:fldChar w:fldCharType="separate"/>
        </w:r>
        <w:r>
          <w:rPr>
            <w:noProof/>
            <w:webHidden/>
          </w:rPr>
          <w:t>6</w:t>
        </w:r>
        <w:r w:rsidR="005C43A3">
          <w:rPr>
            <w:noProof/>
            <w:webHidden/>
          </w:rPr>
          <w:fldChar w:fldCharType="end"/>
        </w:r>
      </w:hyperlink>
    </w:p>
    <w:p w14:paraId="4BCF192F" w14:textId="485EF03A" w:rsidR="005C43A3" w:rsidRDefault="0018641D">
      <w:pPr>
        <w:pStyle w:val="TOC3"/>
        <w:tabs>
          <w:tab w:val="right" w:leader="dot" w:pos="9350"/>
        </w:tabs>
        <w:rPr>
          <w:rFonts w:asciiTheme="minorHAnsi" w:eastAsiaTheme="minorEastAsia" w:hAnsiTheme="minorHAnsi"/>
          <w:noProof/>
          <w:sz w:val="22"/>
          <w:lang w:eastAsia="zh-CN"/>
        </w:rPr>
      </w:pPr>
      <w:hyperlink w:anchor="_Toc124449336" w:history="1">
        <w:r w:rsidR="005C43A3" w:rsidRPr="00877916">
          <w:rPr>
            <w:rStyle w:val="Hyperlink"/>
            <w:noProof/>
          </w:rPr>
          <w:t>1.3.2 Development of peptide-based vaccines containing MHC class I antigens</w:t>
        </w:r>
        <w:r w:rsidR="005C43A3">
          <w:rPr>
            <w:noProof/>
            <w:webHidden/>
          </w:rPr>
          <w:tab/>
        </w:r>
        <w:r w:rsidR="005C43A3">
          <w:rPr>
            <w:noProof/>
            <w:webHidden/>
          </w:rPr>
          <w:fldChar w:fldCharType="begin"/>
        </w:r>
        <w:r w:rsidR="005C43A3">
          <w:rPr>
            <w:noProof/>
            <w:webHidden/>
          </w:rPr>
          <w:instrText xml:space="preserve"> PAGEREF _Toc124449336 \h </w:instrText>
        </w:r>
        <w:r w:rsidR="005C43A3">
          <w:rPr>
            <w:noProof/>
            <w:webHidden/>
          </w:rPr>
        </w:r>
        <w:r w:rsidR="005C43A3">
          <w:rPr>
            <w:noProof/>
            <w:webHidden/>
          </w:rPr>
          <w:fldChar w:fldCharType="separate"/>
        </w:r>
        <w:r>
          <w:rPr>
            <w:noProof/>
            <w:webHidden/>
          </w:rPr>
          <w:t>6</w:t>
        </w:r>
        <w:r w:rsidR="005C43A3">
          <w:rPr>
            <w:noProof/>
            <w:webHidden/>
          </w:rPr>
          <w:fldChar w:fldCharType="end"/>
        </w:r>
      </w:hyperlink>
    </w:p>
    <w:p w14:paraId="6305EC0D" w14:textId="1FF3FA67" w:rsidR="005C43A3" w:rsidRDefault="0018641D">
      <w:pPr>
        <w:pStyle w:val="TOC2"/>
        <w:tabs>
          <w:tab w:val="right" w:leader="dot" w:pos="9350"/>
        </w:tabs>
        <w:rPr>
          <w:rFonts w:asciiTheme="minorHAnsi" w:eastAsiaTheme="minorEastAsia" w:hAnsiTheme="minorHAnsi"/>
          <w:noProof/>
          <w:sz w:val="22"/>
          <w:lang w:eastAsia="zh-CN"/>
        </w:rPr>
      </w:pPr>
      <w:hyperlink w:anchor="_Toc124449337" w:history="1">
        <w:r w:rsidR="005C43A3" w:rsidRPr="00877916">
          <w:rPr>
            <w:rStyle w:val="Hyperlink"/>
            <w:noProof/>
          </w:rPr>
          <w:t>1.4 Peptide MHC binding affinity prediction</w:t>
        </w:r>
        <w:r w:rsidR="005C43A3">
          <w:rPr>
            <w:noProof/>
            <w:webHidden/>
          </w:rPr>
          <w:tab/>
        </w:r>
        <w:r w:rsidR="005C43A3">
          <w:rPr>
            <w:noProof/>
            <w:webHidden/>
          </w:rPr>
          <w:fldChar w:fldCharType="begin"/>
        </w:r>
        <w:r w:rsidR="005C43A3">
          <w:rPr>
            <w:noProof/>
            <w:webHidden/>
          </w:rPr>
          <w:instrText xml:space="preserve"> PAGEREF _Toc124449337 \h </w:instrText>
        </w:r>
        <w:r w:rsidR="005C43A3">
          <w:rPr>
            <w:noProof/>
            <w:webHidden/>
          </w:rPr>
        </w:r>
        <w:r w:rsidR="005C43A3">
          <w:rPr>
            <w:noProof/>
            <w:webHidden/>
          </w:rPr>
          <w:fldChar w:fldCharType="separate"/>
        </w:r>
        <w:r>
          <w:rPr>
            <w:noProof/>
            <w:webHidden/>
          </w:rPr>
          <w:t>7</w:t>
        </w:r>
        <w:r w:rsidR="005C43A3">
          <w:rPr>
            <w:noProof/>
            <w:webHidden/>
          </w:rPr>
          <w:fldChar w:fldCharType="end"/>
        </w:r>
      </w:hyperlink>
    </w:p>
    <w:p w14:paraId="753D8F9A" w14:textId="60242960" w:rsidR="005C43A3" w:rsidRDefault="0018641D">
      <w:pPr>
        <w:pStyle w:val="TOC3"/>
        <w:tabs>
          <w:tab w:val="right" w:leader="dot" w:pos="9350"/>
        </w:tabs>
        <w:rPr>
          <w:rFonts w:asciiTheme="minorHAnsi" w:eastAsiaTheme="minorEastAsia" w:hAnsiTheme="minorHAnsi"/>
          <w:noProof/>
          <w:sz w:val="22"/>
          <w:lang w:eastAsia="zh-CN"/>
        </w:rPr>
      </w:pPr>
      <w:hyperlink w:anchor="_Toc124449338" w:history="1">
        <w:r w:rsidR="005C43A3" w:rsidRPr="00877916">
          <w:rPr>
            <w:rStyle w:val="Hyperlink"/>
            <w:noProof/>
          </w:rPr>
          <w:t>1.4.1 Experimental methods of measuring peptide MHC interactions</w:t>
        </w:r>
        <w:r w:rsidR="005C43A3">
          <w:rPr>
            <w:noProof/>
            <w:webHidden/>
          </w:rPr>
          <w:tab/>
        </w:r>
        <w:r w:rsidR="005C43A3">
          <w:rPr>
            <w:noProof/>
            <w:webHidden/>
          </w:rPr>
          <w:fldChar w:fldCharType="begin"/>
        </w:r>
        <w:r w:rsidR="005C43A3">
          <w:rPr>
            <w:noProof/>
            <w:webHidden/>
          </w:rPr>
          <w:instrText xml:space="preserve"> PAGEREF _Toc124449338 \h </w:instrText>
        </w:r>
        <w:r w:rsidR="005C43A3">
          <w:rPr>
            <w:noProof/>
            <w:webHidden/>
          </w:rPr>
        </w:r>
        <w:r w:rsidR="005C43A3">
          <w:rPr>
            <w:noProof/>
            <w:webHidden/>
          </w:rPr>
          <w:fldChar w:fldCharType="separate"/>
        </w:r>
        <w:r>
          <w:rPr>
            <w:noProof/>
            <w:webHidden/>
          </w:rPr>
          <w:t>7</w:t>
        </w:r>
        <w:r w:rsidR="005C43A3">
          <w:rPr>
            <w:noProof/>
            <w:webHidden/>
          </w:rPr>
          <w:fldChar w:fldCharType="end"/>
        </w:r>
      </w:hyperlink>
    </w:p>
    <w:p w14:paraId="55BB01D4" w14:textId="477E1A0B" w:rsidR="005C43A3" w:rsidRDefault="0018641D">
      <w:pPr>
        <w:pStyle w:val="TOC3"/>
        <w:tabs>
          <w:tab w:val="right" w:leader="dot" w:pos="9350"/>
        </w:tabs>
        <w:rPr>
          <w:rFonts w:asciiTheme="minorHAnsi" w:eastAsiaTheme="minorEastAsia" w:hAnsiTheme="minorHAnsi"/>
          <w:noProof/>
          <w:sz w:val="22"/>
          <w:lang w:eastAsia="zh-CN"/>
        </w:rPr>
      </w:pPr>
      <w:hyperlink w:anchor="_Toc124449339" w:history="1">
        <w:r w:rsidR="005C43A3" w:rsidRPr="00877916">
          <w:rPr>
            <w:rStyle w:val="Hyperlink"/>
            <w:rFonts w:cs="Times New Roman"/>
            <w:noProof/>
          </w:rPr>
          <w:t>1.4.2</w:t>
        </w:r>
        <w:r w:rsidR="005C43A3" w:rsidRPr="00877916">
          <w:rPr>
            <w:rStyle w:val="Hyperlink"/>
            <w:noProof/>
          </w:rPr>
          <w:t xml:space="preserve"> Peptide-MHC binding affinity prediction methods</w:t>
        </w:r>
        <w:r w:rsidR="005C43A3">
          <w:rPr>
            <w:noProof/>
            <w:webHidden/>
          </w:rPr>
          <w:tab/>
        </w:r>
        <w:r w:rsidR="005C43A3">
          <w:rPr>
            <w:noProof/>
            <w:webHidden/>
          </w:rPr>
          <w:fldChar w:fldCharType="begin"/>
        </w:r>
        <w:r w:rsidR="005C43A3">
          <w:rPr>
            <w:noProof/>
            <w:webHidden/>
          </w:rPr>
          <w:instrText xml:space="preserve"> PAGEREF _Toc124449339 \h </w:instrText>
        </w:r>
        <w:r w:rsidR="005C43A3">
          <w:rPr>
            <w:noProof/>
            <w:webHidden/>
          </w:rPr>
        </w:r>
        <w:r w:rsidR="005C43A3">
          <w:rPr>
            <w:noProof/>
            <w:webHidden/>
          </w:rPr>
          <w:fldChar w:fldCharType="separate"/>
        </w:r>
        <w:r>
          <w:rPr>
            <w:noProof/>
            <w:webHidden/>
          </w:rPr>
          <w:t>8</w:t>
        </w:r>
        <w:r w:rsidR="005C43A3">
          <w:rPr>
            <w:noProof/>
            <w:webHidden/>
          </w:rPr>
          <w:fldChar w:fldCharType="end"/>
        </w:r>
      </w:hyperlink>
    </w:p>
    <w:p w14:paraId="0241F7AA" w14:textId="3A4E1015" w:rsidR="005C43A3" w:rsidRDefault="0018641D">
      <w:pPr>
        <w:pStyle w:val="TOC2"/>
        <w:tabs>
          <w:tab w:val="right" w:leader="dot" w:pos="9350"/>
        </w:tabs>
        <w:rPr>
          <w:rFonts w:asciiTheme="minorHAnsi" w:eastAsiaTheme="minorEastAsia" w:hAnsiTheme="minorHAnsi"/>
          <w:noProof/>
          <w:sz w:val="22"/>
          <w:lang w:eastAsia="zh-CN"/>
        </w:rPr>
      </w:pPr>
      <w:hyperlink w:anchor="_Toc124449340" w:history="1">
        <w:r w:rsidR="005C43A3" w:rsidRPr="00877916">
          <w:rPr>
            <w:rStyle w:val="Hyperlink"/>
            <w:noProof/>
          </w:rPr>
          <w:t>1.5 Multidrug resistance in bacteria</w:t>
        </w:r>
        <w:r w:rsidR="005C43A3">
          <w:rPr>
            <w:noProof/>
            <w:webHidden/>
          </w:rPr>
          <w:tab/>
        </w:r>
        <w:r w:rsidR="005C43A3">
          <w:rPr>
            <w:noProof/>
            <w:webHidden/>
          </w:rPr>
          <w:fldChar w:fldCharType="begin"/>
        </w:r>
        <w:r w:rsidR="005C43A3">
          <w:rPr>
            <w:noProof/>
            <w:webHidden/>
          </w:rPr>
          <w:instrText xml:space="preserve"> PAGEREF _Toc124449340 \h </w:instrText>
        </w:r>
        <w:r w:rsidR="005C43A3">
          <w:rPr>
            <w:noProof/>
            <w:webHidden/>
          </w:rPr>
        </w:r>
        <w:r w:rsidR="005C43A3">
          <w:rPr>
            <w:noProof/>
            <w:webHidden/>
          </w:rPr>
          <w:fldChar w:fldCharType="separate"/>
        </w:r>
        <w:r>
          <w:rPr>
            <w:noProof/>
            <w:webHidden/>
          </w:rPr>
          <w:t>8</w:t>
        </w:r>
        <w:r w:rsidR="005C43A3">
          <w:rPr>
            <w:noProof/>
            <w:webHidden/>
          </w:rPr>
          <w:fldChar w:fldCharType="end"/>
        </w:r>
      </w:hyperlink>
    </w:p>
    <w:p w14:paraId="37C6D979" w14:textId="29A67779" w:rsidR="005C43A3" w:rsidRDefault="0018641D">
      <w:pPr>
        <w:pStyle w:val="TOC3"/>
        <w:tabs>
          <w:tab w:val="right" w:leader="dot" w:pos="9350"/>
        </w:tabs>
        <w:rPr>
          <w:rFonts w:asciiTheme="minorHAnsi" w:eastAsiaTheme="minorEastAsia" w:hAnsiTheme="minorHAnsi"/>
          <w:noProof/>
          <w:sz w:val="22"/>
          <w:lang w:eastAsia="zh-CN"/>
        </w:rPr>
      </w:pPr>
      <w:hyperlink w:anchor="_Toc124449341" w:history="1">
        <w:r w:rsidR="005C43A3" w:rsidRPr="00877916">
          <w:rPr>
            <w:rStyle w:val="Hyperlink"/>
            <w:noProof/>
          </w:rPr>
          <w:t>1.5.1 Mechanisms of antimicrobial resistance</w:t>
        </w:r>
        <w:r w:rsidR="005C43A3">
          <w:rPr>
            <w:noProof/>
            <w:webHidden/>
          </w:rPr>
          <w:tab/>
        </w:r>
        <w:r w:rsidR="005C43A3">
          <w:rPr>
            <w:noProof/>
            <w:webHidden/>
          </w:rPr>
          <w:fldChar w:fldCharType="begin"/>
        </w:r>
        <w:r w:rsidR="005C43A3">
          <w:rPr>
            <w:noProof/>
            <w:webHidden/>
          </w:rPr>
          <w:instrText xml:space="preserve"> PAGEREF _Toc124449341 \h </w:instrText>
        </w:r>
        <w:r w:rsidR="005C43A3">
          <w:rPr>
            <w:noProof/>
            <w:webHidden/>
          </w:rPr>
        </w:r>
        <w:r w:rsidR="005C43A3">
          <w:rPr>
            <w:noProof/>
            <w:webHidden/>
          </w:rPr>
          <w:fldChar w:fldCharType="separate"/>
        </w:r>
        <w:r>
          <w:rPr>
            <w:noProof/>
            <w:webHidden/>
          </w:rPr>
          <w:t>9</w:t>
        </w:r>
        <w:r w:rsidR="005C43A3">
          <w:rPr>
            <w:noProof/>
            <w:webHidden/>
          </w:rPr>
          <w:fldChar w:fldCharType="end"/>
        </w:r>
      </w:hyperlink>
    </w:p>
    <w:p w14:paraId="6291D0F2" w14:textId="6F6B56BB" w:rsidR="005C43A3" w:rsidRDefault="0018641D">
      <w:pPr>
        <w:pStyle w:val="TOC3"/>
        <w:tabs>
          <w:tab w:val="right" w:leader="dot" w:pos="9350"/>
        </w:tabs>
        <w:rPr>
          <w:rFonts w:asciiTheme="minorHAnsi" w:eastAsiaTheme="minorEastAsia" w:hAnsiTheme="minorHAnsi"/>
          <w:noProof/>
          <w:sz w:val="22"/>
          <w:lang w:eastAsia="zh-CN"/>
        </w:rPr>
      </w:pPr>
      <w:hyperlink w:anchor="_Toc124449342" w:history="1">
        <w:r w:rsidR="005C43A3" w:rsidRPr="00877916">
          <w:rPr>
            <w:rStyle w:val="Hyperlink"/>
            <w:noProof/>
          </w:rPr>
          <w:t>1.5.2 Permeability barrier of Gram-negative bacteria</w:t>
        </w:r>
        <w:r w:rsidR="005C43A3">
          <w:rPr>
            <w:noProof/>
            <w:webHidden/>
          </w:rPr>
          <w:tab/>
        </w:r>
        <w:r w:rsidR="005C43A3">
          <w:rPr>
            <w:noProof/>
            <w:webHidden/>
          </w:rPr>
          <w:fldChar w:fldCharType="begin"/>
        </w:r>
        <w:r w:rsidR="005C43A3">
          <w:rPr>
            <w:noProof/>
            <w:webHidden/>
          </w:rPr>
          <w:instrText xml:space="preserve"> PAGEREF _Toc124449342 \h </w:instrText>
        </w:r>
        <w:r w:rsidR="005C43A3">
          <w:rPr>
            <w:noProof/>
            <w:webHidden/>
          </w:rPr>
        </w:r>
        <w:r w:rsidR="005C43A3">
          <w:rPr>
            <w:noProof/>
            <w:webHidden/>
          </w:rPr>
          <w:fldChar w:fldCharType="separate"/>
        </w:r>
        <w:r>
          <w:rPr>
            <w:noProof/>
            <w:webHidden/>
          </w:rPr>
          <w:t>9</w:t>
        </w:r>
        <w:r w:rsidR="005C43A3">
          <w:rPr>
            <w:noProof/>
            <w:webHidden/>
          </w:rPr>
          <w:fldChar w:fldCharType="end"/>
        </w:r>
      </w:hyperlink>
    </w:p>
    <w:p w14:paraId="0F09CA87" w14:textId="7020ECCF" w:rsidR="005C43A3" w:rsidRDefault="0018641D">
      <w:pPr>
        <w:pStyle w:val="TOC3"/>
        <w:tabs>
          <w:tab w:val="right" w:leader="dot" w:pos="9350"/>
        </w:tabs>
        <w:rPr>
          <w:rFonts w:asciiTheme="minorHAnsi" w:eastAsiaTheme="minorEastAsia" w:hAnsiTheme="minorHAnsi"/>
          <w:noProof/>
          <w:sz w:val="22"/>
          <w:lang w:eastAsia="zh-CN"/>
        </w:rPr>
      </w:pPr>
      <w:hyperlink w:anchor="_Toc124449343" w:history="1">
        <w:r w:rsidR="005C43A3" w:rsidRPr="00877916">
          <w:rPr>
            <w:rStyle w:val="Hyperlink"/>
            <w:noProof/>
          </w:rPr>
          <w:t>1.5.3 Efflux pumps</w:t>
        </w:r>
        <w:r w:rsidR="005C43A3">
          <w:rPr>
            <w:noProof/>
            <w:webHidden/>
          </w:rPr>
          <w:tab/>
        </w:r>
        <w:r w:rsidR="005C43A3">
          <w:rPr>
            <w:noProof/>
            <w:webHidden/>
          </w:rPr>
          <w:fldChar w:fldCharType="begin"/>
        </w:r>
        <w:r w:rsidR="005C43A3">
          <w:rPr>
            <w:noProof/>
            <w:webHidden/>
          </w:rPr>
          <w:instrText xml:space="preserve"> PAGEREF _Toc124449343 \h </w:instrText>
        </w:r>
        <w:r w:rsidR="005C43A3">
          <w:rPr>
            <w:noProof/>
            <w:webHidden/>
          </w:rPr>
        </w:r>
        <w:r w:rsidR="005C43A3">
          <w:rPr>
            <w:noProof/>
            <w:webHidden/>
          </w:rPr>
          <w:fldChar w:fldCharType="separate"/>
        </w:r>
        <w:r>
          <w:rPr>
            <w:noProof/>
            <w:webHidden/>
          </w:rPr>
          <w:t>10</w:t>
        </w:r>
        <w:r w:rsidR="005C43A3">
          <w:rPr>
            <w:noProof/>
            <w:webHidden/>
          </w:rPr>
          <w:fldChar w:fldCharType="end"/>
        </w:r>
      </w:hyperlink>
    </w:p>
    <w:p w14:paraId="05AB6521" w14:textId="6D1E930F" w:rsidR="005C43A3" w:rsidRDefault="0018641D">
      <w:pPr>
        <w:pStyle w:val="TOC2"/>
        <w:tabs>
          <w:tab w:val="right" w:leader="dot" w:pos="9350"/>
        </w:tabs>
        <w:rPr>
          <w:rFonts w:asciiTheme="minorHAnsi" w:eastAsiaTheme="minorEastAsia" w:hAnsiTheme="minorHAnsi"/>
          <w:noProof/>
          <w:sz w:val="22"/>
          <w:lang w:eastAsia="zh-CN"/>
        </w:rPr>
      </w:pPr>
      <w:hyperlink w:anchor="_Toc124449344" w:history="1">
        <w:r w:rsidR="005C43A3" w:rsidRPr="00877916">
          <w:rPr>
            <w:rStyle w:val="Hyperlink"/>
            <w:noProof/>
          </w:rPr>
          <w:t>1.6 Objectives of the thesis</w:t>
        </w:r>
        <w:r w:rsidR="005C43A3">
          <w:rPr>
            <w:noProof/>
            <w:webHidden/>
          </w:rPr>
          <w:tab/>
        </w:r>
        <w:r w:rsidR="005C43A3">
          <w:rPr>
            <w:noProof/>
            <w:webHidden/>
          </w:rPr>
          <w:fldChar w:fldCharType="begin"/>
        </w:r>
        <w:r w:rsidR="005C43A3">
          <w:rPr>
            <w:noProof/>
            <w:webHidden/>
          </w:rPr>
          <w:instrText xml:space="preserve"> PAGEREF _Toc124449344 \h </w:instrText>
        </w:r>
        <w:r w:rsidR="005C43A3">
          <w:rPr>
            <w:noProof/>
            <w:webHidden/>
          </w:rPr>
        </w:r>
        <w:r w:rsidR="005C43A3">
          <w:rPr>
            <w:noProof/>
            <w:webHidden/>
          </w:rPr>
          <w:fldChar w:fldCharType="separate"/>
        </w:r>
        <w:r>
          <w:rPr>
            <w:noProof/>
            <w:webHidden/>
          </w:rPr>
          <w:t>10</w:t>
        </w:r>
        <w:r w:rsidR="005C43A3">
          <w:rPr>
            <w:noProof/>
            <w:webHidden/>
          </w:rPr>
          <w:fldChar w:fldCharType="end"/>
        </w:r>
      </w:hyperlink>
    </w:p>
    <w:p w14:paraId="1B534C6D" w14:textId="1D89DDE6" w:rsidR="005C43A3" w:rsidRDefault="0018641D">
      <w:pPr>
        <w:pStyle w:val="TOC2"/>
        <w:tabs>
          <w:tab w:val="right" w:leader="dot" w:pos="9350"/>
        </w:tabs>
        <w:rPr>
          <w:rFonts w:asciiTheme="minorHAnsi" w:eastAsiaTheme="minorEastAsia" w:hAnsiTheme="minorHAnsi"/>
          <w:noProof/>
          <w:sz w:val="22"/>
          <w:lang w:eastAsia="zh-CN"/>
        </w:rPr>
      </w:pPr>
      <w:hyperlink w:anchor="_Toc124449345" w:history="1">
        <w:r w:rsidR="005C43A3" w:rsidRPr="00877916">
          <w:rPr>
            <w:rStyle w:val="Hyperlink"/>
            <w:noProof/>
            <w:lang w:eastAsia="zh-CN"/>
          </w:rPr>
          <w:t>1.7 Conclusion</w:t>
        </w:r>
        <w:r w:rsidR="005C43A3">
          <w:rPr>
            <w:noProof/>
            <w:webHidden/>
          </w:rPr>
          <w:tab/>
        </w:r>
        <w:r w:rsidR="005C43A3">
          <w:rPr>
            <w:noProof/>
            <w:webHidden/>
          </w:rPr>
          <w:fldChar w:fldCharType="begin"/>
        </w:r>
        <w:r w:rsidR="005C43A3">
          <w:rPr>
            <w:noProof/>
            <w:webHidden/>
          </w:rPr>
          <w:instrText xml:space="preserve"> PAGEREF _Toc124449345 \h </w:instrText>
        </w:r>
        <w:r w:rsidR="005C43A3">
          <w:rPr>
            <w:noProof/>
            <w:webHidden/>
          </w:rPr>
        </w:r>
        <w:r w:rsidR="005C43A3">
          <w:rPr>
            <w:noProof/>
            <w:webHidden/>
          </w:rPr>
          <w:fldChar w:fldCharType="separate"/>
        </w:r>
        <w:r>
          <w:rPr>
            <w:noProof/>
            <w:webHidden/>
          </w:rPr>
          <w:t>10</w:t>
        </w:r>
        <w:r w:rsidR="005C43A3">
          <w:rPr>
            <w:noProof/>
            <w:webHidden/>
          </w:rPr>
          <w:fldChar w:fldCharType="end"/>
        </w:r>
      </w:hyperlink>
    </w:p>
    <w:p w14:paraId="65A7B63B" w14:textId="5C8C13F1" w:rsidR="005C43A3" w:rsidRDefault="0018641D">
      <w:pPr>
        <w:pStyle w:val="TOC2"/>
        <w:tabs>
          <w:tab w:val="right" w:leader="dot" w:pos="9350"/>
        </w:tabs>
        <w:rPr>
          <w:rFonts w:asciiTheme="minorHAnsi" w:eastAsiaTheme="minorEastAsia" w:hAnsiTheme="minorHAnsi"/>
          <w:noProof/>
          <w:sz w:val="22"/>
          <w:lang w:eastAsia="zh-CN"/>
        </w:rPr>
      </w:pPr>
      <w:hyperlink w:anchor="_Toc124449346"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_Toc124449346 \h </w:instrText>
        </w:r>
        <w:r w:rsidR="005C43A3">
          <w:rPr>
            <w:noProof/>
            <w:webHidden/>
          </w:rPr>
        </w:r>
        <w:r w:rsidR="005C43A3">
          <w:rPr>
            <w:noProof/>
            <w:webHidden/>
          </w:rPr>
          <w:fldChar w:fldCharType="separate"/>
        </w:r>
        <w:r>
          <w:rPr>
            <w:noProof/>
            <w:webHidden/>
          </w:rPr>
          <w:t>12</w:t>
        </w:r>
        <w:r w:rsidR="005C43A3">
          <w:rPr>
            <w:noProof/>
            <w:webHidden/>
          </w:rPr>
          <w:fldChar w:fldCharType="end"/>
        </w:r>
      </w:hyperlink>
    </w:p>
    <w:p w14:paraId="6E06DDF5" w14:textId="031B4249" w:rsidR="005C43A3" w:rsidRDefault="0018641D">
      <w:pPr>
        <w:pStyle w:val="TOC1"/>
        <w:tabs>
          <w:tab w:val="right" w:leader="dot" w:pos="9350"/>
        </w:tabs>
        <w:rPr>
          <w:rFonts w:asciiTheme="minorHAnsi" w:eastAsiaTheme="minorEastAsia" w:hAnsiTheme="minorHAnsi"/>
          <w:noProof/>
          <w:sz w:val="22"/>
          <w:lang w:eastAsia="zh-CN"/>
        </w:rPr>
      </w:pPr>
      <w:hyperlink w:anchor="_Toc124449347" w:history="1">
        <w:r w:rsidR="005C43A3" w:rsidRPr="00877916">
          <w:rPr>
            <w:rStyle w:val="Hyperlink"/>
            <w:noProof/>
          </w:rPr>
          <w:t>Chapter 2 Neoantigen Prediction Targeting Pancreatic Cancer</w:t>
        </w:r>
        <w:r w:rsidR="005C43A3">
          <w:rPr>
            <w:noProof/>
            <w:webHidden/>
          </w:rPr>
          <w:tab/>
        </w:r>
        <w:r w:rsidR="005C43A3">
          <w:rPr>
            <w:noProof/>
            <w:webHidden/>
          </w:rPr>
          <w:fldChar w:fldCharType="begin"/>
        </w:r>
        <w:r w:rsidR="005C43A3">
          <w:rPr>
            <w:noProof/>
            <w:webHidden/>
          </w:rPr>
          <w:instrText xml:space="preserve"> PAGEREF _Toc124449347 \h </w:instrText>
        </w:r>
        <w:r w:rsidR="005C43A3">
          <w:rPr>
            <w:noProof/>
            <w:webHidden/>
          </w:rPr>
        </w:r>
        <w:r w:rsidR="005C43A3">
          <w:rPr>
            <w:noProof/>
            <w:webHidden/>
          </w:rPr>
          <w:fldChar w:fldCharType="separate"/>
        </w:r>
        <w:r>
          <w:rPr>
            <w:noProof/>
            <w:webHidden/>
          </w:rPr>
          <w:t>15</w:t>
        </w:r>
        <w:r w:rsidR="005C43A3">
          <w:rPr>
            <w:noProof/>
            <w:webHidden/>
          </w:rPr>
          <w:fldChar w:fldCharType="end"/>
        </w:r>
      </w:hyperlink>
    </w:p>
    <w:p w14:paraId="187DE8C2" w14:textId="44AB9F56" w:rsidR="005C43A3" w:rsidRDefault="0018641D">
      <w:pPr>
        <w:pStyle w:val="TOC2"/>
        <w:tabs>
          <w:tab w:val="right" w:leader="dot" w:pos="9350"/>
        </w:tabs>
        <w:rPr>
          <w:rFonts w:asciiTheme="minorHAnsi" w:eastAsiaTheme="minorEastAsia" w:hAnsiTheme="minorHAnsi"/>
          <w:noProof/>
          <w:sz w:val="22"/>
          <w:lang w:eastAsia="zh-CN"/>
        </w:rPr>
      </w:pPr>
      <w:hyperlink w:anchor="_Toc124449348" w:history="1">
        <w:r w:rsidR="005C43A3" w:rsidRPr="00877916">
          <w:rPr>
            <w:rStyle w:val="Hyperlink"/>
            <w:noProof/>
          </w:rPr>
          <w:t>Abstract</w:t>
        </w:r>
        <w:r w:rsidR="005C43A3">
          <w:rPr>
            <w:noProof/>
            <w:webHidden/>
          </w:rPr>
          <w:tab/>
        </w:r>
        <w:r w:rsidR="005C43A3">
          <w:rPr>
            <w:noProof/>
            <w:webHidden/>
          </w:rPr>
          <w:fldChar w:fldCharType="begin"/>
        </w:r>
        <w:r w:rsidR="005C43A3">
          <w:rPr>
            <w:noProof/>
            <w:webHidden/>
          </w:rPr>
          <w:instrText xml:space="preserve"> PAGEREF _Toc124449348 \h </w:instrText>
        </w:r>
        <w:r w:rsidR="005C43A3">
          <w:rPr>
            <w:noProof/>
            <w:webHidden/>
          </w:rPr>
        </w:r>
        <w:r w:rsidR="005C43A3">
          <w:rPr>
            <w:noProof/>
            <w:webHidden/>
          </w:rPr>
          <w:fldChar w:fldCharType="separate"/>
        </w:r>
        <w:r>
          <w:rPr>
            <w:noProof/>
            <w:webHidden/>
          </w:rPr>
          <w:t>17</w:t>
        </w:r>
        <w:r w:rsidR="005C43A3">
          <w:rPr>
            <w:noProof/>
            <w:webHidden/>
          </w:rPr>
          <w:fldChar w:fldCharType="end"/>
        </w:r>
      </w:hyperlink>
    </w:p>
    <w:p w14:paraId="31570B8E" w14:textId="03A08E11" w:rsidR="005C43A3" w:rsidRDefault="0018641D">
      <w:pPr>
        <w:pStyle w:val="TOC2"/>
        <w:tabs>
          <w:tab w:val="right" w:leader="dot" w:pos="9350"/>
        </w:tabs>
        <w:rPr>
          <w:rFonts w:asciiTheme="minorHAnsi" w:eastAsiaTheme="minorEastAsia" w:hAnsiTheme="minorHAnsi"/>
          <w:noProof/>
          <w:sz w:val="22"/>
          <w:lang w:eastAsia="zh-CN"/>
        </w:rPr>
      </w:pPr>
      <w:hyperlink w:anchor="_Toc124449349" w:history="1">
        <w:r w:rsidR="005C43A3" w:rsidRPr="00877916">
          <w:rPr>
            <w:rStyle w:val="Hyperlink"/>
            <w:noProof/>
          </w:rPr>
          <w:t>2.1 Introduction</w:t>
        </w:r>
        <w:r w:rsidR="005C43A3">
          <w:rPr>
            <w:noProof/>
            <w:webHidden/>
          </w:rPr>
          <w:tab/>
        </w:r>
        <w:r w:rsidR="005C43A3">
          <w:rPr>
            <w:noProof/>
            <w:webHidden/>
          </w:rPr>
          <w:fldChar w:fldCharType="begin"/>
        </w:r>
        <w:r w:rsidR="005C43A3">
          <w:rPr>
            <w:noProof/>
            <w:webHidden/>
          </w:rPr>
          <w:instrText xml:space="preserve"> PAGEREF _Toc124449349 \h </w:instrText>
        </w:r>
        <w:r w:rsidR="005C43A3">
          <w:rPr>
            <w:noProof/>
            <w:webHidden/>
          </w:rPr>
        </w:r>
        <w:r w:rsidR="005C43A3">
          <w:rPr>
            <w:noProof/>
            <w:webHidden/>
          </w:rPr>
          <w:fldChar w:fldCharType="separate"/>
        </w:r>
        <w:r>
          <w:rPr>
            <w:noProof/>
            <w:webHidden/>
          </w:rPr>
          <w:t>17</w:t>
        </w:r>
        <w:r w:rsidR="005C43A3">
          <w:rPr>
            <w:noProof/>
            <w:webHidden/>
          </w:rPr>
          <w:fldChar w:fldCharType="end"/>
        </w:r>
      </w:hyperlink>
    </w:p>
    <w:p w14:paraId="73631F73" w14:textId="06540054" w:rsidR="005C43A3" w:rsidRDefault="0018641D">
      <w:pPr>
        <w:pStyle w:val="TOC2"/>
        <w:tabs>
          <w:tab w:val="right" w:leader="dot" w:pos="9350"/>
        </w:tabs>
        <w:rPr>
          <w:rFonts w:asciiTheme="minorHAnsi" w:eastAsiaTheme="minorEastAsia" w:hAnsiTheme="minorHAnsi"/>
          <w:noProof/>
          <w:sz w:val="22"/>
          <w:lang w:eastAsia="zh-CN"/>
        </w:rPr>
      </w:pPr>
      <w:hyperlink w:anchor="_Toc124449350" w:history="1">
        <w:r w:rsidR="005C43A3" w:rsidRPr="00877916">
          <w:rPr>
            <w:rStyle w:val="Hyperlink"/>
            <w:noProof/>
          </w:rPr>
          <w:t>2.2 Materials and Methods</w:t>
        </w:r>
        <w:r w:rsidR="005C43A3">
          <w:rPr>
            <w:noProof/>
            <w:webHidden/>
          </w:rPr>
          <w:tab/>
        </w:r>
        <w:r w:rsidR="005C43A3">
          <w:rPr>
            <w:noProof/>
            <w:webHidden/>
          </w:rPr>
          <w:fldChar w:fldCharType="begin"/>
        </w:r>
        <w:r w:rsidR="005C43A3">
          <w:rPr>
            <w:noProof/>
            <w:webHidden/>
          </w:rPr>
          <w:instrText xml:space="preserve"> PAGEREF _Toc124449350 \h </w:instrText>
        </w:r>
        <w:r w:rsidR="005C43A3">
          <w:rPr>
            <w:noProof/>
            <w:webHidden/>
          </w:rPr>
        </w:r>
        <w:r w:rsidR="005C43A3">
          <w:rPr>
            <w:noProof/>
            <w:webHidden/>
          </w:rPr>
          <w:fldChar w:fldCharType="separate"/>
        </w:r>
        <w:r>
          <w:rPr>
            <w:noProof/>
            <w:webHidden/>
          </w:rPr>
          <w:t>18</w:t>
        </w:r>
        <w:r w:rsidR="005C43A3">
          <w:rPr>
            <w:noProof/>
            <w:webHidden/>
          </w:rPr>
          <w:fldChar w:fldCharType="end"/>
        </w:r>
      </w:hyperlink>
    </w:p>
    <w:p w14:paraId="3CBA68F4" w14:textId="2EF5F4EA" w:rsidR="005C43A3" w:rsidRDefault="0018641D">
      <w:pPr>
        <w:pStyle w:val="TOC3"/>
        <w:tabs>
          <w:tab w:val="right" w:leader="dot" w:pos="9350"/>
        </w:tabs>
        <w:rPr>
          <w:rFonts w:asciiTheme="minorHAnsi" w:eastAsiaTheme="minorEastAsia" w:hAnsiTheme="minorHAnsi"/>
          <w:noProof/>
          <w:sz w:val="22"/>
          <w:lang w:eastAsia="zh-CN"/>
        </w:rPr>
      </w:pPr>
      <w:hyperlink w:anchor="_Toc124449351" w:history="1">
        <w:r w:rsidR="005C43A3" w:rsidRPr="00877916">
          <w:rPr>
            <w:rStyle w:val="Hyperlink"/>
            <w:noProof/>
          </w:rPr>
          <w:t>2.2.1 Data used in study</w:t>
        </w:r>
        <w:r w:rsidR="005C43A3">
          <w:rPr>
            <w:noProof/>
            <w:webHidden/>
          </w:rPr>
          <w:tab/>
        </w:r>
        <w:r w:rsidR="005C43A3">
          <w:rPr>
            <w:noProof/>
            <w:webHidden/>
          </w:rPr>
          <w:fldChar w:fldCharType="begin"/>
        </w:r>
        <w:r w:rsidR="005C43A3">
          <w:rPr>
            <w:noProof/>
            <w:webHidden/>
          </w:rPr>
          <w:instrText xml:space="preserve"> PAGEREF _Toc124449351 \h </w:instrText>
        </w:r>
        <w:r w:rsidR="005C43A3">
          <w:rPr>
            <w:noProof/>
            <w:webHidden/>
          </w:rPr>
        </w:r>
        <w:r w:rsidR="005C43A3">
          <w:rPr>
            <w:noProof/>
            <w:webHidden/>
          </w:rPr>
          <w:fldChar w:fldCharType="separate"/>
        </w:r>
        <w:r>
          <w:rPr>
            <w:noProof/>
            <w:webHidden/>
          </w:rPr>
          <w:t>18</w:t>
        </w:r>
        <w:r w:rsidR="005C43A3">
          <w:rPr>
            <w:noProof/>
            <w:webHidden/>
          </w:rPr>
          <w:fldChar w:fldCharType="end"/>
        </w:r>
      </w:hyperlink>
    </w:p>
    <w:p w14:paraId="56591AF3" w14:textId="163647AA" w:rsidR="005C43A3" w:rsidRDefault="0018641D">
      <w:pPr>
        <w:pStyle w:val="TOC3"/>
        <w:tabs>
          <w:tab w:val="right" w:leader="dot" w:pos="9350"/>
        </w:tabs>
        <w:rPr>
          <w:rFonts w:asciiTheme="minorHAnsi" w:eastAsiaTheme="minorEastAsia" w:hAnsiTheme="minorHAnsi"/>
          <w:noProof/>
          <w:sz w:val="22"/>
          <w:lang w:eastAsia="zh-CN"/>
        </w:rPr>
      </w:pPr>
      <w:hyperlink w:anchor="_Toc124449352" w:history="1">
        <w:r w:rsidR="005C43A3" w:rsidRPr="00877916">
          <w:rPr>
            <w:rStyle w:val="Hyperlink"/>
            <w:noProof/>
          </w:rPr>
          <w:t>2.2.2 Variant identification</w:t>
        </w:r>
        <w:r w:rsidR="005C43A3">
          <w:rPr>
            <w:noProof/>
            <w:webHidden/>
          </w:rPr>
          <w:tab/>
        </w:r>
        <w:r w:rsidR="005C43A3">
          <w:rPr>
            <w:noProof/>
            <w:webHidden/>
          </w:rPr>
          <w:fldChar w:fldCharType="begin"/>
        </w:r>
        <w:r w:rsidR="005C43A3">
          <w:rPr>
            <w:noProof/>
            <w:webHidden/>
          </w:rPr>
          <w:instrText xml:space="preserve"> PAGEREF _Toc124449352 \h </w:instrText>
        </w:r>
        <w:r w:rsidR="005C43A3">
          <w:rPr>
            <w:noProof/>
            <w:webHidden/>
          </w:rPr>
        </w:r>
        <w:r w:rsidR="005C43A3">
          <w:rPr>
            <w:noProof/>
            <w:webHidden/>
          </w:rPr>
          <w:fldChar w:fldCharType="separate"/>
        </w:r>
        <w:r>
          <w:rPr>
            <w:noProof/>
            <w:webHidden/>
          </w:rPr>
          <w:t>18</w:t>
        </w:r>
        <w:r w:rsidR="005C43A3">
          <w:rPr>
            <w:noProof/>
            <w:webHidden/>
          </w:rPr>
          <w:fldChar w:fldCharType="end"/>
        </w:r>
      </w:hyperlink>
    </w:p>
    <w:p w14:paraId="336BD2F7" w14:textId="21CFC342" w:rsidR="005C43A3" w:rsidRDefault="0018641D">
      <w:pPr>
        <w:pStyle w:val="TOC3"/>
        <w:tabs>
          <w:tab w:val="right" w:leader="dot" w:pos="9350"/>
        </w:tabs>
        <w:rPr>
          <w:rFonts w:asciiTheme="minorHAnsi" w:eastAsiaTheme="minorEastAsia" w:hAnsiTheme="minorHAnsi"/>
          <w:noProof/>
          <w:sz w:val="22"/>
          <w:lang w:eastAsia="zh-CN"/>
        </w:rPr>
      </w:pPr>
      <w:hyperlink w:anchor="_Toc124449353" w:history="1">
        <w:r w:rsidR="005C43A3" w:rsidRPr="00877916">
          <w:rPr>
            <w:rStyle w:val="Hyperlink"/>
            <w:noProof/>
          </w:rPr>
          <w:t>2.2.3 Neoantigen prediction</w:t>
        </w:r>
        <w:r w:rsidR="005C43A3">
          <w:rPr>
            <w:noProof/>
            <w:webHidden/>
          </w:rPr>
          <w:tab/>
        </w:r>
        <w:r w:rsidR="005C43A3">
          <w:rPr>
            <w:noProof/>
            <w:webHidden/>
          </w:rPr>
          <w:fldChar w:fldCharType="begin"/>
        </w:r>
        <w:r w:rsidR="005C43A3">
          <w:rPr>
            <w:noProof/>
            <w:webHidden/>
          </w:rPr>
          <w:instrText xml:space="preserve"> PAGEREF _Toc124449353 \h </w:instrText>
        </w:r>
        <w:r w:rsidR="005C43A3">
          <w:rPr>
            <w:noProof/>
            <w:webHidden/>
          </w:rPr>
        </w:r>
        <w:r w:rsidR="005C43A3">
          <w:rPr>
            <w:noProof/>
            <w:webHidden/>
          </w:rPr>
          <w:fldChar w:fldCharType="separate"/>
        </w:r>
        <w:r>
          <w:rPr>
            <w:noProof/>
            <w:webHidden/>
          </w:rPr>
          <w:t>18</w:t>
        </w:r>
        <w:r w:rsidR="005C43A3">
          <w:rPr>
            <w:noProof/>
            <w:webHidden/>
          </w:rPr>
          <w:fldChar w:fldCharType="end"/>
        </w:r>
      </w:hyperlink>
    </w:p>
    <w:p w14:paraId="4A891CC8" w14:textId="3E0FAD8C" w:rsidR="005C43A3" w:rsidRDefault="0018641D">
      <w:pPr>
        <w:pStyle w:val="TOC3"/>
        <w:tabs>
          <w:tab w:val="right" w:leader="dot" w:pos="9350"/>
        </w:tabs>
        <w:rPr>
          <w:rFonts w:asciiTheme="minorHAnsi" w:eastAsiaTheme="minorEastAsia" w:hAnsiTheme="minorHAnsi"/>
          <w:noProof/>
          <w:sz w:val="22"/>
          <w:lang w:eastAsia="zh-CN"/>
        </w:rPr>
      </w:pPr>
      <w:hyperlink w:anchor="_Toc124449354" w:history="1">
        <w:r w:rsidR="005C43A3" w:rsidRPr="00877916">
          <w:rPr>
            <w:rStyle w:val="Hyperlink"/>
            <w:noProof/>
          </w:rPr>
          <w:t>2.2.4 Peptide vaccine efficacy assay</w:t>
        </w:r>
        <w:r w:rsidR="005C43A3">
          <w:rPr>
            <w:noProof/>
            <w:webHidden/>
          </w:rPr>
          <w:tab/>
        </w:r>
        <w:r w:rsidR="005C43A3">
          <w:rPr>
            <w:noProof/>
            <w:webHidden/>
          </w:rPr>
          <w:fldChar w:fldCharType="begin"/>
        </w:r>
        <w:r w:rsidR="005C43A3">
          <w:rPr>
            <w:noProof/>
            <w:webHidden/>
          </w:rPr>
          <w:instrText xml:space="preserve"> PAGEREF _Toc124449354 \h </w:instrText>
        </w:r>
        <w:r w:rsidR="005C43A3">
          <w:rPr>
            <w:noProof/>
            <w:webHidden/>
          </w:rPr>
        </w:r>
        <w:r w:rsidR="005C43A3">
          <w:rPr>
            <w:noProof/>
            <w:webHidden/>
          </w:rPr>
          <w:fldChar w:fldCharType="separate"/>
        </w:r>
        <w:r>
          <w:rPr>
            <w:noProof/>
            <w:webHidden/>
          </w:rPr>
          <w:t>19</w:t>
        </w:r>
        <w:r w:rsidR="005C43A3">
          <w:rPr>
            <w:noProof/>
            <w:webHidden/>
          </w:rPr>
          <w:fldChar w:fldCharType="end"/>
        </w:r>
      </w:hyperlink>
    </w:p>
    <w:p w14:paraId="0921F056" w14:textId="5B8A025B" w:rsidR="005C43A3" w:rsidRDefault="0018641D">
      <w:pPr>
        <w:pStyle w:val="TOC2"/>
        <w:tabs>
          <w:tab w:val="right" w:leader="dot" w:pos="9350"/>
        </w:tabs>
        <w:rPr>
          <w:rFonts w:asciiTheme="minorHAnsi" w:eastAsiaTheme="minorEastAsia" w:hAnsiTheme="minorHAnsi"/>
          <w:noProof/>
          <w:sz w:val="22"/>
          <w:lang w:eastAsia="zh-CN"/>
        </w:rPr>
      </w:pPr>
      <w:hyperlink w:anchor="_Toc124449355" w:history="1">
        <w:r w:rsidR="005C43A3" w:rsidRPr="00877916">
          <w:rPr>
            <w:rStyle w:val="Hyperlink"/>
            <w:noProof/>
          </w:rPr>
          <w:t>2.3 Results</w:t>
        </w:r>
        <w:r w:rsidR="005C43A3">
          <w:rPr>
            <w:noProof/>
            <w:webHidden/>
          </w:rPr>
          <w:tab/>
        </w:r>
        <w:r w:rsidR="005C43A3">
          <w:rPr>
            <w:noProof/>
            <w:webHidden/>
          </w:rPr>
          <w:fldChar w:fldCharType="begin"/>
        </w:r>
        <w:r w:rsidR="005C43A3">
          <w:rPr>
            <w:noProof/>
            <w:webHidden/>
          </w:rPr>
          <w:instrText xml:space="preserve"> PAGEREF _Toc124449355 \h </w:instrText>
        </w:r>
        <w:r w:rsidR="005C43A3">
          <w:rPr>
            <w:noProof/>
            <w:webHidden/>
          </w:rPr>
        </w:r>
        <w:r w:rsidR="005C43A3">
          <w:rPr>
            <w:noProof/>
            <w:webHidden/>
          </w:rPr>
          <w:fldChar w:fldCharType="separate"/>
        </w:r>
        <w:r>
          <w:rPr>
            <w:noProof/>
            <w:webHidden/>
          </w:rPr>
          <w:t>19</w:t>
        </w:r>
        <w:r w:rsidR="005C43A3">
          <w:rPr>
            <w:noProof/>
            <w:webHidden/>
          </w:rPr>
          <w:fldChar w:fldCharType="end"/>
        </w:r>
      </w:hyperlink>
    </w:p>
    <w:p w14:paraId="760DD840" w14:textId="223CF08A" w:rsidR="005C43A3" w:rsidRDefault="0018641D">
      <w:pPr>
        <w:pStyle w:val="TOC2"/>
        <w:tabs>
          <w:tab w:val="right" w:leader="dot" w:pos="9350"/>
        </w:tabs>
        <w:rPr>
          <w:rFonts w:asciiTheme="minorHAnsi" w:eastAsiaTheme="minorEastAsia" w:hAnsiTheme="minorHAnsi"/>
          <w:noProof/>
          <w:sz w:val="22"/>
          <w:lang w:eastAsia="zh-CN"/>
        </w:rPr>
      </w:pPr>
      <w:hyperlink w:anchor="_Toc124449356" w:history="1">
        <w:r w:rsidR="005C43A3" w:rsidRPr="00877916">
          <w:rPr>
            <w:rStyle w:val="Hyperlink"/>
            <w:noProof/>
          </w:rPr>
          <w:t>2.4 Discussion</w:t>
        </w:r>
        <w:r w:rsidR="005C43A3">
          <w:rPr>
            <w:noProof/>
            <w:webHidden/>
          </w:rPr>
          <w:tab/>
        </w:r>
        <w:r w:rsidR="005C43A3">
          <w:rPr>
            <w:noProof/>
            <w:webHidden/>
          </w:rPr>
          <w:fldChar w:fldCharType="begin"/>
        </w:r>
        <w:r w:rsidR="005C43A3">
          <w:rPr>
            <w:noProof/>
            <w:webHidden/>
          </w:rPr>
          <w:instrText xml:space="preserve"> PAGEREF _Toc124449356 \h </w:instrText>
        </w:r>
        <w:r w:rsidR="005C43A3">
          <w:rPr>
            <w:noProof/>
            <w:webHidden/>
          </w:rPr>
        </w:r>
        <w:r w:rsidR="005C43A3">
          <w:rPr>
            <w:noProof/>
            <w:webHidden/>
          </w:rPr>
          <w:fldChar w:fldCharType="separate"/>
        </w:r>
        <w:r>
          <w:rPr>
            <w:noProof/>
            <w:webHidden/>
          </w:rPr>
          <w:t>19</w:t>
        </w:r>
        <w:r w:rsidR="005C43A3">
          <w:rPr>
            <w:noProof/>
            <w:webHidden/>
          </w:rPr>
          <w:fldChar w:fldCharType="end"/>
        </w:r>
      </w:hyperlink>
    </w:p>
    <w:p w14:paraId="0C2DF442" w14:textId="5DDA6F7E" w:rsidR="005C43A3" w:rsidRDefault="0018641D">
      <w:pPr>
        <w:pStyle w:val="TOC2"/>
        <w:tabs>
          <w:tab w:val="right" w:leader="dot" w:pos="9350"/>
        </w:tabs>
        <w:rPr>
          <w:rFonts w:asciiTheme="minorHAnsi" w:eastAsiaTheme="minorEastAsia" w:hAnsiTheme="minorHAnsi"/>
          <w:noProof/>
          <w:sz w:val="22"/>
          <w:lang w:eastAsia="zh-CN"/>
        </w:rPr>
      </w:pPr>
      <w:hyperlink w:anchor="_Toc124449357"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_Toc124449357 \h </w:instrText>
        </w:r>
        <w:r w:rsidR="005C43A3">
          <w:rPr>
            <w:noProof/>
            <w:webHidden/>
          </w:rPr>
        </w:r>
        <w:r w:rsidR="005C43A3">
          <w:rPr>
            <w:noProof/>
            <w:webHidden/>
          </w:rPr>
          <w:fldChar w:fldCharType="separate"/>
        </w:r>
        <w:r>
          <w:rPr>
            <w:noProof/>
            <w:webHidden/>
          </w:rPr>
          <w:t>22</w:t>
        </w:r>
        <w:r w:rsidR="005C43A3">
          <w:rPr>
            <w:noProof/>
            <w:webHidden/>
          </w:rPr>
          <w:fldChar w:fldCharType="end"/>
        </w:r>
      </w:hyperlink>
    </w:p>
    <w:p w14:paraId="5A0035C2" w14:textId="7245DEAB" w:rsidR="005C43A3" w:rsidRDefault="0018641D">
      <w:pPr>
        <w:pStyle w:val="TOC1"/>
        <w:tabs>
          <w:tab w:val="right" w:leader="dot" w:pos="9350"/>
        </w:tabs>
        <w:rPr>
          <w:rFonts w:asciiTheme="minorHAnsi" w:eastAsiaTheme="minorEastAsia" w:hAnsiTheme="minorHAnsi"/>
          <w:noProof/>
          <w:sz w:val="22"/>
          <w:lang w:eastAsia="zh-CN"/>
        </w:rPr>
      </w:pPr>
      <w:hyperlink w:anchor="_Toc124449358" w:history="1">
        <w:r w:rsidR="005C43A3" w:rsidRPr="00877916">
          <w:rPr>
            <w:rStyle w:val="Hyperlink"/>
            <w:noProof/>
          </w:rPr>
          <w:t>Chapter 3 Prediction of potential peptide vaccines from SARS-COV2 early-stage proteins</w:t>
        </w:r>
        <w:r w:rsidR="005C43A3">
          <w:rPr>
            <w:noProof/>
            <w:webHidden/>
          </w:rPr>
          <w:tab/>
        </w:r>
        <w:r w:rsidR="005C43A3">
          <w:rPr>
            <w:noProof/>
            <w:webHidden/>
          </w:rPr>
          <w:fldChar w:fldCharType="begin"/>
        </w:r>
        <w:r w:rsidR="005C43A3">
          <w:rPr>
            <w:noProof/>
            <w:webHidden/>
          </w:rPr>
          <w:instrText xml:space="preserve"> PAGEREF _Toc124449358 \h </w:instrText>
        </w:r>
        <w:r w:rsidR="005C43A3">
          <w:rPr>
            <w:noProof/>
            <w:webHidden/>
          </w:rPr>
        </w:r>
        <w:r w:rsidR="005C43A3">
          <w:rPr>
            <w:noProof/>
            <w:webHidden/>
          </w:rPr>
          <w:fldChar w:fldCharType="separate"/>
        </w:r>
        <w:r>
          <w:rPr>
            <w:noProof/>
            <w:webHidden/>
          </w:rPr>
          <w:t>25</w:t>
        </w:r>
        <w:r w:rsidR="005C43A3">
          <w:rPr>
            <w:noProof/>
            <w:webHidden/>
          </w:rPr>
          <w:fldChar w:fldCharType="end"/>
        </w:r>
      </w:hyperlink>
    </w:p>
    <w:p w14:paraId="551B2CA4" w14:textId="21BA05E3" w:rsidR="005C43A3" w:rsidRDefault="0018641D">
      <w:pPr>
        <w:pStyle w:val="TOC2"/>
        <w:tabs>
          <w:tab w:val="right" w:leader="dot" w:pos="9350"/>
        </w:tabs>
        <w:rPr>
          <w:rFonts w:asciiTheme="minorHAnsi" w:eastAsiaTheme="minorEastAsia" w:hAnsiTheme="minorHAnsi"/>
          <w:noProof/>
          <w:sz w:val="22"/>
          <w:lang w:eastAsia="zh-CN"/>
        </w:rPr>
      </w:pPr>
      <w:hyperlink w:anchor="_Toc124449359" w:history="1">
        <w:r w:rsidR="005C43A3" w:rsidRPr="00877916">
          <w:rPr>
            <w:rStyle w:val="Hyperlink"/>
            <w:noProof/>
          </w:rPr>
          <w:t>Abstract</w:t>
        </w:r>
        <w:r w:rsidR="005C43A3">
          <w:rPr>
            <w:noProof/>
            <w:webHidden/>
          </w:rPr>
          <w:tab/>
        </w:r>
        <w:r w:rsidR="005C43A3">
          <w:rPr>
            <w:noProof/>
            <w:webHidden/>
          </w:rPr>
          <w:fldChar w:fldCharType="begin"/>
        </w:r>
        <w:r w:rsidR="005C43A3">
          <w:rPr>
            <w:noProof/>
            <w:webHidden/>
          </w:rPr>
          <w:instrText xml:space="preserve"> PAGEREF _Toc124449359 \h </w:instrText>
        </w:r>
        <w:r w:rsidR="005C43A3">
          <w:rPr>
            <w:noProof/>
            <w:webHidden/>
          </w:rPr>
        </w:r>
        <w:r w:rsidR="005C43A3">
          <w:rPr>
            <w:noProof/>
            <w:webHidden/>
          </w:rPr>
          <w:fldChar w:fldCharType="separate"/>
        </w:r>
        <w:r>
          <w:rPr>
            <w:noProof/>
            <w:webHidden/>
          </w:rPr>
          <w:t>28</w:t>
        </w:r>
        <w:r w:rsidR="005C43A3">
          <w:rPr>
            <w:noProof/>
            <w:webHidden/>
          </w:rPr>
          <w:fldChar w:fldCharType="end"/>
        </w:r>
      </w:hyperlink>
    </w:p>
    <w:p w14:paraId="0E8C6F44" w14:textId="78907A82" w:rsidR="005C43A3" w:rsidRDefault="0018641D">
      <w:pPr>
        <w:pStyle w:val="TOC2"/>
        <w:tabs>
          <w:tab w:val="right" w:leader="dot" w:pos="9350"/>
        </w:tabs>
        <w:rPr>
          <w:rFonts w:asciiTheme="minorHAnsi" w:eastAsiaTheme="minorEastAsia" w:hAnsiTheme="minorHAnsi"/>
          <w:noProof/>
          <w:sz w:val="22"/>
          <w:lang w:eastAsia="zh-CN"/>
        </w:rPr>
      </w:pPr>
      <w:hyperlink w:anchor="_Toc124449360" w:history="1">
        <w:r w:rsidR="005C43A3" w:rsidRPr="00877916">
          <w:rPr>
            <w:rStyle w:val="Hyperlink"/>
            <w:noProof/>
          </w:rPr>
          <w:t>3.1 Introduction</w:t>
        </w:r>
        <w:r w:rsidR="005C43A3">
          <w:rPr>
            <w:noProof/>
            <w:webHidden/>
          </w:rPr>
          <w:tab/>
        </w:r>
        <w:r w:rsidR="005C43A3">
          <w:rPr>
            <w:noProof/>
            <w:webHidden/>
          </w:rPr>
          <w:fldChar w:fldCharType="begin"/>
        </w:r>
        <w:r w:rsidR="005C43A3">
          <w:rPr>
            <w:noProof/>
            <w:webHidden/>
          </w:rPr>
          <w:instrText xml:space="preserve"> PAGEREF _Toc124449360 \h </w:instrText>
        </w:r>
        <w:r w:rsidR="005C43A3">
          <w:rPr>
            <w:noProof/>
            <w:webHidden/>
          </w:rPr>
        </w:r>
        <w:r w:rsidR="005C43A3">
          <w:rPr>
            <w:noProof/>
            <w:webHidden/>
          </w:rPr>
          <w:fldChar w:fldCharType="separate"/>
        </w:r>
        <w:r>
          <w:rPr>
            <w:noProof/>
            <w:webHidden/>
          </w:rPr>
          <w:t>28</w:t>
        </w:r>
        <w:r w:rsidR="005C43A3">
          <w:rPr>
            <w:noProof/>
            <w:webHidden/>
          </w:rPr>
          <w:fldChar w:fldCharType="end"/>
        </w:r>
      </w:hyperlink>
    </w:p>
    <w:p w14:paraId="3C953575" w14:textId="227CBD66" w:rsidR="005C43A3" w:rsidRDefault="0018641D">
      <w:pPr>
        <w:pStyle w:val="TOC2"/>
        <w:tabs>
          <w:tab w:val="right" w:leader="dot" w:pos="9350"/>
        </w:tabs>
        <w:rPr>
          <w:rFonts w:asciiTheme="minorHAnsi" w:eastAsiaTheme="minorEastAsia" w:hAnsiTheme="minorHAnsi"/>
          <w:noProof/>
          <w:sz w:val="22"/>
          <w:lang w:eastAsia="zh-CN"/>
        </w:rPr>
      </w:pPr>
      <w:hyperlink w:anchor="_Toc124449361" w:history="1">
        <w:r w:rsidR="005C43A3" w:rsidRPr="00877916">
          <w:rPr>
            <w:rStyle w:val="Hyperlink"/>
            <w:noProof/>
            <w:lang w:eastAsia="zh-CN"/>
          </w:rPr>
          <w:t>3.2 Methods and Results</w:t>
        </w:r>
        <w:r w:rsidR="005C43A3">
          <w:rPr>
            <w:noProof/>
            <w:webHidden/>
          </w:rPr>
          <w:tab/>
        </w:r>
        <w:r w:rsidR="005C43A3">
          <w:rPr>
            <w:noProof/>
            <w:webHidden/>
          </w:rPr>
          <w:fldChar w:fldCharType="begin"/>
        </w:r>
        <w:r w:rsidR="005C43A3">
          <w:rPr>
            <w:noProof/>
            <w:webHidden/>
          </w:rPr>
          <w:instrText xml:space="preserve"> PAGEREF _Toc124449361 \h </w:instrText>
        </w:r>
        <w:r w:rsidR="005C43A3">
          <w:rPr>
            <w:noProof/>
            <w:webHidden/>
          </w:rPr>
        </w:r>
        <w:r w:rsidR="005C43A3">
          <w:rPr>
            <w:noProof/>
            <w:webHidden/>
          </w:rPr>
          <w:fldChar w:fldCharType="separate"/>
        </w:r>
        <w:r>
          <w:rPr>
            <w:noProof/>
            <w:webHidden/>
          </w:rPr>
          <w:t>30</w:t>
        </w:r>
        <w:r w:rsidR="005C43A3">
          <w:rPr>
            <w:noProof/>
            <w:webHidden/>
          </w:rPr>
          <w:fldChar w:fldCharType="end"/>
        </w:r>
      </w:hyperlink>
    </w:p>
    <w:p w14:paraId="4330945B" w14:textId="4CAE273D" w:rsidR="005C43A3" w:rsidRDefault="0018641D">
      <w:pPr>
        <w:pStyle w:val="TOC3"/>
        <w:tabs>
          <w:tab w:val="right" w:leader="dot" w:pos="9350"/>
        </w:tabs>
        <w:rPr>
          <w:rFonts w:asciiTheme="minorHAnsi" w:eastAsiaTheme="minorEastAsia" w:hAnsiTheme="minorHAnsi"/>
          <w:noProof/>
          <w:sz w:val="22"/>
          <w:lang w:eastAsia="zh-CN"/>
        </w:rPr>
      </w:pPr>
      <w:hyperlink w:anchor="_Toc124449362" w:history="1">
        <w:r w:rsidR="005C43A3" w:rsidRPr="00877916">
          <w:rPr>
            <w:rStyle w:val="Hyperlink"/>
            <w:noProof/>
            <w:lang w:eastAsia="zh-CN"/>
          </w:rPr>
          <w:t>3.2.1 Structure of SARS-Cov-2 genome</w:t>
        </w:r>
        <w:r w:rsidR="005C43A3">
          <w:rPr>
            <w:noProof/>
            <w:webHidden/>
          </w:rPr>
          <w:tab/>
        </w:r>
        <w:r w:rsidR="005C43A3">
          <w:rPr>
            <w:noProof/>
            <w:webHidden/>
          </w:rPr>
          <w:fldChar w:fldCharType="begin"/>
        </w:r>
        <w:r w:rsidR="005C43A3">
          <w:rPr>
            <w:noProof/>
            <w:webHidden/>
          </w:rPr>
          <w:instrText xml:space="preserve"> PAGEREF _Toc124449362 \h </w:instrText>
        </w:r>
        <w:r w:rsidR="005C43A3">
          <w:rPr>
            <w:noProof/>
            <w:webHidden/>
          </w:rPr>
        </w:r>
        <w:r w:rsidR="005C43A3">
          <w:rPr>
            <w:noProof/>
            <w:webHidden/>
          </w:rPr>
          <w:fldChar w:fldCharType="separate"/>
        </w:r>
        <w:r>
          <w:rPr>
            <w:noProof/>
            <w:webHidden/>
          </w:rPr>
          <w:t>30</w:t>
        </w:r>
        <w:r w:rsidR="005C43A3">
          <w:rPr>
            <w:noProof/>
            <w:webHidden/>
          </w:rPr>
          <w:fldChar w:fldCharType="end"/>
        </w:r>
      </w:hyperlink>
    </w:p>
    <w:p w14:paraId="39B85282" w14:textId="1676947A" w:rsidR="005C43A3" w:rsidRDefault="0018641D">
      <w:pPr>
        <w:pStyle w:val="TOC3"/>
        <w:tabs>
          <w:tab w:val="right" w:leader="dot" w:pos="9350"/>
        </w:tabs>
        <w:rPr>
          <w:rFonts w:asciiTheme="minorHAnsi" w:eastAsiaTheme="minorEastAsia" w:hAnsiTheme="minorHAnsi"/>
          <w:noProof/>
          <w:sz w:val="22"/>
          <w:lang w:eastAsia="zh-CN"/>
        </w:rPr>
      </w:pPr>
      <w:hyperlink w:anchor="_Toc124449363" w:history="1">
        <w:r w:rsidR="005C43A3" w:rsidRPr="00877916">
          <w:rPr>
            <w:rStyle w:val="Hyperlink"/>
            <w:noProof/>
            <w:lang w:eastAsia="zh-CN"/>
          </w:rPr>
          <w:t>3.2.2 Viral protein extraction</w:t>
        </w:r>
        <w:r w:rsidR="005C43A3">
          <w:rPr>
            <w:noProof/>
            <w:webHidden/>
          </w:rPr>
          <w:tab/>
        </w:r>
        <w:r w:rsidR="005C43A3">
          <w:rPr>
            <w:noProof/>
            <w:webHidden/>
          </w:rPr>
          <w:fldChar w:fldCharType="begin"/>
        </w:r>
        <w:r w:rsidR="005C43A3">
          <w:rPr>
            <w:noProof/>
            <w:webHidden/>
          </w:rPr>
          <w:instrText xml:space="preserve"> PAGEREF _Toc124449363 \h </w:instrText>
        </w:r>
        <w:r w:rsidR="005C43A3">
          <w:rPr>
            <w:noProof/>
            <w:webHidden/>
          </w:rPr>
        </w:r>
        <w:r w:rsidR="005C43A3">
          <w:rPr>
            <w:noProof/>
            <w:webHidden/>
          </w:rPr>
          <w:fldChar w:fldCharType="separate"/>
        </w:r>
        <w:r>
          <w:rPr>
            <w:noProof/>
            <w:webHidden/>
          </w:rPr>
          <w:t>30</w:t>
        </w:r>
        <w:r w:rsidR="005C43A3">
          <w:rPr>
            <w:noProof/>
            <w:webHidden/>
          </w:rPr>
          <w:fldChar w:fldCharType="end"/>
        </w:r>
      </w:hyperlink>
    </w:p>
    <w:p w14:paraId="6F420AD5" w14:textId="29FB5C0D" w:rsidR="005C43A3" w:rsidRDefault="0018641D">
      <w:pPr>
        <w:pStyle w:val="TOC3"/>
        <w:tabs>
          <w:tab w:val="right" w:leader="dot" w:pos="9350"/>
        </w:tabs>
        <w:rPr>
          <w:rFonts w:asciiTheme="minorHAnsi" w:eastAsiaTheme="minorEastAsia" w:hAnsiTheme="minorHAnsi"/>
          <w:noProof/>
          <w:sz w:val="22"/>
          <w:lang w:eastAsia="zh-CN"/>
        </w:rPr>
      </w:pPr>
      <w:hyperlink w:anchor="_Toc124449364" w:history="1">
        <w:r w:rsidR="005C43A3" w:rsidRPr="00877916">
          <w:rPr>
            <w:rStyle w:val="Hyperlink"/>
            <w:noProof/>
            <w:lang w:eastAsia="zh-CN"/>
          </w:rPr>
          <w:t>3.2.3 Sequence analysis and mutational entropy calculations</w:t>
        </w:r>
        <w:r w:rsidR="005C43A3">
          <w:rPr>
            <w:noProof/>
            <w:webHidden/>
          </w:rPr>
          <w:tab/>
        </w:r>
        <w:r w:rsidR="005C43A3">
          <w:rPr>
            <w:noProof/>
            <w:webHidden/>
          </w:rPr>
          <w:fldChar w:fldCharType="begin"/>
        </w:r>
        <w:r w:rsidR="005C43A3">
          <w:rPr>
            <w:noProof/>
            <w:webHidden/>
          </w:rPr>
          <w:instrText xml:space="preserve"> PAGEREF _Toc124449364 \h </w:instrText>
        </w:r>
        <w:r w:rsidR="005C43A3">
          <w:rPr>
            <w:noProof/>
            <w:webHidden/>
          </w:rPr>
        </w:r>
        <w:r w:rsidR="005C43A3">
          <w:rPr>
            <w:noProof/>
            <w:webHidden/>
          </w:rPr>
          <w:fldChar w:fldCharType="separate"/>
        </w:r>
        <w:r>
          <w:rPr>
            <w:noProof/>
            <w:webHidden/>
          </w:rPr>
          <w:t>30</w:t>
        </w:r>
        <w:r w:rsidR="005C43A3">
          <w:rPr>
            <w:noProof/>
            <w:webHidden/>
          </w:rPr>
          <w:fldChar w:fldCharType="end"/>
        </w:r>
      </w:hyperlink>
    </w:p>
    <w:p w14:paraId="53A683C4" w14:textId="49BC5B6A" w:rsidR="005C43A3" w:rsidRDefault="0018641D">
      <w:pPr>
        <w:pStyle w:val="TOC3"/>
        <w:tabs>
          <w:tab w:val="right" w:leader="dot" w:pos="9350"/>
        </w:tabs>
        <w:rPr>
          <w:rFonts w:asciiTheme="minorHAnsi" w:eastAsiaTheme="minorEastAsia" w:hAnsiTheme="minorHAnsi"/>
          <w:noProof/>
          <w:sz w:val="22"/>
          <w:lang w:eastAsia="zh-CN"/>
        </w:rPr>
      </w:pPr>
      <w:hyperlink w:anchor="_Toc124449365" w:history="1">
        <w:r w:rsidR="005C43A3" w:rsidRPr="00877916">
          <w:rPr>
            <w:rStyle w:val="Hyperlink"/>
            <w:noProof/>
            <w:lang w:eastAsia="zh-CN"/>
          </w:rPr>
          <w:t>3.2.4 Prediction of candidate peptides</w:t>
        </w:r>
        <w:r w:rsidR="005C43A3">
          <w:rPr>
            <w:noProof/>
            <w:webHidden/>
          </w:rPr>
          <w:tab/>
        </w:r>
        <w:r w:rsidR="005C43A3">
          <w:rPr>
            <w:noProof/>
            <w:webHidden/>
          </w:rPr>
          <w:fldChar w:fldCharType="begin"/>
        </w:r>
        <w:r w:rsidR="005C43A3">
          <w:rPr>
            <w:noProof/>
            <w:webHidden/>
          </w:rPr>
          <w:instrText xml:space="preserve"> PAGEREF _Toc124449365 \h </w:instrText>
        </w:r>
        <w:r w:rsidR="005C43A3">
          <w:rPr>
            <w:noProof/>
            <w:webHidden/>
          </w:rPr>
        </w:r>
        <w:r w:rsidR="005C43A3">
          <w:rPr>
            <w:noProof/>
            <w:webHidden/>
          </w:rPr>
          <w:fldChar w:fldCharType="separate"/>
        </w:r>
        <w:r>
          <w:rPr>
            <w:noProof/>
            <w:webHidden/>
          </w:rPr>
          <w:t>31</w:t>
        </w:r>
        <w:r w:rsidR="005C43A3">
          <w:rPr>
            <w:noProof/>
            <w:webHidden/>
          </w:rPr>
          <w:fldChar w:fldCharType="end"/>
        </w:r>
      </w:hyperlink>
    </w:p>
    <w:p w14:paraId="3619CFBE" w14:textId="1199061A" w:rsidR="005C43A3" w:rsidRDefault="0018641D">
      <w:pPr>
        <w:pStyle w:val="TOC3"/>
        <w:tabs>
          <w:tab w:val="right" w:leader="dot" w:pos="9350"/>
        </w:tabs>
        <w:rPr>
          <w:rFonts w:asciiTheme="minorHAnsi" w:eastAsiaTheme="minorEastAsia" w:hAnsiTheme="minorHAnsi"/>
          <w:noProof/>
          <w:sz w:val="22"/>
          <w:lang w:eastAsia="zh-CN"/>
        </w:rPr>
      </w:pPr>
      <w:hyperlink w:anchor="_Toc124449366" w:history="1">
        <w:r w:rsidR="005C43A3" w:rsidRPr="00877916">
          <w:rPr>
            <w:rStyle w:val="Hyperlink"/>
            <w:noProof/>
            <w:lang w:eastAsia="zh-CN"/>
          </w:rPr>
          <w:t>3.2.5 Candidate peptides filtering</w:t>
        </w:r>
        <w:r w:rsidR="005C43A3">
          <w:rPr>
            <w:noProof/>
            <w:webHidden/>
          </w:rPr>
          <w:tab/>
        </w:r>
        <w:r w:rsidR="005C43A3">
          <w:rPr>
            <w:noProof/>
            <w:webHidden/>
          </w:rPr>
          <w:fldChar w:fldCharType="begin"/>
        </w:r>
        <w:r w:rsidR="005C43A3">
          <w:rPr>
            <w:noProof/>
            <w:webHidden/>
          </w:rPr>
          <w:instrText xml:space="preserve"> PAGEREF _Toc124449366 \h </w:instrText>
        </w:r>
        <w:r w:rsidR="005C43A3">
          <w:rPr>
            <w:noProof/>
            <w:webHidden/>
          </w:rPr>
        </w:r>
        <w:r w:rsidR="005C43A3">
          <w:rPr>
            <w:noProof/>
            <w:webHidden/>
          </w:rPr>
          <w:fldChar w:fldCharType="separate"/>
        </w:r>
        <w:r>
          <w:rPr>
            <w:noProof/>
            <w:webHidden/>
          </w:rPr>
          <w:t>31</w:t>
        </w:r>
        <w:r w:rsidR="005C43A3">
          <w:rPr>
            <w:noProof/>
            <w:webHidden/>
          </w:rPr>
          <w:fldChar w:fldCharType="end"/>
        </w:r>
      </w:hyperlink>
    </w:p>
    <w:p w14:paraId="17438830" w14:textId="2CB6EDC2" w:rsidR="005C43A3" w:rsidRDefault="0018641D">
      <w:pPr>
        <w:pStyle w:val="TOC2"/>
        <w:tabs>
          <w:tab w:val="right" w:leader="dot" w:pos="9350"/>
        </w:tabs>
        <w:rPr>
          <w:rFonts w:asciiTheme="minorHAnsi" w:eastAsiaTheme="minorEastAsia" w:hAnsiTheme="minorHAnsi"/>
          <w:noProof/>
          <w:sz w:val="22"/>
          <w:lang w:eastAsia="zh-CN"/>
        </w:rPr>
      </w:pPr>
      <w:hyperlink w:anchor="_Toc124449367" w:history="1">
        <w:r w:rsidR="005C43A3" w:rsidRPr="00877916">
          <w:rPr>
            <w:rStyle w:val="Hyperlink"/>
            <w:noProof/>
            <w:lang w:eastAsia="zh-CN"/>
          </w:rPr>
          <w:t>3.3 Discussion</w:t>
        </w:r>
        <w:r w:rsidR="005C43A3">
          <w:rPr>
            <w:noProof/>
            <w:webHidden/>
          </w:rPr>
          <w:tab/>
        </w:r>
        <w:r w:rsidR="005C43A3">
          <w:rPr>
            <w:noProof/>
            <w:webHidden/>
          </w:rPr>
          <w:fldChar w:fldCharType="begin"/>
        </w:r>
        <w:r w:rsidR="005C43A3">
          <w:rPr>
            <w:noProof/>
            <w:webHidden/>
          </w:rPr>
          <w:instrText xml:space="preserve"> PAGEREF _Toc124449367 \h </w:instrText>
        </w:r>
        <w:r w:rsidR="005C43A3">
          <w:rPr>
            <w:noProof/>
            <w:webHidden/>
          </w:rPr>
        </w:r>
        <w:r w:rsidR="005C43A3">
          <w:rPr>
            <w:noProof/>
            <w:webHidden/>
          </w:rPr>
          <w:fldChar w:fldCharType="separate"/>
        </w:r>
        <w:r>
          <w:rPr>
            <w:noProof/>
            <w:webHidden/>
          </w:rPr>
          <w:t>31</w:t>
        </w:r>
        <w:r w:rsidR="005C43A3">
          <w:rPr>
            <w:noProof/>
            <w:webHidden/>
          </w:rPr>
          <w:fldChar w:fldCharType="end"/>
        </w:r>
      </w:hyperlink>
    </w:p>
    <w:p w14:paraId="14CC5CF3" w14:textId="2DE666BF" w:rsidR="005C43A3" w:rsidRDefault="0018641D">
      <w:pPr>
        <w:pStyle w:val="TOC2"/>
        <w:tabs>
          <w:tab w:val="right" w:leader="dot" w:pos="9350"/>
        </w:tabs>
        <w:rPr>
          <w:rFonts w:asciiTheme="minorHAnsi" w:eastAsiaTheme="minorEastAsia" w:hAnsiTheme="minorHAnsi"/>
          <w:noProof/>
          <w:sz w:val="22"/>
          <w:lang w:eastAsia="zh-CN"/>
        </w:rPr>
      </w:pPr>
      <w:hyperlink w:anchor="_Toc124449368"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_Toc124449368 \h </w:instrText>
        </w:r>
        <w:r w:rsidR="005C43A3">
          <w:rPr>
            <w:noProof/>
            <w:webHidden/>
          </w:rPr>
        </w:r>
        <w:r w:rsidR="005C43A3">
          <w:rPr>
            <w:noProof/>
            <w:webHidden/>
          </w:rPr>
          <w:fldChar w:fldCharType="separate"/>
        </w:r>
        <w:r>
          <w:rPr>
            <w:noProof/>
            <w:webHidden/>
          </w:rPr>
          <w:t>33</w:t>
        </w:r>
        <w:r w:rsidR="005C43A3">
          <w:rPr>
            <w:noProof/>
            <w:webHidden/>
          </w:rPr>
          <w:fldChar w:fldCharType="end"/>
        </w:r>
      </w:hyperlink>
    </w:p>
    <w:p w14:paraId="7F16A300" w14:textId="5B9618AB" w:rsidR="005C43A3" w:rsidRDefault="0018641D">
      <w:pPr>
        <w:pStyle w:val="TOC1"/>
        <w:tabs>
          <w:tab w:val="right" w:leader="dot" w:pos="9350"/>
        </w:tabs>
        <w:rPr>
          <w:rFonts w:asciiTheme="minorHAnsi" w:eastAsiaTheme="minorEastAsia" w:hAnsiTheme="minorHAnsi"/>
          <w:noProof/>
          <w:sz w:val="22"/>
          <w:lang w:eastAsia="zh-CN"/>
        </w:rPr>
      </w:pPr>
      <w:hyperlink w:anchor="_Toc124449369" w:history="1">
        <w:r w:rsidR="005C43A3" w:rsidRPr="00877916">
          <w:rPr>
            <w:rStyle w:val="Hyperlink"/>
            <w:noProof/>
          </w:rPr>
          <w:t>Chapter 4 High Throughput HLA Homology Modeling Pipeline</w:t>
        </w:r>
        <w:r w:rsidR="005C43A3">
          <w:rPr>
            <w:noProof/>
            <w:webHidden/>
          </w:rPr>
          <w:tab/>
        </w:r>
        <w:r w:rsidR="005C43A3">
          <w:rPr>
            <w:noProof/>
            <w:webHidden/>
          </w:rPr>
          <w:fldChar w:fldCharType="begin"/>
        </w:r>
        <w:r w:rsidR="005C43A3">
          <w:rPr>
            <w:noProof/>
            <w:webHidden/>
          </w:rPr>
          <w:instrText xml:space="preserve"> PAGEREF _Toc124449369 \h </w:instrText>
        </w:r>
        <w:r w:rsidR="005C43A3">
          <w:rPr>
            <w:noProof/>
            <w:webHidden/>
          </w:rPr>
        </w:r>
        <w:r w:rsidR="005C43A3">
          <w:rPr>
            <w:noProof/>
            <w:webHidden/>
          </w:rPr>
          <w:fldChar w:fldCharType="separate"/>
        </w:r>
        <w:r>
          <w:rPr>
            <w:noProof/>
            <w:webHidden/>
          </w:rPr>
          <w:t>36</w:t>
        </w:r>
        <w:r w:rsidR="005C43A3">
          <w:rPr>
            <w:noProof/>
            <w:webHidden/>
          </w:rPr>
          <w:fldChar w:fldCharType="end"/>
        </w:r>
      </w:hyperlink>
    </w:p>
    <w:p w14:paraId="22783734" w14:textId="516FDC7C" w:rsidR="005C43A3" w:rsidRDefault="0018641D">
      <w:pPr>
        <w:pStyle w:val="TOC2"/>
        <w:tabs>
          <w:tab w:val="right" w:leader="dot" w:pos="9350"/>
        </w:tabs>
        <w:rPr>
          <w:rFonts w:asciiTheme="minorHAnsi" w:eastAsiaTheme="minorEastAsia" w:hAnsiTheme="minorHAnsi"/>
          <w:noProof/>
          <w:sz w:val="22"/>
          <w:lang w:eastAsia="zh-CN"/>
        </w:rPr>
      </w:pPr>
      <w:hyperlink w:anchor="_Toc124449370" w:history="1">
        <w:r w:rsidR="005C43A3" w:rsidRPr="00877916">
          <w:rPr>
            <w:rStyle w:val="Hyperlink"/>
            <w:noProof/>
          </w:rPr>
          <w:t>Abstract</w:t>
        </w:r>
        <w:r w:rsidR="005C43A3">
          <w:rPr>
            <w:noProof/>
            <w:webHidden/>
          </w:rPr>
          <w:tab/>
        </w:r>
        <w:r w:rsidR="005C43A3">
          <w:rPr>
            <w:noProof/>
            <w:webHidden/>
          </w:rPr>
          <w:fldChar w:fldCharType="begin"/>
        </w:r>
        <w:r w:rsidR="005C43A3">
          <w:rPr>
            <w:noProof/>
            <w:webHidden/>
          </w:rPr>
          <w:instrText xml:space="preserve"> PAGEREF _Toc124449370 \h </w:instrText>
        </w:r>
        <w:r w:rsidR="005C43A3">
          <w:rPr>
            <w:noProof/>
            <w:webHidden/>
          </w:rPr>
        </w:r>
        <w:r w:rsidR="005C43A3">
          <w:rPr>
            <w:noProof/>
            <w:webHidden/>
          </w:rPr>
          <w:fldChar w:fldCharType="separate"/>
        </w:r>
        <w:r>
          <w:rPr>
            <w:noProof/>
            <w:webHidden/>
          </w:rPr>
          <w:t>37</w:t>
        </w:r>
        <w:r w:rsidR="005C43A3">
          <w:rPr>
            <w:noProof/>
            <w:webHidden/>
          </w:rPr>
          <w:fldChar w:fldCharType="end"/>
        </w:r>
      </w:hyperlink>
    </w:p>
    <w:p w14:paraId="78EA97A2" w14:textId="48E5D6E1" w:rsidR="005C43A3" w:rsidRDefault="0018641D">
      <w:pPr>
        <w:pStyle w:val="TOC2"/>
        <w:tabs>
          <w:tab w:val="right" w:leader="dot" w:pos="9350"/>
        </w:tabs>
        <w:rPr>
          <w:rFonts w:asciiTheme="minorHAnsi" w:eastAsiaTheme="minorEastAsia" w:hAnsiTheme="minorHAnsi"/>
          <w:noProof/>
          <w:sz w:val="22"/>
          <w:lang w:eastAsia="zh-CN"/>
        </w:rPr>
      </w:pPr>
      <w:hyperlink w:anchor="_Toc124449371" w:history="1">
        <w:r w:rsidR="005C43A3" w:rsidRPr="00877916">
          <w:rPr>
            <w:rStyle w:val="Hyperlink"/>
            <w:noProof/>
          </w:rPr>
          <w:t>4.1 Introduction</w:t>
        </w:r>
        <w:r w:rsidR="005C43A3">
          <w:rPr>
            <w:noProof/>
            <w:webHidden/>
          </w:rPr>
          <w:tab/>
        </w:r>
        <w:r w:rsidR="005C43A3">
          <w:rPr>
            <w:noProof/>
            <w:webHidden/>
          </w:rPr>
          <w:fldChar w:fldCharType="begin"/>
        </w:r>
        <w:r w:rsidR="005C43A3">
          <w:rPr>
            <w:noProof/>
            <w:webHidden/>
          </w:rPr>
          <w:instrText xml:space="preserve"> PAGEREF _Toc124449371 \h </w:instrText>
        </w:r>
        <w:r w:rsidR="005C43A3">
          <w:rPr>
            <w:noProof/>
            <w:webHidden/>
          </w:rPr>
        </w:r>
        <w:r w:rsidR="005C43A3">
          <w:rPr>
            <w:noProof/>
            <w:webHidden/>
          </w:rPr>
          <w:fldChar w:fldCharType="separate"/>
        </w:r>
        <w:r>
          <w:rPr>
            <w:noProof/>
            <w:webHidden/>
          </w:rPr>
          <w:t>37</w:t>
        </w:r>
        <w:r w:rsidR="005C43A3">
          <w:rPr>
            <w:noProof/>
            <w:webHidden/>
          </w:rPr>
          <w:fldChar w:fldCharType="end"/>
        </w:r>
      </w:hyperlink>
    </w:p>
    <w:p w14:paraId="5AC82892" w14:textId="7B5FA2EA" w:rsidR="005C43A3" w:rsidRDefault="0018641D">
      <w:pPr>
        <w:pStyle w:val="TOC2"/>
        <w:tabs>
          <w:tab w:val="right" w:leader="dot" w:pos="9350"/>
        </w:tabs>
        <w:rPr>
          <w:rFonts w:asciiTheme="minorHAnsi" w:eastAsiaTheme="minorEastAsia" w:hAnsiTheme="minorHAnsi"/>
          <w:noProof/>
          <w:sz w:val="22"/>
          <w:lang w:eastAsia="zh-CN"/>
        </w:rPr>
      </w:pPr>
      <w:hyperlink w:anchor="_Toc124449372" w:history="1">
        <w:r w:rsidR="005C43A3" w:rsidRPr="00877916">
          <w:rPr>
            <w:rStyle w:val="Hyperlink"/>
            <w:noProof/>
          </w:rPr>
          <w:t>4.2 Methods</w:t>
        </w:r>
        <w:r w:rsidR="005C43A3">
          <w:rPr>
            <w:noProof/>
            <w:webHidden/>
          </w:rPr>
          <w:tab/>
        </w:r>
        <w:r w:rsidR="005C43A3">
          <w:rPr>
            <w:noProof/>
            <w:webHidden/>
          </w:rPr>
          <w:fldChar w:fldCharType="begin"/>
        </w:r>
        <w:r w:rsidR="005C43A3">
          <w:rPr>
            <w:noProof/>
            <w:webHidden/>
          </w:rPr>
          <w:instrText xml:space="preserve"> PAGEREF _Toc124449372 \h </w:instrText>
        </w:r>
        <w:r w:rsidR="005C43A3">
          <w:rPr>
            <w:noProof/>
            <w:webHidden/>
          </w:rPr>
        </w:r>
        <w:r w:rsidR="005C43A3">
          <w:rPr>
            <w:noProof/>
            <w:webHidden/>
          </w:rPr>
          <w:fldChar w:fldCharType="separate"/>
        </w:r>
        <w:r>
          <w:rPr>
            <w:noProof/>
            <w:webHidden/>
          </w:rPr>
          <w:t>38</w:t>
        </w:r>
        <w:r w:rsidR="005C43A3">
          <w:rPr>
            <w:noProof/>
            <w:webHidden/>
          </w:rPr>
          <w:fldChar w:fldCharType="end"/>
        </w:r>
      </w:hyperlink>
    </w:p>
    <w:p w14:paraId="4BC959A8" w14:textId="755101E5" w:rsidR="005C43A3" w:rsidRDefault="0018641D">
      <w:pPr>
        <w:pStyle w:val="TOC3"/>
        <w:tabs>
          <w:tab w:val="right" w:leader="dot" w:pos="9350"/>
        </w:tabs>
        <w:rPr>
          <w:rFonts w:asciiTheme="minorHAnsi" w:eastAsiaTheme="minorEastAsia" w:hAnsiTheme="minorHAnsi"/>
          <w:noProof/>
          <w:sz w:val="22"/>
          <w:lang w:eastAsia="zh-CN"/>
        </w:rPr>
      </w:pPr>
      <w:hyperlink w:anchor="_Toc124449373" w:history="1">
        <w:r w:rsidR="005C43A3" w:rsidRPr="00877916">
          <w:rPr>
            <w:rStyle w:val="Hyperlink"/>
            <w:noProof/>
          </w:rPr>
          <w:t>4.2.1 Collection of HLA sequences and crystal structures</w:t>
        </w:r>
        <w:r w:rsidR="005C43A3">
          <w:rPr>
            <w:noProof/>
            <w:webHidden/>
          </w:rPr>
          <w:tab/>
        </w:r>
        <w:r w:rsidR="005C43A3">
          <w:rPr>
            <w:noProof/>
            <w:webHidden/>
          </w:rPr>
          <w:fldChar w:fldCharType="begin"/>
        </w:r>
        <w:r w:rsidR="005C43A3">
          <w:rPr>
            <w:noProof/>
            <w:webHidden/>
          </w:rPr>
          <w:instrText xml:space="preserve"> PAGEREF _Toc124449373 \h </w:instrText>
        </w:r>
        <w:r w:rsidR="005C43A3">
          <w:rPr>
            <w:noProof/>
            <w:webHidden/>
          </w:rPr>
        </w:r>
        <w:r w:rsidR="005C43A3">
          <w:rPr>
            <w:noProof/>
            <w:webHidden/>
          </w:rPr>
          <w:fldChar w:fldCharType="separate"/>
        </w:r>
        <w:r>
          <w:rPr>
            <w:noProof/>
            <w:webHidden/>
          </w:rPr>
          <w:t>38</w:t>
        </w:r>
        <w:r w:rsidR="005C43A3">
          <w:rPr>
            <w:noProof/>
            <w:webHidden/>
          </w:rPr>
          <w:fldChar w:fldCharType="end"/>
        </w:r>
      </w:hyperlink>
    </w:p>
    <w:p w14:paraId="06815C19" w14:textId="298117AF" w:rsidR="005C43A3" w:rsidRDefault="0018641D">
      <w:pPr>
        <w:pStyle w:val="TOC3"/>
        <w:tabs>
          <w:tab w:val="right" w:leader="dot" w:pos="9350"/>
        </w:tabs>
        <w:rPr>
          <w:rFonts w:asciiTheme="minorHAnsi" w:eastAsiaTheme="minorEastAsia" w:hAnsiTheme="minorHAnsi"/>
          <w:noProof/>
          <w:sz w:val="22"/>
          <w:lang w:eastAsia="zh-CN"/>
        </w:rPr>
      </w:pPr>
      <w:hyperlink w:anchor="_Toc124449374" w:history="1">
        <w:r w:rsidR="005C43A3" w:rsidRPr="00877916">
          <w:rPr>
            <w:rStyle w:val="Hyperlink"/>
            <w:noProof/>
          </w:rPr>
          <w:t>4.2.2 General information of the modeling pipeline</w:t>
        </w:r>
        <w:r w:rsidR="005C43A3">
          <w:rPr>
            <w:noProof/>
            <w:webHidden/>
          </w:rPr>
          <w:tab/>
        </w:r>
        <w:r w:rsidR="005C43A3">
          <w:rPr>
            <w:noProof/>
            <w:webHidden/>
          </w:rPr>
          <w:fldChar w:fldCharType="begin"/>
        </w:r>
        <w:r w:rsidR="005C43A3">
          <w:rPr>
            <w:noProof/>
            <w:webHidden/>
          </w:rPr>
          <w:instrText xml:space="preserve"> PAGEREF _Toc124449374 \h </w:instrText>
        </w:r>
        <w:r w:rsidR="005C43A3">
          <w:rPr>
            <w:noProof/>
            <w:webHidden/>
          </w:rPr>
        </w:r>
        <w:r w:rsidR="005C43A3">
          <w:rPr>
            <w:noProof/>
            <w:webHidden/>
          </w:rPr>
          <w:fldChar w:fldCharType="separate"/>
        </w:r>
        <w:r>
          <w:rPr>
            <w:noProof/>
            <w:webHidden/>
          </w:rPr>
          <w:t>39</w:t>
        </w:r>
        <w:r w:rsidR="005C43A3">
          <w:rPr>
            <w:noProof/>
            <w:webHidden/>
          </w:rPr>
          <w:fldChar w:fldCharType="end"/>
        </w:r>
      </w:hyperlink>
    </w:p>
    <w:p w14:paraId="2BB6EB4C" w14:textId="52C446B0" w:rsidR="005C43A3" w:rsidRDefault="0018641D">
      <w:pPr>
        <w:pStyle w:val="TOC3"/>
        <w:tabs>
          <w:tab w:val="right" w:leader="dot" w:pos="9350"/>
        </w:tabs>
        <w:rPr>
          <w:rFonts w:asciiTheme="minorHAnsi" w:eastAsiaTheme="minorEastAsia" w:hAnsiTheme="minorHAnsi"/>
          <w:noProof/>
          <w:sz w:val="22"/>
          <w:lang w:eastAsia="zh-CN"/>
        </w:rPr>
      </w:pPr>
      <w:hyperlink w:anchor="_Toc124449375" w:history="1">
        <w:r w:rsidR="005C43A3" w:rsidRPr="00877916">
          <w:rPr>
            <w:rStyle w:val="Hyperlink"/>
            <w:noProof/>
          </w:rPr>
          <w:t>4.2.3 Setup: clean and perform sequence alignment</w:t>
        </w:r>
        <w:r w:rsidR="005C43A3">
          <w:rPr>
            <w:noProof/>
            <w:webHidden/>
          </w:rPr>
          <w:tab/>
        </w:r>
        <w:r w:rsidR="005C43A3">
          <w:rPr>
            <w:noProof/>
            <w:webHidden/>
          </w:rPr>
          <w:fldChar w:fldCharType="begin"/>
        </w:r>
        <w:r w:rsidR="005C43A3">
          <w:rPr>
            <w:noProof/>
            <w:webHidden/>
          </w:rPr>
          <w:instrText xml:space="preserve"> PAGEREF _Toc124449375 \h </w:instrText>
        </w:r>
        <w:r w:rsidR="005C43A3">
          <w:rPr>
            <w:noProof/>
            <w:webHidden/>
          </w:rPr>
        </w:r>
        <w:r w:rsidR="005C43A3">
          <w:rPr>
            <w:noProof/>
            <w:webHidden/>
          </w:rPr>
          <w:fldChar w:fldCharType="separate"/>
        </w:r>
        <w:r>
          <w:rPr>
            <w:noProof/>
            <w:webHidden/>
          </w:rPr>
          <w:t>39</w:t>
        </w:r>
        <w:r w:rsidR="005C43A3">
          <w:rPr>
            <w:noProof/>
            <w:webHidden/>
          </w:rPr>
          <w:fldChar w:fldCharType="end"/>
        </w:r>
      </w:hyperlink>
    </w:p>
    <w:p w14:paraId="236D8FA3" w14:textId="692AA925" w:rsidR="005C43A3" w:rsidRDefault="0018641D">
      <w:pPr>
        <w:pStyle w:val="TOC3"/>
        <w:tabs>
          <w:tab w:val="right" w:leader="dot" w:pos="9350"/>
        </w:tabs>
        <w:rPr>
          <w:rFonts w:asciiTheme="minorHAnsi" w:eastAsiaTheme="minorEastAsia" w:hAnsiTheme="minorHAnsi"/>
          <w:noProof/>
          <w:sz w:val="22"/>
          <w:lang w:eastAsia="zh-CN"/>
        </w:rPr>
      </w:pPr>
      <w:hyperlink w:anchor="_Toc124449376" w:history="1">
        <w:r w:rsidR="005C43A3" w:rsidRPr="00877916">
          <w:rPr>
            <w:rStyle w:val="Hyperlink"/>
            <w:noProof/>
          </w:rPr>
          <w:t>4.2.4 Threading: thread target sequence onto template backbone</w:t>
        </w:r>
        <w:r w:rsidR="005C43A3">
          <w:rPr>
            <w:noProof/>
            <w:webHidden/>
          </w:rPr>
          <w:tab/>
        </w:r>
        <w:r w:rsidR="005C43A3">
          <w:rPr>
            <w:noProof/>
            <w:webHidden/>
          </w:rPr>
          <w:fldChar w:fldCharType="begin"/>
        </w:r>
        <w:r w:rsidR="005C43A3">
          <w:rPr>
            <w:noProof/>
            <w:webHidden/>
          </w:rPr>
          <w:instrText xml:space="preserve"> PAGEREF _Toc124449376 \h </w:instrText>
        </w:r>
        <w:r w:rsidR="005C43A3">
          <w:rPr>
            <w:noProof/>
            <w:webHidden/>
          </w:rPr>
        </w:r>
        <w:r w:rsidR="005C43A3">
          <w:rPr>
            <w:noProof/>
            <w:webHidden/>
          </w:rPr>
          <w:fldChar w:fldCharType="separate"/>
        </w:r>
        <w:r>
          <w:rPr>
            <w:noProof/>
            <w:webHidden/>
          </w:rPr>
          <w:t>40</w:t>
        </w:r>
        <w:r w:rsidR="005C43A3">
          <w:rPr>
            <w:noProof/>
            <w:webHidden/>
          </w:rPr>
          <w:fldChar w:fldCharType="end"/>
        </w:r>
      </w:hyperlink>
    </w:p>
    <w:p w14:paraId="3D2C2F90" w14:textId="54EB139C" w:rsidR="005C43A3" w:rsidRDefault="0018641D">
      <w:pPr>
        <w:pStyle w:val="TOC3"/>
        <w:tabs>
          <w:tab w:val="right" w:leader="dot" w:pos="9350"/>
        </w:tabs>
        <w:rPr>
          <w:rFonts w:asciiTheme="minorHAnsi" w:eastAsiaTheme="minorEastAsia" w:hAnsiTheme="minorHAnsi"/>
          <w:noProof/>
          <w:sz w:val="22"/>
          <w:lang w:eastAsia="zh-CN"/>
        </w:rPr>
      </w:pPr>
      <w:hyperlink w:anchor="_Toc124449377" w:history="1">
        <w:r w:rsidR="005C43A3" w:rsidRPr="00877916">
          <w:rPr>
            <w:rStyle w:val="Hyperlink"/>
            <w:noProof/>
            <w:lang w:val="en"/>
          </w:rPr>
          <w:t>4.2.5 Fragment picking: select fragments for sampling folding</w:t>
        </w:r>
        <w:r w:rsidR="005C43A3">
          <w:rPr>
            <w:noProof/>
            <w:webHidden/>
          </w:rPr>
          <w:tab/>
        </w:r>
        <w:r w:rsidR="005C43A3">
          <w:rPr>
            <w:noProof/>
            <w:webHidden/>
          </w:rPr>
          <w:fldChar w:fldCharType="begin"/>
        </w:r>
        <w:r w:rsidR="005C43A3">
          <w:rPr>
            <w:noProof/>
            <w:webHidden/>
          </w:rPr>
          <w:instrText xml:space="preserve"> PAGEREF _Toc124449377 \h </w:instrText>
        </w:r>
        <w:r w:rsidR="005C43A3">
          <w:rPr>
            <w:noProof/>
            <w:webHidden/>
          </w:rPr>
        </w:r>
        <w:r w:rsidR="005C43A3">
          <w:rPr>
            <w:noProof/>
            <w:webHidden/>
          </w:rPr>
          <w:fldChar w:fldCharType="separate"/>
        </w:r>
        <w:r>
          <w:rPr>
            <w:noProof/>
            <w:webHidden/>
          </w:rPr>
          <w:t>40</w:t>
        </w:r>
        <w:r w:rsidR="005C43A3">
          <w:rPr>
            <w:noProof/>
            <w:webHidden/>
          </w:rPr>
          <w:fldChar w:fldCharType="end"/>
        </w:r>
      </w:hyperlink>
    </w:p>
    <w:p w14:paraId="63298EDD" w14:textId="41612F06" w:rsidR="005C43A3" w:rsidRDefault="0018641D">
      <w:pPr>
        <w:pStyle w:val="TOC3"/>
        <w:tabs>
          <w:tab w:val="right" w:leader="dot" w:pos="9350"/>
        </w:tabs>
        <w:rPr>
          <w:rFonts w:asciiTheme="minorHAnsi" w:eastAsiaTheme="minorEastAsia" w:hAnsiTheme="minorHAnsi"/>
          <w:noProof/>
          <w:sz w:val="22"/>
          <w:lang w:eastAsia="zh-CN"/>
        </w:rPr>
      </w:pPr>
      <w:hyperlink w:anchor="_Toc124449378" w:history="1">
        <w:r w:rsidR="005C43A3" w:rsidRPr="00877916">
          <w:rPr>
            <w:rStyle w:val="Hyperlink"/>
            <w:noProof/>
          </w:rPr>
          <w:t>4.2.6 HybridizeMover: build models</w:t>
        </w:r>
        <w:r w:rsidR="005C43A3">
          <w:rPr>
            <w:noProof/>
            <w:webHidden/>
          </w:rPr>
          <w:tab/>
        </w:r>
        <w:r w:rsidR="005C43A3">
          <w:rPr>
            <w:noProof/>
            <w:webHidden/>
          </w:rPr>
          <w:fldChar w:fldCharType="begin"/>
        </w:r>
        <w:r w:rsidR="005C43A3">
          <w:rPr>
            <w:noProof/>
            <w:webHidden/>
          </w:rPr>
          <w:instrText xml:space="preserve"> PAGEREF _Toc124449378 \h </w:instrText>
        </w:r>
        <w:r w:rsidR="005C43A3">
          <w:rPr>
            <w:noProof/>
            <w:webHidden/>
          </w:rPr>
        </w:r>
        <w:r w:rsidR="005C43A3">
          <w:rPr>
            <w:noProof/>
            <w:webHidden/>
          </w:rPr>
          <w:fldChar w:fldCharType="separate"/>
        </w:r>
        <w:r>
          <w:rPr>
            <w:noProof/>
            <w:webHidden/>
          </w:rPr>
          <w:t>41</w:t>
        </w:r>
        <w:r w:rsidR="005C43A3">
          <w:rPr>
            <w:noProof/>
            <w:webHidden/>
          </w:rPr>
          <w:fldChar w:fldCharType="end"/>
        </w:r>
      </w:hyperlink>
    </w:p>
    <w:p w14:paraId="4C5A8F2C" w14:textId="21BDBF46" w:rsidR="005C43A3" w:rsidRDefault="0018641D">
      <w:pPr>
        <w:pStyle w:val="TOC3"/>
        <w:tabs>
          <w:tab w:val="right" w:leader="dot" w:pos="9350"/>
        </w:tabs>
        <w:rPr>
          <w:rFonts w:asciiTheme="minorHAnsi" w:eastAsiaTheme="minorEastAsia" w:hAnsiTheme="minorHAnsi"/>
          <w:noProof/>
          <w:sz w:val="22"/>
          <w:lang w:eastAsia="zh-CN"/>
        </w:rPr>
      </w:pPr>
      <w:hyperlink w:anchor="_Toc124449379" w:history="1">
        <w:r w:rsidR="005C43A3" w:rsidRPr="00877916">
          <w:rPr>
            <w:rStyle w:val="Hyperlink"/>
            <w:noProof/>
          </w:rPr>
          <w:t>4.2.7 Model selection: pick final model based on energy score</w:t>
        </w:r>
        <w:r w:rsidR="005C43A3">
          <w:rPr>
            <w:noProof/>
            <w:webHidden/>
          </w:rPr>
          <w:tab/>
        </w:r>
        <w:r w:rsidR="005C43A3">
          <w:rPr>
            <w:noProof/>
            <w:webHidden/>
          </w:rPr>
          <w:fldChar w:fldCharType="begin"/>
        </w:r>
        <w:r w:rsidR="005C43A3">
          <w:rPr>
            <w:noProof/>
            <w:webHidden/>
          </w:rPr>
          <w:instrText xml:space="preserve"> PAGEREF _Toc124449379 \h </w:instrText>
        </w:r>
        <w:r w:rsidR="005C43A3">
          <w:rPr>
            <w:noProof/>
            <w:webHidden/>
          </w:rPr>
        </w:r>
        <w:r w:rsidR="005C43A3">
          <w:rPr>
            <w:noProof/>
            <w:webHidden/>
          </w:rPr>
          <w:fldChar w:fldCharType="separate"/>
        </w:r>
        <w:r>
          <w:rPr>
            <w:noProof/>
            <w:webHidden/>
          </w:rPr>
          <w:t>41</w:t>
        </w:r>
        <w:r w:rsidR="005C43A3">
          <w:rPr>
            <w:noProof/>
            <w:webHidden/>
          </w:rPr>
          <w:fldChar w:fldCharType="end"/>
        </w:r>
      </w:hyperlink>
    </w:p>
    <w:p w14:paraId="4933717C" w14:textId="78F65A3C" w:rsidR="005C43A3" w:rsidRDefault="0018641D">
      <w:pPr>
        <w:pStyle w:val="TOC3"/>
        <w:tabs>
          <w:tab w:val="right" w:leader="dot" w:pos="9350"/>
        </w:tabs>
        <w:rPr>
          <w:rFonts w:asciiTheme="minorHAnsi" w:eastAsiaTheme="minorEastAsia" w:hAnsiTheme="minorHAnsi"/>
          <w:noProof/>
          <w:sz w:val="22"/>
          <w:lang w:eastAsia="zh-CN"/>
        </w:rPr>
      </w:pPr>
      <w:hyperlink w:anchor="_Toc124449380" w:history="1">
        <w:r w:rsidR="005C43A3" w:rsidRPr="00877916">
          <w:rPr>
            <w:rStyle w:val="Hyperlink"/>
            <w:noProof/>
          </w:rPr>
          <w:t>4.2.8 Model validation</w:t>
        </w:r>
        <w:r w:rsidR="005C43A3">
          <w:rPr>
            <w:noProof/>
            <w:webHidden/>
          </w:rPr>
          <w:tab/>
        </w:r>
        <w:r w:rsidR="005C43A3">
          <w:rPr>
            <w:noProof/>
            <w:webHidden/>
          </w:rPr>
          <w:fldChar w:fldCharType="begin"/>
        </w:r>
        <w:r w:rsidR="005C43A3">
          <w:rPr>
            <w:noProof/>
            <w:webHidden/>
          </w:rPr>
          <w:instrText xml:space="preserve"> PAGEREF _Toc124449380 \h </w:instrText>
        </w:r>
        <w:r w:rsidR="005C43A3">
          <w:rPr>
            <w:noProof/>
            <w:webHidden/>
          </w:rPr>
        </w:r>
        <w:r w:rsidR="005C43A3">
          <w:rPr>
            <w:noProof/>
            <w:webHidden/>
          </w:rPr>
          <w:fldChar w:fldCharType="separate"/>
        </w:r>
        <w:r>
          <w:rPr>
            <w:noProof/>
            <w:webHidden/>
          </w:rPr>
          <w:t>41</w:t>
        </w:r>
        <w:r w:rsidR="005C43A3">
          <w:rPr>
            <w:noProof/>
            <w:webHidden/>
          </w:rPr>
          <w:fldChar w:fldCharType="end"/>
        </w:r>
      </w:hyperlink>
    </w:p>
    <w:p w14:paraId="55958E78" w14:textId="3412F38A" w:rsidR="005C43A3" w:rsidRDefault="0018641D">
      <w:pPr>
        <w:pStyle w:val="TOC2"/>
        <w:tabs>
          <w:tab w:val="right" w:leader="dot" w:pos="9350"/>
        </w:tabs>
        <w:rPr>
          <w:rFonts w:asciiTheme="minorHAnsi" w:eastAsiaTheme="minorEastAsia" w:hAnsiTheme="minorHAnsi"/>
          <w:noProof/>
          <w:sz w:val="22"/>
          <w:lang w:eastAsia="zh-CN"/>
        </w:rPr>
      </w:pPr>
      <w:hyperlink w:anchor="_Toc124449381" w:history="1">
        <w:r w:rsidR="005C43A3" w:rsidRPr="00877916">
          <w:rPr>
            <w:rStyle w:val="Hyperlink"/>
            <w:noProof/>
          </w:rPr>
          <w:t>4.3 Results</w:t>
        </w:r>
        <w:r w:rsidR="005C43A3">
          <w:rPr>
            <w:noProof/>
            <w:webHidden/>
          </w:rPr>
          <w:tab/>
        </w:r>
        <w:r w:rsidR="005C43A3">
          <w:rPr>
            <w:noProof/>
            <w:webHidden/>
          </w:rPr>
          <w:fldChar w:fldCharType="begin"/>
        </w:r>
        <w:r w:rsidR="005C43A3">
          <w:rPr>
            <w:noProof/>
            <w:webHidden/>
          </w:rPr>
          <w:instrText xml:space="preserve"> PAGEREF _Toc124449381 \h </w:instrText>
        </w:r>
        <w:r w:rsidR="005C43A3">
          <w:rPr>
            <w:noProof/>
            <w:webHidden/>
          </w:rPr>
        </w:r>
        <w:r w:rsidR="005C43A3">
          <w:rPr>
            <w:noProof/>
            <w:webHidden/>
          </w:rPr>
          <w:fldChar w:fldCharType="separate"/>
        </w:r>
        <w:r>
          <w:rPr>
            <w:noProof/>
            <w:webHidden/>
          </w:rPr>
          <w:t>42</w:t>
        </w:r>
        <w:r w:rsidR="005C43A3">
          <w:rPr>
            <w:noProof/>
            <w:webHidden/>
          </w:rPr>
          <w:fldChar w:fldCharType="end"/>
        </w:r>
      </w:hyperlink>
    </w:p>
    <w:p w14:paraId="65876510" w14:textId="1E16939B" w:rsidR="005C43A3" w:rsidRDefault="0018641D">
      <w:pPr>
        <w:pStyle w:val="TOC2"/>
        <w:tabs>
          <w:tab w:val="right" w:leader="dot" w:pos="9350"/>
        </w:tabs>
        <w:rPr>
          <w:rFonts w:asciiTheme="minorHAnsi" w:eastAsiaTheme="minorEastAsia" w:hAnsiTheme="minorHAnsi"/>
          <w:noProof/>
          <w:sz w:val="22"/>
          <w:lang w:eastAsia="zh-CN"/>
        </w:rPr>
      </w:pPr>
      <w:hyperlink w:anchor="_Toc124449382" w:history="1">
        <w:r w:rsidR="005C43A3" w:rsidRPr="00877916">
          <w:rPr>
            <w:rStyle w:val="Hyperlink"/>
            <w:noProof/>
          </w:rPr>
          <w:t>4.4 Discussion</w:t>
        </w:r>
        <w:r w:rsidR="005C43A3">
          <w:rPr>
            <w:noProof/>
            <w:webHidden/>
          </w:rPr>
          <w:tab/>
        </w:r>
        <w:r w:rsidR="005C43A3">
          <w:rPr>
            <w:noProof/>
            <w:webHidden/>
          </w:rPr>
          <w:fldChar w:fldCharType="begin"/>
        </w:r>
        <w:r w:rsidR="005C43A3">
          <w:rPr>
            <w:noProof/>
            <w:webHidden/>
          </w:rPr>
          <w:instrText xml:space="preserve"> PAGEREF _Toc124449382 \h </w:instrText>
        </w:r>
        <w:r w:rsidR="005C43A3">
          <w:rPr>
            <w:noProof/>
            <w:webHidden/>
          </w:rPr>
        </w:r>
        <w:r w:rsidR="005C43A3">
          <w:rPr>
            <w:noProof/>
            <w:webHidden/>
          </w:rPr>
          <w:fldChar w:fldCharType="separate"/>
        </w:r>
        <w:r>
          <w:rPr>
            <w:noProof/>
            <w:webHidden/>
          </w:rPr>
          <w:t>42</w:t>
        </w:r>
        <w:r w:rsidR="005C43A3">
          <w:rPr>
            <w:noProof/>
            <w:webHidden/>
          </w:rPr>
          <w:fldChar w:fldCharType="end"/>
        </w:r>
      </w:hyperlink>
    </w:p>
    <w:p w14:paraId="163CFDFE" w14:textId="44F6C58F" w:rsidR="005C43A3" w:rsidRDefault="0018641D">
      <w:pPr>
        <w:pStyle w:val="TOC2"/>
        <w:tabs>
          <w:tab w:val="right" w:leader="dot" w:pos="9350"/>
        </w:tabs>
        <w:rPr>
          <w:rFonts w:asciiTheme="minorHAnsi" w:eastAsiaTheme="minorEastAsia" w:hAnsiTheme="minorHAnsi"/>
          <w:noProof/>
          <w:sz w:val="22"/>
          <w:lang w:eastAsia="zh-CN"/>
        </w:rPr>
      </w:pPr>
      <w:hyperlink w:anchor="_Toc124449383"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_Toc124449383 \h </w:instrText>
        </w:r>
        <w:r w:rsidR="005C43A3">
          <w:rPr>
            <w:noProof/>
            <w:webHidden/>
          </w:rPr>
        </w:r>
        <w:r w:rsidR="005C43A3">
          <w:rPr>
            <w:noProof/>
            <w:webHidden/>
          </w:rPr>
          <w:fldChar w:fldCharType="separate"/>
        </w:r>
        <w:r>
          <w:rPr>
            <w:noProof/>
            <w:webHidden/>
          </w:rPr>
          <w:t>43</w:t>
        </w:r>
        <w:r w:rsidR="005C43A3">
          <w:rPr>
            <w:noProof/>
            <w:webHidden/>
          </w:rPr>
          <w:fldChar w:fldCharType="end"/>
        </w:r>
      </w:hyperlink>
    </w:p>
    <w:p w14:paraId="3CE8B152" w14:textId="5FC4933F" w:rsidR="005C43A3" w:rsidRDefault="0018641D">
      <w:pPr>
        <w:pStyle w:val="TOC1"/>
        <w:tabs>
          <w:tab w:val="right" w:leader="dot" w:pos="9350"/>
        </w:tabs>
        <w:rPr>
          <w:rFonts w:asciiTheme="minorHAnsi" w:eastAsiaTheme="minorEastAsia" w:hAnsiTheme="minorHAnsi"/>
          <w:noProof/>
          <w:sz w:val="22"/>
          <w:lang w:eastAsia="zh-CN"/>
        </w:rPr>
      </w:pPr>
      <w:hyperlink w:anchor="_Toc124449384" w:history="1">
        <w:r w:rsidR="005C43A3" w:rsidRPr="00877916">
          <w:rPr>
            <w:rStyle w:val="Hyperlink"/>
            <w:noProof/>
          </w:rPr>
          <w:t>Chapter 5 HLA Class I Supertype Classification Based on Structural Similarity</w:t>
        </w:r>
        <w:r w:rsidR="005C43A3">
          <w:rPr>
            <w:noProof/>
            <w:webHidden/>
          </w:rPr>
          <w:tab/>
        </w:r>
        <w:r w:rsidR="005C43A3">
          <w:rPr>
            <w:noProof/>
            <w:webHidden/>
          </w:rPr>
          <w:fldChar w:fldCharType="begin"/>
        </w:r>
        <w:r w:rsidR="005C43A3">
          <w:rPr>
            <w:noProof/>
            <w:webHidden/>
          </w:rPr>
          <w:instrText xml:space="preserve"> PAGEREF _Toc124449384 \h </w:instrText>
        </w:r>
        <w:r w:rsidR="005C43A3">
          <w:rPr>
            <w:noProof/>
            <w:webHidden/>
          </w:rPr>
        </w:r>
        <w:r w:rsidR="005C43A3">
          <w:rPr>
            <w:noProof/>
            <w:webHidden/>
          </w:rPr>
          <w:fldChar w:fldCharType="separate"/>
        </w:r>
        <w:r>
          <w:rPr>
            <w:noProof/>
            <w:webHidden/>
          </w:rPr>
          <w:t>46</w:t>
        </w:r>
        <w:r w:rsidR="005C43A3">
          <w:rPr>
            <w:noProof/>
            <w:webHidden/>
          </w:rPr>
          <w:fldChar w:fldCharType="end"/>
        </w:r>
      </w:hyperlink>
    </w:p>
    <w:p w14:paraId="45E76B88" w14:textId="453DA324" w:rsidR="005C43A3" w:rsidRDefault="0018641D">
      <w:pPr>
        <w:pStyle w:val="TOC2"/>
        <w:tabs>
          <w:tab w:val="right" w:leader="dot" w:pos="9350"/>
        </w:tabs>
        <w:rPr>
          <w:rFonts w:asciiTheme="minorHAnsi" w:eastAsiaTheme="minorEastAsia" w:hAnsiTheme="minorHAnsi"/>
          <w:noProof/>
          <w:sz w:val="22"/>
          <w:lang w:eastAsia="zh-CN"/>
        </w:rPr>
      </w:pPr>
      <w:hyperlink w:anchor="_Toc124449385" w:history="1">
        <w:r w:rsidR="005C43A3" w:rsidRPr="00877916">
          <w:rPr>
            <w:rStyle w:val="Hyperlink"/>
            <w:noProof/>
          </w:rPr>
          <w:t>Abstract</w:t>
        </w:r>
        <w:r w:rsidR="005C43A3">
          <w:rPr>
            <w:noProof/>
            <w:webHidden/>
          </w:rPr>
          <w:tab/>
        </w:r>
        <w:r w:rsidR="005C43A3">
          <w:rPr>
            <w:noProof/>
            <w:webHidden/>
          </w:rPr>
          <w:fldChar w:fldCharType="begin"/>
        </w:r>
        <w:r w:rsidR="005C43A3">
          <w:rPr>
            <w:noProof/>
            <w:webHidden/>
          </w:rPr>
          <w:instrText xml:space="preserve"> PAGEREF _Toc124449385 \h </w:instrText>
        </w:r>
        <w:r w:rsidR="005C43A3">
          <w:rPr>
            <w:noProof/>
            <w:webHidden/>
          </w:rPr>
        </w:r>
        <w:r w:rsidR="005C43A3">
          <w:rPr>
            <w:noProof/>
            <w:webHidden/>
          </w:rPr>
          <w:fldChar w:fldCharType="separate"/>
        </w:r>
        <w:r>
          <w:rPr>
            <w:noProof/>
            <w:webHidden/>
          </w:rPr>
          <w:t>47</w:t>
        </w:r>
        <w:r w:rsidR="005C43A3">
          <w:rPr>
            <w:noProof/>
            <w:webHidden/>
          </w:rPr>
          <w:fldChar w:fldCharType="end"/>
        </w:r>
      </w:hyperlink>
    </w:p>
    <w:p w14:paraId="5A152AF4" w14:textId="212830E6" w:rsidR="005C43A3" w:rsidRDefault="0018641D">
      <w:pPr>
        <w:pStyle w:val="TOC2"/>
        <w:tabs>
          <w:tab w:val="right" w:leader="dot" w:pos="9350"/>
        </w:tabs>
        <w:rPr>
          <w:rFonts w:asciiTheme="minorHAnsi" w:eastAsiaTheme="minorEastAsia" w:hAnsiTheme="minorHAnsi"/>
          <w:noProof/>
          <w:sz w:val="22"/>
          <w:lang w:eastAsia="zh-CN"/>
        </w:rPr>
      </w:pPr>
      <w:hyperlink w:anchor="_Toc124449386" w:history="1">
        <w:r w:rsidR="005C43A3" w:rsidRPr="00877916">
          <w:rPr>
            <w:rStyle w:val="Hyperlink"/>
            <w:noProof/>
          </w:rPr>
          <w:t>5.1 Introduction</w:t>
        </w:r>
        <w:r w:rsidR="005C43A3">
          <w:rPr>
            <w:noProof/>
            <w:webHidden/>
          </w:rPr>
          <w:tab/>
        </w:r>
        <w:r w:rsidR="005C43A3">
          <w:rPr>
            <w:noProof/>
            <w:webHidden/>
          </w:rPr>
          <w:fldChar w:fldCharType="begin"/>
        </w:r>
        <w:r w:rsidR="005C43A3">
          <w:rPr>
            <w:noProof/>
            <w:webHidden/>
          </w:rPr>
          <w:instrText xml:space="preserve"> PAGEREF _Toc124449386 \h </w:instrText>
        </w:r>
        <w:r w:rsidR="005C43A3">
          <w:rPr>
            <w:noProof/>
            <w:webHidden/>
          </w:rPr>
        </w:r>
        <w:r w:rsidR="005C43A3">
          <w:rPr>
            <w:noProof/>
            <w:webHidden/>
          </w:rPr>
          <w:fldChar w:fldCharType="separate"/>
        </w:r>
        <w:r>
          <w:rPr>
            <w:noProof/>
            <w:webHidden/>
          </w:rPr>
          <w:t>47</w:t>
        </w:r>
        <w:r w:rsidR="005C43A3">
          <w:rPr>
            <w:noProof/>
            <w:webHidden/>
          </w:rPr>
          <w:fldChar w:fldCharType="end"/>
        </w:r>
      </w:hyperlink>
    </w:p>
    <w:p w14:paraId="791DB7B7" w14:textId="037B8673" w:rsidR="005C43A3" w:rsidRDefault="0018641D">
      <w:pPr>
        <w:pStyle w:val="TOC2"/>
        <w:tabs>
          <w:tab w:val="right" w:leader="dot" w:pos="9350"/>
        </w:tabs>
        <w:rPr>
          <w:rFonts w:asciiTheme="minorHAnsi" w:eastAsiaTheme="minorEastAsia" w:hAnsiTheme="minorHAnsi"/>
          <w:noProof/>
          <w:sz w:val="22"/>
          <w:lang w:eastAsia="zh-CN"/>
        </w:rPr>
      </w:pPr>
      <w:hyperlink w:anchor="_Toc124449387" w:history="1">
        <w:r w:rsidR="005C43A3" w:rsidRPr="00877916">
          <w:rPr>
            <w:rStyle w:val="Hyperlink"/>
            <w:noProof/>
          </w:rPr>
          <w:t>5.2 Methods</w:t>
        </w:r>
        <w:r w:rsidR="005C43A3">
          <w:rPr>
            <w:noProof/>
            <w:webHidden/>
          </w:rPr>
          <w:tab/>
        </w:r>
        <w:r w:rsidR="005C43A3">
          <w:rPr>
            <w:noProof/>
            <w:webHidden/>
          </w:rPr>
          <w:fldChar w:fldCharType="begin"/>
        </w:r>
        <w:r w:rsidR="005C43A3">
          <w:rPr>
            <w:noProof/>
            <w:webHidden/>
          </w:rPr>
          <w:instrText xml:space="preserve"> PAGEREF _Toc124449387 \h </w:instrText>
        </w:r>
        <w:r w:rsidR="005C43A3">
          <w:rPr>
            <w:noProof/>
            <w:webHidden/>
          </w:rPr>
        </w:r>
        <w:r w:rsidR="005C43A3">
          <w:rPr>
            <w:noProof/>
            <w:webHidden/>
          </w:rPr>
          <w:fldChar w:fldCharType="separate"/>
        </w:r>
        <w:r>
          <w:rPr>
            <w:noProof/>
            <w:webHidden/>
          </w:rPr>
          <w:t>49</w:t>
        </w:r>
        <w:r w:rsidR="005C43A3">
          <w:rPr>
            <w:noProof/>
            <w:webHidden/>
          </w:rPr>
          <w:fldChar w:fldCharType="end"/>
        </w:r>
      </w:hyperlink>
    </w:p>
    <w:p w14:paraId="041DE8F6" w14:textId="4B77D986" w:rsidR="005C43A3" w:rsidRDefault="0018641D">
      <w:pPr>
        <w:pStyle w:val="TOC3"/>
        <w:tabs>
          <w:tab w:val="right" w:leader="dot" w:pos="9350"/>
        </w:tabs>
        <w:rPr>
          <w:rFonts w:asciiTheme="minorHAnsi" w:eastAsiaTheme="minorEastAsia" w:hAnsiTheme="minorHAnsi"/>
          <w:noProof/>
          <w:sz w:val="22"/>
          <w:lang w:eastAsia="zh-CN"/>
        </w:rPr>
      </w:pPr>
      <w:hyperlink w:anchor="_Toc124449388" w:history="1">
        <w:r w:rsidR="005C43A3" w:rsidRPr="00877916">
          <w:rPr>
            <w:rStyle w:val="Hyperlink"/>
            <w:noProof/>
          </w:rPr>
          <w:t>5.2.1 HLA</w:t>
        </w:r>
        <w:r w:rsidR="00B662DA">
          <w:rPr>
            <w:rStyle w:val="Hyperlink"/>
            <w:noProof/>
          </w:rPr>
          <w:t>-Clus</w:t>
        </w:r>
        <w:r w:rsidR="005C43A3" w:rsidRPr="00877916">
          <w:rPr>
            <w:rStyle w:val="Hyperlink"/>
            <w:noProof/>
          </w:rPr>
          <w:t>: HLA class I clustering method based on structure distance metric</w:t>
        </w:r>
        <w:r w:rsidR="005C43A3">
          <w:rPr>
            <w:noProof/>
            <w:webHidden/>
          </w:rPr>
          <w:tab/>
        </w:r>
        <w:r w:rsidR="005C43A3">
          <w:rPr>
            <w:noProof/>
            <w:webHidden/>
          </w:rPr>
          <w:fldChar w:fldCharType="begin"/>
        </w:r>
        <w:r w:rsidR="005C43A3">
          <w:rPr>
            <w:noProof/>
            <w:webHidden/>
          </w:rPr>
          <w:instrText xml:space="preserve"> PAGEREF _Toc124449388 \h </w:instrText>
        </w:r>
        <w:r w:rsidR="005C43A3">
          <w:rPr>
            <w:noProof/>
            <w:webHidden/>
          </w:rPr>
        </w:r>
        <w:r w:rsidR="005C43A3">
          <w:rPr>
            <w:noProof/>
            <w:webHidden/>
          </w:rPr>
          <w:fldChar w:fldCharType="separate"/>
        </w:r>
        <w:r>
          <w:rPr>
            <w:noProof/>
            <w:webHidden/>
          </w:rPr>
          <w:t>49</w:t>
        </w:r>
        <w:r w:rsidR="005C43A3">
          <w:rPr>
            <w:noProof/>
            <w:webHidden/>
          </w:rPr>
          <w:fldChar w:fldCharType="end"/>
        </w:r>
      </w:hyperlink>
    </w:p>
    <w:p w14:paraId="0A7ED40D" w14:textId="7A6691C1" w:rsidR="005C43A3" w:rsidRDefault="0018641D">
      <w:pPr>
        <w:pStyle w:val="TOC3"/>
        <w:tabs>
          <w:tab w:val="right" w:leader="dot" w:pos="9350"/>
        </w:tabs>
        <w:rPr>
          <w:rFonts w:asciiTheme="minorHAnsi" w:eastAsiaTheme="minorEastAsia" w:hAnsiTheme="minorHAnsi"/>
          <w:noProof/>
          <w:sz w:val="22"/>
          <w:lang w:eastAsia="zh-CN"/>
        </w:rPr>
      </w:pPr>
      <w:hyperlink w:anchor="_Toc124449389" w:history="1">
        <w:r w:rsidR="005C43A3" w:rsidRPr="00877916">
          <w:rPr>
            <w:rStyle w:val="Hyperlink"/>
            <w:noProof/>
          </w:rPr>
          <w:t>5.2.2 HLA allele frequency analysis</w:t>
        </w:r>
        <w:r w:rsidR="005C43A3">
          <w:rPr>
            <w:noProof/>
            <w:webHidden/>
          </w:rPr>
          <w:tab/>
        </w:r>
        <w:r w:rsidR="005C43A3">
          <w:rPr>
            <w:noProof/>
            <w:webHidden/>
          </w:rPr>
          <w:fldChar w:fldCharType="begin"/>
        </w:r>
        <w:r w:rsidR="005C43A3">
          <w:rPr>
            <w:noProof/>
            <w:webHidden/>
          </w:rPr>
          <w:instrText xml:space="preserve"> PAGEREF _Toc124449389 \h </w:instrText>
        </w:r>
        <w:r w:rsidR="005C43A3">
          <w:rPr>
            <w:noProof/>
            <w:webHidden/>
          </w:rPr>
        </w:r>
        <w:r w:rsidR="005C43A3">
          <w:rPr>
            <w:noProof/>
            <w:webHidden/>
          </w:rPr>
          <w:fldChar w:fldCharType="separate"/>
        </w:r>
        <w:r>
          <w:rPr>
            <w:noProof/>
            <w:webHidden/>
          </w:rPr>
          <w:t>52</w:t>
        </w:r>
        <w:r w:rsidR="005C43A3">
          <w:rPr>
            <w:noProof/>
            <w:webHidden/>
          </w:rPr>
          <w:fldChar w:fldCharType="end"/>
        </w:r>
      </w:hyperlink>
    </w:p>
    <w:p w14:paraId="3E99B06B" w14:textId="363B1B60" w:rsidR="005C43A3" w:rsidRDefault="0018641D">
      <w:pPr>
        <w:pStyle w:val="TOC3"/>
        <w:tabs>
          <w:tab w:val="right" w:leader="dot" w:pos="9350"/>
        </w:tabs>
        <w:rPr>
          <w:rFonts w:asciiTheme="minorHAnsi" w:eastAsiaTheme="minorEastAsia" w:hAnsiTheme="minorHAnsi"/>
          <w:noProof/>
          <w:sz w:val="22"/>
          <w:lang w:eastAsia="zh-CN"/>
        </w:rPr>
      </w:pPr>
      <w:hyperlink w:anchor="_Toc124449390" w:history="1">
        <w:r w:rsidR="005C43A3" w:rsidRPr="00877916">
          <w:rPr>
            <w:rStyle w:val="Hyperlink"/>
            <w:noProof/>
          </w:rPr>
          <w:t>5.2.3 Collecting HLA sequences and crystal structures</w:t>
        </w:r>
        <w:r w:rsidR="005C43A3">
          <w:rPr>
            <w:noProof/>
            <w:webHidden/>
          </w:rPr>
          <w:tab/>
        </w:r>
        <w:r w:rsidR="005C43A3">
          <w:rPr>
            <w:noProof/>
            <w:webHidden/>
          </w:rPr>
          <w:fldChar w:fldCharType="begin"/>
        </w:r>
        <w:r w:rsidR="005C43A3">
          <w:rPr>
            <w:noProof/>
            <w:webHidden/>
          </w:rPr>
          <w:instrText xml:space="preserve"> PAGEREF _Toc124449390 \h </w:instrText>
        </w:r>
        <w:r w:rsidR="005C43A3">
          <w:rPr>
            <w:noProof/>
            <w:webHidden/>
          </w:rPr>
        </w:r>
        <w:r w:rsidR="005C43A3">
          <w:rPr>
            <w:noProof/>
            <w:webHidden/>
          </w:rPr>
          <w:fldChar w:fldCharType="separate"/>
        </w:r>
        <w:r>
          <w:rPr>
            <w:noProof/>
            <w:webHidden/>
          </w:rPr>
          <w:t>52</w:t>
        </w:r>
        <w:r w:rsidR="005C43A3">
          <w:rPr>
            <w:noProof/>
            <w:webHidden/>
          </w:rPr>
          <w:fldChar w:fldCharType="end"/>
        </w:r>
      </w:hyperlink>
    </w:p>
    <w:p w14:paraId="2911CD78" w14:textId="5B495D48" w:rsidR="005C43A3" w:rsidRDefault="0018641D">
      <w:pPr>
        <w:pStyle w:val="TOC3"/>
        <w:tabs>
          <w:tab w:val="right" w:leader="dot" w:pos="9350"/>
        </w:tabs>
        <w:rPr>
          <w:rFonts w:asciiTheme="minorHAnsi" w:eastAsiaTheme="minorEastAsia" w:hAnsiTheme="minorHAnsi"/>
          <w:noProof/>
          <w:sz w:val="22"/>
          <w:lang w:eastAsia="zh-CN"/>
        </w:rPr>
      </w:pPr>
      <w:hyperlink w:anchor="_Toc124449391" w:history="1">
        <w:r w:rsidR="005C43A3" w:rsidRPr="00877916">
          <w:rPr>
            <w:rStyle w:val="Hyperlink"/>
            <w:noProof/>
          </w:rPr>
          <w:t>5.2.4 Dataset split for validation purpose</w:t>
        </w:r>
        <w:r w:rsidR="005C43A3">
          <w:rPr>
            <w:noProof/>
            <w:webHidden/>
          </w:rPr>
          <w:tab/>
        </w:r>
        <w:r w:rsidR="005C43A3">
          <w:rPr>
            <w:noProof/>
            <w:webHidden/>
          </w:rPr>
          <w:fldChar w:fldCharType="begin"/>
        </w:r>
        <w:r w:rsidR="005C43A3">
          <w:rPr>
            <w:noProof/>
            <w:webHidden/>
          </w:rPr>
          <w:instrText xml:space="preserve"> PAGEREF _Toc124449391 \h </w:instrText>
        </w:r>
        <w:r w:rsidR="005C43A3">
          <w:rPr>
            <w:noProof/>
            <w:webHidden/>
          </w:rPr>
        </w:r>
        <w:r w:rsidR="005C43A3">
          <w:rPr>
            <w:noProof/>
            <w:webHidden/>
          </w:rPr>
          <w:fldChar w:fldCharType="separate"/>
        </w:r>
        <w:r>
          <w:rPr>
            <w:noProof/>
            <w:webHidden/>
          </w:rPr>
          <w:t>52</w:t>
        </w:r>
        <w:r w:rsidR="005C43A3">
          <w:rPr>
            <w:noProof/>
            <w:webHidden/>
          </w:rPr>
          <w:fldChar w:fldCharType="end"/>
        </w:r>
      </w:hyperlink>
    </w:p>
    <w:p w14:paraId="2B042AD8" w14:textId="2ECB1DF9" w:rsidR="005C43A3" w:rsidRDefault="0018641D">
      <w:pPr>
        <w:pStyle w:val="TOC3"/>
        <w:tabs>
          <w:tab w:val="right" w:leader="dot" w:pos="9350"/>
        </w:tabs>
        <w:rPr>
          <w:rFonts w:asciiTheme="minorHAnsi" w:eastAsiaTheme="minorEastAsia" w:hAnsiTheme="minorHAnsi"/>
          <w:noProof/>
          <w:sz w:val="22"/>
          <w:lang w:eastAsia="zh-CN"/>
        </w:rPr>
      </w:pPr>
      <w:hyperlink w:anchor="_Toc124449392" w:history="1">
        <w:r w:rsidR="005C43A3" w:rsidRPr="00877916">
          <w:rPr>
            <w:rStyle w:val="Hyperlink"/>
            <w:noProof/>
          </w:rPr>
          <w:t>5.2.5 Structural modeling</w:t>
        </w:r>
        <w:r w:rsidR="005C43A3">
          <w:rPr>
            <w:noProof/>
            <w:webHidden/>
          </w:rPr>
          <w:tab/>
        </w:r>
        <w:r w:rsidR="005C43A3">
          <w:rPr>
            <w:noProof/>
            <w:webHidden/>
          </w:rPr>
          <w:fldChar w:fldCharType="begin"/>
        </w:r>
        <w:r w:rsidR="005C43A3">
          <w:rPr>
            <w:noProof/>
            <w:webHidden/>
          </w:rPr>
          <w:instrText xml:space="preserve"> PAGEREF _Toc124449392 \h </w:instrText>
        </w:r>
        <w:r w:rsidR="005C43A3">
          <w:rPr>
            <w:noProof/>
            <w:webHidden/>
          </w:rPr>
        </w:r>
        <w:r w:rsidR="005C43A3">
          <w:rPr>
            <w:noProof/>
            <w:webHidden/>
          </w:rPr>
          <w:fldChar w:fldCharType="separate"/>
        </w:r>
        <w:r>
          <w:rPr>
            <w:noProof/>
            <w:webHidden/>
          </w:rPr>
          <w:t>53</w:t>
        </w:r>
        <w:r w:rsidR="005C43A3">
          <w:rPr>
            <w:noProof/>
            <w:webHidden/>
          </w:rPr>
          <w:fldChar w:fldCharType="end"/>
        </w:r>
      </w:hyperlink>
    </w:p>
    <w:p w14:paraId="59EC676D" w14:textId="41DAEE84" w:rsidR="005C43A3" w:rsidRDefault="0018641D">
      <w:pPr>
        <w:pStyle w:val="TOC3"/>
        <w:tabs>
          <w:tab w:val="right" w:leader="dot" w:pos="9350"/>
        </w:tabs>
        <w:rPr>
          <w:rFonts w:asciiTheme="minorHAnsi" w:eastAsiaTheme="minorEastAsia" w:hAnsiTheme="minorHAnsi"/>
          <w:noProof/>
          <w:sz w:val="22"/>
          <w:lang w:eastAsia="zh-CN"/>
        </w:rPr>
      </w:pPr>
      <w:hyperlink w:anchor="_Toc124449393" w:history="1">
        <w:r w:rsidR="005C43A3" w:rsidRPr="00877916">
          <w:rPr>
            <w:rStyle w:val="Hyperlink"/>
            <w:noProof/>
          </w:rPr>
          <w:t>5.2.6 Evaluating model quality</w:t>
        </w:r>
        <w:r w:rsidR="005C43A3">
          <w:rPr>
            <w:noProof/>
            <w:webHidden/>
          </w:rPr>
          <w:tab/>
        </w:r>
        <w:r w:rsidR="005C43A3">
          <w:rPr>
            <w:noProof/>
            <w:webHidden/>
          </w:rPr>
          <w:fldChar w:fldCharType="begin"/>
        </w:r>
        <w:r w:rsidR="005C43A3">
          <w:rPr>
            <w:noProof/>
            <w:webHidden/>
          </w:rPr>
          <w:instrText xml:space="preserve"> PAGEREF _Toc124449393 \h </w:instrText>
        </w:r>
        <w:r w:rsidR="005C43A3">
          <w:rPr>
            <w:noProof/>
            <w:webHidden/>
          </w:rPr>
        </w:r>
        <w:r w:rsidR="005C43A3">
          <w:rPr>
            <w:noProof/>
            <w:webHidden/>
          </w:rPr>
          <w:fldChar w:fldCharType="separate"/>
        </w:r>
        <w:r>
          <w:rPr>
            <w:noProof/>
            <w:webHidden/>
          </w:rPr>
          <w:t>53</w:t>
        </w:r>
        <w:r w:rsidR="005C43A3">
          <w:rPr>
            <w:noProof/>
            <w:webHidden/>
          </w:rPr>
          <w:fldChar w:fldCharType="end"/>
        </w:r>
      </w:hyperlink>
    </w:p>
    <w:p w14:paraId="5D489AF6" w14:textId="374CEF7F" w:rsidR="005C43A3" w:rsidRDefault="0018641D">
      <w:pPr>
        <w:pStyle w:val="TOC3"/>
        <w:tabs>
          <w:tab w:val="right" w:leader="dot" w:pos="9350"/>
        </w:tabs>
        <w:rPr>
          <w:rFonts w:asciiTheme="minorHAnsi" w:eastAsiaTheme="minorEastAsia" w:hAnsiTheme="minorHAnsi"/>
          <w:noProof/>
          <w:sz w:val="22"/>
          <w:lang w:eastAsia="zh-CN"/>
        </w:rPr>
      </w:pPr>
      <w:hyperlink w:anchor="_Toc124449394" w:history="1">
        <w:r w:rsidR="005C43A3" w:rsidRPr="00877916">
          <w:rPr>
            <w:rStyle w:val="Hyperlink"/>
            <w:noProof/>
          </w:rPr>
          <w:t>5.2.7 Peptide binding specificity distance, PD</w:t>
        </w:r>
        <w:r w:rsidR="005C43A3">
          <w:rPr>
            <w:noProof/>
            <w:webHidden/>
          </w:rPr>
          <w:tab/>
        </w:r>
        <w:r w:rsidR="005C43A3">
          <w:rPr>
            <w:noProof/>
            <w:webHidden/>
          </w:rPr>
          <w:fldChar w:fldCharType="begin"/>
        </w:r>
        <w:r w:rsidR="005C43A3">
          <w:rPr>
            <w:noProof/>
            <w:webHidden/>
          </w:rPr>
          <w:instrText xml:space="preserve"> PAGEREF _Toc124449394 \h </w:instrText>
        </w:r>
        <w:r w:rsidR="005C43A3">
          <w:rPr>
            <w:noProof/>
            <w:webHidden/>
          </w:rPr>
        </w:r>
        <w:r w:rsidR="005C43A3">
          <w:rPr>
            <w:noProof/>
            <w:webHidden/>
          </w:rPr>
          <w:fldChar w:fldCharType="separate"/>
        </w:r>
        <w:r>
          <w:rPr>
            <w:noProof/>
            <w:webHidden/>
          </w:rPr>
          <w:t>54</w:t>
        </w:r>
        <w:r w:rsidR="005C43A3">
          <w:rPr>
            <w:noProof/>
            <w:webHidden/>
          </w:rPr>
          <w:fldChar w:fldCharType="end"/>
        </w:r>
      </w:hyperlink>
    </w:p>
    <w:p w14:paraId="456DAB74" w14:textId="3797E88F" w:rsidR="005C43A3" w:rsidRDefault="0018641D">
      <w:pPr>
        <w:pStyle w:val="TOC3"/>
        <w:tabs>
          <w:tab w:val="right" w:leader="dot" w:pos="9350"/>
        </w:tabs>
        <w:rPr>
          <w:rFonts w:asciiTheme="minorHAnsi" w:eastAsiaTheme="minorEastAsia" w:hAnsiTheme="minorHAnsi"/>
          <w:noProof/>
          <w:sz w:val="22"/>
          <w:lang w:eastAsia="zh-CN"/>
        </w:rPr>
      </w:pPr>
      <w:hyperlink w:anchor="_Toc124449395" w:history="1">
        <w:r w:rsidR="005C43A3" w:rsidRPr="00877916">
          <w:rPr>
            <w:rStyle w:val="Hyperlink"/>
            <w:rFonts w:cs="Times New Roman"/>
            <w:noProof/>
          </w:rPr>
          <w:t>5.2.8</w:t>
        </w:r>
        <w:r w:rsidR="005C43A3" w:rsidRPr="00877916">
          <w:rPr>
            <w:rStyle w:val="Hyperlink"/>
            <w:noProof/>
          </w:rPr>
          <w:t xml:space="preserve"> Tuning shape parameters σ and k</w:t>
        </w:r>
        <w:r w:rsidR="005C43A3">
          <w:rPr>
            <w:noProof/>
            <w:webHidden/>
          </w:rPr>
          <w:tab/>
        </w:r>
        <w:r w:rsidR="005C43A3">
          <w:rPr>
            <w:noProof/>
            <w:webHidden/>
          </w:rPr>
          <w:fldChar w:fldCharType="begin"/>
        </w:r>
        <w:r w:rsidR="005C43A3">
          <w:rPr>
            <w:noProof/>
            <w:webHidden/>
          </w:rPr>
          <w:instrText xml:space="preserve"> PAGEREF _Toc124449395 \h </w:instrText>
        </w:r>
        <w:r w:rsidR="005C43A3">
          <w:rPr>
            <w:noProof/>
            <w:webHidden/>
          </w:rPr>
        </w:r>
        <w:r w:rsidR="005C43A3">
          <w:rPr>
            <w:noProof/>
            <w:webHidden/>
          </w:rPr>
          <w:fldChar w:fldCharType="separate"/>
        </w:r>
        <w:r>
          <w:rPr>
            <w:noProof/>
            <w:webHidden/>
          </w:rPr>
          <w:t>54</w:t>
        </w:r>
        <w:r w:rsidR="005C43A3">
          <w:rPr>
            <w:noProof/>
            <w:webHidden/>
          </w:rPr>
          <w:fldChar w:fldCharType="end"/>
        </w:r>
      </w:hyperlink>
    </w:p>
    <w:p w14:paraId="1B57640C" w14:textId="6DAE187B" w:rsidR="005C43A3" w:rsidRDefault="0018641D">
      <w:pPr>
        <w:pStyle w:val="TOC3"/>
        <w:tabs>
          <w:tab w:val="right" w:leader="dot" w:pos="9350"/>
        </w:tabs>
        <w:rPr>
          <w:rFonts w:asciiTheme="minorHAnsi" w:eastAsiaTheme="minorEastAsia" w:hAnsiTheme="minorHAnsi"/>
          <w:noProof/>
          <w:sz w:val="22"/>
          <w:lang w:eastAsia="zh-CN"/>
        </w:rPr>
      </w:pPr>
      <w:hyperlink w:anchor="_Toc124449396" w:history="1">
        <w:r w:rsidR="005C43A3" w:rsidRPr="00877916">
          <w:rPr>
            <w:rStyle w:val="Hyperlink"/>
            <w:noProof/>
          </w:rPr>
          <w:t>5.2.9 Correlation between SD and PD</w:t>
        </w:r>
        <w:r w:rsidR="005C43A3">
          <w:rPr>
            <w:noProof/>
            <w:webHidden/>
          </w:rPr>
          <w:tab/>
        </w:r>
        <w:r w:rsidR="005C43A3">
          <w:rPr>
            <w:noProof/>
            <w:webHidden/>
          </w:rPr>
          <w:fldChar w:fldCharType="begin"/>
        </w:r>
        <w:r w:rsidR="005C43A3">
          <w:rPr>
            <w:noProof/>
            <w:webHidden/>
          </w:rPr>
          <w:instrText xml:space="preserve"> PAGEREF _Toc124449396 \h </w:instrText>
        </w:r>
        <w:r w:rsidR="005C43A3">
          <w:rPr>
            <w:noProof/>
            <w:webHidden/>
          </w:rPr>
        </w:r>
        <w:r w:rsidR="005C43A3">
          <w:rPr>
            <w:noProof/>
            <w:webHidden/>
          </w:rPr>
          <w:fldChar w:fldCharType="separate"/>
        </w:r>
        <w:r>
          <w:rPr>
            <w:noProof/>
            <w:webHidden/>
          </w:rPr>
          <w:t>55</w:t>
        </w:r>
        <w:r w:rsidR="005C43A3">
          <w:rPr>
            <w:noProof/>
            <w:webHidden/>
          </w:rPr>
          <w:fldChar w:fldCharType="end"/>
        </w:r>
      </w:hyperlink>
    </w:p>
    <w:p w14:paraId="02A5F136" w14:textId="2AC461E7" w:rsidR="005C43A3" w:rsidRDefault="0018641D">
      <w:pPr>
        <w:pStyle w:val="TOC3"/>
        <w:tabs>
          <w:tab w:val="right" w:leader="dot" w:pos="9350"/>
        </w:tabs>
        <w:rPr>
          <w:rFonts w:asciiTheme="minorHAnsi" w:eastAsiaTheme="minorEastAsia" w:hAnsiTheme="minorHAnsi"/>
          <w:noProof/>
          <w:sz w:val="22"/>
          <w:lang w:eastAsia="zh-CN"/>
        </w:rPr>
      </w:pPr>
      <w:hyperlink w:anchor="_Toc124449397" w:history="1">
        <w:r w:rsidR="005C43A3" w:rsidRPr="00877916">
          <w:rPr>
            <w:rStyle w:val="Hyperlink"/>
            <w:noProof/>
          </w:rPr>
          <w:t>5.2.10 Assessing clustering performance</w:t>
        </w:r>
        <w:r w:rsidR="005C43A3">
          <w:rPr>
            <w:noProof/>
            <w:webHidden/>
          </w:rPr>
          <w:tab/>
        </w:r>
        <w:r w:rsidR="005C43A3">
          <w:rPr>
            <w:noProof/>
            <w:webHidden/>
          </w:rPr>
          <w:fldChar w:fldCharType="begin"/>
        </w:r>
        <w:r w:rsidR="005C43A3">
          <w:rPr>
            <w:noProof/>
            <w:webHidden/>
          </w:rPr>
          <w:instrText xml:space="preserve"> PAGEREF _Toc124449397 \h </w:instrText>
        </w:r>
        <w:r w:rsidR="005C43A3">
          <w:rPr>
            <w:noProof/>
            <w:webHidden/>
          </w:rPr>
        </w:r>
        <w:r w:rsidR="005C43A3">
          <w:rPr>
            <w:noProof/>
            <w:webHidden/>
          </w:rPr>
          <w:fldChar w:fldCharType="separate"/>
        </w:r>
        <w:r>
          <w:rPr>
            <w:noProof/>
            <w:webHidden/>
          </w:rPr>
          <w:t>55</w:t>
        </w:r>
        <w:r w:rsidR="005C43A3">
          <w:rPr>
            <w:noProof/>
            <w:webHidden/>
          </w:rPr>
          <w:fldChar w:fldCharType="end"/>
        </w:r>
      </w:hyperlink>
    </w:p>
    <w:p w14:paraId="332357B8" w14:textId="75976B61" w:rsidR="005C43A3" w:rsidRDefault="0018641D">
      <w:pPr>
        <w:pStyle w:val="TOC3"/>
        <w:tabs>
          <w:tab w:val="right" w:leader="dot" w:pos="9350"/>
        </w:tabs>
        <w:rPr>
          <w:rFonts w:asciiTheme="minorHAnsi" w:eastAsiaTheme="minorEastAsia" w:hAnsiTheme="minorHAnsi"/>
          <w:noProof/>
          <w:sz w:val="22"/>
          <w:lang w:eastAsia="zh-CN"/>
        </w:rPr>
      </w:pPr>
      <w:hyperlink w:anchor="_Toc124449398" w:history="1">
        <w:r w:rsidR="005C43A3" w:rsidRPr="00877916">
          <w:rPr>
            <w:rStyle w:val="Hyperlink"/>
            <w:noProof/>
          </w:rPr>
          <w:t>5.2.11 Hierarchical clustering of the reference panel</w:t>
        </w:r>
        <w:r w:rsidR="005C43A3">
          <w:rPr>
            <w:noProof/>
            <w:webHidden/>
          </w:rPr>
          <w:tab/>
        </w:r>
        <w:r w:rsidR="005C43A3">
          <w:rPr>
            <w:noProof/>
            <w:webHidden/>
          </w:rPr>
          <w:fldChar w:fldCharType="begin"/>
        </w:r>
        <w:r w:rsidR="005C43A3">
          <w:rPr>
            <w:noProof/>
            <w:webHidden/>
          </w:rPr>
          <w:instrText xml:space="preserve"> PAGEREF _Toc124449398 \h </w:instrText>
        </w:r>
        <w:r w:rsidR="005C43A3">
          <w:rPr>
            <w:noProof/>
            <w:webHidden/>
          </w:rPr>
        </w:r>
        <w:r w:rsidR="005C43A3">
          <w:rPr>
            <w:noProof/>
            <w:webHidden/>
          </w:rPr>
          <w:fldChar w:fldCharType="separate"/>
        </w:r>
        <w:r>
          <w:rPr>
            <w:noProof/>
            <w:webHidden/>
          </w:rPr>
          <w:t>56</w:t>
        </w:r>
        <w:r w:rsidR="005C43A3">
          <w:rPr>
            <w:noProof/>
            <w:webHidden/>
          </w:rPr>
          <w:fldChar w:fldCharType="end"/>
        </w:r>
      </w:hyperlink>
    </w:p>
    <w:p w14:paraId="6DE90309" w14:textId="7B767E51" w:rsidR="005C43A3" w:rsidRDefault="0018641D">
      <w:pPr>
        <w:pStyle w:val="TOC3"/>
        <w:tabs>
          <w:tab w:val="right" w:leader="dot" w:pos="9350"/>
        </w:tabs>
        <w:rPr>
          <w:rFonts w:asciiTheme="minorHAnsi" w:eastAsiaTheme="minorEastAsia" w:hAnsiTheme="minorHAnsi"/>
          <w:noProof/>
          <w:sz w:val="22"/>
          <w:lang w:eastAsia="zh-CN"/>
        </w:rPr>
      </w:pPr>
      <w:hyperlink w:anchor="_Toc124449399" w:history="1">
        <w:r w:rsidR="005C43A3" w:rsidRPr="00877916">
          <w:rPr>
            <w:rStyle w:val="Hyperlink"/>
            <w:noProof/>
          </w:rPr>
          <w:t>5.2.12 Hierarchical clustering of 449 populated HLA alleles</w:t>
        </w:r>
        <w:r w:rsidR="005C43A3">
          <w:rPr>
            <w:noProof/>
            <w:webHidden/>
          </w:rPr>
          <w:tab/>
        </w:r>
        <w:r w:rsidR="005C43A3">
          <w:rPr>
            <w:noProof/>
            <w:webHidden/>
          </w:rPr>
          <w:fldChar w:fldCharType="begin"/>
        </w:r>
        <w:r w:rsidR="005C43A3">
          <w:rPr>
            <w:noProof/>
            <w:webHidden/>
          </w:rPr>
          <w:instrText xml:space="preserve"> PAGEREF _Toc124449399 \h </w:instrText>
        </w:r>
        <w:r w:rsidR="005C43A3">
          <w:rPr>
            <w:noProof/>
            <w:webHidden/>
          </w:rPr>
        </w:r>
        <w:r w:rsidR="005C43A3">
          <w:rPr>
            <w:noProof/>
            <w:webHidden/>
          </w:rPr>
          <w:fldChar w:fldCharType="separate"/>
        </w:r>
        <w:r>
          <w:rPr>
            <w:noProof/>
            <w:webHidden/>
          </w:rPr>
          <w:t>56</w:t>
        </w:r>
        <w:r w:rsidR="005C43A3">
          <w:rPr>
            <w:noProof/>
            <w:webHidden/>
          </w:rPr>
          <w:fldChar w:fldCharType="end"/>
        </w:r>
      </w:hyperlink>
    </w:p>
    <w:p w14:paraId="1F267545" w14:textId="1B1D3C19" w:rsidR="005C43A3" w:rsidRDefault="0018641D">
      <w:pPr>
        <w:pStyle w:val="TOC3"/>
        <w:tabs>
          <w:tab w:val="right" w:leader="dot" w:pos="9350"/>
        </w:tabs>
        <w:rPr>
          <w:rFonts w:asciiTheme="minorHAnsi" w:eastAsiaTheme="minorEastAsia" w:hAnsiTheme="minorHAnsi"/>
          <w:noProof/>
          <w:sz w:val="22"/>
          <w:lang w:eastAsia="zh-CN"/>
        </w:rPr>
      </w:pPr>
      <w:hyperlink w:anchor="_Toc124449400" w:history="1">
        <w:r w:rsidR="005C43A3" w:rsidRPr="00877916">
          <w:rPr>
            <w:rStyle w:val="Hyperlink"/>
            <w:noProof/>
          </w:rPr>
          <w:t>5.2.13 Cluster stability estimated by bootstrapping</w:t>
        </w:r>
        <w:r w:rsidR="005C43A3">
          <w:rPr>
            <w:noProof/>
            <w:webHidden/>
          </w:rPr>
          <w:tab/>
        </w:r>
        <w:r w:rsidR="005C43A3">
          <w:rPr>
            <w:noProof/>
            <w:webHidden/>
          </w:rPr>
          <w:fldChar w:fldCharType="begin"/>
        </w:r>
        <w:r w:rsidR="005C43A3">
          <w:rPr>
            <w:noProof/>
            <w:webHidden/>
          </w:rPr>
          <w:instrText xml:space="preserve"> PAGEREF _Toc124449400 \h </w:instrText>
        </w:r>
        <w:r w:rsidR="005C43A3">
          <w:rPr>
            <w:noProof/>
            <w:webHidden/>
          </w:rPr>
        </w:r>
        <w:r w:rsidR="005C43A3">
          <w:rPr>
            <w:noProof/>
            <w:webHidden/>
          </w:rPr>
          <w:fldChar w:fldCharType="separate"/>
        </w:r>
        <w:r>
          <w:rPr>
            <w:noProof/>
            <w:webHidden/>
          </w:rPr>
          <w:t>57</w:t>
        </w:r>
        <w:r w:rsidR="005C43A3">
          <w:rPr>
            <w:noProof/>
            <w:webHidden/>
          </w:rPr>
          <w:fldChar w:fldCharType="end"/>
        </w:r>
      </w:hyperlink>
    </w:p>
    <w:p w14:paraId="216D9B6E" w14:textId="0627D007" w:rsidR="005C43A3" w:rsidRDefault="0018641D">
      <w:pPr>
        <w:pStyle w:val="TOC2"/>
        <w:tabs>
          <w:tab w:val="right" w:leader="dot" w:pos="9350"/>
        </w:tabs>
        <w:rPr>
          <w:rFonts w:asciiTheme="minorHAnsi" w:eastAsiaTheme="minorEastAsia" w:hAnsiTheme="minorHAnsi"/>
          <w:noProof/>
          <w:sz w:val="22"/>
          <w:lang w:eastAsia="zh-CN"/>
        </w:rPr>
      </w:pPr>
      <w:hyperlink w:anchor="_Toc124449401" w:history="1">
        <w:r w:rsidR="005C43A3" w:rsidRPr="00877916">
          <w:rPr>
            <w:rStyle w:val="Hyperlink"/>
            <w:noProof/>
          </w:rPr>
          <w:t>5.3 Results</w:t>
        </w:r>
        <w:r w:rsidR="005C43A3">
          <w:rPr>
            <w:noProof/>
            <w:webHidden/>
          </w:rPr>
          <w:tab/>
        </w:r>
        <w:r w:rsidR="005C43A3">
          <w:rPr>
            <w:noProof/>
            <w:webHidden/>
          </w:rPr>
          <w:fldChar w:fldCharType="begin"/>
        </w:r>
        <w:r w:rsidR="005C43A3">
          <w:rPr>
            <w:noProof/>
            <w:webHidden/>
          </w:rPr>
          <w:instrText xml:space="preserve"> PAGEREF _Toc124449401 \h </w:instrText>
        </w:r>
        <w:r w:rsidR="005C43A3">
          <w:rPr>
            <w:noProof/>
            <w:webHidden/>
          </w:rPr>
        </w:r>
        <w:r w:rsidR="005C43A3">
          <w:rPr>
            <w:noProof/>
            <w:webHidden/>
          </w:rPr>
          <w:fldChar w:fldCharType="separate"/>
        </w:r>
        <w:r>
          <w:rPr>
            <w:noProof/>
            <w:webHidden/>
          </w:rPr>
          <w:t>57</w:t>
        </w:r>
        <w:r w:rsidR="005C43A3">
          <w:rPr>
            <w:noProof/>
            <w:webHidden/>
          </w:rPr>
          <w:fldChar w:fldCharType="end"/>
        </w:r>
      </w:hyperlink>
    </w:p>
    <w:p w14:paraId="04F089C1" w14:textId="63A67E41" w:rsidR="005C43A3" w:rsidRDefault="0018641D">
      <w:pPr>
        <w:pStyle w:val="TOC3"/>
        <w:tabs>
          <w:tab w:val="right" w:leader="dot" w:pos="9350"/>
        </w:tabs>
        <w:rPr>
          <w:rFonts w:asciiTheme="minorHAnsi" w:eastAsiaTheme="minorEastAsia" w:hAnsiTheme="minorHAnsi"/>
          <w:noProof/>
          <w:sz w:val="22"/>
          <w:lang w:eastAsia="zh-CN"/>
        </w:rPr>
      </w:pPr>
      <w:hyperlink w:anchor="_Toc124449402" w:history="1">
        <w:r w:rsidR="005C43A3" w:rsidRPr="00877916">
          <w:rPr>
            <w:rStyle w:val="Hyperlink"/>
            <w:noProof/>
          </w:rPr>
          <w:t>5.3.1 HLA class I structural modeling</w:t>
        </w:r>
        <w:r w:rsidR="005C43A3">
          <w:rPr>
            <w:noProof/>
            <w:webHidden/>
          </w:rPr>
          <w:tab/>
        </w:r>
        <w:r w:rsidR="005C43A3">
          <w:rPr>
            <w:noProof/>
            <w:webHidden/>
          </w:rPr>
          <w:fldChar w:fldCharType="begin"/>
        </w:r>
        <w:r w:rsidR="005C43A3">
          <w:rPr>
            <w:noProof/>
            <w:webHidden/>
          </w:rPr>
          <w:instrText xml:space="preserve"> PAGEREF _Toc124449402 \h </w:instrText>
        </w:r>
        <w:r w:rsidR="005C43A3">
          <w:rPr>
            <w:noProof/>
            <w:webHidden/>
          </w:rPr>
        </w:r>
        <w:r w:rsidR="005C43A3">
          <w:rPr>
            <w:noProof/>
            <w:webHidden/>
          </w:rPr>
          <w:fldChar w:fldCharType="separate"/>
        </w:r>
        <w:r>
          <w:rPr>
            <w:noProof/>
            <w:webHidden/>
          </w:rPr>
          <w:t>57</w:t>
        </w:r>
        <w:r w:rsidR="005C43A3">
          <w:rPr>
            <w:noProof/>
            <w:webHidden/>
          </w:rPr>
          <w:fldChar w:fldCharType="end"/>
        </w:r>
      </w:hyperlink>
    </w:p>
    <w:p w14:paraId="1AE16CD5" w14:textId="793988C4" w:rsidR="005C43A3" w:rsidRDefault="0018641D">
      <w:pPr>
        <w:pStyle w:val="TOC3"/>
        <w:tabs>
          <w:tab w:val="right" w:leader="dot" w:pos="9350"/>
        </w:tabs>
        <w:rPr>
          <w:rFonts w:asciiTheme="minorHAnsi" w:eastAsiaTheme="minorEastAsia" w:hAnsiTheme="minorHAnsi"/>
          <w:noProof/>
          <w:sz w:val="22"/>
          <w:lang w:eastAsia="zh-CN"/>
        </w:rPr>
      </w:pPr>
      <w:hyperlink w:anchor="_Toc124449403" w:history="1">
        <w:r w:rsidR="005C43A3" w:rsidRPr="00877916">
          <w:rPr>
            <w:rStyle w:val="Hyperlink"/>
            <w:noProof/>
          </w:rPr>
          <w:t xml:space="preserve">5.3.2 Structure distance metric </w:t>
        </w:r>
        <w:r w:rsidR="005C43A3" w:rsidRPr="00877916">
          <w:rPr>
            <w:rStyle w:val="Hyperlink"/>
            <w:i/>
            <w:iCs/>
            <w:noProof/>
          </w:rPr>
          <w:t>SD</w:t>
        </w:r>
        <w:r w:rsidR="005C43A3" w:rsidRPr="00877916">
          <w:rPr>
            <w:rStyle w:val="Hyperlink"/>
            <w:noProof/>
          </w:rPr>
          <w:t xml:space="preserve"> compared to peptide binding specificity distance </w:t>
        </w:r>
        <w:r w:rsidR="005C43A3" w:rsidRPr="00877916">
          <w:rPr>
            <w:rStyle w:val="Hyperlink"/>
            <w:i/>
            <w:iCs/>
            <w:noProof/>
          </w:rPr>
          <w:t>PD</w:t>
        </w:r>
        <w:r w:rsidR="005C43A3">
          <w:rPr>
            <w:noProof/>
            <w:webHidden/>
          </w:rPr>
          <w:tab/>
        </w:r>
        <w:r w:rsidR="005C43A3">
          <w:rPr>
            <w:noProof/>
            <w:webHidden/>
          </w:rPr>
          <w:fldChar w:fldCharType="begin"/>
        </w:r>
        <w:r w:rsidR="005C43A3">
          <w:rPr>
            <w:noProof/>
            <w:webHidden/>
          </w:rPr>
          <w:instrText xml:space="preserve"> PAGEREF _Toc124449403 \h </w:instrText>
        </w:r>
        <w:r w:rsidR="005C43A3">
          <w:rPr>
            <w:noProof/>
            <w:webHidden/>
          </w:rPr>
        </w:r>
        <w:r w:rsidR="005C43A3">
          <w:rPr>
            <w:noProof/>
            <w:webHidden/>
          </w:rPr>
          <w:fldChar w:fldCharType="separate"/>
        </w:r>
        <w:r>
          <w:rPr>
            <w:noProof/>
            <w:webHidden/>
          </w:rPr>
          <w:t>58</w:t>
        </w:r>
        <w:r w:rsidR="005C43A3">
          <w:rPr>
            <w:noProof/>
            <w:webHidden/>
          </w:rPr>
          <w:fldChar w:fldCharType="end"/>
        </w:r>
      </w:hyperlink>
    </w:p>
    <w:p w14:paraId="5518F84D" w14:textId="5F603E4B" w:rsidR="005C43A3" w:rsidRDefault="0018641D">
      <w:pPr>
        <w:pStyle w:val="TOC3"/>
        <w:tabs>
          <w:tab w:val="right" w:leader="dot" w:pos="9350"/>
        </w:tabs>
        <w:rPr>
          <w:rFonts w:asciiTheme="minorHAnsi" w:eastAsiaTheme="minorEastAsia" w:hAnsiTheme="minorHAnsi"/>
          <w:noProof/>
          <w:sz w:val="22"/>
          <w:lang w:eastAsia="zh-CN"/>
        </w:rPr>
      </w:pPr>
      <w:hyperlink w:anchor="_Toc124449404" w:history="1">
        <w:r w:rsidR="005C43A3" w:rsidRPr="00877916">
          <w:rPr>
            <w:rStyle w:val="Hyperlink"/>
            <w:noProof/>
          </w:rPr>
          <w:t>5.3.3 Performance of reference panel clustering</w:t>
        </w:r>
        <w:r w:rsidR="005C43A3">
          <w:rPr>
            <w:noProof/>
            <w:webHidden/>
          </w:rPr>
          <w:tab/>
        </w:r>
        <w:r w:rsidR="005C43A3">
          <w:rPr>
            <w:noProof/>
            <w:webHidden/>
          </w:rPr>
          <w:fldChar w:fldCharType="begin"/>
        </w:r>
        <w:r w:rsidR="005C43A3">
          <w:rPr>
            <w:noProof/>
            <w:webHidden/>
          </w:rPr>
          <w:instrText xml:space="preserve"> PAGEREF _Toc124449404 \h </w:instrText>
        </w:r>
        <w:r w:rsidR="005C43A3">
          <w:rPr>
            <w:noProof/>
            <w:webHidden/>
          </w:rPr>
        </w:r>
        <w:r w:rsidR="005C43A3">
          <w:rPr>
            <w:noProof/>
            <w:webHidden/>
          </w:rPr>
          <w:fldChar w:fldCharType="separate"/>
        </w:r>
        <w:r>
          <w:rPr>
            <w:noProof/>
            <w:webHidden/>
          </w:rPr>
          <w:t>58</w:t>
        </w:r>
        <w:r w:rsidR="005C43A3">
          <w:rPr>
            <w:noProof/>
            <w:webHidden/>
          </w:rPr>
          <w:fldChar w:fldCharType="end"/>
        </w:r>
      </w:hyperlink>
    </w:p>
    <w:p w14:paraId="39FA8268" w14:textId="3AE42BE5" w:rsidR="005C43A3" w:rsidRDefault="0018641D">
      <w:pPr>
        <w:pStyle w:val="TOC3"/>
        <w:tabs>
          <w:tab w:val="right" w:leader="dot" w:pos="9350"/>
        </w:tabs>
        <w:rPr>
          <w:rFonts w:asciiTheme="minorHAnsi" w:eastAsiaTheme="minorEastAsia" w:hAnsiTheme="minorHAnsi"/>
          <w:noProof/>
          <w:sz w:val="22"/>
          <w:lang w:eastAsia="zh-CN"/>
        </w:rPr>
      </w:pPr>
      <w:hyperlink w:anchor="_Toc124449405" w:history="1">
        <w:r w:rsidR="005C43A3" w:rsidRPr="00877916">
          <w:rPr>
            <w:rStyle w:val="Hyperlink"/>
            <w:noProof/>
          </w:rPr>
          <w:t>5.3.4 Supertype and subtype classification of populated HLA class I alleles</w:t>
        </w:r>
        <w:r w:rsidR="005C43A3">
          <w:rPr>
            <w:noProof/>
            <w:webHidden/>
          </w:rPr>
          <w:tab/>
        </w:r>
        <w:r w:rsidR="005C43A3">
          <w:rPr>
            <w:noProof/>
            <w:webHidden/>
          </w:rPr>
          <w:fldChar w:fldCharType="begin"/>
        </w:r>
        <w:r w:rsidR="005C43A3">
          <w:rPr>
            <w:noProof/>
            <w:webHidden/>
          </w:rPr>
          <w:instrText xml:space="preserve"> PAGEREF _Toc124449405 \h </w:instrText>
        </w:r>
        <w:r w:rsidR="005C43A3">
          <w:rPr>
            <w:noProof/>
            <w:webHidden/>
          </w:rPr>
        </w:r>
        <w:r w:rsidR="005C43A3">
          <w:rPr>
            <w:noProof/>
            <w:webHidden/>
          </w:rPr>
          <w:fldChar w:fldCharType="separate"/>
        </w:r>
        <w:r>
          <w:rPr>
            <w:noProof/>
            <w:webHidden/>
          </w:rPr>
          <w:t>59</w:t>
        </w:r>
        <w:r w:rsidR="005C43A3">
          <w:rPr>
            <w:noProof/>
            <w:webHidden/>
          </w:rPr>
          <w:fldChar w:fldCharType="end"/>
        </w:r>
      </w:hyperlink>
    </w:p>
    <w:p w14:paraId="5A69A0DA" w14:textId="400A5701" w:rsidR="005C43A3" w:rsidRDefault="0018641D">
      <w:pPr>
        <w:pStyle w:val="TOC3"/>
        <w:tabs>
          <w:tab w:val="right" w:leader="dot" w:pos="9350"/>
        </w:tabs>
        <w:rPr>
          <w:rFonts w:asciiTheme="minorHAnsi" w:eastAsiaTheme="minorEastAsia" w:hAnsiTheme="minorHAnsi"/>
          <w:noProof/>
          <w:sz w:val="22"/>
          <w:lang w:eastAsia="zh-CN"/>
        </w:rPr>
      </w:pPr>
      <w:hyperlink w:anchor="_Toc124449406" w:history="1">
        <w:r w:rsidR="005C43A3" w:rsidRPr="00877916">
          <w:rPr>
            <w:rStyle w:val="Hyperlink"/>
            <w:noProof/>
          </w:rPr>
          <w:t>5.3.5 Stability of present supertype and subtype classification</w:t>
        </w:r>
        <w:r w:rsidR="005C43A3">
          <w:rPr>
            <w:noProof/>
            <w:webHidden/>
          </w:rPr>
          <w:tab/>
        </w:r>
        <w:r w:rsidR="005C43A3">
          <w:rPr>
            <w:noProof/>
            <w:webHidden/>
          </w:rPr>
          <w:fldChar w:fldCharType="begin"/>
        </w:r>
        <w:r w:rsidR="005C43A3">
          <w:rPr>
            <w:noProof/>
            <w:webHidden/>
          </w:rPr>
          <w:instrText xml:space="preserve"> PAGEREF _Toc124449406 \h </w:instrText>
        </w:r>
        <w:r w:rsidR="005C43A3">
          <w:rPr>
            <w:noProof/>
            <w:webHidden/>
          </w:rPr>
        </w:r>
        <w:r w:rsidR="005C43A3">
          <w:rPr>
            <w:noProof/>
            <w:webHidden/>
          </w:rPr>
          <w:fldChar w:fldCharType="separate"/>
        </w:r>
        <w:r>
          <w:rPr>
            <w:noProof/>
            <w:webHidden/>
          </w:rPr>
          <w:t>60</w:t>
        </w:r>
        <w:r w:rsidR="005C43A3">
          <w:rPr>
            <w:noProof/>
            <w:webHidden/>
          </w:rPr>
          <w:fldChar w:fldCharType="end"/>
        </w:r>
      </w:hyperlink>
    </w:p>
    <w:p w14:paraId="214CB991" w14:textId="2E07A402" w:rsidR="005C43A3" w:rsidRDefault="0018641D">
      <w:pPr>
        <w:pStyle w:val="TOC2"/>
        <w:tabs>
          <w:tab w:val="right" w:leader="dot" w:pos="9350"/>
        </w:tabs>
        <w:rPr>
          <w:rFonts w:asciiTheme="minorHAnsi" w:eastAsiaTheme="minorEastAsia" w:hAnsiTheme="minorHAnsi"/>
          <w:noProof/>
          <w:sz w:val="22"/>
          <w:lang w:eastAsia="zh-CN"/>
        </w:rPr>
      </w:pPr>
      <w:hyperlink w:anchor="_Toc124449407" w:history="1">
        <w:r w:rsidR="005C43A3" w:rsidRPr="00877916">
          <w:rPr>
            <w:rStyle w:val="Hyperlink"/>
            <w:noProof/>
          </w:rPr>
          <w:t>5.4 Discussion</w:t>
        </w:r>
        <w:r w:rsidR="005C43A3">
          <w:rPr>
            <w:noProof/>
            <w:webHidden/>
          </w:rPr>
          <w:tab/>
        </w:r>
        <w:r w:rsidR="005C43A3">
          <w:rPr>
            <w:noProof/>
            <w:webHidden/>
          </w:rPr>
          <w:fldChar w:fldCharType="begin"/>
        </w:r>
        <w:r w:rsidR="005C43A3">
          <w:rPr>
            <w:noProof/>
            <w:webHidden/>
          </w:rPr>
          <w:instrText xml:space="preserve"> PAGEREF _Toc124449407 \h </w:instrText>
        </w:r>
        <w:r w:rsidR="005C43A3">
          <w:rPr>
            <w:noProof/>
            <w:webHidden/>
          </w:rPr>
        </w:r>
        <w:r w:rsidR="005C43A3">
          <w:rPr>
            <w:noProof/>
            <w:webHidden/>
          </w:rPr>
          <w:fldChar w:fldCharType="separate"/>
        </w:r>
        <w:r>
          <w:rPr>
            <w:noProof/>
            <w:webHidden/>
          </w:rPr>
          <w:t>61</w:t>
        </w:r>
        <w:r w:rsidR="005C43A3">
          <w:rPr>
            <w:noProof/>
            <w:webHidden/>
          </w:rPr>
          <w:fldChar w:fldCharType="end"/>
        </w:r>
      </w:hyperlink>
    </w:p>
    <w:p w14:paraId="1777B882" w14:textId="028DAD4C" w:rsidR="005C43A3" w:rsidRDefault="0018641D">
      <w:pPr>
        <w:pStyle w:val="TOC2"/>
        <w:tabs>
          <w:tab w:val="right" w:leader="dot" w:pos="9350"/>
        </w:tabs>
        <w:rPr>
          <w:rFonts w:asciiTheme="minorHAnsi" w:eastAsiaTheme="minorEastAsia" w:hAnsiTheme="minorHAnsi"/>
          <w:noProof/>
          <w:sz w:val="22"/>
          <w:lang w:eastAsia="zh-CN"/>
        </w:rPr>
      </w:pPr>
      <w:hyperlink w:anchor="_Toc124449408"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_Toc124449408 \h </w:instrText>
        </w:r>
        <w:r w:rsidR="005C43A3">
          <w:rPr>
            <w:noProof/>
            <w:webHidden/>
          </w:rPr>
        </w:r>
        <w:r w:rsidR="005C43A3">
          <w:rPr>
            <w:noProof/>
            <w:webHidden/>
          </w:rPr>
          <w:fldChar w:fldCharType="separate"/>
        </w:r>
        <w:r>
          <w:rPr>
            <w:noProof/>
            <w:webHidden/>
          </w:rPr>
          <w:t>64</w:t>
        </w:r>
        <w:r w:rsidR="005C43A3">
          <w:rPr>
            <w:noProof/>
            <w:webHidden/>
          </w:rPr>
          <w:fldChar w:fldCharType="end"/>
        </w:r>
      </w:hyperlink>
    </w:p>
    <w:p w14:paraId="66EE1BFB" w14:textId="33194EB4" w:rsidR="005C43A3" w:rsidRDefault="0018641D">
      <w:pPr>
        <w:pStyle w:val="TOC1"/>
        <w:tabs>
          <w:tab w:val="right" w:leader="dot" w:pos="9350"/>
        </w:tabs>
        <w:rPr>
          <w:rFonts w:asciiTheme="minorHAnsi" w:eastAsiaTheme="minorEastAsia" w:hAnsiTheme="minorHAnsi"/>
          <w:noProof/>
          <w:sz w:val="22"/>
          <w:lang w:eastAsia="zh-CN"/>
        </w:rPr>
      </w:pPr>
      <w:hyperlink w:anchor="_Toc124449409" w:history="1">
        <w:r w:rsidR="005C43A3" w:rsidRPr="00877916">
          <w:rPr>
            <w:rStyle w:val="Hyperlink"/>
            <w:noProof/>
          </w:rPr>
          <w:t>Chapter 6 Prediction of Pseudomonas aeruginosa permeability to small molecules using random forest models</w:t>
        </w:r>
        <w:r w:rsidR="005C43A3">
          <w:rPr>
            <w:noProof/>
            <w:webHidden/>
          </w:rPr>
          <w:tab/>
        </w:r>
        <w:r w:rsidR="005C43A3">
          <w:rPr>
            <w:noProof/>
            <w:webHidden/>
          </w:rPr>
          <w:fldChar w:fldCharType="begin"/>
        </w:r>
        <w:r w:rsidR="005C43A3">
          <w:rPr>
            <w:noProof/>
            <w:webHidden/>
          </w:rPr>
          <w:instrText xml:space="preserve"> PAGEREF _Toc124449409 \h </w:instrText>
        </w:r>
        <w:r w:rsidR="005C43A3">
          <w:rPr>
            <w:noProof/>
            <w:webHidden/>
          </w:rPr>
        </w:r>
        <w:r w:rsidR="005C43A3">
          <w:rPr>
            <w:noProof/>
            <w:webHidden/>
          </w:rPr>
          <w:fldChar w:fldCharType="separate"/>
        </w:r>
        <w:r>
          <w:rPr>
            <w:noProof/>
            <w:webHidden/>
          </w:rPr>
          <w:t>82</w:t>
        </w:r>
        <w:r w:rsidR="005C43A3">
          <w:rPr>
            <w:noProof/>
            <w:webHidden/>
          </w:rPr>
          <w:fldChar w:fldCharType="end"/>
        </w:r>
      </w:hyperlink>
    </w:p>
    <w:p w14:paraId="57B45455" w14:textId="5E2612B4" w:rsidR="005C43A3" w:rsidRDefault="0018641D">
      <w:pPr>
        <w:pStyle w:val="TOC2"/>
        <w:tabs>
          <w:tab w:val="right" w:leader="dot" w:pos="9350"/>
        </w:tabs>
        <w:rPr>
          <w:rFonts w:asciiTheme="minorHAnsi" w:eastAsiaTheme="minorEastAsia" w:hAnsiTheme="minorHAnsi"/>
          <w:noProof/>
          <w:sz w:val="22"/>
          <w:lang w:eastAsia="zh-CN"/>
        </w:rPr>
      </w:pPr>
      <w:hyperlink w:anchor="_Toc124449410" w:history="1">
        <w:r w:rsidR="005C43A3" w:rsidRPr="00877916">
          <w:rPr>
            <w:rStyle w:val="Hyperlink"/>
            <w:noProof/>
          </w:rPr>
          <w:t>Abstract</w:t>
        </w:r>
        <w:r w:rsidR="005C43A3">
          <w:rPr>
            <w:noProof/>
            <w:webHidden/>
          </w:rPr>
          <w:tab/>
        </w:r>
        <w:r w:rsidR="005C43A3">
          <w:rPr>
            <w:noProof/>
            <w:webHidden/>
          </w:rPr>
          <w:fldChar w:fldCharType="begin"/>
        </w:r>
        <w:r w:rsidR="005C43A3">
          <w:rPr>
            <w:noProof/>
            <w:webHidden/>
          </w:rPr>
          <w:instrText xml:space="preserve"> PAGEREF _Toc124449410 \h </w:instrText>
        </w:r>
        <w:r w:rsidR="005C43A3">
          <w:rPr>
            <w:noProof/>
            <w:webHidden/>
          </w:rPr>
        </w:r>
        <w:r w:rsidR="005C43A3">
          <w:rPr>
            <w:noProof/>
            <w:webHidden/>
          </w:rPr>
          <w:fldChar w:fldCharType="separate"/>
        </w:r>
        <w:r>
          <w:rPr>
            <w:noProof/>
            <w:webHidden/>
          </w:rPr>
          <w:t>84</w:t>
        </w:r>
        <w:r w:rsidR="005C43A3">
          <w:rPr>
            <w:noProof/>
            <w:webHidden/>
          </w:rPr>
          <w:fldChar w:fldCharType="end"/>
        </w:r>
      </w:hyperlink>
    </w:p>
    <w:p w14:paraId="3C142D27" w14:textId="594C583D" w:rsidR="005C43A3" w:rsidRDefault="0018641D">
      <w:pPr>
        <w:pStyle w:val="TOC2"/>
        <w:tabs>
          <w:tab w:val="right" w:leader="dot" w:pos="9350"/>
        </w:tabs>
        <w:rPr>
          <w:rFonts w:asciiTheme="minorHAnsi" w:eastAsiaTheme="minorEastAsia" w:hAnsiTheme="minorHAnsi"/>
          <w:noProof/>
          <w:sz w:val="22"/>
          <w:lang w:eastAsia="zh-CN"/>
        </w:rPr>
      </w:pPr>
      <w:hyperlink w:anchor="_Toc124449411" w:history="1">
        <w:r w:rsidR="005C43A3" w:rsidRPr="00877916">
          <w:rPr>
            <w:rStyle w:val="Hyperlink"/>
            <w:noProof/>
          </w:rPr>
          <w:t>6.1 Introduction</w:t>
        </w:r>
        <w:r w:rsidR="005C43A3">
          <w:rPr>
            <w:noProof/>
            <w:webHidden/>
          </w:rPr>
          <w:tab/>
        </w:r>
        <w:r w:rsidR="005C43A3">
          <w:rPr>
            <w:noProof/>
            <w:webHidden/>
          </w:rPr>
          <w:fldChar w:fldCharType="begin"/>
        </w:r>
        <w:r w:rsidR="005C43A3">
          <w:rPr>
            <w:noProof/>
            <w:webHidden/>
          </w:rPr>
          <w:instrText xml:space="preserve"> PAGEREF _Toc124449411 \h </w:instrText>
        </w:r>
        <w:r w:rsidR="005C43A3">
          <w:rPr>
            <w:noProof/>
            <w:webHidden/>
          </w:rPr>
        </w:r>
        <w:r w:rsidR="005C43A3">
          <w:rPr>
            <w:noProof/>
            <w:webHidden/>
          </w:rPr>
          <w:fldChar w:fldCharType="separate"/>
        </w:r>
        <w:r>
          <w:rPr>
            <w:noProof/>
            <w:webHidden/>
          </w:rPr>
          <w:t>84</w:t>
        </w:r>
        <w:r w:rsidR="005C43A3">
          <w:rPr>
            <w:noProof/>
            <w:webHidden/>
          </w:rPr>
          <w:fldChar w:fldCharType="end"/>
        </w:r>
      </w:hyperlink>
    </w:p>
    <w:p w14:paraId="6D14F6B3" w14:textId="5A928E0C" w:rsidR="005C43A3" w:rsidRDefault="0018641D">
      <w:pPr>
        <w:pStyle w:val="TOC2"/>
        <w:tabs>
          <w:tab w:val="right" w:leader="dot" w:pos="9350"/>
        </w:tabs>
        <w:rPr>
          <w:rFonts w:asciiTheme="minorHAnsi" w:eastAsiaTheme="minorEastAsia" w:hAnsiTheme="minorHAnsi"/>
          <w:noProof/>
          <w:sz w:val="22"/>
          <w:lang w:eastAsia="zh-CN"/>
        </w:rPr>
      </w:pPr>
      <w:hyperlink w:anchor="_Toc124449412" w:history="1">
        <w:r w:rsidR="005C43A3" w:rsidRPr="00877916">
          <w:rPr>
            <w:rStyle w:val="Hyperlink"/>
            <w:noProof/>
          </w:rPr>
          <w:t>6.2 Methods</w:t>
        </w:r>
        <w:r w:rsidR="005C43A3">
          <w:rPr>
            <w:noProof/>
            <w:webHidden/>
          </w:rPr>
          <w:tab/>
        </w:r>
        <w:r w:rsidR="005C43A3">
          <w:rPr>
            <w:noProof/>
            <w:webHidden/>
          </w:rPr>
          <w:fldChar w:fldCharType="begin"/>
        </w:r>
        <w:r w:rsidR="005C43A3">
          <w:rPr>
            <w:noProof/>
            <w:webHidden/>
          </w:rPr>
          <w:instrText xml:space="preserve"> PAGEREF _Toc124449412 \h </w:instrText>
        </w:r>
        <w:r w:rsidR="005C43A3">
          <w:rPr>
            <w:noProof/>
            <w:webHidden/>
          </w:rPr>
        </w:r>
        <w:r w:rsidR="005C43A3">
          <w:rPr>
            <w:noProof/>
            <w:webHidden/>
          </w:rPr>
          <w:fldChar w:fldCharType="separate"/>
        </w:r>
        <w:r>
          <w:rPr>
            <w:noProof/>
            <w:webHidden/>
          </w:rPr>
          <w:t>86</w:t>
        </w:r>
        <w:r w:rsidR="005C43A3">
          <w:rPr>
            <w:noProof/>
            <w:webHidden/>
          </w:rPr>
          <w:fldChar w:fldCharType="end"/>
        </w:r>
      </w:hyperlink>
    </w:p>
    <w:p w14:paraId="58492072" w14:textId="5E487E51" w:rsidR="005C43A3" w:rsidRDefault="0018641D">
      <w:pPr>
        <w:pStyle w:val="TOC3"/>
        <w:tabs>
          <w:tab w:val="right" w:leader="dot" w:pos="9350"/>
        </w:tabs>
        <w:rPr>
          <w:rFonts w:asciiTheme="minorHAnsi" w:eastAsiaTheme="minorEastAsia" w:hAnsiTheme="minorHAnsi"/>
          <w:noProof/>
          <w:sz w:val="22"/>
          <w:lang w:eastAsia="zh-CN"/>
        </w:rPr>
      </w:pPr>
      <w:hyperlink w:anchor="_Toc124449413" w:history="1">
        <w:r w:rsidR="005C43A3" w:rsidRPr="00877916">
          <w:rPr>
            <w:rStyle w:val="Hyperlink"/>
            <w:noProof/>
          </w:rPr>
          <w:t>6.2.1 Data used in study</w:t>
        </w:r>
        <w:r w:rsidR="005C43A3">
          <w:rPr>
            <w:noProof/>
            <w:webHidden/>
          </w:rPr>
          <w:tab/>
        </w:r>
        <w:r w:rsidR="005C43A3">
          <w:rPr>
            <w:noProof/>
            <w:webHidden/>
          </w:rPr>
          <w:fldChar w:fldCharType="begin"/>
        </w:r>
        <w:r w:rsidR="005C43A3">
          <w:rPr>
            <w:noProof/>
            <w:webHidden/>
          </w:rPr>
          <w:instrText xml:space="preserve"> PAGEREF _Toc124449413 \h </w:instrText>
        </w:r>
        <w:r w:rsidR="005C43A3">
          <w:rPr>
            <w:noProof/>
            <w:webHidden/>
          </w:rPr>
        </w:r>
        <w:r w:rsidR="005C43A3">
          <w:rPr>
            <w:noProof/>
            <w:webHidden/>
          </w:rPr>
          <w:fldChar w:fldCharType="separate"/>
        </w:r>
        <w:r>
          <w:rPr>
            <w:noProof/>
            <w:webHidden/>
          </w:rPr>
          <w:t>86</w:t>
        </w:r>
        <w:r w:rsidR="005C43A3">
          <w:rPr>
            <w:noProof/>
            <w:webHidden/>
          </w:rPr>
          <w:fldChar w:fldCharType="end"/>
        </w:r>
      </w:hyperlink>
    </w:p>
    <w:p w14:paraId="086E9327" w14:textId="3B10A6AE" w:rsidR="005C43A3" w:rsidRDefault="0018641D">
      <w:pPr>
        <w:pStyle w:val="TOC3"/>
        <w:tabs>
          <w:tab w:val="right" w:leader="dot" w:pos="9350"/>
        </w:tabs>
        <w:rPr>
          <w:rFonts w:asciiTheme="minorHAnsi" w:eastAsiaTheme="minorEastAsia" w:hAnsiTheme="minorHAnsi"/>
          <w:noProof/>
          <w:sz w:val="22"/>
          <w:lang w:eastAsia="zh-CN"/>
        </w:rPr>
      </w:pPr>
      <w:hyperlink w:anchor="_Toc124449414" w:history="1">
        <w:r w:rsidR="005C43A3" w:rsidRPr="00877916">
          <w:rPr>
            <w:rStyle w:val="Hyperlink"/>
            <w:noProof/>
          </w:rPr>
          <w:t>6.2.2 Cheminformatics</w:t>
        </w:r>
        <w:r w:rsidR="005C43A3">
          <w:rPr>
            <w:noProof/>
            <w:webHidden/>
          </w:rPr>
          <w:tab/>
        </w:r>
        <w:r w:rsidR="005C43A3">
          <w:rPr>
            <w:noProof/>
            <w:webHidden/>
          </w:rPr>
          <w:fldChar w:fldCharType="begin"/>
        </w:r>
        <w:r w:rsidR="005C43A3">
          <w:rPr>
            <w:noProof/>
            <w:webHidden/>
          </w:rPr>
          <w:instrText xml:space="preserve"> PAGEREF _Toc124449414 \h </w:instrText>
        </w:r>
        <w:r w:rsidR="005C43A3">
          <w:rPr>
            <w:noProof/>
            <w:webHidden/>
          </w:rPr>
        </w:r>
        <w:r w:rsidR="005C43A3">
          <w:rPr>
            <w:noProof/>
            <w:webHidden/>
          </w:rPr>
          <w:fldChar w:fldCharType="separate"/>
        </w:r>
        <w:r>
          <w:rPr>
            <w:noProof/>
            <w:webHidden/>
          </w:rPr>
          <w:t>86</w:t>
        </w:r>
        <w:r w:rsidR="005C43A3">
          <w:rPr>
            <w:noProof/>
            <w:webHidden/>
          </w:rPr>
          <w:fldChar w:fldCharType="end"/>
        </w:r>
      </w:hyperlink>
    </w:p>
    <w:p w14:paraId="150FFB90" w14:textId="434EFB6A" w:rsidR="005C43A3" w:rsidRDefault="0018641D">
      <w:pPr>
        <w:pStyle w:val="TOC3"/>
        <w:tabs>
          <w:tab w:val="right" w:leader="dot" w:pos="9350"/>
        </w:tabs>
        <w:rPr>
          <w:rFonts w:asciiTheme="minorHAnsi" w:eastAsiaTheme="minorEastAsia" w:hAnsiTheme="minorHAnsi"/>
          <w:noProof/>
          <w:sz w:val="22"/>
          <w:lang w:eastAsia="zh-CN"/>
        </w:rPr>
      </w:pPr>
      <w:hyperlink w:anchor="_Toc124449415" w:history="1">
        <w:r w:rsidR="005C43A3" w:rsidRPr="00877916">
          <w:rPr>
            <w:rStyle w:val="Hyperlink"/>
            <w:noProof/>
          </w:rPr>
          <w:t>6.2.3 Physicochemical property calculation</w:t>
        </w:r>
        <w:r w:rsidR="005C43A3">
          <w:rPr>
            <w:noProof/>
            <w:webHidden/>
          </w:rPr>
          <w:tab/>
        </w:r>
        <w:r w:rsidR="005C43A3">
          <w:rPr>
            <w:noProof/>
            <w:webHidden/>
          </w:rPr>
          <w:fldChar w:fldCharType="begin"/>
        </w:r>
        <w:r w:rsidR="005C43A3">
          <w:rPr>
            <w:noProof/>
            <w:webHidden/>
          </w:rPr>
          <w:instrText xml:space="preserve"> PAGEREF _Toc124449415 \h </w:instrText>
        </w:r>
        <w:r w:rsidR="005C43A3">
          <w:rPr>
            <w:noProof/>
            <w:webHidden/>
          </w:rPr>
        </w:r>
        <w:r w:rsidR="005C43A3">
          <w:rPr>
            <w:noProof/>
            <w:webHidden/>
          </w:rPr>
          <w:fldChar w:fldCharType="separate"/>
        </w:r>
        <w:r>
          <w:rPr>
            <w:noProof/>
            <w:webHidden/>
          </w:rPr>
          <w:t>87</w:t>
        </w:r>
        <w:r w:rsidR="005C43A3">
          <w:rPr>
            <w:noProof/>
            <w:webHidden/>
          </w:rPr>
          <w:fldChar w:fldCharType="end"/>
        </w:r>
      </w:hyperlink>
    </w:p>
    <w:p w14:paraId="2132863A" w14:textId="23BF1E49" w:rsidR="005C43A3" w:rsidRDefault="0018641D">
      <w:pPr>
        <w:pStyle w:val="TOC3"/>
        <w:tabs>
          <w:tab w:val="right" w:leader="dot" w:pos="9350"/>
        </w:tabs>
        <w:rPr>
          <w:rFonts w:asciiTheme="minorHAnsi" w:eastAsiaTheme="minorEastAsia" w:hAnsiTheme="minorHAnsi"/>
          <w:noProof/>
          <w:sz w:val="22"/>
          <w:lang w:eastAsia="zh-CN"/>
        </w:rPr>
      </w:pPr>
      <w:hyperlink w:anchor="_Toc124449416" w:history="1">
        <w:r w:rsidR="005C43A3" w:rsidRPr="00877916">
          <w:rPr>
            <w:rStyle w:val="Hyperlink"/>
            <w:noProof/>
          </w:rPr>
          <w:t>6.2.4 Selection of descriptors</w:t>
        </w:r>
        <w:r w:rsidR="005C43A3">
          <w:rPr>
            <w:noProof/>
            <w:webHidden/>
          </w:rPr>
          <w:tab/>
        </w:r>
        <w:r w:rsidR="005C43A3">
          <w:rPr>
            <w:noProof/>
            <w:webHidden/>
          </w:rPr>
          <w:fldChar w:fldCharType="begin"/>
        </w:r>
        <w:r w:rsidR="005C43A3">
          <w:rPr>
            <w:noProof/>
            <w:webHidden/>
          </w:rPr>
          <w:instrText xml:space="preserve"> PAGEREF _Toc124449416 \h </w:instrText>
        </w:r>
        <w:r w:rsidR="005C43A3">
          <w:rPr>
            <w:noProof/>
            <w:webHidden/>
          </w:rPr>
        </w:r>
        <w:r w:rsidR="005C43A3">
          <w:rPr>
            <w:noProof/>
            <w:webHidden/>
          </w:rPr>
          <w:fldChar w:fldCharType="separate"/>
        </w:r>
        <w:r>
          <w:rPr>
            <w:noProof/>
            <w:webHidden/>
          </w:rPr>
          <w:t>87</w:t>
        </w:r>
        <w:r w:rsidR="005C43A3">
          <w:rPr>
            <w:noProof/>
            <w:webHidden/>
          </w:rPr>
          <w:fldChar w:fldCharType="end"/>
        </w:r>
      </w:hyperlink>
    </w:p>
    <w:p w14:paraId="2A541A6A" w14:textId="030CF7D8" w:rsidR="005C43A3" w:rsidRDefault="0018641D">
      <w:pPr>
        <w:pStyle w:val="TOC3"/>
        <w:tabs>
          <w:tab w:val="right" w:leader="dot" w:pos="9350"/>
        </w:tabs>
        <w:rPr>
          <w:rFonts w:asciiTheme="minorHAnsi" w:eastAsiaTheme="minorEastAsia" w:hAnsiTheme="minorHAnsi"/>
          <w:noProof/>
          <w:sz w:val="22"/>
          <w:lang w:eastAsia="zh-CN"/>
        </w:rPr>
      </w:pPr>
      <w:hyperlink w:anchor="_Toc124449417" w:history="1">
        <w:r w:rsidR="005C43A3" w:rsidRPr="00877916">
          <w:rPr>
            <w:rStyle w:val="Hyperlink"/>
            <w:noProof/>
          </w:rPr>
          <w:t>6.2.5 Random forest classification</w:t>
        </w:r>
        <w:r w:rsidR="005C43A3">
          <w:rPr>
            <w:noProof/>
            <w:webHidden/>
          </w:rPr>
          <w:tab/>
        </w:r>
        <w:r w:rsidR="005C43A3">
          <w:rPr>
            <w:noProof/>
            <w:webHidden/>
          </w:rPr>
          <w:fldChar w:fldCharType="begin"/>
        </w:r>
        <w:r w:rsidR="005C43A3">
          <w:rPr>
            <w:noProof/>
            <w:webHidden/>
          </w:rPr>
          <w:instrText xml:space="preserve"> PAGEREF _Toc124449417 \h </w:instrText>
        </w:r>
        <w:r w:rsidR="005C43A3">
          <w:rPr>
            <w:noProof/>
            <w:webHidden/>
          </w:rPr>
        </w:r>
        <w:r w:rsidR="005C43A3">
          <w:rPr>
            <w:noProof/>
            <w:webHidden/>
          </w:rPr>
          <w:fldChar w:fldCharType="separate"/>
        </w:r>
        <w:r>
          <w:rPr>
            <w:noProof/>
            <w:webHidden/>
          </w:rPr>
          <w:t>87</w:t>
        </w:r>
        <w:r w:rsidR="005C43A3">
          <w:rPr>
            <w:noProof/>
            <w:webHidden/>
          </w:rPr>
          <w:fldChar w:fldCharType="end"/>
        </w:r>
      </w:hyperlink>
    </w:p>
    <w:p w14:paraId="778628F3" w14:textId="6C85273D" w:rsidR="005C43A3" w:rsidRDefault="0018641D">
      <w:pPr>
        <w:pStyle w:val="TOC2"/>
        <w:tabs>
          <w:tab w:val="right" w:leader="dot" w:pos="9350"/>
        </w:tabs>
        <w:rPr>
          <w:rFonts w:asciiTheme="minorHAnsi" w:eastAsiaTheme="minorEastAsia" w:hAnsiTheme="minorHAnsi"/>
          <w:noProof/>
          <w:sz w:val="22"/>
          <w:lang w:eastAsia="zh-CN"/>
        </w:rPr>
      </w:pPr>
      <w:hyperlink w:anchor="_Toc124449418" w:history="1">
        <w:r w:rsidR="005C43A3" w:rsidRPr="00877916">
          <w:rPr>
            <w:rStyle w:val="Hyperlink"/>
            <w:noProof/>
          </w:rPr>
          <w:t>6.3 Results</w:t>
        </w:r>
        <w:r w:rsidR="005C43A3">
          <w:rPr>
            <w:noProof/>
            <w:webHidden/>
          </w:rPr>
          <w:tab/>
        </w:r>
        <w:r w:rsidR="005C43A3">
          <w:rPr>
            <w:noProof/>
            <w:webHidden/>
          </w:rPr>
          <w:fldChar w:fldCharType="begin"/>
        </w:r>
        <w:r w:rsidR="005C43A3">
          <w:rPr>
            <w:noProof/>
            <w:webHidden/>
          </w:rPr>
          <w:instrText xml:space="preserve"> PAGEREF _Toc124449418 \h </w:instrText>
        </w:r>
        <w:r w:rsidR="005C43A3">
          <w:rPr>
            <w:noProof/>
            <w:webHidden/>
          </w:rPr>
        </w:r>
        <w:r w:rsidR="005C43A3">
          <w:rPr>
            <w:noProof/>
            <w:webHidden/>
          </w:rPr>
          <w:fldChar w:fldCharType="separate"/>
        </w:r>
        <w:r>
          <w:rPr>
            <w:noProof/>
            <w:webHidden/>
          </w:rPr>
          <w:t>89</w:t>
        </w:r>
        <w:r w:rsidR="005C43A3">
          <w:rPr>
            <w:noProof/>
            <w:webHidden/>
          </w:rPr>
          <w:fldChar w:fldCharType="end"/>
        </w:r>
      </w:hyperlink>
    </w:p>
    <w:p w14:paraId="70DDE750" w14:textId="56CBD4D8" w:rsidR="005C43A3" w:rsidRDefault="0018641D">
      <w:pPr>
        <w:pStyle w:val="TOC3"/>
        <w:tabs>
          <w:tab w:val="right" w:leader="dot" w:pos="9350"/>
        </w:tabs>
        <w:rPr>
          <w:rFonts w:asciiTheme="minorHAnsi" w:eastAsiaTheme="minorEastAsia" w:hAnsiTheme="minorHAnsi"/>
          <w:noProof/>
          <w:sz w:val="22"/>
          <w:lang w:eastAsia="zh-CN"/>
        </w:rPr>
      </w:pPr>
      <w:hyperlink w:anchor="_Toc124449419" w:history="1">
        <w:r w:rsidR="005C43A3" w:rsidRPr="00877916">
          <w:rPr>
            <w:rStyle w:val="Hyperlink"/>
            <w:noProof/>
          </w:rPr>
          <w:t>6.3.1 Properties of the focused library of compounds for analysis</w:t>
        </w:r>
        <w:r w:rsidR="005C43A3">
          <w:rPr>
            <w:noProof/>
            <w:webHidden/>
          </w:rPr>
          <w:tab/>
        </w:r>
        <w:r w:rsidR="005C43A3">
          <w:rPr>
            <w:noProof/>
            <w:webHidden/>
          </w:rPr>
          <w:fldChar w:fldCharType="begin"/>
        </w:r>
        <w:r w:rsidR="005C43A3">
          <w:rPr>
            <w:noProof/>
            <w:webHidden/>
          </w:rPr>
          <w:instrText xml:space="preserve"> PAGEREF _Toc124449419 \h </w:instrText>
        </w:r>
        <w:r w:rsidR="005C43A3">
          <w:rPr>
            <w:noProof/>
            <w:webHidden/>
          </w:rPr>
        </w:r>
        <w:r w:rsidR="005C43A3">
          <w:rPr>
            <w:noProof/>
            <w:webHidden/>
          </w:rPr>
          <w:fldChar w:fldCharType="separate"/>
        </w:r>
        <w:r>
          <w:rPr>
            <w:noProof/>
            <w:webHidden/>
          </w:rPr>
          <w:t>89</w:t>
        </w:r>
        <w:r w:rsidR="005C43A3">
          <w:rPr>
            <w:noProof/>
            <w:webHidden/>
          </w:rPr>
          <w:fldChar w:fldCharType="end"/>
        </w:r>
      </w:hyperlink>
    </w:p>
    <w:p w14:paraId="0BFFDDC7" w14:textId="002C7FD0" w:rsidR="005C43A3" w:rsidRDefault="0018641D">
      <w:pPr>
        <w:pStyle w:val="TOC3"/>
        <w:tabs>
          <w:tab w:val="right" w:leader="dot" w:pos="9350"/>
        </w:tabs>
        <w:rPr>
          <w:rFonts w:asciiTheme="minorHAnsi" w:eastAsiaTheme="minorEastAsia" w:hAnsiTheme="minorHAnsi"/>
          <w:noProof/>
          <w:sz w:val="22"/>
          <w:lang w:eastAsia="zh-CN"/>
        </w:rPr>
      </w:pPr>
      <w:hyperlink w:anchor="_Toc124449420" w:history="1">
        <w:r w:rsidR="005C43A3" w:rsidRPr="00877916">
          <w:rPr>
            <w:rStyle w:val="Hyperlink"/>
            <w:noProof/>
          </w:rPr>
          <w:t>6.3.2 Classification of compounds</w:t>
        </w:r>
        <w:r w:rsidR="005C43A3">
          <w:rPr>
            <w:noProof/>
            <w:webHidden/>
          </w:rPr>
          <w:tab/>
        </w:r>
        <w:r w:rsidR="005C43A3">
          <w:rPr>
            <w:noProof/>
            <w:webHidden/>
          </w:rPr>
          <w:fldChar w:fldCharType="begin"/>
        </w:r>
        <w:r w:rsidR="005C43A3">
          <w:rPr>
            <w:noProof/>
            <w:webHidden/>
          </w:rPr>
          <w:instrText xml:space="preserve"> PAGEREF _Toc124449420 \h </w:instrText>
        </w:r>
        <w:r w:rsidR="005C43A3">
          <w:rPr>
            <w:noProof/>
            <w:webHidden/>
          </w:rPr>
        </w:r>
        <w:r w:rsidR="005C43A3">
          <w:rPr>
            <w:noProof/>
            <w:webHidden/>
          </w:rPr>
          <w:fldChar w:fldCharType="separate"/>
        </w:r>
        <w:r>
          <w:rPr>
            <w:noProof/>
            <w:webHidden/>
          </w:rPr>
          <w:t>90</w:t>
        </w:r>
        <w:r w:rsidR="005C43A3">
          <w:rPr>
            <w:noProof/>
            <w:webHidden/>
          </w:rPr>
          <w:fldChar w:fldCharType="end"/>
        </w:r>
      </w:hyperlink>
    </w:p>
    <w:p w14:paraId="71EBDC8E" w14:textId="3A43F163" w:rsidR="005C43A3" w:rsidRDefault="0018641D">
      <w:pPr>
        <w:pStyle w:val="TOC3"/>
        <w:tabs>
          <w:tab w:val="right" w:leader="dot" w:pos="9350"/>
        </w:tabs>
        <w:rPr>
          <w:rFonts w:asciiTheme="minorHAnsi" w:eastAsiaTheme="minorEastAsia" w:hAnsiTheme="minorHAnsi"/>
          <w:noProof/>
          <w:sz w:val="22"/>
          <w:lang w:eastAsia="zh-CN"/>
        </w:rPr>
      </w:pPr>
      <w:hyperlink w:anchor="_Toc124449421" w:history="1">
        <w:r w:rsidR="005C43A3" w:rsidRPr="00877916">
          <w:rPr>
            <w:rStyle w:val="Hyperlink"/>
            <w:noProof/>
          </w:rPr>
          <w:t>6.3.3 Random Forest classification</w:t>
        </w:r>
        <w:r w:rsidR="005C43A3">
          <w:rPr>
            <w:noProof/>
            <w:webHidden/>
          </w:rPr>
          <w:tab/>
        </w:r>
        <w:r w:rsidR="005C43A3">
          <w:rPr>
            <w:noProof/>
            <w:webHidden/>
          </w:rPr>
          <w:fldChar w:fldCharType="begin"/>
        </w:r>
        <w:r w:rsidR="005C43A3">
          <w:rPr>
            <w:noProof/>
            <w:webHidden/>
          </w:rPr>
          <w:instrText xml:space="preserve"> PAGEREF _Toc124449421 \h </w:instrText>
        </w:r>
        <w:r w:rsidR="005C43A3">
          <w:rPr>
            <w:noProof/>
            <w:webHidden/>
          </w:rPr>
        </w:r>
        <w:r w:rsidR="005C43A3">
          <w:rPr>
            <w:noProof/>
            <w:webHidden/>
          </w:rPr>
          <w:fldChar w:fldCharType="separate"/>
        </w:r>
        <w:r>
          <w:rPr>
            <w:noProof/>
            <w:webHidden/>
          </w:rPr>
          <w:t>90</w:t>
        </w:r>
        <w:r w:rsidR="005C43A3">
          <w:rPr>
            <w:noProof/>
            <w:webHidden/>
          </w:rPr>
          <w:fldChar w:fldCharType="end"/>
        </w:r>
      </w:hyperlink>
    </w:p>
    <w:p w14:paraId="00791572" w14:textId="4418436F" w:rsidR="005C43A3" w:rsidRDefault="0018641D">
      <w:pPr>
        <w:pStyle w:val="TOC2"/>
        <w:tabs>
          <w:tab w:val="right" w:leader="dot" w:pos="9350"/>
        </w:tabs>
        <w:rPr>
          <w:rFonts w:asciiTheme="minorHAnsi" w:eastAsiaTheme="minorEastAsia" w:hAnsiTheme="minorHAnsi"/>
          <w:noProof/>
          <w:sz w:val="22"/>
          <w:lang w:eastAsia="zh-CN"/>
        </w:rPr>
      </w:pPr>
      <w:hyperlink w:anchor="_Toc124449422" w:history="1">
        <w:r w:rsidR="005C43A3" w:rsidRPr="00877916">
          <w:rPr>
            <w:rStyle w:val="Hyperlink"/>
            <w:noProof/>
          </w:rPr>
          <w:t>6.4 Discussion</w:t>
        </w:r>
        <w:r w:rsidR="005C43A3">
          <w:rPr>
            <w:noProof/>
            <w:webHidden/>
          </w:rPr>
          <w:tab/>
        </w:r>
        <w:r w:rsidR="005C43A3">
          <w:rPr>
            <w:noProof/>
            <w:webHidden/>
          </w:rPr>
          <w:fldChar w:fldCharType="begin"/>
        </w:r>
        <w:r w:rsidR="005C43A3">
          <w:rPr>
            <w:noProof/>
            <w:webHidden/>
          </w:rPr>
          <w:instrText xml:space="preserve"> PAGEREF _Toc124449422 \h </w:instrText>
        </w:r>
        <w:r w:rsidR="005C43A3">
          <w:rPr>
            <w:noProof/>
            <w:webHidden/>
          </w:rPr>
        </w:r>
        <w:r w:rsidR="005C43A3">
          <w:rPr>
            <w:noProof/>
            <w:webHidden/>
          </w:rPr>
          <w:fldChar w:fldCharType="separate"/>
        </w:r>
        <w:r>
          <w:rPr>
            <w:noProof/>
            <w:webHidden/>
          </w:rPr>
          <w:t>91</w:t>
        </w:r>
        <w:r w:rsidR="005C43A3">
          <w:rPr>
            <w:noProof/>
            <w:webHidden/>
          </w:rPr>
          <w:fldChar w:fldCharType="end"/>
        </w:r>
      </w:hyperlink>
    </w:p>
    <w:p w14:paraId="40387295" w14:textId="348F0E98" w:rsidR="005C43A3" w:rsidRDefault="0018641D">
      <w:pPr>
        <w:pStyle w:val="TOC2"/>
        <w:tabs>
          <w:tab w:val="right" w:leader="dot" w:pos="9350"/>
        </w:tabs>
        <w:rPr>
          <w:rFonts w:asciiTheme="minorHAnsi" w:eastAsiaTheme="minorEastAsia" w:hAnsiTheme="minorHAnsi"/>
          <w:noProof/>
          <w:sz w:val="22"/>
          <w:lang w:eastAsia="zh-CN"/>
        </w:rPr>
      </w:pPr>
      <w:hyperlink w:anchor="_Toc124449423" w:history="1">
        <w:r w:rsidR="005C43A3" w:rsidRPr="00877916">
          <w:rPr>
            <w:rStyle w:val="Hyperlink"/>
            <w:noProof/>
          </w:rPr>
          <w:t>Appendix</w:t>
        </w:r>
        <w:r w:rsidR="005C43A3">
          <w:rPr>
            <w:noProof/>
            <w:webHidden/>
          </w:rPr>
          <w:tab/>
        </w:r>
        <w:r w:rsidR="005C43A3">
          <w:rPr>
            <w:noProof/>
            <w:webHidden/>
          </w:rPr>
          <w:fldChar w:fldCharType="begin"/>
        </w:r>
        <w:r w:rsidR="005C43A3">
          <w:rPr>
            <w:noProof/>
            <w:webHidden/>
          </w:rPr>
          <w:instrText xml:space="preserve"> PAGEREF _Toc124449423 \h </w:instrText>
        </w:r>
        <w:r w:rsidR="005C43A3">
          <w:rPr>
            <w:noProof/>
            <w:webHidden/>
          </w:rPr>
        </w:r>
        <w:r w:rsidR="005C43A3">
          <w:rPr>
            <w:noProof/>
            <w:webHidden/>
          </w:rPr>
          <w:fldChar w:fldCharType="separate"/>
        </w:r>
        <w:r>
          <w:rPr>
            <w:noProof/>
            <w:webHidden/>
          </w:rPr>
          <w:t>94</w:t>
        </w:r>
        <w:r w:rsidR="005C43A3">
          <w:rPr>
            <w:noProof/>
            <w:webHidden/>
          </w:rPr>
          <w:fldChar w:fldCharType="end"/>
        </w:r>
      </w:hyperlink>
    </w:p>
    <w:p w14:paraId="50909280" w14:textId="1055BCC0" w:rsidR="005C43A3" w:rsidRDefault="0018641D">
      <w:pPr>
        <w:pStyle w:val="TOC1"/>
        <w:tabs>
          <w:tab w:val="right" w:leader="dot" w:pos="9350"/>
        </w:tabs>
        <w:rPr>
          <w:rFonts w:asciiTheme="minorHAnsi" w:eastAsiaTheme="minorEastAsia" w:hAnsiTheme="minorHAnsi"/>
          <w:noProof/>
          <w:sz w:val="22"/>
          <w:lang w:eastAsia="zh-CN"/>
        </w:rPr>
      </w:pPr>
      <w:hyperlink w:anchor="_Toc124449424" w:history="1">
        <w:r w:rsidR="005C43A3" w:rsidRPr="00877916">
          <w:rPr>
            <w:rStyle w:val="Hyperlink"/>
            <w:noProof/>
          </w:rPr>
          <w:t>Chapter 7 Conclusion and future works</w:t>
        </w:r>
        <w:r w:rsidR="005C43A3">
          <w:rPr>
            <w:noProof/>
            <w:webHidden/>
          </w:rPr>
          <w:tab/>
        </w:r>
        <w:r w:rsidR="005C43A3">
          <w:rPr>
            <w:noProof/>
            <w:webHidden/>
          </w:rPr>
          <w:fldChar w:fldCharType="begin"/>
        </w:r>
        <w:r w:rsidR="005C43A3">
          <w:rPr>
            <w:noProof/>
            <w:webHidden/>
          </w:rPr>
          <w:instrText xml:space="preserve"> PAGEREF _Toc124449424 \h </w:instrText>
        </w:r>
        <w:r w:rsidR="005C43A3">
          <w:rPr>
            <w:noProof/>
            <w:webHidden/>
          </w:rPr>
        </w:r>
        <w:r w:rsidR="005C43A3">
          <w:rPr>
            <w:noProof/>
            <w:webHidden/>
          </w:rPr>
          <w:fldChar w:fldCharType="separate"/>
        </w:r>
        <w:r>
          <w:rPr>
            <w:noProof/>
            <w:webHidden/>
          </w:rPr>
          <w:t>98</w:t>
        </w:r>
        <w:r w:rsidR="005C43A3">
          <w:rPr>
            <w:noProof/>
            <w:webHidden/>
          </w:rPr>
          <w:fldChar w:fldCharType="end"/>
        </w:r>
      </w:hyperlink>
    </w:p>
    <w:p w14:paraId="55510BAB" w14:textId="066C7A66" w:rsidR="005C43A3" w:rsidRDefault="0018641D">
      <w:pPr>
        <w:pStyle w:val="TOC2"/>
        <w:tabs>
          <w:tab w:val="right" w:leader="dot" w:pos="9350"/>
        </w:tabs>
        <w:rPr>
          <w:rFonts w:asciiTheme="minorHAnsi" w:eastAsiaTheme="minorEastAsia" w:hAnsiTheme="minorHAnsi"/>
          <w:noProof/>
          <w:sz w:val="22"/>
          <w:lang w:eastAsia="zh-CN"/>
        </w:rPr>
      </w:pPr>
      <w:hyperlink w:anchor="_Toc124449425" w:history="1">
        <w:r w:rsidR="005C43A3" w:rsidRPr="00877916">
          <w:rPr>
            <w:rStyle w:val="Hyperlink"/>
            <w:noProof/>
          </w:rPr>
          <w:t>7.1 Conclusion</w:t>
        </w:r>
        <w:r w:rsidR="005C43A3">
          <w:rPr>
            <w:noProof/>
            <w:webHidden/>
          </w:rPr>
          <w:tab/>
        </w:r>
        <w:r w:rsidR="005C43A3">
          <w:rPr>
            <w:noProof/>
            <w:webHidden/>
          </w:rPr>
          <w:fldChar w:fldCharType="begin"/>
        </w:r>
        <w:r w:rsidR="005C43A3">
          <w:rPr>
            <w:noProof/>
            <w:webHidden/>
          </w:rPr>
          <w:instrText xml:space="preserve"> PAGEREF _Toc124449425 \h </w:instrText>
        </w:r>
        <w:r w:rsidR="005C43A3">
          <w:rPr>
            <w:noProof/>
            <w:webHidden/>
          </w:rPr>
        </w:r>
        <w:r w:rsidR="005C43A3">
          <w:rPr>
            <w:noProof/>
            <w:webHidden/>
          </w:rPr>
          <w:fldChar w:fldCharType="separate"/>
        </w:r>
        <w:r>
          <w:rPr>
            <w:noProof/>
            <w:webHidden/>
          </w:rPr>
          <w:t>98</w:t>
        </w:r>
        <w:r w:rsidR="005C43A3">
          <w:rPr>
            <w:noProof/>
            <w:webHidden/>
          </w:rPr>
          <w:fldChar w:fldCharType="end"/>
        </w:r>
      </w:hyperlink>
    </w:p>
    <w:p w14:paraId="213990CA" w14:textId="428FCD7A" w:rsidR="005C43A3" w:rsidRDefault="0018641D">
      <w:pPr>
        <w:pStyle w:val="TOC2"/>
        <w:tabs>
          <w:tab w:val="right" w:leader="dot" w:pos="9350"/>
        </w:tabs>
        <w:rPr>
          <w:rFonts w:asciiTheme="minorHAnsi" w:eastAsiaTheme="minorEastAsia" w:hAnsiTheme="minorHAnsi"/>
          <w:noProof/>
          <w:sz w:val="22"/>
          <w:lang w:eastAsia="zh-CN"/>
        </w:rPr>
      </w:pPr>
      <w:hyperlink w:anchor="_Toc124449426" w:history="1">
        <w:r w:rsidR="005C43A3" w:rsidRPr="00877916">
          <w:rPr>
            <w:rStyle w:val="Hyperlink"/>
            <w:noProof/>
          </w:rPr>
          <w:t>7.2 Future work</w:t>
        </w:r>
        <w:r w:rsidR="005C43A3">
          <w:rPr>
            <w:noProof/>
            <w:webHidden/>
          </w:rPr>
          <w:tab/>
        </w:r>
        <w:r w:rsidR="005C43A3">
          <w:rPr>
            <w:noProof/>
            <w:webHidden/>
          </w:rPr>
          <w:fldChar w:fldCharType="begin"/>
        </w:r>
        <w:r w:rsidR="005C43A3">
          <w:rPr>
            <w:noProof/>
            <w:webHidden/>
          </w:rPr>
          <w:instrText xml:space="preserve"> PAGEREF _Toc124449426 \h </w:instrText>
        </w:r>
        <w:r w:rsidR="005C43A3">
          <w:rPr>
            <w:noProof/>
            <w:webHidden/>
          </w:rPr>
        </w:r>
        <w:r w:rsidR="005C43A3">
          <w:rPr>
            <w:noProof/>
            <w:webHidden/>
          </w:rPr>
          <w:fldChar w:fldCharType="separate"/>
        </w:r>
        <w:r>
          <w:rPr>
            <w:noProof/>
            <w:webHidden/>
          </w:rPr>
          <w:t>102</w:t>
        </w:r>
        <w:r w:rsidR="005C43A3">
          <w:rPr>
            <w:noProof/>
            <w:webHidden/>
          </w:rPr>
          <w:fldChar w:fldCharType="end"/>
        </w:r>
      </w:hyperlink>
    </w:p>
    <w:p w14:paraId="38745DEA" w14:textId="729E5D5C" w:rsidR="005C43A3" w:rsidRDefault="0018641D">
      <w:pPr>
        <w:pStyle w:val="TOC1"/>
        <w:tabs>
          <w:tab w:val="right" w:leader="dot" w:pos="9350"/>
        </w:tabs>
        <w:rPr>
          <w:rFonts w:asciiTheme="minorHAnsi" w:eastAsiaTheme="minorEastAsia" w:hAnsiTheme="minorHAnsi"/>
          <w:noProof/>
          <w:sz w:val="22"/>
          <w:lang w:eastAsia="zh-CN"/>
        </w:rPr>
      </w:pPr>
      <w:hyperlink w:anchor="_Toc124449427" w:history="1">
        <w:r w:rsidR="005C43A3" w:rsidRPr="00877916">
          <w:rPr>
            <w:rStyle w:val="Hyperlink"/>
            <w:noProof/>
          </w:rPr>
          <w:t>References</w:t>
        </w:r>
        <w:r w:rsidR="005C43A3">
          <w:rPr>
            <w:noProof/>
            <w:webHidden/>
          </w:rPr>
          <w:tab/>
        </w:r>
        <w:r w:rsidR="005C43A3">
          <w:rPr>
            <w:noProof/>
            <w:webHidden/>
          </w:rPr>
          <w:fldChar w:fldCharType="begin"/>
        </w:r>
        <w:r w:rsidR="005C43A3">
          <w:rPr>
            <w:noProof/>
            <w:webHidden/>
          </w:rPr>
          <w:instrText xml:space="preserve"> PAGEREF _Toc124449427 \h </w:instrText>
        </w:r>
        <w:r w:rsidR="005C43A3">
          <w:rPr>
            <w:noProof/>
            <w:webHidden/>
          </w:rPr>
        </w:r>
        <w:r w:rsidR="005C43A3">
          <w:rPr>
            <w:noProof/>
            <w:webHidden/>
          </w:rPr>
          <w:fldChar w:fldCharType="separate"/>
        </w:r>
        <w:r>
          <w:rPr>
            <w:noProof/>
            <w:webHidden/>
          </w:rPr>
          <w:t>104</w:t>
        </w:r>
        <w:r w:rsidR="005C43A3">
          <w:rPr>
            <w:noProof/>
            <w:webHidden/>
          </w:rPr>
          <w:fldChar w:fldCharType="end"/>
        </w:r>
      </w:hyperlink>
    </w:p>
    <w:p w14:paraId="6343AD40" w14:textId="384BA62B" w:rsidR="005C43A3" w:rsidRDefault="0018641D">
      <w:pPr>
        <w:pStyle w:val="TOC1"/>
        <w:tabs>
          <w:tab w:val="right" w:leader="dot" w:pos="9350"/>
        </w:tabs>
        <w:rPr>
          <w:rFonts w:asciiTheme="minorHAnsi" w:eastAsiaTheme="minorEastAsia" w:hAnsiTheme="minorHAnsi"/>
          <w:noProof/>
          <w:sz w:val="22"/>
          <w:lang w:eastAsia="zh-CN"/>
        </w:rPr>
      </w:pPr>
      <w:hyperlink w:anchor="_Toc124449428" w:history="1">
        <w:r w:rsidR="005C43A3" w:rsidRPr="00877916">
          <w:rPr>
            <w:rStyle w:val="Hyperlink"/>
            <w:noProof/>
          </w:rPr>
          <w:t>Vita</w:t>
        </w:r>
        <w:r w:rsidR="005C43A3">
          <w:rPr>
            <w:noProof/>
            <w:webHidden/>
          </w:rPr>
          <w:tab/>
        </w:r>
        <w:r w:rsidR="005C43A3">
          <w:rPr>
            <w:noProof/>
            <w:webHidden/>
          </w:rPr>
          <w:fldChar w:fldCharType="begin"/>
        </w:r>
        <w:r w:rsidR="005C43A3">
          <w:rPr>
            <w:noProof/>
            <w:webHidden/>
          </w:rPr>
          <w:instrText xml:space="preserve"> PAGEREF _Toc124449428 \h </w:instrText>
        </w:r>
        <w:r w:rsidR="005C43A3">
          <w:rPr>
            <w:noProof/>
            <w:webHidden/>
          </w:rPr>
        </w:r>
        <w:r w:rsidR="005C43A3">
          <w:rPr>
            <w:noProof/>
            <w:webHidden/>
          </w:rPr>
          <w:fldChar w:fldCharType="separate"/>
        </w:r>
        <w:r>
          <w:rPr>
            <w:noProof/>
            <w:webHidden/>
          </w:rPr>
          <w:t>111</w:t>
        </w:r>
        <w:r w:rsidR="005C43A3">
          <w:rPr>
            <w:noProof/>
            <w:webHidden/>
          </w:rPr>
          <w:fldChar w:fldCharType="end"/>
        </w:r>
      </w:hyperlink>
    </w:p>
    <w:p w14:paraId="2B3DA6AC" w14:textId="365A68E3" w:rsidR="00490BF0" w:rsidRPr="001F6D29" w:rsidRDefault="00762506" w:rsidP="003B4EB8">
      <w:r>
        <w:fldChar w:fldCharType="end"/>
      </w:r>
    </w:p>
    <w:p w14:paraId="3CCF8077" w14:textId="7F8035E2" w:rsidR="0000132C" w:rsidRPr="001F6D29" w:rsidRDefault="0000132C" w:rsidP="003B4EB8">
      <w:r w:rsidRPr="001F6D29">
        <w:br w:type="page"/>
      </w:r>
    </w:p>
    <w:p w14:paraId="74A02B70" w14:textId="6979A5C3" w:rsidR="0000132C" w:rsidRPr="00446A96" w:rsidRDefault="007272F3" w:rsidP="003B4EB8">
      <w:pPr>
        <w:pStyle w:val="Title"/>
      </w:pPr>
      <w:r w:rsidRPr="00446A96">
        <w:lastRenderedPageBreak/>
        <w:t xml:space="preserve">List </w:t>
      </w:r>
      <w:r>
        <w:t>o</w:t>
      </w:r>
      <w:r w:rsidRPr="00446A96">
        <w:t>f Tables</w:t>
      </w:r>
    </w:p>
    <w:p w14:paraId="7CA56B2E" w14:textId="33840911" w:rsidR="005C43A3" w:rsidRDefault="003932E8">
      <w:pPr>
        <w:pStyle w:val="TableofFigures"/>
        <w:tabs>
          <w:tab w:val="right" w:leader="dot" w:pos="9350"/>
        </w:tabs>
        <w:rPr>
          <w:rFonts w:asciiTheme="minorHAnsi" w:eastAsiaTheme="minorEastAsia" w:hAnsiTheme="minorHAnsi"/>
          <w:noProof/>
          <w:sz w:val="22"/>
          <w:lang w:eastAsia="zh-CN"/>
        </w:rPr>
      </w:pPr>
      <w:r>
        <w:fldChar w:fldCharType="begin"/>
      </w:r>
      <w:r>
        <w:instrText xml:space="preserve"> TOC \h \z \c "Table" </w:instrText>
      </w:r>
      <w:r>
        <w:fldChar w:fldCharType="separate"/>
      </w:r>
      <w:hyperlink w:anchor="_Toc124449429" w:history="1">
        <w:r w:rsidR="005C43A3" w:rsidRPr="004567C2">
          <w:rPr>
            <w:rStyle w:val="Hyperlink"/>
            <w:noProof/>
          </w:rPr>
          <w:t>Table 2</w:t>
        </w:r>
        <w:r w:rsidR="005C43A3" w:rsidRPr="004567C2">
          <w:rPr>
            <w:rStyle w:val="Hyperlink"/>
            <w:noProof/>
          </w:rPr>
          <w:noBreakHyphen/>
          <w:t>1. Total number of missense mutations occurred in tumors in WT and SCID mice.</w:t>
        </w:r>
        <w:r w:rsidR="005C43A3">
          <w:rPr>
            <w:noProof/>
            <w:webHidden/>
          </w:rPr>
          <w:tab/>
        </w:r>
        <w:r w:rsidR="005C43A3">
          <w:rPr>
            <w:noProof/>
            <w:webHidden/>
          </w:rPr>
          <w:fldChar w:fldCharType="begin"/>
        </w:r>
        <w:r w:rsidR="005C43A3">
          <w:rPr>
            <w:noProof/>
            <w:webHidden/>
          </w:rPr>
          <w:instrText xml:space="preserve"> PAGEREF _Toc124449429 \h </w:instrText>
        </w:r>
        <w:r w:rsidR="005C43A3">
          <w:rPr>
            <w:noProof/>
            <w:webHidden/>
          </w:rPr>
        </w:r>
        <w:r w:rsidR="005C43A3">
          <w:rPr>
            <w:noProof/>
            <w:webHidden/>
          </w:rPr>
          <w:fldChar w:fldCharType="separate"/>
        </w:r>
        <w:r w:rsidR="0018641D">
          <w:rPr>
            <w:noProof/>
            <w:webHidden/>
          </w:rPr>
          <w:t>23</w:t>
        </w:r>
        <w:r w:rsidR="005C43A3">
          <w:rPr>
            <w:noProof/>
            <w:webHidden/>
          </w:rPr>
          <w:fldChar w:fldCharType="end"/>
        </w:r>
      </w:hyperlink>
    </w:p>
    <w:p w14:paraId="710DAB7C" w14:textId="5E4D1C49"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0" w:history="1">
        <w:r w:rsidR="005C43A3" w:rsidRPr="004567C2">
          <w:rPr>
            <w:rStyle w:val="Hyperlink"/>
            <w:noProof/>
          </w:rPr>
          <w:t>Table 2</w:t>
        </w:r>
        <w:r w:rsidR="005C43A3" w:rsidRPr="004567C2">
          <w:rPr>
            <w:rStyle w:val="Hyperlink"/>
            <w:noProof/>
          </w:rPr>
          <w:noBreakHyphen/>
          <w:t>2. Neoantigens predicted and filtered by the pipeline.</w:t>
        </w:r>
        <w:r w:rsidR="005C43A3">
          <w:rPr>
            <w:noProof/>
            <w:webHidden/>
          </w:rPr>
          <w:tab/>
        </w:r>
        <w:r w:rsidR="005C43A3">
          <w:rPr>
            <w:noProof/>
            <w:webHidden/>
          </w:rPr>
          <w:fldChar w:fldCharType="begin"/>
        </w:r>
        <w:r w:rsidR="005C43A3">
          <w:rPr>
            <w:noProof/>
            <w:webHidden/>
          </w:rPr>
          <w:instrText xml:space="preserve"> PAGEREF _Toc124449430 \h </w:instrText>
        </w:r>
        <w:r w:rsidR="005C43A3">
          <w:rPr>
            <w:noProof/>
            <w:webHidden/>
          </w:rPr>
        </w:r>
        <w:r w:rsidR="005C43A3">
          <w:rPr>
            <w:noProof/>
            <w:webHidden/>
          </w:rPr>
          <w:fldChar w:fldCharType="separate"/>
        </w:r>
        <w:r>
          <w:rPr>
            <w:noProof/>
            <w:webHidden/>
          </w:rPr>
          <w:t>24</w:t>
        </w:r>
        <w:r w:rsidR="005C43A3">
          <w:rPr>
            <w:noProof/>
            <w:webHidden/>
          </w:rPr>
          <w:fldChar w:fldCharType="end"/>
        </w:r>
      </w:hyperlink>
    </w:p>
    <w:p w14:paraId="3478A3EA" w14:textId="59CC183E"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1" w:history="1">
        <w:r w:rsidR="005C43A3" w:rsidRPr="004567C2">
          <w:rPr>
            <w:rStyle w:val="Hyperlink"/>
            <w:noProof/>
          </w:rPr>
          <w:t>Table 3</w:t>
        </w:r>
        <w:r w:rsidR="005C43A3" w:rsidRPr="004567C2">
          <w:rPr>
            <w:rStyle w:val="Hyperlink"/>
            <w:noProof/>
          </w:rPr>
          <w:noBreakHyphen/>
          <w:t>1. Predicted and filtered peptide antigens.</w:t>
        </w:r>
        <w:r w:rsidR="005C43A3">
          <w:rPr>
            <w:noProof/>
            <w:webHidden/>
          </w:rPr>
          <w:tab/>
        </w:r>
        <w:r w:rsidR="005C43A3">
          <w:rPr>
            <w:noProof/>
            <w:webHidden/>
          </w:rPr>
          <w:fldChar w:fldCharType="begin"/>
        </w:r>
        <w:r w:rsidR="005C43A3">
          <w:rPr>
            <w:noProof/>
            <w:webHidden/>
          </w:rPr>
          <w:instrText xml:space="preserve"> PAGEREF _Toc124449431 \h </w:instrText>
        </w:r>
        <w:r w:rsidR="005C43A3">
          <w:rPr>
            <w:noProof/>
            <w:webHidden/>
          </w:rPr>
        </w:r>
        <w:r w:rsidR="005C43A3">
          <w:rPr>
            <w:noProof/>
            <w:webHidden/>
          </w:rPr>
          <w:fldChar w:fldCharType="separate"/>
        </w:r>
        <w:r>
          <w:rPr>
            <w:noProof/>
            <w:webHidden/>
          </w:rPr>
          <w:t>35</w:t>
        </w:r>
        <w:r w:rsidR="005C43A3">
          <w:rPr>
            <w:noProof/>
            <w:webHidden/>
          </w:rPr>
          <w:fldChar w:fldCharType="end"/>
        </w:r>
      </w:hyperlink>
    </w:p>
    <w:p w14:paraId="13352931" w14:textId="567F7EE6"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2" w:history="1">
        <w:r w:rsidR="005C43A3" w:rsidRPr="004567C2">
          <w:rPr>
            <w:rStyle w:val="Hyperlink"/>
            <w:noProof/>
          </w:rPr>
          <w:t>Table 4</w:t>
        </w:r>
        <w:r w:rsidR="005C43A3" w:rsidRPr="004567C2">
          <w:rPr>
            <w:rStyle w:val="Hyperlink"/>
            <w:noProof/>
          </w:rPr>
          <w:noBreakHyphen/>
          <w:t>1. The total number of HLA alleles and unique proteins.</w:t>
        </w:r>
        <w:r w:rsidR="005C43A3">
          <w:rPr>
            <w:noProof/>
            <w:webHidden/>
          </w:rPr>
          <w:tab/>
        </w:r>
        <w:r w:rsidR="005C43A3">
          <w:rPr>
            <w:noProof/>
            <w:webHidden/>
          </w:rPr>
          <w:fldChar w:fldCharType="begin"/>
        </w:r>
        <w:r w:rsidR="005C43A3">
          <w:rPr>
            <w:noProof/>
            <w:webHidden/>
          </w:rPr>
          <w:instrText xml:space="preserve"> PAGEREF _Toc124449432 \h </w:instrText>
        </w:r>
        <w:r w:rsidR="005C43A3">
          <w:rPr>
            <w:noProof/>
            <w:webHidden/>
          </w:rPr>
        </w:r>
        <w:r w:rsidR="005C43A3">
          <w:rPr>
            <w:noProof/>
            <w:webHidden/>
          </w:rPr>
          <w:fldChar w:fldCharType="separate"/>
        </w:r>
        <w:r>
          <w:rPr>
            <w:noProof/>
            <w:webHidden/>
          </w:rPr>
          <w:t>44</w:t>
        </w:r>
        <w:r w:rsidR="005C43A3">
          <w:rPr>
            <w:noProof/>
            <w:webHidden/>
          </w:rPr>
          <w:fldChar w:fldCharType="end"/>
        </w:r>
      </w:hyperlink>
    </w:p>
    <w:p w14:paraId="797A06D4" w14:textId="0F43FA6A"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3" w:history="1">
        <w:r w:rsidR="005C43A3" w:rsidRPr="004567C2">
          <w:rPr>
            <w:rStyle w:val="Hyperlink"/>
            <w:noProof/>
          </w:rPr>
          <w:t>Table 4</w:t>
        </w:r>
        <w:r w:rsidR="005C43A3" w:rsidRPr="004567C2">
          <w:rPr>
            <w:rStyle w:val="Hyperlink"/>
            <w:noProof/>
          </w:rPr>
          <w:noBreakHyphen/>
          <w:t>2. The total number of HLA alleles with crystal structures.</w:t>
        </w:r>
        <w:r w:rsidR="005C43A3">
          <w:rPr>
            <w:noProof/>
            <w:webHidden/>
          </w:rPr>
          <w:tab/>
        </w:r>
        <w:r w:rsidR="005C43A3">
          <w:rPr>
            <w:noProof/>
            <w:webHidden/>
          </w:rPr>
          <w:fldChar w:fldCharType="begin"/>
        </w:r>
        <w:r w:rsidR="005C43A3">
          <w:rPr>
            <w:noProof/>
            <w:webHidden/>
          </w:rPr>
          <w:instrText xml:space="preserve"> PAGEREF _Toc124449433 \h </w:instrText>
        </w:r>
        <w:r w:rsidR="005C43A3">
          <w:rPr>
            <w:noProof/>
            <w:webHidden/>
          </w:rPr>
        </w:r>
        <w:r w:rsidR="005C43A3">
          <w:rPr>
            <w:noProof/>
            <w:webHidden/>
          </w:rPr>
          <w:fldChar w:fldCharType="separate"/>
        </w:r>
        <w:r>
          <w:rPr>
            <w:noProof/>
            <w:webHidden/>
          </w:rPr>
          <w:t>44</w:t>
        </w:r>
        <w:r w:rsidR="005C43A3">
          <w:rPr>
            <w:noProof/>
            <w:webHidden/>
          </w:rPr>
          <w:fldChar w:fldCharType="end"/>
        </w:r>
      </w:hyperlink>
    </w:p>
    <w:p w14:paraId="5964DE89" w14:textId="6802596B"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4" w:history="1">
        <w:r w:rsidR="005C43A3" w:rsidRPr="004567C2">
          <w:rPr>
            <w:rStyle w:val="Hyperlink"/>
            <w:noProof/>
          </w:rPr>
          <w:t>Table 4</w:t>
        </w:r>
        <w:r w:rsidR="005C43A3" w:rsidRPr="004567C2">
          <w:rPr>
            <w:rStyle w:val="Hyperlink"/>
            <w:noProof/>
          </w:rPr>
          <w:noBreakHyphen/>
          <w:t>3. Model quality measured be RMSD between models and corresponding crystal structures of the same allele.</w:t>
        </w:r>
        <w:r w:rsidR="005C43A3">
          <w:rPr>
            <w:noProof/>
            <w:webHidden/>
          </w:rPr>
          <w:tab/>
        </w:r>
        <w:r w:rsidR="005C43A3">
          <w:rPr>
            <w:noProof/>
            <w:webHidden/>
          </w:rPr>
          <w:fldChar w:fldCharType="begin"/>
        </w:r>
        <w:r w:rsidR="005C43A3">
          <w:rPr>
            <w:noProof/>
            <w:webHidden/>
          </w:rPr>
          <w:instrText xml:space="preserve"> PAGEREF _Toc124449434 \h </w:instrText>
        </w:r>
        <w:r w:rsidR="005C43A3">
          <w:rPr>
            <w:noProof/>
            <w:webHidden/>
          </w:rPr>
        </w:r>
        <w:r w:rsidR="005C43A3">
          <w:rPr>
            <w:noProof/>
            <w:webHidden/>
          </w:rPr>
          <w:fldChar w:fldCharType="separate"/>
        </w:r>
        <w:r>
          <w:rPr>
            <w:noProof/>
            <w:webHidden/>
          </w:rPr>
          <w:t>45</w:t>
        </w:r>
        <w:r w:rsidR="005C43A3">
          <w:rPr>
            <w:noProof/>
            <w:webHidden/>
          </w:rPr>
          <w:fldChar w:fldCharType="end"/>
        </w:r>
      </w:hyperlink>
    </w:p>
    <w:p w14:paraId="0DBA20CA" w14:textId="0F20205B"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5" w:history="1">
        <w:r w:rsidR="005C43A3" w:rsidRPr="004567C2">
          <w:rPr>
            <w:rStyle w:val="Hyperlink"/>
            <w:noProof/>
          </w:rPr>
          <w:t>Table 5</w:t>
        </w:r>
        <w:r w:rsidR="005C43A3" w:rsidRPr="004567C2">
          <w:rPr>
            <w:rStyle w:val="Hyperlink"/>
            <w:noProof/>
          </w:rPr>
          <w:noBreakHyphen/>
          <w:t>1 Contact residue positions in HLA class I proteins and corresponding weight factor.</w:t>
        </w:r>
        <w:r w:rsidR="005C43A3">
          <w:rPr>
            <w:noProof/>
            <w:webHidden/>
          </w:rPr>
          <w:tab/>
        </w:r>
        <w:r w:rsidR="005C43A3">
          <w:rPr>
            <w:noProof/>
            <w:webHidden/>
          </w:rPr>
          <w:fldChar w:fldCharType="begin"/>
        </w:r>
        <w:r w:rsidR="005C43A3">
          <w:rPr>
            <w:noProof/>
            <w:webHidden/>
          </w:rPr>
          <w:instrText xml:space="preserve"> PAGEREF _Toc124449435 \h </w:instrText>
        </w:r>
        <w:r w:rsidR="005C43A3">
          <w:rPr>
            <w:noProof/>
            <w:webHidden/>
          </w:rPr>
        </w:r>
        <w:r w:rsidR="005C43A3">
          <w:rPr>
            <w:noProof/>
            <w:webHidden/>
          </w:rPr>
          <w:fldChar w:fldCharType="separate"/>
        </w:r>
        <w:r>
          <w:rPr>
            <w:noProof/>
            <w:webHidden/>
          </w:rPr>
          <w:t>70</w:t>
        </w:r>
        <w:r w:rsidR="005C43A3">
          <w:rPr>
            <w:noProof/>
            <w:webHidden/>
          </w:rPr>
          <w:fldChar w:fldCharType="end"/>
        </w:r>
      </w:hyperlink>
    </w:p>
    <w:p w14:paraId="388891E4" w14:textId="54D9B13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6" w:history="1">
        <w:r w:rsidR="005C43A3" w:rsidRPr="004567C2">
          <w:rPr>
            <w:rStyle w:val="Hyperlink"/>
            <w:noProof/>
          </w:rPr>
          <w:t>Table 5</w:t>
        </w:r>
        <w:r w:rsidR="005C43A3" w:rsidRPr="004567C2">
          <w:rPr>
            <w:rStyle w:val="Hyperlink"/>
            <w:noProof/>
          </w:rPr>
          <w:noBreakHyphen/>
          <w:t>2. HLA supertype and subtype assignment.</w:t>
        </w:r>
        <w:r w:rsidR="005C43A3">
          <w:rPr>
            <w:noProof/>
            <w:webHidden/>
          </w:rPr>
          <w:tab/>
        </w:r>
        <w:r w:rsidR="005C43A3">
          <w:rPr>
            <w:noProof/>
            <w:webHidden/>
          </w:rPr>
          <w:fldChar w:fldCharType="begin"/>
        </w:r>
        <w:r w:rsidR="005C43A3">
          <w:rPr>
            <w:noProof/>
            <w:webHidden/>
          </w:rPr>
          <w:instrText xml:space="preserve"> PAGEREF _Toc124449436 \h </w:instrText>
        </w:r>
        <w:r w:rsidR="005C43A3">
          <w:rPr>
            <w:noProof/>
            <w:webHidden/>
          </w:rPr>
        </w:r>
        <w:r w:rsidR="005C43A3">
          <w:rPr>
            <w:noProof/>
            <w:webHidden/>
          </w:rPr>
          <w:fldChar w:fldCharType="separate"/>
        </w:r>
        <w:r>
          <w:rPr>
            <w:noProof/>
            <w:webHidden/>
          </w:rPr>
          <w:t>71</w:t>
        </w:r>
        <w:r w:rsidR="005C43A3">
          <w:rPr>
            <w:noProof/>
            <w:webHidden/>
          </w:rPr>
          <w:fldChar w:fldCharType="end"/>
        </w:r>
      </w:hyperlink>
    </w:p>
    <w:p w14:paraId="6A51AD9E" w14:textId="14A01E03"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7" w:history="1">
        <w:r w:rsidR="005C43A3" w:rsidRPr="004567C2">
          <w:rPr>
            <w:rStyle w:val="Hyperlink"/>
            <w:noProof/>
          </w:rPr>
          <w:t>Table 5</w:t>
        </w:r>
        <w:r w:rsidR="005C43A3" w:rsidRPr="004567C2">
          <w:rPr>
            <w:rStyle w:val="Hyperlink"/>
            <w:noProof/>
          </w:rPr>
          <w:noBreakHyphen/>
          <w:t>3. Supertype and subtype stability measured by average Jaccard index in bootstrapping.</w:t>
        </w:r>
        <w:r w:rsidR="005C43A3">
          <w:rPr>
            <w:noProof/>
            <w:webHidden/>
          </w:rPr>
          <w:tab/>
        </w:r>
        <w:r w:rsidR="005C43A3">
          <w:rPr>
            <w:noProof/>
            <w:webHidden/>
          </w:rPr>
          <w:fldChar w:fldCharType="begin"/>
        </w:r>
        <w:r w:rsidR="005C43A3">
          <w:rPr>
            <w:noProof/>
            <w:webHidden/>
          </w:rPr>
          <w:instrText xml:space="preserve"> PAGEREF _Toc124449437 \h </w:instrText>
        </w:r>
        <w:r w:rsidR="005C43A3">
          <w:rPr>
            <w:noProof/>
            <w:webHidden/>
          </w:rPr>
        </w:r>
        <w:r w:rsidR="005C43A3">
          <w:rPr>
            <w:noProof/>
            <w:webHidden/>
          </w:rPr>
          <w:fldChar w:fldCharType="separate"/>
        </w:r>
        <w:r>
          <w:rPr>
            <w:noProof/>
            <w:webHidden/>
          </w:rPr>
          <w:t>72</w:t>
        </w:r>
        <w:r w:rsidR="005C43A3">
          <w:rPr>
            <w:noProof/>
            <w:webHidden/>
          </w:rPr>
          <w:fldChar w:fldCharType="end"/>
        </w:r>
      </w:hyperlink>
    </w:p>
    <w:p w14:paraId="5A7E85C6" w14:textId="2DB85959"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8" w:history="1">
        <w:r w:rsidR="005C43A3" w:rsidRPr="004567C2">
          <w:rPr>
            <w:rStyle w:val="Hyperlink"/>
            <w:noProof/>
          </w:rPr>
          <w:t>Table 5</w:t>
        </w:r>
        <w:r w:rsidR="005C43A3" w:rsidRPr="004567C2">
          <w:rPr>
            <w:rStyle w:val="Hyperlink"/>
            <w:noProof/>
          </w:rPr>
          <w:noBreakHyphen/>
          <w:t>4. List of populated HLA class I alleles.</w:t>
        </w:r>
        <w:r w:rsidR="005C43A3">
          <w:rPr>
            <w:noProof/>
            <w:webHidden/>
          </w:rPr>
          <w:tab/>
        </w:r>
        <w:r w:rsidR="005C43A3">
          <w:rPr>
            <w:noProof/>
            <w:webHidden/>
          </w:rPr>
          <w:fldChar w:fldCharType="begin"/>
        </w:r>
        <w:r w:rsidR="005C43A3">
          <w:rPr>
            <w:noProof/>
            <w:webHidden/>
          </w:rPr>
          <w:instrText xml:space="preserve"> PAGEREF _Toc124449438 \h </w:instrText>
        </w:r>
        <w:r w:rsidR="005C43A3">
          <w:rPr>
            <w:noProof/>
            <w:webHidden/>
          </w:rPr>
        </w:r>
        <w:r w:rsidR="005C43A3">
          <w:rPr>
            <w:noProof/>
            <w:webHidden/>
          </w:rPr>
          <w:fldChar w:fldCharType="separate"/>
        </w:r>
        <w:r>
          <w:rPr>
            <w:noProof/>
            <w:webHidden/>
          </w:rPr>
          <w:t>74</w:t>
        </w:r>
        <w:r w:rsidR="005C43A3">
          <w:rPr>
            <w:noProof/>
            <w:webHidden/>
          </w:rPr>
          <w:fldChar w:fldCharType="end"/>
        </w:r>
      </w:hyperlink>
    </w:p>
    <w:p w14:paraId="42DEF50A" w14:textId="3A7219F4"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39" w:history="1">
        <w:r w:rsidR="005C43A3" w:rsidRPr="004567C2">
          <w:rPr>
            <w:rStyle w:val="Hyperlink"/>
            <w:noProof/>
          </w:rPr>
          <w:t>Table 5</w:t>
        </w:r>
        <w:r w:rsidR="005C43A3" w:rsidRPr="004567C2">
          <w:rPr>
            <w:rStyle w:val="Hyperlink"/>
            <w:noProof/>
          </w:rPr>
          <w:noBreakHyphen/>
          <w:t>5. List of HLA I crystal structures collected from the IMGT/3Dstructure-DB in February 2022.</w:t>
        </w:r>
        <w:r w:rsidR="005C43A3">
          <w:rPr>
            <w:noProof/>
            <w:webHidden/>
          </w:rPr>
          <w:tab/>
        </w:r>
        <w:r w:rsidR="005C43A3">
          <w:rPr>
            <w:noProof/>
            <w:webHidden/>
          </w:rPr>
          <w:fldChar w:fldCharType="begin"/>
        </w:r>
        <w:r w:rsidR="005C43A3">
          <w:rPr>
            <w:noProof/>
            <w:webHidden/>
          </w:rPr>
          <w:instrText xml:space="preserve"> PAGEREF _Toc124449439 \h </w:instrText>
        </w:r>
        <w:r w:rsidR="005C43A3">
          <w:rPr>
            <w:noProof/>
            <w:webHidden/>
          </w:rPr>
        </w:r>
        <w:r w:rsidR="005C43A3">
          <w:rPr>
            <w:noProof/>
            <w:webHidden/>
          </w:rPr>
          <w:fldChar w:fldCharType="separate"/>
        </w:r>
        <w:r>
          <w:rPr>
            <w:noProof/>
            <w:webHidden/>
          </w:rPr>
          <w:t>76</w:t>
        </w:r>
        <w:r w:rsidR="005C43A3">
          <w:rPr>
            <w:noProof/>
            <w:webHidden/>
          </w:rPr>
          <w:fldChar w:fldCharType="end"/>
        </w:r>
      </w:hyperlink>
    </w:p>
    <w:p w14:paraId="7E6B60FD" w14:textId="18C26465"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0" w:history="1">
        <w:r w:rsidR="005C43A3" w:rsidRPr="004567C2">
          <w:rPr>
            <w:rStyle w:val="Hyperlink"/>
            <w:noProof/>
          </w:rPr>
          <w:t>Table 5</w:t>
        </w:r>
        <w:r w:rsidR="005C43A3" w:rsidRPr="004567C2">
          <w:rPr>
            <w:rStyle w:val="Hyperlink"/>
            <w:noProof/>
          </w:rPr>
          <w:noBreakHyphen/>
          <w:t>6. The reference panel alleles and supertype classifications from previous studies.</w:t>
        </w:r>
        <w:r w:rsidR="005C43A3">
          <w:rPr>
            <w:noProof/>
            <w:webHidden/>
          </w:rPr>
          <w:tab/>
        </w:r>
        <w:r w:rsidR="005C43A3">
          <w:rPr>
            <w:noProof/>
            <w:webHidden/>
          </w:rPr>
          <w:fldChar w:fldCharType="begin"/>
        </w:r>
        <w:r w:rsidR="005C43A3">
          <w:rPr>
            <w:noProof/>
            <w:webHidden/>
          </w:rPr>
          <w:instrText xml:space="preserve"> PAGEREF _Toc124449440 \h </w:instrText>
        </w:r>
        <w:r w:rsidR="005C43A3">
          <w:rPr>
            <w:noProof/>
            <w:webHidden/>
          </w:rPr>
        </w:r>
        <w:r w:rsidR="005C43A3">
          <w:rPr>
            <w:noProof/>
            <w:webHidden/>
          </w:rPr>
          <w:fldChar w:fldCharType="separate"/>
        </w:r>
        <w:r>
          <w:rPr>
            <w:noProof/>
            <w:webHidden/>
          </w:rPr>
          <w:t>78</w:t>
        </w:r>
        <w:r w:rsidR="005C43A3">
          <w:rPr>
            <w:noProof/>
            <w:webHidden/>
          </w:rPr>
          <w:fldChar w:fldCharType="end"/>
        </w:r>
      </w:hyperlink>
    </w:p>
    <w:p w14:paraId="7874BA60" w14:textId="25884F62"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1" w:history="1">
        <w:r w:rsidR="005C43A3" w:rsidRPr="004567C2">
          <w:rPr>
            <w:rStyle w:val="Hyperlink"/>
            <w:noProof/>
          </w:rPr>
          <w:t>Table 5</w:t>
        </w:r>
        <w:r w:rsidR="005C43A3" w:rsidRPr="004567C2">
          <w:rPr>
            <w:rStyle w:val="Hyperlink"/>
            <w:noProof/>
          </w:rPr>
          <w:noBreakHyphen/>
          <w:t>7. Selecting optimal shape parameters and residue similarity matrix.</w:t>
        </w:r>
        <w:r w:rsidR="005C43A3">
          <w:rPr>
            <w:noProof/>
            <w:webHidden/>
          </w:rPr>
          <w:tab/>
        </w:r>
        <w:r w:rsidR="005C43A3">
          <w:rPr>
            <w:noProof/>
            <w:webHidden/>
          </w:rPr>
          <w:fldChar w:fldCharType="begin"/>
        </w:r>
        <w:r w:rsidR="005C43A3">
          <w:rPr>
            <w:noProof/>
            <w:webHidden/>
          </w:rPr>
          <w:instrText xml:space="preserve"> PAGEREF _Toc124449441 \h </w:instrText>
        </w:r>
        <w:r w:rsidR="005C43A3">
          <w:rPr>
            <w:noProof/>
            <w:webHidden/>
          </w:rPr>
        </w:r>
        <w:r w:rsidR="005C43A3">
          <w:rPr>
            <w:noProof/>
            <w:webHidden/>
          </w:rPr>
          <w:fldChar w:fldCharType="separate"/>
        </w:r>
        <w:r>
          <w:rPr>
            <w:noProof/>
            <w:webHidden/>
          </w:rPr>
          <w:t>79</w:t>
        </w:r>
        <w:r w:rsidR="005C43A3">
          <w:rPr>
            <w:noProof/>
            <w:webHidden/>
          </w:rPr>
          <w:fldChar w:fldCharType="end"/>
        </w:r>
      </w:hyperlink>
    </w:p>
    <w:p w14:paraId="311EE771" w14:textId="122A36A1"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2" w:history="1">
        <w:r w:rsidR="005C43A3" w:rsidRPr="004567C2">
          <w:rPr>
            <w:rStyle w:val="Hyperlink"/>
            <w:noProof/>
          </w:rPr>
          <w:t>Table 5</w:t>
        </w:r>
        <w:r w:rsidR="005C43A3" w:rsidRPr="004567C2">
          <w:rPr>
            <w:rStyle w:val="Hyperlink"/>
            <w:noProof/>
          </w:rPr>
          <w:noBreakHyphen/>
          <w:t>8. Residue similarity matrix S adapted from Grantham distance matrix, derived as described in Methods section 2.1.</w:t>
        </w:r>
        <w:r w:rsidR="005C43A3">
          <w:rPr>
            <w:noProof/>
            <w:webHidden/>
          </w:rPr>
          <w:tab/>
        </w:r>
        <w:r w:rsidR="005C43A3">
          <w:rPr>
            <w:noProof/>
            <w:webHidden/>
          </w:rPr>
          <w:fldChar w:fldCharType="begin"/>
        </w:r>
        <w:r w:rsidR="005C43A3">
          <w:rPr>
            <w:noProof/>
            <w:webHidden/>
          </w:rPr>
          <w:instrText xml:space="preserve"> PAGEREF _Toc124449442 \h </w:instrText>
        </w:r>
        <w:r w:rsidR="005C43A3">
          <w:rPr>
            <w:noProof/>
            <w:webHidden/>
          </w:rPr>
        </w:r>
        <w:r w:rsidR="005C43A3">
          <w:rPr>
            <w:noProof/>
            <w:webHidden/>
          </w:rPr>
          <w:fldChar w:fldCharType="separate"/>
        </w:r>
        <w:r>
          <w:rPr>
            <w:noProof/>
            <w:webHidden/>
          </w:rPr>
          <w:t>80</w:t>
        </w:r>
        <w:r w:rsidR="005C43A3">
          <w:rPr>
            <w:noProof/>
            <w:webHidden/>
          </w:rPr>
          <w:fldChar w:fldCharType="end"/>
        </w:r>
      </w:hyperlink>
    </w:p>
    <w:p w14:paraId="09A1A98E" w14:textId="24BBEFDB"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3" w:history="1">
        <w:r w:rsidR="005C43A3" w:rsidRPr="004567C2">
          <w:rPr>
            <w:rStyle w:val="Hyperlink"/>
            <w:noProof/>
          </w:rPr>
          <w:t>Table 5</w:t>
        </w:r>
        <w:r w:rsidR="005C43A3" w:rsidRPr="004567C2">
          <w:rPr>
            <w:rStyle w:val="Hyperlink"/>
            <w:noProof/>
          </w:rPr>
          <w:noBreakHyphen/>
          <w:t>9. Random peptide set for measuring peptide binding specificity distance.</w:t>
        </w:r>
        <w:r w:rsidR="005C43A3">
          <w:rPr>
            <w:noProof/>
            <w:webHidden/>
          </w:rPr>
          <w:tab/>
        </w:r>
        <w:r w:rsidR="005C43A3">
          <w:rPr>
            <w:noProof/>
            <w:webHidden/>
          </w:rPr>
          <w:fldChar w:fldCharType="begin"/>
        </w:r>
        <w:r w:rsidR="005C43A3">
          <w:rPr>
            <w:noProof/>
            <w:webHidden/>
          </w:rPr>
          <w:instrText xml:space="preserve"> PAGEREF _Toc124449443 \h </w:instrText>
        </w:r>
        <w:r w:rsidR="005C43A3">
          <w:rPr>
            <w:noProof/>
            <w:webHidden/>
          </w:rPr>
        </w:r>
        <w:r w:rsidR="005C43A3">
          <w:rPr>
            <w:noProof/>
            <w:webHidden/>
          </w:rPr>
          <w:fldChar w:fldCharType="separate"/>
        </w:r>
        <w:r>
          <w:rPr>
            <w:noProof/>
            <w:webHidden/>
          </w:rPr>
          <w:t>80</w:t>
        </w:r>
        <w:r w:rsidR="005C43A3">
          <w:rPr>
            <w:noProof/>
            <w:webHidden/>
          </w:rPr>
          <w:fldChar w:fldCharType="end"/>
        </w:r>
      </w:hyperlink>
    </w:p>
    <w:p w14:paraId="19F25559" w14:textId="25489814"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4" w:history="1">
        <w:r w:rsidR="005C43A3" w:rsidRPr="004567C2">
          <w:rPr>
            <w:rStyle w:val="Hyperlink"/>
            <w:noProof/>
          </w:rPr>
          <w:t>Table 5</w:t>
        </w:r>
        <w:r w:rsidR="005C43A3" w:rsidRPr="004567C2">
          <w:rPr>
            <w:rStyle w:val="Hyperlink"/>
            <w:noProof/>
          </w:rPr>
          <w:noBreakHyphen/>
          <w:t>10 Anchor alleles defined for each supertype and subtype for nearest neighbor clustering.</w:t>
        </w:r>
        <w:r w:rsidR="005C43A3">
          <w:rPr>
            <w:noProof/>
            <w:webHidden/>
          </w:rPr>
          <w:tab/>
        </w:r>
        <w:r w:rsidR="005C43A3">
          <w:rPr>
            <w:noProof/>
            <w:webHidden/>
          </w:rPr>
          <w:fldChar w:fldCharType="begin"/>
        </w:r>
        <w:r w:rsidR="005C43A3">
          <w:rPr>
            <w:noProof/>
            <w:webHidden/>
          </w:rPr>
          <w:instrText xml:space="preserve"> PAGEREF _Toc124449444 \h </w:instrText>
        </w:r>
        <w:r w:rsidR="005C43A3">
          <w:rPr>
            <w:noProof/>
            <w:webHidden/>
          </w:rPr>
        </w:r>
        <w:r w:rsidR="005C43A3">
          <w:rPr>
            <w:noProof/>
            <w:webHidden/>
          </w:rPr>
          <w:fldChar w:fldCharType="separate"/>
        </w:r>
        <w:r>
          <w:rPr>
            <w:noProof/>
            <w:webHidden/>
          </w:rPr>
          <w:t>81</w:t>
        </w:r>
        <w:r w:rsidR="005C43A3">
          <w:rPr>
            <w:noProof/>
            <w:webHidden/>
          </w:rPr>
          <w:fldChar w:fldCharType="end"/>
        </w:r>
      </w:hyperlink>
    </w:p>
    <w:p w14:paraId="00C109FB" w14:textId="100C4CD0"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45" w:history="1">
        <w:r w:rsidR="005C43A3" w:rsidRPr="004567C2">
          <w:rPr>
            <w:rStyle w:val="Hyperlink"/>
            <w:noProof/>
          </w:rPr>
          <w:t>Table 6</w:t>
        </w:r>
        <w:r w:rsidR="005C43A3" w:rsidRPr="004567C2">
          <w:rPr>
            <w:rStyle w:val="Hyperlink"/>
            <w:noProof/>
          </w:rPr>
          <w:noBreakHyphen/>
          <w:t>1. The 7 descriptors selected by Gnomic algorithm and their definitions.</w:t>
        </w:r>
        <w:r w:rsidR="005C43A3">
          <w:rPr>
            <w:noProof/>
            <w:webHidden/>
          </w:rPr>
          <w:tab/>
        </w:r>
        <w:r w:rsidR="005C43A3">
          <w:rPr>
            <w:noProof/>
            <w:webHidden/>
          </w:rPr>
          <w:fldChar w:fldCharType="begin"/>
        </w:r>
        <w:r w:rsidR="005C43A3">
          <w:rPr>
            <w:noProof/>
            <w:webHidden/>
          </w:rPr>
          <w:instrText xml:space="preserve"> PAGEREF _Toc124449445 \h </w:instrText>
        </w:r>
        <w:r w:rsidR="005C43A3">
          <w:rPr>
            <w:noProof/>
            <w:webHidden/>
          </w:rPr>
        </w:r>
        <w:r w:rsidR="005C43A3">
          <w:rPr>
            <w:noProof/>
            <w:webHidden/>
          </w:rPr>
          <w:fldChar w:fldCharType="separate"/>
        </w:r>
        <w:r>
          <w:rPr>
            <w:noProof/>
            <w:webHidden/>
          </w:rPr>
          <w:t>97</w:t>
        </w:r>
        <w:r w:rsidR="005C43A3">
          <w:rPr>
            <w:noProof/>
            <w:webHidden/>
          </w:rPr>
          <w:fldChar w:fldCharType="end"/>
        </w:r>
      </w:hyperlink>
    </w:p>
    <w:p w14:paraId="5037B15E" w14:textId="08A8A313" w:rsidR="0000132C" w:rsidRPr="001F6D29" w:rsidRDefault="003932E8" w:rsidP="003B4EB8">
      <w:r>
        <w:rPr>
          <w:noProof/>
        </w:rPr>
        <w:fldChar w:fldCharType="end"/>
      </w:r>
      <w:r w:rsidR="0000132C" w:rsidRPr="001F6D29">
        <w:br w:type="page"/>
      </w:r>
    </w:p>
    <w:p w14:paraId="1CB13E04" w14:textId="6144044D" w:rsidR="0000132C" w:rsidRPr="001F6D29" w:rsidRDefault="007272F3" w:rsidP="003B4EB8">
      <w:pPr>
        <w:pStyle w:val="Title"/>
      </w:pPr>
      <w:r w:rsidRPr="001F6D29">
        <w:lastRenderedPageBreak/>
        <w:t xml:space="preserve">List </w:t>
      </w:r>
      <w:r>
        <w:t>o</w:t>
      </w:r>
      <w:r w:rsidRPr="001F6D29">
        <w:t>f Figures</w:t>
      </w:r>
    </w:p>
    <w:bookmarkStart w:id="0" w:name="_Toc427156460"/>
    <w:bookmarkStart w:id="1" w:name="_Toc428278467"/>
    <w:p w14:paraId="6B963EA6" w14:textId="1A89C115" w:rsidR="005C43A3" w:rsidRDefault="0038713E">
      <w:pPr>
        <w:pStyle w:val="TableofFigures"/>
        <w:tabs>
          <w:tab w:val="right" w:leader="dot" w:pos="9350"/>
        </w:tabs>
        <w:rPr>
          <w:rFonts w:asciiTheme="minorHAnsi" w:eastAsiaTheme="minorEastAsia" w:hAnsiTheme="minorHAnsi"/>
          <w:noProof/>
          <w:sz w:val="22"/>
          <w:lang w:eastAsia="zh-CN"/>
        </w:rPr>
      </w:pPr>
      <w:r>
        <w:rPr>
          <w:b/>
        </w:rPr>
        <w:fldChar w:fldCharType="begin"/>
      </w:r>
      <w:r>
        <w:rPr>
          <w:b/>
        </w:rPr>
        <w:instrText xml:space="preserve"> TOC \h \z \c "Figure" </w:instrText>
      </w:r>
      <w:r>
        <w:rPr>
          <w:b/>
        </w:rPr>
        <w:fldChar w:fldCharType="separate"/>
      </w:r>
      <w:hyperlink w:anchor="_Toc124449460" w:history="1">
        <w:r w:rsidR="005C43A3" w:rsidRPr="00627476">
          <w:rPr>
            <w:rStyle w:val="Hyperlink"/>
            <w:noProof/>
          </w:rPr>
          <w:t>Figure 1</w:t>
        </w:r>
        <w:r w:rsidR="005C43A3" w:rsidRPr="00627476">
          <w:rPr>
            <w:rStyle w:val="Hyperlink"/>
            <w:noProof/>
          </w:rPr>
          <w:noBreakHyphen/>
          <w:t>1. Structure of peptide-MHC I complex (PDB ID: 3to2).</w:t>
        </w:r>
        <w:r w:rsidR="005C43A3">
          <w:rPr>
            <w:noProof/>
            <w:webHidden/>
          </w:rPr>
          <w:tab/>
        </w:r>
        <w:r w:rsidR="005C43A3">
          <w:rPr>
            <w:noProof/>
            <w:webHidden/>
          </w:rPr>
          <w:fldChar w:fldCharType="begin"/>
        </w:r>
        <w:r w:rsidR="005C43A3">
          <w:rPr>
            <w:noProof/>
            <w:webHidden/>
          </w:rPr>
          <w:instrText xml:space="preserve"> PAGEREF _Toc124449460 \h </w:instrText>
        </w:r>
        <w:r w:rsidR="005C43A3">
          <w:rPr>
            <w:noProof/>
            <w:webHidden/>
          </w:rPr>
        </w:r>
        <w:r w:rsidR="005C43A3">
          <w:rPr>
            <w:noProof/>
            <w:webHidden/>
          </w:rPr>
          <w:fldChar w:fldCharType="separate"/>
        </w:r>
        <w:r w:rsidR="0018641D">
          <w:rPr>
            <w:noProof/>
            <w:webHidden/>
          </w:rPr>
          <w:t>12</w:t>
        </w:r>
        <w:r w:rsidR="005C43A3">
          <w:rPr>
            <w:noProof/>
            <w:webHidden/>
          </w:rPr>
          <w:fldChar w:fldCharType="end"/>
        </w:r>
      </w:hyperlink>
    </w:p>
    <w:p w14:paraId="7DEE6262" w14:textId="550CC031"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1" w:history="1">
        <w:r w:rsidR="005C43A3" w:rsidRPr="00627476">
          <w:rPr>
            <w:rStyle w:val="Hyperlink"/>
            <w:noProof/>
          </w:rPr>
          <w:t>Figure 1</w:t>
        </w:r>
        <w:r w:rsidR="005C43A3" w:rsidRPr="00627476">
          <w:rPr>
            <w:rStyle w:val="Hyperlink"/>
            <w:noProof/>
          </w:rPr>
          <w:noBreakHyphen/>
          <w:t>2. Structure of peptide-MHC II complex (PDB ID: 1dlh).</w:t>
        </w:r>
        <w:r w:rsidR="005C43A3">
          <w:rPr>
            <w:noProof/>
            <w:webHidden/>
          </w:rPr>
          <w:tab/>
        </w:r>
        <w:r w:rsidR="005C43A3">
          <w:rPr>
            <w:noProof/>
            <w:webHidden/>
          </w:rPr>
          <w:fldChar w:fldCharType="begin"/>
        </w:r>
        <w:r w:rsidR="005C43A3">
          <w:rPr>
            <w:noProof/>
            <w:webHidden/>
          </w:rPr>
          <w:instrText xml:space="preserve"> PAGEREF _Toc124449461 \h </w:instrText>
        </w:r>
        <w:r w:rsidR="005C43A3">
          <w:rPr>
            <w:noProof/>
            <w:webHidden/>
          </w:rPr>
        </w:r>
        <w:r w:rsidR="005C43A3">
          <w:rPr>
            <w:noProof/>
            <w:webHidden/>
          </w:rPr>
          <w:fldChar w:fldCharType="separate"/>
        </w:r>
        <w:r>
          <w:rPr>
            <w:noProof/>
            <w:webHidden/>
          </w:rPr>
          <w:t>12</w:t>
        </w:r>
        <w:r w:rsidR="005C43A3">
          <w:rPr>
            <w:noProof/>
            <w:webHidden/>
          </w:rPr>
          <w:fldChar w:fldCharType="end"/>
        </w:r>
      </w:hyperlink>
    </w:p>
    <w:p w14:paraId="3D414203" w14:textId="635E3CE9"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2" w:history="1">
        <w:r w:rsidR="005C43A3" w:rsidRPr="00627476">
          <w:rPr>
            <w:rStyle w:val="Hyperlink"/>
            <w:noProof/>
          </w:rPr>
          <w:t>Figure 1</w:t>
        </w:r>
        <w:r w:rsidR="005C43A3" w:rsidRPr="00627476">
          <w:rPr>
            <w:rStyle w:val="Hyperlink"/>
            <w:noProof/>
          </w:rPr>
          <w:noBreakHyphen/>
          <w:t>3. Peptide presentation pathway of (A) MHC I and (B) MHC II.</w:t>
        </w:r>
        <w:r w:rsidR="005C43A3">
          <w:rPr>
            <w:noProof/>
            <w:webHidden/>
          </w:rPr>
          <w:tab/>
        </w:r>
        <w:r w:rsidR="005C43A3">
          <w:rPr>
            <w:noProof/>
            <w:webHidden/>
          </w:rPr>
          <w:fldChar w:fldCharType="begin"/>
        </w:r>
        <w:r w:rsidR="005C43A3">
          <w:rPr>
            <w:noProof/>
            <w:webHidden/>
          </w:rPr>
          <w:instrText xml:space="preserve"> PAGEREF _Toc124449462 \h </w:instrText>
        </w:r>
        <w:r w:rsidR="005C43A3">
          <w:rPr>
            <w:noProof/>
            <w:webHidden/>
          </w:rPr>
        </w:r>
        <w:r w:rsidR="005C43A3">
          <w:rPr>
            <w:noProof/>
            <w:webHidden/>
          </w:rPr>
          <w:fldChar w:fldCharType="separate"/>
        </w:r>
        <w:r>
          <w:rPr>
            <w:noProof/>
            <w:webHidden/>
          </w:rPr>
          <w:t>13</w:t>
        </w:r>
        <w:r w:rsidR="005C43A3">
          <w:rPr>
            <w:noProof/>
            <w:webHidden/>
          </w:rPr>
          <w:fldChar w:fldCharType="end"/>
        </w:r>
      </w:hyperlink>
    </w:p>
    <w:p w14:paraId="0B8E4309" w14:textId="6F5EC542"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3" w:history="1">
        <w:r w:rsidR="005C43A3" w:rsidRPr="00627476">
          <w:rPr>
            <w:rStyle w:val="Hyperlink"/>
            <w:noProof/>
          </w:rPr>
          <w:t>Figure 1</w:t>
        </w:r>
        <w:r w:rsidR="005C43A3" w:rsidRPr="00627476">
          <w:rPr>
            <w:rStyle w:val="Hyperlink"/>
            <w:noProof/>
          </w:rPr>
          <w:noBreakHyphen/>
          <w:t>4. The mechanism of MHC I epitope peptide-based vaccines.</w:t>
        </w:r>
        <w:r w:rsidR="005C43A3">
          <w:rPr>
            <w:noProof/>
            <w:webHidden/>
          </w:rPr>
          <w:tab/>
        </w:r>
        <w:r w:rsidR="005C43A3">
          <w:rPr>
            <w:noProof/>
            <w:webHidden/>
          </w:rPr>
          <w:fldChar w:fldCharType="begin"/>
        </w:r>
        <w:r w:rsidR="005C43A3">
          <w:rPr>
            <w:noProof/>
            <w:webHidden/>
          </w:rPr>
          <w:instrText xml:space="preserve"> PAGEREF _Toc124449463 \h </w:instrText>
        </w:r>
        <w:r w:rsidR="005C43A3">
          <w:rPr>
            <w:noProof/>
            <w:webHidden/>
          </w:rPr>
        </w:r>
        <w:r w:rsidR="005C43A3">
          <w:rPr>
            <w:noProof/>
            <w:webHidden/>
          </w:rPr>
          <w:fldChar w:fldCharType="separate"/>
        </w:r>
        <w:r>
          <w:rPr>
            <w:noProof/>
            <w:webHidden/>
          </w:rPr>
          <w:t>14</w:t>
        </w:r>
        <w:r w:rsidR="005C43A3">
          <w:rPr>
            <w:noProof/>
            <w:webHidden/>
          </w:rPr>
          <w:fldChar w:fldCharType="end"/>
        </w:r>
      </w:hyperlink>
    </w:p>
    <w:p w14:paraId="6BAE70DB" w14:textId="39223965"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4" w:history="1">
        <w:r w:rsidR="005C43A3" w:rsidRPr="00627476">
          <w:rPr>
            <w:rStyle w:val="Hyperlink"/>
            <w:noProof/>
          </w:rPr>
          <w:t>Figure 1</w:t>
        </w:r>
        <w:r w:rsidR="005C43A3" w:rsidRPr="00627476">
          <w:rPr>
            <w:rStyle w:val="Hyperlink"/>
            <w:noProof/>
          </w:rPr>
          <w:noBreakHyphen/>
          <w:t>5. Mechanisms of antimicrobial resistance.</w:t>
        </w:r>
        <w:r w:rsidR="005C43A3">
          <w:rPr>
            <w:noProof/>
            <w:webHidden/>
          </w:rPr>
          <w:tab/>
        </w:r>
        <w:r w:rsidR="005C43A3">
          <w:rPr>
            <w:noProof/>
            <w:webHidden/>
          </w:rPr>
          <w:fldChar w:fldCharType="begin"/>
        </w:r>
        <w:r w:rsidR="005C43A3">
          <w:rPr>
            <w:noProof/>
            <w:webHidden/>
          </w:rPr>
          <w:instrText xml:space="preserve"> PAGEREF _Toc124449464 \h </w:instrText>
        </w:r>
        <w:r w:rsidR="005C43A3">
          <w:rPr>
            <w:noProof/>
            <w:webHidden/>
          </w:rPr>
        </w:r>
        <w:r w:rsidR="005C43A3">
          <w:rPr>
            <w:noProof/>
            <w:webHidden/>
          </w:rPr>
          <w:fldChar w:fldCharType="separate"/>
        </w:r>
        <w:r>
          <w:rPr>
            <w:noProof/>
            <w:webHidden/>
          </w:rPr>
          <w:t>14</w:t>
        </w:r>
        <w:r w:rsidR="005C43A3">
          <w:rPr>
            <w:noProof/>
            <w:webHidden/>
          </w:rPr>
          <w:fldChar w:fldCharType="end"/>
        </w:r>
      </w:hyperlink>
    </w:p>
    <w:p w14:paraId="1E2C716E" w14:textId="4409102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5" w:history="1">
        <w:r w:rsidR="005C43A3" w:rsidRPr="00627476">
          <w:rPr>
            <w:rStyle w:val="Hyperlink"/>
            <w:noProof/>
          </w:rPr>
          <w:t>Figure 2</w:t>
        </w:r>
        <w:r w:rsidR="005C43A3" w:rsidRPr="00627476">
          <w:rPr>
            <w:rStyle w:val="Hyperlink"/>
            <w:noProof/>
          </w:rPr>
          <w:noBreakHyphen/>
          <w:t>1. Pipeline for predicting antitumor neoantigen vaccines.</w:t>
        </w:r>
        <w:r w:rsidR="005C43A3">
          <w:rPr>
            <w:noProof/>
            <w:webHidden/>
          </w:rPr>
          <w:tab/>
        </w:r>
        <w:r w:rsidR="005C43A3">
          <w:rPr>
            <w:noProof/>
            <w:webHidden/>
          </w:rPr>
          <w:fldChar w:fldCharType="begin"/>
        </w:r>
        <w:r w:rsidR="005C43A3">
          <w:rPr>
            <w:noProof/>
            <w:webHidden/>
          </w:rPr>
          <w:instrText xml:space="preserve"> PAGEREF _Toc124449465 \h </w:instrText>
        </w:r>
        <w:r w:rsidR="005C43A3">
          <w:rPr>
            <w:noProof/>
            <w:webHidden/>
          </w:rPr>
        </w:r>
        <w:r w:rsidR="005C43A3">
          <w:rPr>
            <w:noProof/>
            <w:webHidden/>
          </w:rPr>
          <w:fldChar w:fldCharType="separate"/>
        </w:r>
        <w:r>
          <w:rPr>
            <w:noProof/>
            <w:webHidden/>
          </w:rPr>
          <w:t>22</w:t>
        </w:r>
        <w:r w:rsidR="005C43A3">
          <w:rPr>
            <w:noProof/>
            <w:webHidden/>
          </w:rPr>
          <w:fldChar w:fldCharType="end"/>
        </w:r>
      </w:hyperlink>
    </w:p>
    <w:p w14:paraId="2A0843C8" w14:textId="5EA85C11"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6" w:history="1">
        <w:r w:rsidR="005C43A3" w:rsidRPr="00627476">
          <w:rPr>
            <w:rStyle w:val="Hyperlink"/>
            <w:noProof/>
          </w:rPr>
          <w:t>Figure 2</w:t>
        </w:r>
        <w:r w:rsidR="005C43A3" w:rsidRPr="00627476">
          <w:rPr>
            <w:rStyle w:val="Hyperlink"/>
            <w:noProof/>
          </w:rPr>
          <w:noBreakHyphen/>
          <w:t>2. Number of predicted neoepitopes of mT3-2D cell line (n=1), tumor in WT (n=5) and SCID (n=5) mice.</w:t>
        </w:r>
        <w:r w:rsidR="005C43A3">
          <w:rPr>
            <w:noProof/>
            <w:webHidden/>
          </w:rPr>
          <w:tab/>
        </w:r>
        <w:r w:rsidR="005C43A3">
          <w:rPr>
            <w:noProof/>
            <w:webHidden/>
          </w:rPr>
          <w:fldChar w:fldCharType="begin"/>
        </w:r>
        <w:r w:rsidR="005C43A3">
          <w:rPr>
            <w:noProof/>
            <w:webHidden/>
          </w:rPr>
          <w:instrText xml:space="preserve"> PAGEREF _Toc124449466 \h </w:instrText>
        </w:r>
        <w:r w:rsidR="005C43A3">
          <w:rPr>
            <w:noProof/>
            <w:webHidden/>
          </w:rPr>
        </w:r>
        <w:r w:rsidR="005C43A3">
          <w:rPr>
            <w:noProof/>
            <w:webHidden/>
          </w:rPr>
          <w:fldChar w:fldCharType="separate"/>
        </w:r>
        <w:r>
          <w:rPr>
            <w:noProof/>
            <w:webHidden/>
          </w:rPr>
          <w:t>22</w:t>
        </w:r>
        <w:r w:rsidR="005C43A3">
          <w:rPr>
            <w:noProof/>
            <w:webHidden/>
          </w:rPr>
          <w:fldChar w:fldCharType="end"/>
        </w:r>
      </w:hyperlink>
    </w:p>
    <w:p w14:paraId="1A1D19B0" w14:textId="7C3EA59A"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7" w:history="1">
        <w:r w:rsidR="005C43A3" w:rsidRPr="00627476">
          <w:rPr>
            <w:rStyle w:val="Hyperlink"/>
            <w:noProof/>
          </w:rPr>
          <w:t>Figure 2</w:t>
        </w:r>
        <w:r w:rsidR="005C43A3" w:rsidRPr="00627476">
          <w:rPr>
            <w:rStyle w:val="Hyperlink"/>
            <w:noProof/>
          </w:rPr>
          <w:noBreakHyphen/>
          <w:t>3. Predicted peptide vaccine (QNYDYAVYL) efficacy.</w:t>
        </w:r>
        <w:r w:rsidR="005C43A3">
          <w:rPr>
            <w:noProof/>
            <w:webHidden/>
          </w:rPr>
          <w:tab/>
        </w:r>
        <w:r w:rsidR="005C43A3">
          <w:rPr>
            <w:noProof/>
            <w:webHidden/>
          </w:rPr>
          <w:fldChar w:fldCharType="begin"/>
        </w:r>
        <w:r w:rsidR="005C43A3">
          <w:rPr>
            <w:noProof/>
            <w:webHidden/>
          </w:rPr>
          <w:instrText xml:space="preserve"> PAGEREF _Toc124449467 \h </w:instrText>
        </w:r>
        <w:r w:rsidR="005C43A3">
          <w:rPr>
            <w:noProof/>
            <w:webHidden/>
          </w:rPr>
        </w:r>
        <w:r w:rsidR="005C43A3">
          <w:rPr>
            <w:noProof/>
            <w:webHidden/>
          </w:rPr>
          <w:fldChar w:fldCharType="separate"/>
        </w:r>
        <w:r>
          <w:rPr>
            <w:noProof/>
            <w:webHidden/>
          </w:rPr>
          <w:t>23</w:t>
        </w:r>
        <w:r w:rsidR="005C43A3">
          <w:rPr>
            <w:noProof/>
            <w:webHidden/>
          </w:rPr>
          <w:fldChar w:fldCharType="end"/>
        </w:r>
      </w:hyperlink>
    </w:p>
    <w:p w14:paraId="696F3A18" w14:textId="3ABBCDD4"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8" w:history="1">
        <w:r w:rsidR="005C43A3" w:rsidRPr="00627476">
          <w:rPr>
            <w:rStyle w:val="Hyperlink"/>
            <w:noProof/>
          </w:rPr>
          <w:t>Figure 3</w:t>
        </w:r>
        <w:r w:rsidR="005C43A3" w:rsidRPr="00627476">
          <w:rPr>
            <w:rStyle w:val="Hyperlink"/>
            <w:noProof/>
          </w:rPr>
          <w:noBreakHyphen/>
          <w:t>1 Life cycle of SARS-Cov-2.</w:t>
        </w:r>
        <w:r w:rsidR="005C43A3">
          <w:rPr>
            <w:noProof/>
            <w:webHidden/>
          </w:rPr>
          <w:tab/>
        </w:r>
        <w:r w:rsidR="005C43A3">
          <w:rPr>
            <w:noProof/>
            <w:webHidden/>
          </w:rPr>
          <w:fldChar w:fldCharType="begin"/>
        </w:r>
        <w:r w:rsidR="005C43A3">
          <w:rPr>
            <w:noProof/>
            <w:webHidden/>
          </w:rPr>
          <w:instrText xml:space="preserve"> PAGEREF _Toc124449468 \h </w:instrText>
        </w:r>
        <w:r w:rsidR="005C43A3">
          <w:rPr>
            <w:noProof/>
            <w:webHidden/>
          </w:rPr>
        </w:r>
        <w:r w:rsidR="005C43A3">
          <w:rPr>
            <w:noProof/>
            <w:webHidden/>
          </w:rPr>
          <w:fldChar w:fldCharType="separate"/>
        </w:r>
        <w:r>
          <w:rPr>
            <w:noProof/>
            <w:webHidden/>
          </w:rPr>
          <w:t>33</w:t>
        </w:r>
        <w:r w:rsidR="005C43A3">
          <w:rPr>
            <w:noProof/>
            <w:webHidden/>
          </w:rPr>
          <w:fldChar w:fldCharType="end"/>
        </w:r>
      </w:hyperlink>
    </w:p>
    <w:p w14:paraId="6B149DA8" w14:textId="4E3FB9C7"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69" w:history="1">
        <w:r w:rsidR="005C43A3" w:rsidRPr="00627476">
          <w:rPr>
            <w:rStyle w:val="Hyperlink"/>
            <w:noProof/>
          </w:rPr>
          <w:t>Figure 3</w:t>
        </w:r>
        <w:r w:rsidR="005C43A3" w:rsidRPr="00627476">
          <w:rPr>
            <w:rStyle w:val="Hyperlink"/>
            <w:noProof/>
          </w:rPr>
          <w:noBreakHyphen/>
          <w:t>2. Genome structure of SARS-Cov-2.</w:t>
        </w:r>
        <w:r w:rsidR="005C43A3">
          <w:rPr>
            <w:noProof/>
            <w:webHidden/>
          </w:rPr>
          <w:tab/>
        </w:r>
        <w:r w:rsidR="005C43A3">
          <w:rPr>
            <w:noProof/>
            <w:webHidden/>
          </w:rPr>
          <w:fldChar w:fldCharType="begin"/>
        </w:r>
        <w:r w:rsidR="005C43A3">
          <w:rPr>
            <w:noProof/>
            <w:webHidden/>
          </w:rPr>
          <w:instrText xml:space="preserve"> PAGEREF _Toc124449469 \h </w:instrText>
        </w:r>
        <w:r w:rsidR="005C43A3">
          <w:rPr>
            <w:noProof/>
            <w:webHidden/>
          </w:rPr>
        </w:r>
        <w:r w:rsidR="005C43A3">
          <w:rPr>
            <w:noProof/>
            <w:webHidden/>
          </w:rPr>
          <w:fldChar w:fldCharType="separate"/>
        </w:r>
        <w:r>
          <w:rPr>
            <w:noProof/>
            <w:webHidden/>
          </w:rPr>
          <w:t>34</w:t>
        </w:r>
        <w:r w:rsidR="005C43A3">
          <w:rPr>
            <w:noProof/>
            <w:webHidden/>
          </w:rPr>
          <w:fldChar w:fldCharType="end"/>
        </w:r>
      </w:hyperlink>
    </w:p>
    <w:p w14:paraId="10F1284D" w14:textId="50F70FB0"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0" w:history="1">
        <w:r w:rsidR="005C43A3" w:rsidRPr="00627476">
          <w:rPr>
            <w:rStyle w:val="Hyperlink"/>
            <w:noProof/>
          </w:rPr>
          <w:t>Figure 3</w:t>
        </w:r>
        <w:r w:rsidR="005C43A3" w:rsidRPr="00627476">
          <w:rPr>
            <w:rStyle w:val="Hyperlink"/>
            <w:noProof/>
          </w:rPr>
          <w:noBreakHyphen/>
          <w:t>3. Example mutational entropy analysis.</w:t>
        </w:r>
        <w:r w:rsidR="005C43A3">
          <w:rPr>
            <w:noProof/>
            <w:webHidden/>
          </w:rPr>
          <w:tab/>
        </w:r>
        <w:r w:rsidR="005C43A3">
          <w:rPr>
            <w:noProof/>
            <w:webHidden/>
          </w:rPr>
          <w:fldChar w:fldCharType="begin"/>
        </w:r>
        <w:r w:rsidR="005C43A3">
          <w:rPr>
            <w:noProof/>
            <w:webHidden/>
          </w:rPr>
          <w:instrText xml:space="preserve"> PAGEREF _Toc124449470 \h </w:instrText>
        </w:r>
        <w:r w:rsidR="005C43A3">
          <w:rPr>
            <w:noProof/>
            <w:webHidden/>
          </w:rPr>
        </w:r>
        <w:r w:rsidR="005C43A3">
          <w:rPr>
            <w:noProof/>
            <w:webHidden/>
          </w:rPr>
          <w:fldChar w:fldCharType="separate"/>
        </w:r>
        <w:r>
          <w:rPr>
            <w:noProof/>
            <w:webHidden/>
          </w:rPr>
          <w:t>34</w:t>
        </w:r>
        <w:r w:rsidR="005C43A3">
          <w:rPr>
            <w:noProof/>
            <w:webHidden/>
          </w:rPr>
          <w:fldChar w:fldCharType="end"/>
        </w:r>
      </w:hyperlink>
    </w:p>
    <w:p w14:paraId="0EA3C59A" w14:textId="7502138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1" w:history="1">
        <w:r w:rsidR="005C43A3" w:rsidRPr="00627476">
          <w:rPr>
            <w:rStyle w:val="Hyperlink"/>
            <w:noProof/>
          </w:rPr>
          <w:t>Figure 4</w:t>
        </w:r>
        <w:r w:rsidR="005C43A3" w:rsidRPr="00627476">
          <w:rPr>
            <w:rStyle w:val="Hyperlink"/>
            <w:noProof/>
          </w:rPr>
          <w:noBreakHyphen/>
          <w:t>1. Homology modeling pipeline suggested by RosettaCM protocol.</w:t>
        </w:r>
        <w:r w:rsidR="005C43A3">
          <w:rPr>
            <w:noProof/>
            <w:webHidden/>
          </w:rPr>
          <w:tab/>
        </w:r>
        <w:r w:rsidR="005C43A3">
          <w:rPr>
            <w:noProof/>
            <w:webHidden/>
          </w:rPr>
          <w:fldChar w:fldCharType="begin"/>
        </w:r>
        <w:r w:rsidR="005C43A3">
          <w:rPr>
            <w:noProof/>
            <w:webHidden/>
          </w:rPr>
          <w:instrText xml:space="preserve"> PAGEREF _Toc124449471 \h </w:instrText>
        </w:r>
        <w:r w:rsidR="005C43A3">
          <w:rPr>
            <w:noProof/>
            <w:webHidden/>
          </w:rPr>
        </w:r>
        <w:r w:rsidR="005C43A3">
          <w:rPr>
            <w:noProof/>
            <w:webHidden/>
          </w:rPr>
          <w:fldChar w:fldCharType="separate"/>
        </w:r>
        <w:r>
          <w:rPr>
            <w:noProof/>
            <w:webHidden/>
          </w:rPr>
          <w:t>43</w:t>
        </w:r>
        <w:r w:rsidR="005C43A3">
          <w:rPr>
            <w:noProof/>
            <w:webHidden/>
          </w:rPr>
          <w:fldChar w:fldCharType="end"/>
        </w:r>
      </w:hyperlink>
    </w:p>
    <w:p w14:paraId="3BE05E31" w14:textId="13742708"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2" w:history="1">
        <w:r w:rsidR="005C43A3" w:rsidRPr="00627476">
          <w:rPr>
            <w:rStyle w:val="Hyperlink"/>
            <w:noProof/>
          </w:rPr>
          <w:t>Figure 4</w:t>
        </w:r>
        <w:r w:rsidR="005C43A3" w:rsidRPr="00627476">
          <w:rPr>
            <w:rStyle w:val="Hyperlink"/>
            <w:noProof/>
          </w:rPr>
          <w:noBreakHyphen/>
          <w:t>2. The flow chart describing the algorithm of py_thread.py script.</w:t>
        </w:r>
        <w:r w:rsidR="005C43A3">
          <w:rPr>
            <w:noProof/>
            <w:webHidden/>
          </w:rPr>
          <w:tab/>
        </w:r>
        <w:r w:rsidR="005C43A3">
          <w:rPr>
            <w:noProof/>
            <w:webHidden/>
          </w:rPr>
          <w:fldChar w:fldCharType="begin"/>
        </w:r>
        <w:r w:rsidR="005C43A3">
          <w:rPr>
            <w:noProof/>
            <w:webHidden/>
          </w:rPr>
          <w:instrText xml:space="preserve"> PAGEREF _Toc124449472 \h </w:instrText>
        </w:r>
        <w:r w:rsidR="005C43A3">
          <w:rPr>
            <w:noProof/>
            <w:webHidden/>
          </w:rPr>
        </w:r>
        <w:r w:rsidR="005C43A3">
          <w:rPr>
            <w:noProof/>
            <w:webHidden/>
          </w:rPr>
          <w:fldChar w:fldCharType="separate"/>
        </w:r>
        <w:r>
          <w:rPr>
            <w:noProof/>
            <w:webHidden/>
          </w:rPr>
          <w:t>43</w:t>
        </w:r>
        <w:r w:rsidR="005C43A3">
          <w:rPr>
            <w:noProof/>
            <w:webHidden/>
          </w:rPr>
          <w:fldChar w:fldCharType="end"/>
        </w:r>
      </w:hyperlink>
    </w:p>
    <w:p w14:paraId="298A4EF3" w14:textId="1F4F6E04"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3" w:history="1">
        <w:r w:rsidR="005C43A3" w:rsidRPr="00627476">
          <w:rPr>
            <w:rStyle w:val="Hyperlink"/>
            <w:noProof/>
          </w:rPr>
          <w:t>Figure 4</w:t>
        </w:r>
        <w:r w:rsidR="005C43A3" w:rsidRPr="00627476">
          <w:rPr>
            <w:rStyle w:val="Hyperlink"/>
            <w:noProof/>
          </w:rPr>
          <w:noBreakHyphen/>
          <w:t>3. Histogram of total score of HLA-A*02:01 models built with different number of replicas.</w:t>
        </w:r>
        <w:r w:rsidR="005C43A3">
          <w:rPr>
            <w:noProof/>
            <w:webHidden/>
          </w:rPr>
          <w:tab/>
        </w:r>
        <w:r w:rsidR="005C43A3">
          <w:rPr>
            <w:noProof/>
            <w:webHidden/>
          </w:rPr>
          <w:fldChar w:fldCharType="begin"/>
        </w:r>
        <w:r w:rsidR="005C43A3">
          <w:rPr>
            <w:noProof/>
            <w:webHidden/>
          </w:rPr>
          <w:instrText xml:space="preserve"> PAGEREF _Toc124449473 \h </w:instrText>
        </w:r>
        <w:r w:rsidR="005C43A3">
          <w:rPr>
            <w:noProof/>
            <w:webHidden/>
          </w:rPr>
        </w:r>
        <w:r w:rsidR="005C43A3">
          <w:rPr>
            <w:noProof/>
            <w:webHidden/>
          </w:rPr>
          <w:fldChar w:fldCharType="separate"/>
        </w:r>
        <w:r>
          <w:rPr>
            <w:noProof/>
            <w:webHidden/>
          </w:rPr>
          <w:t>44</w:t>
        </w:r>
        <w:r w:rsidR="005C43A3">
          <w:rPr>
            <w:noProof/>
            <w:webHidden/>
          </w:rPr>
          <w:fldChar w:fldCharType="end"/>
        </w:r>
      </w:hyperlink>
    </w:p>
    <w:p w14:paraId="3A038F41" w14:textId="3852C2E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4" w:history="1">
        <w:r w:rsidR="005C43A3" w:rsidRPr="00627476">
          <w:rPr>
            <w:rStyle w:val="Hyperlink"/>
            <w:noProof/>
          </w:rPr>
          <w:t>Figure 5</w:t>
        </w:r>
        <w:r w:rsidR="005C43A3" w:rsidRPr="00627476">
          <w:rPr>
            <w:rStyle w:val="Hyperlink"/>
            <w:noProof/>
          </w:rPr>
          <w:noBreakHyphen/>
          <w:t>1. Distribution of (A) all-atom, (B) backbone, and (C) coarse-grained RMSDs of crystal structures and ColabFold models compared to the centroid structure of multiple crystal structures (when available) for each allele.</w:t>
        </w:r>
        <w:r w:rsidR="005C43A3">
          <w:rPr>
            <w:noProof/>
            <w:webHidden/>
          </w:rPr>
          <w:tab/>
        </w:r>
        <w:r w:rsidR="005C43A3">
          <w:rPr>
            <w:noProof/>
            <w:webHidden/>
          </w:rPr>
          <w:fldChar w:fldCharType="begin"/>
        </w:r>
        <w:r w:rsidR="005C43A3">
          <w:rPr>
            <w:noProof/>
            <w:webHidden/>
          </w:rPr>
          <w:instrText xml:space="preserve"> PAGEREF _Toc124449474 \h </w:instrText>
        </w:r>
        <w:r w:rsidR="005C43A3">
          <w:rPr>
            <w:noProof/>
            <w:webHidden/>
          </w:rPr>
        </w:r>
        <w:r w:rsidR="005C43A3">
          <w:rPr>
            <w:noProof/>
            <w:webHidden/>
          </w:rPr>
          <w:fldChar w:fldCharType="separate"/>
        </w:r>
        <w:r>
          <w:rPr>
            <w:noProof/>
            <w:webHidden/>
          </w:rPr>
          <w:t>64</w:t>
        </w:r>
        <w:r w:rsidR="005C43A3">
          <w:rPr>
            <w:noProof/>
            <w:webHidden/>
          </w:rPr>
          <w:fldChar w:fldCharType="end"/>
        </w:r>
      </w:hyperlink>
    </w:p>
    <w:p w14:paraId="359B7553" w14:textId="30DA8A8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5" w:history="1">
        <w:r w:rsidR="005C43A3" w:rsidRPr="00627476">
          <w:rPr>
            <w:rStyle w:val="Hyperlink"/>
            <w:noProof/>
          </w:rPr>
          <w:t>Figure 5</w:t>
        </w:r>
        <w:r w:rsidR="005C43A3" w:rsidRPr="00627476">
          <w:rPr>
            <w:rStyle w:val="Hyperlink"/>
            <w:noProof/>
          </w:rPr>
          <w:noBreakHyphen/>
          <w:t xml:space="preserve">2. Comparison between peptide binding specificity distance </w:t>
        </w:r>
        <w:r w:rsidR="005C43A3" w:rsidRPr="00627476">
          <w:rPr>
            <w:rStyle w:val="Hyperlink"/>
            <w:i/>
            <w:noProof/>
          </w:rPr>
          <w:t>PD</w:t>
        </w:r>
        <w:r w:rsidR="005C43A3" w:rsidRPr="00627476">
          <w:rPr>
            <w:rStyle w:val="Hyperlink"/>
            <w:noProof/>
          </w:rPr>
          <w:t xml:space="preserve"> predicted by NetMHCpan and structural distance </w:t>
        </w:r>
        <w:r w:rsidR="005C43A3" w:rsidRPr="00627476">
          <w:rPr>
            <w:rStyle w:val="Hyperlink"/>
            <w:i/>
            <w:noProof/>
          </w:rPr>
          <w:t>SD</w:t>
        </w:r>
        <w:r w:rsidR="005C43A3" w:rsidRPr="00627476">
          <w:rPr>
            <w:rStyle w:val="Hyperlink"/>
            <w:noProof/>
          </w:rPr>
          <w:t xml:space="preserve"> defined in the present work.</w:t>
        </w:r>
        <w:r w:rsidR="005C43A3">
          <w:rPr>
            <w:noProof/>
            <w:webHidden/>
          </w:rPr>
          <w:tab/>
        </w:r>
        <w:r w:rsidR="005C43A3">
          <w:rPr>
            <w:noProof/>
            <w:webHidden/>
          </w:rPr>
          <w:fldChar w:fldCharType="begin"/>
        </w:r>
        <w:r w:rsidR="005C43A3">
          <w:rPr>
            <w:noProof/>
            <w:webHidden/>
          </w:rPr>
          <w:instrText xml:space="preserve"> PAGEREF _Toc124449475 \h </w:instrText>
        </w:r>
        <w:r w:rsidR="005C43A3">
          <w:rPr>
            <w:noProof/>
            <w:webHidden/>
          </w:rPr>
        </w:r>
        <w:r w:rsidR="005C43A3">
          <w:rPr>
            <w:noProof/>
            <w:webHidden/>
          </w:rPr>
          <w:fldChar w:fldCharType="separate"/>
        </w:r>
        <w:r>
          <w:rPr>
            <w:noProof/>
            <w:webHidden/>
          </w:rPr>
          <w:t>65</w:t>
        </w:r>
        <w:r w:rsidR="005C43A3">
          <w:rPr>
            <w:noProof/>
            <w:webHidden/>
          </w:rPr>
          <w:fldChar w:fldCharType="end"/>
        </w:r>
      </w:hyperlink>
    </w:p>
    <w:p w14:paraId="27F0BA49" w14:textId="2140324B"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6" w:history="1">
        <w:r w:rsidR="005C43A3" w:rsidRPr="00627476">
          <w:rPr>
            <w:rStyle w:val="Hyperlink"/>
            <w:noProof/>
          </w:rPr>
          <w:t>Figure 5</w:t>
        </w:r>
        <w:r w:rsidR="005C43A3" w:rsidRPr="00627476">
          <w:rPr>
            <w:rStyle w:val="Hyperlink"/>
            <w:noProof/>
          </w:rPr>
          <w:noBreakHyphen/>
          <w:t>3. Elbow plot showing the sum of squared errors (SSE) of HLA-A, HLA-B and HLA-C reference panel alleles clustering.</w:t>
        </w:r>
        <w:r w:rsidR="005C43A3">
          <w:rPr>
            <w:noProof/>
            <w:webHidden/>
          </w:rPr>
          <w:tab/>
        </w:r>
        <w:r w:rsidR="005C43A3">
          <w:rPr>
            <w:noProof/>
            <w:webHidden/>
          </w:rPr>
          <w:fldChar w:fldCharType="begin"/>
        </w:r>
        <w:r w:rsidR="005C43A3">
          <w:rPr>
            <w:noProof/>
            <w:webHidden/>
          </w:rPr>
          <w:instrText xml:space="preserve"> PAGEREF _Toc124449476 \h </w:instrText>
        </w:r>
        <w:r w:rsidR="005C43A3">
          <w:rPr>
            <w:noProof/>
            <w:webHidden/>
          </w:rPr>
        </w:r>
        <w:r w:rsidR="005C43A3">
          <w:rPr>
            <w:noProof/>
            <w:webHidden/>
          </w:rPr>
          <w:fldChar w:fldCharType="separate"/>
        </w:r>
        <w:r>
          <w:rPr>
            <w:noProof/>
            <w:webHidden/>
          </w:rPr>
          <w:t>66</w:t>
        </w:r>
        <w:r w:rsidR="005C43A3">
          <w:rPr>
            <w:noProof/>
            <w:webHidden/>
          </w:rPr>
          <w:fldChar w:fldCharType="end"/>
        </w:r>
      </w:hyperlink>
    </w:p>
    <w:p w14:paraId="592740C9" w14:textId="51C89A7A"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7" w:history="1">
        <w:r w:rsidR="005C43A3" w:rsidRPr="00627476">
          <w:rPr>
            <w:rStyle w:val="Hyperlink"/>
            <w:noProof/>
          </w:rPr>
          <w:t>Figure 5</w:t>
        </w:r>
        <w:r w:rsidR="005C43A3" w:rsidRPr="00627476">
          <w:rPr>
            <w:rStyle w:val="Hyperlink"/>
            <w:noProof/>
          </w:rPr>
          <w:noBreakHyphen/>
          <w:t xml:space="preserve">4. Elbow plot and silhouette plot, the sum of squared errors (SSE) and silhouette coefficient (SC) based on </w:t>
        </w:r>
        <w:r w:rsidR="005C43A3" w:rsidRPr="00627476">
          <w:rPr>
            <w:rStyle w:val="Hyperlink"/>
            <w:i/>
            <w:noProof/>
          </w:rPr>
          <w:t>SD</w:t>
        </w:r>
        <w:r w:rsidR="005C43A3" w:rsidRPr="00627476">
          <w:rPr>
            <w:rStyle w:val="Hyperlink"/>
            <w:noProof/>
          </w:rPr>
          <w:t xml:space="preserve"> with respect to the number of clusters</w:t>
        </w:r>
        <w:r w:rsidR="005C43A3">
          <w:rPr>
            <w:rStyle w:val="Hyperlink"/>
            <w:noProof/>
          </w:rPr>
          <w:t>.</w:t>
        </w:r>
        <w:r w:rsidR="005C43A3">
          <w:rPr>
            <w:noProof/>
            <w:webHidden/>
          </w:rPr>
          <w:tab/>
        </w:r>
        <w:r w:rsidR="005C43A3">
          <w:rPr>
            <w:noProof/>
            <w:webHidden/>
          </w:rPr>
          <w:fldChar w:fldCharType="begin"/>
        </w:r>
        <w:r w:rsidR="005C43A3">
          <w:rPr>
            <w:noProof/>
            <w:webHidden/>
          </w:rPr>
          <w:instrText xml:space="preserve"> PAGEREF _Toc124449477 \h </w:instrText>
        </w:r>
        <w:r w:rsidR="005C43A3">
          <w:rPr>
            <w:noProof/>
            <w:webHidden/>
          </w:rPr>
        </w:r>
        <w:r w:rsidR="005C43A3">
          <w:rPr>
            <w:noProof/>
            <w:webHidden/>
          </w:rPr>
          <w:fldChar w:fldCharType="separate"/>
        </w:r>
        <w:r>
          <w:rPr>
            <w:noProof/>
            <w:webHidden/>
          </w:rPr>
          <w:t>67</w:t>
        </w:r>
        <w:r w:rsidR="005C43A3">
          <w:rPr>
            <w:noProof/>
            <w:webHidden/>
          </w:rPr>
          <w:fldChar w:fldCharType="end"/>
        </w:r>
      </w:hyperlink>
    </w:p>
    <w:p w14:paraId="51ED36AF" w14:textId="4D029F26"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8" w:history="1">
        <w:r w:rsidR="005C43A3" w:rsidRPr="00627476">
          <w:rPr>
            <w:rStyle w:val="Hyperlink"/>
            <w:noProof/>
          </w:rPr>
          <w:t>Figure 5</w:t>
        </w:r>
        <w:r w:rsidR="005C43A3" w:rsidRPr="00627476">
          <w:rPr>
            <w:rStyle w:val="Hyperlink"/>
            <w:noProof/>
          </w:rPr>
          <w:noBreakHyphen/>
          <w:t>5. Dendrogram of populated HLA supertype hierarchical clustering.</w:t>
        </w:r>
        <w:r w:rsidR="005C43A3">
          <w:rPr>
            <w:noProof/>
            <w:webHidden/>
          </w:rPr>
          <w:tab/>
        </w:r>
        <w:r w:rsidR="005C43A3">
          <w:rPr>
            <w:noProof/>
            <w:webHidden/>
          </w:rPr>
          <w:fldChar w:fldCharType="begin"/>
        </w:r>
        <w:r w:rsidR="005C43A3">
          <w:rPr>
            <w:noProof/>
            <w:webHidden/>
          </w:rPr>
          <w:instrText xml:space="preserve"> PAGEREF _Toc124449478 \h </w:instrText>
        </w:r>
        <w:r w:rsidR="005C43A3">
          <w:rPr>
            <w:noProof/>
            <w:webHidden/>
          </w:rPr>
        </w:r>
        <w:r w:rsidR="005C43A3">
          <w:rPr>
            <w:noProof/>
            <w:webHidden/>
          </w:rPr>
          <w:fldChar w:fldCharType="separate"/>
        </w:r>
        <w:r>
          <w:rPr>
            <w:noProof/>
            <w:webHidden/>
          </w:rPr>
          <w:t>68</w:t>
        </w:r>
        <w:r w:rsidR="005C43A3">
          <w:rPr>
            <w:noProof/>
            <w:webHidden/>
          </w:rPr>
          <w:fldChar w:fldCharType="end"/>
        </w:r>
      </w:hyperlink>
    </w:p>
    <w:p w14:paraId="1457C559" w14:textId="3A321363"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79" w:history="1">
        <w:r w:rsidR="005C43A3" w:rsidRPr="00627476">
          <w:rPr>
            <w:rStyle w:val="Hyperlink"/>
            <w:noProof/>
          </w:rPr>
          <w:t>Figure 5</w:t>
        </w:r>
        <w:r w:rsidR="005C43A3" w:rsidRPr="00627476">
          <w:rPr>
            <w:rStyle w:val="Hyperlink"/>
            <w:noProof/>
          </w:rPr>
          <w:noBreakHyphen/>
          <w:t>6. Comparing structures of HLA-B*15 alleles that were clustered in subtype B14 and B15.</w:t>
        </w:r>
        <w:r w:rsidR="005C43A3">
          <w:rPr>
            <w:noProof/>
            <w:webHidden/>
          </w:rPr>
          <w:tab/>
        </w:r>
        <w:r w:rsidR="005C43A3">
          <w:rPr>
            <w:noProof/>
            <w:webHidden/>
          </w:rPr>
          <w:fldChar w:fldCharType="begin"/>
        </w:r>
        <w:r w:rsidR="005C43A3">
          <w:rPr>
            <w:noProof/>
            <w:webHidden/>
          </w:rPr>
          <w:instrText xml:space="preserve"> PAGEREF _Toc124449479 \h </w:instrText>
        </w:r>
        <w:r w:rsidR="005C43A3">
          <w:rPr>
            <w:noProof/>
            <w:webHidden/>
          </w:rPr>
        </w:r>
        <w:r w:rsidR="005C43A3">
          <w:rPr>
            <w:noProof/>
            <w:webHidden/>
          </w:rPr>
          <w:fldChar w:fldCharType="separate"/>
        </w:r>
        <w:r>
          <w:rPr>
            <w:noProof/>
            <w:webHidden/>
          </w:rPr>
          <w:t>69</w:t>
        </w:r>
        <w:r w:rsidR="005C43A3">
          <w:rPr>
            <w:noProof/>
            <w:webHidden/>
          </w:rPr>
          <w:fldChar w:fldCharType="end"/>
        </w:r>
      </w:hyperlink>
    </w:p>
    <w:p w14:paraId="063A9EC8" w14:textId="67892320"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0" w:history="1">
        <w:r w:rsidR="005C43A3" w:rsidRPr="00627476">
          <w:rPr>
            <w:rStyle w:val="Hyperlink"/>
            <w:noProof/>
          </w:rPr>
          <w:t>Figure 5</w:t>
        </w:r>
        <w:r w:rsidR="005C43A3" w:rsidRPr="00627476">
          <w:rPr>
            <w:rStyle w:val="Hyperlink"/>
            <w:noProof/>
          </w:rPr>
          <w:noBreakHyphen/>
          <w:t>7. Curve of kernel functions with difference set of shape parameters, showing the bell-shape and contribution of the two parameters.</w:t>
        </w:r>
        <w:r w:rsidR="005C43A3">
          <w:rPr>
            <w:noProof/>
            <w:webHidden/>
          </w:rPr>
          <w:tab/>
        </w:r>
        <w:r w:rsidR="005C43A3">
          <w:rPr>
            <w:noProof/>
            <w:webHidden/>
          </w:rPr>
          <w:fldChar w:fldCharType="begin"/>
        </w:r>
        <w:r w:rsidR="005C43A3">
          <w:rPr>
            <w:noProof/>
            <w:webHidden/>
          </w:rPr>
          <w:instrText xml:space="preserve"> PAGEREF _Toc124449480 \h </w:instrText>
        </w:r>
        <w:r w:rsidR="005C43A3">
          <w:rPr>
            <w:noProof/>
            <w:webHidden/>
          </w:rPr>
        </w:r>
        <w:r w:rsidR="005C43A3">
          <w:rPr>
            <w:noProof/>
            <w:webHidden/>
          </w:rPr>
          <w:fldChar w:fldCharType="separate"/>
        </w:r>
        <w:r>
          <w:rPr>
            <w:noProof/>
            <w:webHidden/>
          </w:rPr>
          <w:t>72</w:t>
        </w:r>
        <w:r w:rsidR="005C43A3">
          <w:rPr>
            <w:noProof/>
            <w:webHidden/>
          </w:rPr>
          <w:fldChar w:fldCharType="end"/>
        </w:r>
      </w:hyperlink>
    </w:p>
    <w:p w14:paraId="11EA2205" w14:textId="389CAF78"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1" w:history="1">
        <w:r w:rsidR="005C43A3" w:rsidRPr="00627476">
          <w:rPr>
            <w:rStyle w:val="Hyperlink"/>
            <w:noProof/>
          </w:rPr>
          <w:t>Figure 5</w:t>
        </w:r>
        <w:r w:rsidR="005C43A3" w:rsidRPr="00627476">
          <w:rPr>
            <w:rStyle w:val="Hyperlink"/>
            <w:noProof/>
          </w:rPr>
          <w:noBreakHyphen/>
          <w:t>8. Comparison between peptide binding specificity distance PD predicted by NetMHCpan and pseudo sequence distance defined by Reynisson, B., et al. In the correlation plots, the fitted functions between two distances are shown in dotted line.</w:t>
        </w:r>
        <w:r w:rsidR="005C43A3">
          <w:rPr>
            <w:noProof/>
            <w:webHidden/>
          </w:rPr>
          <w:tab/>
        </w:r>
        <w:r w:rsidR="005C43A3">
          <w:rPr>
            <w:noProof/>
            <w:webHidden/>
          </w:rPr>
          <w:fldChar w:fldCharType="begin"/>
        </w:r>
        <w:r w:rsidR="005C43A3">
          <w:rPr>
            <w:noProof/>
            <w:webHidden/>
          </w:rPr>
          <w:instrText xml:space="preserve"> PAGEREF _Toc124449481 \h </w:instrText>
        </w:r>
        <w:r w:rsidR="005C43A3">
          <w:rPr>
            <w:noProof/>
            <w:webHidden/>
          </w:rPr>
        </w:r>
        <w:r w:rsidR="005C43A3">
          <w:rPr>
            <w:noProof/>
            <w:webHidden/>
          </w:rPr>
          <w:fldChar w:fldCharType="separate"/>
        </w:r>
        <w:r>
          <w:rPr>
            <w:noProof/>
            <w:webHidden/>
          </w:rPr>
          <w:t>73</w:t>
        </w:r>
        <w:r w:rsidR="005C43A3">
          <w:rPr>
            <w:noProof/>
            <w:webHidden/>
          </w:rPr>
          <w:fldChar w:fldCharType="end"/>
        </w:r>
      </w:hyperlink>
    </w:p>
    <w:p w14:paraId="5E27D89B" w14:textId="3797D97C"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2" w:history="1">
        <w:r w:rsidR="005C43A3" w:rsidRPr="00627476">
          <w:rPr>
            <w:rStyle w:val="Hyperlink"/>
            <w:noProof/>
          </w:rPr>
          <w:t>Figure 6</w:t>
        </w:r>
        <w:r w:rsidR="005C43A3" w:rsidRPr="00627476">
          <w:rPr>
            <w:rStyle w:val="Hyperlink"/>
            <w:noProof/>
          </w:rPr>
          <w:noBreakHyphen/>
          <w:t>1. Properties of the library of 66 compounds analyzed in this study.</w:t>
        </w:r>
        <w:r w:rsidR="005C43A3">
          <w:rPr>
            <w:noProof/>
            <w:webHidden/>
          </w:rPr>
          <w:tab/>
        </w:r>
        <w:r w:rsidR="005C43A3">
          <w:rPr>
            <w:noProof/>
            <w:webHidden/>
          </w:rPr>
          <w:fldChar w:fldCharType="begin"/>
        </w:r>
        <w:r w:rsidR="005C43A3">
          <w:rPr>
            <w:noProof/>
            <w:webHidden/>
          </w:rPr>
          <w:instrText xml:space="preserve"> PAGEREF _Toc124449482 \h </w:instrText>
        </w:r>
        <w:r w:rsidR="005C43A3">
          <w:rPr>
            <w:noProof/>
            <w:webHidden/>
          </w:rPr>
        </w:r>
        <w:r w:rsidR="005C43A3">
          <w:rPr>
            <w:noProof/>
            <w:webHidden/>
          </w:rPr>
          <w:fldChar w:fldCharType="separate"/>
        </w:r>
        <w:r>
          <w:rPr>
            <w:noProof/>
            <w:webHidden/>
          </w:rPr>
          <w:t>94</w:t>
        </w:r>
        <w:r w:rsidR="005C43A3">
          <w:rPr>
            <w:noProof/>
            <w:webHidden/>
          </w:rPr>
          <w:fldChar w:fldCharType="end"/>
        </w:r>
      </w:hyperlink>
    </w:p>
    <w:p w14:paraId="39AD9464" w14:textId="45654F47"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3" w:history="1">
        <w:r w:rsidR="005C43A3" w:rsidRPr="00627476">
          <w:rPr>
            <w:rStyle w:val="Hyperlink"/>
            <w:noProof/>
          </w:rPr>
          <w:t>Figure 6</w:t>
        </w:r>
        <w:r w:rsidR="005C43A3" w:rsidRPr="00627476">
          <w:rPr>
            <w:rStyle w:val="Hyperlink"/>
            <w:noProof/>
          </w:rPr>
          <w:noBreakHyphen/>
          <w:t>2. Violin plots of compounds from two chemical libraries and four studies showing the distribution of molecules among each of nine molecular features used to describe chemical space diversity.</w:t>
        </w:r>
        <w:r w:rsidR="005C43A3">
          <w:rPr>
            <w:noProof/>
            <w:webHidden/>
          </w:rPr>
          <w:tab/>
        </w:r>
        <w:r w:rsidR="005C43A3">
          <w:rPr>
            <w:noProof/>
            <w:webHidden/>
          </w:rPr>
          <w:fldChar w:fldCharType="begin"/>
        </w:r>
        <w:r w:rsidR="005C43A3">
          <w:rPr>
            <w:noProof/>
            <w:webHidden/>
          </w:rPr>
          <w:instrText xml:space="preserve"> PAGEREF _Toc124449483 \h </w:instrText>
        </w:r>
        <w:r w:rsidR="005C43A3">
          <w:rPr>
            <w:noProof/>
            <w:webHidden/>
          </w:rPr>
        </w:r>
        <w:r w:rsidR="005C43A3">
          <w:rPr>
            <w:noProof/>
            <w:webHidden/>
          </w:rPr>
          <w:fldChar w:fldCharType="separate"/>
        </w:r>
        <w:r>
          <w:rPr>
            <w:noProof/>
            <w:webHidden/>
          </w:rPr>
          <w:t>95</w:t>
        </w:r>
        <w:r w:rsidR="005C43A3">
          <w:rPr>
            <w:noProof/>
            <w:webHidden/>
          </w:rPr>
          <w:fldChar w:fldCharType="end"/>
        </w:r>
      </w:hyperlink>
    </w:p>
    <w:p w14:paraId="53229140" w14:textId="2A193181"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4" w:history="1">
        <w:r w:rsidR="005C43A3" w:rsidRPr="00627476">
          <w:rPr>
            <w:rStyle w:val="Hyperlink"/>
            <w:noProof/>
          </w:rPr>
          <w:t>Figure 6</w:t>
        </w:r>
        <w:r w:rsidR="005C43A3" w:rsidRPr="00627476">
          <w:rPr>
            <w:rStyle w:val="Hyperlink"/>
            <w:noProof/>
          </w:rPr>
          <w:noBreakHyphen/>
          <w:t>3. Performance of random forest model using 27 features.</w:t>
        </w:r>
        <w:r w:rsidR="005C43A3">
          <w:rPr>
            <w:noProof/>
            <w:webHidden/>
          </w:rPr>
          <w:tab/>
        </w:r>
        <w:r w:rsidR="005C43A3">
          <w:rPr>
            <w:noProof/>
            <w:webHidden/>
          </w:rPr>
          <w:fldChar w:fldCharType="begin"/>
        </w:r>
        <w:r w:rsidR="005C43A3">
          <w:rPr>
            <w:noProof/>
            <w:webHidden/>
          </w:rPr>
          <w:instrText xml:space="preserve"> PAGEREF _Toc124449484 \h </w:instrText>
        </w:r>
        <w:r w:rsidR="005C43A3">
          <w:rPr>
            <w:noProof/>
            <w:webHidden/>
          </w:rPr>
        </w:r>
        <w:r w:rsidR="005C43A3">
          <w:rPr>
            <w:noProof/>
            <w:webHidden/>
          </w:rPr>
          <w:fldChar w:fldCharType="separate"/>
        </w:r>
        <w:r>
          <w:rPr>
            <w:noProof/>
            <w:webHidden/>
          </w:rPr>
          <w:t>96</w:t>
        </w:r>
        <w:r w:rsidR="005C43A3">
          <w:rPr>
            <w:noProof/>
            <w:webHidden/>
          </w:rPr>
          <w:fldChar w:fldCharType="end"/>
        </w:r>
      </w:hyperlink>
    </w:p>
    <w:p w14:paraId="702B24AE" w14:textId="71DD82DB"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5" w:history="1">
        <w:r w:rsidR="005C43A3" w:rsidRPr="00627476">
          <w:rPr>
            <w:rStyle w:val="Hyperlink"/>
            <w:noProof/>
          </w:rPr>
          <w:t>Figure 6</w:t>
        </w:r>
        <w:r w:rsidR="005C43A3" w:rsidRPr="00627476">
          <w:rPr>
            <w:rStyle w:val="Hyperlink"/>
            <w:noProof/>
          </w:rPr>
          <w:noBreakHyphen/>
          <w:t>4. Distribution of compounds in the property space of 7 features.</w:t>
        </w:r>
        <w:r w:rsidR="005C43A3">
          <w:rPr>
            <w:noProof/>
            <w:webHidden/>
          </w:rPr>
          <w:tab/>
        </w:r>
        <w:r w:rsidR="005C43A3">
          <w:rPr>
            <w:noProof/>
            <w:webHidden/>
          </w:rPr>
          <w:fldChar w:fldCharType="begin"/>
        </w:r>
        <w:r w:rsidR="005C43A3">
          <w:rPr>
            <w:noProof/>
            <w:webHidden/>
          </w:rPr>
          <w:instrText xml:space="preserve"> PAGEREF _Toc124449485 \h </w:instrText>
        </w:r>
        <w:r w:rsidR="005C43A3">
          <w:rPr>
            <w:noProof/>
            <w:webHidden/>
          </w:rPr>
        </w:r>
        <w:r w:rsidR="005C43A3">
          <w:rPr>
            <w:noProof/>
            <w:webHidden/>
          </w:rPr>
          <w:fldChar w:fldCharType="separate"/>
        </w:r>
        <w:r>
          <w:rPr>
            <w:noProof/>
            <w:webHidden/>
          </w:rPr>
          <w:t>96</w:t>
        </w:r>
        <w:r w:rsidR="005C43A3">
          <w:rPr>
            <w:noProof/>
            <w:webHidden/>
          </w:rPr>
          <w:fldChar w:fldCharType="end"/>
        </w:r>
      </w:hyperlink>
    </w:p>
    <w:p w14:paraId="422B1EA6" w14:textId="31A97867" w:rsidR="005C43A3" w:rsidRDefault="0018641D">
      <w:pPr>
        <w:pStyle w:val="TableofFigures"/>
        <w:tabs>
          <w:tab w:val="right" w:leader="dot" w:pos="9350"/>
        </w:tabs>
        <w:rPr>
          <w:rFonts w:asciiTheme="minorHAnsi" w:eastAsiaTheme="minorEastAsia" w:hAnsiTheme="minorHAnsi"/>
          <w:noProof/>
          <w:sz w:val="22"/>
          <w:lang w:eastAsia="zh-CN"/>
        </w:rPr>
      </w:pPr>
      <w:hyperlink w:anchor="_Toc124449486" w:history="1">
        <w:r w:rsidR="005C43A3" w:rsidRPr="00627476">
          <w:rPr>
            <w:rStyle w:val="Hyperlink"/>
            <w:noProof/>
          </w:rPr>
          <w:t>Figure 6</w:t>
        </w:r>
        <w:r w:rsidR="005C43A3" w:rsidRPr="00627476">
          <w:rPr>
            <w:rStyle w:val="Hyperlink"/>
            <w:noProof/>
          </w:rPr>
          <w:noBreakHyphen/>
          <w:t>5. Performance of random forest model using 7 features.</w:t>
        </w:r>
        <w:r w:rsidR="005C43A3">
          <w:rPr>
            <w:noProof/>
            <w:webHidden/>
          </w:rPr>
          <w:tab/>
        </w:r>
        <w:r w:rsidR="005C43A3">
          <w:rPr>
            <w:noProof/>
            <w:webHidden/>
          </w:rPr>
          <w:fldChar w:fldCharType="begin"/>
        </w:r>
        <w:r w:rsidR="005C43A3">
          <w:rPr>
            <w:noProof/>
            <w:webHidden/>
          </w:rPr>
          <w:instrText xml:space="preserve"> PAGEREF _Toc124449486 \h </w:instrText>
        </w:r>
        <w:r w:rsidR="005C43A3">
          <w:rPr>
            <w:noProof/>
            <w:webHidden/>
          </w:rPr>
        </w:r>
        <w:r w:rsidR="005C43A3">
          <w:rPr>
            <w:noProof/>
            <w:webHidden/>
          </w:rPr>
          <w:fldChar w:fldCharType="separate"/>
        </w:r>
        <w:r>
          <w:rPr>
            <w:noProof/>
            <w:webHidden/>
          </w:rPr>
          <w:t>97</w:t>
        </w:r>
        <w:r w:rsidR="005C43A3">
          <w:rPr>
            <w:noProof/>
            <w:webHidden/>
          </w:rPr>
          <w:fldChar w:fldCharType="end"/>
        </w:r>
      </w:hyperlink>
    </w:p>
    <w:p w14:paraId="6E102701" w14:textId="0B438E77" w:rsidR="003009B1" w:rsidRDefault="0038713E" w:rsidP="003B4EB8">
      <w:r>
        <w:fldChar w:fldCharType="end"/>
      </w:r>
    </w:p>
    <w:p w14:paraId="551BE152" w14:textId="77777777" w:rsidR="006862BA" w:rsidRDefault="006862BA" w:rsidP="003B4EB8">
      <w:pPr>
        <w:sectPr w:rsidR="006862BA" w:rsidSect="00E24EF7">
          <w:footerReference w:type="even" r:id="rId8"/>
          <w:footerReference w:type="default" r:id="rId9"/>
          <w:pgSz w:w="12240" w:h="15840"/>
          <w:pgMar w:top="1440" w:right="1440" w:bottom="1440" w:left="1440" w:header="720" w:footer="720" w:gutter="0"/>
          <w:pgNumType w:fmt="lowerRoman" w:start="1"/>
          <w:cols w:space="720"/>
          <w:titlePg/>
          <w:docGrid w:linePitch="360"/>
        </w:sectPr>
      </w:pPr>
    </w:p>
    <w:p w14:paraId="7337486C" w14:textId="2127E0F9" w:rsidR="00E70CB7" w:rsidRPr="00B946AE" w:rsidRDefault="00105A34" w:rsidP="003B4EB8">
      <w:pPr>
        <w:pStyle w:val="Heading1"/>
      </w:pPr>
      <w:bookmarkStart w:id="2" w:name="_Toc117772236"/>
      <w:r>
        <w:lastRenderedPageBreak/>
        <w:br/>
      </w:r>
      <w:bookmarkStart w:id="3" w:name="_Toc124449326"/>
      <w:r w:rsidR="00E70CB7" w:rsidRPr="00E74331">
        <w:t>Introduction and General Information</w:t>
      </w:r>
      <w:bookmarkEnd w:id="0"/>
      <w:bookmarkEnd w:id="1"/>
      <w:bookmarkEnd w:id="2"/>
      <w:bookmarkEnd w:id="3"/>
    </w:p>
    <w:p w14:paraId="2B03CB9A" w14:textId="684A69FB" w:rsidR="00BA0A7B" w:rsidRDefault="00E62DFD" w:rsidP="003B4EB8">
      <w:r w:rsidRPr="00E74331">
        <w:br w:type="page"/>
      </w:r>
    </w:p>
    <w:p w14:paraId="14DF9CAE" w14:textId="24A88609" w:rsidR="00790173" w:rsidRDefault="00790173" w:rsidP="003B4EB8">
      <w:pPr>
        <w:pStyle w:val="Heading2"/>
      </w:pPr>
      <w:bookmarkStart w:id="4" w:name="_Toc117772237"/>
      <w:bookmarkStart w:id="5" w:name="_Toc124449327"/>
      <w:r>
        <w:lastRenderedPageBreak/>
        <w:t>Introduction</w:t>
      </w:r>
      <w:bookmarkEnd w:id="4"/>
      <w:bookmarkEnd w:id="5"/>
    </w:p>
    <w:p w14:paraId="76BAAA2C" w14:textId="1DB9B546" w:rsidR="001672D6" w:rsidRDefault="002112E9" w:rsidP="003B4EB8">
      <w:r>
        <w:t xml:space="preserve">Improving </w:t>
      </w:r>
      <w:r w:rsidR="003D1E43">
        <w:t>human health</w:t>
      </w:r>
      <w:r w:rsidR="00DF0AB0">
        <w:t xml:space="preserve"> is one of the major </w:t>
      </w:r>
      <w:r w:rsidR="0030329A">
        <w:t>contributions</w:t>
      </w:r>
      <w:r w:rsidR="00337395">
        <w:t xml:space="preserve"> of </w:t>
      </w:r>
      <w:r w:rsidR="0030329A">
        <w:t>L</w:t>
      </w:r>
      <w:r w:rsidR="001D0D01">
        <w:t xml:space="preserve">ife </w:t>
      </w:r>
      <w:r w:rsidR="0030329A">
        <w:t>S</w:t>
      </w:r>
      <w:r w:rsidR="001D0D01">
        <w:t>cience</w:t>
      </w:r>
      <w:r w:rsidR="00C63547">
        <w:t xml:space="preserve"> </w:t>
      </w:r>
      <w:r w:rsidR="00557F78">
        <w:t>innovations</w:t>
      </w:r>
      <w:r w:rsidR="00C63547">
        <w:t>.</w:t>
      </w:r>
      <w:r w:rsidR="0011063D">
        <w:t xml:space="preserve"> </w:t>
      </w:r>
      <w:r w:rsidR="001751D5">
        <w:t>H</w:t>
      </w:r>
      <w:r w:rsidR="00633CDA">
        <w:t xml:space="preserve">owever, </w:t>
      </w:r>
      <w:r w:rsidR="001751D5">
        <w:t>scientists are</w:t>
      </w:r>
      <w:r w:rsidR="002234B8">
        <w:t xml:space="preserve"> facing </w:t>
      </w:r>
      <w:r w:rsidR="00337395">
        <w:t xml:space="preserve">new </w:t>
      </w:r>
      <w:r w:rsidR="0030329A">
        <w:t>threats</w:t>
      </w:r>
      <w:r w:rsidR="002D7522">
        <w:t xml:space="preserve">, including, but not limited to, </w:t>
      </w:r>
      <w:r w:rsidR="005A2492">
        <w:t xml:space="preserve">cancer, </w:t>
      </w:r>
      <w:r w:rsidR="001A1215">
        <w:t>pandemic outbreak, and</w:t>
      </w:r>
      <w:r w:rsidR="005A2492">
        <w:t xml:space="preserve"> </w:t>
      </w:r>
      <w:r w:rsidR="008119F9">
        <w:t>a</w:t>
      </w:r>
      <w:r w:rsidR="008119F9" w:rsidRPr="008119F9">
        <w:t xml:space="preserve">ntimicrobial </w:t>
      </w:r>
      <w:r w:rsidR="007506B5">
        <w:t>resistance.</w:t>
      </w:r>
      <w:r w:rsidR="004006E1">
        <w:t xml:space="preserve"> </w:t>
      </w:r>
      <w:r w:rsidR="000E2C94" w:rsidRPr="000E2C94">
        <w:t>Cancer surveillance</w:t>
      </w:r>
      <w:r w:rsidR="000E2C94">
        <w:t xml:space="preserve"> studies have shown that </w:t>
      </w:r>
      <w:r w:rsidR="00465286" w:rsidRPr="00465286">
        <w:t xml:space="preserve">there were 23.6 million new global cancer </w:t>
      </w:r>
      <w:r w:rsidR="009264DA">
        <w:t xml:space="preserve">cases and </w:t>
      </w:r>
      <w:r w:rsidR="00C26F96" w:rsidRPr="00C26F96">
        <w:t>10.0 million cancer deaths</w:t>
      </w:r>
      <w:r w:rsidR="009264DA">
        <w:t xml:space="preserve"> in 2019, </w:t>
      </w:r>
      <w:r w:rsidR="004C56E1">
        <w:t xml:space="preserve">the </w:t>
      </w:r>
      <w:r w:rsidR="00C00A47">
        <w:t>rate of</w:t>
      </w:r>
      <w:r w:rsidR="004C56E1">
        <w:t xml:space="preserve"> </w:t>
      </w:r>
      <w:r w:rsidR="00C00A47">
        <w:t xml:space="preserve">diagnosis and death </w:t>
      </w:r>
      <w:r w:rsidR="00C00A47" w:rsidRPr="00E84523">
        <w:t xml:space="preserve">have </w:t>
      </w:r>
      <w:r w:rsidR="008A2655" w:rsidRPr="00E84523">
        <w:t>raised 26.3% and 20.9%, respectively</w:t>
      </w:r>
      <w:r w:rsidR="00E84523" w:rsidRPr="00E84523">
        <w:t>, compared to 2010</w:t>
      </w:r>
      <w:r w:rsidR="00B07C41">
        <w:t xml:space="preserve"> </w:t>
      </w:r>
      <w:r w:rsidR="00B07C41">
        <w:fldChar w:fldCharType="begin">
          <w:fldData xml:space="preserve">LCBDYW1icmlkZ2UgVW5pdmVyc2l0eSBIb3NwaXRhbHMsIENhbWJyaWRnZSwgRW5nbGFuZC4mI3hE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</w:fldData>
        </w:fldChar>
      </w:r>
      <w:r w:rsidR="00B07C41">
        <w:instrText xml:space="preserve"> ADDIN EN.CITE </w:instrText>
      </w:r>
      <w:r w:rsidR="00B07C41">
        <w:fldChar w:fldCharType="begin">
          <w:fldData xml:space="preserve">PEVuZE5vdGU+PENpdGU+PEF1dGhvcj5TdW5nPC9BdXRob3I+PFllYXI+MjAyMTwvWWVhcj48UmVj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==
</w:fldData>
        </w:fldChar>
      </w:r>
      <w:r w:rsidR="00B07C41">
        <w:instrText xml:space="preserve"> ADDIN EN.CITE.DATA </w:instrText>
      </w:r>
      <w:r w:rsidR="00B07C41">
        <w:fldChar w:fldCharType="end"/>
      </w:r>
      <w:r w:rsidR="00B07C41">
        <w:fldChar w:fldCharType="begin">
          <w:fldData xml:space="preserve">U3RhdGlzdGljcywgVW5pdmVyc2l0eSBvZiBDYWxjdXR0YSwgS29sa2F0YSwgSW5kaWEuJiN4RDtE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==
</w:fldData>
        </w:fldChar>
      </w:r>
      <w:r w:rsidR="00B07C41">
        <w:instrText xml:space="preserve"> ADDIN EN.CITE.DATA </w:instrText>
      </w:r>
      <w:r w:rsidR="00B07C41">
        <w:fldChar w:fldCharType="end"/>
      </w:r>
      <w:r w:rsidR="00B07C41">
        <w:fldChar w:fldCharType="begin">
          <w:fldData xml:space="preserve">LCBDYW1icmlkZ2UgVW5pdmVyc2l0eSBIb3NwaXRhbHMsIENhbWJyaWRnZSwgRW5nbGFuZC4mI3hE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</w:fldData>
        </w:fldChar>
      </w:r>
      <w:r w:rsidR="00B07C41">
        <w:instrText xml:space="preserve"> ADDIN EN.CITE.DATA </w:instrText>
      </w:r>
      <w:r w:rsidR="00B07C41">
        <w:fldChar w:fldCharType="end"/>
      </w:r>
      <w:r w:rsidR="00B07C41">
        <w:fldChar w:fldCharType="separate"/>
      </w:r>
      <w:r w:rsidR="00B07C41">
        <w:rPr>
          <w:noProof/>
        </w:rPr>
        <w:t>[1, 2]</w:t>
      </w:r>
      <w:r w:rsidR="00B07C41">
        <w:fldChar w:fldCharType="end"/>
      </w:r>
      <w:r w:rsidR="008A2655" w:rsidRPr="00E84523">
        <w:t>.</w:t>
      </w:r>
      <w:r w:rsidR="00292536">
        <w:t xml:space="preserve"> </w:t>
      </w:r>
      <w:r w:rsidR="00803A78" w:rsidRPr="00803A78">
        <w:t xml:space="preserve">The recent </w:t>
      </w:r>
      <w:r w:rsidR="009E494C" w:rsidRPr="009E494C">
        <w:t>coronavirus disease-2019 (COVID-19) pandemic</w:t>
      </w:r>
      <w:r w:rsidR="00B747BE">
        <w:t>,</w:t>
      </w:r>
      <w:r w:rsidR="009E494C" w:rsidRPr="009E494C">
        <w:t xml:space="preserve"> </w:t>
      </w:r>
      <w:r w:rsidR="009E494C">
        <w:t xml:space="preserve">caused by </w:t>
      </w:r>
      <w:r w:rsidR="00803A78" w:rsidRPr="00803A78">
        <w:t xml:space="preserve">Severe Acute Respiratory Syndrome Coronavirus 2 (SARS-CoV-2), </w:t>
      </w:r>
      <w:r w:rsidR="006C4335">
        <w:t xml:space="preserve">outbroke </w:t>
      </w:r>
      <w:r w:rsidR="00803A78" w:rsidRPr="00803A78">
        <w:t xml:space="preserve">in </w:t>
      </w:r>
      <w:r w:rsidR="006C4335">
        <w:t>late</w:t>
      </w:r>
      <w:r w:rsidR="00803A78" w:rsidRPr="00803A78">
        <w:t xml:space="preserve"> 2019 and propagated</w:t>
      </w:r>
      <w:r w:rsidR="006C4335">
        <w:t xml:space="preserve"> </w:t>
      </w:r>
      <w:r w:rsidR="00803A78" w:rsidRPr="00803A78">
        <w:t>globally</w:t>
      </w:r>
      <w:r w:rsidR="006C4335">
        <w:t xml:space="preserve">, </w:t>
      </w:r>
      <w:r w:rsidR="00A46177">
        <w:t xml:space="preserve">led to </w:t>
      </w:r>
      <w:r w:rsidR="00FB6D09">
        <w:t xml:space="preserve">over </w:t>
      </w:r>
      <w:r w:rsidR="00FB6D09" w:rsidRPr="00FB6D09">
        <w:t>611</w:t>
      </w:r>
      <w:r w:rsidR="00FB6D09">
        <w:t xml:space="preserve"> million confirmed case</w:t>
      </w:r>
      <w:r w:rsidR="00193680">
        <w:t>s</w:t>
      </w:r>
      <w:r w:rsidR="00B828DE">
        <w:t>,</w:t>
      </w:r>
      <w:r w:rsidR="00FB6D09">
        <w:t xml:space="preserve"> </w:t>
      </w:r>
      <w:r w:rsidR="00193680">
        <w:t>6.5 million deaths</w:t>
      </w:r>
      <w:r w:rsidR="00B828DE">
        <w:t>, and huge impact on econom</w:t>
      </w:r>
      <w:r w:rsidR="00B4494A">
        <w:t>y</w:t>
      </w:r>
      <w:r w:rsidR="00B07C41">
        <w:t xml:space="preserve"> </w:t>
      </w:r>
      <w:r w:rsidR="00B92693">
        <w:fldChar w:fldCharType="begin"/>
      </w:r>
      <w:r w:rsidR="003F2E2C">
        <w:instrText xml:space="preserve"> ADDIN EN.CITE &lt;EndNote&gt;&lt;Cite&gt;&lt;RecNum&gt;111&lt;/RecNum&gt;&lt;DisplayText&gt;[3]&lt;/DisplayText&gt;&lt;record&gt;&lt;rec-number&gt;111&lt;/rec-number&gt;&lt;foreign-keys&gt;&lt;key app="EN" db-id="vtst0a0tpe2z95ex9tkxa9v4xf0d9xx0veve" timestamp="1664125612"&gt;111&lt;/key&gt;&lt;/foreign-keys&gt;&lt;ref-type name="Web Page"&gt;12&lt;/ref-type&gt;&lt;contributors&gt;&lt;/contributors&gt;&lt;auth-address&gt;Geneva: World Health Organization&lt;/auth-address&gt;&lt;titles&gt;&lt;title&gt;WHO COVID-19 Dashboard &lt;/title&gt;&lt;/titles&gt;&lt;volume&gt;2020&lt;/volume&gt;&lt;dates&gt;&lt;/dates&gt;&lt;urls&gt;&lt;related-urls&gt;&lt;url&gt;https://covid19.who.int/&lt;/url&gt;&lt;/related-urls&gt;&lt;/urls&gt;&lt;/record&gt;&lt;/Cite&gt;&lt;/EndNote&gt;</w:instrText>
      </w:r>
      <w:r w:rsidR="00B92693">
        <w:fldChar w:fldCharType="separate"/>
      </w:r>
      <w:r w:rsidR="00B92693">
        <w:rPr>
          <w:noProof/>
        </w:rPr>
        <w:t>[3]</w:t>
      </w:r>
      <w:r w:rsidR="00B92693">
        <w:fldChar w:fldCharType="end"/>
      </w:r>
      <w:r w:rsidR="00B828DE">
        <w:t xml:space="preserve">. </w:t>
      </w:r>
      <w:r w:rsidR="008119F9" w:rsidRPr="008119F9">
        <w:t xml:space="preserve">Antimicrobial resistance </w:t>
      </w:r>
      <w:r w:rsidR="008A27C4">
        <w:t>has caused</w:t>
      </w:r>
      <w:r w:rsidR="008119F9" w:rsidRPr="008119F9">
        <w:t xml:space="preserve"> at least 1.27 million </w:t>
      </w:r>
      <w:r w:rsidR="008A27C4">
        <w:t>deaths</w:t>
      </w:r>
      <w:r w:rsidR="008119F9" w:rsidRPr="008119F9">
        <w:t xml:space="preserve"> worldwide</w:t>
      </w:r>
      <w:r w:rsidR="004058E5">
        <w:t xml:space="preserve"> </w:t>
      </w:r>
      <w:r w:rsidR="008119F9" w:rsidRPr="008119F9">
        <w:t>and associated with nearly 5 million deaths in 2019</w:t>
      </w:r>
      <w:r w:rsidR="004058E5">
        <w:t xml:space="preserve">, </w:t>
      </w:r>
      <w:r w:rsidR="00064E0D">
        <w:t>constituting</w:t>
      </w:r>
      <w:r w:rsidR="0057045C">
        <w:t xml:space="preserve"> an urgent threat to public health</w:t>
      </w:r>
      <w:r w:rsidR="008119F9" w:rsidRPr="008119F9">
        <w:t>.</w:t>
      </w:r>
      <w:r w:rsidR="001672D6">
        <w:t xml:space="preserve"> </w:t>
      </w:r>
      <w:r w:rsidR="0005162A">
        <w:t>As</w:t>
      </w:r>
      <w:r w:rsidR="00847A88">
        <w:t xml:space="preserve"> </w:t>
      </w:r>
      <w:r w:rsidR="00D15491">
        <w:t>existing</w:t>
      </w:r>
      <w:r w:rsidR="005B4DCE">
        <w:t xml:space="preserve"> medicines </w:t>
      </w:r>
      <w:r w:rsidR="0005162A">
        <w:t>start to show</w:t>
      </w:r>
      <w:r w:rsidR="005B4DCE">
        <w:t xml:space="preserve"> </w:t>
      </w:r>
      <w:r w:rsidR="0005162A">
        <w:rPr>
          <w:rFonts w:hint="eastAsia"/>
          <w:lang w:eastAsia="zh-CN"/>
        </w:rPr>
        <w:t>we</w:t>
      </w:r>
      <w:r w:rsidR="0005162A">
        <w:t>akness in</w:t>
      </w:r>
      <w:r w:rsidR="00E54B05">
        <w:t xml:space="preserve"> </w:t>
      </w:r>
      <w:r w:rsidR="004D7455">
        <w:t>fighting against the</w:t>
      </w:r>
      <w:r w:rsidR="00036937">
        <w:t xml:space="preserve"> </w:t>
      </w:r>
      <w:r w:rsidR="0005162A">
        <w:t xml:space="preserve">rapidly </w:t>
      </w:r>
      <w:r w:rsidR="00230B69">
        <w:t>increasing threat</w:t>
      </w:r>
      <w:r w:rsidR="00C1744B">
        <w:t xml:space="preserve">, </w:t>
      </w:r>
      <w:r w:rsidR="00444FA5">
        <w:t>new</w:t>
      </w:r>
      <w:r w:rsidR="001672D6">
        <w:t xml:space="preserve"> </w:t>
      </w:r>
      <w:r w:rsidR="00217476">
        <w:t>therapies</w:t>
      </w:r>
      <w:r w:rsidR="00791071">
        <w:t xml:space="preserve"> are needed to address these challenges.</w:t>
      </w:r>
      <w:r w:rsidR="00217476">
        <w:t xml:space="preserve"> In order t</w:t>
      </w:r>
      <w:r w:rsidR="001672D6">
        <w:t xml:space="preserve">o achieve </w:t>
      </w:r>
      <w:r w:rsidR="00217476">
        <w:t xml:space="preserve">such goal, efforts should be made in two </w:t>
      </w:r>
      <w:r w:rsidR="00733AF3">
        <w:t>aspects</w:t>
      </w:r>
      <w:r w:rsidR="00217476">
        <w:t xml:space="preserve">, discovery of new medicines as well as upgrade </w:t>
      </w:r>
      <w:r w:rsidR="00733AF3">
        <w:t>in</w:t>
      </w:r>
      <w:r w:rsidR="00217476">
        <w:t xml:space="preserve"> drug development pipeline.</w:t>
      </w:r>
    </w:p>
    <w:p w14:paraId="7BEA17C1" w14:textId="4E346FE5" w:rsidR="00733AF3" w:rsidRDefault="006D4C58" w:rsidP="003B4EB8">
      <w:r>
        <w:t>Two new medicines, peptide-based vaccines and permeable antimicrobials</w:t>
      </w:r>
      <w:r w:rsidR="00733AF3">
        <w:t xml:space="preserve"> </w:t>
      </w:r>
      <w:r>
        <w:t>were demonstrated to have potential</w:t>
      </w:r>
      <w:r w:rsidR="00733AF3">
        <w:t xml:space="preserve"> in resolving these challenges. The peptide-based vaccines elicit </w:t>
      </w:r>
      <w:r>
        <w:t>adaptive</w:t>
      </w:r>
      <w:r w:rsidR="00733AF3">
        <w:t xml:space="preserve"> immune response using short peptides that bind to major histocompatibility complex (MHC) molecules. Compared to other vaccine strategies, the peptide-based vaccine prevails in safety, development swiftness, and production easiness </w:t>
      </w:r>
      <w:r w:rsidR="00733AF3">
        <w:fldChar w:fldCharType="begin"/>
      </w:r>
      <w:r w:rsidR="00733AF3">
        <w:instrText xml:space="preserve"> ADDIN EN.CITE &lt;EndNote&gt;&lt;Cite&gt;&lt;Author&gt;Fosgerau&lt;/Author&gt;&lt;Year&gt;2015&lt;/Year&gt;&lt;RecNum&gt;49&lt;/RecNum&gt;&lt;DisplayText&gt;[4]&lt;/DisplayText&gt;&lt;record&gt;&lt;rec-number&gt;49&lt;/rec-number&gt;&lt;foreign-keys&gt;&lt;key app="EN" db-id="x2z00pdt8w9s0uev2pppzxrna5as9v9ptaas" timestamp="1668453259"&gt;49&lt;/key&gt;&lt;/foreign-keys&gt;&lt;ref-type name="Journal Article"&gt;17&lt;/ref-type&gt;&lt;contributors&gt;&lt;authors&gt;&lt;author&gt;Fosgerau, K.&lt;/author&gt;&lt;author&gt;Hoffmann, T.&lt;/author&gt;&lt;/authors&gt;&lt;/contributors&gt;&lt;auth-address&gt;Zealand Pharma A/S, Smedeland 36, Glostrup, 2600 Copenhagen, Denmark.&amp;#xD;Zealand Pharma A/S, Smedeland 36, Glostrup, 2600 Copenhagen, Denmark. Electronic address: tho@zealandpharma.com.&lt;/auth-address&gt;&lt;titles&gt;&lt;title&gt;Peptide therapeutics: current status and future directions&lt;/title&gt;&lt;secondary-title&gt;Drug Discov Today&lt;/secondary-title&gt;&lt;/titles&gt;&lt;periodical&gt;&lt;full-title&gt;Drug Discov Today&lt;/full-title&gt;&lt;/periodical&gt;&lt;pages&gt;122-8&lt;/pages&gt;&lt;volume&gt;20&lt;/volume&gt;&lt;number&gt;1&lt;/number&gt;&lt;edition&gt;20141017&lt;/edition&gt;&lt;keywords&gt;&lt;keyword&gt;Animals&lt;/keyword&gt;&lt;keyword&gt;Drug Design&lt;/keyword&gt;&lt;keyword&gt;Half-Life&lt;/keyword&gt;&lt;keyword&gt;Humans&lt;/keyword&gt;&lt;keyword&gt;Peptides/blood/chemistry/pharmacokinetics/*therapeutic use&lt;/keyword&gt;&lt;keyword&gt;Pharmaceutical Preparations/chemistry&lt;/keyword&gt;&lt;/keywords&gt;&lt;dates&gt;&lt;year&gt;2015&lt;/year&gt;&lt;pub-dates&gt;&lt;date&gt;Jan&lt;/date&gt;&lt;/pub-dates&gt;&lt;/dates&gt;&lt;isbn&gt;1878-5832 (Electronic)&amp;#xD;1359-6446 (Linking)&lt;/isbn&gt;&lt;accession-num&gt;25450771&lt;/accession-num&gt;&lt;urls&gt;&lt;related-urls&gt;&lt;url&gt;https://www.ncbi.nlm.nih.gov/pubmed/25450771&lt;/url&gt;&lt;/related-urls&gt;&lt;/urls&gt;&lt;electronic-resource-num&gt;10.1016/j.drudis.2014.10.003&lt;/electronic-resource-num&gt;&lt;remote-database-name&gt;Medline&lt;/remote-database-name&gt;&lt;remote-database-provider&gt;NLM&lt;/remote-database-provider&gt;&lt;/record&gt;&lt;/Cite&gt;&lt;/EndNote&gt;</w:instrText>
      </w:r>
      <w:r w:rsidR="00733AF3">
        <w:fldChar w:fldCharType="separate"/>
      </w:r>
      <w:r w:rsidR="00733AF3">
        <w:rPr>
          <w:noProof/>
        </w:rPr>
        <w:t>[4]</w:t>
      </w:r>
      <w:r w:rsidR="00733AF3">
        <w:fldChar w:fldCharType="end"/>
      </w:r>
      <w:r w:rsidR="00570D51">
        <w:t>, hence is suitable for personalized cancer vaccines</w:t>
      </w:r>
      <w:r w:rsidR="00610D1A">
        <w:rPr>
          <w:noProof/>
        </w:rPr>
        <w:t xml:space="preserve"> </w:t>
      </w:r>
      <w:r w:rsidR="00570D51">
        <w:t>and rapid vaccines against pandemic</w:t>
      </w:r>
      <w:r w:rsidR="00610D1A">
        <w:t xml:space="preserve"> </w:t>
      </w:r>
      <w:r w:rsidR="00610D1A">
        <w:fldChar w:fldCharType="begin">
          <w:fldData xml:space="preserve">PEVuZE5vdGU+PENpdGU+PEF1dGhvcj5CbGFzczwvQXV0aG9yPjxZZWFyPjIwMjE8L1llYXI+PFJl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</w:fldData>
        </w:fldChar>
      </w:r>
      <w:r w:rsidR="00610D1A">
        <w:instrText xml:space="preserve"> ADDIN EN.CITE </w:instrText>
      </w:r>
      <w:r w:rsidR="00610D1A">
        <w:fldChar w:fldCharType="begin">
          <w:fldData xml:space="preserve">PEVuZE5vdGU+PENpdGU+PEF1dGhvcj5CbGFzczwvQXV0aG9yPjxZZWFyPjIwMjE8L1llYXI+PFJl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</w:fldData>
        </w:fldChar>
      </w:r>
      <w:r w:rsidR="00610D1A">
        <w:instrText xml:space="preserve"> ADDIN EN.CITE.DATA </w:instrText>
      </w:r>
      <w:r w:rsidR="00610D1A">
        <w:fldChar w:fldCharType="end"/>
      </w:r>
      <w:r w:rsidR="00610D1A">
        <w:fldChar w:fldCharType="separate"/>
      </w:r>
      <w:r w:rsidR="00610D1A">
        <w:rPr>
          <w:noProof/>
        </w:rPr>
        <w:t>[5, 6]</w:t>
      </w:r>
      <w:r w:rsidR="00610D1A">
        <w:fldChar w:fldCharType="end"/>
      </w:r>
      <w:r w:rsidR="00570D51">
        <w:t>.</w:t>
      </w:r>
      <w:r w:rsidR="00733AF3">
        <w:t xml:space="preserve"> </w:t>
      </w:r>
      <w:r w:rsidR="00D71308">
        <w:t>As for t</w:t>
      </w:r>
      <w:r w:rsidR="00570D51">
        <w:t>he multidrug resistan</w:t>
      </w:r>
      <w:r w:rsidR="00D71308">
        <w:t>ce,</w:t>
      </w:r>
      <w:r w:rsidR="00FC1317">
        <w:t xml:space="preserve"> </w:t>
      </w:r>
      <w:r w:rsidR="00D71308">
        <w:t>most antimicrobials</w:t>
      </w:r>
      <w:r w:rsidR="00FC1317">
        <w:t xml:space="preserve"> </w:t>
      </w:r>
      <w:r w:rsidR="00D71308">
        <w:t xml:space="preserve">were </w:t>
      </w:r>
      <w:r w:rsidR="00FC1317">
        <w:t xml:space="preserve">hindered by the outer membrane (OM) and </w:t>
      </w:r>
      <w:r w:rsidR="003D1F3E">
        <w:t xml:space="preserve">active </w:t>
      </w:r>
      <w:r w:rsidR="00FC1317">
        <w:t>efflux pumps</w:t>
      </w:r>
      <w:r w:rsidR="00D71308">
        <w:t xml:space="preserve"> of Gram-negative bacteria</w:t>
      </w:r>
      <w:r w:rsidR="003D1F3E">
        <w:t xml:space="preserve"> </w:t>
      </w:r>
      <w:r w:rsidR="003D1F3E">
        <w:fldChar w:fldCharType="begin">
          <w:fldData xml:space="preserve">PEVuZE5vdGU+PENpdGU+PEF1dGhvcj5OaWthaWRvPC9BdXRob3I+PFllYXI+MTk5NDwvWWVhcj48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</w:fldData>
        </w:fldChar>
      </w:r>
      <w:r w:rsidR="00610D1A">
        <w:instrText xml:space="preserve"> ADDIN EN.CITE </w:instrText>
      </w:r>
      <w:r w:rsidR="00610D1A">
        <w:fldChar w:fldCharType="begin">
          <w:fldData xml:space="preserve">PEVuZE5vdGU+PENpdGU+PEF1dGhvcj5OaWthaWRvPC9BdXRob3I+PFllYXI+MTk5NDwvWWVhcj48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</w:fldData>
        </w:fldChar>
      </w:r>
      <w:r w:rsidR="00610D1A">
        <w:instrText xml:space="preserve"> ADDIN EN.CITE.DATA </w:instrText>
      </w:r>
      <w:r w:rsidR="00610D1A">
        <w:fldChar w:fldCharType="end"/>
      </w:r>
      <w:r w:rsidR="003D1F3E">
        <w:fldChar w:fldCharType="separate"/>
      </w:r>
      <w:r w:rsidR="00610D1A">
        <w:rPr>
          <w:noProof/>
        </w:rPr>
        <w:t>[7, 8]</w:t>
      </w:r>
      <w:r w:rsidR="003D1F3E">
        <w:fldChar w:fldCharType="end"/>
      </w:r>
      <w:r w:rsidR="00FC1317">
        <w:t xml:space="preserve">. </w:t>
      </w:r>
      <w:r w:rsidR="003D1F3E">
        <w:t xml:space="preserve">Thus, efforts have been made to select or modify drug </w:t>
      </w:r>
      <w:r w:rsidR="00D71308">
        <w:t>m</w:t>
      </w:r>
      <w:r w:rsidR="00733AF3">
        <w:t>olecule</w:t>
      </w:r>
      <w:r w:rsidR="00FC1317">
        <w:t>s</w:t>
      </w:r>
      <w:r>
        <w:t xml:space="preserve"> </w:t>
      </w:r>
      <w:r w:rsidR="00FC1317">
        <w:t>that could penetrate the OM and evad</w:t>
      </w:r>
      <w:r w:rsidR="00D71308">
        <w:t>e</w:t>
      </w:r>
      <w:r w:rsidR="00FC1317">
        <w:t xml:space="preserve"> efflux activity</w:t>
      </w:r>
      <w:r w:rsidR="00D71308">
        <w:t xml:space="preserve"> as a straightforward solution</w:t>
      </w:r>
      <w:r w:rsidR="003D1F3E">
        <w:t xml:space="preserve"> </w:t>
      </w:r>
      <w:r w:rsidR="003D1F3E">
        <w:fldChar w:fldCharType="begin"/>
      </w:r>
      <w:r w:rsidR="00CD1219">
        <w:instrText xml:space="preserve"> ADDIN EN.CITE &lt;EndNote&gt;&lt;Cite&gt;&lt;Author&gt;Zgurskaya&lt;/Author&gt;&lt;Year&gt;2020&lt;/Year&gt;&lt;RecNum&gt;53&lt;/RecNum&gt;&lt;DisplayText&gt;[9]&lt;/DisplayText&gt;&lt;record&gt;&lt;rec-number&gt;53&lt;/rec-number&gt;&lt;foreign-keys&gt;&lt;key app="EN" db-id="x2z00pdt8w9s0uev2pppzxrna5as9v9ptaas" timestamp="1669143603"&gt;53&lt;/key&gt;&lt;/foreign-keys&gt;&lt;ref-type name="Journal Article"&gt;17&lt;/ref-type&gt;&lt;contributors&gt;&lt;authors&gt;&lt;author&gt;Zgurskaya, H. I.&lt;/author&gt;&lt;author&gt;Rybenkov, V. V.&lt;/author&gt;&lt;/authors&gt;&lt;/contributors&gt;&lt;auth-address&gt;Department of Chemistry and Biochemistry, Stephenson Life Sciences Research Center, University of Oklahoma, Norman, Oklahoma.&lt;/auth-address&gt;&lt;titles&gt;&lt;title&gt;Permeability barriers of Gram-negative pathogens&lt;/title&gt;&lt;secondary-title&gt;Ann N Y Acad Sci&lt;/secondary-title&gt;&lt;/titles&gt;&lt;periodical&gt;&lt;full-title&gt;Ann N Y Acad Sci&lt;/full-title&gt;&lt;/periodical&gt;&lt;pages&gt;5-18&lt;/pages&gt;&lt;volume&gt;1459&lt;/volume&gt;&lt;number&gt;1&lt;/number&gt;&lt;edition&gt;20190604&lt;/edition&gt;&lt;keywords&gt;&lt;keyword&gt;Animals&lt;/keyword&gt;&lt;keyword&gt;Anti-Bacterial Agents/*metabolism/*pharmacology&lt;/keyword&gt;&lt;keyword&gt;Biological Transport/drug effects/physiology&lt;/keyword&gt;&lt;keyword&gt;Drug Resistance, Multiple, Bacterial/*drug effects/physiology&lt;/keyword&gt;&lt;keyword&gt;Gram-Negative Bacteria/*drug effects/*metabolism&lt;/keyword&gt;&lt;keyword&gt;Humans&lt;/keyword&gt;&lt;keyword&gt;Permeability/drug effects&lt;/keyword&gt;&lt;keyword&gt;Gram-negative&lt;/keyword&gt;&lt;keyword&gt;antibiotic resistance&lt;/keyword&gt;&lt;keyword&gt;bacteria&lt;/keyword&gt;&lt;keyword&gt;multidrug efflux&lt;/keyword&gt;&lt;keyword&gt;permeability barrier&lt;/keyword&gt;&lt;/keywords&gt;&lt;dates&gt;&lt;year&gt;2020&lt;/year&gt;&lt;pub-dates&gt;&lt;date&gt;Jan&lt;/date&gt;&lt;/pub-dates&gt;&lt;/dates&gt;&lt;isbn&gt;1749-6632 (Electronic)&amp;#xD;0077-8923 (Print)&amp;#xD;0077-8923 (Linking)&lt;/isbn&gt;&lt;accession-num&gt;31165502&lt;/accession-num&gt;&lt;urls&gt;&lt;related-urls&gt;&lt;url&gt;https://www.ncbi.nlm.nih.gov/pubmed/31165502&lt;/url&gt;&lt;/related-urls&gt;&lt;/urls&gt;&lt;custom1&gt;Competing Interests. Authors declare no competing interests.&lt;/custom1&gt;&lt;custom2&gt;PMC6940542&lt;/custom2&gt;&lt;electronic-resource-num&gt;10.1111/nyas.14134&lt;/electronic-resource-num&gt;&lt;remote-database-name&gt;Medline&lt;/remote-database-name&gt;&lt;remote-database-provider&gt;NLM&lt;/remote-database-provider&gt;&lt;/record&gt;&lt;/Cite&gt;&lt;/EndNote&gt;</w:instrText>
      </w:r>
      <w:r w:rsidR="003D1F3E">
        <w:fldChar w:fldCharType="separate"/>
      </w:r>
      <w:r w:rsidR="00610D1A">
        <w:rPr>
          <w:noProof/>
        </w:rPr>
        <w:t>[9]</w:t>
      </w:r>
      <w:r w:rsidR="003D1F3E">
        <w:fldChar w:fldCharType="end"/>
      </w:r>
      <w:r w:rsidR="00FC1317">
        <w:t>.</w:t>
      </w:r>
    </w:p>
    <w:p w14:paraId="63143F26" w14:textId="65258931" w:rsidR="001659D4" w:rsidRPr="00E84523" w:rsidRDefault="00610D1A" w:rsidP="003B4EB8">
      <w:pPr>
        <w:rPr>
          <w:lang w:eastAsia="zh-CN"/>
        </w:rPr>
      </w:pPr>
      <w:r>
        <w:rPr>
          <w:lang w:eastAsia="zh-CN"/>
        </w:rPr>
        <w:t xml:space="preserve">Conventional drug development </w:t>
      </w:r>
      <w:r w:rsidR="00831AB0">
        <w:rPr>
          <w:lang w:eastAsia="zh-CN"/>
        </w:rPr>
        <w:t>strategy was successfully employed in the past and produced numerous drugs</w:t>
      </w:r>
      <w:r w:rsidR="00100F57">
        <w:rPr>
          <w:lang w:eastAsia="zh-CN"/>
        </w:rPr>
        <w:t>.</w:t>
      </w:r>
      <w:r w:rsidR="00831AB0">
        <w:rPr>
          <w:lang w:eastAsia="zh-CN"/>
        </w:rPr>
        <w:t xml:space="preserve"> </w:t>
      </w:r>
      <w:r w:rsidR="00100F57">
        <w:rPr>
          <w:lang w:eastAsia="zh-CN"/>
        </w:rPr>
        <w:t>H</w:t>
      </w:r>
      <w:r w:rsidR="00831AB0">
        <w:rPr>
          <w:lang w:eastAsia="zh-CN"/>
        </w:rPr>
        <w:t>owever</w:t>
      </w:r>
      <w:r w:rsidR="00100F57">
        <w:rPr>
          <w:lang w:eastAsia="zh-CN"/>
        </w:rPr>
        <w:t>,</w:t>
      </w:r>
      <w:r w:rsidR="00831AB0">
        <w:rPr>
          <w:lang w:eastAsia="zh-CN"/>
        </w:rPr>
        <w:t xml:space="preserve"> it requires massive time and effort,</w:t>
      </w:r>
      <w:r>
        <w:rPr>
          <w:lang w:eastAsia="zh-CN"/>
        </w:rPr>
        <w:t xml:space="preserve"> </w:t>
      </w:r>
      <w:r w:rsidR="00831AB0">
        <w:rPr>
          <w:lang w:eastAsia="zh-CN"/>
        </w:rPr>
        <w:t xml:space="preserve">on average </w:t>
      </w:r>
      <w:r>
        <w:rPr>
          <w:lang w:eastAsia="zh-CN"/>
        </w:rPr>
        <w:t xml:space="preserve">takes more than 12 years and 1.8 billion US dollars to </w:t>
      </w:r>
      <w:r w:rsidR="00831AB0">
        <w:rPr>
          <w:lang w:eastAsia="zh-CN"/>
        </w:rPr>
        <w:t>develop one new drug. During the preclinical and clinical trials, 96% of drug candidates failed</w:t>
      </w:r>
      <w:r w:rsidR="00100F57">
        <w:rPr>
          <w:lang w:eastAsia="zh-CN"/>
        </w:rPr>
        <w:t xml:space="preserve"> by showing</w:t>
      </w:r>
      <w:r>
        <w:rPr>
          <w:lang w:eastAsia="zh-CN"/>
        </w:rPr>
        <w:t xml:space="preserve"> </w:t>
      </w:r>
      <w:r w:rsidR="00100F57">
        <w:rPr>
          <w:lang w:eastAsia="zh-CN"/>
        </w:rPr>
        <w:t xml:space="preserve">low efficacy </w:t>
      </w:r>
      <w:r w:rsidR="008515C7">
        <w:rPr>
          <w:lang w:eastAsia="zh-CN"/>
        </w:rPr>
        <w:fldChar w:fldCharType="begin"/>
      </w:r>
      <w:r w:rsidR="008515C7">
        <w:rPr>
          <w:lang w:eastAsia="zh-CN"/>
        </w:rPr>
        <w:instrText xml:space="preserve"> ADDIN EN.CITE &lt;EndNote&gt;&lt;Cite&gt;&lt;Author&gt;Paul&lt;/Author&gt;&lt;Year&gt;2010&lt;/Year&gt;&lt;RecNum&gt;58&lt;/RecNum&gt;&lt;DisplayText&gt;[10]&lt;/DisplayText&gt;&lt;record&gt;&lt;rec-number&gt;58&lt;/rec-number&gt;&lt;foreign-keys&gt;&lt;key app="EN" db-id="x2z00pdt8w9s0uev2pppzxrna5as9v9ptaas" timestamp="1669145896"&gt;58&lt;/key&gt;&lt;/foreign-keys&gt;&lt;ref-type name="Journal Article"&gt;17&lt;/ref-type&gt;&lt;contributors&gt;&lt;authors&gt;&lt;author&gt;Paul, S. M.&lt;/author&gt;&lt;author&gt;Mytelka, D. S.&lt;/author&gt;&lt;author&gt;Dunwiddie, C. T.&lt;/author&gt;&lt;author&gt;Persinger, C. C.&lt;/author&gt;&lt;author&gt;Munos, B. H.&lt;/author&gt;&lt;author&gt;Lindborg, S. R.&lt;/author&gt;&lt;author&gt;Schacht, A. L.&lt;/author&gt;&lt;/authors&gt;&lt;/contributors&gt;&lt;auth-address&gt;Lilly Research Laboratories, Eli Lilly and Company, Lilly Corporate Center, Indianapolis, Indiana 46285, USA. smpaulmd@gmail.com&lt;/auth-address&gt;&lt;titles&gt;&lt;title&gt;How to improve R&amp;amp;D productivity: the pharmaceutical industry&amp;apos;s grand challenge&lt;/title&gt;&lt;secondary-title&gt;Nat Rev Drug Discov&lt;/secondary-title&gt;&lt;/titles&gt;&lt;periodical&gt;&lt;full-title&gt;Nat Rev Drug Discov&lt;/full-title&gt;&lt;/periodical&gt;&lt;pages&gt;203-14&lt;/pages&gt;&lt;volume&gt;9&lt;/volume&gt;&lt;number&gt;3&lt;/number&gt;&lt;edition&gt;20100219&lt;/edition&gt;&lt;keywords&gt;&lt;keyword&gt;Clinical Trials as Topic&lt;/keyword&gt;&lt;keyword&gt;Drug Discovery/*methods&lt;/keyword&gt;&lt;keyword&gt;Drug Industry/*economics/trends&lt;/keyword&gt;&lt;keyword&gt;*Efficiency&lt;/keyword&gt;&lt;keyword&gt;Humans&lt;/keyword&gt;&lt;keyword&gt;Models, Economic&lt;/keyword&gt;&lt;keyword&gt;Research/economics&lt;/keyword&gt;&lt;keyword&gt;*Research Design&lt;/keyword&gt;&lt;keyword&gt;Time Factors&lt;/keyword&gt;&lt;/keywords&gt;&lt;dates&gt;&lt;year&gt;2010&lt;/year&gt;&lt;pub-dates&gt;&lt;date&gt;Mar&lt;/date&gt;&lt;/pub-dates&gt;&lt;/dates&gt;&lt;isbn&gt;1474-1784 (Electronic)&amp;#xD;1474-1776 (Linking)&lt;/isbn&gt;&lt;accession-num&gt;20168317&lt;/accession-num&gt;&lt;urls&gt;&lt;related-urls&gt;&lt;url&gt;https://www.ncbi.nlm.nih.gov/pubmed/20168317&lt;/url&gt;&lt;/related-urls&gt;&lt;/urls&gt;&lt;electronic-resource-num&gt;10.1038/nrd3078&lt;/electronic-resource-num&gt;&lt;remote-database-name&gt;Medline&lt;/remote-database-name&gt;&lt;remote-database-provider&gt;NLM&lt;/remote-database-provider&gt;&lt;/record&gt;&lt;/Cite&gt;&lt;/EndNote&gt;</w:instrText>
      </w:r>
      <w:r w:rsidR="008515C7">
        <w:rPr>
          <w:lang w:eastAsia="zh-CN"/>
        </w:rPr>
        <w:fldChar w:fldCharType="separate"/>
      </w:r>
      <w:r w:rsidR="008515C7">
        <w:rPr>
          <w:noProof/>
          <w:lang w:eastAsia="zh-CN"/>
        </w:rPr>
        <w:t>[10]</w:t>
      </w:r>
      <w:r w:rsidR="008515C7">
        <w:rPr>
          <w:lang w:eastAsia="zh-CN"/>
        </w:rPr>
        <w:fldChar w:fldCharType="end"/>
      </w:r>
      <w:r w:rsidR="00831AB0">
        <w:rPr>
          <w:lang w:eastAsia="zh-CN"/>
        </w:rPr>
        <w:t xml:space="preserve">. </w:t>
      </w:r>
      <w:r w:rsidR="00100F57">
        <w:rPr>
          <w:lang w:eastAsia="zh-CN"/>
        </w:rPr>
        <w:t xml:space="preserve">As a result, in response to the urgent need of new drugs, the drug discovery projects have to be carried out in even larger scale, resulting in higher demand in time and effort. </w:t>
      </w:r>
      <w:r w:rsidR="00BE47D7">
        <w:rPr>
          <w:lang w:eastAsia="zh-CN"/>
        </w:rPr>
        <w:t xml:space="preserve">The </w:t>
      </w:r>
      <w:r w:rsidR="00604AD2" w:rsidRPr="001672D6">
        <w:rPr>
          <w:lang w:eastAsia="zh-CN"/>
        </w:rPr>
        <w:t>advancements</w:t>
      </w:r>
      <w:r w:rsidR="00BE47D7" w:rsidRPr="001672D6">
        <w:rPr>
          <w:lang w:eastAsia="zh-CN"/>
        </w:rPr>
        <w:t xml:space="preserve"> of in silico </w:t>
      </w:r>
      <w:r w:rsidR="000809DA" w:rsidRPr="001672D6">
        <w:rPr>
          <w:lang w:eastAsia="zh-CN"/>
        </w:rPr>
        <w:t>approaches</w:t>
      </w:r>
      <w:r w:rsidR="000F7B05">
        <w:rPr>
          <w:lang w:eastAsia="zh-CN"/>
        </w:rPr>
        <w:t xml:space="preserve"> </w:t>
      </w:r>
      <w:r w:rsidR="0005162A">
        <w:rPr>
          <w:lang w:eastAsia="zh-CN"/>
        </w:rPr>
        <w:t>provide viable alternative</w:t>
      </w:r>
      <w:r w:rsidR="000809DA">
        <w:rPr>
          <w:lang w:eastAsia="zh-CN"/>
        </w:rPr>
        <w:t>s</w:t>
      </w:r>
      <w:r w:rsidR="00A42490">
        <w:rPr>
          <w:lang w:eastAsia="zh-CN"/>
        </w:rPr>
        <w:t xml:space="preserve"> to </w:t>
      </w:r>
      <w:r w:rsidR="008515C7">
        <w:rPr>
          <w:lang w:eastAsia="zh-CN"/>
        </w:rPr>
        <w:t xml:space="preserve">conventional </w:t>
      </w:r>
      <w:r w:rsidR="00A42490">
        <w:rPr>
          <w:lang w:eastAsia="zh-CN"/>
        </w:rPr>
        <w:t>experiment</w:t>
      </w:r>
      <w:r w:rsidR="005E74CA">
        <w:rPr>
          <w:lang w:eastAsia="zh-CN"/>
        </w:rPr>
        <w:t>s</w:t>
      </w:r>
      <w:r w:rsidR="00100F57">
        <w:rPr>
          <w:lang w:eastAsia="zh-CN"/>
        </w:rPr>
        <w:t>,</w:t>
      </w:r>
      <w:r w:rsidR="00A42490">
        <w:rPr>
          <w:lang w:eastAsia="zh-CN"/>
        </w:rPr>
        <w:t xml:space="preserve"> </w:t>
      </w:r>
      <w:r w:rsidR="00100F57">
        <w:rPr>
          <w:lang w:eastAsia="zh-CN"/>
        </w:rPr>
        <w:t>which</w:t>
      </w:r>
      <w:r w:rsidR="005E74CA">
        <w:rPr>
          <w:lang w:eastAsia="zh-CN"/>
        </w:rPr>
        <w:t xml:space="preserve"> significantly accelerating the development of new </w:t>
      </w:r>
      <w:r w:rsidR="005E74CA">
        <w:rPr>
          <w:lang w:eastAsia="zh-CN"/>
        </w:rPr>
        <w:lastRenderedPageBreak/>
        <w:t>drugs and therapies</w:t>
      </w:r>
      <w:r w:rsidR="000809DA">
        <w:rPr>
          <w:lang w:eastAsia="zh-CN"/>
        </w:rPr>
        <w:t xml:space="preserve"> </w:t>
      </w:r>
      <w:r w:rsidR="00AE7AF8">
        <w:rPr>
          <w:lang w:eastAsia="zh-CN"/>
        </w:rPr>
        <w:fldChar w:fldCharType="begin">
          <w:fldData xml:space="preserve">PEVuZE5vdGU+PENpdGU+PEF1dGhvcj5Ccm9naTwvQXV0aG9yPjxZZWFyPjIwMjA8L1llYXI+PFJl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</w:fldData>
        </w:fldChar>
      </w:r>
      <w:r w:rsidR="008515C7">
        <w:rPr>
          <w:lang w:eastAsia="zh-CN"/>
        </w:rPr>
        <w:instrText xml:space="preserve"> ADDIN EN.CITE </w:instrText>
      </w:r>
      <w:r w:rsidR="008515C7">
        <w:rPr>
          <w:lang w:eastAsia="zh-CN"/>
        </w:rPr>
        <w:fldChar w:fldCharType="begin">
          <w:fldData xml:space="preserve">PEVuZE5vdGU+PENpdGU+PEF1dGhvcj5Ccm9naTwvQXV0aG9yPjxZZWFyPjIwMjA8L1llYXI+PFJl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</w:fldData>
        </w:fldChar>
      </w:r>
      <w:r w:rsidR="008515C7">
        <w:rPr>
          <w:lang w:eastAsia="zh-CN"/>
        </w:rPr>
        <w:instrText xml:space="preserve"> ADDIN EN.CITE.DATA </w:instrText>
      </w:r>
      <w:r w:rsidR="008515C7">
        <w:rPr>
          <w:lang w:eastAsia="zh-CN"/>
        </w:rPr>
      </w:r>
      <w:r w:rsidR="008515C7">
        <w:rPr>
          <w:lang w:eastAsia="zh-CN"/>
        </w:rPr>
        <w:fldChar w:fldCharType="end"/>
      </w:r>
      <w:r w:rsidR="00AE7AF8">
        <w:rPr>
          <w:lang w:eastAsia="zh-CN"/>
        </w:rPr>
      </w:r>
      <w:r w:rsidR="00AE7AF8">
        <w:rPr>
          <w:lang w:eastAsia="zh-CN"/>
        </w:rPr>
        <w:fldChar w:fldCharType="separate"/>
      </w:r>
      <w:r w:rsidR="008515C7">
        <w:rPr>
          <w:noProof/>
          <w:lang w:eastAsia="zh-CN"/>
        </w:rPr>
        <w:t>[11]</w:t>
      </w:r>
      <w:r w:rsidR="00AE7AF8">
        <w:rPr>
          <w:lang w:eastAsia="zh-CN"/>
        </w:rPr>
        <w:fldChar w:fldCharType="end"/>
      </w:r>
      <w:r>
        <w:rPr>
          <w:lang w:eastAsia="zh-CN"/>
        </w:rPr>
        <w:t xml:space="preserve">. </w:t>
      </w:r>
      <w:r w:rsidR="008515C7">
        <w:rPr>
          <w:lang w:eastAsia="zh-CN"/>
        </w:rPr>
        <w:t xml:space="preserve">For example, molecular dynamics (MD) and docking methods were applied to virtually screen large chemical libraries for candidates that bind to target molecules. </w:t>
      </w:r>
      <w:r w:rsidR="0097687A">
        <w:rPr>
          <w:lang w:eastAsia="zh-CN"/>
        </w:rPr>
        <w:t>The increased drug screening scale and wide application of in silico methods in combination produce huge amount of data available for detailed analysis but also boost the demand to data mining strategies</w:t>
      </w:r>
      <w:r w:rsidR="003D099E">
        <w:rPr>
          <w:lang w:eastAsia="zh-CN"/>
        </w:rPr>
        <w:t>, which facilitates t</w:t>
      </w:r>
      <w:r w:rsidR="00604AD2">
        <w:rPr>
          <w:lang w:eastAsia="zh-CN"/>
        </w:rPr>
        <w:t xml:space="preserve">he </w:t>
      </w:r>
      <w:r w:rsidR="003D099E">
        <w:rPr>
          <w:lang w:eastAsia="zh-CN"/>
        </w:rPr>
        <w:t>rapid development</w:t>
      </w:r>
      <w:r w:rsidR="000809DA">
        <w:rPr>
          <w:lang w:eastAsia="zh-CN"/>
        </w:rPr>
        <w:t xml:space="preserve"> of </w:t>
      </w:r>
      <w:r w:rsidR="00604AD2">
        <w:rPr>
          <w:lang w:eastAsia="zh-CN"/>
        </w:rPr>
        <w:t>machine learning</w:t>
      </w:r>
      <w:r w:rsidR="000809DA">
        <w:rPr>
          <w:lang w:eastAsia="zh-CN"/>
        </w:rPr>
        <w:t xml:space="preserve"> (ML)</w:t>
      </w:r>
      <w:r w:rsidR="00604AD2">
        <w:rPr>
          <w:lang w:eastAsia="zh-CN"/>
        </w:rPr>
        <w:t xml:space="preserve"> methods</w:t>
      </w:r>
      <w:r w:rsidR="00FD6D0D">
        <w:rPr>
          <w:lang w:eastAsia="zh-CN"/>
        </w:rPr>
        <w:t xml:space="preserve"> </w:t>
      </w:r>
      <w:r w:rsidR="00FD6D0D">
        <w:rPr>
          <w:lang w:eastAsia="zh-CN"/>
        </w:rPr>
        <w:fldChar w:fldCharType="begin">
          <w:fldData xml:space="preserve">PEVuZE5vdGU+PENpdGU+PEF1dGhvcj5WYW1hdGhldmFuPC9BdXRob3I+PFllYXI+MjAxOTwvWWVh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</w:fldData>
        </w:fldChar>
      </w:r>
      <w:r w:rsidR="00FD6D0D">
        <w:rPr>
          <w:lang w:eastAsia="zh-CN"/>
        </w:rPr>
        <w:instrText xml:space="preserve"> ADDIN EN.CITE </w:instrText>
      </w:r>
      <w:r w:rsidR="00FD6D0D">
        <w:rPr>
          <w:lang w:eastAsia="zh-CN"/>
        </w:rPr>
        <w:fldChar w:fldCharType="begin">
          <w:fldData xml:space="preserve">PEVuZE5vdGU+PENpdGU+PEF1dGhvcj5WYW1hdGhldmFuPC9BdXRob3I+PFllYXI+MjAxOTwvWWVh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</w:fldData>
        </w:fldChar>
      </w:r>
      <w:r w:rsidR="00FD6D0D">
        <w:rPr>
          <w:lang w:eastAsia="zh-CN"/>
        </w:rPr>
        <w:instrText xml:space="preserve"> ADDIN EN.CITE.DATA </w:instrText>
      </w:r>
      <w:r w:rsidR="00FD6D0D">
        <w:rPr>
          <w:lang w:eastAsia="zh-CN"/>
        </w:rPr>
      </w:r>
      <w:r w:rsidR="00FD6D0D">
        <w:rPr>
          <w:lang w:eastAsia="zh-CN"/>
        </w:rPr>
        <w:fldChar w:fldCharType="end"/>
      </w:r>
      <w:r w:rsidR="00FD6D0D">
        <w:rPr>
          <w:lang w:eastAsia="zh-CN"/>
        </w:rPr>
      </w:r>
      <w:r w:rsidR="00FD6D0D">
        <w:rPr>
          <w:lang w:eastAsia="zh-CN"/>
        </w:rPr>
        <w:fldChar w:fldCharType="separate"/>
      </w:r>
      <w:r w:rsidR="00FD6D0D">
        <w:rPr>
          <w:noProof/>
          <w:lang w:eastAsia="zh-CN"/>
        </w:rPr>
        <w:t>[12]</w:t>
      </w:r>
      <w:r w:rsidR="00FD6D0D">
        <w:rPr>
          <w:lang w:eastAsia="zh-CN"/>
        </w:rPr>
        <w:fldChar w:fldCharType="end"/>
      </w:r>
      <w:r w:rsidR="00FD6D0D">
        <w:rPr>
          <w:lang w:eastAsia="zh-CN"/>
        </w:rPr>
        <w:t>. In modern drug development processes, ML</w:t>
      </w:r>
      <w:r w:rsidR="00604AD2">
        <w:rPr>
          <w:lang w:eastAsia="zh-CN"/>
        </w:rPr>
        <w:t xml:space="preserve"> </w:t>
      </w:r>
      <w:r w:rsidR="00FD6D0D">
        <w:rPr>
          <w:lang w:eastAsia="zh-CN"/>
        </w:rPr>
        <w:t xml:space="preserve">methods are vigorously applied to improve the </w:t>
      </w:r>
      <w:r w:rsidR="005E74CA">
        <w:rPr>
          <w:lang w:eastAsia="zh-CN"/>
        </w:rPr>
        <w:t>accuracy and throughput</w:t>
      </w:r>
      <w:r w:rsidR="00E643CD">
        <w:rPr>
          <w:lang w:eastAsia="zh-CN"/>
        </w:rPr>
        <w:t xml:space="preserve"> of the pipeline, which has been demonstrated to be highly effective</w:t>
      </w:r>
      <w:r w:rsidR="005E74CA">
        <w:rPr>
          <w:lang w:eastAsia="zh-CN"/>
        </w:rPr>
        <w:t>.</w:t>
      </w:r>
      <w:r w:rsidR="00FD6D0D">
        <w:rPr>
          <w:lang w:eastAsia="zh-CN"/>
        </w:rPr>
        <w:t xml:space="preserve"> For example, the properties of drug candidates, including, but not limited to, toxicity, efficacy, and permeability, could be predicted using QSAR methods to refine the drug screening result. Also, even if the experimentally determined structure of target molecule is not available, the advanced structural modeling methods could accurately predict it for virtual drug screening. It is foreseeable that ML methods </w:t>
      </w:r>
      <w:r w:rsidR="00E643CD">
        <w:rPr>
          <w:lang w:eastAsia="zh-CN"/>
        </w:rPr>
        <w:t xml:space="preserve">will </w:t>
      </w:r>
      <w:r w:rsidR="003C1E11">
        <w:rPr>
          <w:lang w:eastAsia="zh-CN"/>
        </w:rPr>
        <w:t>take more important roles in drug development</w:t>
      </w:r>
      <w:r w:rsidR="00E643CD">
        <w:rPr>
          <w:lang w:eastAsia="zh-CN"/>
        </w:rPr>
        <w:t>.</w:t>
      </w:r>
    </w:p>
    <w:p w14:paraId="297FFA5D" w14:textId="5F2792D9" w:rsidR="004F542D" w:rsidRDefault="00403430" w:rsidP="003B4EB8">
      <w:pPr>
        <w:pStyle w:val="Heading2"/>
      </w:pPr>
      <w:bookmarkStart w:id="6" w:name="_Toc117772238"/>
      <w:bookmarkStart w:id="7" w:name="_Toc124449328"/>
      <w:r>
        <w:t>Major Histocompatibility Complex</w:t>
      </w:r>
      <w:bookmarkEnd w:id="6"/>
      <w:bookmarkEnd w:id="7"/>
    </w:p>
    <w:p w14:paraId="69E35992" w14:textId="069E6C4A" w:rsidR="00D977C6" w:rsidRPr="00D977C6" w:rsidRDefault="00D977C6" w:rsidP="003B4EB8">
      <w:r>
        <w:t>Histocompatibility Complex (MHC)</w:t>
      </w:r>
      <w:r w:rsidR="00122FA5">
        <w:t xml:space="preserve"> is a vital </w:t>
      </w:r>
      <w:r w:rsidR="001C63E1">
        <w:t>component</w:t>
      </w:r>
      <w:r>
        <w:t xml:space="preserve"> in adaptive immune system by binding and presenting peptide antigens towards T </w:t>
      </w:r>
      <w:r w:rsidRPr="002F1C7C">
        <w:t>lymphocyte</w:t>
      </w:r>
      <w:r>
        <w:t>s</w:t>
      </w:r>
      <w:r w:rsidR="0093346A">
        <w:t xml:space="preserve"> </w:t>
      </w:r>
      <w:r w:rsidR="0069124F">
        <w:fldChar w:fldCharType="begin">
          <w:fldData xml:space="preserve">PEVuZE5vdGU+PENpdGU+PEF1dGhvcj5LbGVpbjwvQXV0aG9yPjxZZWFyPjIwMDA8L1llYXI+PFJl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</w:fldData>
        </w:fldChar>
      </w:r>
      <w:r w:rsidR="00781DF1">
        <w:instrText xml:space="preserve"> ADDIN EN.CITE </w:instrText>
      </w:r>
      <w:r w:rsidR="00781DF1">
        <w:fldChar w:fldCharType="begin">
          <w:fldData xml:space="preserve">PEVuZE5vdGU+PENpdGU+PEF1dGhvcj5LbGVpbjwvQXV0aG9yPjxZZWFyPjIwMDA8L1llYXI+PFJl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</w:fldData>
        </w:fldChar>
      </w:r>
      <w:r w:rsidR="00781DF1">
        <w:instrText xml:space="preserve"> ADDIN EN.CITE.DATA </w:instrText>
      </w:r>
      <w:r w:rsidR="00781DF1">
        <w:fldChar w:fldCharType="end"/>
      </w:r>
      <w:r w:rsidR="0069124F">
        <w:fldChar w:fldCharType="separate"/>
      </w:r>
      <w:r w:rsidR="008515C7">
        <w:rPr>
          <w:noProof/>
        </w:rPr>
        <w:t>[13-15]</w:t>
      </w:r>
      <w:r w:rsidR="0069124F">
        <w:fldChar w:fldCharType="end"/>
      </w:r>
      <w:r>
        <w:t>. Studies show that the malfunction of MHC molecules are related to infectious diseases</w:t>
      </w:r>
      <w:r w:rsidR="00C72566">
        <w:t xml:space="preserve"> </w:t>
      </w:r>
      <w:r w:rsidR="00C72566">
        <w:fldChar w:fldCharType="begin">
          <w:fldData xml:space="preserve">PEVuZE5vdGU+PENpdGU+PEF1dGhvcj5Lb3V0c2Frb3M8L0F1dGhvcj48WWVhcj4yMDE5PC9ZZWFy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</w:fldData>
        </w:fldChar>
      </w:r>
      <w:r w:rsidR="008515C7">
        <w:instrText xml:space="preserve"> ADDIN EN.CITE </w:instrText>
      </w:r>
      <w:r w:rsidR="008515C7">
        <w:fldChar w:fldCharType="begin">
          <w:fldData xml:space="preserve">PEVuZE5vdGU+PENpdGU+PEF1dGhvcj5Lb3V0c2Frb3M8L0F1dGhvcj48WWVhcj4yMDE5PC9ZZWFy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</w:fldData>
        </w:fldChar>
      </w:r>
      <w:r w:rsidR="008515C7">
        <w:instrText xml:space="preserve"> ADDIN EN.CITE.DATA </w:instrText>
      </w:r>
      <w:r w:rsidR="008515C7">
        <w:fldChar w:fldCharType="end"/>
      </w:r>
      <w:r w:rsidR="00C72566">
        <w:fldChar w:fldCharType="separate"/>
      </w:r>
      <w:r w:rsidR="008515C7">
        <w:rPr>
          <w:noProof/>
        </w:rPr>
        <w:t>[16]</w:t>
      </w:r>
      <w:r w:rsidR="00C72566">
        <w:fldChar w:fldCharType="end"/>
      </w:r>
      <w:r>
        <w:t>, cancer</w:t>
      </w:r>
      <w:r w:rsidR="00C72566">
        <w:t xml:space="preserve"> </w:t>
      </w:r>
      <w:r w:rsidR="00C72566">
        <w:fldChar w:fldCharType="begin"/>
      </w:r>
      <w:r w:rsidR="008515C7">
        <w:instrText xml:space="preserve"> ADDIN EN.CITE &lt;EndNote&gt;&lt;Cite&gt;&lt;Author&gt;Cornel&lt;/Author&gt;&lt;Year&gt;2020&lt;/Year&gt;&lt;RecNum&gt;51&lt;/RecNum&gt;&lt;DisplayText&gt;[17]&lt;/DisplayText&gt;&lt;record&gt;&lt;rec-number&gt;51&lt;/rec-number&gt;&lt;foreign-keys&gt;&lt;key app="EN" db-id="x2z00pdt8w9s0uev2pppzxrna5as9v9ptaas" timestamp="1668456413"&gt;51&lt;/key&gt;&lt;/foreign-keys&gt;&lt;ref-type name="Journal Article"&gt;17&lt;/ref-type&gt;&lt;contributors&gt;&lt;authors&gt;&lt;author&gt;Cornel, A. M.&lt;/author&gt;&lt;author&gt;Mimpen, I. L.&lt;/author&gt;&lt;author&gt;Nierkens, S.&lt;/author&gt;&lt;/authors&gt;&lt;/contributors&gt;&lt;auth-address&gt;Center for Translational Immunology, University Medical Center Utrecht, Utrecht University, 3584 CX Utrecht, The Netherlands.&amp;#xD;Princess Maxima Center for Pediatric Oncology, Utrecht University, 3584 CS Utrecht, The Netherlands.&lt;/auth-address&gt;&lt;titles&gt;&lt;title&gt;MHC Class I Downregulation in Cancer: Underlying Mechanisms and Potential Targets for Cancer Immunotherapy&lt;/title&gt;&lt;secondary-title&gt;Cancers (Basel)&lt;/secondary-title&gt;&lt;/titles&gt;&lt;periodical&gt;&lt;full-title&gt;Cancers (Basel)&lt;/full-title&gt;&lt;/periodical&gt;&lt;volume&gt;12&lt;/volume&gt;&lt;number&gt;7&lt;/number&gt;&lt;edition&gt;20200702&lt;/edition&gt;&lt;keywords&gt;&lt;keyword&gt;MHC-I downregulation&lt;/keyword&gt;&lt;keyword&gt;adaptive immune involvement&lt;/keyword&gt;&lt;keyword&gt;antigen presentation&lt;/keyword&gt;&lt;keyword&gt;cancer immunotherapy&lt;/keyword&gt;&lt;keyword&gt;tumor immunogenicity&lt;/keyword&gt;&lt;/keywords&gt;&lt;dates&gt;&lt;year&gt;2020&lt;/year&gt;&lt;pub-dates&gt;&lt;date&gt;Jul 2&lt;/date&gt;&lt;/pub-dates&gt;&lt;/dates&gt;&lt;isbn&gt;2072-6694 (Print)&amp;#xD;2072-6694 (Linking)&lt;/isbn&gt;&lt;accession-num&gt;32630675&lt;/accession-num&gt;&lt;urls&gt;&lt;related-urls&gt;&lt;url&gt;https://www.ncbi.nlm.nih.gov/pubmed/32630675&lt;/url&gt;&lt;/related-urls&gt;&lt;/urls&gt;&lt;custom2&gt;PMC7409324&lt;/custom2&gt;&lt;electronic-resource-num&gt;10.3390/cancers12071760&lt;/electronic-resource-num&gt;&lt;remote-database-name&gt;PubMed-not-MEDLINE&lt;/remote-database-name&gt;&lt;remote-database-provider&gt;NLM&lt;/remote-database-provider&gt;&lt;/record&gt;&lt;/Cite&gt;&lt;/EndNote&gt;</w:instrText>
      </w:r>
      <w:r w:rsidR="00C72566">
        <w:fldChar w:fldCharType="separate"/>
      </w:r>
      <w:r w:rsidR="008515C7">
        <w:rPr>
          <w:noProof/>
        </w:rPr>
        <w:t>[17]</w:t>
      </w:r>
      <w:r w:rsidR="00C72566">
        <w:fldChar w:fldCharType="end"/>
      </w:r>
      <w:r>
        <w:t>, and autoimmunity</w:t>
      </w:r>
      <w:r w:rsidR="0089675B">
        <w:t xml:space="preserve"> </w:t>
      </w:r>
      <w:r w:rsidR="0089675B">
        <w:fldChar w:fldCharType="begin">
          <w:fldData xml:space="preserve">PEVuZE5vdGU+PENpdGU+PEF1dGhvcj5NYXR6YXJha2k8L0F1dGhvcj48WWVhcj4yMDE3PC9ZZWFy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</w:fldData>
        </w:fldChar>
      </w:r>
      <w:r w:rsidR="008515C7">
        <w:instrText xml:space="preserve"> ADDIN EN.CITE </w:instrText>
      </w:r>
      <w:r w:rsidR="008515C7">
        <w:fldChar w:fldCharType="begin">
          <w:fldData xml:space="preserve">PEVuZE5vdGU+PENpdGU+PEF1dGhvcj5NYXR6YXJha2k8L0F1dGhvcj48WWVhcj4yMDE3PC9ZZWFy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</w:fldData>
        </w:fldChar>
      </w:r>
      <w:r w:rsidR="008515C7">
        <w:instrText xml:space="preserve"> ADDIN EN.CITE.DATA </w:instrText>
      </w:r>
      <w:r w:rsidR="008515C7">
        <w:fldChar w:fldCharType="end"/>
      </w:r>
      <w:r w:rsidR="0089675B">
        <w:fldChar w:fldCharType="separate"/>
      </w:r>
      <w:r w:rsidR="008515C7">
        <w:rPr>
          <w:noProof/>
        </w:rPr>
        <w:t>[18]</w:t>
      </w:r>
      <w:r w:rsidR="0089675B">
        <w:fldChar w:fldCharType="end"/>
      </w:r>
      <w:r>
        <w:t xml:space="preserve">. A better understanding of the structure and function of the MHC molecules </w:t>
      </w:r>
      <w:r w:rsidR="00C72566">
        <w:t>could further</w:t>
      </w:r>
      <w:r>
        <w:t xml:space="preserve"> facilitate the development of therapies targeting MHC.</w:t>
      </w:r>
    </w:p>
    <w:p w14:paraId="1706E8AE" w14:textId="61F23980" w:rsidR="0045031B" w:rsidRDefault="0067414B" w:rsidP="003B4EB8">
      <w:pPr>
        <w:pStyle w:val="Heading3"/>
      </w:pPr>
      <w:bookmarkStart w:id="8" w:name="_Toc117772239"/>
      <w:bookmarkStart w:id="9" w:name="_Toc124449329"/>
      <w:r>
        <w:t>MHC genes</w:t>
      </w:r>
      <w:r w:rsidR="00425B1E">
        <w:t xml:space="preserve"> and </w:t>
      </w:r>
      <w:r w:rsidR="00503150">
        <w:t>structures</w:t>
      </w:r>
      <w:bookmarkEnd w:id="8"/>
      <w:bookmarkEnd w:id="9"/>
    </w:p>
    <w:p w14:paraId="474F2C21" w14:textId="1FC4C2E9" w:rsidR="00425B1E" w:rsidRDefault="00141EAE" w:rsidP="003B4EB8">
      <w:pPr>
        <w:rPr>
          <w:rFonts w:cs="Times New Roman"/>
        </w:rPr>
      </w:pPr>
      <w:r>
        <w:t xml:space="preserve">There are two major classes of </w:t>
      </w:r>
      <w:r w:rsidR="004C69EC">
        <w:t xml:space="preserve">classical </w:t>
      </w:r>
      <w:r>
        <w:t>MHC</w:t>
      </w:r>
      <w:r w:rsidR="006A03EA">
        <w:t xml:space="preserve">, </w:t>
      </w:r>
      <w:r w:rsidR="00513C03">
        <w:t>c</w:t>
      </w:r>
      <w:r w:rsidR="006A03EA">
        <w:t xml:space="preserve">lass I </w:t>
      </w:r>
      <w:r w:rsidR="00A63151">
        <w:t>and II.</w:t>
      </w:r>
      <w:r w:rsidR="007B6799">
        <w:t xml:space="preserve"> Class I molecules are composed of </w:t>
      </w:r>
      <w:r w:rsidR="00E80776">
        <w:t xml:space="preserve">two imbalanced chains: the </w:t>
      </w:r>
      <w:r w:rsidR="00E80776">
        <w:rPr>
          <w:rFonts w:cs="Times New Roman"/>
        </w:rPr>
        <w:t>α chain is</w:t>
      </w:r>
      <w:r w:rsidR="00E80776">
        <w:t xml:space="preserve"> </w:t>
      </w:r>
      <w:r w:rsidR="008D3EEF">
        <w:t>larger</w:t>
      </w:r>
      <w:r w:rsidR="00E80776">
        <w:t xml:space="preserve"> in size</w:t>
      </w:r>
      <w:r w:rsidR="008D3EEF">
        <w:t xml:space="preserve"> and</w:t>
      </w:r>
      <w:r w:rsidR="007B6799">
        <w:t xml:space="preserve"> </w:t>
      </w:r>
      <w:r w:rsidR="00280B66">
        <w:t>functionally</w:t>
      </w:r>
      <w:r w:rsidR="00885596">
        <w:t xml:space="preserve"> more</w:t>
      </w:r>
      <w:r w:rsidR="00280B66">
        <w:t xml:space="preserve"> importan</w:t>
      </w:r>
      <w:r w:rsidR="003517D3">
        <w:t>t</w:t>
      </w:r>
      <w:r w:rsidR="00E80776">
        <w:t>,</w:t>
      </w:r>
      <w:r w:rsidR="00280B66">
        <w:t xml:space="preserve"> </w:t>
      </w:r>
      <w:r w:rsidR="007523EE">
        <w:rPr>
          <w:rFonts w:cs="Times New Roman"/>
        </w:rPr>
        <w:t>while</w:t>
      </w:r>
      <w:r w:rsidR="00280B66">
        <w:rPr>
          <w:rFonts w:cs="Times New Roman"/>
        </w:rPr>
        <w:t xml:space="preserve"> </w:t>
      </w:r>
      <w:r w:rsidR="00E80776">
        <w:rPr>
          <w:rFonts w:cs="Times New Roman"/>
        </w:rPr>
        <w:t>the</w:t>
      </w:r>
      <w:r w:rsidR="00D5794D">
        <w:rPr>
          <w:rFonts w:cs="Times New Roman"/>
        </w:rPr>
        <w:t xml:space="preserve"> β chain</w:t>
      </w:r>
      <w:r w:rsidR="00410934">
        <w:rPr>
          <w:rFonts w:cs="Times New Roman"/>
        </w:rPr>
        <w:t xml:space="preserve"> </w:t>
      </w:r>
      <w:r w:rsidR="00AF3E72">
        <w:rPr>
          <w:rFonts w:cs="Times New Roman"/>
        </w:rPr>
        <w:t>(β</w:t>
      </w:r>
      <w:r w:rsidR="000673C6" w:rsidRPr="000673C6">
        <w:t xml:space="preserve"> </w:t>
      </w:r>
      <w:r w:rsidR="000673C6">
        <w:rPr>
          <w:rFonts w:cs="Times New Roman"/>
        </w:rPr>
        <w:t>macroglobulin, B2M</w:t>
      </w:r>
      <w:r w:rsidR="00AF3E72">
        <w:rPr>
          <w:rFonts w:cs="Times New Roman"/>
        </w:rPr>
        <w:t>)</w:t>
      </w:r>
      <w:r w:rsidR="00934710">
        <w:rPr>
          <w:rFonts w:cs="Times New Roman"/>
        </w:rPr>
        <w:t>,</w:t>
      </w:r>
      <w:r w:rsidR="00D5794D">
        <w:rPr>
          <w:rFonts w:cs="Times New Roman"/>
        </w:rPr>
        <w:t xml:space="preserve"> encoded by non-MHC gene</w:t>
      </w:r>
      <w:r w:rsidR="00934710">
        <w:rPr>
          <w:rFonts w:cs="Times New Roman"/>
        </w:rPr>
        <w:t>,</w:t>
      </w:r>
      <w:r w:rsidR="00885596">
        <w:rPr>
          <w:rFonts w:cs="Times New Roman"/>
        </w:rPr>
        <w:t xml:space="preserve"> is almost invariant</w:t>
      </w:r>
      <w:r w:rsidR="00503150">
        <w:rPr>
          <w:rFonts w:cs="Times New Roman"/>
        </w:rPr>
        <w:t>. Class II molecules</w:t>
      </w:r>
      <w:r w:rsidR="0071701D">
        <w:rPr>
          <w:rFonts w:cs="Times New Roman"/>
        </w:rPr>
        <w:t xml:space="preserve"> </w:t>
      </w:r>
      <w:r w:rsidR="00934710">
        <w:rPr>
          <w:rFonts w:cs="Times New Roman"/>
        </w:rPr>
        <w:t xml:space="preserve">also </w:t>
      </w:r>
      <w:r w:rsidR="0071701D">
        <w:rPr>
          <w:rFonts w:cs="Times New Roman"/>
        </w:rPr>
        <w:t>contain α and β chains</w:t>
      </w:r>
      <w:r w:rsidR="00934710">
        <w:rPr>
          <w:rFonts w:cs="Times New Roman"/>
        </w:rPr>
        <w:t>, while they</w:t>
      </w:r>
      <w:r w:rsidR="0071701D">
        <w:rPr>
          <w:rFonts w:cs="Times New Roman"/>
        </w:rPr>
        <w:t xml:space="preserve"> are balanced in size and functional importance</w:t>
      </w:r>
      <w:r w:rsidR="00BE5B73">
        <w:rPr>
          <w:rFonts w:cs="Times New Roman"/>
        </w:rPr>
        <w:t xml:space="preserve"> </w:t>
      </w:r>
      <w:r w:rsidR="00BE5B73">
        <w:rPr>
          <w:rFonts w:cs="Times New Roman"/>
        </w:rPr>
        <w:fldChar w:fldCharType="begin"/>
      </w:r>
      <w:r w:rsidR="00781DF1">
        <w:rPr>
          <w:rFonts w:cs="Times New Roman"/>
        </w:rPr>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BE5B73">
        <w:rPr>
          <w:rFonts w:cs="Times New Roman"/>
        </w:rPr>
        <w:fldChar w:fldCharType="separate"/>
      </w:r>
      <w:r w:rsidR="00BE5B73">
        <w:rPr>
          <w:rFonts w:cs="Times New Roman"/>
          <w:noProof/>
        </w:rPr>
        <w:t>[19]</w:t>
      </w:r>
      <w:r w:rsidR="00BE5B73">
        <w:rPr>
          <w:rFonts w:cs="Times New Roman"/>
        </w:rPr>
        <w:fldChar w:fldCharType="end"/>
      </w:r>
      <w:r w:rsidR="0071701D">
        <w:rPr>
          <w:rFonts w:cs="Times New Roman"/>
        </w:rPr>
        <w:t>.</w:t>
      </w:r>
    </w:p>
    <w:p w14:paraId="4867A9C8" w14:textId="59BB5F04" w:rsidR="00E61C58" w:rsidRPr="007B74B5" w:rsidRDefault="00E84D90" w:rsidP="003B4EB8">
      <w:pPr>
        <w:rPr>
          <w:rFonts w:eastAsiaTheme="minorEastAsia"/>
          <w:lang w:eastAsia="zh-CN"/>
        </w:rPr>
      </w:pPr>
      <w:r>
        <w:t xml:space="preserve">Molecules of both classes </w:t>
      </w:r>
      <w:r w:rsidR="00384A8C">
        <w:t>have similar folding</w:t>
      </w:r>
      <w:r w:rsidR="00502038">
        <w:t xml:space="preserve"> (Fig. 1-1A, Fig. 1-2A)</w:t>
      </w:r>
      <w:r w:rsidR="00384A8C">
        <w:t xml:space="preserve">. </w:t>
      </w:r>
      <w:r w:rsidR="00ED3A7B">
        <w:t>From outrea</w:t>
      </w:r>
      <w:r w:rsidR="002D32D7">
        <w:t xml:space="preserve">ched to intracellular, MHC molecules could be </w:t>
      </w:r>
      <w:r w:rsidR="00B55FB6">
        <w:t xml:space="preserve">divided into several domains, including peptide binding domain, surface proximal domain, </w:t>
      </w:r>
      <w:r w:rsidR="001B3AAF">
        <w:t>transmembrane domain</w:t>
      </w:r>
      <w:r w:rsidR="00636DDE">
        <w:t xml:space="preserve"> (TM)</w:t>
      </w:r>
      <w:r w:rsidR="001B3AAF">
        <w:t>, and cytoplasmic tails.</w:t>
      </w:r>
      <w:r w:rsidR="0083658A">
        <w:t xml:space="preserve"> </w:t>
      </w:r>
      <w:r w:rsidR="00662685">
        <w:t>In</w:t>
      </w:r>
      <w:r w:rsidR="007E183C">
        <w:t xml:space="preserve"> MHC I molecule</w:t>
      </w:r>
      <w:r w:rsidR="00662685">
        <w:t>, the peptide binding domain is</w:t>
      </w:r>
      <w:r w:rsidR="007E183C">
        <w:t xml:space="preserve"> formed by </w:t>
      </w:r>
      <w:r w:rsidR="002A7C75">
        <w:t xml:space="preserve">α1 and α2 </w:t>
      </w:r>
      <w:r w:rsidR="00B82DA0">
        <w:t>subunits</w:t>
      </w:r>
      <w:r w:rsidR="00662685">
        <w:t xml:space="preserve">, </w:t>
      </w:r>
      <w:r w:rsidR="008A4E30">
        <w:t>the membrane proximal domain is formed by α3 subunit and β chain, while only α</w:t>
      </w:r>
      <w:r w:rsidR="00D768DF">
        <w:t xml:space="preserve"> chain processes TM domain and cytoplasmic tail.</w:t>
      </w:r>
      <w:r w:rsidR="002074EE">
        <w:t xml:space="preserve"> The MHC II molecules are roughly </w:t>
      </w:r>
      <w:r w:rsidR="005E711E">
        <w:t>symmetric</w:t>
      </w:r>
      <w:r w:rsidR="002A63D2">
        <w:rPr>
          <w:rFonts w:eastAsiaTheme="minorEastAsia" w:hint="eastAsia"/>
          <w:lang w:eastAsia="zh-CN"/>
        </w:rPr>
        <w:t>,</w:t>
      </w:r>
      <w:r w:rsidR="002A63D2">
        <w:rPr>
          <w:rFonts w:eastAsiaTheme="minorEastAsia"/>
          <w:lang w:eastAsia="zh-CN"/>
        </w:rPr>
        <w:t xml:space="preserve"> the α1 and β1 subunits form the </w:t>
      </w:r>
      <w:r w:rsidR="002A63D2">
        <w:rPr>
          <w:rFonts w:eastAsiaTheme="minorEastAsia"/>
          <w:lang w:eastAsia="zh-CN"/>
        </w:rPr>
        <w:lastRenderedPageBreak/>
        <w:t>peptide binding domain, the α2 and β2 subunits</w:t>
      </w:r>
      <w:r w:rsidR="00375B99">
        <w:rPr>
          <w:rFonts w:eastAsiaTheme="minorEastAsia"/>
          <w:lang w:eastAsia="zh-CN"/>
        </w:rPr>
        <w:t xml:space="preserve"> form the</w:t>
      </w:r>
      <w:r w:rsidR="00355F5D">
        <w:rPr>
          <w:rFonts w:eastAsiaTheme="minorEastAsia"/>
          <w:lang w:eastAsia="zh-CN"/>
        </w:rPr>
        <w:t xml:space="preserve"> membrane proximal domain, and both chains have TM domain</w:t>
      </w:r>
      <w:r w:rsidR="000537CB">
        <w:rPr>
          <w:rFonts w:eastAsiaTheme="minorEastAsia"/>
          <w:lang w:eastAsia="zh-CN"/>
        </w:rPr>
        <w:t>s</w:t>
      </w:r>
      <w:r w:rsidR="00355F5D">
        <w:rPr>
          <w:rFonts w:eastAsiaTheme="minorEastAsia"/>
          <w:lang w:eastAsia="zh-CN"/>
        </w:rPr>
        <w:t xml:space="preserve"> as well as cytoplasmic tails</w:t>
      </w:r>
      <w:r w:rsidR="00BE5B73">
        <w:rPr>
          <w:rFonts w:eastAsiaTheme="minorEastAsia"/>
          <w:lang w:eastAsia="zh-CN"/>
        </w:rPr>
        <w:t xml:space="preserve"> </w:t>
      </w:r>
      <w:r w:rsidR="00BE5B73">
        <w:rPr>
          <w:rFonts w:eastAsiaTheme="minorEastAsia"/>
          <w:lang w:eastAsia="zh-CN"/>
        </w:rPr>
        <w:fldChar w:fldCharType="begin">
          <w:fldData xml:space="preserve">PEVuZE5vdGU+PENpdGU+PEF1dGhvcj5XdTwvQXV0aG9yPjxZZWFyPjIwMjE8L1llYXI+PFJlY051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QzgyMzY4OTk8L2N1c3RvbTI+PGVsZWN0cm9uaWMtcmVzb3VyY2UtbnVtPjEwLjMzODkvZmltbXUu
MjAyMS42MjExNTM8L2VsZWN0cm9uaWMtcmVzb3VyY2UtbnVtPjxyZW1vdGUtZGF0YWJhc2UtbmFt
ZT5NZWRsaW5lPC9yZW1vdGUtZGF0YWJhc2UtbmFtZT48cmVtb3RlLWRhdGFiYXNlLXByb3ZpZGVy
Pk5MTTwvcmVtb3RlLWRhdGFiYXNlLXByb3ZpZGVyPjwvcmVjb3JkPjwvQ2l0ZT48L0VuZE5vdGU+
AG==
</w:fldData>
        </w:fldChar>
      </w:r>
      <w:r w:rsidR="00BE5B73">
        <w:rPr>
          <w:rFonts w:eastAsiaTheme="minorEastAsia"/>
          <w:lang w:eastAsia="zh-CN"/>
        </w:rPr>
        <w:instrText xml:space="preserve"> ADDIN EN.CITE </w:instrText>
      </w:r>
      <w:r w:rsidR="00BE5B73">
        <w:rPr>
          <w:rFonts w:eastAsiaTheme="minorEastAsia"/>
          <w:lang w:eastAsia="zh-CN"/>
        </w:rPr>
        <w:fldChar w:fldCharType="begin">
          <w:fldData xml:space="preserve">PEVuZE5vdGU+PENpdGU+PEF1dGhvcj5XdTwvQXV0aG9yPjxZZWFyPjIwMjE8L1llYXI+PFJlY051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</w:fldData>
        </w:fldChar>
      </w:r>
      <w:r w:rsidR="00BE5B73">
        <w:rPr>
          <w:rFonts w:eastAsiaTheme="minorEastAsia"/>
          <w:lang w:eastAsia="zh-CN"/>
        </w:rPr>
        <w:instrText xml:space="preserve"> ADDIN EN.CITE.DATA </w:instrText>
      </w:r>
      <w:r w:rsidR="00BE5B73">
        <w:rPr>
          <w:rFonts w:eastAsiaTheme="minorEastAsia"/>
          <w:lang w:eastAsia="zh-CN"/>
        </w:rPr>
      </w:r>
      <w:r w:rsidR="00BE5B73">
        <w:rPr>
          <w:rFonts w:eastAsiaTheme="minorEastAsia"/>
          <w:lang w:eastAsia="zh-CN"/>
        </w:rPr>
        <w:fldChar w:fldCharType="end"/>
      </w:r>
      <w:r w:rsidR="00BE5B73">
        <w:rPr>
          <w:rFonts w:eastAsiaTheme="minorEastAsia"/>
          <w:lang w:eastAsia="zh-CN"/>
        </w:rPr>
      </w:r>
      <w:r w:rsidR="00BE5B73">
        <w:rPr>
          <w:rFonts w:eastAsiaTheme="minorEastAsia"/>
          <w:lang w:eastAsia="zh-CN"/>
        </w:rPr>
        <w:fldChar w:fldCharType="separate"/>
      </w:r>
      <w:r w:rsidR="00BE5B73">
        <w:rPr>
          <w:rFonts w:eastAsiaTheme="minorEastAsia"/>
          <w:noProof/>
          <w:lang w:eastAsia="zh-CN"/>
        </w:rPr>
        <w:t>[20]</w:t>
      </w:r>
      <w:r w:rsidR="00BE5B73">
        <w:rPr>
          <w:rFonts w:eastAsiaTheme="minorEastAsia"/>
          <w:lang w:eastAsia="zh-CN"/>
        </w:rPr>
        <w:fldChar w:fldCharType="end"/>
      </w:r>
      <w:r w:rsidR="000537CB">
        <w:rPr>
          <w:rFonts w:eastAsiaTheme="minorEastAsia"/>
          <w:lang w:eastAsia="zh-CN"/>
        </w:rPr>
        <w:t>.</w:t>
      </w:r>
    </w:p>
    <w:p w14:paraId="234C38FA" w14:textId="31EA42F9" w:rsidR="0009774F" w:rsidRDefault="009B2D03" w:rsidP="003B4EB8">
      <w:r>
        <w:t>The human version of MHC is also known as H</w:t>
      </w:r>
      <w:r w:rsidRPr="00CF70FA">
        <w:t xml:space="preserve">uman </w:t>
      </w:r>
      <w:r>
        <w:t>L</w:t>
      </w:r>
      <w:r w:rsidRPr="00CF70FA">
        <w:t xml:space="preserve">eukocyte </w:t>
      </w:r>
      <w:r>
        <w:t>A</w:t>
      </w:r>
      <w:r w:rsidRPr="00CF70FA">
        <w:t>ntigen</w:t>
      </w:r>
      <w:r>
        <w:t xml:space="preserve"> (HLA).</w:t>
      </w:r>
      <w:r w:rsidR="00FE5E0A">
        <w:t xml:space="preserve"> HLA genes are located </w:t>
      </w:r>
      <w:r w:rsidR="00147538">
        <w:t xml:space="preserve">on </w:t>
      </w:r>
      <w:r w:rsidR="001422B8">
        <w:t xml:space="preserve">the short arm of </w:t>
      </w:r>
      <w:r w:rsidR="00BB17E8" w:rsidRPr="00BB17E8">
        <w:t xml:space="preserve">chromosome </w:t>
      </w:r>
      <w:r w:rsidR="00BB17E8">
        <w:t>6</w:t>
      </w:r>
      <w:r w:rsidR="001422B8">
        <w:t xml:space="preserve">, spanning </w:t>
      </w:r>
      <w:r w:rsidR="006F6E05" w:rsidRPr="006F6E05">
        <w:t>approximately</w:t>
      </w:r>
      <w:r w:rsidR="006F6E05">
        <w:t xml:space="preserve"> 3.6 </w:t>
      </w:r>
      <w:r w:rsidR="007F1555" w:rsidRPr="00D21F95">
        <w:t>mega base</w:t>
      </w:r>
      <w:r w:rsidR="00D21F95" w:rsidRPr="00D21F95">
        <w:t xml:space="preserve"> pair</w:t>
      </w:r>
      <w:r w:rsidR="00D21F95">
        <w:t>s</w:t>
      </w:r>
      <w:r w:rsidR="003932E8">
        <w:t>.</w:t>
      </w:r>
      <w:r w:rsidR="006E1E2A">
        <w:t xml:space="preserve"> Classical</w:t>
      </w:r>
      <w:r w:rsidR="009645E2">
        <w:t xml:space="preserve"> </w:t>
      </w:r>
      <w:r w:rsidR="00AA2D50">
        <w:t xml:space="preserve">class I </w:t>
      </w:r>
      <w:r w:rsidR="00CE08B3">
        <w:t>regions</w:t>
      </w:r>
      <w:r w:rsidR="00A80162">
        <w:t xml:space="preserve"> consist of A, B, and C</w:t>
      </w:r>
      <w:r w:rsidR="00AA2D50">
        <w:t xml:space="preserve"> </w:t>
      </w:r>
      <w:r w:rsidR="004B3F0D">
        <w:t>loci</w:t>
      </w:r>
      <w:r w:rsidR="005D52B2">
        <w:t xml:space="preserve"> that encode the </w:t>
      </w:r>
      <w:r w:rsidR="005D52B2">
        <w:rPr>
          <w:rFonts w:cs="Times New Roman"/>
        </w:rPr>
        <w:t>α chain</w:t>
      </w:r>
      <w:r w:rsidR="00CE08B3">
        <w:rPr>
          <w:rFonts w:cs="Times New Roman"/>
        </w:rPr>
        <w:t>s</w:t>
      </w:r>
      <w:r w:rsidR="004026C7">
        <w:rPr>
          <w:rFonts w:cs="Times New Roman"/>
        </w:rPr>
        <w:t xml:space="preserve"> of HLA molecule</w:t>
      </w:r>
      <w:r w:rsidR="00CE08B3">
        <w:rPr>
          <w:rFonts w:cs="Times New Roman"/>
        </w:rPr>
        <w:t>s</w:t>
      </w:r>
      <w:r w:rsidR="004B3F0D">
        <w:t xml:space="preserve">, </w:t>
      </w:r>
      <w:r w:rsidR="00CE08B3">
        <w:t>while</w:t>
      </w:r>
      <w:r w:rsidR="004B3F0D">
        <w:t xml:space="preserve"> classical class II</w:t>
      </w:r>
      <w:r w:rsidR="004026C7">
        <w:t xml:space="preserve"> </w:t>
      </w:r>
      <w:r w:rsidR="00CE08B3">
        <w:t>regions</w:t>
      </w:r>
      <w:r w:rsidR="004B3F0D">
        <w:t xml:space="preserve"> consist of DP, DQ, and DR </w:t>
      </w:r>
      <w:r w:rsidR="00463271">
        <w:t>genes</w:t>
      </w:r>
      <w:r w:rsidR="00255FC1">
        <w:t xml:space="preserve">, </w:t>
      </w:r>
      <w:r w:rsidR="00255FC1" w:rsidRPr="00255FC1">
        <w:t xml:space="preserve">each containing A and B </w:t>
      </w:r>
      <w:r w:rsidR="00463271">
        <w:t>loci</w:t>
      </w:r>
      <w:r w:rsidR="00255FC1" w:rsidRPr="00255FC1">
        <w:t xml:space="preserve"> encoding α and β chains, respectively</w:t>
      </w:r>
      <w:r w:rsidR="004B13F6">
        <w:t xml:space="preserve"> </w:t>
      </w:r>
      <w:r w:rsidR="004B13F6">
        <w:fldChar w:fldCharType="begin"/>
      </w:r>
      <w:r w:rsidR="00781DF1">
        <w:instrText xml:space="preserve"> ADDIN EN.CITE &lt;EndNote&gt;&lt;Cite&gt;&lt;Author&gt;Klein&lt;/Author&gt;&lt;Year&gt;2000&lt;/Year&gt;&lt;RecNum&gt;1&lt;/RecNum&gt;&lt;DisplayText&gt;[13]&lt;/DisplayText&gt;&lt;record&gt;&lt;rec-number&gt;1&lt;/rec-number&gt;&lt;foreign-keys&gt;&lt;key app="EN" db-id="vtst0a0tpe2z95ex9tkxa9v4xf0d9xx0veve" timestamp="1651277745"&gt;1&lt;/key&gt;&lt;/foreign-keys&gt;&lt;ref-type name="Journal Article"&gt;17&lt;/ref-type&gt;&lt;contributors&gt;&lt;authors&gt;&lt;author&gt;Klein, JAN&lt;/author&gt;&lt;author&gt;Sato, Akie&lt;/author&gt;&lt;/authors&gt;&lt;/contributors&gt;&lt;titles&gt;&lt;title&gt;The HLA system&lt;/title&gt;&lt;secondary-title&gt;New England Journal of Medicine&lt;/secondary-title&gt;&lt;/titles&gt;&lt;periodical&gt;&lt;full-title&gt;New England Journal of Medicine&lt;/full-title&gt;&lt;/periodical&gt;&lt;pages&gt;702-709&lt;/pages&gt;&lt;volume&gt;343&lt;/volume&gt;&lt;number&gt;10&lt;/number&gt;&lt;dates&gt;&lt;year&gt;2000&lt;/year&gt;&lt;/dates&gt;&lt;isbn&gt;0028-4793&lt;/isbn&gt;&lt;urls&gt;&lt;/urls&gt;&lt;/record&gt;&lt;/Cite&gt;&lt;/EndNote&gt;</w:instrText>
      </w:r>
      <w:r w:rsidR="004B13F6">
        <w:fldChar w:fldCharType="separate"/>
      </w:r>
      <w:r w:rsidR="004B13F6">
        <w:rPr>
          <w:noProof/>
        </w:rPr>
        <w:t>[13]</w:t>
      </w:r>
      <w:r w:rsidR="004B13F6">
        <w:fldChar w:fldCharType="end"/>
      </w:r>
      <w:r w:rsidR="007F5576">
        <w:t>.</w:t>
      </w:r>
    </w:p>
    <w:p w14:paraId="35FC7748" w14:textId="3B23E2A3" w:rsidR="00403430" w:rsidRDefault="00C36025" w:rsidP="003B4EB8">
      <w:pPr>
        <w:pStyle w:val="Heading3"/>
      </w:pPr>
      <w:bookmarkStart w:id="10" w:name="_Toc117772240"/>
      <w:bookmarkStart w:id="11" w:name="_Toc124449330"/>
      <w:r>
        <w:t>Function of MHC in adaptive immune system</w:t>
      </w:r>
      <w:bookmarkEnd w:id="10"/>
      <w:bookmarkEnd w:id="11"/>
    </w:p>
    <w:p w14:paraId="2E6A4B1F" w14:textId="0F6BA850" w:rsidR="00D1361A" w:rsidRDefault="00186A45" w:rsidP="003B4EB8">
      <w:r>
        <w:t>The MHC is first known as transplantation antigen</w:t>
      </w:r>
      <w:r w:rsidR="004B13F6">
        <w:t xml:space="preserve"> </w:t>
      </w:r>
      <w:r w:rsidR="004B13F6">
        <w:fldChar w:fldCharType="begin">
          <w:fldData xml:space="preserve">PEVuZE5vdGU+PENpdGU+PEF1dGhvcj5OYWthbXVyYTwvQXV0aG9yPjxZZWFyPjIwMTk8L1llYXI+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</w:fldData>
        </w:fldChar>
      </w:r>
      <w:r w:rsidR="004B13F6">
        <w:instrText xml:space="preserve"> ADDIN EN.CITE </w:instrText>
      </w:r>
      <w:r w:rsidR="004B13F6">
        <w:fldChar w:fldCharType="begin">
          <w:fldData xml:space="preserve">PEVuZE5vdGU+PENpdGU+PEF1dGhvcj5OYWthbXVyYTwvQXV0aG9yPjxZZWFyPjIwMTk8L1llYXI+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</w:fldData>
        </w:fldChar>
      </w:r>
      <w:r w:rsidR="004B13F6">
        <w:instrText xml:space="preserve"> ADDIN EN.CITE.DATA </w:instrText>
      </w:r>
      <w:r w:rsidR="004B13F6">
        <w:fldChar w:fldCharType="end"/>
      </w:r>
      <w:r w:rsidR="004B13F6">
        <w:fldChar w:fldCharType="separate"/>
      </w:r>
      <w:r w:rsidR="004B13F6">
        <w:rPr>
          <w:noProof/>
        </w:rPr>
        <w:t>[21]</w:t>
      </w:r>
      <w:r w:rsidR="004B13F6">
        <w:fldChar w:fldCharType="end"/>
      </w:r>
      <w:r w:rsidR="00581583">
        <w:t>. It</w:t>
      </w:r>
      <w:r w:rsidR="000F6C46">
        <w:t>s major biological function is</w:t>
      </w:r>
      <w:r w:rsidR="005D4972">
        <w:t xml:space="preserve"> </w:t>
      </w:r>
      <w:r w:rsidR="005D4972" w:rsidRPr="005D4972">
        <w:t>regulation of immune response</w:t>
      </w:r>
      <w:r w:rsidR="005D4972">
        <w:t>,</w:t>
      </w:r>
      <w:r w:rsidR="000F6C46">
        <w:t xml:space="preserve"> </w:t>
      </w:r>
      <w:r w:rsidR="00967B74">
        <w:t xml:space="preserve">including, but not limit to, </w:t>
      </w:r>
      <w:r w:rsidR="000F6C46">
        <w:t>antigen presentation and T cell activation.</w:t>
      </w:r>
      <w:r w:rsidR="00D01998">
        <w:t xml:space="preserve"> </w:t>
      </w:r>
      <w:r w:rsidR="00995481">
        <w:t>MHC class I molecules appears on the surface of almost all nucleated cells and present endogenous peptides towards CD8+ T cells (cytotoxic T cells)</w:t>
      </w:r>
      <w:r w:rsidR="00502038">
        <w:t xml:space="preserve"> (</w:t>
      </w:r>
      <w:r w:rsidR="00502038" w:rsidRPr="00F05645">
        <w:t>Fig. 1-3A</w:t>
      </w:r>
      <w:r w:rsidR="00995481">
        <w:t xml:space="preserve">). Class II molecules are mainly expressed by antigen presenting cells (APCs), such as </w:t>
      </w:r>
      <w:r w:rsidR="00995481" w:rsidRPr="005C752B">
        <w:t>dendritic cells, macrophages, Langerhans cells and B cells</w:t>
      </w:r>
      <w:r w:rsidR="00995481">
        <w:t xml:space="preserve">, and present </w:t>
      </w:r>
      <w:r w:rsidR="00995481" w:rsidRPr="00F91AEE">
        <w:t>exogenous</w:t>
      </w:r>
      <w:r w:rsidR="00995481">
        <w:t xml:space="preserve"> peptides towards CD4+ Tells (helper T cells)</w:t>
      </w:r>
      <w:r w:rsidR="004B13F6">
        <w:t xml:space="preserve"> </w:t>
      </w:r>
      <w:r w:rsidR="00502038">
        <w:t>(Fig 1-3B)</w:t>
      </w:r>
      <w:r w:rsidR="004B13F6">
        <w:t xml:space="preserve"> </w:t>
      </w:r>
      <w:r w:rsidR="004B13F6">
        <w:fldChar w:fldCharType="begin"/>
      </w:r>
      <w:r w:rsidR="00781DF1">
        <w:instrText xml:space="preserve"> ADDIN EN.CITE &lt;EndNote&gt;&lt;Cite&gt;&lt;Author&gt;Klein&lt;/Author&gt;&lt;Year&gt;2000&lt;/Year&gt;&lt;RecNum&gt;1&lt;/RecNum&gt;&lt;DisplayText&gt;[13]&lt;/DisplayText&gt;&lt;record&gt;&lt;rec-number&gt;1&lt;/rec-number&gt;&lt;foreign-keys&gt;&lt;key app="EN" db-id="vtst0a0tpe2z95ex9tkxa9v4xf0d9xx0veve" timestamp="1651277745"&gt;1&lt;/key&gt;&lt;/foreign-keys&gt;&lt;ref-type name="Journal Article"&gt;17&lt;/ref-type&gt;&lt;contributors&gt;&lt;authors&gt;&lt;author&gt;Klein, JAN&lt;/author&gt;&lt;author&gt;Sato, Akie&lt;/author&gt;&lt;/authors&gt;&lt;/contributors&gt;&lt;titles&gt;&lt;title&gt;The HLA system&lt;/title&gt;&lt;secondary-title&gt;New England Journal of Medicine&lt;/secondary-title&gt;&lt;/titles&gt;&lt;periodical&gt;&lt;full-title&gt;New England Journal of Medicine&lt;/full-title&gt;&lt;/periodical&gt;&lt;pages&gt;702-709&lt;/pages&gt;&lt;volume&gt;343&lt;/volume&gt;&lt;number&gt;10&lt;/number&gt;&lt;dates&gt;&lt;year&gt;2000&lt;/year&gt;&lt;/dates&gt;&lt;isbn&gt;0028-4793&lt;/isbn&gt;&lt;urls&gt;&lt;/urls&gt;&lt;/record&gt;&lt;/Cite&gt;&lt;/EndNote&gt;</w:instrText>
      </w:r>
      <w:r w:rsidR="004B13F6">
        <w:fldChar w:fldCharType="separate"/>
      </w:r>
      <w:r w:rsidR="004B13F6">
        <w:rPr>
          <w:noProof/>
        </w:rPr>
        <w:t>[13]</w:t>
      </w:r>
      <w:r w:rsidR="004B13F6">
        <w:fldChar w:fldCharType="end"/>
      </w:r>
      <w:r w:rsidR="00995481">
        <w:t>.</w:t>
      </w:r>
    </w:p>
    <w:p w14:paraId="68CDC2DD" w14:textId="49270A38" w:rsidR="00995481" w:rsidRDefault="00311A31" w:rsidP="003B4EB8">
      <w:r>
        <w:t xml:space="preserve">The </w:t>
      </w:r>
      <w:r w:rsidR="004245B3">
        <w:t xml:space="preserve">peptide-MHC complex (pMHC) elicits </w:t>
      </w:r>
      <w:r w:rsidR="00232C9C">
        <w:t>activation</w:t>
      </w:r>
      <w:r w:rsidR="00B53AEC">
        <w:t xml:space="preserve"> of T cells carrying</w:t>
      </w:r>
      <w:r w:rsidR="0035788F">
        <w:t xml:space="preserve"> certain</w:t>
      </w:r>
      <w:r w:rsidR="00B53AEC">
        <w:t xml:space="preserve"> T cell receptors</w:t>
      </w:r>
      <w:r w:rsidR="0035788F">
        <w:t xml:space="preserve"> (TCR)</w:t>
      </w:r>
      <w:r w:rsidR="00B53AEC">
        <w:t xml:space="preserve"> that can recognize such pMHC.</w:t>
      </w:r>
      <w:r w:rsidR="004245B3">
        <w:t xml:space="preserve">  </w:t>
      </w:r>
      <w:r w:rsidR="00162EAD">
        <w:t xml:space="preserve">The phenomenon that </w:t>
      </w:r>
      <w:r w:rsidR="00B277F4">
        <w:t>T cells can only respond to</w:t>
      </w:r>
      <w:r w:rsidR="00855C02">
        <w:t xml:space="preserve"> </w:t>
      </w:r>
      <w:r w:rsidR="00B277F4">
        <w:t xml:space="preserve">antigens that presented by </w:t>
      </w:r>
      <w:r w:rsidR="00AA0D82">
        <w:t xml:space="preserve">self </w:t>
      </w:r>
      <w:r w:rsidR="00B277F4">
        <w:t>MHC molecules</w:t>
      </w:r>
      <w:r w:rsidR="00AA0D82">
        <w:t xml:space="preserve"> is referred to as </w:t>
      </w:r>
      <w:r w:rsidR="00F161EA" w:rsidRPr="00F161EA">
        <w:t>MHC-restricted antigen recognition, or MHC restriction</w:t>
      </w:r>
      <w:r w:rsidR="004B13F6">
        <w:t xml:space="preserve"> </w:t>
      </w:r>
      <w:r w:rsidR="004B13F6">
        <w:fldChar w:fldCharType="begin"/>
      </w:r>
      <w:r w:rsidR="00781DF1">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4B13F6">
        <w:fldChar w:fldCharType="separate"/>
      </w:r>
      <w:r w:rsidR="004B13F6">
        <w:rPr>
          <w:noProof/>
        </w:rPr>
        <w:t>[19]</w:t>
      </w:r>
      <w:r w:rsidR="004B13F6">
        <w:fldChar w:fldCharType="end"/>
      </w:r>
      <w:r w:rsidR="00F161EA">
        <w:t>.</w:t>
      </w:r>
    </w:p>
    <w:p w14:paraId="537C9BF9" w14:textId="78FA974A" w:rsidR="0009774F" w:rsidRDefault="0009774F" w:rsidP="003B4EB8">
      <w:pPr>
        <w:pStyle w:val="Heading3"/>
      </w:pPr>
      <w:bookmarkStart w:id="12" w:name="_Toc117772241"/>
      <w:bookmarkStart w:id="13" w:name="_Toc124449331"/>
      <w:r>
        <w:t>Peptide</w:t>
      </w:r>
      <w:r w:rsidR="001C5224">
        <w:t xml:space="preserve"> MHC</w:t>
      </w:r>
      <w:r>
        <w:t xml:space="preserve"> </w:t>
      </w:r>
      <w:r w:rsidR="001C5224">
        <w:t>interaction</w:t>
      </w:r>
      <w:bookmarkEnd w:id="12"/>
      <w:bookmarkEnd w:id="13"/>
    </w:p>
    <w:p w14:paraId="681C7A52" w14:textId="5222EDCB" w:rsidR="003D6691" w:rsidRDefault="00744E06" w:rsidP="003B4EB8">
      <w:r>
        <w:t xml:space="preserve">Peptide antigen fit into the </w:t>
      </w:r>
      <w:r w:rsidR="00A7278F">
        <w:t>binding groove</w:t>
      </w:r>
      <w:r>
        <w:t xml:space="preserve"> on top of the peptide binding domain, which</w:t>
      </w:r>
      <w:r w:rsidR="00A7278F">
        <w:t xml:space="preserve"> is formed by two roughly parallel </w:t>
      </w:r>
      <w:r w:rsidR="00E45FEE">
        <w:t xml:space="preserve">α helices above </w:t>
      </w:r>
      <w:r w:rsidR="00707315">
        <w:t xml:space="preserve">a </w:t>
      </w:r>
      <w:r w:rsidR="0054125B">
        <w:t>floor</w:t>
      </w:r>
      <w:r w:rsidR="00707315">
        <w:t xml:space="preserve"> of β </w:t>
      </w:r>
      <w:r w:rsidR="0054125B">
        <w:t>plate</w:t>
      </w:r>
      <w:r w:rsidR="00025AC6">
        <w:t xml:space="preserve">, </w:t>
      </w:r>
      <w:r w:rsidR="004E44B8">
        <w:t>on</w:t>
      </w:r>
      <w:r w:rsidR="00B2085B">
        <w:t>e</w:t>
      </w:r>
      <w:r w:rsidR="004E44B8">
        <w:t xml:space="preserve"> helix and half of the plate come from each of the two subunits</w:t>
      </w:r>
      <w:r w:rsidR="00B2085B">
        <w:t>, α1 and α2 for class I</w:t>
      </w:r>
      <w:r w:rsidR="00FA1460">
        <w:t>,</w:t>
      </w:r>
      <w:r w:rsidR="00B2085B">
        <w:t xml:space="preserve"> and α1 and β1 for class II</w:t>
      </w:r>
      <w:r w:rsidR="004B13F6">
        <w:t xml:space="preserve"> </w:t>
      </w:r>
      <w:r w:rsidR="004B13F6">
        <w:fldChar w:fldCharType="begin"/>
      </w:r>
      <w:r w:rsidR="00781DF1">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4B13F6">
        <w:fldChar w:fldCharType="separate"/>
      </w:r>
      <w:r w:rsidR="004B13F6">
        <w:rPr>
          <w:noProof/>
        </w:rPr>
        <w:t>[19]</w:t>
      </w:r>
      <w:r w:rsidR="004B13F6">
        <w:fldChar w:fldCharType="end"/>
      </w:r>
      <w:r w:rsidR="00094E78">
        <w:t>.</w:t>
      </w:r>
    </w:p>
    <w:p w14:paraId="3178D914" w14:textId="02550ED1" w:rsidR="000C3AC9" w:rsidRPr="0096476A" w:rsidRDefault="00610437" w:rsidP="003B4EB8">
      <w:r>
        <w:t>P</w:t>
      </w:r>
      <w:r w:rsidR="00F8465E">
        <w:t>eptide</w:t>
      </w:r>
      <w:r w:rsidR="0093300A">
        <w:t>s that</w:t>
      </w:r>
      <w:r w:rsidR="00F8465E">
        <w:t xml:space="preserve"> bind to MHC class I usually have </w:t>
      </w:r>
      <w:r w:rsidR="0093300A">
        <w:t>8</w:t>
      </w:r>
      <w:r w:rsidR="00F8465E">
        <w:t>-1</w:t>
      </w:r>
      <w:r w:rsidR="0093300A">
        <w:t>0</w:t>
      </w:r>
      <w:r w:rsidR="00F8465E">
        <w:t xml:space="preserve"> residues</w:t>
      </w:r>
      <w:r w:rsidR="0039269C">
        <w:t>, since both ends</w:t>
      </w:r>
      <w:r w:rsidR="00D4065D">
        <w:t xml:space="preserve"> </w:t>
      </w:r>
      <w:r w:rsidR="0039269C">
        <w:t>of the binding groove are</w:t>
      </w:r>
      <w:r w:rsidR="00E66439">
        <w:t xml:space="preserve"> closed</w:t>
      </w:r>
      <w:r w:rsidR="006F6347">
        <w:t>.</w:t>
      </w:r>
      <w:r w:rsidR="003D6691">
        <w:t xml:space="preserve"> </w:t>
      </w:r>
      <w:r w:rsidR="00232186">
        <w:t>Peptide residues occupy</w:t>
      </w:r>
      <w:r w:rsidR="003D6691">
        <w:t xml:space="preserve"> 6 </w:t>
      </w:r>
      <w:r w:rsidR="006D7EAA">
        <w:t>binding pocket</w:t>
      </w:r>
      <w:r w:rsidR="009D2A9A">
        <w:t>s along the bin</w:t>
      </w:r>
      <w:r w:rsidR="00CA65F6">
        <w:t>ding groove, namely A to F</w:t>
      </w:r>
      <w:r w:rsidR="00C97851">
        <w:t xml:space="preserve">, among which </w:t>
      </w:r>
      <w:r w:rsidR="00232186">
        <w:t>two deep</w:t>
      </w:r>
      <w:r w:rsidR="00D679E0">
        <w:t xml:space="preserve"> pocket</w:t>
      </w:r>
      <w:r w:rsidR="00232186">
        <w:t>s</w:t>
      </w:r>
      <w:r w:rsidR="00D679E0">
        <w:t xml:space="preserve"> B and F</w:t>
      </w:r>
      <w:r w:rsidR="0024486D">
        <w:t xml:space="preserve"> </w:t>
      </w:r>
      <w:r w:rsidR="00F70893">
        <w:t>correspond to anchor residues</w:t>
      </w:r>
      <w:r w:rsidR="00565450">
        <w:t xml:space="preserve"> on peptide</w:t>
      </w:r>
      <w:r w:rsidR="00FE1057">
        <w:t xml:space="preserve">, usually </w:t>
      </w:r>
      <w:r w:rsidR="00B73989">
        <w:t>P2 and PΩ</w:t>
      </w:r>
      <w:r w:rsidR="00470472">
        <w:t>,</w:t>
      </w:r>
      <w:r w:rsidR="00F70893">
        <w:t xml:space="preserve"> </w:t>
      </w:r>
      <w:r w:rsidR="00470472">
        <w:t>and</w:t>
      </w:r>
      <w:r w:rsidR="004F3A34">
        <w:t xml:space="preserve"> </w:t>
      </w:r>
      <w:r w:rsidR="00F87713">
        <w:t xml:space="preserve">contribute most to peptide MHC </w:t>
      </w:r>
      <w:r w:rsidR="00026C1F">
        <w:t>interaction</w:t>
      </w:r>
      <w:r w:rsidR="00502038">
        <w:t xml:space="preserve"> (Fig. 1-1B)</w:t>
      </w:r>
      <w:r w:rsidR="00474ECB">
        <w:t>.</w:t>
      </w:r>
      <w:r w:rsidR="00470472">
        <w:t xml:space="preserve"> In peptide-MHC I complex</w:t>
      </w:r>
      <w:r w:rsidR="004C2C9A">
        <w:t xml:space="preserve"> (pMHC I), the position of both ends </w:t>
      </w:r>
      <w:r w:rsidR="00625B93">
        <w:t xml:space="preserve">of peptides are conserved, while </w:t>
      </w:r>
      <w:r w:rsidR="003B38B0">
        <w:t>the middle section show flexibil</w:t>
      </w:r>
      <w:r w:rsidR="00E35A21">
        <w:t>ity, as i</w:t>
      </w:r>
      <w:r w:rsidR="00FB0A72">
        <w:t>t</w:t>
      </w:r>
      <w:r w:rsidR="00E35A21">
        <w:t xml:space="preserve"> often </w:t>
      </w:r>
      <w:r w:rsidR="00DD3FD1">
        <w:t>bulges</w:t>
      </w:r>
      <w:r w:rsidR="00E35A21">
        <w:t xml:space="preserve"> from the groove</w:t>
      </w:r>
      <w:r w:rsidR="004B13F6">
        <w:t xml:space="preserve"> </w:t>
      </w:r>
      <w:r w:rsidR="004B13F6">
        <w:fldChar w:fldCharType="begin"/>
      </w:r>
      <w:r w:rsidR="00781DF1">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4B13F6">
        <w:fldChar w:fldCharType="separate"/>
      </w:r>
      <w:r w:rsidR="004B13F6">
        <w:rPr>
          <w:noProof/>
        </w:rPr>
        <w:t>[19]</w:t>
      </w:r>
      <w:r w:rsidR="004B13F6">
        <w:fldChar w:fldCharType="end"/>
      </w:r>
      <w:r w:rsidR="000F5BE4">
        <w:t>.</w:t>
      </w:r>
    </w:p>
    <w:p w14:paraId="167E7830" w14:textId="6BA9F5FC" w:rsidR="008960C1" w:rsidRDefault="00B82E1F" w:rsidP="003B4EB8">
      <w:r>
        <w:lastRenderedPageBreak/>
        <w:t>C</w:t>
      </w:r>
      <w:r w:rsidR="00796FEF">
        <w:t>lass II molecules have open binding groove</w:t>
      </w:r>
      <w:r w:rsidR="00EA4306">
        <w:t xml:space="preserve"> thus can hold longer peptides</w:t>
      </w:r>
      <w:r w:rsidR="0022765F">
        <w:t>, usually</w:t>
      </w:r>
      <w:r w:rsidR="00BF20AB" w:rsidRPr="00BF20AB">
        <w:t xml:space="preserve"> 13</w:t>
      </w:r>
      <w:r w:rsidR="00BD4411">
        <w:t>-</w:t>
      </w:r>
      <w:r w:rsidR="00BF20AB" w:rsidRPr="00BF20AB">
        <w:t>25</w:t>
      </w:r>
      <w:r w:rsidR="00BF20AB">
        <w:t xml:space="preserve"> residues long,</w:t>
      </w:r>
      <w:r w:rsidR="00EA4306">
        <w:t xml:space="preserve"> with both ends </w:t>
      </w:r>
      <w:r w:rsidR="0022765F">
        <w:t>of peptides extruding from the groove</w:t>
      </w:r>
      <w:r w:rsidR="00A44A1A">
        <w:t xml:space="preserve">. </w:t>
      </w:r>
      <w:r w:rsidR="004040A9">
        <w:t xml:space="preserve">There are </w:t>
      </w:r>
      <w:r w:rsidR="006F7943">
        <w:t>9 pockets</w:t>
      </w:r>
      <w:r w:rsidR="00721612">
        <w:t xml:space="preserve"> (P1-P9)</w:t>
      </w:r>
      <w:r w:rsidR="007D560A">
        <w:t xml:space="preserve"> assigned along the binding groove</w:t>
      </w:r>
      <w:r w:rsidR="00721612">
        <w:t>,</w:t>
      </w:r>
      <w:r w:rsidR="00FB33C6">
        <w:t xml:space="preserve"> accommodating </w:t>
      </w:r>
      <w:r w:rsidR="003A7645">
        <w:t>9</w:t>
      </w:r>
      <w:r w:rsidR="0032424E">
        <w:t>-mer core region of</w:t>
      </w:r>
      <w:r w:rsidR="003A7645">
        <w:t xml:space="preserve"> </w:t>
      </w:r>
      <w:r w:rsidR="00B02FA2">
        <w:t>consecutive residues</w:t>
      </w:r>
      <w:r w:rsidR="0049082A">
        <w:t xml:space="preserve"> on the peptide</w:t>
      </w:r>
      <w:r w:rsidR="00BC1509">
        <w:t xml:space="preserve">. </w:t>
      </w:r>
      <w:r w:rsidR="00A813C3">
        <w:t>F</w:t>
      </w:r>
      <w:r w:rsidR="00B745F8">
        <w:t xml:space="preserve">our deep pockets, 1, 4, </w:t>
      </w:r>
      <w:r w:rsidR="00FD5CE4">
        <w:t xml:space="preserve">6, and 9, </w:t>
      </w:r>
      <w:r w:rsidR="00A813C3">
        <w:t>correspond to</w:t>
      </w:r>
      <w:r w:rsidR="00FD5CE4">
        <w:t xml:space="preserve"> </w:t>
      </w:r>
      <w:r w:rsidR="002B59B7">
        <w:t>anchor residues of peptide</w:t>
      </w:r>
      <w:r w:rsidR="00502038">
        <w:t xml:space="preserve"> (Fig. 1-2B)</w:t>
      </w:r>
      <w:r w:rsidR="002B59B7">
        <w:t>.</w:t>
      </w:r>
      <w:r w:rsidR="00877831">
        <w:t xml:space="preserve"> </w:t>
      </w:r>
      <w:r>
        <w:t xml:space="preserve">Compared to </w:t>
      </w:r>
      <w:r w:rsidR="002643F1">
        <w:t>pMHC I, p</w:t>
      </w:r>
      <w:r w:rsidR="00CE1B66">
        <w:t xml:space="preserve">eptides that bind to </w:t>
      </w:r>
      <w:r w:rsidR="00324489">
        <w:t xml:space="preserve">MHC II adopt </w:t>
      </w:r>
      <w:r w:rsidR="002643F1">
        <w:t xml:space="preserve">more </w:t>
      </w:r>
      <w:r w:rsidR="00324489">
        <w:t xml:space="preserve">linear </w:t>
      </w:r>
      <w:r w:rsidR="002D6F17">
        <w:t>conformation</w:t>
      </w:r>
      <w:r w:rsidR="00CB6266">
        <w:t>, and residues flanking the core region a</w:t>
      </w:r>
      <w:r w:rsidR="0021002F">
        <w:t>lso contribute to the interaction with MHC II</w:t>
      </w:r>
      <w:r w:rsidR="004B13F6">
        <w:t xml:space="preserve"> </w:t>
      </w:r>
      <w:r w:rsidR="004B13F6">
        <w:fldChar w:fldCharType="begin"/>
      </w:r>
      <w:r w:rsidR="00781DF1">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4B13F6">
        <w:fldChar w:fldCharType="separate"/>
      </w:r>
      <w:r w:rsidR="004B13F6">
        <w:rPr>
          <w:noProof/>
        </w:rPr>
        <w:t>[19]</w:t>
      </w:r>
      <w:r w:rsidR="004B13F6">
        <w:fldChar w:fldCharType="end"/>
      </w:r>
      <w:r w:rsidR="0021002F">
        <w:t>.</w:t>
      </w:r>
    </w:p>
    <w:p w14:paraId="100DA06A" w14:textId="16598CD7" w:rsidR="004153A8" w:rsidRDefault="003B7EDA" w:rsidP="003B4EB8">
      <w:pPr>
        <w:pStyle w:val="Heading3"/>
      </w:pPr>
      <w:bookmarkStart w:id="14" w:name="_Toc117772242"/>
      <w:bookmarkStart w:id="15" w:name="_Toc124449332"/>
      <w:r>
        <w:t>HLA</w:t>
      </w:r>
      <w:r w:rsidR="00F9272E">
        <w:t xml:space="preserve"> </w:t>
      </w:r>
      <w:r w:rsidR="00503150">
        <w:t>polymorphism</w:t>
      </w:r>
      <w:bookmarkEnd w:id="14"/>
      <w:bookmarkEnd w:id="15"/>
    </w:p>
    <w:p w14:paraId="3DB3C3BC" w14:textId="7E195774" w:rsidR="00210739" w:rsidRDefault="003B7EDA" w:rsidP="003B4EB8">
      <w:r>
        <w:t>HLA</w:t>
      </w:r>
      <w:r w:rsidR="00E35F1A">
        <w:t xml:space="preserve"> </w:t>
      </w:r>
      <w:r w:rsidR="00E417CA">
        <w:t>is</w:t>
      </w:r>
      <w:r w:rsidR="00E35F1A">
        <w:t xml:space="preserve"> highly polymorphic in order to interact with</w:t>
      </w:r>
      <w:r w:rsidR="001A5CB8">
        <w:t xml:space="preserve"> </w:t>
      </w:r>
      <w:r w:rsidR="006A70ED">
        <w:t xml:space="preserve">diverse </w:t>
      </w:r>
      <w:r w:rsidR="001A5CB8">
        <w:t>antigens</w:t>
      </w:r>
      <w:r w:rsidR="006A70ED">
        <w:t>.</w:t>
      </w:r>
      <w:r w:rsidR="00E922A8">
        <w:t xml:space="preserve"> </w:t>
      </w:r>
      <w:r w:rsidR="00BC63CC">
        <w:t xml:space="preserve">As the most polymorphic region in human genome, </w:t>
      </w:r>
      <w:r w:rsidR="00FA5556">
        <w:t xml:space="preserve">there are </w:t>
      </w:r>
      <w:r w:rsidR="002B70C4">
        <w:t xml:space="preserve">huge number of </w:t>
      </w:r>
      <w:r w:rsidR="00E922A8">
        <w:t>HLA</w:t>
      </w:r>
      <w:r w:rsidR="002B70C4">
        <w:t xml:space="preserve"> alleles recorded in</w:t>
      </w:r>
      <w:r w:rsidR="001A2D86" w:rsidRPr="001A2D86">
        <w:t xml:space="preserve"> IPD-IMGT/HLA Database</w:t>
      </w:r>
      <w:r w:rsidR="00320A63">
        <w:t xml:space="preserve">, including </w:t>
      </w:r>
      <w:r w:rsidR="00184171">
        <w:t xml:space="preserve">24,075 classical </w:t>
      </w:r>
      <w:r w:rsidR="000C4816">
        <w:t>HLA</w:t>
      </w:r>
      <w:r w:rsidR="00184171">
        <w:t xml:space="preserve"> I</w:t>
      </w:r>
      <w:r w:rsidR="00FF1515">
        <w:t xml:space="preserve"> and 9,515 classical HLA II</w:t>
      </w:r>
      <w:r w:rsidR="00490AC5">
        <w:t xml:space="preserve"> genes</w:t>
      </w:r>
      <w:r w:rsidR="00FF1515">
        <w:t xml:space="preserve">, </w:t>
      </w:r>
      <w:r w:rsidR="00490AC5">
        <w:t xml:space="preserve">encoding </w:t>
      </w:r>
      <w:r w:rsidR="00D86CB6">
        <w:t xml:space="preserve">13,970 and </w:t>
      </w:r>
      <w:r w:rsidR="00211F1C">
        <w:t>5,907 unique proteins, respectively</w:t>
      </w:r>
      <w:r w:rsidR="004B13F6">
        <w:t xml:space="preserve"> </w:t>
      </w:r>
      <w:r w:rsidR="004B13F6">
        <w:fldChar w:fldCharType="begin"/>
      </w:r>
      <w:r w:rsidR="004B13F6">
        <w:instrText xml:space="preserve"> ADDIN EN.CITE &lt;EndNote&gt;&lt;Cite&gt;&lt;Author&gt;Barker&lt;/Author&gt;&lt;Year&gt;2022&lt;/Year&gt;&lt;RecNum&gt;61&lt;/RecNum&gt;&lt;DisplayText&gt;[22]&lt;/DisplayText&gt;&lt;record&gt;&lt;rec-number&gt;61&lt;/rec-number&gt;&lt;foreign-keys&gt;&lt;key app="EN" db-id="x2z00pdt8w9s0uev2pppzxrna5as9v9ptaas" timestamp="1669155198"&gt;61&lt;/key&gt;&lt;/foreign-keys&gt;&lt;ref-type name="Journal Article"&gt;17&lt;/ref-type&gt;&lt;contributors&gt;&lt;authors&gt;&lt;author&gt;Barker, D. J.&lt;/author&gt;&lt;author&gt;Maccari, G.&lt;/author&gt;&lt;author&gt;Georgiou, X.&lt;/author&gt;&lt;author&gt;Cooper, M. A.&lt;/author&gt;&lt;author&gt;Flicek, P.&lt;/author&gt;&lt;author&gt;Robinson, J.&lt;/author&gt;&lt;author&gt;Marsh, S. G. E.&lt;/author&gt;&lt;/authors&gt;&lt;/contributors&gt;&lt;auth-address&gt;Anthony Nolan Research Institute, Royal Free Hospital, Pond Street, London, NW3 2QG, UK.&amp;#xD;UCL Cancer Institute, University College London (UCL), Royal Free Campus, Pond Street, London, NW3 2QG, UK.&amp;#xD;Data Science for Health (DaScH) Lab, Fondazione Toscana Life Sciences, Siena, Italy.&amp;#xD;European Molecular Biology Laboratory, European Bioinformatics Institute (EMBL-EBI), Wellcome Genome Campus, Hinxton, Cambridge, CB10 1SD, UK.&lt;/auth-address&gt;&lt;titles&gt;&lt;title&gt;The IPD-IMGT/HLA Database&lt;/title&gt;&lt;secondary-title&gt;Nucleic Acids Res&lt;/secondary-title&gt;&lt;/titles&gt;&lt;periodical&gt;&lt;full-title&gt;Nucleic Acids Res&lt;/full-title&gt;&lt;/periodical&gt;&lt;edition&gt;20221109&lt;/edition&gt;&lt;dates&gt;&lt;year&gt;2022&lt;/year&gt;&lt;pub-dates&gt;&lt;date&gt;Nov 9&lt;/date&gt;&lt;/pub-dates&gt;&lt;/dates&gt;&lt;isbn&gt;1362-4962 (Electronic)&amp;#xD;0305-1048 (Linking)&lt;/isbn&gt;&lt;accession-num&gt;36350643&lt;/accession-num&gt;&lt;urls&gt;&lt;related-urls&gt;&lt;url&gt;https://www.ncbi.nlm.nih.gov/pubmed/36350643&lt;/url&gt;&lt;/related-urls&gt;&lt;/urls&gt;&lt;electronic-resource-num&gt;10.1093/nar/gkac1011&lt;/electronic-resource-num&gt;&lt;remote-database-name&gt;Publisher&lt;/remote-database-name&gt;&lt;remote-database-provider&gt;NLM&lt;/remote-database-provider&gt;&lt;/record&gt;&lt;/Cite&gt;&lt;/EndNote&gt;</w:instrText>
      </w:r>
      <w:r w:rsidR="004B13F6">
        <w:fldChar w:fldCharType="separate"/>
      </w:r>
      <w:r w:rsidR="004B13F6">
        <w:rPr>
          <w:noProof/>
        </w:rPr>
        <w:t>[22]</w:t>
      </w:r>
      <w:r w:rsidR="004B13F6">
        <w:fldChar w:fldCharType="end"/>
      </w:r>
      <w:r w:rsidR="00BC63CC">
        <w:t>.</w:t>
      </w:r>
      <w:r w:rsidR="006A0F20">
        <w:t xml:space="preserve"> </w:t>
      </w:r>
      <w:r w:rsidR="00163672">
        <w:t xml:space="preserve">It should be noted that class II molecules are composed of two chains, thus the </w:t>
      </w:r>
      <w:r w:rsidR="0066381E">
        <w:t>number of unique</w:t>
      </w:r>
      <w:r w:rsidR="00163672">
        <w:t xml:space="preserve"> HLA II molecules</w:t>
      </w:r>
      <w:r w:rsidR="00245670">
        <w:t xml:space="preserve"> is </w:t>
      </w:r>
      <w:r w:rsidR="00E21632">
        <w:t xml:space="preserve">as large as </w:t>
      </w:r>
      <w:r w:rsidR="001225BD">
        <w:t>613,013</w:t>
      </w:r>
      <w:r w:rsidR="009257A4">
        <w:t>.</w:t>
      </w:r>
      <w:r w:rsidR="00E21632">
        <w:t xml:space="preserve"> In addition, </w:t>
      </w:r>
      <w:r w:rsidR="000451EB">
        <w:t>human</w:t>
      </w:r>
      <w:r w:rsidR="009F4F35">
        <w:t xml:space="preserve"> beings are dip</w:t>
      </w:r>
      <w:r w:rsidR="00654A82">
        <w:t>loid, making the HLA haplotype extremely complex</w:t>
      </w:r>
      <w:r w:rsidR="00817B96">
        <w:t>.</w:t>
      </w:r>
    </w:p>
    <w:p w14:paraId="6AE27A02" w14:textId="1102CBB4" w:rsidR="00E8065A" w:rsidRDefault="00E8065A" w:rsidP="003B4EB8">
      <w:r>
        <w:t>It is discovered that although peptide binding specificity of each HLA allele is unique, some alleles have largely overlapped specificities. To reduce the complexity in discriminating huge number of alleles, supertypes were defined to include alleles with similar functions, hence alleles in a supertype could be represented by a few representatives.</w:t>
      </w:r>
    </w:p>
    <w:p w14:paraId="530DA768" w14:textId="48DC36F8" w:rsidR="004153A8" w:rsidRDefault="002C3EF4" w:rsidP="003B4EB8">
      <w:pPr>
        <w:pStyle w:val="Heading3"/>
      </w:pPr>
      <w:bookmarkStart w:id="16" w:name="_Toc117772243"/>
      <w:bookmarkStart w:id="17" w:name="_Toc124449333"/>
      <w:r>
        <w:t>HLA</w:t>
      </w:r>
      <w:r w:rsidR="004153A8">
        <w:t xml:space="preserve"> nomenclature</w:t>
      </w:r>
      <w:bookmarkEnd w:id="16"/>
      <w:bookmarkEnd w:id="17"/>
    </w:p>
    <w:p w14:paraId="02CB4EEF" w14:textId="204FFCB1" w:rsidR="00C33A3C" w:rsidRDefault="00C33A3C" w:rsidP="003B4EB8">
      <w:r w:rsidRPr="00C33A3C">
        <w:t>To maintain data integrity, HLA alleles are given unique names according to the nomenclature adopted by the WHO Nomenclature Committee for Factors of the HLA System. The allele name starts with the HLA prefix and gene name, followed by up to four sets of digits that identify the allotype group, specific protein, synonymous DNA variations within the coding region, and DNA variations in non-coding regions, respectively. For example, alleles HLA-A*01:01:01:01 and HLA-A*01:01:01:02 belong to the same gene locus and allotype group, encode the same proteins, and have the same DNA sequences in the coding regions, but differ in the non-coding regions. For convenience, all alleles are referred to as unique proteins by the gene name and first two sets of digits, and the full names are used only when necessary.</w:t>
      </w:r>
    </w:p>
    <w:p w14:paraId="379DDDAE" w14:textId="618B889D" w:rsidR="00DF442C" w:rsidRDefault="00B3470B" w:rsidP="003B4EB8">
      <w:pPr>
        <w:pStyle w:val="Heading2"/>
      </w:pPr>
      <w:bookmarkStart w:id="18" w:name="_Toc117772244"/>
      <w:bookmarkStart w:id="19" w:name="_Toc124449334"/>
      <w:r>
        <w:lastRenderedPageBreak/>
        <w:t>Peptide</w:t>
      </w:r>
      <w:r w:rsidR="00E417CA">
        <w:t>-based</w:t>
      </w:r>
      <w:r w:rsidR="00DF442C">
        <w:t xml:space="preserve"> vaccine</w:t>
      </w:r>
      <w:r w:rsidR="003B3ACD">
        <w:t xml:space="preserve"> targeting MHC </w:t>
      </w:r>
      <w:r w:rsidR="0003391D">
        <w:t xml:space="preserve">class I </w:t>
      </w:r>
      <w:r w:rsidR="003B3ACD">
        <w:t>molecules</w:t>
      </w:r>
      <w:bookmarkEnd w:id="18"/>
      <w:bookmarkEnd w:id="19"/>
    </w:p>
    <w:p w14:paraId="551CEBFB" w14:textId="5A7C860F" w:rsidR="002B0F87" w:rsidRDefault="002B0F87" w:rsidP="003B4EB8">
      <w:pPr>
        <w:rPr>
          <w:lang w:eastAsia="zh-CN"/>
        </w:rPr>
      </w:pPr>
      <w:r>
        <w:t>Vaccines have been applied for several decades and are effective to reduce morbidity and mortality of infectious disease and cancer.</w:t>
      </w:r>
      <w:r w:rsidR="00A45F9D">
        <w:t xml:space="preserve"> Peptide-based vaccines use short peptide to elicit adaptive immune response</w:t>
      </w:r>
      <w:r w:rsidR="00725D31">
        <w:t xml:space="preserve"> (Fig. 1-4)</w:t>
      </w:r>
      <w:r w:rsidR="00A45F9D">
        <w:t xml:space="preserve">. According to the </w:t>
      </w:r>
      <w:r w:rsidR="009B4208">
        <w:rPr>
          <w:lang w:eastAsia="zh-CN"/>
        </w:rPr>
        <w:t xml:space="preserve">mechanism, peptide-based vaccines </w:t>
      </w:r>
      <w:r w:rsidR="00A85591">
        <w:rPr>
          <w:lang w:eastAsia="zh-CN"/>
        </w:rPr>
        <w:t>could be concluded into three types</w:t>
      </w:r>
      <w:r w:rsidR="003513AB">
        <w:rPr>
          <w:lang w:eastAsia="zh-CN"/>
        </w:rPr>
        <w:t>.</w:t>
      </w:r>
      <w:r w:rsidR="00A85591">
        <w:rPr>
          <w:lang w:eastAsia="zh-CN"/>
        </w:rPr>
        <w:t xml:space="preserve"> </w:t>
      </w:r>
      <w:r w:rsidR="003513AB">
        <w:rPr>
          <w:lang w:eastAsia="zh-CN"/>
        </w:rPr>
        <w:t>T</w:t>
      </w:r>
      <w:r w:rsidR="00A85591">
        <w:rPr>
          <w:lang w:eastAsia="zh-CN"/>
        </w:rPr>
        <w:t xml:space="preserve">he </w:t>
      </w:r>
      <w:r w:rsidR="002C568B">
        <w:rPr>
          <w:lang w:eastAsia="zh-CN"/>
        </w:rPr>
        <w:t>MHC class I</w:t>
      </w:r>
      <w:r w:rsidR="003513AB">
        <w:rPr>
          <w:lang w:eastAsia="zh-CN"/>
        </w:rPr>
        <w:t xml:space="preserve"> epitope</w:t>
      </w:r>
      <w:r w:rsidR="0070510A">
        <w:rPr>
          <w:lang w:eastAsia="zh-CN"/>
        </w:rPr>
        <w:t xml:space="preserve">s, usually </w:t>
      </w:r>
      <w:r w:rsidR="00F26075">
        <w:rPr>
          <w:lang w:eastAsia="zh-CN"/>
        </w:rPr>
        <w:t xml:space="preserve">composed of </w:t>
      </w:r>
      <w:r w:rsidR="00EF3AF7">
        <w:rPr>
          <w:lang w:eastAsia="zh-CN"/>
        </w:rPr>
        <w:t>9</w:t>
      </w:r>
      <w:r w:rsidR="0070510A">
        <w:rPr>
          <w:lang w:eastAsia="zh-CN"/>
        </w:rPr>
        <w:t>-1</w:t>
      </w:r>
      <w:r w:rsidR="00EF3AF7">
        <w:rPr>
          <w:lang w:eastAsia="zh-CN"/>
        </w:rPr>
        <w:t>1</w:t>
      </w:r>
      <w:r w:rsidR="0070510A">
        <w:rPr>
          <w:lang w:eastAsia="zh-CN"/>
        </w:rPr>
        <w:t xml:space="preserve"> residues,</w:t>
      </w:r>
      <w:r w:rsidR="003513AB">
        <w:rPr>
          <w:lang w:eastAsia="zh-CN"/>
        </w:rPr>
        <w:t xml:space="preserve"> </w:t>
      </w:r>
      <w:r w:rsidR="00B15A47">
        <w:rPr>
          <w:lang w:eastAsia="zh-CN"/>
        </w:rPr>
        <w:t>activate cytotoxic (CD8+) T cells</w:t>
      </w:r>
      <w:r w:rsidR="00F26075">
        <w:rPr>
          <w:lang w:eastAsia="zh-CN"/>
        </w:rPr>
        <w:t xml:space="preserve">. The </w:t>
      </w:r>
      <w:r w:rsidR="00B15A47">
        <w:rPr>
          <w:lang w:eastAsia="zh-CN"/>
        </w:rPr>
        <w:t>MHC class II epitopes</w:t>
      </w:r>
      <w:r w:rsidR="0064624E">
        <w:rPr>
          <w:lang w:eastAsia="zh-CN"/>
        </w:rPr>
        <w:t xml:space="preserve">, usually </w:t>
      </w:r>
      <w:r w:rsidR="00B83B32">
        <w:rPr>
          <w:lang w:eastAsia="zh-CN"/>
        </w:rPr>
        <w:t>15-mers</w:t>
      </w:r>
      <w:r w:rsidR="0064624E">
        <w:rPr>
          <w:lang w:eastAsia="zh-CN"/>
        </w:rPr>
        <w:t xml:space="preserve">, activate </w:t>
      </w:r>
      <w:r w:rsidR="00F26075">
        <w:rPr>
          <w:lang w:eastAsia="zh-CN"/>
        </w:rPr>
        <w:t>helper (CD4+) T cell</w:t>
      </w:r>
      <w:r w:rsidR="0064624E">
        <w:rPr>
          <w:lang w:eastAsia="zh-CN"/>
        </w:rPr>
        <w:t>s.</w:t>
      </w:r>
      <w:r w:rsidR="00F26075">
        <w:rPr>
          <w:lang w:eastAsia="zh-CN"/>
        </w:rPr>
        <w:t xml:space="preserve"> </w:t>
      </w:r>
      <w:r w:rsidR="000F5EDE">
        <w:rPr>
          <w:lang w:eastAsia="zh-CN"/>
        </w:rPr>
        <w:t xml:space="preserve">And </w:t>
      </w:r>
      <w:r w:rsidR="00726AA5">
        <w:rPr>
          <w:lang w:eastAsia="zh-CN"/>
        </w:rPr>
        <w:t>antibody</w:t>
      </w:r>
      <w:r w:rsidR="000F5EDE">
        <w:rPr>
          <w:lang w:eastAsia="zh-CN"/>
        </w:rPr>
        <w:t xml:space="preserve"> epitopes that </w:t>
      </w:r>
      <w:r w:rsidR="00726AA5">
        <w:rPr>
          <w:lang w:eastAsia="zh-CN"/>
        </w:rPr>
        <w:t>stimulate B cells</w:t>
      </w:r>
      <w:r w:rsidR="00FB5406">
        <w:rPr>
          <w:lang w:eastAsia="zh-CN"/>
        </w:rPr>
        <w:t xml:space="preserve"> </w:t>
      </w:r>
      <w:r w:rsidR="003919F8">
        <w:rPr>
          <w:lang w:eastAsia="zh-CN"/>
        </w:rPr>
        <w:t>by multiple mechanisms.</w:t>
      </w:r>
    </w:p>
    <w:p w14:paraId="68BF842D" w14:textId="6AB430FD" w:rsidR="00E9510E" w:rsidRDefault="00E9510E" w:rsidP="003B4EB8">
      <w:pPr>
        <w:pStyle w:val="Heading3"/>
      </w:pPr>
      <w:bookmarkStart w:id="20" w:name="_Toc117772245"/>
      <w:bookmarkStart w:id="21" w:name="_Toc124449335"/>
      <w:r>
        <w:t>Advantage of peptide-based vaccines</w:t>
      </w:r>
      <w:bookmarkEnd w:id="20"/>
      <w:bookmarkEnd w:id="21"/>
    </w:p>
    <w:p w14:paraId="1F418BB2" w14:textId="59ACA2EA" w:rsidR="001410B4" w:rsidRDefault="0076506D" w:rsidP="003B4EB8">
      <w:r>
        <w:t>C</w:t>
      </w:r>
      <w:r w:rsidR="00666B78">
        <w:t xml:space="preserve">onventional vaccines </w:t>
      </w:r>
      <w:r w:rsidR="00C70D08">
        <w:t xml:space="preserve">that </w:t>
      </w:r>
      <w:r w:rsidR="00943CA4" w:rsidRPr="00943CA4">
        <w:t>rel</w:t>
      </w:r>
      <w:r w:rsidR="00EA0D53">
        <w:t>y</w:t>
      </w:r>
      <w:r w:rsidR="00943CA4" w:rsidRPr="00943CA4">
        <w:t xml:space="preserve"> on attenuated or inactivated forms of pathogens or components</w:t>
      </w:r>
      <w:r w:rsidR="00035E06">
        <w:t xml:space="preserve"> that contain</w:t>
      </w:r>
      <w:r w:rsidR="00167919">
        <w:t xml:space="preserve"> mixture of multiple antigens</w:t>
      </w:r>
      <w:r w:rsidR="00943CA4">
        <w:t xml:space="preserve">, </w:t>
      </w:r>
      <w:r w:rsidR="00167919">
        <w:t xml:space="preserve">which stimulate </w:t>
      </w:r>
      <w:r w:rsidR="00375DB3">
        <w:t xml:space="preserve">polyclonal </w:t>
      </w:r>
      <w:r w:rsidR="00396D6F">
        <w:t>and long-lasting immune response.</w:t>
      </w:r>
      <w:r w:rsidR="006720A8">
        <w:t xml:space="preserve"> However, </w:t>
      </w:r>
      <w:r w:rsidR="00EA0319">
        <w:t xml:space="preserve">the conventional </w:t>
      </w:r>
      <w:r w:rsidR="00947928">
        <w:t>vaccines also have disadvantages</w:t>
      </w:r>
      <w:r w:rsidR="00E622DC">
        <w:t>:</w:t>
      </w:r>
      <w:r w:rsidR="00947928">
        <w:t xml:space="preserve"> </w:t>
      </w:r>
      <w:r w:rsidR="00E622DC">
        <w:t>t</w:t>
      </w:r>
      <w:r w:rsidR="006720A8">
        <w:t xml:space="preserve">he </w:t>
      </w:r>
      <w:r w:rsidR="00AC36A6">
        <w:t xml:space="preserve">complex component may induce </w:t>
      </w:r>
      <w:r w:rsidR="00950F13" w:rsidRPr="00950F13">
        <w:t>allergic or autoimmune reactions</w:t>
      </w:r>
      <w:r w:rsidR="00FD2498">
        <w:t>,</w:t>
      </w:r>
      <w:r w:rsidR="00C43F98">
        <w:t xml:space="preserve"> </w:t>
      </w:r>
      <w:r w:rsidR="00C43F98" w:rsidRPr="00C43F98">
        <w:t>the attenuated or inactivated pathogen may return to its virulent state</w:t>
      </w:r>
      <w:r w:rsidR="00FD2498">
        <w:t>, and</w:t>
      </w:r>
      <w:r w:rsidR="00030A4B" w:rsidRPr="00030A4B">
        <w:t xml:space="preserve"> </w:t>
      </w:r>
      <w:r w:rsidR="00FD2498">
        <w:t>i</w:t>
      </w:r>
      <w:r w:rsidR="00DB5322">
        <w:t>t</w:t>
      </w:r>
      <w:r w:rsidR="00FA1200">
        <w:t xml:space="preserve"> is </w:t>
      </w:r>
      <w:r w:rsidR="00030A4B" w:rsidRPr="00030A4B">
        <w:t xml:space="preserve">difficult </w:t>
      </w:r>
      <w:r w:rsidR="0059071E">
        <w:t>to</w:t>
      </w:r>
      <w:r w:rsidR="00030A4B" w:rsidRPr="00030A4B">
        <w:t xml:space="preserve"> cultur</w:t>
      </w:r>
      <w:r w:rsidR="0059071E">
        <w:t>e</w:t>
      </w:r>
      <w:r w:rsidR="00030A4B" w:rsidRPr="00030A4B">
        <w:t xml:space="preserve"> certain pathogens under laboratory conditions</w:t>
      </w:r>
      <w:r w:rsidR="00E622DC">
        <w:t>.</w:t>
      </w:r>
      <w:r w:rsidR="00B645A9">
        <w:t xml:space="preserve"> </w:t>
      </w:r>
      <w:r w:rsidR="00B80101">
        <w:t>As o</w:t>
      </w:r>
      <w:r w:rsidR="00E22B4C">
        <w:t xml:space="preserve">ne of the </w:t>
      </w:r>
      <w:r w:rsidR="00B80101">
        <w:t>fast-developing alternative</w:t>
      </w:r>
      <w:r w:rsidR="007902AD">
        <w:t xml:space="preserve"> techniques</w:t>
      </w:r>
      <w:r w:rsidR="004B56DA">
        <w:t>, compared to whole pathogens and proteins</w:t>
      </w:r>
      <w:r w:rsidR="00B80101">
        <w:t xml:space="preserve">, peptide vaccines </w:t>
      </w:r>
      <w:r w:rsidR="007902AD">
        <w:t>could elicit epitope</w:t>
      </w:r>
      <w:r w:rsidR="00E6638E">
        <w:t>-</w:t>
      </w:r>
      <w:r w:rsidR="007902AD">
        <w:t xml:space="preserve">specific </w:t>
      </w:r>
      <w:r w:rsidR="00E87093">
        <w:t xml:space="preserve">immune response </w:t>
      </w:r>
      <w:r w:rsidR="00373E7D">
        <w:t xml:space="preserve">and minimize the risk of </w:t>
      </w:r>
      <w:r w:rsidR="00B8500F" w:rsidRPr="00950F13">
        <w:t>allergic or autoimmune reactions</w:t>
      </w:r>
      <w:r w:rsidR="00181D93">
        <w:t xml:space="preserve">, </w:t>
      </w:r>
      <w:r w:rsidR="00830BEA">
        <w:t>since</w:t>
      </w:r>
      <w:r w:rsidR="00853FE8">
        <w:t xml:space="preserve"> </w:t>
      </w:r>
      <w:r w:rsidR="00860A0C">
        <w:t xml:space="preserve">peptide vaccines are </w:t>
      </w:r>
      <w:r w:rsidR="00853FE8">
        <w:t>designed to be epitope specific</w:t>
      </w:r>
      <w:r w:rsidR="00E479BA">
        <w:t xml:space="preserve">, and the purification </w:t>
      </w:r>
      <w:r w:rsidR="00FE26A9">
        <w:t>of peptides is easy to perform</w:t>
      </w:r>
      <w:r w:rsidR="00860A0C">
        <w:t>.</w:t>
      </w:r>
      <w:r w:rsidR="00B8500F">
        <w:t xml:space="preserve"> Also,</w:t>
      </w:r>
      <w:r w:rsidR="00830BEA">
        <w:t xml:space="preserve"> because of</w:t>
      </w:r>
      <w:r w:rsidR="00B8500F">
        <w:t xml:space="preserve"> </w:t>
      </w:r>
      <w:r w:rsidR="004B56DA">
        <w:t xml:space="preserve">the </w:t>
      </w:r>
      <w:r w:rsidR="00FB7E20">
        <w:t xml:space="preserve">easiness of </w:t>
      </w:r>
      <w:r w:rsidR="004B56DA">
        <w:t>chemical synthesis</w:t>
      </w:r>
      <w:r w:rsidR="00853E59">
        <w:t xml:space="preserve"> and </w:t>
      </w:r>
      <w:r w:rsidR="00FB7E20">
        <w:t>stability in storage condition</w:t>
      </w:r>
      <w:r w:rsidR="00A735B5">
        <w:t xml:space="preserve">, </w:t>
      </w:r>
      <w:r w:rsidR="00406278">
        <w:t>time and resource co</w:t>
      </w:r>
      <w:r w:rsidR="00FD60D4">
        <w:t>nsumption in both development and</w:t>
      </w:r>
      <w:r w:rsidR="00406278">
        <w:t xml:space="preserve"> </w:t>
      </w:r>
      <w:r w:rsidR="0058597A">
        <w:t>production</w:t>
      </w:r>
      <w:r w:rsidR="00B926AA">
        <w:t xml:space="preserve"> phases</w:t>
      </w:r>
      <w:r w:rsidR="0058597A">
        <w:t xml:space="preserve"> of </w:t>
      </w:r>
      <w:r w:rsidR="00A735B5">
        <w:t xml:space="preserve">peptides are </w:t>
      </w:r>
      <w:r w:rsidR="00EA7804">
        <w:t>much lower</w:t>
      </w:r>
      <w:r w:rsidR="00FE6802">
        <w:t>.</w:t>
      </w:r>
    </w:p>
    <w:p w14:paraId="596DA883" w14:textId="27A74EE8" w:rsidR="00433F0C" w:rsidRDefault="00C20816" w:rsidP="003B4EB8">
      <w:pPr>
        <w:pStyle w:val="Heading3"/>
      </w:pPr>
      <w:bookmarkStart w:id="22" w:name="_Toc117772246"/>
      <w:bookmarkStart w:id="23" w:name="_Toc124449336"/>
      <w:r>
        <w:t>Development</w:t>
      </w:r>
      <w:r w:rsidR="00B97038">
        <w:t xml:space="preserve"> of peptide-based</w:t>
      </w:r>
      <w:r w:rsidR="00E9510E">
        <w:t xml:space="preserve"> vaccines</w:t>
      </w:r>
      <w:r w:rsidR="00830BEA" w:rsidRPr="00830BEA">
        <w:t xml:space="preserve"> </w:t>
      </w:r>
      <w:r w:rsidR="00687ACD">
        <w:t>containing</w:t>
      </w:r>
      <w:r w:rsidR="00830BEA">
        <w:t xml:space="preserve"> MHC class I </w:t>
      </w:r>
      <w:bookmarkEnd w:id="22"/>
      <w:r w:rsidR="00687ACD">
        <w:t>antigens</w:t>
      </w:r>
      <w:bookmarkEnd w:id="23"/>
    </w:p>
    <w:p w14:paraId="7574585B" w14:textId="2E783072" w:rsidR="00E9510E" w:rsidRDefault="00227716" w:rsidP="003B4EB8">
      <w:r>
        <w:t>Peptide-based vaccine</w:t>
      </w:r>
      <w:r w:rsidR="002F0A0A">
        <w:t>s,</w:t>
      </w:r>
      <w:r>
        <w:t xml:space="preserve"> </w:t>
      </w:r>
      <w:r w:rsidR="002F0A0A">
        <w:t>both</w:t>
      </w:r>
      <w:r>
        <w:t xml:space="preserve"> preventive </w:t>
      </w:r>
      <w:r w:rsidR="002F0A0A">
        <w:t>and</w:t>
      </w:r>
      <w:r>
        <w:t xml:space="preserve"> therapeutic</w:t>
      </w:r>
      <w:r w:rsidR="002F0A0A">
        <w:t xml:space="preserve">, </w:t>
      </w:r>
      <w:r w:rsidR="002D2959">
        <w:t>could</w:t>
      </w:r>
      <w:r w:rsidR="00D21CFA">
        <w:t xml:space="preserve"> </w:t>
      </w:r>
      <w:r w:rsidR="002F0A0A">
        <w:t xml:space="preserve">elicit </w:t>
      </w:r>
      <w:r w:rsidR="0035206A">
        <w:t xml:space="preserve">immune response </w:t>
      </w:r>
      <w:r w:rsidR="00AC324D">
        <w:t xml:space="preserve">via </w:t>
      </w:r>
      <w:r w:rsidR="00D20AAA">
        <w:t>the activation of T cells or B cells.</w:t>
      </w:r>
      <w:r w:rsidR="00CE3E2C">
        <w:t xml:space="preserve"> </w:t>
      </w:r>
      <w:r w:rsidR="00842BF9">
        <w:t xml:space="preserve">Here, we focus on the </w:t>
      </w:r>
      <w:r w:rsidR="00872583">
        <w:t>short peptide</w:t>
      </w:r>
      <w:r w:rsidR="0097133D">
        <w:t>s</w:t>
      </w:r>
      <w:r w:rsidR="00AA6B92">
        <w:t xml:space="preserve">, usually 8-10 </w:t>
      </w:r>
      <w:r w:rsidR="00E63CB4">
        <w:t>residues,</w:t>
      </w:r>
      <w:r w:rsidR="0097133D">
        <w:t xml:space="preserve"> that </w:t>
      </w:r>
      <w:r w:rsidR="00E37F0A">
        <w:t>bind</w:t>
      </w:r>
      <w:r w:rsidR="00973084">
        <w:t xml:space="preserve"> to</w:t>
      </w:r>
      <w:r w:rsidR="0097133D">
        <w:t xml:space="preserve"> </w:t>
      </w:r>
      <w:r w:rsidR="00E37F0A">
        <w:t>MHC class I and activate CD8+ T cells.</w:t>
      </w:r>
      <w:r w:rsidR="00493A6A">
        <w:t xml:space="preserve"> </w:t>
      </w:r>
      <w:r w:rsidR="00636FC2">
        <w:t xml:space="preserve">In the context of </w:t>
      </w:r>
      <w:r w:rsidR="00E015C4" w:rsidRPr="00E015C4">
        <w:t>infectious diseases</w:t>
      </w:r>
      <w:r w:rsidR="00E015C4">
        <w:t xml:space="preserve">, </w:t>
      </w:r>
      <w:r w:rsidR="00D650A2">
        <w:t xml:space="preserve">cytotoxic immune response is elicited by </w:t>
      </w:r>
      <w:r w:rsidR="00FD3CA8">
        <w:t xml:space="preserve">the pathogen specific peptides that </w:t>
      </w:r>
      <w:r w:rsidR="00A14825">
        <w:t>gene</w:t>
      </w:r>
      <w:r w:rsidR="008675CB">
        <w:t xml:space="preserve">rated by </w:t>
      </w:r>
      <w:r w:rsidR="00E86BCF">
        <w:t>degraded</w:t>
      </w:r>
      <w:r w:rsidR="008675CB">
        <w:t xml:space="preserve"> pathogen proteins</w:t>
      </w:r>
      <w:r w:rsidR="00E86BCF">
        <w:t xml:space="preserve"> inside</w:t>
      </w:r>
      <w:r w:rsidR="00E015C4" w:rsidRPr="00E015C4">
        <w:t xml:space="preserve"> </w:t>
      </w:r>
      <w:r w:rsidR="009C532E">
        <w:t>infected cells</w:t>
      </w:r>
      <w:r w:rsidR="00D650A2">
        <w:t xml:space="preserve">. While in </w:t>
      </w:r>
      <w:r w:rsidR="00B36357">
        <w:t xml:space="preserve">immune </w:t>
      </w:r>
      <w:r w:rsidR="00B36357" w:rsidRPr="00B36357">
        <w:t>oncology</w:t>
      </w:r>
      <w:r w:rsidR="001A0992">
        <w:t xml:space="preserve">, </w:t>
      </w:r>
      <w:r w:rsidR="00DF4D95">
        <w:t xml:space="preserve">cancer cells carry </w:t>
      </w:r>
      <w:r w:rsidR="000B6C73">
        <w:t>somatic mutations</w:t>
      </w:r>
      <w:r w:rsidR="00BC490C">
        <w:t xml:space="preserve"> </w:t>
      </w:r>
      <w:r w:rsidR="00EB6442">
        <w:t>produc</w:t>
      </w:r>
      <w:r w:rsidR="00FE2531">
        <w:t>ing</w:t>
      </w:r>
      <w:r w:rsidR="00EB6442">
        <w:t xml:space="preserve"> </w:t>
      </w:r>
      <w:r w:rsidR="000B6C73">
        <w:t>tumor specific peptides</w:t>
      </w:r>
      <w:r w:rsidR="0084408C">
        <w:t>, which are also known as neoantigens,</w:t>
      </w:r>
      <w:r w:rsidR="00C6205D">
        <w:t xml:space="preserve"> that</w:t>
      </w:r>
      <w:r w:rsidR="00FE2531">
        <w:t xml:space="preserve"> leads to T cell antitumor activity.</w:t>
      </w:r>
    </w:p>
    <w:p w14:paraId="5A676749" w14:textId="63720F09" w:rsidR="008E4B3C" w:rsidRDefault="00524732" w:rsidP="003B4EB8">
      <w:r>
        <w:t>Among all</w:t>
      </w:r>
      <w:r w:rsidR="00B71C87">
        <w:t xml:space="preserve"> </w:t>
      </w:r>
      <w:r w:rsidR="00F22A80">
        <w:t>factor</w:t>
      </w:r>
      <w:r w:rsidR="00B71C87">
        <w:t>s</w:t>
      </w:r>
      <w:r w:rsidR="00F22A80">
        <w:t xml:space="preserve"> that contribute to</w:t>
      </w:r>
      <w:r w:rsidR="00604DD9">
        <w:t xml:space="preserve"> effective vaccines</w:t>
      </w:r>
      <w:r w:rsidR="00F22A80">
        <w:t xml:space="preserve">, the </w:t>
      </w:r>
      <w:r w:rsidR="00C14FC2">
        <w:t xml:space="preserve">selection of </w:t>
      </w:r>
      <w:r w:rsidR="00F22A80">
        <w:t>peptide</w:t>
      </w:r>
      <w:r w:rsidR="00C14FC2">
        <w:t xml:space="preserve"> antigen</w:t>
      </w:r>
      <w:r w:rsidR="00F22A80">
        <w:t xml:space="preserve"> is the most </w:t>
      </w:r>
      <w:r w:rsidR="00C14FC2">
        <w:t>important one</w:t>
      </w:r>
      <w:r w:rsidR="00604DD9">
        <w:t xml:space="preserve">. </w:t>
      </w:r>
      <w:r w:rsidR="00C43671">
        <w:t xml:space="preserve">Such </w:t>
      </w:r>
      <w:r w:rsidR="00D3678D">
        <w:t xml:space="preserve">a </w:t>
      </w:r>
      <w:r w:rsidR="00C43671">
        <w:t xml:space="preserve">peptide must be </w:t>
      </w:r>
      <w:r w:rsidR="00F7458F">
        <w:t xml:space="preserve">specific to </w:t>
      </w:r>
      <w:r w:rsidR="00C43671">
        <w:t xml:space="preserve">pathogen or tumor, </w:t>
      </w:r>
      <w:r w:rsidR="00F7458F">
        <w:t xml:space="preserve">presented by </w:t>
      </w:r>
      <w:r w:rsidR="002167F0">
        <w:t>MHC I</w:t>
      </w:r>
      <w:r w:rsidR="007F7C15">
        <w:t xml:space="preserve"> in </w:t>
      </w:r>
      <w:r w:rsidR="007F7C15">
        <w:lastRenderedPageBreak/>
        <w:t>abundance</w:t>
      </w:r>
      <w:r w:rsidR="002167F0">
        <w:t xml:space="preserve">, and </w:t>
      </w:r>
      <w:r w:rsidR="007F7C15">
        <w:t xml:space="preserve">recognized by </w:t>
      </w:r>
      <w:r w:rsidR="002167F0">
        <w:t>T</w:t>
      </w:r>
      <w:r w:rsidR="007F7C15">
        <w:t xml:space="preserve"> cells</w:t>
      </w:r>
      <w:r w:rsidR="002167F0">
        <w:t>.</w:t>
      </w:r>
      <w:r w:rsidR="00E273B1">
        <w:t xml:space="preserve"> </w:t>
      </w:r>
      <w:r w:rsidR="00A6171F">
        <w:t xml:space="preserve">Correspondingly, </w:t>
      </w:r>
      <w:r w:rsidR="00B6684D">
        <w:t xml:space="preserve">experimental and </w:t>
      </w:r>
      <w:r w:rsidR="00B6684D" w:rsidRPr="00E0644C">
        <w:rPr>
          <w:i/>
          <w:iCs/>
        </w:rPr>
        <w:t>in silico</w:t>
      </w:r>
      <w:r w:rsidR="00B6684D">
        <w:t xml:space="preserve"> methods were </w:t>
      </w:r>
      <w:r w:rsidR="0096461E">
        <w:t xml:space="preserve">developed </w:t>
      </w:r>
      <w:r w:rsidR="00E52EAA">
        <w:t>for peptide selection</w:t>
      </w:r>
      <w:r w:rsidR="0096461E">
        <w:t xml:space="preserve">. </w:t>
      </w:r>
      <w:r w:rsidR="00EB18EE">
        <w:t>Based on whole exome sequencing (WES), the pathogen</w:t>
      </w:r>
      <w:r w:rsidR="0072668F">
        <w:t xml:space="preserve"> or tumor specific peptides could be </w:t>
      </w:r>
      <w:r w:rsidR="00E52EAA">
        <w:t>identified</w:t>
      </w:r>
      <w:r w:rsidR="008538B6">
        <w:t>.</w:t>
      </w:r>
      <w:r w:rsidR="00EB18EE">
        <w:t xml:space="preserve"> </w:t>
      </w:r>
      <w:r w:rsidR="005C18F8">
        <w:t xml:space="preserve">Affinity </w:t>
      </w:r>
      <w:r w:rsidR="00376BE5">
        <w:t>between peptide and</w:t>
      </w:r>
      <w:r w:rsidR="005C18F8">
        <w:t xml:space="preserve"> MHC is the most </w:t>
      </w:r>
      <w:r w:rsidR="008538B6">
        <w:t>widely accepted</w:t>
      </w:r>
      <w:r w:rsidR="005C18F8">
        <w:t xml:space="preserve"> measure</w:t>
      </w:r>
      <w:r w:rsidR="008538B6">
        <w:t>ment</w:t>
      </w:r>
      <w:r w:rsidR="005C18F8">
        <w:t xml:space="preserve"> </w:t>
      </w:r>
      <w:r w:rsidR="009D5B15">
        <w:t xml:space="preserve">of </w:t>
      </w:r>
      <w:r w:rsidR="00901A5B">
        <w:t>MHC presentation</w:t>
      </w:r>
      <w:r w:rsidR="009D5B15">
        <w:t xml:space="preserve">, thus the </w:t>
      </w:r>
      <w:r w:rsidR="00DF5B75">
        <w:t xml:space="preserve">assays and </w:t>
      </w:r>
      <w:r w:rsidR="009D5B15">
        <w:t>predict</w:t>
      </w:r>
      <w:r w:rsidR="004D6213">
        <w:t>ing</w:t>
      </w:r>
      <w:r w:rsidR="009D5B15">
        <w:t xml:space="preserve"> </w:t>
      </w:r>
      <w:r w:rsidR="004D6213">
        <w:t>tools</w:t>
      </w:r>
      <w:r w:rsidR="009D5B15">
        <w:t xml:space="preserve"> </w:t>
      </w:r>
      <w:r w:rsidR="00DF5B75">
        <w:t xml:space="preserve">are </w:t>
      </w:r>
      <w:r w:rsidR="008D6CFF">
        <w:t>actively</w:t>
      </w:r>
      <w:r w:rsidR="00DF5B75">
        <w:t xml:space="preserve"> developed</w:t>
      </w:r>
      <w:r w:rsidR="00ED1F62">
        <w:t>.</w:t>
      </w:r>
      <w:r w:rsidR="00DF5B75">
        <w:t xml:space="preserve"> </w:t>
      </w:r>
      <w:r w:rsidR="00ED1F62">
        <w:t>Still</w:t>
      </w:r>
      <w:r w:rsidR="00DF5B75">
        <w:t xml:space="preserve">, </w:t>
      </w:r>
      <w:r w:rsidR="008E4B3C">
        <w:t>the</w:t>
      </w:r>
      <w:r w:rsidR="00DF5B75">
        <w:t xml:space="preserve"> </w:t>
      </w:r>
      <w:r w:rsidR="008E4B3C">
        <w:t>effective identification of immunogenic and naturally presented</w:t>
      </w:r>
      <w:r w:rsidR="00DF5B75">
        <w:t xml:space="preserve"> </w:t>
      </w:r>
      <w:r w:rsidR="00AC5567">
        <w:t xml:space="preserve">peptide remains a </w:t>
      </w:r>
      <w:r w:rsidR="00A10396">
        <w:t>challenge</w:t>
      </w:r>
      <w:r w:rsidR="008E4B3C">
        <w:t>.</w:t>
      </w:r>
    </w:p>
    <w:p w14:paraId="2B868DA6" w14:textId="76354227" w:rsidR="00C33A3C" w:rsidRDefault="000219C1" w:rsidP="003B4EB8">
      <w:pPr>
        <w:pStyle w:val="Heading2"/>
      </w:pPr>
      <w:bookmarkStart w:id="24" w:name="_Toc117772247"/>
      <w:bookmarkStart w:id="25" w:name="_Toc124449337"/>
      <w:r>
        <w:t>Peptide MHC binding affinity prediction</w:t>
      </w:r>
      <w:bookmarkEnd w:id="24"/>
      <w:bookmarkEnd w:id="25"/>
    </w:p>
    <w:p w14:paraId="56E083F2" w14:textId="40C91FDE" w:rsidR="00B53B31" w:rsidRPr="00B53B31" w:rsidRDefault="00576CF9" w:rsidP="003B4EB8">
      <w:pPr>
        <w:rPr>
          <w:lang w:eastAsia="zh-CN"/>
        </w:rPr>
      </w:pPr>
      <w:r>
        <w:t>One</w:t>
      </w:r>
      <w:r w:rsidR="00362F4B">
        <w:t xml:space="preserve"> MHC allele</w:t>
      </w:r>
      <w:r w:rsidR="00A61BE2">
        <w:t xml:space="preserve"> can only bind a small </w:t>
      </w:r>
      <w:r w:rsidR="00A50945">
        <w:t>portion</w:t>
      </w:r>
      <w:r w:rsidR="00A61BE2">
        <w:t xml:space="preserve"> of </w:t>
      </w:r>
      <w:r w:rsidR="00A50945">
        <w:t xml:space="preserve">all possible </w:t>
      </w:r>
      <w:r w:rsidR="00A61BE2">
        <w:t>peptides</w:t>
      </w:r>
      <w:r w:rsidR="0088247C">
        <w:t xml:space="preserve">, which is described as peptide binding specificity. </w:t>
      </w:r>
      <w:r w:rsidR="00271DB9">
        <w:t>The selecti</w:t>
      </w:r>
      <w:r w:rsidR="00200952">
        <w:t xml:space="preserve">on of peptides is </w:t>
      </w:r>
      <w:r w:rsidR="000E3DFD">
        <w:rPr>
          <w:lang w:eastAsia="zh-CN"/>
        </w:rPr>
        <w:t xml:space="preserve">characterized by </w:t>
      </w:r>
      <w:r w:rsidR="00740599">
        <w:rPr>
          <w:lang w:eastAsia="zh-CN"/>
        </w:rPr>
        <w:t xml:space="preserve">different affinity of peptides toward </w:t>
      </w:r>
      <w:r>
        <w:rPr>
          <w:lang w:eastAsia="zh-CN"/>
        </w:rPr>
        <w:t xml:space="preserve">a certain </w:t>
      </w:r>
      <w:r w:rsidR="00740599">
        <w:rPr>
          <w:lang w:eastAsia="zh-CN"/>
        </w:rPr>
        <w:t xml:space="preserve">MHC </w:t>
      </w:r>
      <w:r>
        <w:rPr>
          <w:lang w:eastAsia="zh-CN"/>
        </w:rPr>
        <w:t>allele</w:t>
      </w:r>
      <w:r w:rsidR="002F4403">
        <w:rPr>
          <w:lang w:eastAsia="zh-CN"/>
        </w:rPr>
        <w:t>,</w:t>
      </w:r>
      <w:r w:rsidR="00176528">
        <w:rPr>
          <w:lang w:eastAsia="zh-CN"/>
        </w:rPr>
        <w:t xml:space="preserve"> </w:t>
      </w:r>
      <w:r w:rsidR="002F4403">
        <w:rPr>
          <w:lang w:eastAsia="zh-CN"/>
        </w:rPr>
        <w:t>and</w:t>
      </w:r>
      <w:r w:rsidR="00176528">
        <w:rPr>
          <w:lang w:eastAsia="zh-CN"/>
        </w:rPr>
        <w:t xml:space="preserve"> peptide</w:t>
      </w:r>
      <w:r w:rsidR="002F4403">
        <w:rPr>
          <w:lang w:eastAsia="zh-CN"/>
        </w:rPr>
        <w:t>s</w:t>
      </w:r>
      <w:r w:rsidR="00176528">
        <w:rPr>
          <w:lang w:eastAsia="zh-CN"/>
        </w:rPr>
        <w:t xml:space="preserve"> with high affinity</w:t>
      </w:r>
      <w:r w:rsidR="002F4403">
        <w:rPr>
          <w:lang w:eastAsia="zh-CN"/>
        </w:rPr>
        <w:t xml:space="preserve"> are more likely to be presented</w:t>
      </w:r>
      <w:r w:rsidR="000041F7">
        <w:rPr>
          <w:lang w:eastAsia="zh-CN"/>
        </w:rPr>
        <w:t xml:space="preserve">. Thus, determining peptide MHC affinity is extremely important </w:t>
      </w:r>
      <w:r w:rsidR="00F7759E">
        <w:rPr>
          <w:lang w:eastAsia="zh-CN"/>
        </w:rPr>
        <w:t xml:space="preserve">for understanding </w:t>
      </w:r>
      <w:r w:rsidR="00B3721F">
        <w:rPr>
          <w:lang w:eastAsia="zh-CN"/>
        </w:rPr>
        <w:t>the function of MHCs.</w:t>
      </w:r>
    </w:p>
    <w:p w14:paraId="4997FD35" w14:textId="44D87245" w:rsidR="000219C1" w:rsidRDefault="00C80927" w:rsidP="003B4EB8">
      <w:pPr>
        <w:pStyle w:val="Heading3"/>
      </w:pPr>
      <w:bookmarkStart w:id="26" w:name="_Toc117772248"/>
      <w:bookmarkStart w:id="27" w:name="_Toc124449338"/>
      <w:r>
        <w:t>Experimental methods</w:t>
      </w:r>
      <w:r w:rsidR="007B4721">
        <w:t xml:space="preserve"> of measuring peptide MHC </w:t>
      </w:r>
      <w:r w:rsidR="00FB226C">
        <w:t>interactions</w:t>
      </w:r>
      <w:bookmarkEnd w:id="26"/>
      <w:bookmarkEnd w:id="27"/>
    </w:p>
    <w:p w14:paraId="21DDF99E" w14:textId="666B89B3" w:rsidR="007B4721" w:rsidRDefault="00434C30" w:rsidP="003B4EB8">
      <w:r>
        <w:rPr>
          <w:rFonts w:cs="Times New Roman"/>
          <w:szCs w:val="24"/>
        </w:rPr>
        <w:t>The</w:t>
      </w:r>
      <w:r w:rsidR="00BA7B3C">
        <w:rPr>
          <w:rFonts w:cs="Times New Roman"/>
          <w:szCs w:val="24"/>
        </w:rPr>
        <w:t xml:space="preserve"> c</w:t>
      </w:r>
      <w:r w:rsidR="00CC3FFC">
        <w:t>ompetition assays</w:t>
      </w:r>
      <w:r w:rsidR="00BA7B3C">
        <w:t xml:space="preserve"> are the most widely used method for determining peptide MHC affinity</w:t>
      </w:r>
      <w:r w:rsidR="00BE20CD">
        <w:t>, which employs</w:t>
      </w:r>
      <w:r w:rsidR="000A1ACF">
        <w:t xml:space="preserve"> </w:t>
      </w:r>
      <w:r w:rsidR="005575F1">
        <w:t>the competition</w:t>
      </w:r>
      <w:r w:rsidR="00DF5353">
        <w:t xml:space="preserve"> of</w:t>
      </w:r>
      <w:r w:rsidR="00382134">
        <w:t xml:space="preserve"> binding</w:t>
      </w:r>
      <w:r w:rsidR="00996EB6">
        <w:t xml:space="preserve"> to MHC molecule</w:t>
      </w:r>
      <w:r w:rsidR="005575F1">
        <w:t xml:space="preserve"> between the test peptide and</w:t>
      </w:r>
      <w:r w:rsidR="00344028">
        <w:t xml:space="preserve"> </w:t>
      </w:r>
      <w:r w:rsidR="005575F1">
        <w:t xml:space="preserve">radiolabeled </w:t>
      </w:r>
      <w:r w:rsidR="007B01B0">
        <w:t>indicator</w:t>
      </w:r>
      <w:r w:rsidR="005575F1">
        <w:t xml:space="preserve"> peptide</w:t>
      </w:r>
      <w:r w:rsidR="00183BB7">
        <w:t xml:space="preserve"> that </w:t>
      </w:r>
      <w:r w:rsidR="006C3B1B">
        <w:t xml:space="preserve">strongly binding to </w:t>
      </w:r>
      <w:r w:rsidR="00326E83">
        <w:t xml:space="preserve">such </w:t>
      </w:r>
      <w:r w:rsidR="006C3B1B">
        <w:t>MHC</w:t>
      </w:r>
      <w:r w:rsidR="00326E83">
        <w:t xml:space="preserve"> allele</w:t>
      </w:r>
      <w:r w:rsidR="005575F1">
        <w:t>.</w:t>
      </w:r>
      <w:r w:rsidR="002A2F5E">
        <w:t xml:space="preserve"> Purified MHC molecules</w:t>
      </w:r>
      <w:r w:rsidR="00986FA1">
        <w:t>, indicator peptides,</w:t>
      </w:r>
      <w:r w:rsidR="006D06D7">
        <w:t xml:space="preserve"> and </w:t>
      </w:r>
      <w:r w:rsidR="00986FA1">
        <w:t>test</w:t>
      </w:r>
      <w:r w:rsidR="006D06D7">
        <w:t xml:space="preserve"> peptides </w:t>
      </w:r>
      <w:r w:rsidR="00986FA1">
        <w:t xml:space="preserve">at different concentrations </w:t>
      </w:r>
      <w:r w:rsidR="006D06D7">
        <w:t xml:space="preserve">are </w:t>
      </w:r>
      <w:r w:rsidR="00784576">
        <w:t xml:space="preserve">first </w:t>
      </w:r>
      <w:r w:rsidR="006D06D7">
        <w:t>incubated together for</w:t>
      </w:r>
      <w:r w:rsidR="0078651C">
        <w:t xml:space="preserve"> at least</w:t>
      </w:r>
      <w:r w:rsidR="006D06D7">
        <w:t xml:space="preserve"> two days, </w:t>
      </w:r>
      <w:r w:rsidR="00784576">
        <w:t>then</w:t>
      </w:r>
      <w:r w:rsidR="00103DCE">
        <w:t xml:space="preserve"> </w:t>
      </w:r>
      <w:r w:rsidR="00D45C92">
        <w:t xml:space="preserve">the </w:t>
      </w:r>
      <w:r w:rsidR="00C97C94">
        <w:t>level of inhibitory of</w:t>
      </w:r>
      <w:r w:rsidR="00747EF1">
        <w:t xml:space="preserve"> indicator</w:t>
      </w:r>
      <w:r w:rsidR="00D0130C">
        <w:t xml:space="preserve"> peptides was measured</w:t>
      </w:r>
      <w:r w:rsidR="005D43BC">
        <w:t xml:space="preserve">. According to the </w:t>
      </w:r>
      <w:r w:rsidR="004E12D9" w:rsidRPr="004E12D9">
        <w:t>dose-response curve</w:t>
      </w:r>
      <w:r w:rsidR="00E22E3B">
        <w:t xml:space="preserve"> (</w:t>
      </w:r>
      <w:r w:rsidR="004E12D9">
        <w:t xml:space="preserve">level of </w:t>
      </w:r>
      <w:r w:rsidR="005D43BC">
        <w:t xml:space="preserve">inhibitory </w:t>
      </w:r>
      <w:r w:rsidR="004E12D9">
        <w:t>versus</w:t>
      </w:r>
      <w:r w:rsidR="005D43BC">
        <w:t xml:space="preserve"> test peptide concentration</w:t>
      </w:r>
      <w:r w:rsidR="00E22E3B">
        <w:t>)</w:t>
      </w:r>
      <w:r w:rsidR="005D43BC">
        <w:t xml:space="preserve">, </w:t>
      </w:r>
      <w:r w:rsidR="00A749EE">
        <w:t>the concentration of test peptide required to inhibit 50%</w:t>
      </w:r>
      <w:r w:rsidR="00120560">
        <w:t xml:space="preserve"> indicator peptide binding (IC</w:t>
      </w:r>
      <w:r w:rsidR="00120560" w:rsidRPr="00120560">
        <w:rPr>
          <w:vertAlign w:val="subscript"/>
        </w:rPr>
        <w:t>50</w:t>
      </w:r>
      <w:r w:rsidR="00120560">
        <w:t>) is calculated</w:t>
      </w:r>
      <w:r w:rsidR="00E22E3B">
        <w:t>, which is used to represent</w:t>
      </w:r>
      <w:r w:rsidR="004F0626">
        <w:t xml:space="preserve"> the affinity of test peptide</w:t>
      </w:r>
      <w:r w:rsidR="00E22E3B">
        <w:t>.</w:t>
      </w:r>
      <w:r w:rsidR="00C023E5">
        <w:t xml:space="preserve"> A low IC</w:t>
      </w:r>
      <w:r w:rsidR="00C023E5">
        <w:rPr>
          <w:vertAlign w:val="subscript"/>
        </w:rPr>
        <w:t>50</w:t>
      </w:r>
      <w:r w:rsidR="00C023E5">
        <w:t xml:space="preserve"> indicates strong binding</w:t>
      </w:r>
      <w:r w:rsidR="002042C8">
        <w:t>, and IC</w:t>
      </w:r>
      <w:r w:rsidR="002042C8">
        <w:rPr>
          <w:vertAlign w:val="subscript"/>
        </w:rPr>
        <w:t>50</w:t>
      </w:r>
      <w:r w:rsidR="002042C8">
        <w:t xml:space="preserve"> &lt; 50</w:t>
      </w:r>
      <w:r w:rsidR="003277AC">
        <w:t>0</w:t>
      </w:r>
      <w:r w:rsidR="002042C8">
        <w:t xml:space="preserve"> nM are usually </w:t>
      </w:r>
      <w:r w:rsidR="0073238D">
        <w:t>adopted as threshold of strong binder</w:t>
      </w:r>
      <w:r w:rsidR="00422738">
        <w:t>s.</w:t>
      </w:r>
    </w:p>
    <w:p w14:paraId="19C9B927" w14:textId="277D5101" w:rsidR="006C73B1" w:rsidRPr="002042C8" w:rsidRDefault="00D83075" w:rsidP="003B4EB8">
      <w:pPr>
        <w:rPr>
          <w:rFonts w:cs="Times New Roman"/>
          <w:szCs w:val="24"/>
        </w:rPr>
      </w:pPr>
      <w:r w:rsidRPr="00D83075">
        <w:t xml:space="preserve">Scintillation </w:t>
      </w:r>
      <w:r w:rsidR="009870D8">
        <w:t>p</w:t>
      </w:r>
      <w:r w:rsidRPr="00D83075">
        <w:t xml:space="preserve">roximity </w:t>
      </w:r>
      <w:r w:rsidR="009870D8">
        <w:t>a</w:t>
      </w:r>
      <w:r w:rsidRPr="00D83075">
        <w:t>ssay</w:t>
      </w:r>
      <w:r w:rsidR="00D13DC7">
        <w:t xml:space="preserve"> </w:t>
      </w:r>
      <w:r w:rsidR="009870D8">
        <w:t>is used to measure the stability of pMHC I complex</w:t>
      </w:r>
      <w:r w:rsidR="00B0662B">
        <w:t xml:space="preserve"> that</w:t>
      </w:r>
      <w:r w:rsidR="007F0C87">
        <w:t xml:space="preserve"> is demonstrated to </w:t>
      </w:r>
      <w:r w:rsidR="009C4A28">
        <w:t xml:space="preserve">have higher correlate with </w:t>
      </w:r>
      <w:r w:rsidR="00354EA6" w:rsidRPr="00354EA6">
        <w:t>immunogenicity</w:t>
      </w:r>
      <w:r w:rsidR="006E13B0">
        <w:t xml:space="preserve">. </w:t>
      </w:r>
      <w:r w:rsidR="001114BC">
        <w:t xml:space="preserve">By </w:t>
      </w:r>
      <w:r w:rsidR="00CF3B50">
        <w:t>mixing</w:t>
      </w:r>
      <w:r w:rsidR="00985A9A">
        <w:t xml:space="preserve"> MHC</w:t>
      </w:r>
      <w:r w:rsidR="00AD4F83">
        <w:t xml:space="preserve"> I</w:t>
      </w:r>
      <w:r w:rsidR="00985A9A">
        <w:t xml:space="preserve"> </w:t>
      </w:r>
      <w:r w:rsidR="00985A9A">
        <w:rPr>
          <w:rFonts w:cs="Times New Roman"/>
        </w:rPr>
        <w:t>α</w:t>
      </w:r>
      <w:r w:rsidR="00985A9A">
        <w:t xml:space="preserve"> chain, radiolabeled </w:t>
      </w:r>
      <w:r w:rsidR="00985A9A">
        <w:rPr>
          <w:rFonts w:cs="Times New Roman"/>
        </w:rPr>
        <w:t>β chain, and test peptide</w:t>
      </w:r>
      <w:r w:rsidR="00F75D49">
        <w:rPr>
          <w:rFonts w:cs="Times New Roman"/>
        </w:rPr>
        <w:t xml:space="preserve">, pMHC I complexes are formed, </w:t>
      </w:r>
      <w:r w:rsidR="00B75570">
        <w:rPr>
          <w:rFonts w:cs="Times New Roman"/>
        </w:rPr>
        <w:t xml:space="preserve">and </w:t>
      </w:r>
      <w:r w:rsidR="00C86956">
        <w:rPr>
          <w:rFonts w:cs="Times New Roman"/>
        </w:rPr>
        <w:t>its</w:t>
      </w:r>
      <w:r w:rsidR="00B75570" w:rsidRPr="00B75570">
        <w:rPr>
          <w:rFonts w:cs="Times New Roman"/>
        </w:rPr>
        <w:t xml:space="preserve"> dissociation was monitored by consecutive measurement of the scintillation </w:t>
      </w:r>
      <w:r w:rsidR="00C170E1">
        <w:rPr>
          <w:rFonts w:cs="Times New Roman"/>
        </w:rPr>
        <w:t>stimulated by</w:t>
      </w:r>
      <w:r w:rsidR="00FC60DC">
        <w:rPr>
          <w:rFonts w:cs="Times New Roman"/>
        </w:rPr>
        <w:t xml:space="preserve"> </w:t>
      </w:r>
      <w:r w:rsidR="00564FBA">
        <w:rPr>
          <w:rFonts w:cs="Times New Roman"/>
        </w:rPr>
        <w:t>radiation.</w:t>
      </w:r>
      <w:r w:rsidR="00C170E1">
        <w:rPr>
          <w:rFonts w:cs="Times New Roman"/>
        </w:rPr>
        <w:t xml:space="preserve"> The </w:t>
      </w:r>
      <w:r w:rsidR="00496F06">
        <w:rPr>
          <w:rFonts w:cs="Times New Roman"/>
        </w:rPr>
        <w:t xml:space="preserve">scintillation frequency and </w:t>
      </w:r>
      <w:r w:rsidR="00BB3373">
        <w:rPr>
          <w:rFonts w:cs="Times New Roman"/>
        </w:rPr>
        <w:t>duration of experiment</w:t>
      </w:r>
      <w:r w:rsidR="003522D3">
        <w:rPr>
          <w:rFonts w:cs="Times New Roman"/>
        </w:rPr>
        <w:t xml:space="preserve"> are fitted to one-phase dissociation model</w:t>
      </w:r>
      <w:r w:rsidR="00F00D20">
        <w:rPr>
          <w:rFonts w:cs="Times New Roman"/>
        </w:rPr>
        <w:t xml:space="preserve">, where the </w:t>
      </w:r>
      <w:r w:rsidR="00F833A7">
        <w:rPr>
          <w:rFonts w:cs="Times New Roman"/>
        </w:rPr>
        <w:t>half-life</w:t>
      </w:r>
      <w:r w:rsidR="00F00D20">
        <w:rPr>
          <w:rFonts w:cs="Times New Roman"/>
        </w:rPr>
        <w:t xml:space="preserve"> of complex is calculated and used to represent the stability.</w:t>
      </w:r>
      <w:r w:rsidR="00BB07FE">
        <w:rPr>
          <w:rFonts w:cs="Times New Roman"/>
        </w:rPr>
        <w:t xml:space="preserve"> A </w:t>
      </w:r>
      <w:r w:rsidR="00F833A7">
        <w:rPr>
          <w:rFonts w:cs="Times New Roman"/>
        </w:rPr>
        <w:t>half-life</w:t>
      </w:r>
      <w:r w:rsidR="00BB07FE">
        <w:rPr>
          <w:rFonts w:cs="Times New Roman"/>
        </w:rPr>
        <w:t xml:space="preserve"> </w:t>
      </w:r>
      <w:r w:rsidR="009F4292">
        <w:rPr>
          <w:rFonts w:cs="Times New Roman"/>
        </w:rPr>
        <w:t>&gt; 1h should be used as a threshold for immunogenic peptide.</w:t>
      </w:r>
    </w:p>
    <w:p w14:paraId="6D9F50D3" w14:textId="5F61CC50" w:rsidR="004C3F97" w:rsidRDefault="00F84AFB" w:rsidP="003B4EB8">
      <w:r>
        <w:lastRenderedPageBreak/>
        <w:t xml:space="preserve">The concept of </w:t>
      </w:r>
      <w:r w:rsidR="00F81A21" w:rsidRPr="00F81A21">
        <w:t>MHC associated peptides</w:t>
      </w:r>
      <w:r w:rsidR="00A40A1D">
        <w:t xml:space="preserve"> (MAP) </w:t>
      </w:r>
      <w:r>
        <w:t>desc</w:t>
      </w:r>
      <w:r w:rsidR="00477A1F">
        <w:t xml:space="preserve">ribes </w:t>
      </w:r>
      <w:r w:rsidR="000D11DD">
        <w:t xml:space="preserve">peptides that are </w:t>
      </w:r>
      <w:r w:rsidR="001B0DC1">
        <w:t>presented</w:t>
      </w:r>
      <w:r w:rsidR="0018476B">
        <w:t xml:space="preserve"> </w:t>
      </w:r>
      <w:r w:rsidR="001B0DC1">
        <w:t>by</w:t>
      </w:r>
      <w:r w:rsidR="0018476B">
        <w:t xml:space="preserve"> MHC</w:t>
      </w:r>
      <w:r w:rsidR="001B0DC1">
        <w:t xml:space="preserve"> molecules, </w:t>
      </w:r>
      <w:r w:rsidR="006E639B">
        <w:t xml:space="preserve">which </w:t>
      </w:r>
      <w:r w:rsidR="009700F7">
        <w:t xml:space="preserve">undergone </w:t>
      </w:r>
      <w:r w:rsidR="00B66BFC">
        <w:t>pro</w:t>
      </w:r>
      <w:r w:rsidR="00C73190">
        <w:t xml:space="preserve">tein splicing, </w:t>
      </w:r>
      <w:r w:rsidR="00752524">
        <w:t xml:space="preserve">selective transportation, </w:t>
      </w:r>
      <w:r w:rsidR="00C001D3">
        <w:t xml:space="preserve">MHC binding, </w:t>
      </w:r>
      <w:r w:rsidR="00E43E97">
        <w:t>and editing, thus are highly immunogenic</w:t>
      </w:r>
      <w:r w:rsidR="000D3222">
        <w:t>. To identify MAPs, presented peptides are elu</w:t>
      </w:r>
      <w:r w:rsidR="00543224">
        <w:t>ted from pMHC on cell surface, then sequenced</w:t>
      </w:r>
      <w:r w:rsidR="007E2794">
        <w:t xml:space="preserve"> using LC-MS.</w:t>
      </w:r>
    </w:p>
    <w:p w14:paraId="45E7F1ED" w14:textId="2F2C1760" w:rsidR="008141B1" w:rsidRPr="006917C4" w:rsidRDefault="006D531C" w:rsidP="003B4EB8">
      <w:pPr>
        <w:pStyle w:val="Heading3"/>
        <w:rPr>
          <w:rFonts w:cs="Times New Roman"/>
        </w:rPr>
      </w:pPr>
      <w:bookmarkStart w:id="28" w:name="_Toc117772249"/>
      <w:bookmarkStart w:id="29" w:name="_Toc124449339"/>
      <w:r w:rsidRPr="006917C4">
        <w:t>Peptide</w:t>
      </w:r>
      <w:r w:rsidR="000C20B9">
        <w:t>-</w:t>
      </w:r>
      <w:r w:rsidRPr="006917C4">
        <w:t xml:space="preserve">MHC </w:t>
      </w:r>
      <w:r w:rsidR="000C20B9">
        <w:t xml:space="preserve">binding </w:t>
      </w:r>
      <w:r w:rsidRPr="006917C4">
        <w:t>affinity prediction methods</w:t>
      </w:r>
      <w:bookmarkEnd w:id="28"/>
      <w:bookmarkEnd w:id="29"/>
    </w:p>
    <w:p w14:paraId="140FB2D4" w14:textId="3E4E0F02" w:rsidR="002C1F7B" w:rsidRDefault="006D531C" w:rsidP="003B4EB8">
      <w:r>
        <w:t xml:space="preserve">Measuring peptide MHC affinity via experiments is highly </w:t>
      </w:r>
      <w:r w:rsidR="00FC6C0D">
        <w:t>time and resource consuming</w:t>
      </w:r>
      <w:r w:rsidR="00FB4527">
        <w:t xml:space="preserve">. </w:t>
      </w:r>
      <w:r w:rsidR="006125FA">
        <w:t xml:space="preserve">The huge number of </w:t>
      </w:r>
      <w:r w:rsidR="00294755">
        <w:t xml:space="preserve">both MHC molecules and peptides </w:t>
      </w:r>
      <w:r w:rsidR="0064264E">
        <w:t xml:space="preserve">determines that it is impossible to measure </w:t>
      </w:r>
      <w:r w:rsidR="003C3B53">
        <w:t xml:space="preserve">the affinity between </w:t>
      </w:r>
      <w:r w:rsidR="0064264E">
        <w:t>all</w:t>
      </w:r>
      <w:r w:rsidR="003A727D">
        <w:t xml:space="preserve"> </w:t>
      </w:r>
      <w:r w:rsidR="0036353D">
        <w:t xml:space="preserve">possible combinations of </w:t>
      </w:r>
      <w:r w:rsidR="003A727D">
        <w:t>peptide</w:t>
      </w:r>
      <w:r w:rsidR="0036353D">
        <w:t>s</w:t>
      </w:r>
      <w:r w:rsidR="003A727D">
        <w:t xml:space="preserve"> </w:t>
      </w:r>
      <w:r w:rsidR="0036353D">
        <w:t xml:space="preserve">and </w:t>
      </w:r>
      <w:r w:rsidR="003A727D">
        <w:t>MHC</w:t>
      </w:r>
      <w:r w:rsidR="0036353D">
        <w:t>s</w:t>
      </w:r>
      <w:r w:rsidR="003A727D">
        <w:t xml:space="preserve"> via experiments.</w:t>
      </w:r>
      <w:r w:rsidR="0036353D">
        <w:t xml:space="preserve"> Therefore, </w:t>
      </w:r>
      <w:r w:rsidR="0036353D" w:rsidRPr="00FD4BE3">
        <w:rPr>
          <w:i/>
          <w:iCs/>
        </w:rPr>
        <w:t>in silico</w:t>
      </w:r>
      <w:r w:rsidR="0036353D">
        <w:t xml:space="preserve"> methods</w:t>
      </w:r>
      <w:r w:rsidR="00D051AB">
        <w:t xml:space="preserve"> are developed</w:t>
      </w:r>
      <w:r w:rsidR="001F5C79">
        <w:t xml:space="preserve">, </w:t>
      </w:r>
      <w:r w:rsidR="0010566D">
        <w:t>which could be roughly divided into</w:t>
      </w:r>
      <w:r w:rsidR="003C4185">
        <w:t xml:space="preserve"> </w:t>
      </w:r>
      <w:r w:rsidR="002C1F7B">
        <w:t>approaches that based on</w:t>
      </w:r>
      <w:r w:rsidR="0010566D">
        <w:t xml:space="preserve"> </w:t>
      </w:r>
      <w:r w:rsidR="006D7E4A">
        <w:t>scoring matrix</w:t>
      </w:r>
      <w:r w:rsidR="008F0A72">
        <w:t>,</w:t>
      </w:r>
      <w:r w:rsidR="00293956">
        <w:t xml:space="preserve"> </w:t>
      </w:r>
      <w:r w:rsidR="00BF45B5">
        <w:t>deep learning models</w:t>
      </w:r>
      <w:r w:rsidR="008F0A72">
        <w:t>, and structure</w:t>
      </w:r>
      <w:r w:rsidR="00AA7317">
        <w:t>s</w:t>
      </w:r>
      <w:r w:rsidR="002C1F7B">
        <w:t>.</w:t>
      </w:r>
    </w:p>
    <w:p w14:paraId="53A2864F" w14:textId="08D42C14" w:rsidR="00BF45B5" w:rsidRDefault="00A02996" w:rsidP="003B4EB8">
      <w:r>
        <w:t>Currently</w:t>
      </w:r>
      <w:r w:rsidR="00A944CA">
        <w:t xml:space="preserve">, </w:t>
      </w:r>
      <w:r w:rsidR="00033DA6">
        <w:t xml:space="preserve">deep learning methods </w:t>
      </w:r>
      <w:r w:rsidR="0091264E">
        <w:t xml:space="preserve">are most widely used, as </w:t>
      </w:r>
      <w:r w:rsidR="00737574">
        <w:t xml:space="preserve">such methods </w:t>
      </w:r>
      <w:r w:rsidR="00033DA6">
        <w:t xml:space="preserve">have better performance than scoring </w:t>
      </w:r>
      <w:r w:rsidR="00EA4F02">
        <w:t>matrix-based</w:t>
      </w:r>
      <w:r w:rsidR="00033DA6">
        <w:t xml:space="preserve"> methods</w:t>
      </w:r>
      <w:r w:rsidR="009B32F5">
        <w:t xml:space="preserve">, </w:t>
      </w:r>
      <w:r w:rsidR="00FB01CC">
        <w:t>while the computation</w:t>
      </w:r>
      <w:r w:rsidR="00E24363">
        <w:t xml:space="preserve"> is fast enough</w:t>
      </w:r>
      <w:r w:rsidR="00F8472D">
        <w:t xml:space="preserve">. Structure based methods calculate the binding affinity </w:t>
      </w:r>
      <w:r w:rsidR="00750CD2">
        <w:t>employing</w:t>
      </w:r>
      <w:r w:rsidR="00F8472D">
        <w:t xml:space="preserve"> docking</w:t>
      </w:r>
      <w:r w:rsidR="00750CD2">
        <w:t xml:space="preserve"> and molecular dynamics, which leads </w:t>
      </w:r>
      <w:r w:rsidR="002F6295">
        <w:t xml:space="preserve">to high accuracy but consumes high amount of </w:t>
      </w:r>
      <w:r w:rsidR="00B77B2F">
        <w:t xml:space="preserve">computation, thus is not suitable for </w:t>
      </w:r>
      <w:r w:rsidR="00531F0E">
        <w:t>high throughput prediction.</w:t>
      </w:r>
    </w:p>
    <w:p w14:paraId="63D8C18B" w14:textId="6811FC38" w:rsidR="007100BC" w:rsidRDefault="007100BC" w:rsidP="003B4EB8">
      <w:r>
        <w:t xml:space="preserve">Among the deep </w:t>
      </w:r>
      <w:r w:rsidR="00EA4F02">
        <w:t>learning-based</w:t>
      </w:r>
      <w:r>
        <w:t xml:space="preserve"> methods, two training strategy were applied, </w:t>
      </w:r>
      <w:r w:rsidR="00AA6CEA">
        <w:t>allele-specific and pan-specific</w:t>
      </w:r>
      <w:r>
        <w:t xml:space="preserve">, </w:t>
      </w:r>
      <w:r w:rsidR="00AA6CEA">
        <w:t xml:space="preserve">the resulting predictors </w:t>
      </w:r>
      <w:r w:rsidR="00CD43E6">
        <w:t xml:space="preserve">address different pros and cons. The allele-specific methods </w:t>
      </w:r>
      <w:r w:rsidR="00A146BD">
        <w:t>treat each MHC allele</w:t>
      </w:r>
      <w:r w:rsidR="0066608B">
        <w:t xml:space="preserve"> </w:t>
      </w:r>
      <w:r w:rsidR="00EA4F02">
        <w:t>separately and</w:t>
      </w:r>
      <w:r w:rsidR="00D06D13">
        <w:t xml:space="preserve"> </w:t>
      </w:r>
      <w:r w:rsidR="00BC47E3">
        <w:t>correspond</w:t>
      </w:r>
      <w:r w:rsidR="00D06D13">
        <w:t>s</w:t>
      </w:r>
      <w:r w:rsidR="00BC47E3">
        <w:t xml:space="preserve"> to </w:t>
      </w:r>
      <w:r w:rsidR="00D06D13">
        <w:t>one neural network trained on</w:t>
      </w:r>
      <w:r w:rsidR="00F708CF">
        <w:t xml:space="preserve"> its own peptide binding affinity data. Such methods achieve high accuracy</w:t>
      </w:r>
      <w:r w:rsidR="00640C4F">
        <w:t xml:space="preserve">, </w:t>
      </w:r>
      <w:r w:rsidR="00EA4F02">
        <w:t>however,</w:t>
      </w:r>
      <w:r w:rsidR="00640C4F">
        <w:t xml:space="preserve"> only cover a small number of alleles, as peptide binding assay</w:t>
      </w:r>
      <w:r w:rsidR="006479E6">
        <w:t>s are focused on populated</w:t>
      </w:r>
      <w:r w:rsidR="003466D1">
        <w:t xml:space="preserve"> alleles. The pan-specific methods </w:t>
      </w:r>
      <w:r w:rsidR="00E063EB">
        <w:t xml:space="preserve">train a single model that apply for all alleles, by combining </w:t>
      </w:r>
      <w:r w:rsidR="00E17700">
        <w:t xml:space="preserve">binding data of different alleles, sometimes </w:t>
      </w:r>
      <w:r w:rsidR="00FC0F3F">
        <w:t xml:space="preserve">from </w:t>
      </w:r>
      <w:r w:rsidR="00E17700">
        <w:t xml:space="preserve">different </w:t>
      </w:r>
      <w:r w:rsidR="00FC0F3F">
        <w:t>experimental methods</w:t>
      </w:r>
      <w:r w:rsidR="00D4186B">
        <w:t>. Such methods could be applied to theoretically all MHC alleles</w:t>
      </w:r>
      <w:r w:rsidR="00DA4EE7">
        <w:t xml:space="preserve">, but the accuracy is limited. </w:t>
      </w:r>
      <w:r w:rsidR="00CA5206">
        <w:t>In addition, b</w:t>
      </w:r>
      <w:r w:rsidR="00DA4EE7">
        <w:t xml:space="preserve">oth methods </w:t>
      </w:r>
      <w:r w:rsidR="00EA4F02">
        <w:t>perform</w:t>
      </w:r>
      <w:r w:rsidR="00DA4EE7">
        <w:t xml:space="preserve"> poorly on understudied alleles.</w:t>
      </w:r>
      <w:r w:rsidR="00F976E8">
        <w:t xml:space="preserve"> With the accu</w:t>
      </w:r>
      <w:r w:rsidR="00DC376B">
        <w:t xml:space="preserve">mulation of experimental data and development of deep learning algorithms, this issue is likely to be </w:t>
      </w:r>
      <w:r w:rsidR="002D6DE8">
        <w:t>resolved in the future.</w:t>
      </w:r>
    </w:p>
    <w:p w14:paraId="1505D3A0" w14:textId="6CD28BFB" w:rsidR="00E41658" w:rsidRDefault="00AB30A2" w:rsidP="003B4EB8">
      <w:pPr>
        <w:pStyle w:val="Heading2"/>
      </w:pPr>
      <w:bookmarkStart w:id="30" w:name="_Toc117772250"/>
      <w:bookmarkStart w:id="31" w:name="_Toc124449340"/>
      <w:r w:rsidRPr="00AB30A2">
        <w:t>Multidrug resistance in bacteria</w:t>
      </w:r>
      <w:bookmarkEnd w:id="30"/>
      <w:bookmarkEnd w:id="31"/>
    </w:p>
    <w:p w14:paraId="0F4F6B24" w14:textId="588C879F" w:rsidR="00E41658" w:rsidRDefault="00105E71" w:rsidP="003B4EB8">
      <w:r>
        <w:t xml:space="preserve">As one of the most </w:t>
      </w:r>
      <w:r w:rsidR="003C0556">
        <w:t xml:space="preserve">revolutionary discoveries in modern </w:t>
      </w:r>
      <w:r w:rsidR="00067B9F">
        <w:t xml:space="preserve">medicine, </w:t>
      </w:r>
      <w:r w:rsidR="00C13E0F">
        <w:t>antimicrobial</w:t>
      </w:r>
      <w:r w:rsidR="003D0374">
        <w:t>s</w:t>
      </w:r>
      <w:r w:rsidR="008154D4">
        <w:t xml:space="preserve"> have become the most important treatment against </w:t>
      </w:r>
      <w:r w:rsidR="00251A08" w:rsidRPr="00251A08">
        <w:t>pathogenic bacteria</w:t>
      </w:r>
      <w:r w:rsidR="00251A08">
        <w:t>.</w:t>
      </w:r>
      <w:r w:rsidR="00750146">
        <w:t xml:space="preserve"> However, the </w:t>
      </w:r>
      <w:r w:rsidR="00477B18" w:rsidRPr="00477B18">
        <w:t>evident</w:t>
      </w:r>
      <w:r w:rsidR="00477B18">
        <w:t xml:space="preserve"> </w:t>
      </w:r>
      <w:r w:rsidR="00F21973" w:rsidRPr="00F21973">
        <w:t xml:space="preserve">increase in </w:t>
      </w:r>
      <w:r w:rsidR="00C13E0F">
        <w:lastRenderedPageBreak/>
        <w:t>antimicrobial</w:t>
      </w:r>
      <w:r w:rsidR="00F21973" w:rsidRPr="00F21973">
        <w:t xml:space="preserve"> resistance</w:t>
      </w:r>
      <w:r w:rsidR="00EE31E9">
        <w:t xml:space="preserve"> </w:t>
      </w:r>
      <w:r w:rsidR="00A27A85">
        <w:t xml:space="preserve">threatens the </w:t>
      </w:r>
      <w:r w:rsidR="00590651" w:rsidRPr="00590651">
        <w:t>effective prevention and treatment</w:t>
      </w:r>
      <w:r w:rsidR="00882577">
        <w:t xml:space="preserve"> of infectious diseases.</w:t>
      </w:r>
      <w:r w:rsidR="00BF7A21">
        <w:t xml:space="preserve"> To face this challenge, WHO </w:t>
      </w:r>
      <w:r w:rsidR="00C23C09" w:rsidRPr="00C23C09">
        <w:t>adopted a global action plan on antimicrobial resistance</w:t>
      </w:r>
      <w:r w:rsidR="00890B9F">
        <w:t xml:space="preserve"> </w:t>
      </w:r>
      <w:r w:rsidR="00890B9F">
        <w:fldChar w:fldCharType="begin"/>
      </w:r>
      <w:r w:rsidR="004B13F6">
        <w:instrText xml:space="preserve"> ADDIN EN.CITE &lt;EndNote&gt;&lt;Cite&gt;&lt;Author&gt;World Health&lt;/Author&gt;&lt;Year&gt;2015&lt;/Year&gt;&lt;RecNum&gt;138&lt;/RecNum&gt;&lt;DisplayText&gt;[23]&lt;/DisplayText&gt;&lt;record&gt;&lt;rec-number&gt;138&lt;/rec-number&gt;&lt;foreign-keys&gt;&lt;key app="EN" db-id="vtst0a0tpe2z95ex9tkxa9v4xf0d9xx0veve" timestamp="1664677098"&gt;138&lt;/key&gt;&lt;/foreign-keys&gt;&lt;ref-type name="Book"&gt;6&lt;/ref-type&gt;&lt;contributors&gt;&lt;authors&gt;&lt;author&gt;World Health, Organization&lt;/author&gt;&lt;/authors&gt;&lt;/contributors&gt;&lt;titles&gt;&lt;title&gt;Global action plan on antimicrobial resistance&lt;/title&gt;&lt;/titles&gt;&lt;section&gt;28 p.&amp;#xD;The Estonian version published by WHO Office for Europe&lt;/section&gt;&lt;keywords&gt;&lt;keyword&gt;Drug Resistance, Microbial&lt;/keyword&gt;&lt;keyword&gt;Anti-Infective Agents&lt;/keyword&gt;&lt;keyword&gt;Infection Control&lt;/keyword&gt;&lt;keyword&gt;Health Planning&lt;/keyword&gt;&lt;/keywords&gt;&lt;dates&gt;&lt;year&gt;2015&lt;/year&gt;&lt;pub-dates&gt;&lt;date&gt;2015&lt;/date&gt;&lt;/pub-dates&gt;&lt;/dates&gt;&lt;pub-location&gt;Geneva&lt;/pub-location&gt;&lt;publisher&gt;World Health Organization&lt;/publisher&gt;&lt;isbn&gt;9789241509763&amp;#xD;9789246509768 (Arabic)&amp;#xD;9789245509769 (Chinese)&lt;/isbn&gt;&lt;urls&gt;&lt;related-urls&gt;&lt;url&gt;https://apps.who.int/iris/handle/10665/193736&lt;/url&gt;&lt;/related-urls&gt;&lt;/urls&gt;&lt;remote-database-name&gt;WHO IRIS&lt;/remote-database-name&gt;&lt;remote-database-provider&gt;http://apps.who.int/iris/&lt;/remote-database-provider&gt;&lt;language&gt;en&amp;#xD;ar&amp;#xD;zh&lt;/language&gt;&lt;/record&gt;&lt;/Cite&gt;&lt;/EndNote&gt;</w:instrText>
      </w:r>
      <w:r w:rsidR="00890B9F">
        <w:fldChar w:fldCharType="separate"/>
      </w:r>
      <w:r w:rsidR="004B13F6">
        <w:rPr>
          <w:noProof/>
        </w:rPr>
        <w:t>[23]</w:t>
      </w:r>
      <w:r w:rsidR="00890B9F">
        <w:fldChar w:fldCharType="end"/>
      </w:r>
      <w:r w:rsidR="00C23C09">
        <w:t>.</w:t>
      </w:r>
    </w:p>
    <w:p w14:paraId="0A52FCDD" w14:textId="521A7316" w:rsidR="00BF7A21" w:rsidRDefault="00BF7A21" w:rsidP="003B4EB8">
      <w:pPr>
        <w:pStyle w:val="Heading3"/>
      </w:pPr>
      <w:bookmarkStart w:id="32" w:name="_Toc117772251"/>
      <w:bookmarkStart w:id="33" w:name="_Toc124449341"/>
      <w:r>
        <w:t xml:space="preserve">Mechanisms of </w:t>
      </w:r>
      <w:r w:rsidR="00C13E0F">
        <w:t>antimicrobial</w:t>
      </w:r>
      <w:r>
        <w:t xml:space="preserve"> resistance</w:t>
      </w:r>
      <w:bookmarkEnd w:id="32"/>
      <w:bookmarkEnd w:id="33"/>
    </w:p>
    <w:p w14:paraId="1566D24E" w14:textId="3E8DAC07" w:rsidR="00BF7A21" w:rsidRDefault="00C13E0F" w:rsidP="003B4EB8">
      <w:r>
        <w:t xml:space="preserve">Since most antimicrobial substances are natural product, the resistance mechanisms </w:t>
      </w:r>
      <w:r w:rsidR="00B238A9">
        <w:t xml:space="preserve">have existed </w:t>
      </w:r>
      <w:r w:rsidR="00B238A9">
        <w:rPr>
          <w:rFonts w:hint="eastAsia"/>
          <w:lang w:eastAsia="zh-CN"/>
        </w:rPr>
        <w:t>s</w:t>
      </w:r>
      <w:r w:rsidR="00B238A9">
        <w:rPr>
          <w:lang w:eastAsia="zh-CN"/>
        </w:rPr>
        <w:t>ince ancient time as a result of evolution</w:t>
      </w:r>
      <w:r>
        <w:t>.</w:t>
      </w:r>
      <w:r w:rsidR="00B238A9">
        <w:t xml:space="preserve"> </w:t>
      </w:r>
      <w:r w:rsidR="00D80C67">
        <w:t xml:space="preserve">It is hypothesized that the trade-offs between antimicrobial resistance and </w:t>
      </w:r>
      <w:r w:rsidR="00D80C67" w:rsidRPr="00D80C67">
        <w:t>fitness in the absence of anti</w:t>
      </w:r>
      <w:r w:rsidR="00D80C67">
        <w:t xml:space="preserve">microbials, including </w:t>
      </w:r>
      <w:r w:rsidR="00CA2A2A" w:rsidRPr="00CA2A2A">
        <w:t>competitiveness</w:t>
      </w:r>
      <w:r w:rsidR="00D80C67">
        <w:t xml:space="preserve">, growth rate, and virulence, has limited the </w:t>
      </w:r>
      <w:r w:rsidR="00CA2A2A">
        <w:t>spread of resistance genes</w:t>
      </w:r>
      <w:r w:rsidR="00016D2C">
        <w:t xml:space="preserve"> </w:t>
      </w:r>
      <w:r w:rsidR="00F51C63">
        <w:fldChar w:fldCharType="begin">
          <w:fldData xml:space="preserve">PEVuZE5vdGU+PENpdGU+PEF1dGhvcj5NZWxueWs8L0F1dGhvcj48WWVhcj4yMDE1PC9ZZWFyPjxS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</w:fldData>
        </w:fldChar>
      </w:r>
      <w:r w:rsidR="004B13F6">
        <w:instrText xml:space="preserve"> ADDIN EN.CITE </w:instrText>
      </w:r>
      <w:r w:rsidR="004B13F6">
        <w:fldChar w:fldCharType="begin">
          <w:fldData xml:space="preserve">PEVuZE5vdGU+PENpdGU+PEF1dGhvcj5NZWxueWs8L0F1dGhvcj48WWVhcj4yMDE1PC9ZZWFyPjxS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</w:fldData>
        </w:fldChar>
      </w:r>
      <w:r w:rsidR="004B13F6">
        <w:instrText xml:space="preserve"> ADDIN EN.CITE.DATA </w:instrText>
      </w:r>
      <w:r w:rsidR="004B13F6">
        <w:fldChar w:fldCharType="end"/>
      </w:r>
      <w:r w:rsidR="00F51C63">
        <w:fldChar w:fldCharType="separate"/>
      </w:r>
      <w:r w:rsidR="004B13F6">
        <w:rPr>
          <w:noProof/>
        </w:rPr>
        <w:t>[24-27]</w:t>
      </w:r>
      <w:r w:rsidR="00F51C63">
        <w:fldChar w:fldCharType="end"/>
      </w:r>
      <w:r w:rsidR="00CA2A2A">
        <w:t xml:space="preserve">. However, the extensive production and application of antimicrobials have broken the balance, </w:t>
      </w:r>
      <w:r w:rsidR="00802D44">
        <w:t>as a result,</w:t>
      </w:r>
      <w:r w:rsidR="00CA2A2A">
        <w:t xml:space="preserve"> common pathogens</w:t>
      </w:r>
      <w:r w:rsidR="00802D44">
        <w:t xml:space="preserve"> that was susceptible acquired resistance due to</w:t>
      </w:r>
      <w:r w:rsidR="00CA2A2A">
        <w:t xml:space="preserve"> </w:t>
      </w:r>
      <w:r w:rsidR="00802D44">
        <w:t xml:space="preserve">gene </w:t>
      </w:r>
      <w:r w:rsidR="00CA2A2A" w:rsidRPr="00CA2A2A">
        <w:t xml:space="preserve">mutations </w:t>
      </w:r>
      <w:r w:rsidR="00802D44">
        <w:t>or horizontal gene transfer</w:t>
      </w:r>
      <w:r w:rsidR="00D30713">
        <w:t xml:space="preserve"> </w:t>
      </w:r>
      <w:r w:rsidR="00D30713">
        <w:fldChar w:fldCharType="begin"/>
      </w:r>
      <w:r w:rsidR="004B13F6">
        <w:instrText xml:space="preserve"> ADDIN EN.CITE &lt;EndNote&gt;&lt;Cite&gt;&lt;Author&gt;Martinez&lt;/Author&gt;&lt;Year&gt;2014&lt;/Year&gt;&lt;RecNum&gt;139&lt;/RecNum&gt;&lt;DisplayText&gt;[28]&lt;/DisplayText&gt;&lt;record&gt;&lt;rec-number&gt;139&lt;/rec-number&gt;&lt;foreign-keys&gt;&lt;key app="EN" db-id="vtst0a0tpe2z95ex9tkxa9v4xf0d9xx0veve" timestamp="1664677258"&gt;139&lt;/key&gt;&lt;/foreign-keys&gt;&lt;ref-type name="Journal Article"&gt;17&lt;/ref-type&gt;&lt;contributors&gt;&lt;authors&gt;&lt;author&gt;Martinez, J. L.&lt;/author&gt;&lt;/authors&gt;&lt;/contributors&gt;&lt;titles&gt;&lt;title&gt;General principles of antibiotic resistance in bacteria&lt;/title&gt;&lt;secondary-title&gt;Drug Discov Today Technol&lt;/secondary-title&gt;&lt;/titles&gt;&lt;periodical&gt;&lt;full-title&gt;Drug Discov Today Technol&lt;/full-title&gt;&lt;/periodical&gt;&lt;pages&gt;33-9&lt;/pages&gt;&lt;volume&gt;11&lt;/volume&gt;&lt;keywords&gt;&lt;keyword&gt;Anti-Bacterial Agents/*pharmacology&lt;/keyword&gt;&lt;keyword&gt;Bacteria/*drug effects&lt;/keyword&gt;&lt;keyword&gt;*Drug Resistance, Microbial&lt;/keyword&gt;&lt;/keywords&gt;&lt;dates&gt;&lt;year&gt;2014&lt;/year&gt;&lt;pub-dates&gt;&lt;date&gt;Mar&lt;/date&gt;&lt;/pub-dates&gt;&lt;/dates&gt;&lt;isbn&gt;1740-6749 (Electronic)&amp;#xD;1740-6749 (Linking)&lt;/isbn&gt;&lt;accession-num&gt;24847651&lt;/accession-num&gt;&lt;urls&gt;&lt;related-urls&gt;&lt;url&gt;https://www.ncbi.nlm.nih.gov/pubmed/24847651&lt;/url&gt;&lt;/related-urls&gt;&lt;/urls&gt;&lt;electronic-resource-num&gt;10.1016/j.ddtec.2014.02.001&lt;/electronic-resource-num&gt;&lt;remote-database-name&gt;Medline&lt;/remote-database-name&gt;&lt;remote-database-provider&gt;NLM&lt;/remote-database-provider&gt;&lt;/record&gt;&lt;/Cite&gt;&lt;/EndNote&gt;</w:instrText>
      </w:r>
      <w:r w:rsidR="00D30713">
        <w:fldChar w:fldCharType="separate"/>
      </w:r>
      <w:r w:rsidR="004B13F6">
        <w:rPr>
          <w:noProof/>
        </w:rPr>
        <w:t>[28]</w:t>
      </w:r>
      <w:r w:rsidR="00D30713">
        <w:fldChar w:fldCharType="end"/>
      </w:r>
      <w:r w:rsidR="00802D44">
        <w:t>.</w:t>
      </w:r>
    </w:p>
    <w:p w14:paraId="339B3CBB" w14:textId="754CB075" w:rsidR="00802D44" w:rsidRDefault="005A42D0" w:rsidP="003B4EB8">
      <w:r>
        <w:t>The mechanisms of a</w:t>
      </w:r>
      <w:r w:rsidRPr="005A42D0">
        <w:t>ntimicrobial resistance</w:t>
      </w:r>
      <w:r>
        <w:t xml:space="preserve"> could be concluded into</w:t>
      </w:r>
      <w:r w:rsidRPr="005A42D0">
        <w:t xml:space="preserve"> </w:t>
      </w:r>
      <w:r>
        <w:t>four</w:t>
      </w:r>
      <w:r w:rsidRPr="005A42D0">
        <w:t xml:space="preserve"> categories</w:t>
      </w:r>
      <w:r w:rsidR="00725D31">
        <w:t xml:space="preserve"> (Fig. </w:t>
      </w:r>
      <w:r w:rsidRPr="005A42D0">
        <w:t>1</w:t>
      </w:r>
      <w:r w:rsidR="00725D31">
        <w:t>-5)</w:t>
      </w:r>
      <w:r w:rsidRPr="005A42D0">
        <w:t xml:space="preserve">: (1) </w:t>
      </w:r>
      <w:r>
        <w:t>permeability barrier</w:t>
      </w:r>
      <w:r w:rsidR="00C06D57">
        <w:t>.</w:t>
      </w:r>
      <w:r w:rsidR="00225453">
        <w:t xml:space="preserve"> Intrinsically, the cell wall of bacteria is a natural barrier to antimicrobials, especially h</w:t>
      </w:r>
      <w:r w:rsidR="00225453" w:rsidRPr="00A651C6">
        <w:t>ydrophilic molecules such as β-lactams, tetracyclines and some fluoroquinolones since the</w:t>
      </w:r>
      <w:r w:rsidR="00225453">
        <w:t>y rely on</w:t>
      </w:r>
      <w:r w:rsidR="00225453" w:rsidRPr="00A651C6">
        <w:t xml:space="preserve"> porins to </w:t>
      </w:r>
      <w:r w:rsidR="00225453">
        <w:t xml:space="preserve">cytoplasm and periplasm </w:t>
      </w:r>
      <w:r w:rsidR="00225453">
        <w:fldChar w:fldCharType="begin">
          <w:fldData xml:space="preserve">PEVuZE5vdGU+PENpdGU+PEF1dGhvcj5QYWdlczwvQXV0aG9yPjxZZWFyPjIwMDg8L1llYXI+PFJl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</w:fldData>
        </w:fldChar>
      </w:r>
      <w:r w:rsidR="004B13F6">
        <w:instrText xml:space="preserve"> ADDIN EN.CITE </w:instrText>
      </w:r>
      <w:r w:rsidR="004B13F6">
        <w:fldChar w:fldCharType="begin">
          <w:fldData xml:space="preserve">PEVuZE5vdGU+PENpdGU+PEF1dGhvcj5QYWdlczwvQXV0aG9yPjxZZWFyPjIwMDg8L1llYXI+PFJl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</w:fldData>
        </w:fldChar>
      </w:r>
      <w:r w:rsidR="004B13F6">
        <w:instrText xml:space="preserve"> ADDIN EN.CITE.DATA </w:instrText>
      </w:r>
      <w:r w:rsidR="004B13F6">
        <w:fldChar w:fldCharType="end"/>
      </w:r>
      <w:r w:rsidR="00225453">
        <w:fldChar w:fldCharType="separate"/>
      </w:r>
      <w:r w:rsidR="004B13F6">
        <w:rPr>
          <w:noProof/>
        </w:rPr>
        <w:t>[29]</w:t>
      </w:r>
      <w:r w:rsidR="00225453">
        <w:fldChar w:fldCharType="end"/>
      </w:r>
      <w:r w:rsidR="00225453">
        <w:t>.</w:t>
      </w:r>
      <w:r w:rsidRPr="005A42D0">
        <w:t xml:space="preserve"> (2) modif</w:t>
      </w:r>
      <w:r>
        <w:t>ied</w:t>
      </w:r>
      <w:r w:rsidRPr="005A42D0">
        <w:t xml:space="preserve"> drug target</w:t>
      </w:r>
      <w:r w:rsidR="00865E69">
        <w:t xml:space="preserve">. A change in the drug target, for example a mutation in the key residue on an enzyme, </w:t>
      </w:r>
      <w:r w:rsidR="00865E69" w:rsidRPr="00441130">
        <w:t>may decrease</w:t>
      </w:r>
      <w:r w:rsidR="00865E69">
        <w:t xml:space="preserve"> even inhibit</w:t>
      </w:r>
      <w:r w:rsidR="00865E69" w:rsidRPr="00441130">
        <w:t xml:space="preserve"> drug bind</w:t>
      </w:r>
      <w:r w:rsidR="00865E69">
        <w:t xml:space="preserve">ing </w:t>
      </w:r>
      <w:r w:rsidR="00485A80">
        <w:fldChar w:fldCharType="begin">
          <w:fldData xml:space="preserve">PEVuZE5vdGU+PENpdGU+PEF1dGhvcj5CZWNlaXJvPC9BdXRob3I+PFllYXI+MjAxMzwvWWVhcj48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</w:fldData>
        </w:fldChar>
      </w:r>
      <w:r w:rsidR="004B13F6">
        <w:instrText xml:space="preserve"> ADDIN EN.CITE </w:instrText>
      </w:r>
      <w:r w:rsidR="004B13F6">
        <w:fldChar w:fldCharType="begin">
          <w:fldData xml:space="preserve">PEVuZE5vdGU+PENpdGU+PEF1dGhvcj5CZWNlaXJvPC9BdXRob3I+PFllYXI+MjAxMzwvWWVhcj48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</w:fldData>
        </w:fldChar>
      </w:r>
      <w:r w:rsidR="004B13F6">
        <w:instrText xml:space="preserve"> ADDIN EN.CITE.DATA </w:instrText>
      </w:r>
      <w:r w:rsidR="004B13F6">
        <w:fldChar w:fldCharType="end"/>
      </w:r>
      <w:r w:rsidR="00485A80">
        <w:fldChar w:fldCharType="separate"/>
      </w:r>
      <w:r w:rsidR="004B13F6">
        <w:rPr>
          <w:noProof/>
        </w:rPr>
        <w:t>[30, 31]</w:t>
      </w:r>
      <w:r w:rsidR="00485A80">
        <w:fldChar w:fldCharType="end"/>
      </w:r>
      <w:r w:rsidR="00865E69">
        <w:t>.</w:t>
      </w:r>
      <w:r w:rsidRPr="005A42D0">
        <w:t xml:space="preserve"> (3) inactivating drug</w:t>
      </w:r>
      <w:r>
        <w:t xml:space="preserve"> molecules</w:t>
      </w:r>
      <w:r w:rsidR="00C8447C">
        <w:t xml:space="preserve">. </w:t>
      </w:r>
      <w:r w:rsidR="00BB0E92">
        <w:t>Antimicrobials are inactivated b</w:t>
      </w:r>
      <w:r w:rsidR="00C8447C" w:rsidRPr="00C8447C">
        <w:t>y degradation</w:t>
      </w:r>
      <w:r w:rsidR="00C8447C">
        <w:t xml:space="preserve"> </w:t>
      </w:r>
      <w:r w:rsidR="002D66D9">
        <w:t>or modification</w:t>
      </w:r>
      <w:r w:rsidR="00C8447C" w:rsidRPr="00C8447C">
        <w:t xml:space="preserve"> </w:t>
      </w:r>
      <w:r w:rsidR="006D26B4">
        <w:fldChar w:fldCharType="begin">
          <w:fldData xml:space="preserve">PEVuZE5vdGU+PENpdGU+PEF1dGhvcj5CbGFpcjwvQXV0aG9yPjxZZWFyPjIwMTU8L1llYXI+PFJl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</w:fldData>
        </w:fldChar>
      </w:r>
      <w:r w:rsidR="004B13F6">
        <w:instrText xml:space="preserve"> ADDIN EN.CITE </w:instrText>
      </w:r>
      <w:r w:rsidR="004B13F6">
        <w:fldChar w:fldCharType="begin">
          <w:fldData xml:space="preserve">PEVuZE5vdGU+PENpdGU+PEF1dGhvcj5CbGFpcjwvQXV0aG9yPjxZZWFyPjIwMTU8L1llYXI+PFJl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</w:fldData>
        </w:fldChar>
      </w:r>
      <w:r w:rsidR="004B13F6">
        <w:instrText xml:space="preserve"> ADDIN EN.CITE.DATA </w:instrText>
      </w:r>
      <w:r w:rsidR="004B13F6">
        <w:fldChar w:fldCharType="end"/>
      </w:r>
      <w:r w:rsidR="006D26B4">
        <w:fldChar w:fldCharType="separate"/>
      </w:r>
      <w:r w:rsidR="004B13F6">
        <w:rPr>
          <w:noProof/>
        </w:rPr>
        <w:t>[32-34]</w:t>
      </w:r>
      <w:r w:rsidR="006D26B4">
        <w:fldChar w:fldCharType="end"/>
      </w:r>
      <w:r w:rsidR="00C477B4">
        <w:t>, a most typical example</w:t>
      </w:r>
      <w:r w:rsidR="00E429BF">
        <w:t xml:space="preserve"> of which</w:t>
      </w:r>
      <w:r w:rsidR="00C477B4">
        <w:t xml:space="preserve"> is the </w:t>
      </w:r>
      <w:r w:rsidR="00E429BF" w:rsidRPr="00E429BF">
        <w:t>β-lactamases</w:t>
      </w:r>
      <w:r w:rsidR="00E429BF">
        <w:t xml:space="preserve"> </w:t>
      </w:r>
      <w:r w:rsidR="002369B5">
        <w:fldChar w:fldCharType="begin">
          <w:fldData xml:space="preserve">PEVuZE5vdGU+PENpdGU+PEF1dGhvcj5CdXNoPC9BdXRob3I+PFllYXI+MjAxNjwvWWVhcj48UmVj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</w:fldData>
        </w:fldChar>
      </w:r>
      <w:r w:rsidR="004B13F6">
        <w:instrText xml:space="preserve"> ADDIN EN.CITE </w:instrText>
      </w:r>
      <w:r w:rsidR="004B13F6">
        <w:fldChar w:fldCharType="begin">
          <w:fldData xml:space="preserve">PEVuZE5vdGU+PENpdGU+PEF1dGhvcj5CdXNoPC9BdXRob3I+PFllYXI+MjAxNjwvWWVhcj48UmVj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</w:fldData>
        </w:fldChar>
      </w:r>
      <w:r w:rsidR="004B13F6">
        <w:instrText xml:space="preserve"> ADDIN EN.CITE.DATA </w:instrText>
      </w:r>
      <w:r w:rsidR="004B13F6">
        <w:fldChar w:fldCharType="end"/>
      </w:r>
      <w:r w:rsidR="002369B5">
        <w:fldChar w:fldCharType="separate"/>
      </w:r>
      <w:r w:rsidR="004B13F6">
        <w:rPr>
          <w:noProof/>
        </w:rPr>
        <w:t>[35, 36]</w:t>
      </w:r>
      <w:r w:rsidR="002369B5">
        <w:fldChar w:fldCharType="end"/>
      </w:r>
      <w:r w:rsidR="002D66D9">
        <w:t>.</w:t>
      </w:r>
      <w:r w:rsidRPr="005A42D0">
        <w:t xml:space="preserve"> (4) efflux</w:t>
      </w:r>
      <w:r>
        <w:t xml:space="preserve"> pumps.</w:t>
      </w:r>
      <w:r w:rsidR="002A585F">
        <w:t xml:space="preserve"> </w:t>
      </w:r>
      <w:r w:rsidR="00746093" w:rsidRPr="00746093">
        <w:t xml:space="preserve">The efflux pumps </w:t>
      </w:r>
      <w:r w:rsidR="0070768D">
        <w:t xml:space="preserve">actively transport </w:t>
      </w:r>
      <w:r w:rsidR="001F36A0">
        <w:t>a large variety of toxic</w:t>
      </w:r>
      <w:r w:rsidR="005C1D55">
        <w:t xml:space="preserve"> molecules</w:t>
      </w:r>
      <w:r w:rsidR="0070768D">
        <w:t xml:space="preserve"> out of</w:t>
      </w:r>
      <w:r w:rsidR="00746093" w:rsidRPr="00746093">
        <w:t xml:space="preserve"> bacterial cell</w:t>
      </w:r>
      <w:r w:rsidR="0070768D">
        <w:t>,</w:t>
      </w:r>
      <w:r w:rsidR="00746093" w:rsidRPr="00746093">
        <w:t xml:space="preserve"> th</w:t>
      </w:r>
      <w:r w:rsidR="005C1D55">
        <w:t>us</w:t>
      </w:r>
      <w:r w:rsidR="00106673">
        <w:t xml:space="preserve"> enables the ability of resistance </w:t>
      </w:r>
      <w:r w:rsidR="00DB7AD6">
        <w:fldChar w:fldCharType="begin">
          <w:fldData xml:space="preserve">PEVuZE5vdGU+PENpdGU+PEF1dGhvcj5CbGFpcjwvQXV0aG9yPjxZZWFyPjIwMTQ8L1llYXI+PFJl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</w:fldData>
        </w:fldChar>
      </w:r>
      <w:r w:rsidR="004B13F6">
        <w:instrText xml:space="preserve"> ADDIN EN.CITE </w:instrText>
      </w:r>
      <w:r w:rsidR="004B13F6">
        <w:fldChar w:fldCharType="begin">
          <w:fldData xml:space="preserve">PEVuZE5vdGU+PENpdGU+PEF1dGhvcj5CbGFpcjwvQXV0aG9yPjxZZWFyPjIwMTQ8L1llYXI+PFJl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</w:fldData>
        </w:fldChar>
      </w:r>
      <w:r w:rsidR="004B13F6">
        <w:instrText xml:space="preserve"> ADDIN EN.CITE.DATA </w:instrText>
      </w:r>
      <w:r w:rsidR="004B13F6">
        <w:fldChar w:fldCharType="end"/>
      </w:r>
      <w:r w:rsidR="00DB7AD6">
        <w:fldChar w:fldCharType="separate"/>
      </w:r>
      <w:r w:rsidR="004B13F6">
        <w:rPr>
          <w:noProof/>
        </w:rPr>
        <w:t>[37-39]</w:t>
      </w:r>
      <w:r w:rsidR="00DB7AD6">
        <w:fldChar w:fldCharType="end"/>
      </w:r>
      <w:r>
        <w:t>.</w:t>
      </w:r>
      <w:r w:rsidR="002A585F">
        <w:t xml:space="preserve"> </w:t>
      </w:r>
      <w:r w:rsidR="003A609D">
        <w:t>According to clinical observations</w:t>
      </w:r>
      <w:r w:rsidR="003A609D" w:rsidRPr="00116379">
        <w:t xml:space="preserve">, about 80% of </w:t>
      </w:r>
      <w:r w:rsidR="003A609D">
        <w:t>the</w:t>
      </w:r>
      <w:r w:rsidR="003A609D" w:rsidRPr="00116379">
        <w:t xml:space="preserve"> severe bacterial infections are </w:t>
      </w:r>
      <w:r w:rsidR="003A609D">
        <w:t>caused by</w:t>
      </w:r>
      <w:r w:rsidR="003A609D" w:rsidRPr="00116379">
        <w:t xml:space="preserve"> Gram-negative </w:t>
      </w:r>
      <w:r w:rsidR="003A609D">
        <w:t xml:space="preserve">bacteria </w:t>
      </w:r>
      <w:r w:rsidR="00E310DB">
        <w:t>with multidrug resistance (MDR),</w:t>
      </w:r>
      <w:r w:rsidR="003A609D">
        <w:t xml:space="preserve"> </w:t>
      </w:r>
      <w:r w:rsidR="00AB3B5A">
        <w:t xml:space="preserve">which </w:t>
      </w:r>
      <w:r w:rsidR="00E11E55">
        <w:t xml:space="preserve">is </w:t>
      </w:r>
      <w:r w:rsidR="00251181">
        <w:t xml:space="preserve">mainly </w:t>
      </w:r>
      <w:r w:rsidR="00AB3B5A">
        <w:t>because of</w:t>
      </w:r>
      <w:r w:rsidR="00251181">
        <w:t xml:space="preserve"> their </w:t>
      </w:r>
      <w:r w:rsidR="009C4011" w:rsidRPr="009C4011">
        <w:t xml:space="preserve">two-membrane </w:t>
      </w:r>
      <w:r w:rsidR="000414A2">
        <w:t>barrier</w:t>
      </w:r>
      <w:r w:rsidR="003A609D">
        <w:t xml:space="preserve"> and active efflux pumps.</w:t>
      </w:r>
    </w:p>
    <w:p w14:paraId="1C006028" w14:textId="26A08BAE" w:rsidR="00680E27" w:rsidRDefault="00680E27" w:rsidP="003B4EB8">
      <w:pPr>
        <w:pStyle w:val="Heading3"/>
      </w:pPr>
      <w:bookmarkStart w:id="34" w:name="_Toc117772252"/>
      <w:bookmarkStart w:id="35" w:name="_Toc124449342"/>
      <w:r>
        <w:t>Permeability barrier</w:t>
      </w:r>
      <w:r w:rsidR="00B87BCF">
        <w:t xml:space="preserve"> of Gram-negative bacteria</w:t>
      </w:r>
      <w:bookmarkEnd w:id="34"/>
      <w:bookmarkEnd w:id="35"/>
    </w:p>
    <w:p w14:paraId="416C5EF3" w14:textId="0EE52597" w:rsidR="004C485B" w:rsidRPr="004C485B" w:rsidRDefault="00090272" w:rsidP="003B4EB8">
      <w:r>
        <w:t xml:space="preserve">The Gram-negative bacteria are protected by </w:t>
      </w:r>
      <w:r w:rsidR="000022DD">
        <w:t>two-membrane cell envelope outside the inner membrane</w:t>
      </w:r>
      <w:r w:rsidR="000E514F">
        <w:t xml:space="preserve">, which is </w:t>
      </w:r>
      <w:r w:rsidR="00264D76">
        <w:t xml:space="preserve">composed of </w:t>
      </w:r>
      <w:r w:rsidR="00A568CA">
        <w:t xml:space="preserve">the </w:t>
      </w:r>
      <w:r w:rsidR="00B04F3C">
        <w:t xml:space="preserve">cell </w:t>
      </w:r>
      <w:r w:rsidR="00A568CA">
        <w:t>wall, a</w:t>
      </w:r>
      <w:r w:rsidR="00264D76">
        <w:t xml:space="preserve"> thin layer of peptid</w:t>
      </w:r>
      <w:r w:rsidR="00757D65">
        <w:t>oglycan</w:t>
      </w:r>
      <w:r w:rsidR="00A568CA">
        <w:t>,</w:t>
      </w:r>
      <w:r w:rsidR="00757D65">
        <w:t xml:space="preserve"> and </w:t>
      </w:r>
      <w:r w:rsidR="00A568CA">
        <w:t>the outer membrane (OM). The OM is asymmetric</w:t>
      </w:r>
      <w:r w:rsidR="00950408">
        <w:t xml:space="preserve"> </w:t>
      </w:r>
      <w:r w:rsidR="00950408" w:rsidRPr="00950408">
        <w:t>bilayer</w:t>
      </w:r>
      <w:r w:rsidR="00A568CA">
        <w:t xml:space="preserve">, </w:t>
      </w:r>
      <w:r w:rsidR="00E66D88" w:rsidRPr="00E66D88">
        <w:t xml:space="preserve">containing lipopolysaccharides (LPS) in </w:t>
      </w:r>
      <w:r w:rsidR="00E66D88">
        <w:t>the</w:t>
      </w:r>
      <w:r w:rsidR="00E66D88" w:rsidRPr="00E66D88">
        <w:t xml:space="preserve"> outer leaflet and phospholipids in the inner leaflet</w:t>
      </w:r>
      <w:r w:rsidR="00A737E0">
        <w:t xml:space="preserve">, </w:t>
      </w:r>
      <w:r w:rsidR="00686A5B">
        <w:t xml:space="preserve">with </w:t>
      </w:r>
      <w:r w:rsidR="00686A5B" w:rsidRPr="0013237A">
        <w:t>size-exclusion</w:t>
      </w:r>
      <w:r w:rsidR="00686A5B" w:rsidRPr="00686A5B">
        <w:t xml:space="preserve"> porins and </w:t>
      </w:r>
      <w:r w:rsidR="00FC4661">
        <w:t>selective transporters</w:t>
      </w:r>
      <w:r w:rsidR="00686A5B">
        <w:t xml:space="preserve"> embedded</w:t>
      </w:r>
      <w:r w:rsidR="00E66D88">
        <w:t>.</w:t>
      </w:r>
      <w:r w:rsidR="00C8347F">
        <w:t xml:space="preserve"> </w:t>
      </w:r>
      <w:r w:rsidR="00FC4661">
        <w:t xml:space="preserve">By combining the highly hydrophobic </w:t>
      </w:r>
      <w:r w:rsidR="00136C30">
        <w:t>bilayer</w:t>
      </w:r>
      <w:r w:rsidR="00F80C1B">
        <w:t xml:space="preserve"> and</w:t>
      </w:r>
      <w:r w:rsidR="00D93A19">
        <w:t xml:space="preserve"> </w:t>
      </w:r>
      <w:r w:rsidR="00F80C1B">
        <w:t>porins that filter by size, the OM functions as</w:t>
      </w:r>
      <w:r w:rsidR="003D4290">
        <w:t xml:space="preserve"> a</w:t>
      </w:r>
      <w:r w:rsidR="00F80C1B">
        <w:t xml:space="preserve"> selective </w:t>
      </w:r>
      <w:r w:rsidR="003D4290">
        <w:t xml:space="preserve">barrier that </w:t>
      </w:r>
      <w:r w:rsidR="003D4290" w:rsidRPr="003D4290">
        <w:t>protec</w:t>
      </w:r>
      <w:r w:rsidR="003D4290">
        <w:t>t</w:t>
      </w:r>
      <w:r w:rsidR="003D4290" w:rsidRPr="003D4290">
        <w:t xml:space="preserve"> </w:t>
      </w:r>
      <w:r w:rsidR="003D4290">
        <w:t>t</w:t>
      </w:r>
      <w:r w:rsidR="003D4290" w:rsidRPr="003D4290">
        <w:t xml:space="preserve">he </w:t>
      </w:r>
      <w:r w:rsidR="003D4290">
        <w:t>bacteria</w:t>
      </w:r>
      <w:r w:rsidR="003D4290" w:rsidRPr="003D4290">
        <w:t xml:space="preserve"> without </w:t>
      </w:r>
      <w:r w:rsidR="00130296">
        <w:t>interrupting</w:t>
      </w:r>
      <w:r w:rsidR="003D4290" w:rsidRPr="003D4290">
        <w:t xml:space="preserve"> the exchange </w:t>
      </w:r>
      <w:r w:rsidR="003D4290" w:rsidRPr="003D4290">
        <w:lastRenderedPageBreak/>
        <w:t xml:space="preserve">of </w:t>
      </w:r>
      <w:r w:rsidR="00584AF2" w:rsidRPr="003D4290">
        <w:t xml:space="preserve">required </w:t>
      </w:r>
      <w:r w:rsidR="003D4290" w:rsidRPr="003D4290">
        <w:t>material</w:t>
      </w:r>
      <w:r w:rsidR="0013237A">
        <w:t xml:space="preserve">. </w:t>
      </w:r>
      <w:r w:rsidR="009D1380">
        <w:t>Therefore, t</w:t>
      </w:r>
      <w:r w:rsidR="009D1380" w:rsidRPr="009D1380">
        <w:t xml:space="preserve">he permeability properties of this barrier </w:t>
      </w:r>
      <w:r w:rsidR="00912EC9">
        <w:t>have a strong</w:t>
      </w:r>
      <w:r w:rsidR="009D1380" w:rsidRPr="009D1380">
        <w:t xml:space="preserve"> impact on the susceptibility </w:t>
      </w:r>
      <w:r w:rsidR="00912EC9">
        <w:t>t</w:t>
      </w:r>
      <w:r w:rsidR="009D1380" w:rsidRPr="009D1380">
        <w:t xml:space="preserve">o </w:t>
      </w:r>
      <w:r w:rsidR="00912EC9">
        <w:t xml:space="preserve">drug molecules </w:t>
      </w:r>
      <w:r w:rsidR="003F3613">
        <w:t>whose</w:t>
      </w:r>
      <w:r w:rsidR="009D1380" w:rsidRPr="009D1380">
        <w:t xml:space="preserve"> target</w:t>
      </w:r>
      <w:r w:rsidR="003F3613">
        <w:t>s</w:t>
      </w:r>
      <w:r w:rsidR="009D1380" w:rsidRPr="009D1380">
        <w:t xml:space="preserve"> </w:t>
      </w:r>
      <w:r w:rsidR="003F3613">
        <w:t xml:space="preserve">are located in </w:t>
      </w:r>
      <w:r w:rsidR="006A3126">
        <w:t xml:space="preserve">the </w:t>
      </w:r>
      <w:r w:rsidR="003F3613">
        <w:t xml:space="preserve">cytoplasm and </w:t>
      </w:r>
      <w:r w:rsidR="006A3126">
        <w:t xml:space="preserve">the </w:t>
      </w:r>
      <w:r w:rsidR="003F3613">
        <w:t>periplasm</w:t>
      </w:r>
      <w:r w:rsidR="009D1380" w:rsidRPr="009D1380">
        <w:t>.</w:t>
      </w:r>
    </w:p>
    <w:p w14:paraId="5779C652" w14:textId="058D5B8D" w:rsidR="00BF7A21" w:rsidRDefault="00BF7A21" w:rsidP="003B4EB8">
      <w:pPr>
        <w:pStyle w:val="Heading3"/>
      </w:pPr>
      <w:bookmarkStart w:id="36" w:name="_Toc117772253"/>
      <w:bookmarkStart w:id="37" w:name="_Toc124449343"/>
      <w:r>
        <w:t>Efflux pump</w:t>
      </w:r>
      <w:r w:rsidR="006A3126">
        <w:t>s</w:t>
      </w:r>
      <w:bookmarkEnd w:id="36"/>
      <w:bookmarkEnd w:id="37"/>
    </w:p>
    <w:p w14:paraId="3CA98CE7" w14:textId="5FCE337E" w:rsidR="00CE356C" w:rsidRPr="00AB585D" w:rsidRDefault="003420D7" w:rsidP="003B4EB8">
      <w:r w:rsidRPr="00AB585D">
        <w:t>The</w:t>
      </w:r>
      <w:r w:rsidR="00BB463F" w:rsidRPr="00AB585D">
        <w:t xml:space="preserve"> efflux pump</w:t>
      </w:r>
      <w:r w:rsidRPr="00AB585D">
        <w:t xml:space="preserve"> is</w:t>
      </w:r>
      <w:r w:rsidR="00BB463F" w:rsidRPr="00AB585D">
        <w:t xml:space="preserve"> the </w:t>
      </w:r>
      <w:r w:rsidR="00BB463F" w:rsidRPr="003B4EB8">
        <w:t>predominant</w:t>
      </w:r>
      <w:r w:rsidR="00BB463F" w:rsidRPr="00AB585D">
        <w:t xml:space="preserve"> mechanism of MDR. </w:t>
      </w:r>
      <w:r w:rsidR="00146E22" w:rsidRPr="00AB585D">
        <w:t xml:space="preserve">Efflux pumps are </w:t>
      </w:r>
      <w:r w:rsidR="004F6AE1" w:rsidRPr="00AB585D">
        <w:t xml:space="preserve">active </w:t>
      </w:r>
      <w:r w:rsidR="00B45480" w:rsidRPr="00AB585D">
        <w:t>transporters located on bacteria cell membrane that</w:t>
      </w:r>
      <w:r w:rsidR="000B0FCE" w:rsidRPr="00AB585D">
        <w:t xml:space="preserve"> </w:t>
      </w:r>
      <w:r w:rsidR="000A33A9" w:rsidRPr="00AB585D">
        <w:t xml:space="preserve">recognize and </w:t>
      </w:r>
      <w:r w:rsidR="000B0FCE" w:rsidRPr="00AB585D">
        <w:t>extrude noxious molecules</w:t>
      </w:r>
      <w:r w:rsidR="000A33A9" w:rsidRPr="00AB585D">
        <w:t xml:space="preserve"> from </w:t>
      </w:r>
      <w:r w:rsidR="00B46A29" w:rsidRPr="00AB585D">
        <w:t>cytoplasm and periplasm</w:t>
      </w:r>
      <w:r w:rsidR="00152510" w:rsidRPr="00AB585D">
        <w:t>.</w:t>
      </w:r>
      <w:r w:rsidR="00AB585D" w:rsidRPr="00AB585D">
        <w:t xml:space="preserve"> </w:t>
      </w:r>
      <w:r w:rsidR="000C532A" w:rsidRPr="00AB585D">
        <w:t xml:space="preserve">Currently, </w:t>
      </w:r>
      <w:r w:rsidR="009F75C7" w:rsidRPr="00AB585D">
        <w:t>six</w:t>
      </w:r>
      <w:r w:rsidR="00B34B69" w:rsidRPr="00AB585D">
        <w:t xml:space="preserve"> families of efflux pump</w:t>
      </w:r>
      <w:r w:rsidR="000C532A" w:rsidRPr="00AB585D">
        <w:t>s</w:t>
      </w:r>
      <w:r w:rsidR="009F75C7" w:rsidRPr="00AB585D">
        <w:t xml:space="preserve"> have been</w:t>
      </w:r>
      <w:r w:rsidR="000C532A" w:rsidRPr="00AB585D">
        <w:t xml:space="preserve"> identified</w:t>
      </w:r>
      <w:r w:rsidR="007A3096" w:rsidRPr="00AB585D">
        <w:t xml:space="preserve"> in bacteria</w:t>
      </w:r>
      <w:r w:rsidR="0039605F" w:rsidRPr="00AB585D">
        <w:t>, including the</w:t>
      </w:r>
      <w:r w:rsidR="00435564" w:rsidRPr="00AB585D">
        <w:t xml:space="preserve"> ATP-binding cassette (ABC) family, </w:t>
      </w:r>
      <w:r w:rsidR="006F13D0" w:rsidRPr="00AB585D">
        <w:t xml:space="preserve">the major facilitator superfamily (MFS), the multidrug and toxin extrusion (MATE) family, the small multidrug resistance (SMR) family, </w:t>
      </w:r>
      <w:r w:rsidR="005E0915" w:rsidRPr="00AB585D">
        <w:t xml:space="preserve">and </w:t>
      </w:r>
      <w:r w:rsidR="006F13D0" w:rsidRPr="00AB585D">
        <w:t xml:space="preserve">the resistance-nodulation-cell division (RND) superfamily. </w:t>
      </w:r>
      <w:r w:rsidR="002D242A" w:rsidRPr="00AB585D">
        <w:t>The ABC family</w:t>
      </w:r>
      <w:r w:rsidR="006E6149" w:rsidRPr="00AB585D">
        <w:t xml:space="preserve"> members are primary active transporters that</w:t>
      </w:r>
      <w:r w:rsidR="002D242A" w:rsidRPr="00AB585D">
        <w:t xml:space="preserve"> directly </w:t>
      </w:r>
      <w:r w:rsidR="00DE637F" w:rsidRPr="00AB585D">
        <w:t xml:space="preserve">consume ATP, and all other five families are secondary </w:t>
      </w:r>
      <w:r w:rsidR="00B76901" w:rsidRPr="00AB585D">
        <w:t xml:space="preserve">active </w:t>
      </w:r>
      <w:r w:rsidR="00DE637F" w:rsidRPr="00AB585D">
        <w:t>transporters that</w:t>
      </w:r>
      <w:r w:rsidR="001B37D5" w:rsidRPr="00AB585D">
        <w:t xml:space="preserve"> rely on</w:t>
      </w:r>
      <w:r w:rsidR="00EA5847" w:rsidRPr="00AB585D">
        <w:t xml:space="preserve"> electrochemical energy </w:t>
      </w:r>
      <w:r w:rsidR="001B37D5" w:rsidRPr="00AB585D">
        <w:t>of</w:t>
      </w:r>
      <w:r w:rsidR="00D00F0B" w:rsidRPr="00AB585D">
        <w:t xml:space="preserve"> transmembrane </w:t>
      </w:r>
      <w:r w:rsidR="00566FA9" w:rsidRPr="00AB585D">
        <w:t xml:space="preserve">concentration </w:t>
      </w:r>
      <w:r w:rsidR="00EA5847" w:rsidRPr="00AB585D">
        <w:t>gradients</w:t>
      </w:r>
      <w:r w:rsidR="001B37D5" w:rsidRPr="00AB585D">
        <w:t>.</w:t>
      </w:r>
    </w:p>
    <w:p w14:paraId="48A0E046" w14:textId="11DF01F8" w:rsidR="00186651" w:rsidRDefault="00186651" w:rsidP="00186651">
      <w:pPr>
        <w:pStyle w:val="Heading2"/>
      </w:pPr>
      <w:bookmarkStart w:id="38" w:name="_Toc124449344"/>
      <w:r>
        <w:t>Objectives of the thesis</w:t>
      </w:r>
      <w:bookmarkEnd w:id="38"/>
    </w:p>
    <w:p w14:paraId="5118DFB9" w14:textId="44AF66CB" w:rsidR="00186651" w:rsidRDefault="00186651" w:rsidP="00186651">
      <w:pPr>
        <w:rPr>
          <w:lang w:eastAsia="zh-CN"/>
        </w:rPr>
      </w:pPr>
      <w:r>
        <w:t xml:space="preserve">The purpose of this thesis is to apply ML methods to empower the development of peptide-based vaccines and permeable small molecule antimicrobials. The peptide vaccine development mainly relies on prediction of peptides that strongly bind to certain MHC alleles carried by the population. </w:t>
      </w:r>
      <w:r w:rsidR="00BE5B73">
        <w:t xml:space="preserve">However, the accuracies of widely used predictors are not satisfying among less studied alleles. In order to improve the performance of peptide-based vaccine development pipeline, we applied varies methods, knowledge-based and structure-based, to filter the prediction results. </w:t>
      </w:r>
      <w:r>
        <w:t>In chapter 2 and 3, we demonstrated the design of peptide-based vaccines targeting cancer and infectious disease employing affinity predictions, and several methods to refine the crude prediction result. In chapter 4 and 5, we attempted to improve the performance of affinity predictions using structure-based methods, as well as investigated the relationship of peptide binding specificities of HLA alleles.</w:t>
      </w:r>
      <w:r w:rsidR="00BE5B73">
        <w:t xml:space="preserve"> </w:t>
      </w:r>
      <w:r>
        <w:t xml:space="preserve">To aid the development of antimicrobials against multidrug resistant </w:t>
      </w:r>
      <w:r w:rsidRPr="00BD55DC">
        <w:rPr>
          <w:i/>
          <w:lang w:eastAsia="zh-CN"/>
        </w:rPr>
        <w:t>Pseudomonas aeruginosa</w:t>
      </w:r>
      <w:r>
        <w:t xml:space="preserve"> strains, i</w:t>
      </w:r>
      <w:r>
        <w:rPr>
          <w:lang w:eastAsia="zh-CN"/>
        </w:rPr>
        <w:t>n chapter 6 we predicted the permeability of small molecules by using machine learning models based on their physicochemical features calculated from structures, which could facilitate the drug design and screening.</w:t>
      </w:r>
    </w:p>
    <w:p w14:paraId="22665945" w14:textId="039A8E90" w:rsidR="00186651" w:rsidRDefault="00186651" w:rsidP="00186651">
      <w:pPr>
        <w:pStyle w:val="Heading2"/>
        <w:rPr>
          <w:lang w:eastAsia="zh-CN"/>
        </w:rPr>
      </w:pPr>
      <w:bookmarkStart w:id="39" w:name="_Toc124449345"/>
      <w:r>
        <w:rPr>
          <w:lang w:eastAsia="zh-CN"/>
        </w:rPr>
        <w:t>Conclusion</w:t>
      </w:r>
      <w:bookmarkEnd w:id="39"/>
    </w:p>
    <w:p w14:paraId="335B5000" w14:textId="424BA03D" w:rsidR="00186651" w:rsidRDefault="00186651" w:rsidP="00186651">
      <w:r>
        <w:rPr>
          <w:lang w:eastAsia="zh-CN"/>
        </w:rPr>
        <w:t xml:space="preserve">In conclusion, we developed and applied ML methods to aid drug development based on sequence and structure information, which showed improvements in accuracy and throughput of the pipeline. </w:t>
      </w:r>
      <w:r>
        <w:rPr>
          <w:lang w:eastAsia="zh-CN"/>
        </w:rPr>
        <w:lastRenderedPageBreak/>
        <w:t>Also, we demonstrated that the performance of ML methods directly relies on the availability of high-quality training data. Thus, the experiments, simulations, and ML methods are complimentary and should be performed with the same emphasis. With the accumulation of experimental data and development of ML algorithms, the ML methods are likely to improve further, benefiting human health.</w:t>
      </w:r>
    </w:p>
    <w:p w14:paraId="27B620AB" w14:textId="6C0CF85C" w:rsidR="00E62DFD" w:rsidRDefault="00BA0A7B" w:rsidP="003B4EB8">
      <w:r>
        <w:br w:type="page"/>
      </w:r>
    </w:p>
    <w:p w14:paraId="136977D3" w14:textId="6080AA93" w:rsidR="00E22BBB" w:rsidRDefault="00E22BBB" w:rsidP="003B4EB8">
      <w:pPr>
        <w:pStyle w:val="2ndtitle"/>
      </w:pPr>
      <w:bookmarkStart w:id="40" w:name="_Toc117772254"/>
      <w:bookmarkStart w:id="41" w:name="_Toc124449346"/>
      <w:r>
        <w:lastRenderedPageBreak/>
        <w:t>Appendix</w:t>
      </w:r>
      <w:bookmarkEnd w:id="40"/>
      <w:bookmarkEnd w:id="41"/>
    </w:p>
    <w:p w14:paraId="6E7FC5E3" w14:textId="54EDAE50" w:rsidR="00C46B7F" w:rsidRDefault="00C46B7F" w:rsidP="00D2566F">
      <w:pPr>
        <w:pStyle w:val="NoSpacing"/>
        <w:jc w:val="center"/>
      </w:pPr>
      <w:r>
        <w:rPr>
          <w:noProof/>
        </w:rPr>
        <mc:AlternateContent>
          <mc:Choice Requires="wpc">
            <w:drawing>
              <wp:inline distT="0" distB="0" distL="0" distR="0" wp14:anchorId="0CD50C60" wp14:editId="544F1E7B">
                <wp:extent cx="5437505" cy="2153823"/>
                <wp:effectExtent l="0" t="0" r="0" b="5715"/>
                <wp:docPr id="139" name="Canvas 13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99" name="Group 99"/>
                        <wpg:cNvGrpSpPr/>
                        <wpg:grpSpPr>
                          <a:xfrm>
                            <a:off x="1978683" y="2358"/>
                            <a:ext cx="3099798" cy="1698788"/>
                            <a:chOff x="1706309" y="76457"/>
                            <a:chExt cx="3099798" cy="1698788"/>
                          </a:xfrm>
                        </wpg:grpSpPr>
                        <pic:pic xmlns:pic="http://schemas.openxmlformats.org/drawingml/2006/picture">
                          <pic:nvPicPr>
                            <pic:cNvPr id="101" name="Picture 101"/>
                            <pic:cNvPicPr>
                              <a:picLocks noChangeAspect="1"/>
                            </pic:cNvPicPr>
                          </pic:nvPicPr>
                          <pic:blipFill rotWithShape="1">
                            <a:blip r:embed="rId10" cstate="print">
                              <a:extLst>
                                <a:ext uri="{28A0092B-C50C-407E-A947-70E740481C1C}">
                                  <a14:useLocalDpi xmlns:a14="http://schemas.microsoft.com/office/drawing/2010/main" val="0"/>
                                </a:ext>
                              </a:extLst>
                            </a:blip>
                            <a:srcRect l="4408" t="1" r="5343" b="13"/>
                            <a:stretch/>
                          </pic:blipFill>
                          <pic:spPr bwMode="auto">
                            <a:xfrm>
                              <a:off x="1748788" y="284995"/>
                              <a:ext cx="3057319" cy="1490250"/>
                            </a:xfrm>
                            <a:prstGeom prst="rect">
                              <a:avLst/>
                            </a:prstGeom>
                            <a:noFill/>
                            <a:ln>
                              <a:noFill/>
                            </a:ln>
                          </pic:spPr>
                        </pic:pic>
                        <wps:wsp>
                          <wps:cNvPr id="109" name="Text Box 109"/>
                          <wps:cNvSpPr txBox="1"/>
                          <wps:spPr>
                            <a:xfrm>
                              <a:off x="2375108" y="679857"/>
                              <a:ext cx="171450" cy="245110"/>
                            </a:xfrm>
                            <a:prstGeom prst="rect">
                              <a:avLst/>
                            </a:prstGeom>
                            <a:noFill/>
                            <a:ln w="6350">
                              <a:noFill/>
                            </a:ln>
                          </wps:spPr>
                          <wps:txbx>
                            <w:txbxContent>
                              <w:p w14:paraId="33649AC1" w14:textId="1EEEB76E" w:rsidR="00C46B7F" w:rsidRPr="00B20CC4" w:rsidRDefault="00C46B7F" w:rsidP="00B916CF">
                                <w:pPr>
                                  <w:pStyle w:val="Figuretext"/>
                                  <w:rPr>
                                    <w:b/>
                                    <w:bCs/>
                                    <w:color w:val="A461F6"/>
                                    <w:sz w:val="36"/>
                                    <w:szCs w:val="32"/>
                                    <w14:textOutline w14:w="9525" w14:cap="rnd" w14:cmpd="sng" w14:algn="ctr">
                                      <w14:solidFill>
                                        <w14:srgbClr w14:val="000000"/>
                                      </w14:solidFill>
                                      <w14:prstDash w14:val="solid"/>
                                      <w14:bevel/>
                                    </w14:textOutline>
                                  </w:rPr>
                                </w:pPr>
                                <w:r w:rsidRPr="00B20CC4">
                                  <w:rPr>
                                    <w:b/>
                                    <w:bCs/>
                                    <w:color w:val="A461F6"/>
                                    <w:sz w:val="36"/>
                                    <w:szCs w:val="32"/>
                                    <w14:textOutline w14:w="9525" w14:cap="rnd" w14:cmpd="sng" w14:algn="ctr">
                                      <w14:solidFill>
                                        <w14:srgbClr w14:val="000000"/>
                                      </w14:solidFill>
                                      <w14:prstDash w14:val="solid"/>
                                      <w14:bevel/>
                                    </w14:textOutline>
                                  </w:rPr>
                                  <w:t>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s:wsp>
                          <wps:cNvPr id="117" name="Text Box 17"/>
                          <wps:cNvSpPr txBox="1"/>
                          <wps:spPr>
                            <a:xfrm>
                              <a:off x="2738588" y="731674"/>
                              <a:ext cx="171450" cy="245745"/>
                            </a:xfrm>
                            <a:prstGeom prst="rect">
                              <a:avLst/>
                            </a:prstGeom>
                            <a:noFill/>
                            <a:ln w="6350">
                              <a:noFill/>
                            </a:ln>
                          </wps:spPr>
                          <wps:txbx>
                            <w:txbxContent>
                              <w:p w14:paraId="2F70BE2A" w14:textId="77777777" w:rsidR="00C46B7F" w:rsidRPr="00B20CC4" w:rsidRDefault="00C46B7F" w:rsidP="00B916CF">
                                <w:pPr>
                                  <w:pStyle w:val="Figuretext"/>
                                  <w:rPr>
                                    <w:b/>
                                    <w:bCs/>
                                    <w:color w:val="4988EE"/>
                                    <w:sz w:val="36"/>
                                    <w:szCs w:val="36"/>
                                    <w14:textOutline w14:w="9525" w14:cap="rnd" w14:cmpd="sng" w14:algn="ctr">
                                      <w14:solidFill>
                                        <w14:srgbClr w14:val="000000"/>
                                      </w14:solidFill>
                                      <w14:prstDash w14:val="solid"/>
                                      <w14:bevel/>
                                    </w14:textOutline>
                                  </w:rPr>
                                </w:pPr>
                                <w:r w:rsidRPr="00B20CC4">
                                  <w:rPr>
                                    <w:b/>
                                    <w:bCs/>
                                    <w:color w:val="4988EE"/>
                                    <w:sz w:val="36"/>
                                    <w:szCs w:val="36"/>
                                    <w14:textOutline w14:w="9525" w14:cap="rnd" w14:cmpd="sng" w14:algn="ctr">
                                      <w14:solidFill>
                                        <w14:srgbClr w14:val="000000"/>
                                      </w14:solidFill>
                                      <w14:prstDash w14:val="solid"/>
                                      <w14:bevel/>
                                    </w14:textOutline>
                                  </w:rPr>
                                  <w:t>B</w:t>
                                </w:r>
                              </w:p>
                            </w:txbxContent>
                          </wps:txbx>
                          <wps:bodyPr rot="0" spcFirstLastPara="0" vert="horz" wrap="none" lIns="0" tIns="0" rIns="0" bIns="0" numCol="1" spcCol="0" rtlCol="0" fromWordArt="0" anchor="ctr" anchorCtr="0" forceAA="0" compatLnSpc="1">
                            <a:prstTxWarp prst="textNoShape">
                              <a:avLst/>
                            </a:prstTxWarp>
                            <a:noAutofit/>
                          </wps:bodyPr>
                        </wps:wsp>
                        <wps:wsp>
                          <wps:cNvPr id="118" name="Text Box 17"/>
                          <wps:cNvSpPr txBox="1"/>
                          <wps:spPr>
                            <a:xfrm>
                              <a:off x="3210769" y="544272"/>
                              <a:ext cx="171450" cy="245110"/>
                            </a:xfrm>
                            <a:prstGeom prst="rect">
                              <a:avLst/>
                            </a:prstGeom>
                            <a:noFill/>
                            <a:ln w="6350">
                              <a:noFill/>
                            </a:ln>
                          </wps:spPr>
                          <wps:txbx>
                            <w:txbxContent>
                              <w:p w14:paraId="0220DFDE" w14:textId="77777777" w:rsidR="00C46B7F" w:rsidRPr="00B20CC4" w:rsidRDefault="00C46B7F" w:rsidP="00B916CF">
                                <w:pPr>
                                  <w:pStyle w:val="Figuretext"/>
                                  <w:rPr>
                                    <w:b/>
                                    <w:bCs/>
                                    <w:color w:val="FFFD76"/>
                                    <w:sz w:val="36"/>
                                    <w:szCs w:val="36"/>
                                    <w14:textOutline w14:w="9525" w14:cap="rnd" w14:cmpd="sng" w14:algn="ctr">
                                      <w14:solidFill>
                                        <w14:srgbClr w14:val="000000"/>
                                      </w14:solidFill>
                                      <w14:prstDash w14:val="solid"/>
                                      <w14:bevel/>
                                    </w14:textOutline>
                                  </w:rPr>
                                </w:pPr>
                                <w:r w:rsidRPr="00B20CC4">
                                  <w:rPr>
                                    <w:b/>
                                    <w:bCs/>
                                    <w:color w:val="FFFD76"/>
                                    <w:sz w:val="36"/>
                                    <w:szCs w:val="36"/>
                                    <w14:textOutline w14:w="9525" w14:cap="rnd" w14:cmpd="sng" w14:algn="ctr">
                                      <w14:solidFill>
                                        <w14:srgbClr w14:val="000000"/>
                                      </w14:solidFill>
                                      <w14:prstDash w14:val="solid"/>
                                      <w14:bevel/>
                                    </w14:textOutline>
                                  </w:rPr>
                                  <w:t>C</w:t>
                                </w:r>
                              </w:p>
                            </w:txbxContent>
                          </wps:txbx>
                          <wps:bodyPr rot="0" spcFirstLastPara="0" vert="horz" wrap="none" lIns="0" tIns="0" rIns="0" bIns="0" numCol="1" spcCol="0" rtlCol="0" fromWordArt="0" anchor="ctr" anchorCtr="0" forceAA="0" compatLnSpc="1">
                            <a:prstTxWarp prst="textNoShape">
                              <a:avLst/>
                            </a:prstTxWarp>
                            <a:noAutofit/>
                          </wps:bodyPr>
                        </wps:wsp>
                        <wps:wsp>
                          <wps:cNvPr id="119" name="Text Box 17"/>
                          <wps:cNvSpPr txBox="1"/>
                          <wps:spPr>
                            <a:xfrm>
                              <a:off x="2963268" y="1269945"/>
                              <a:ext cx="171450" cy="245745"/>
                            </a:xfrm>
                            <a:prstGeom prst="rect">
                              <a:avLst/>
                            </a:prstGeom>
                            <a:noFill/>
                            <a:ln w="6350">
                              <a:noFill/>
                            </a:ln>
                          </wps:spPr>
                          <wps:txbx>
                            <w:txbxContent>
                              <w:p w14:paraId="1EBC0FAA" w14:textId="77777777" w:rsidR="00C46B7F" w:rsidRPr="00B20CC4" w:rsidRDefault="00C46B7F" w:rsidP="00B20CC4">
                                <w:pPr>
                                  <w:pStyle w:val="Figuretext"/>
                                  <w:rPr>
                                    <w:b/>
                                    <w:bCs/>
                                    <w:color w:val="68CAC9"/>
                                    <w:sz w:val="36"/>
                                    <w:szCs w:val="36"/>
                                    <w14:textOutline w14:w="9525" w14:cap="rnd" w14:cmpd="sng" w14:algn="ctr">
                                      <w14:solidFill>
                                        <w14:srgbClr w14:val="000000"/>
                                      </w14:solidFill>
                                      <w14:prstDash w14:val="solid"/>
                                      <w14:bevel/>
                                    </w14:textOutline>
                                  </w:rPr>
                                </w:pPr>
                                <w:r w:rsidRPr="00B20CC4">
                                  <w:rPr>
                                    <w:b/>
                                    <w:bCs/>
                                    <w:color w:val="68CAC9"/>
                                    <w:sz w:val="36"/>
                                    <w:szCs w:val="36"/>
                                    <w14:textOutline w14:w="9525" w14:cap="rnd" w14:cmpd="sng" w14:algn="ctr">
                                      <w14:solidFill>
                                        <w14:srgbClr w14:val="000000"/>
                                      </w14:solidFill>
                                      <w14:prstDash w14:val="solid"/>
                                      <w14:bevel/>
                                    </w14:textOutline>
                                  </w:rPr>
                                  <w:t>D</w:t>
                                </w:r>
                              </w:p>
                            </w:txbxContent>
                          </wps:txbx>
                          <wps:bodyPr rot="0" spcFirstLastPara="0" vert="horz" wrap="none" lIns="0" tIns="0" rIns="0" bIns="0" numCol="1" spcCol="0" rtlCol="0" fromWordArt="0" anchor="ctr" anchorCtr="0" forceAA="0" compatLnSpc="1">
                            <a:prstTxWarp prst="textNoShape">
                              <a:avLst/>
                            </a:prstTxWarp>
                            <a:noAutofit/>
                          </wps:bodyPr>
                        </wps:wsp>
                        <wps:wsp>
                          <wps:cNvPr id="120" name="Text Box 17"/>
                          <wps:cNvSpPr txBox="1"/>
                          <wps:spPr>
                            <a:xfrm>
                              <a:off x="3561573" y="1258919"/>
                              <a:ext cx="159385" cy="256771"/>
                            </a:xfrm>
                            <a:prstGeom prst="rect">
                              <a:avLst/>
                            </a:prstGeom>
                            <a:noFill/>
                            <a:ln w="6350">
                              <a:noFill/>
                            </a:ln>
                          </wps:spPr>
                          <wps:txbx>
                            <w:txbxContent>
                              <w:p w14:paraId="4E8D7640" w14:textId="77777777" w:rsidR="00C46B7F" w:rsidRPr="00B20CC4" w:rsidRDefault="00C46B7F" w:rsidP="00B916CF">
                                <w:pPr>
                                  <w:pStyle w:val="Figuretext"/>
                                  <w:rPr>
                                    <w:b/>
                                    <w:bCs/>
                                    <w:color w:val="A3E17A"/>
                                    <w:sz w:val="36"/>
                                    <w:szCs w:val="36"/>
                                    <w14:textOutline w14:w="9525" w14:cap="rnd" w14:cmpd="sng" w14:algn="ctr">
                                      <w14:solidFill>
                                        <w14:srgbClr w14:val="000000"/>
                                      </w14:solidFill>
                                      <w14:prstDash w14:val="solid"/>
                                      <w14:bevel/>
                                    </w14:textOutline>
                                  </w:rPr>
                                </w:pPr>
                                <w:r w:rsidRPr="00B20CC4">
                                  <w:rPr>
                                    <w:b/>
                                    <w:bCs/>
                                    <w:color w:val="A3E17A"/>
                                    <w:sz w:val="36"/>
                                    <w:szCs w:val="36"/>
                                    <w14:textOutline w14:w="9525" w14:cap="rnd" w14:cmpd="sng" w14:algn="ctr">
                                      <w14:solidFill>
                                        <w14:srgbClr w14:val="000000"/>
                                      </w14:solidFill>
                                      <w14:prstDash w14:val="solid"/>
                                      <w14:bevel/>
                                    </w14:textOutline>
                                  </w:rPr>
                                  <w:t>E</w:t>
                                </w:r>
                              </w:p>
                            </w:txbxContent>
                          </wps:txbx>
                          <wps:bodyPr rot="0" spcFirstLastPara="0" vert="horz" wrap="none" lIns="0" tIns="0" rIns="0" bIns="0" numCol="1" spcCol="0" rtlCol="0" fromWordArt="0" anchor="ctr" anchorCtr="0" forceAA="0" compatLnSpc="1">
                            <a:prstTxWarp prst="textNoShape">
                              <a:avLst/>
                            </a:prstTxWarp>
                            <a:noAutofit/>
                          </wps:bodyPr>
                        </wps:wsp>
                        <wps:wsp>
                          <wps:cNvPr id="121" name="Text Box 17"/>
                          <wps:cNvSpPr txBox="1"/>
                          <wps:spPr>
                            <a:xfrm>
                              <a:off x="4020132" y="702269"/>
                              <a:ext cx="146050" cy="245745"/>
                            </a:xfrm>
                            <a:prstGeom prst="rect">
                              <a:avLst/>
                            </a:prstGeom>
                            <a:noFill/>
                            <a:ln w="6350">
                              <a:noFill/>
                            </a:ln>
                          </wps:spPr>
                          <wps:txbx>
                            <w:txbxContent>
                              <w:p w14:paraId="6E69544F" w14:textId="77777777" w:rsidR="00C46B7F" w:rsidRPr="00B20CC4" w:rsidRDefault="00C46B7F" w:rsidP="00B916CF">
                                <w:pPr>
                                  <w:pStyle w:val="Figuretext"/>
                                  <w:rPr>
                                    <w:b/>
                                    <w:bCs/>
                                    <w:color w:val="D85C34"/>
                                    <w:sz w:val="36"/>
                                    <w:szCs w:val="36"/>
                                    <w14:textOutline w14:w="9525" w14:cap="rnd" w14:cmpd="sng" w14:algn="ctr">
                                      <w14:solidFill>
                                        <w14:srgbClr w14:val="000000"/>
                                      </w14:solidFill>
                                      <w14:prstDash w14:val="solid"/>
                                      <w14:bevel/>
                                    </w14:textOutline>
                                  </w:rPr>
                                </w:pPr>
                                <w:r w:rsidRPr="00B20CC4">
                                  <w:rPr>
                                    <w:b/>
                                    <w:bCs/>
                                    <w:color w:val="D85C34"/>
                                    <w:sz w:val="36"/>
                                    <w:szCs w:val="36"/>
                                    <w14:textOutline w14:w="9525" w14:cap="rnd" w14:cmpd="sng" w14:algn="ctr">
                                      <w14:solidFill>
                                        <w14:srgbClr w14:val="000000"/>
                                      </w14:solidFill>
                                      <w14:prstDash w14:val="solid"/>
                                      <w14:bevel/>
                                    </w14:textOutline>
                                  </w:rPr>
                                  <w:t>F</w:t>
                                </w:r>
                              </w:p>
                            </w:txbxContent>
                          </wps:txbx>
                          <wps:bodyPr rot="0" spcFirstLastPara="0" vert="horz" wrap="none" lIns="0" tIns="0" rIns="0" bIns="0" numCol="1" spcCol="0" rtlCol="0" fromWordArt="0" anchor="ctr" anchorCtr="0" forceAA="0" compatLnSpc="1">
                            <a:prstTxWarp prst="textNoShape">
                              <a:avLst/>
                            </a:prstTxWarp>
                            <a:noAutofit/>
                          </wps:bodyPr>
                        </wps:wsp>
                        <wps:wsp>
                          <wps:cNvPr id="122" name="Text Box 90"/>
                          <wps:cNvSpPr txBox="1"/>
                          <wps:spPr>
                            <a:xfrm>
                              <a:off x="1706309" y="76457"/>
                              <a:ext cx="234950" cy="233680"/>
                            </a:xfrm>
                            <a:prstGeom prst="rect">
                              <a:avLst/>
                            </a:prstGeom>
                            <a:noFill/>
                            <a:ln w="6350">
                              <a:noFill/>
                            </a:ln>
                          </wps:spPr>
                          <wps:txbx>
                            <w:txbxContent>
                              <w:p w14:paraId="41265375" w14:textId="4567F443" w:rsidR="00C46B7F" w:rsidRPr="005C0C78" w:rsidRDefault="00C46B7F" w:rsidP="00B916CF">
                                <w:pPr>
                                  <w:pStyle w:val="Figuretext"/>
                                  <w:rPr>
                                    <w:b/>
                                  </w:rPr>
                                </w:pPr>
                                <w:r w:rsidRPr="005C0C78">
                                  <w:rPr>
                                    <w:b/>
                                  </w:rPr>
                                  <w:t>B</w:t>
                                </w:r>
                              </w:p>
                            </w:txbxContent>
                          </wps:txbx>
                          <wps:bodyPr rot="0" spcFirstLastPara="0" vert="horz" wrap="square" lIns="0" tIns="0" rIns="0" bIns="0" numCol="1" spcCol="0" rtlCol="0" fromWordArt="0" anchor="t" anchorCtr="0" forceAA="0" compatLnSpc="1">
                            <a:prstTxWarp prst="textNoShape">
                              <a:avLst/>
                            </a:prstTxWarp>
                            <a:noAutofit/>
                          </wps:bodyPr>
                        </wps:wsp>
                      </wpg:wgp>
                      <wpg:wgp>
                        <wpg:cNvPr id="171" name="Group 171"/>
                        <wpg:cNvGrpSpPr/>
                        <wpg:grpSpPr>
                          <a:xfrm>
                            <a:off x="367624" y="0"/>
                            <a:ext cx="1494991" cy="2117824"/>
                            <a:chOff x="367624" y="35999"/>
                            <a:chExt cx="1494991" cy="2117824"/>
                          </a:xfrm>
                        </wpg:grpSpPr>
                        <wpg:grpSp>
                          <wpg:cNvPr id="124" name="Group 124"/>
                          <wpg:cNvGrpSpPr/>
                          <wpg:grpSpPr>
                            <a:xfrm>
                              <a:off x="418139" y="1585953"/>
                              <a:ext cx="1339971" cy="319563"/>
                              <a:chOff x="61750" y="1946496"/>
                              <a:chExt cx="2060354" cy="401320"/>
                            </a:xfrm>
                          </wpg:grpSpPr>
                          <wps:wsp>
                            <wps:cNvPr id="125" name="Rectangle 125"/>
                            <wps:cNvSpPr/>
                            <wps:spPr>
                              <a:xfrm>
                                <a:off x="61804" y="1946496"/>
                                <a:ext cx="2058464" cy="401320"/>
                              </a:xfrm>
                              <a:prstGeom prst="rect">
                                <a:avLst/>
                              </a:prstGeom>
                              <a:solidFill>
                                <a:srgbClr val="E7E6E6">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94DF9A" w14:textId="77777777" w:rsidR="003A239E" w:rsidRPr="00204419" w:rsidRDefault="003A239E" w:rsidP="002B7FDB"/>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26" name="Straight Connector 126"/>
                            <wps:cNvCnPr/>
                            <wps:spPr>
                              <a:xfrm>
                                <a:off x="61750" y="1946496"/>
                                <a:ext cx="2058238" cy="0"/>
                              </a:xfrm>
                              <a:prstGeom prst="line">
                                <a:avLst/>
                              </a:prstGeom>
                              <a:ln w="381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27" name="Straight Connector 127"/>
                            <wps:cNvCnPr/>
                            <wps:spPr>
                              <a:xfrm>
                                <a:off x="64704" y="2347816"/>
                                <a:ext cx="2057400" cy="0"/>
                              </a:xfrm>
                              <a:prstGeom prst="line">
                                <a:avLst/>
                              </a:prstGeom>
                              <a:ln w="381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s:wsp>
                          <wps:cNvPr id="128" name="Rectangle 128"/>
                          <wps:cNvSpPr/>
                          <wps:spPr>
                            <a:xfrm>
                              <a:off x="1336801" y="1372849"/>
                              <a:ext cx="60664" cy="659351"/>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9" name="Picture 129"/>
                            <pic:cNvPicPr>
                              <a:picLocks noChangeAspect="1"/>
                            </pic:cNvPicPr>
                          </pic:nvPicPr>
                          <pic:blipFill rotWithShape="1">
                            <a:blip r:embed="rId11"/>
                            <a:srcRect l="36591" t="10746" r="36963" b="8644"/>
                            <a:stretch/>
                          </pic:blipFill>
                          <pic:spPr bwMode="auto">
                            <a:xfrm>
                              <a:off x="495331" y="35999"/>
                              <a:ext cx="1226367" cy="1557163"/>
                            </a:xfrm>
                            <a:prstGeom prst="rect">
                              <a:avLst/>
                            </a:prstGeom>
                            <a:noFill/>
                            <a:ln>
                              <a:noFill/>
                            </a:ln>
                            <a:extLst>
                              <a:ext uri="{53640926-AAD7-44D8-BBD7-CCE9431645EC}">
                                <a14:shadowObscured xmlns:a14="http://schemas.microsoft.com/office/drawing/2010/main"/>
                              </a:ext>
                            </a:extLst>
                          </pic:spPr>
                        </pic:pic>
                        <wps:wsp>
                          <wps:cNvPr id="130" name="Text Box 16"/>
                          <wps:cNvSpPr txBox="1"/>
                          <wps:spPr>
                            <a:xfrm>
                              <a:off x="368978" y="383306"/>
                              <a:ext cx="185420" cy="218440"/>
                            </a:xfrm>
                            <a:prstGeom prst="rect">
                              <a:avLst/>
                            </a:prstGeom>
                            <a:noFill/>
                            <a:ln w="6350">
                              <a:noFill/>
                            </a:ln>
                          </wps:spPr>
                          <wps:txbx>
                            <w:txbxContent>
                              <w:p w14:paraId="5772621D" w14:textId="661997F8" w:rsidR="00C46B7F" w:rsidRPr="00674E58" w:rsidRDefault="00204419" w:rsidP="00B916CF">
                                <w:pPr>
                                  <w:pStyle w:val="Figuretext"/>
                                  <w:rPr>
                                    <w:rFonts w:eastAsia="等线"/>
                                    <w:b/>
                                    <w:bCs/>
                                    <w:color w:val="A95B18"/>
                                  </w:rPr>
                                </w:pPr>
                                <w:r w:rsidRPr="00674E58">
                                  <w:rPr>
                                    <w:b/>
                                    <w:bCs/>
                                    <w:color w:val="A95B18"/>
                                  </w:rPr>
                                  <w:t>α</w:t>
                                </w:r>
                                <w:r w:rsidR="00C46B7F" w:rsidRPr="00674E58">
                                  <w:rPr>
                                    <w:b/>
                                    <w:bCs/>
                                    <w:color w:val="A95B18"/>
                                  </w:rPr>
                                  <w:t>1</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1" name="Text Box 16"/>
                          <wps:cNvSpPr txBox="1"/>
                          <wps:spPr>
                            <a:xfrm>
                              <a:off x="1677195" y="390130"/>
                              <a:ext cx="185420" cy="218440"/>
                            </a:xfrm>
                            <a:prstGeom prst="rect">
                              <a:avLst/>
                            </a:prstGeom>
                            <a:noFill/>
                            <a:ln w="6350">
                              <a:noFill/>
                            </a:ln>
                          </wps:spPr>
                          <wps:txbx>
                            <w:txbxContent>
                              <w:p w14:paraId="3842814A" w14:textId="4FF111B3" w:rsidR="00C46B7F" w:rsidRPr="00674E58" w:rsidRDefault="00CE4CA4" w:rsidP="00B916CF">
                                <w:pPr>
                                  <w:pStyle w:val="Figuretext"/>
                                  <w:rPr>
                                    <w:rFonts w:eastAsia="等线"/>
                                    <w:b/>
                                    <w:bCs/>
                                    <w:color w:val="DBBE50"/>
                                  </w:rPr>
                                </w:pPr>
                                <w:r w:rsidRPr="00674E58">
                                  <w:rPr>
                                    <w:b/>
                                    <w:bCs/>
                                    <w:color w:val="DBBE50"/>
                                  </w:rPr>
                                  <w:t>α</w:t>
                                </w:r>
                                <w:r w:rsidR="00C46B7F" w:rsidRPr="00674E58">
                                  <w:rPr>
                                    <w:b/>
                                    <w:bCs/>
                                    <w:color w:val="DBBE50"/>
                                  </w:rPr>
                                  <w:t>2</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2" name="Text Box 16"/>
                          <wps:cNvSpPr txBox="1"/>
                          <wps:spPr>
                            <a:xfrm>
                              <a:off x="1677194" y="1095877"/>
                              <a:ext cx="185420" cy="218440"/>
                            </a:xfrm>
                            <a:prstGeom prst="rect">
                              <a:avLst/>
                            </a:prstGeom>
                            <a:noFill/>
                            <a:ln w="6350">
                              <a:noFill/>
                            </a:ln>
                          </wps:spPr>
                          <wps:txbx>
                            <w:txbxContent>
                              <w:p w14:paraId="00FB3168" w14:textId="45B3DE3C" w:rsidR="00C46B7F" w:rsidRPr="00674E58" w:rsidRDefault="00CE4CA4" w:rsidP="00B916CF">
                                <w:pPr>
                                  <w:pStyle w:val="Figuretext"/>
                                  <w:rPr>
                                    <w:rFonts w:eastAsia="等线"/>
                                    <w:b/>
                                    <w:bCs/>
                                    <w:color w:val="A99076"/>
                                  </w:rPr>
                                </w:pPr>
                                <w:r w:rsidRPr="00674E58">
                                  <w:rPr>
                                    <w:b/>
                                    <w:bCs/>
                                    <w:color w:val="A99076"/>
                                  </w:rPr>
                                  <w:t>α</w:t>
                                </w:r>
                                <w:r w:rsidR="00C46B7F" w:rsidRPr="00674E58">
                                  <w:rPr>
                                    <w:b/>
                                    <w:bCs/>
                                    <w:color w:val="A99076"/>
                                  </w:rPr>
                                  <w:t>3</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3" name="Text Box 16"/>
                          <wps:cNvSpPr txBox="1"/>
                          <wps:spPr>
                            <a:xfrm>
                              <a:off x="412222" y="1095877"/>
                              <a:ext cx="92710" cy="218440"/>
                            </a:xfrm>
                            <a:prstGeom prst="rect">
                              <a:avLst/>
                            </a:prstGeom>
                            <a:noFill/>
                            <a:ln w="6350">
                              <a:noFill/>
                            </a:ln>
                          </wps:spPr>
                          <wps:txbx>
                            <w:txbxContent>
                              <w:p w14:paraId="6D7480D7" w14:textId="375300B0" w:rsidR="00C46B7F" w:rsidRPr="00674E58" w:rsidRDefault="00CE4CA4" w:rsidP="00B916CF">
                                <w:pPr>
                                  <w:pStyle w:val="Figuretext"/>
                                  <w:rPr>
                                    <w:rFonts w:eastAsia="等线"/>
                                    <w:b/>
                                    <w:bCs/>
                                    <w:color w:val="8584B2"/>
                                  </w:rPr>
                                </w:pPr>
                                <w:r w:rsidRPr="00674E58">
                                  <w:rPr>
                                    <w:rFonts w:ascii="Arial Unicode MS" w:eastAsia="Arial Unicode MS" w:hAnsi="Arial Unicode MS" w:cs="Arial Unicode MS" w:hint="eastAsia"/>
                                    <w:b/>
                                    <w:bCs/>
                                    <w:color w:val="8584B2"/>
                                  </w:rPr>
                                  <w:t>β</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4" name="Oval 134"/>
                          <wps:cNvSpPr/>
                          <wps:spPr>
                            <a:xfrm>
                              <a:off x="1274493" y="1967674"/>
                              <a:ext cx="181994" cy="186074"/>
                            </a:xfrm>
                            <a:prstGeom prst="ellipse">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 name="Text Box 16"/>
                          <wps:cNvSpPr txBox="1"/>
                          <wps:spPr>
                            <a:xfrm>
                              <a:off x="1456487" y="1631917"/>
                              <a:ext cx="226695" cy="218440"/>
                            </a:xfrm>
                            <a:prstGeom prst="rect">
                              <a:avLst/>
                            </a:prstGeom>
                            <a:noFill/>
                            <a:ln w="6350">
                              <a:noFill/>
                            </a:ln>
                          </wps:spPr>
                          <wps:txbx>
                            <w:txbxContent>
                              <w:p w14:paraId="1F76126C" w14:textId="5D1A204A" w:rsidR="00C46B7F" w:rsidRPr="00674E58" w:rsidRDefault="00C46B7F" w:rsidP="00B916CF">
                                <w:pPr>
                                  <w:pStyle w:val="Figuretext"/>
                                  <w:rPr>
                                    <w:b/>
                                    <w:bCs/>
                                  </w:rPr>
                                </w:pPr>
                                <w:r w:rsidRPr="00674E58">
                                  <w:rPr>
                                    <w:b/>
                                    <w:bCs/>
                                  </w:rPr>
                                  <w:t>TM</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6" name="Text Box 16"/>
                          <wps:cNvSpPr txBox="1"/>
                          <wps:spPr>
                            <a:xfrm>
                              <a:off x="412222" y="1935383"/>
                              <a:ext cx="959485" cy="218440"/>
                            </a:xfrm>
                            <a:prstGeom prst="rect">
                              <a:avLst/>
                            </a:prstGeom>
                            <a:noFill/>
                            <a:ln w="6350">
                              <a:noFill/>
                            </a:ln>
                          </wps:spPr>
                          <wps:txbx>
                            <w:txbxContent>
                              <w:p w14:paraId="0E694EAD" w14:textId="77777777" w:rsidR="00C46B7F" w:rsidRPr="00674E58" w:rsidRDefault="00C46B7F" w:rsidP="00B916CF">
                                <w:pPr>
                                  <w:pStyle w:val="Figuretext"/>
                                  <w:rPr>
                                    <w:b/>
                                    <w:bCs/>
                                    <w:sz w:val="20"/>
                                    <w:szCs w:val="18"/>
                                  </w:rPr>
                                </w:pPr>
                                <w:r w:rsidRPr="00674E58">
                                  <w:rPr>
                                    <w:b/>
                                    <w:bCs/>
                                    <w:sz w:val="20"/>
                                    <w:szCs w:val="18"/>
                                  </w:rPr>
                                  <w:t>cytoplasmic tail</w:t>
                                </w:r>
                              </w:p>
                            </w:txbxContent>
                          </wps:txbx>
                          <wps:bodyPr rot="0" spcFirstLastPara="0" vert="horz" wrap="none" lIns="0" tIns="0" rIns="0" bIns="0" numCol="1" spcCol="0" rtlCol="0" fromWordArt="0" anchor="ctr" anchorCtr="0" forceAA="0" compatLnSpc="1">
                            <a:prstTxWarp prst="textNoShape">
                              <a:avLst/>
                            </a:prstTxWarp>
                            <a:noAutofit/>
                          </wps:bodyPr>
                        </wps:wsp>
                        <wps:wsp>
                          <wps:cNvPr id="137" name="Text Box 76"/>
                          <wps:cNvSpPr txBox="1"/>
                          <wps:spPr>
                            <a:xfrm>
                              <a:off x="367624" y="35999"/>
                              <a:ext cx="251501" cy="186074"/>
                            </a:xfrm>
                            <a:prstGeom prst="rect">
                              <a:avLst/>
                            </a:prstGeom>
                            <a:noFill/>
                            <a:ln w="6350">
                              <a:noFill/>
                            </a:ln>
                          </wps:spPr>
                          <wps:txbx>
                            <w:txbxContent>
                              <w:p w14:paraId="760E7559" w14:textId="4C09141B" w:rsidR="00C46B7F" w:rsidRPr="005C0C78" w:rsidRDefault="00C46B7F" w:rsidP="00B916CF">
                                <w:pPr>
                                  <w:pStyle w:val="Figuretext"/>
                                  <w:rPr>
                                    <w:b/>
                                  </w:rPr>
                                </w:pPr>
                                <w:r w:rsidRPr="005C0C78">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g:wgp>
                    </wpc:wpc>
                  </a:graphicData>
                </a:graphic>
              </wp:inline>
            </w:drawing>
          </mc:Choice>
          <mc:Fallback>
            <w:pict>
              <v:group w14:anchorId="0CD50C60" id="Canvas 139" o:spid="_x0000_s1026" editas="canvas" style="width:428.15pt;height:169.6pt;mso-position-horizontal-relative:char;mso-position-vertical-relative:line" coordsize="54375,2153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375;height:21532;visibility:visible;mso-wrap-style:square" filled="t">
                  <v:fill o:detectmouseclick="t"/>
                  <v:path o:connecttype="none"/>
                </v:shape>
                <v:group id="Group 99" o:spid="_x0000_s1028" style="position:absolute;left:19786;top:23;width:30998;height:16988" coordorigin="17063,764" coordsize="30997,169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">
                  <v:shape id="Picture 101" o:spid="_x0000_s1029" type="#_x0000_t75" style="position:absolute;left:17487;top:2849;width:30574;height:14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">
                    <v:imagedata r:id="rId12" o:title="" croptop="1f" cropbottom="9f" cropleft="2889f" cropright="3502f"/>
                  </v:shape>
                  <v:shapetype id="_x0000_t202" coordsize="21600,21600" o:spt="202" path="m,l,21600r21600,l21600,xe">
                    <v:stroke joinstyle="miter"/>
                    <v:path gradientshapeok="t" o:connecttype="rect"/>
                  </v:shapetype>
                  <v:shape id="Text Box 109" o:spid="_x0000_s1030" type="#_x0000_t202" style="position:absolute;left:23751;top:6798;width:1714;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" filled="f" stroked="f" strokeweight=".5pt">
                    <v:textbox inset="0,0,0,0">
                      <w:txbxContent>
                        <w:p w14:paraId="33649AC1" w14:textId="1EEEB76E" w:rsidR="00C46B7F" w:rsidRPr="00B20CC4" w:rsidRDefault="00C46B7F" w:rsidP="00B916CF">
                          <w:pPr>
                            <w:pStyle w:val="Figuretext"/>
                            <w:rPr>
                              <w:b/>
                              <w:bCs/>
                              <w:color w:val="A461F6"/>
                              <w:sz w:val="36"/>
                              <w:szCs w:val="32"/>
                              <w14:textOutline w14:w="9525" w14:cap="rnd" w14:cmpd="sng" w14:algn="ctr">
                                <w14:solidFill>
                                  <w14:srgbClr w14:val="000000"/>
                                </w14:solidFill>
                                <w14:prstDash w14:val="solid"/>
                                <w14:bevel/>
                              </w14:textOutline>
                            </w:rPr>
                          </w:pPr>
                          <w:r w:rsidRPr="00B20CC4">
                            <w:rPr>
                              <w:b/>
                              <w:bCs/>
                              <w:color w:val="A461F6"/>
                              <w:sz w:val="36"/>
                              <w:szCs w:val="32"/>
                              <w14:textOutline w14:w="9525" w14:cap="rnd" w14:cmpd="sng" w14:algn="ctr">
                                <w14:solidFill>
                                  <w14:srgbClr w14:val="000000"/>
                                </w14:solidFill>
                                <w14:prstDash w14:val="solid"/>
                                <w14:bevel/>
                              </w14:textOutline>
                            </w:rPr>
                            <w:t>A</w:t>
                          </w:r>
                        </w:p>
                      </w:txbxContent>
                    </v:textbox>
                  </v:shape>
                  <v:shape id="Text Box 17" o:spid="_x0000_s1031" type="#_x0000_t202" style="position:absolute;left:27385;top:7316;width:1715;height:24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" filled="f" stroked="f" strokeweight=".5pt">
                    <v:textbox inset="0,0,0,0">
                      <w:txbxContent>
                        <w:p w14:paraId="2F70BE2A" w14:textId="77777777" w:rsidR="00C46B7F" w:rsidRPr="00B20CC4" w:rsidRDefault="00C46B7F" w:rsidP="00B916CF">
                          <w:pPr>
                            <w:pStyle w:val="Figuretext"/>
                            <w:rPr>
                              <w:b/>
                              <w:bCs/>
                              <w:color w:val="4988EE"/>
                              <w:sz w:val="36"/>
                              <w:szCs w:val="36"/>
                              <w14:textOutline w14:w="9525" w14:cap="rnd" w14:cmpd="sng" w14:algn="ctr">
                                <w14:solidFill>
                                  <w14:srgbClr w14:val="000000"/>
                                </w14:solidFill>
                                <w14:prstDash w14:val="solid"/>
                                <w14:bevel/>
                              </w14:textOutline>
                            </w:rPr>
                          </w:pPr>
                          <w:r w:rsidRPr="00B20CC4">
                            <w:rPr>
                              <w:b/>
                              <w:bCs/>
                              <w:color w:val="4988EE"/>
                              <w:sz w:val="36"/>
                              <w:szCs w:val="36"/>
                              <w14:textOutline w14:w="9525" w14:cap="rnd" w14:cmpd="sng" w14:algn="ctr">
                                <w14:solidFill>
                                  <w14:srgbClr w14:val="000000"/>
                                </w14:solidFill>
                                <w14:prstDash w14:val="solid"/>
                                <w14:bevel/>
                              </w14:textOutline>
                            </w:rPr>
                            <w:t>B</w:t>
                          </w:r>
                        </w:p>
                      </w:txbxContent>
                    </v:textbox>
                  </v:shape>
                  <v:shape id="Text Box 17" o:spid="_x0000_s1032" type="#_x0000_t202" style="position:absolute;left:32107;top:5442;width:1715;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" filled="f" stroked="f" strokeweight=".5pt">
                    <v:textbox inset="0,0,0,0">
                      <w:txbxContent>
                        <w:p w14:paraId="0220DFDE" w14:textId="77777777" w:rsidR="00C46B7F" w:rsidRPr="00B20CC4" w:rsidRDefault="00C46B7F" w:rsidP="00B916CF">
                          <w:pPr>
                            <w:pStyle w:val="Figuretext"/>
                            <w:rPr>
                              <w:b/>
                              <w:bCs/>
                              <w:color w:val="FFFD76"/>
                              <w:sz w:val="36"/>
                              <w:szCs w:val="36"/>
                              <w14:textOutline w14:w="9525" w14:cap="rnd" w14:cmpd="sng" w14:algn="ctr">
                                <w14:solidFill>
                                  <w14:srgbClr w14:val="000000"/>
                                </w14:solidFill>
                                <w14:prstDash w14:val="solid"/>
                                <w14:bevel/>
                              </w14:textOutline>
                            </w:rPr>
                          </w:pPr>
                          <w:r w:rsidRPr="00B20CC4">
                            <w:rPr>
                              <w:b/>
                              <w:bCs/>
                              <w:color w:val="FFFD76"/>
                              <w:sz w:val="36"/>
                              <w:szCs w:val="36"/>
                              <w14:textOutline w14:w="9525" w14:cap="rnd" w14:cmpd="sng" w14:algn="ctr">
                                <w14:solidFill>
                                  <w14:srgbClr w14:val="000000"/>
                                </w14:solidFill>
                                <w14:prstDash w14:val="solid"/>
                                <w14:bevel/>
                              </w14:textOutline>
                            </w:rPr>
                            <w:t>C</w:t>
                          </w:r>
                        </w:p>
                      </w:txbxContent>
                    </v:textbox>
                  </v:shape>
                  <v:shape id="Text Box 17" o:spid="_x0000_s1033" type="#_x0000_t202" style="position:absolute;left:29632;top:12699;width:1715;height:245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" filled="f" stroked="f" strokeweight=".5pt">
                    <v:textbox inset="0,0,0,0">
                      <w:txbxContent>
                        <w:p w14:paraId="1EBC0FAA" w14:textId="77777777" w:rsidR="00C46B7F" w:rsidRPr="00B20CC4" w:rsidRDefault="00C46B7F" w:rsidP="00B20CC4">
                          <w:pPr>
                            <w:pStyle w:val="Figuretext"/>
                            <w:rPr>
                              <w:b/>
                              <w:bCs/>
                              <w:color w:val="68CAC9"/>
                              <w:sz w:val="36"/>
                              <w:szCs w:val="36"/>
                              <w14:textOutline w14:w="9525" w14:cap="rnd" w14:cmpd="sng" w14:algn="ctr">
                                <w14:solidFill>
                                  <w14:srgbClr w14:val="000000"/>
                                </w14:solidFill>
                                <w14:prstDash w14:val="solid"/>
                                <w14:bevel/>
                              </w14:textOutline>
                            </w:rPr>
                          </w:pPr>
                          <w:r w:rsidRPr="00B20CC4">
                            <w:rPr>
                              <w:b/>
                              <w:bCs/>
                              <w:color w:val="68CAC9"/>
                              <w:sz w:val="36"/>
                              <w:szCs w:val="36"/>
                              <w14:textOutline w14:w="9525" w14:cap="rnd" w14:cmpd="sng" w14:algn="ctr">
                                <w14:solidFill>
                                  <w14:srgbClr w14:val="000000"/>
                                </w14:solidFill>
                                <w14:prstDash w14:val="solid"/>
                                <w14:bevel/>
                              </w14:textOutline>
                            </w:rPr>
                            <w:t>D</w:t>
                          </w:r>
                        </w:p>
                      </w:txbxContent>
                    </v:textbox>
                  </v:shape>
                  <v:shape id="Text Box 17" o:spid="_x0000_s1034" type="#_x0000_t202" style="position:absolute;left:35615;top:12589;width:1594;height:2567;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" filled="f" stroked="f" strokeweight=".5pt">
                    <v:textbox inset="0,0,0,0">
                      <w:txbxContent>
                        <w:p w14:paraId="4E8D7640" w14:textId="77777777" w:rsidR="00C46B7F" w:rsidRPr="00B20CC4" w:rsidRDefault="00C46B7F" w:rsidP="00B916CF">
                          <w:pPr>
                            <w:pStyle w:val="Figuretext"/>
                            <w:rPr>
                              <w:b/>
                              <w:bCs/>
                              <w:color w:val="A3E17A"/>
                              <w:sz w:val="36"/>
                              <w:szCs w:val="36"/>
                              <w14:textOutline w14:w="9525" w14:cap="rnd" w14:cmpd="sng" w14:algn="ctr">
                                <w14:solidFill>
                                  <w14:srgbClr w14:val="000000"/>
                                </w14:solidFill>
                                <w14:prstDash w14:val="solid"/>
                                <w14:bevel/>
                              </w14:textOutline>
                            </w:rPr>
                          </w:pPr>
                          <w:r w:rsidRPr="00B20CC4">
                            <w:rPr>
                              <w:b/>
                              <w:bCs/>
                              <w:color w:val="A3E17A"/>
                              <w:sz w:val="36"/>
                              <w:szCs w:val="36"/>
                              <w14:textOutline w14:w="9525" w14:cap="rnd" w14:cmpd="sng" w14:algn="ctr">
                                <w14:solidFill>
                                  <w14:srgbClr w14:val="000000"/>
                                </w14:solidFill>
                                <w14:prstDash w14:val="solid"/>
                                <w14:bevel/>
                              </w14:textOutline>
                            </w:rPr>
                            <w:t>E</w:t>
                          </w:r>
                        </w:p>
                      </w:txbxContent>
                    </v:textbox>
                  </v:shape>
                  <v:shape id="Text Box 17" o:spid="_x0000_s1035" type="#_x0000_t202" style="position:absolute;left:40201;top:7022;width:1460;height:24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" filled="f" stroked="f" strokeweight=".5pt">
                    <v:textbox inset="0,0,0,0">
                      <w:txbxContent>
                        <w:p w14:paraId="6E69544F" w14:textId="77777777" w:rsidR="00C46B7F" w:rsidRPr="00B20CC4" w:rsidRDefault="00C46B7F" w:rsidP="00B916CF">
                          <w:pPr>
                            <w:pStyle w:val="Figuretext"/>
                            <w:rPr>
                              <w:b/>
                              <w:bCs/>
                              <w:color w:val="D85C34"/>
                              <w:sz w:val="36"/>
                              <w:szCs w:val="36"/>
                              <w14:textOutline w14:w="9525" w14:cap="rnd" w14:cmpd="sng" w14:algn="ctr">
                                <w14:solidFill>
                                  <w14:srgbClr w14:val="000000"/>
                                </w14:solidFill>
                                <w14:prstDash w14:val="solid"/>
                                <w14:bevel/>
                              </w14:textOutline>
                            </w:rPr>
                          </w:pPr>
                          <w:r w:rsidRPr="00B20CC4">
                            <w:rPr>
                              <w:b/>
                              <w:bCs/>
                              <w:color w:val="D85C34"/>
                              <w:sz w:val="36"/>
                              <w:szCs w:val="36"/>
                              <w14:textOutline w14:w="9525" w14:cap="rnd" w14:cmpd="sng" w14:algn="ctr">
                                <w14:solidFill>
                                  <w14:srgbClr w14:val="000000"/>
                                </w14:solidFill>
                                <w14:prstDash w14:val="solid"/>
                                <w14:bevel/>
                              </w14:textOutline>
                            </w:rPr>
                            <w:t>F</w:t>
                          </w:r>
                        </w:p>
                      </w:txbxContent>
                    </v:textbox>
                  </v:shape>
                  <v:shape id="Text Box 90" o:spid="_x0000_s1036" type="#_x0000_t202" style="position:absolute;left:17063;top:764;width:2349;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" filled="f" stroked="f" strokeweight=".5pt">
                    <v:textbox inset="0,0,0,0">
                      <w:txbxContent>
                        <w:p w14:paraId="41265375" w14:textId="4567F443" w:rsidR="00C46B7F" w:rsidRPr="005C0C78" w:rsidRDefault="00C46B7F" w:rsidP="00B916CF">
                          <w:pPr>
                            <w:pStyle w:val="Figuretext"/>
                            <w:rPr>
                              <w:b/>
                            </w:rPr>
                          </w:pPr>
                          <w:r w:rsidRPr="005C0C78">
                            <w:rPr>
                              <w:b/>
                            </w:rPr>
                            <w:t>B</w:t>
                          </w:r>
                        </w:p>
                      </w:txbxContent>
                    </v:textbox>
                  </v:shape>
                </v:group>
                <v:group id="Group 171" o:spid="_x0000_s1037" style="position:absolute;left:3676;width:14950;height:21178" coordorigin="3676,359" coordsize="14949,21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">
                  <v:group id="Group 124" o:spid="_x0000_s1038" style="position:absolute;left:4181;top:15859;width:13400;height:3196" coordorigin="617,19464" coordsize="20603,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">
                    <v:rect id="Rectangle 125" o:spid="_x0000_s1039" style="position:absolute;left:618;top:19464;width:20584;height:40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" fillcolor="#e7e6e6" stroked="f" strokeweight="1pt">
                      <v:fill opacity="39321f"/>
                      <v:textbox>
                        <w:txbxContent>
                          <w:p w14:paraId="0494DF9A" w14:textId="77777777" w:rsidR="003A239E" w:rsidRPr="00204419" w:rsidRDefault="003A239E" w:rsidP="002B7FDB"/>
                        </w:txbxContent>
                      </v:textbox>
                    </v:rect>
                    <v:line id="Straight Connector 126" o:spid="_x0000_s1040" style="position:absolute;visibility:visible;mso-wrap-style:square" from="617,19464" to="21199,19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" strokecolor="#a5a5a5 [3206]" strokeweight="3pt">
                      <v:stroke joinstyle="miter"/>
                    </v:line>
                    <v:line id="Straight Connector 127" o:spid="_x0000_s1041" style="position:absolute;visibility:visible;mso-wrap-style:square" from="647,23478" to="21221,234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" strokecolor="#a5a5a5 [3206]" strokeweight="3pt">
                      <v:stroke joinstyle="miter"/>
                    </v:line>
                  </v:group>
                  <v:rect id="Rectangle 128" o:spid="_x0000_s1042" style="position:absolute;left:13368;top:13728;width:606;height:65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" fillcolor="#f7caac [1301]" stroked="f" strokeweight="1pt"/>
                  <v:shape id="Picture 129" o:spid="_x0000_s1043" type="#_x0000_t75" style="position:absolute;left:4953;top:359;width:12263;height:15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">
                    <v:imagedata r:id="rId13" o:title="" croptop="7042f" cropbottom="5665f" cropleft="23980f" cropright="24224f"/>
                  </v:shape>
                  <v:shape id="Text Box 16" o:spid="_x0000_s1044" type="#_x0000_t202" style="position:absolute;left:3689;top:3833;width:1854;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" filled="f" stroked="f" strokeweight=".5pt">
                    <v:textbox inset="0,0,0,0">
                      <w:txbxContent>
                        <w:p w14:paraId="5772621D" w14:textId="661997F8" w:rsidR="00C46B7F" w:rsidRPr="00674E58" w:rsidRDefault="00204419" w:rsidP="00B916CF">
                          <w:pPr>
                            <w:pStyle w:val="Figuretext"/>
                            <w:rPr>
                              <w:rFonts w:eastAsia="等线"/>
                              <w:b/>
                              <w:bCs/>
                              <w:color w:val="A95B18"/>
                            </w:rPr>
                          </w:pPr>
                          <w:r w:rsidRPr="00674E58">
                            <w:rPr>
                              <w:b/>
                              <w:bCs/>
                              <w:color w:val="A95B18"/>
                            </w:rPr>
                            <w:t>α</w:t>
                          </w:r>
                          <w:r w:rsidR="00C46B7F" w:rsidRPr="00674E58">
                            <w:rPr>
                              <w:b/>
                              <w:bCs/>
                              <w:color w:val="A95B18"/>
                            </w:rPr>
                            <w:t>1</w:t>
                          </w:r>
                        </w:p>
                      </w:txbxContent>
                    </v:textbox>
                  </v:shape>
                  <v:shape id="Text Box 16" o:spid="_x0000_s1045" type="#_x0000_t202" style="position:absolute;left:16771;top:3901;width:1855;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" filled="f" stroked="f" strokeweight=".5pt">
                    <v:textbox inset="0,0,0,0">
                      <w:txbxContent>
                        <w:p w14:paraId="3842814A" w14:textId="4FF111B3" w:rsidR="00C46B7F" w:rsidRPr="00674E58" w:rsidRDefault="00CE4CA4" w:rsidP="00B916CF">
                          <w:pPr>
                            <w:pStyle w:val="Figuretext"/>
                            <w:rPr>
                              <w:rFonts w:eastAsia="等线"/>
                              <w:b/>
                              <w:bCs/>
                              <w:color w:val="DBBE50"/>
                            </w:rPr>
                          </w:pPr>
                          <w:r w:rsidRPr="00674E58">
                            <w:rPr>
                              <w:b/>
                              <w:bCs/>
                              <w:color w:val="DBBE50"/>
                            </w:rPr>
                            <w:t>α</w:t>
                          </w:r>
                          <w:r w:rsidR="00C46B7F" w:rsidRPr="00674E58">
                            <w:rPr>
                              <w:b/>
                              <w:bCs/>
                              <w:color w:val="DBBE50"/>
                            </w:rPr>
                            <w:t>2</w:t>
                          </w:r>
                        </w:p>
                      </w:txbxContent>
                    </v:textbox>
                  </v:shape>
                  <v:shape id="Text Box 16" o:spid="_x0000_s1046" type="#_x0000_t202" style="position:absolute;left:16771;top:10958;width:1855;height:2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" filled="f" stroked="f" strokeweight=".5pt">
                    <v:textbox inset="0,0,0,0">
                      <w:txbxContent>
                        <w:p w14:paraId="00FB3168" w14:textId="45B3DE3C" w:rsidR="00C46B7F" w:rsidRPr="00674E58" w:rsidRDefault="00CE4CA4" w:rsidP="00B916CF">
                          <w:pPr>
                            <w:pStyle w:val="Figuretext"/>
                            <w:rPr>
                              <w:rFonts w:eastAsia="等线"/>
                              <w:b/>
                              <w:bCs/>
                              <w:color w:val="A99076"/>
                            </w:rPr>
                          </w:pPr>
                          <w:r w:rsidRPr="00674E58">
                            <w:rPr>
                              <w:b/>
                              <w:bCs/>
                              <w:color w:val="A99076"/>
                            </w:rPr>
                            <w:t>α</w:t>
                          </w:r>
                          <w:r w:rsidR="00C46B7F" w:rsidRPr="00674E58">
                            <w:rPr>
                              <w:b/>
                              <w:bCs/>
                              <w:color w:val="A99076"/>
                            </w:rPr>
                            <w:t>3</w:t>
                          </w:r>
                        </w:p>
                      </w:txbxContent>
                    </v:textbox>
                  </v:shape>
                  <v:shape id="Text Box 16" o:spid="_x0000_s1047" type="#_x0000_t202" style="position:absolute;left:4122;top:10958;width:927;height:2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" filled="f" stroked="f" strokeweight=".5pt">
                    <v:textbox inset="0,0,0,0">
                      <w:txbxContent>
                        <w:p w14:paraId="6D7480D7" w14:textId="375300B0" w:rsidR="00C46B7F" w:rsidRPr="00674E58" w:rsidRDefault="00CE4CA4" w:rsidP="00B916CF">
                          <w:pPr>
                            <w:pStyle w:val="Figuretext"/>
                            <w:rPr>
                              <w:rFonts w:eastAsia="等线"/>
                              <w:b/>
                              <w:bCs/>
                              <w:color w:val="8584B2"/>
                            </w:rPr>
                          </w:pPr>
                          <w:r w:rsidRPr="00674E58">
                            <w:rPr>
                              <w:rFonts w:ascii="Arial Unicode MS" w:eastAsia="Arial Unicode MS" w:hAnsi="Arial Unicode MS" w:cs="Arial Unicode MS" w:hint="eastAsia"/>
                              <w:b/>
                              <w:bCs/>
                              <w:color w:val="8584B2"/>
                            </w:rPr>
                            <w:t>β</w:t>
                          </w:r>
                        </w:p>
                      </w:txbxContent>
                    </v:textbox>
                  </v:shape>
                  <v:oval id="Oval 134" o:spid="_x0000_s1048" style="position:absolute;left:12744;top:19676;width:1820;height:1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" fillcolor="#f7caac [1301]" stroked="f" strokeweight="1pt">
                    <v:stroke joinstyle="miter"/>
                  </v:oval>
                  <v:shape id="Text Box 16" o:spid="_x0000_s1049" type="#_x0000_t202" style="position:absolute;left:14564;top:16319;width:2267;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" filled="f" stroked="f" strokeweight=".5pt">
                    <v:textbox inset="0,0,0,0">
                      <w:txbxContent>
                        <w:p w14:paraId="1F76126C" w14:textId="5D1A204A" w:rsidR="00C46B7F" w:rsidRPr="00674E58" w:rsidRDefault="00C46B7F" w:rsidP="00B916CF">
                          <w:pPr>
                            <w:pStyle w:val="Figuretext"/>
                            <w:rPr>
                              <w:b/>
                              <w:bCs/>
                            </w:rPr>
                          </w:pPr>
                          <w:r w:rsidRPr="00674E58">
                            <w:rPr>
                              <w:b/>
                              <w:bCs/>
                            </w:rPr>
                            <w:t>TM</w:t>
                          </w:r>
                        </w:p>
                      </w:txbxContent>
                    </v:textbox>
                  </v:shape>
                  <v:shape id="Text Box 16" o:spid="_x0000_s1050" type="#_x0000_t202" style="position:absolute;left:4122;top:19353;width:9595;height:2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" filled="f" stroked="f" strokeweight=".5pt">
                    <v:textbox inset="0,0,0,0">
                      <w:txbxContent>
                        <w:p w14:paraId="0E694EAD" w14:textId="77777777" w:rsidR="00C46B7F" w:rsidRPr="00674E58" w:rsidRDefault="00C46B7F" w:rsidP="00B916CF">
                          <w:pPr>
                            <w:pStyle w:val="Figuretext"/>
                            <w:rPr>
                              <w:b/>
                              <w:bCs/>
                              <w:sz w:val="20"/>
                              <w:szCs w:val="18"/>
                            </w:rPr>
                          </w:pPr>
                          <w:r w:rsidRPr="00674E58">
                            <w:rPr>
                              <w:b/>
                              <w:bCs/>
                              <w:sz w:val="20"/>
                              <w:szCs w:val="18"/>
                            </w:rPr>
                            <w:t>cytoplasmic tail</w:t>
                          </w:r>
                        </w:p>
                      </w:txbxContent>
                    </v:textbox>
                  </v:shape>
                  <v:shape id="Text Box 76" o:spid="_x0000_s1051" type="#_x0000_t202" style="position:absolute;left:3676;top:359;width:2515;height:1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" filled="f" stroked="f" strokeweight=".5pt">
                    <v:textbox inset="0,0,0,0">
                      <w:txbxContent>
                        <w:p w14:paraId="760E7559" w14:textId="4C09141B" w:rsidR="00C46B7F" w:rsidRPr="005C0C78" w:rsidRDefault="00C46B7F" w:rsidP="00B916CF">
                          <w:pPr>
                            <w:pStyle w:val="Figuretext"/>
                            <w:rPr>
                              <w:b/>
                            </w:rPr>
                          </w:pPr>
                          <w:r w:rsidRPr="005C0C78">
                            <w:rPr>
                              <w:b/>
                            </w:rPr>
                            <w:t>A</w:t>
                          </w:r>
                        </w:p>
                      </w:txbxContent>
                    </v:textbox>
                  </v:shape>
                </v:group>
                <w10:anchorlock/>
              </v:group>
            </w:pict>
          </mc:Fallback>
        </mc:AlternateContent>
      </w:r>
    </w:p>
    <w:p w14:paraId="41C572FA" w14:textId="567EA89F" w:rsidR="00C46B7F" w:rsidRPr="003B3EE0" w:rsidRDefault="00C46B7F" w:rsidP="003B4EB8">
      <w:pPr>
        <w:pStyle w:val="Caption"/>
        <w:rPr>
          <w:rFonts w:cs="Times New Roman (Body CS)"/>
          <w:vanish/>
        </w:rPr>
      </w:pPr>
      <w:bookmarkStart w:id="42" w:name="_Toc124449460"/>
      <w:r w:rsidRPr="004C040D">
        <w:t xml:space="preserve">Figure </w:t>
      </w:r>
      <w:r>
        <w:fldChar w:fldCharType="begin"/>
      </w:r>
      <w:r>
        <w:instrText>STYLEREF 1 \s</w:instrText>
      </w:r>
      <w:r>
        <w:fldChar w:fldCharType="separate"/>
      </w:r>
      <w:r w:rsidR="0018641D">
        <w:rPr>
          <w:noProof/>
        </w:rPr>
        <w:t>1</w:t>
      </w:r>
      <w:r>
        <w:fldChar w:fldCharType="end"/>
      </w:r>
      <w:r w:rsidR="000F54D4">
        <w:noBreakHyphen/>
      </w:r>
      <w:r>
        <w:fldChar w:fldCharType="begin"/>
      </w:r>
      <w:r>
        <w:instrText>SEQ Figure \* ARABIC \s 1</w:instrText>
      </w:r>
      <w:r>
        <w:fldChar w:fldCharType="separate"/>
      </w:r>
      <w:r w:rsidR="0018641D">
        <w:rPr>
          <w:noProof/>
        </w:rPr>
        <w:t>1</w:t>
      </w:r>
      <w:r>
        <w:fldChar w:fldCharType="end"/>
      </w:r>
      <w:r w:rsidRPr="004C040D">
        <w:t>. Structure of peptide-</w:t>
      </w:r>
      <w:r w:rsidR="004C040D">
        <w:t>MHC I</w:t>
      </w:r>
      <w:r w:rsidRPr="004C040D">
        <w:t xml:space="preserve"> complex (PDB ID: 3to2).</w:t>
      </w:r>
      <w:r w:rsidR="009B66EF">
        <w:t xml:space="preserve"> </w:t>
      </w:r>
      <w:r w:rsidRPr="004C040D">
        <w:t>(A) The whole complex demonstrating the domains and peptide binding groove. The transmembrane domain (TM), cytoplasmic tail, and lipid bilayer are shown schematically. (B) The top-down view showing six characteristic binding pockets (labeled A-F) along the binding groove. The peptide is shown in rainbow color with the N-terminus in purple and the C-terminus in orange. Pockets are colored the same with closest peptide residue.</w:t>
      </w:r>
      <w:bookmarkEnd w:id="42"/>
    </w:p>
    <w:p w14:paraId="1690A07E" w14:textId="4569C762" w:rsidR="009F04A2" w:rsidRDefault="009F04A2" w:rsidP="003B4EB8"/>
    <w:p w14:paraId="0612CAA1" w14:textId="77777777" w:rsidR="009F04A2" w:rsidRPr="009F04A2" w:rsidRDefault="009F04A2" w:rsidP="003B4EB8"/>
    <w:p w14:paraId="1A3BE97C" w14:textId="77777777" w:rsidR="00ED36C0" w:rsidRDefault="0022005C" w:rsidP="00D2566F">
      <w:pPr>
        <w:pStyle w:val="NoSpacing"/>
        <w:jc w:val="center"/>
      </w:pPr>
      <w:r>
        <w:rPr>
          <w:noProof/>
        </w:rPr>
        <mc:AlternateContent>
          <mc:Choice Requires="wpc">
            <w:drawing>
              <wp:inline distT="0" distB="0" distL="0" distR="0" wp14:anchorId="26AEF055" wp14:editId="67D38D52">
                <wp:extent cx="5486400" cy="2215438"/>
                <wp:effectExtent l="0" t="0" r="0" b="0"/>
                <wp:docPr id="140" name="Canvas 14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g:wgp>
                        <wpg:cNvPr id="169" name="Group 169"/>
                        <wpg:cNvGrpSpPr/>
                        <wpg:grpSpPr>
                          <a:xfrm>
                            <a:off x="495407" y="9887"/>
                            <a:ext cx="1446853" cy="2179441"/>
                            <a:chOff x="495407" y="82551"/>
                            <a:chExt cx="1446853" cy="2179441"/>
                          </a:xfrm>
                        </wpg:grpSpPr>
                        <pic:pic xmlns:pic="http://schemas.openxmlformats.org/drawingml/2006/picture">
                          <pic:nvPicPr>
                            <pic:cNvPr id="141" name="Picture 141"/>
                            <pic:cNvPicPr>
                              <a:picLocks noChangeAspect="1"/>
                            </pic:cNvPicPr>
                          </pic:nvPicPr>
                          <pic:blipFill rotWithShape="1">
                            <a:blip r:embed="rId14" cstate="print">
                              <a:extLst>
                                <a:ext uri="{28A0092B-C50C-407E-A947-70E740481C1C}">
                                  <a14:useLocalDpi xmlns:a14="http://schemas.microsoft.com/office/drawing/2010/main" val="0"/>
                                </a:ext>
                              </a:extLst>
                            </a:blip>
                            <a:srcRect l="25034" t="1896" r="26520" b="9570"/>
                            <a:stretch/>
                          </pic:blipFill>
                          <pic:spPr>
                            <a:xfrm>
                              <a:off x="619125" y="82551"/>
                              <a:ext cx="1180590" cy="1554480"/>
                            </a:xfrm>
                            <a:prstGeom prst="rect">
                              <a:avLst/>
                            </a:prstGeom>
                          </pic:spPr>
                        </pic:pic>
                        <wpg:grpSp>
                          <wpg:cNvPr id="153" name="Group 153"/>
                          <wpg:cNvGrpSpPr/>
                          <wpg:grpSpPr>
                            <a:xfrm>
                              <a:off x="532702" y="1694302"/>
                              <a:ext cx="1339850" cy="319405"/>
                              <a:chOff x="68580" y="213360"/>
                              <a:chExt cx="2060354" cy="401320"/>
                            </a:xfrm>
                          </wpg:grpSpPr>
                          <wps:wsp>
                            <wps:cNvPr id="158" name="Rectangle 158"/>
                            <wps:cNvSpPr/>
                            <wps:spPr>
                              <a:xfrm>
                                <a:off x="68634" y="213360"/>
                                <a:ext cx="2058464" cy="401320"/>
                              </a:xfrm>
                              <a:prstGeom prst="rect">
                                <a:avLst/>
                              </a:prstGeom>
                              <a:solidFill>
                                <a:srgbClr val="E7E6E6">
                                  <a:alpha val="60000"/>
                                </a:srgb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71AAD2E" w14:textId="77777777" w:rsidR="003A239E" w:rsidRDefault="003A239E" w:rsidP="003B4EB8">
                                  <w:pPr>
                                    <w:rPr>
                                      <w:szCs w:val="24"/>
                                    </w:rPr>
                                  </w:pPr>
                                  <w: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59" name="Straight Connector 159"/>
                            <wps:cNvCnPr/>
                            <wps:spPr>
                              <a:xfrm>
                                <a:off x="68580" y="213360"/>
                                <a:ext cx="2058238" cy="0"/>
                              </a:xfrm>
                              <a:prstGeom prst="line">
                                <a:avLst/>
                              </a:prstGeom>
                              <a:ln w="38100">
                                <a:solidFill>
                                  <a:schemeClr val="accent3"/>
                                </a:solidFill>
                              </a:ln>
                            </wps:spPr>
                            <wps:style>
                              <a:lnRef idx="1">
                                <a:schemeClr val="accent1"/>
                              </a:lnRef>
                              <a:fillRef idx="0">
                                <a:schemeClr val="accent1"/>
                              </a:fillRef>
                              <a:effectRef idx="0">
                                <a:schemeClr val="accent1"/>
                              </a:effectRef>
                              <a:fontRef idx="minor">
                                <a:schemeClr val="tx1"/>
                              </a:fontRef>
                            </wps:style>
                            <wps:bodyPr/>
                          </wps:wsp>
                          <wps:wsp>
                            <wps:cNvPr id="160" name="Straight Connector 160"/>
                            <wps:cNvCnPr/>
                            <wps:spPr>
                              <a:xfrm>
                                <a:off x="71534" y="614680"/>
                                <a:ext cx="2057400" cy="0"/>
                              </a:xfrm>
                              <a:prstGeom prst="line">
                                <a:avLst/>
                              </a:prstGeom>
                              <a:ln w="38100">
                                <a:solidFill>
                                  <a:schemeClr val="accent3"/>
                                </a:solidFill>
                              </a:ln>
                            </wps:spPr>
                            <wps:style>
                              <a:lnRef idx="1">
                                <a:schemeClr val="accent1"/>
                              </a:lnRef>
                              <a:fillRef idx="0">
                                <a:schemeClr val="accent1"/>
                              </a:fillRef>
                              <a:effectRef idx="0">
                                <a:schemeClr val="accent1"/>
                              </a:effectRef>
                              <a:fontRef idx="minor">
                                <a:schemeClr val="tx1"/>
                              </a:fontRef>
                            </wps:style>
                            <wps:bodyPr/>
                          </wps:wsp>
                        </wpg:grpSp>
                        <wps:wsp>
                          <wps:cNvPr id="154" name="Rectangle 154"/>
                          <wps:cNvSpPr/>
                          <wps:spPr>
                            <a:xfrm>
                              <a:off x="1451547" y="1480942"/>
                              <a:ext cx="60325" cy="659130"/>
                            </a:xfrm>
                            <a:prstGeom prst="rect">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5" name="Oval 155"/>
                          <wps:cNvSpPr/>
                          <wps:spPr>
                            <a:xfrm>
                              <a:off x="1389317" y="2075937"/>
                              <a:ext cx="181610" cy="186055"/>
                            </a:xfrm>
                            <a:prstGeom prst="ellipse">
                              <a:avLst/>
                            </a:pr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6" name="Text Box 16"/>
                          <wps:cNvSpPr txBox="1"/>
                          <wps:spPr>
                            <a:xfrm>
                              <a:off x="1573020" y="1734642"/>
                              <a:ext cx="226695" cy="217805"/>
                            </a:xfrm>
                            <a:prstGeom prst="rect">
                              <a:avLst/>
                            </a:prstGeom>
                            <a:noFill/>
                            <a:ln w="6350">
                              <a:noFill/>
                            </a:ln>
                          </wps:spPr>
                          <wps:txbx>
                            <w:txbxContent>
                              <w:p w14:paraId="0ECC7EED" w14:textId="77777777" w:rsidR="003A239E" w:rsidRPr="00674E58" w:rsidRDefault="003A239E" w:rsidP="00CE4CA4">
                                <w:pPr>
                                  <w:pStyle w:val="Figuretext"/>
                                  <w:rPr>
                                    <w:b/>
                                    <w:bCs/>
                                  </w:rPr>
                                </w:pPr>
                                <w:r w:rsidRPr="00674E58">
                                  <w:rPr>
                                    <w:b/>
                                    <w:bCs/>
                                  </w:rPr>
                                  <w:t>TM</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1" name="Rectangle 161"/>
                          <wps:cNvSpPr/>
                          <wps:spPr>
                            <a:xfrm>
                              <a:off x="1201572" y="1480942"/>
                              <a:ext cx="60325" cy="659130"/>
                            </a:xfrm>
                            <a:prstGeom prst="rect">
                              <a:avLst/>
                            </a:prstGeom>
                            <a:solidFill>
                              <a:srgbClr val="CC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62" name="Oval 162"/>
                          <wps:cNvSpPr/>
                          <wps:spPr>
                            <a:xfrm>
                              <a:off x="1139342" y="2075937"/>
                              <a:ext cx="181610" cy="186055"/>
                            </a:xfrm>
                            <a:prstGeom prst="ellipse">
                              <a:avLst/>
                            </a:prstGeom>
                            <a:solidFill>
                              <a:srgbClr val="CC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57" name="Text Box 16"/>
                          <wps:cNvSpPr txBox="1"/>
                          <wps:spPr>
                            <a:xfrm>
                              <a:off x="540957" y="2043552"/>
                              <a:ext cx="1029970" cy="218440"/>
                            </a:xfrm>
                            <a:prstGeom prst="rect">
                              <a:avLst/>
                            </a:prstGeom>
                            <a:noFill/>
                            <a:ln w="6350">
                              <a:noFill/>
                            </a:ln>
                          </wps:spPr>
                          <wps:txbx>
                            <w:txbxContent>
                              <w:p w14:paraId="03F24967" w14:textId="5DAE4757" w:rsidR="003A239E" w:rsidRPr="00674E58" w:rsidRDefault="003A239E" w:rsidP="00CE4CA4">
                                <w:pPr>
                                  <w:pStyle w:val="Figuretext"/>
                                  <w:rPr>
                                    <w:b/>
                                    <w:bCs/>
                                    <w:sz w:val="20"/>
                                    <w:szCs w:val="18"/>
                                  </w:rPr>
                                </w:pPr>
                                <w:r w:rsidRPr="00674E58">
                                  <w:rPr>
                                    <w:b/>
                                    <w:bCs/>
                                    <w:sz w:val="20"/>
                                    <w:szCs w:val="18"/>
                                  </w:rPr>
                                  <w:t>cytoplasmic tail</w:t>
                                </w:r>
                                <w:r w:rsidR="00B01644" w:rsidRPr="00674E58">
                                  <w:rPr>
                                    <w:b/>
                                    <w:bCs/>
                                    <w:sz w:val="20"/>
                                    <w:szCs w:val="18"/>
                                  </w:rPr>
                                  <w:t>s</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3" name="Text Box 16"/>
                          <wps:cNvSpPr txBox="1"/>
                          <wps:spPr>
                            <a:xfrm>
                              <a:off x="1758110" y="421283"/>
                              <a:ext cx="184150" cy="218440"/>
                            </a:xfrm>
                            <a:prstGeom prst="rect">
                              <a:avLst/>
                            </a:prstGeom>
                            <a:noFill/>
                            <a:ln w="6350">
                              <a:noFill/>
                            </a:ln>
                          </wps:spPr>
                          <wps:txbx>
                            <w:txbxContent>
                              <w:p w14:paraId="00499099" w14:textId="6FC2FE7E" w:rsidR="00B01644" w:rsidRPr="00674E58" w:rsidRDefault="0004782B" w:rsidP="0004782B">
                                <w:pPr>
                                  <w:pStyle w:val="Figuretext"/>
                                  <w:rPr>
                                    <w:b/>
                                    <w:bCs/>
                                    <w:color w:val="DBBE50"/>
                                  </w:rPr>
                                </w:pPr>
                                <w:r w:rsidRPr="00674E58">
                                  <w:rPr>
                                    <w:b/>
                                    <w:bCs/>
                                    <w:color w:val="DBBE50"/>
                                  </w:rPr>
                                  <w:t>β</w:t>
                                </w:r>
                                <w:r w:rsidR="00ED36C0" w:rsidRPr="00674E58">
                                  <w:rPr>
                                    <w:b/>
                                    <w:bCs/>
                                    <w:color w:val="DBBE50"/>
                                  </w:rPr>
                                  <w:t>1</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4" name="Text Box 16"/>
                          <wps:cNvSpPr txBox="1"/>
                          <wps:spPr>
                            <a:xfrm>
                              <a:off x="1758110" y="1126753"/>
                              <a:ext cx="184150" cy="218440"/>
                            </a:xfrm>
                            <a:prstGeom prst="rect">
                              <a:avLst/>
                            </a:prstGeom>
                            <a:noFill/>
                            <a:ln w="6350">
                              <a:noFill/>
                            </a:ln>
                          </wps:spPr>
                          <wps:txbx>
                            <w:txbxContent>
                              <w:p w14:paraId="763D9149" w14:textId="4B9BE021" w:rsidR="00B01644" w:rsidRPr="00674E58" w:rsidRDefault="0004782B" w:rsidP="00B916CF">
                                <w:pPr>
                                  <w:pStyle w:val="Figuretext"/>
                                  <w:rPr>
                                    <w:b/>
                                    <w:bCs/>
                                    <w:color w:val="A99076"/>
                                  </w:rPr>
                                </w:pPr>
                                <w:r w:rsidRPr="00674E58">
                                  <w:rPr>
                                    <w:b/>
                                    <w:bCs/>
                                    <w:color w:val="A99076"/>
                                  </w:rPr>
                                  <w:t>β</w:t>
                                </w:r>
                                <w:r w:rsidR="00ED36C0" w:rsidRPr="00674E58">
                                  <w:rPr>
                                    <w:b/>
                                    <w:bCs/>
                                    <w:color w:val="A99076"/>
                                  </w:rPr>
                                  <w:t>2</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5" name="Text Box 16"/>
                          <wps:cNvSpPr txBox="1"/>
                          <wps:spPr>
                            <a:xfrm>
                              <a:off x="525377" y="440676"/>
                              <a:ext cx="185420" cy="191770"/>
                            </a:xfrm>
                            <a:prstGeom prst="rect">
                              <a:avLst/>
                            </a:prstGeom>
                            <a:noFill/>
                            <a:ln w="6350">
                              <a:noFill/>
                            </a:ln>
                          </wps:spPr>
                          <wps:txbx>
                            <w:txbxContent>
                              <w:p w14:paraId="0CF95F8D" w14:textId="2549240B" w:rsidR="00B01644" w:rsidRPr="00674E58" w:rsidRDefault="0004782B" w:rsidP="0004782B">
                                <w:pPr>
                                  <w:pStyle w:val="Figuretext"/>
                                  <w:rPr>
                                    <w:b/>
                                    <w:bCs/>
                                    <w:color w:val="96BCBC"/>
                                  </w:rPr>
                                </w:pPr>
                                <w:r w:rsidRPr="00674E58">
                                  <w:rPr>
                                    <w:b/>
                                    <w:bCs/>
                                    <w:color w:val="96BCBC"/>
                                  </w:rPr>
                                  <w:t>α</w:t>
                                </w:r>
                                <w:r w:rsidR="00B01644" w:rsidRPr="00674E58">
                                  <w:rPr>
                                    <w:b/>
                                    <w:bCs/>
                                    <w:color w:val="96BCBC"/>
                                  </w:rPr>
                                  <w:t>1</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6" name="Text Box 16"/>
                          <wps:cNvSpPr txBox="1"/>
                          <wps:spPr>
                            <a:xfrm>
                              <a:off x="525377" y="1126746"/>
                              <a:ext cx="185420" cy="218440"/>
                            </a:xfrm>
                            <a:prstGeom prst="rect">
                              <a:avLst/>
                            </a:prstGeom>
                            <a:noFill/>
                            <a:ln w="6350">
                              <a:noFill/>
                            </a:ln>
                          </wps:spPr>
                          <wps:txbx>
                            <w:txbxContent>
                              <w:p w14:paraId="6C818BD9" w14:textId="677566EB" w:rsidR="00B01644" w:rsidRPr="00674E58" w:rsidRDefault="0004782B" w:rsidP="00B916CF">
                                <w:pPr>
                                  <w:pStyle w:val="Figuretext"/>
                                  <w:rPr>
                                    <w:b/>
                                    <w:bCs/>
                                    <w:color w:val="8584B2"/>
                                  </w:rPr>
                                </w:pPr>
                                <w:r w:rsidRPr="00674E58">
                                  <w:rPr>
                                    <w:b/>
                                    <w:bCs/>
                                    <w:color w:val="8584B2"/>
                                  </w:rPr>
                                  <w:t>α2</w:t>
                                </w:r>
                              </w:p>
                            </w:txbxContent>
                          </wps:txbx>
                          <wps:bodyPr rot="0" spcFirstLastPara="0" vert="horz" wrap="none" lIns="0" tIns="0" rIns="0" bIns="0" numCol="1" spcCol="0" rtlCol="0" fromWordArt="0" anchor="ctr" anchorCtr="0" forceAA="0" compatLnSpc="1">
                            <a:prstTxWarp prst="textNoShape">
                              <a:avLst/>
                            </a:prstTxWarp>
                            <a:noAutofit/>
                          </wps:bodyPr>
                        </wps:wsp>
                        <wps:wsp>
                          <wps:cNvPr id="167" name="Text Box 76"/>
                          <wps:cNvSpPr txBox="1"/>
                          <wps:spPr>
                            <a:xfrm>
                              <a:off x="495407" y="95286"/>
                              <a:ext cx="164635" cy="186055"/>
                            </a:xfrm>
                            <a:prstGeom prst="rect">
                              <a:avLst/>
                            </a:prstGeom>
                            <a:noFill/>
                            <a:ln w="6350">
                              <a:noFill/>
                            </a:ln>
                          </wps:spPr>
                          <wps:txbx>
                            <w:txbxContent>
                              <w:p w14:paraId="5C9D36D2" w14:textId="748615A3" w:rsidR="00ED36C0" w:rsidRPr="005C0C78" w:rsidRDefault="00ED36C0" w:rsidP="00CE4CA4">
                                <w:pPr>
                                  <w:pStyle w:val="Figuretext"/>
                                  <w:rPr>
                                    <w:b/>
                                  </w:rPr>
                                </w:pPr>
                                <w:r w:rsidRPr="005C0C78">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g:wgp>
                      <wpg:wgp>
                        <wpg:cNvPr id="170" name="Group 170"/>
                        <wpg:cNvGrpSpPr/>
                        <wpg:grpSpPr>
                          <a:xfrm>
                            <a:off x="1938197" y="22622"/>
                            <a:ext cx="3085947" cy="1809715"/>
                            <a:chOff x="2114703" y="95286"/>
                            <a:chExt cx="3085947" cy="1809715"/>
                          </a:xfrm>
                        </wpg:grpSpPr>
                        <wpg:grpSp>
                          <wpg:cNvPr id="152" name="Group 152"/>
                          <wpg:cNvGrpSpPr/>
                          <wpg:grpSpPr>
                            <a:xfrm>
                              <a:off x="2324100" y="266035"/>
                              <a:ext cx="2876550" cy="1638966"/>
                              <a:chOff x="2324100" y="266035"/>
                              <a:chExt cx="2876550" cy="1638966"/>
                            </a:xfrm>
                          </wpg:grpSpPr>
                          <pic:pic xmlns:pic="http://schemas.openxmlformats.org/drawingml/2006/picture">
                            <pic:nvPicPr>
                              <pic:cNvPr id="142" name="Picture 142"/>
                              <pic:cNvPicPr>
                                <a:picLocks noChangeAspect="1"/>
                              </pic:cNvPicPr>
                            </pic:nvPicPr>
                            <pic:blipFill rotWithShape="1">
                              <a:blip r:embed="rId15" cstate="print">
                                <a:extLst>
                                  <a:ext uri="{28A0092B-C50C-407E-A947-70E740481C1C}">
                                    <a14:useLocalDpi xmlns:a14="http://schemas.microsoft.com/office/drawing/2010/main" val="0"/>
                                  </a:ext>
                                </a:extLst>
                              </a:blip>
                              <a:srcRect l="4425" t="17066" r="4585" b="10977"/>
                              <a:stretch/>
                            </pic:blipFill>
                            <pic:spPr>
                              <a:xfrm>
                                <a:off x="2324100" y="266035"/>
                                <a:ext cx="2876550" cy="1638966"/>
                              </a:xfrm>
                              <a:prstGeom prst="rect">
                                <a:avLst/>
                              </a:prstGeom>
                            </pic:spPr>
                          </pic:pic>
                          <wps:wsp>
                            <wps:cNvPr id="138" name="Text Box 109"/>
                            <wps:cNvSpPr txBox="1"/>
                            <wps:spPr>
                              <a:xfrm>
                                <a:off x="3036261" y="601415"/>
                                <a:ext cx="133985" cy="245110"/>
                              </a:xfrm>
                              <a:prstGeom prst="rect">
                                <a:avLst/>
                              </a:prstGeom>
                              <a:noFill/>
                              <a:ln w="6350">
                                <a:noFill/>
                              </a:ln>
                            </wps:spPr>
                            <wps:txbx>
                              <w:txbxContent>
                                <w:p w14:paraId="79629518" w14:textId="6398719B" w:rsidR="009E6BDB" w:rsidRPr="00B20CC4" w:rsidRDefault="009E6BDB" w:rsidP="00B916CF">
                                  <w:pPr>
                                    <w:pStyle w:val="Figuretext"/>
                                    <w:rPr>
                                      <w:b/>
                                      <w:bCs/>
                                      <w:color w:val="7CAED0"/>
                                      <w:sz w:val="36"/>
                                      <w:szCs w:val="36"/>
                                      <w14:textOutline w14:w="9525" w14:cap="rnd" w14:cmpd="sng" w14:algn="ctr">
                                        <w14:solidFill>
                                          <w14:srgbClr w14:val="000000"/>
                                        </w14:solidFill>
                                        <w14:prstDash w14:val="solid"/>
                                        <w14:bevel/>
                                      </w14:textOutline>
                                    </w:rPr>
                                  </w:pPr>
                                  <w:r w:rsidRPr="00B20CC4">
                                    <w:rPr>
                                      <w:b/>
                                      <w:bCs/>
                                      <w:color w:val="7CAED0"/>
                                      <w:sz w:val="36"/>
                                      <w:szCs w:val="36"/>
                                      <w14:textOutline w14:w="9525" w14:cap="rnd" w14:cmpd="sng" w14:algn="ctr">
                                        <w14:solidFill>
                                          <w14:srgbClr w14:val="000000"/>
                                        </w14:solidFill>
                                        <w14:prstDash w14:val="solid"/>
                                        <w14:bevel/>
                                      </w14:textOutline>
                                    </w:rPr>
                                    <w:t>1</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3" name="Text Box 109"/>
                            <wps:cNvSpPr txBox="1"/>
                            <wps:spPr>
                              <a:xfrm>
                                <a:off x="3096028" y="1189803"/>
                                <a:ext cx="133985" cy="245110"/>
                              </a:xfrm>
                              <a:prstGeom prst="rect">
                                <a:avLst/>
                              </a:prstGeom>
                              <a:noFill/>
                              <a:ln w="6350">
                                <a:noFill/>
                              </a:ln>
                            </wps:spPr>
                            <wps:txbx>
                              <w:txbxContent>
                                <w:p w14:paraId="19AFCCAB" w14:textId="0F32FE45" w:rsidR="009E6BDB" w:rsidRPr="00B20CC4" w:rsidRDefault="003A239E" w:rsidP="0004782B">
                                  <w:pPr>
                                    <w:pStyle w:val="Figuretext"/>
                                    <w:rPr>
                                      <w:b/>
                                      <w:bCs/>
                                      <w:color w:val="92E6C9"/>
                                      <w:sz w:val="36"/>
                                      <w:szCs w:val="36"/>
                                      <w14:textOutline w14:w="9525" w14:cap="rnd" w14:cmpd="sng" w14:algn="ctr">
                                        <w14:solidFill>
                                          <w14:srgbClr w14:val="000000"/>
                                        </w14:solidFill>
                                        <w14:prstDash w14:val="solid"/>
                                        <w14:bevel/>
                                      </w14:textOutline>
                                    </w:rPr>
                                  </w:pPr>
                                  <w:r w:rsidRPr="00B20CC4">
                                    <w:rPr>
                                      <w:b/>
                                      <w:bCs/>
                                      <w:color w:val="92E6C9"/>
                                      <w:sz w:val="36"/>
                                      <w:szCs w:val="36"/>
                                      <w14:textOutline w14:w="9525" w14:cap="rnd" w14:cmpd="sng" w14:algn="ctr">
                                        <w14:solidFill>
                                          <w14:srgbClr w14:val="000000"/>
                                        </w14:solidFill>
                                        <w14:prstDash w14:val="solid"/>
                                        <w14:bevel/>
                                      </w14:textOutline>
                                    </w:rPr>
                                    <w:t>2</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4" name="Text Box 109"/>
                            <wps:cNvSpPr txBox="1"/>
                            <wps:spPr>
                              <a:xfrm>
                                <a:off x="3550667" y="440676"/>
                                <a:ext cx="133985" cy="245110"/>
                              </a:xfrm>
                              <a:prstGeom prst="rect">
                                <a:avLst/>
                              </a:prstGeom>
                              <a:noFill/>
                              <a:ln w="6350">
                                <a:noFill/>
                              </a:ln>
                            </wps:spPr>
                            <wps:txbx>
                              <w:txbxContent>
                                <w:p w14:paraId="6E17F2A4" w14:textId="6695FB1C" w:rsidR="009E6BDB" w:rsidRPr="00B20CC4" w:rsidRDefault="003A239E" w:rsidP="00CE4CA4">
                                  <w:pPr>
                                    <w:pStyle w:val="Figuretext"/>
                                    <w:rPr>
                                      <w:b/>
                                      <w:bCs/>
                                      <w:color w:val="A2E3A1"/>
                                      <w:sz w:val="36"/>
                                      <w:szCs w:val="36"/>
                                      <w14:textOutline w14:w="9525" w14:cap="rnd" w14:cmpd="sng" w14:algn="ctr">
                                        <w14:solidFill>
                                          <w14:srgbClr w14:val="000000"/>
                                        </w14:solidFill>
                                        <w14:prstDash w14:val="solid"/>
                                        <w14:bevel/>
                                      </w14:textOutline>
                                    </w:rPr>
                                  </w:pPr>
                                  <w:r w:rsidRPr="00B20CC4">
                                    <w:rPr>
                                      <w:b/>
                                      <w:bCs/>
                                      <w:color w:val="A2E3A1"/>
                                      <w:sz w:val="36"/>
                                      <w:szCs w:val="36"/>
                                      <w14:textOutline w14:w="9525" w14:cap="rnd" w14:cmpd="sng" w14:algn="ctr">
                                        <w14:solidFill>
                                          <w14:srgbClr w14:val="000000"/>
                                        </w14:solidFill>
                                        <w14:prstDash w14:val="solid"/>
                                        <w14:bevel/>
                                      </w14:textOutline>
                                    </w:rPr>
                                    <w:t>3</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6" name="Text Box 109"/>
                            <wps:cNvSpPr txBox="1"/>
                            <wps:spPr>
                              <a:xfrm>
                                <a:off x="3700412" y="1339497"/>
                                <a:ext cx="133985" cy="245110"/>
                              </a:xfrm>
                              <a:prstGeom prst="rect">
                                <a:avLst/>
                              </a:prstGeom>
                              <a:noFill/>
                              <a:ln w="6350">
                                <a:noFill/>
                              </a:ln>
                            </wps:spPr>
                            <wps:txbx>
                              <w:txbxContent>
                                <w:p w14:paraId="6E47EAB9" w14:textId="07CC1D94" w:rsidR="009E6BDB" w:rsidRPr="00B20CC4" w:rsidRDefault="003A239E" w:rsidP="0004782B">
                                  <w:pPr>
                                    <w:pStyle w:val="Figuretext"/>
                                    <w:rPr>
                                      <w:b/>
                                      <w:bCs/>
                                      <w:color w:val="9EE589"/>
                                      <w:sz w:val="36"/>
                                      <w:szCs w:val="36"/>
                                      <w14:textOutline w14:w="9525" w14:cap="rnd" w14:cmpd="sng" w14:algn="ctr">
                                        <w14:solidFill>
                                          <w14:srgbClr w14:val="000000"/>
                                        </w14:solidFill>
                                        <w14:prstDash w14:val="solid"/>
                                        <w14:bevel/>
                                      </w14:textOutline>
                                    </w:rPr>
                                  </w:pPr>
                                  <w:r w:rsidRPr="00B20CC4">
                                    <w:rPr>
                                      <w:b/>
                                      <w:bCs/>
                                      <w:color w:val="9EE589"/>
                                      <w:sz w:val="36"/>
                                      <w:szCs w:val="36"/>
                                      <w14:textOutline w14:w="9525" w14:cap="rnd" w14:cmpd="sng" w14:algn="ctr">
                                        <w14:solidFill>
                                          <w14:srgbClr w14:val="000000"/>
                                        </w14:solidFill>
                                        <w14:prstDash w14:val="solid"/>
                                        <w14:bevel/>
                                      </w14:textOutline>
                                    </w:rPr>
                                    <w:t>4</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7" name="Text Box 109"/>
                            <wps:cNvSpPr txBox="1"/>
                            <wps:spPr>
                              <a:xfrm>
                                <a:off x="3788940" y="729901"/>
                                <a:ext cx="133985" cy="245110"/>
                              </a:xfrm>
                              <a:prstGeom prst="rect">
                                <a:avLst/>
                              </a:prstGeom>
                              <a:noFill/>
                              <a:ln w="6350">
                                <a:noFill/>
                              </a:ln>
                            </wps:spPr>
                            <wps:txbx>
                              <w:txbxContent>
                                <w:p w14:paraId="4E6C86B3" w14:textId="15BAE67E" w:rsidR="009E6BDB" w:rsidRPr="00B20CC4" w:rsidRDefault="003A239E" w:rsidP="0004782B">
                                  <w:pPr>
                                    <w:pStyle w:val="Figuretext"/>
                                    <w:rPr>
                                      <w:b/>
                                      <w:bCs/>
                                      <w:color w:val="E6FF27"/>
                                      <w:sz w:val="36"/>
                                      <w:szCs w:val="36"/>
                                      <w14:textOutline w14:w="9525" w14:cap="rnd" w14:cmpd="sng" w14:algn="ctr">
                                        <w14:solidFill>
                                          <w14:srgbClr w14:val="000000"/>
                                        </w14:solidFill>
                                        <w14:prstDash w14:val="solid"/>
                                        <w14:bevel/>
                                      </w14:textOutline>
                                    </w:rPr>
                                  </w:pPr>
                                  <w:r w:rsidRPr="00B20CC4">
                                    <w:rPr>
                                      <w:b/>
                                      <w:bCs/>
                                      <w:color w:val="E6FF27"/>
                                      <w:sz w:val="36"/>
                                      <w:szCs w:val="36"/>
                                      <w14:textOutline w14:w="9525" w14:cap="rnd" w14:cmpd="sng" w14:algn="ctr">
                                        <w14:solidFill>
                                          <w14:srgbClr w14:val="000000"/>
                                        </w14:solidFill>
                                        <w14:prstDash w14:val="solid"/>
                                        <w14:bevel/>
                                      </w14:textOutline>
                                    </w:rPr>
                                    <w:t>5</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8" name="Text Box 109"/>
                            <wps:cNvSpPr txBox="1"/>
                            <wps:spPr>
                              <a:xfrm>
                                <a:off x="4044968" y="478822"/>
                                <a:ext cx="133985" cy="245110"/>
                              </a:xfrm>
                              <a:prstGeom prst="rect">
                                <a:avLst/>
                              </a:prstGeom>
                              <a:noFill/>
                              <a:ln w="6350">
                                <a:noFill/>
                              </a:ln>
                            </wps:spPr>
                            <wps:txbx>
                              <w:txbxContent>
                                <w:p w14:paraId="0748C9BB" w14:textId="3976D4F6" w:rsidR="009E6BDB" w:rsidRPr="00B20CC4" w:rsidRDefault="003A239E" w:rsidP="0004782B">
                                  <w:pPr>
                                    <w:pStyle w:val="Figuretext"/>
                                    <w:rPr>
                                      <w:b/>
                                      <w:bCs/>
                                      <w:color w:val="F2E259"/>
                                      <w:sz w:val="36"/>
                                      <w:szCs w:val="36"/>
                                      <w14:textOutline w14:w="9525" w14:cap="rnd" w14:cmpd="sng" w14:algn="ctr">
                                        <w14:solidFill>
                                          <w14:srgbClr w14:val="000000"/>
                                        </w14:solidFill>
                                        <w14:prstDash w14:val="solid"/>
                                        <w14:bevel/>
                                      </w14:textOutline>
                                    </w:rPr>
                                  </w:pPr>
                                  <w:r w:rsidRPr="00B20CC4">
                                    <w:rPr>
                                      <w:b/>
                                      <w:bCs/>
                                      <w:color w:val="F2E259"/>
                                      <w:sz w:val="36"/>
                                      <w:szCs w:val="36"/>
                                      <w14:textOutline w14:w="9525" w14:cap="rnd" w14:cmpd="sng" w14:algn="ctr">
                                        <w14:solidFill>
                                          <w14:srgbClr w14:val="000000"/>
                                        </w14:solidFill>
                                        <w14:prstDash w14:val="solid"/>
                                        <w14:bevel/>
                                      </w14:textOutline>
                                    </w:rPr>
                                    <w:t>6</w:t>
                                  </w:r>
                                </w:p>
                              </w:txbxContent>
                            </wps:txbx>
                            <wps:bodyPr rot="0" spcFirstLastPara="0" vert="horz" wrap="none" lIns="0" tIns="0" rIns="0" bIns="0" numCol="1" spcCol="0" rtlCol="0" fromWordArt="0" anchor="ctr" anchorCtr="0" forceAA="0" compatLnSpc="1">
                              <a:prstTxWarp prst="textNoShape">
                                <a:avLst/>
                              </a:prstTxWarp>
                              <a:noAutofit/>
                            </wps:bodyPr>
                          </wps:wsp>
                          <wps:wsp>
                            <wps:cNvPr id="149" name="Text Box 109"/>
                            <wps:cNvSpPr txBox="1"/>
                            <wps:spPr>
                              <a:xfrm>
                                <a:off x="4270026" y="1271911"/>
                                <a:ext cx="133985" cy="245110"/>
                              </a:xfrm>
                              <a:prstGeom prst="rect">
                                <a:avLst/>
                              </a:prstGeom>
                              <a:noFill/>
                              <a:ln w="6350">
                                <a:noFill/>
                              </a:ln>
                            </wps:spPr>
                            <wps:txbx>
                              <w:txbxContent>
                                <w:p w14:paraId="723B1E09" w14:textId="3F2AF331" w:rsidR="009E6BDB" w:rsidRPr="00B20CC4" w:rsidRDefault="003A239E" w:rsidP="0004782B">
                                  <w:pPr>
                                    <w:pStyle w:val="Figuretext"/>
                                    <w:rPr>
                                      <w:b/>
                                      <w:bCs/>
                                      <w:color w:val="F3C786"/>
                                      <w:sz w:val="36"/>
                                      <w:szCs w:val="36"/>
                                      <w14:textOutline w14:w="9525" w14:cap="rnd" w14:cmpd="sng" w14:algn="ctr">
                                        <w14:solidFill>
                                          <w14:srgbClr w14:val="000000"/>
                                        </w14:solidFill>
                                        <w14:prstDash w14:val="solid"/>
                                        <w14:bevel/>
                                      </w14:textOutline>
                                    </w:rPr>
                                  </w:pPr>
                                  <w:r w:rsidRPr="00B20CC4">
                                    <w:rPr>
                                      <w:b/>
                                      <w:bCs/>
                                      <w:color w:val="F3C786"/>
                                      <w:sz w:val="36"/>
                                      <w:szCs w:val="36"/>
                                      <w14:textOutline w14:w="9525" w14:cap="rnd" w14:cmpd="sng" w14:algn="ctr">
                                        <w14:solidFill>
                                          <w14:srgbClr w14:val="000000"/>
                                        </w14:solidFill>
                                        <w14:prstDash w14:val="solid"/>
                                        <w14:bevel/>
                                      </w14:textOutline>
                                    </w:rPr>
                                    <w:t>7</w:t>
                                  </w:r>
                                </w:p>
                              </w:txbxContent>
                            </wps:txbx>
                            <wps:bodyPr rot="0" spcFirstLastPara="0" vert="horz" wrap="none" lIns="0" tIns="0" rIns="0" bIns="0" numCol="1" spcCol="0" rtlCol="0" fromWordArt="0" anchor="ctr" anchorCtr="0" forceAA="0" compatLnSpc="1">
                              <a:prstTxWarp prst="textNoShape">
                                <a:avLst/>
                              </a:prstTxWarp>
                              <a:noAutofit/>
                            </wps:bodyPr>
                          </wps:wsp>
                          <wps:wsp>
                            <wps:cNvPr id="150" name="Text Box 109"/>
                            <wps:cNvSpPr txBox="1"/>
                            <wps:spPr>
                              <a:xfrm>
                                <a:off x="4506779" y="401308"/>
                                <a:ext cx="133985" cy="245110"/>
                              </a:xfrm>
                              <a:prstGeom prst="rect">
                                <a:avLst/>
                              </a:prstGeom>
                              <a:noFill/>
                              <a:ln w="6350">
                                <a:noFill/>
                              </a:ln>
                            </wps:spPr>
                            <wps:txbx>
                              <w:txbxContent>
                                <w:p w14:paraId="46ACF592" w14:textId="5845F3CB" w:rsidR="009E6BDB" w:rsidRPr="00EA79AA" w:rsidRDefault="003A239E" w:rsidP="00CE4CA4">
                                  <w:pPr>
                                    <w:pStyle w:val="Figuretext"/>
                                    <w:rPr>
                                      <w:b/>
                                      <w:bCs/>
                                      <w:color w:val="FC830D"/>
                                      <w:sz w:val="36"/>
                                      <w:szCs w:val="36"/>
                                      <w14:textOutline w14:w="9525" w14:cap="rnd" w14:cmpd="sng" w14:algn="ctr">
                                        <w14:solidFill>
                                          <w14:srgbClr w14:val="000000"/>
                                        </w14:solidFill>
                                        <w14:prstDash w14:val="solid"/>
                                        <w14:bevel/>
                                      </w14:textOutline>
                                    </w:rPr>
                                  </w:pPr>
                                  <w:r w:rsidRPr="00EA79AA">
                                    <w:rPr>
                                      <w:b/>
                                      <w:bCs/>
                                      <w:color w:val="FC830D"/>
                                      <w:sz w:val="36"/>
                                      <w:szCs w:val="36"/>
                                      <w14:textOutline w14:w="9525" w14:cap="rnd" w14:cmpd="sng" w14:algn="ctr">
                                        <w14:solidFill>
                                          <w14:srgbClr w14:val="000000"/>
                                        </w14:solidFill>
                                        <w14:prstDash w14:val="solid"/>
                                        <w14:bevel/>
                                      </w14:textOutline>
                                    </w:rPr>
                                    <w:t>8</w:t>
                                  </w:r>
                                </w:p>
                              </w:txbxContent>
                            </wps:txbx>
                            <wps:bodyPr rot="0" spcFirstLastPara="0" vert="horz" wrap="none" lIns="0" tIns="0" rIns="0" bIns="0" numCol="1" spcCol="0" rtlCol="0" fromWordArt="0" anchor="ctr" anchorCtr="0" forceAA="0" compatLnSpc="1">
                              <a:prstTxWarp prst="textNoShape">
                                <a:avLst/>
                              </a:prstTxWarp>
                              <a:noAutofit/>
                            </wps:bodyPr>
                          </wps:wsp>
                          <wps:wsp>
                            <wps:cNvPr id="151" name="Text Box 109"/>
                            <wps:cNvSpPr txBox="1"/>
                            <wps:spPr>
                              <a:xfrm>
                                <a:off x="4784210" y="729901"/>
                                <a:ext cx="133985" cy="245110"/>
                              </a:xfrm>
                              <a:prstGeom prst="rect">
                                <a:avLst/>
                              </a:prstGeom>
                              <a:noFill/>
                              <a:ln w="6350">
                                <a:noFill/>
                              </a:ln>
                            </wps:spPr>
                            <wps:txbx>
                              <w:txbxContent>
                                <w:p w14:paraId="0B1C544A" w14:textId="6DB7BE12" w:rsidR="009E6BDB" w:rsidRPr="00EA79AA" w:rsidRDefault="003A239E" w:rsidP="0004782B">
                                  <w:pPr>
                                    <w:pStyle w:val="Figuretext"/>
                                    <w:rPr>
                                      <w:b/>
                                      <w:bCs/>
                                      <w:color w:val="EF6641"/>
                                      <w:sz w:val="36"/>
                                      <w:szCs w:val="36"/>
                                      <w14:textOutline w14:w="9525" w14:cap="rnd" w14:cmpd="sng" w14:algn="ctr">
                                        <w14:solidFill>
                                          <w14:srgbClr w14:val="000000"/>
                                        </w14:solidFill>
                                        <w14:prstDash w14:val="solid"/>
                                        <w14:bevel/>
                                      </w14:textOutline>
                                    </w:rPr>
                                  </w:pPr>
                                  <w:r w:rsidRPr="00EA79AA">
                                    <w:rPr>
                                      <w:b/>
                                      <w:bCs/>
                                      <w:color w:val="EF6641"/>
                                      <w:sz w:val="36"/>
                                      <w:szCs w:val="36"/>
                                      <w14:textOutline w14:w="9525" w14:cap="rnd" w14:cmpd="sng" w14:algn="ctr">
                                        <w14:solidFill>
                                          <w14:srgbClr w14:val="000000"/>
                                        </w14:solidFill>
                                        <w14:prstDash w14:val="solid"/>
                                        <w14:bevel/>
                                      </w14:textOutline>
                                    </w:rPr>
                                    <w:t>9</w:t>
                                  </w:r>
                                </w:p>
                              </w:txbxContent>
                            </wps:txbx>
                            <wps:bodyPr rot="0" spcFirstLastPara="0" vert="horz" wrap="none" lIns="0" tIns="0" rIns="0" bIns="0" numCol="1" spcCol="0" rtlCol="0" fromWordArt="0" anchor="ctr" anchorCtr="0" forceAA="0" compatLnSpc="1">
                              <a:prstTxWarp prst="textNoShape">
                                <a:avLst/>
                              </a:prstTxWarp>
                              <a:noAutofit/>
                            </wps:bodyPr>
                          </wps:wsp>
                        </wpg:grpSp>
                        <wps:wsp>
                          <wps:cNvPr id="168" name="Text Box 90"/>
                          <wps:cNvSpPr txBox="1"/>
                          <wps:spPr>
                            <a:xfrm>
                              <a:off x="2114703" y="95286"/>
                              <a:ext cx="144961" cy="186055"/>
                            </a:xfrm>
                            <a:prstGeom prst="rect">
                              <a:avLst/>
                            </a:prstGeom>
                            <a:noFill/>
                            <a:ln w="6350">
                              <a:noFill/>
                            </a:ln>
                          </wps:spPr>
                          <wps:txbx>
                            <w:txbxContent>
                              <w:p w14:paraId="2CFF6CF0" w14:textId="28ED902D" w:rsidR="00ED36C0" w:rsidRPr="005C0C78" w:rsidRDefault="00ED36C0" w:rsidP="00CE4CA4">
                                <w:pPr>
                                  <w:pStyle w:val="Figuretext"/>
                                  <w:rPr>
                                    <w:b/>
                                  </w:rPr>
                                </w:pPr>
                                <w:r w:rsidRPr="005C0C78">
                                  <w:rPr>
                                    <w:b/>
                                  </w:rPr>
                                  <w:t>B</w:t>
                                </w:r>
                              </w:p>
                            </w:txbxContent>
                          </wps:txbx>
                          <wps:bodyPr rot="0" spcFirstLastPara="0" vert="horz" wrap="square" lIns="0" tIns="0" rIns="0" bIns="0" numCol="1" spcCol="0" rtlCol="0" fromWordArt="0" anchor="t" anchorCtr="0" forceAA="0" compatLnSpc="1">
                            <a:prstTxWarp prst="textNoShape">
                              <a:avLst/>
                            </a:prstTxWarp>
                            <a:noAutofit/>
                          </wps:bodyPr>
                        </wps:wsp>
                      </wpg:wgp>
                    </wpc:wpc>
                  </a:graphicData>
                </a:graphic>
              </wp:inline>
            </w:drawing>
          </mc:Choice>
          <mc:Fallback>
            <w:pict>
              <v:group w14:anchorId="26AEF055" id="Canvas 140" o:spid="_x0000_s1052" editas="canvas" style="width:6in;height:174.45pt;mso-position-horizontal-relative:char;mso-position-vertical-relative:line" coordsize="54864,221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">
                <v:shape id="_x0000_s1053" type="#_x0000_t75" style="position:absolute;width:54864;height:22148;visibility:visible;mso-wrap-style:square" filled="t">
                  <v:fill o:detectmouseclick="t"/>
                  <v:path o:connecttype="none"/>
                </v:shape>
                <v:group id="Group 169" o:spid="_x0000_s1054" style="position:absolute;left:4954;top:98;width:14468;height:21795" coordorigin="4954,825" coordsize="14468,21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Picture 141" o:spid="_x0000_s1055" type="#_x0000_t75" style="position:absolute;left:6191;top:825;width:11806;height:155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">
                    <v:imagedata r:id="rId16" o:title="" croptop="1243f" cropbottom="6272f" cropleft="16406f" cropright="17380f"/>
                  </v:shape>
                  <v:group id="Group 153" o:spid="_x0000_s1056" style="position:absolute;left:5327;top:16943;width:13398;height:3194" coordorigin="685,2133" coordsize="20603,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">
                    <v:rect id="Rectangle 158" o:spid="_x0000_s1057" style="position:absolute;left:686;top:2133;width:20584;height:401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" fillcolor="#e7e6e6" stroked="f" strokeweight="1pt">
                      <v:fill opacity="39321f"/>
                      <v:textbox>
                        <w:txbxContent>
                          <w:p w14:paraId="371AAD2E" w14:textId="77777777" w:rsidR="003A239E" w:rsidRDefault="003A239E" w:rsidP="003B4EB8">
                            <w:pPr>
                              <w:rPr>
                                <w:szCs w:val="24"/>
                              </w:rPr>
                            </w:pPr>
                            <w:r>
                              <w:t> </w:t>
                            </w:r>
                          </w:p>
                        </w:txbxContent>
                      </v:textbox>
                    </v:rect>
                    <v:line id="Straight Connector 159" o:spid="_x0000_s1058" style="position:absolute;visibility:visible;mso-wrap-style:square" from="685,2133" to="21268,21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" strokecolor="#a5a5a5 [3206]" strokeweight="3pt">
                      <v:stroke joinstyle="miter"/>
                    </v:line>
                    <v:line id="Straight Connector 160" o:spid="_x0000_s1059" style="position:absolute;visibility:visible;mso-wrap-style:square" from="715,6146" to="21289,61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" strokecolor="#a5a5a5 [3206]" strokeweight="3pt">
                      <v:stroke joinstyle="miter"/>
                    </v:line>
                  </v:group>
                  <v:rect id="Rectangle 154" o:spid="_x0000_s1060" style="position:absolute;left:14515;top:14809;width:603;height:6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" fillcolor="#f7caac [1301]" stroked="f" strokeweight="1pt"/>
                  <v:oval id="Oval 155" o:spid="_x0000_s1061" style="position:absolute;left:13893;top:20759;width:1816;height:1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" fillcolor="#f7caac [1301]" stroked="f" strokeweight="1pt">
                    <v:stroke joinstyle="miter"/>
                  </v:oval>
                  <v:shape id="Text Box 16" o:spid="_x0000_s1062" type="#_x0000_t202" style="position:absolute;left:15730;top:17346;width:2267;height:217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" filled="f" stroked="f" strokeweight=".5pt">
                    <v:textbox inset="0,0,0,0">
                      <w:txbxContent>
                        <w:p w14:paraId="0ECC7EED" w14:textId="77777777" w:rsidR="003A239E" w:rsidRPr="00674E58" w:rsidRDefault="003A239E" w:rsidP="00CE4CA4">
                          <w:pPr>
                            <w:pStyle w:val="Figuretext"/>
                            <w:rPr>
                              <w:b/>
                              <w:bCs/>
                            </w:rPr>
                          </w:pPr>
                          <w:r w:rsidRPr="00674E58">
                            <w:rPr>
                              <w:b/>
                              <w:bCs/>
                            </w:rPr>
                            <w:t>TM</w:t>
                          </w:r>
                        </w:p>
                      </w:txbxContent>
                    </v:textbox>
                  </v:shape>
                  <v:rect id="Rectangle 161" o:spid="_x0000_s1063" style="position:absolute;left:12015;top:14809;width:603;height:6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" fillcolor="#ccf" stroked="f" strokeweight="1pt"/>
                  <v:oval id="Oval 162" o:spid="_x0000_s1064" style="position:absolute;left:11393;top:20759;width:1816;height:18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" fillcolor="#ccf" stroked="f" strokeweight="1pt">
                    <v:stroke joinstyle="miter"/>
                  </v:oval>
                  <v:shape id="Text Box 16" o:spid="_x0000_s1065" type="#_x0000_t202" style="position:absolute;left:5409;top:20435;width:10300;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" filled="f" stroked="f" strokeweight=".5pt">
                    <v:textbox inset="0,0,0,0">
                      <w:txbxContent>
                        <w:p w14:paraId="03F24967" w14:textId="5DAE4757" w:rsidR="003A239E" w:rsidRPr="00674E58" w:rsidRDefault="003A239E" w:rsidP="00CE4CA4">
                          <w:pPr>
                            <w:pStyle w:val="Figuretext"/>
                            <w:rPr>
                              <w:b/>
                              <w:bCs/>
                              <w:sz w:val="20"/>
                              <w:szCs w:val="18"/>
                            </w:rPr>
                          </w:pPr>
                          <w:r w:rsidRPr="00674E58">
                            <w:rPr>
                              <w:b/>
                              <w:bCs/>
                              <w:sz w:val="20"/>
                              <w:szCs w:val="18"/>
                            </w:rPr>
                            <w:t>cytoplasmic tail</w:t>
                          </w:r>
                          <w:r w:rsidR="00B01644" w:rsidRPr="00674E58">
                            <w:rPr>
                              <w:b/>
                              <w:bCs/>
                              <w:sz w:val="20"/>
                              <w:szCs w:val="18"/>
                            </w:rPr>
                            <w:t>s</w:t>
                          </w:r>
                        </w:p>
                      </w:txbxContent>
                    </v:textbox>
                  </v:shape>
                  <v:shape id="Text Box 16" o:spid="_x0000_s1066" type="#_x0000_t202" style="position:absolute;left:17581;top:4212;width:1841;height:2185;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" filled="f" stroked="f" strokeweight=".5pt">
                    <v:textbox inset="0,0,0,0">
                      <w:txbxContent>
                        <w:p w14:paraId="00499099" w14:textId="6FC2FE7E" w:rsidR="00B01644" w:rsidRPr="00674E58" w:rsidRDefault="0004782B" w:rsidP="0004782B">
                          <w:pPr>
                            <w:pStyle w:val="Figuretext"/>
                            <w:rPr>
                              <w:b/>
                              <w:bCs/>
                              <w:color w:val="DBBE50"/>
                            </w:rPr>
                          </w:pPr>
                          <w:r w:rsidRPr="00674E58">
                            <w:rPr>
                              <w:b/>
                              <w:bCs/>
                              <w:color w:val="DBBE50"/>
                            </w:rPr>
                            <w:t>β</w:t>
                          </w:r>
                          <w:r w:rsidR="00ED36C0" w:rsidRPr="00674E58">
                            <w:rPr>
                              <w:b/>
                              <w:bCs/>
                              <w:color w:val="DBBE50"/>
                            </w:rPr>
                            <w:t>1</w:t>
                          </w:r>
                        </w:p>
                      </w:txbxContent>
                    </v:textbox>
                  </v:shape>
                  <v:shape id="Text Box 16" o:spid="_x0000_s1067" type="#_x0000_t202" style="position:absolute;left:17581;top:11267;width:1841;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" filled="f" stroked="f" strokeweight=".5pt">
                    <v:textbox inset="0,0,0,0">
                      <w:txbxContent>
                        <w:p w14:paraId="763D9149" w14:textId="4B9BE021" w:rsidR="00B01644" w:rsidRPr="00674E58" w:rsidRDefault="0004782B" w:rsidP="00B916CF">
                          <w:pPr>
                            <w:pStyle w:val="Figuretext"/>
                            <w:rPr>
                              <w:b/>
                              <w:bCs/>
                              <w:color w:val="A99076"/>
                            </w:rPr>
                          </w:pPr>
                          <w:r w:rsidRPr="00674E58">
                            <w:rPr>
                              <w:b/>
                              <w:bCs/>
                              <w:color w:val="A99076"/>
                            </w:rPr>
                            <w:t>β</w:t>
                          </w:r>
                          <w:r w:rsidR="00ED36C0" w:rsidRPr="00674E58">
                            <w:rPr>
                              <w:b/>
                              <w:bCs/>
                              <w:color w:val="A99076"/>
                            </w:rPr>
                            <w:t>2</w:t>
                          </w:r>
                        </w:p>
                      </w:txbxContent>
                    </v:textbox>
                  </v:shape>
                  <v:shape id="Text Box 16" o:spid="_x0000_s1068" type="#_x0000_t202" style="position:absolute;left:5253;top:4406;width:1854;height:191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" filled="f" stroked="f" strokeweight=".5pt">
                    <v:textbox inset="0,0,0,0">
                      <w:txbxContent>
                        <w:p w14:paraId="0CF95F8D" w14:textId="2549240B" w:rsidR="00B01644" w:rsidRPr="00674E58" w:rsidRDefault="0004782B" w:rsidP="0004782B">
                          <w:pPr>
                            <w:pStyle w:val="Figuretext"/>
                            <w:rPr>
                              <w:b/>
                              <w:bCs/>
                              <w:color w:val="96BCBC"/>
                            </w:rPr>
                          </w:pPr>
                          <w:r w:rsidRPr="00674E58">
                            <w:rPr>
                              <w:b/>
                              <w:bCs/>
                              <w:color w:val="96BCBC"/>
                            </w:rPr>
                            <w:t>α</w:t>
                          </w:r>
                          <w:r w:rsidR="00B01644" w:rsidRPr="00674E58">
                            <w:rPr>
                              <w:b/>
                              <w:bCs/>
                              <w:color w:val="96BCBC"/>
                            </w:rPr>
                            <w:t>1</w:t>
                          </w:r>
                        </w:p>
                      </w:txbxContent>
                    </v:textbox>
                  </v:shape>
                  <v:shape id="Text Box 16" o:spid="_x0000_s1069" type="#_x0000_t202" style="position:absolute;left:5253;top:11267;width:1854;height:218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" filled="f" stroked="f" strokeweight=".5pt">
                    <v:textbox inset="0,0,0,0">
                      <w:txbxContent>
                        <w:p w14:paraId="6C818BD9" w14:textId="677566EB" w:rsidR="00B01644" w:rsidRPr="00674E58" w:rsidRDefault="0004782B" w:rsidP="00B916CF">
                          <w:pPr>
                            <w:pStyle w:val="Figuretext"/>
                            <w:rPr>
                              <w:b/>
                              <w:bCs/>
                              <w:color w:val="8584B2"/>
                            </w:rPr>
                          </w:pPr>
                          <w:r w:rsidRPr="00674E58">
                            <w:rPr>
                              <w:b/>
                              <w:bCs/>
                              <w:color w:val="8584B2"/>
                            </w:rPr>
                            <w:t>α2</w:t>
                          </w:r>
                        </w:p>
                      </w:txbxContent>
                    </v:textbox>
                  </v:shape>
                  <v:shape id="Text Box 76" o:spid="_x0000_s1070" type="#_x0000_t202" style="position:absolute;left:4954;top:952;width:1646;height:1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" filled="f" stroked="f" strokeweight=".5pt">
                    <v:textbox inset="0,0,0,0">
                      <w:txbxContent>
                        <w:p w14:paraId="5C9D36D2" w14:textId="748615A3" w:rsidR="00ED36C0" w:rsidRPr="005C0C78" w:rsidRDefault="00ED36C0" w:rsidP="00CE4CA4">
                          <w:pPr>
                            <w:pStyle w:val="Figuretext"/>
                            <w:rPr>
                              <w:b/>
                            </w:rPr>
                          </w:pPr>
                          <w:r w:rsidRPr="005C0C78">
                            <w:rPr>
                              <w:b/>
                            </w:rPr>
                            <w:t>A</w:t>
                          </w:r>
                        </w:p>
                      </w:txbxContent>
                    </v:textbox>
                  </v:shape>
                </v:group>
                <v:group id="Group 170" o:spid="_x0000_s1071" style="position:absolute;left:19381;top:226;width:30860;height:18097" coordorigin="21147,952" coordsize="30859,180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">
                  <v:group id="Group 152" o:spid="_x0000_s1072" style="position:absolute;left:23241;top:2660;width:28765;height:16390" coordorigin="23241,2660" coordsize="28765,1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">
                    <v:shape id="Picture 142" o:spid="_x0000_s1073" type="#_x0000_t75" style="position:absolute;left:23241;top:2660;width:28765;height:163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">
                      <v:imagedata r:id="rId17" o:title="" croptop="11184f" cropbottom="7194f" cropleft="2900f" cropright="3005f"/>
                    </v:shape>
                    <v:shape id="Text Box 109" o:spid="_x0000_s1074" type="#_x0000_t202" style="position:absolute;left:30362;top:6014;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" filled="f" stroked="f" strokeweight=".5pt">
                      <v:textbox inset="0,0,0,0">
                        <w:txbxContent>
                          <w:p w14:paraId="79629518" w14:textId="6398719B" w:rsidR="009E6BDB" w:rsidRPr="00B20CC4" w:rsidRDefault="009E6BDB" w:rsidP="00B916CF">
                            <w:pPr>
                              <w:pStyle w:val="Figuretext"/>
                              <w:rPr>
                                <w:b/>
                                <w:bCs/>
                                <w:color w:val="7CAED0"/>
                                <w:sz w:val="36"/>
                                <w:szCs w:val="36"/>
                                <w14:textOutline w14:w="9525" w14:cap="rnd" w14:cmpd="sng" w14:algn="ctr">
                                  <w14:solidFill>
                                    <w14:srgbClr w14:val="000000"/>
                                  </w14:solidFill>
                                  <w14:prstDash w14:val="solid"/>
                                  <w14:bevel/>
                                </w14:textOutline>
                              </w:rPr>
                            </w:pPr>
                            <w:r w:rsidRPr="00B20CC4">
                              <w:rPr>
                                <w:b/>
                                <w:bCs/>
                                <w:color w:val="7CAED0"/>
                                <w:sz w:val="36"/>
                                <w:szCs w:val="36"/>
                                <w14:textOutline w14:w="9525" w14:cap="rnd" w14:cmpd="sng" w14:algn="ctr">
                                  <w14:solidFill>
                                    <w14:srgbClr w14:val="000000"/>
                                  </w14:solidFill>
                                  <w14:prstDash w14:val="solid"/>
                                  <w14:bevel/>
                                </w14:textOutline>
                              </w:rPr>
                              <w:t>1</w:t>
                            </w:r>
                          </w:p>
                        </w:txbxContent>
                      </v:textbox>
                    </v:shape>
                    <v:shape id="Text Box 109" o:spid="_x0000_s1075" type="#_x0000_t202" style="position:absolute;left:30960;top:11898;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" filled="f" stroked="f" strokeweight=".5pt">
                      <v:textbox inset="0,0,0,0">
                        <w:txbxContent>
                          <w:p w14:paraId="19AFCCAB" w14:textId="0F32FE45" w:rsidR="009E6BDB" w:rsidRPr="00B20CC4" w:rsidRDefault="003A239E" w:rsidP="0004782B">
                            <w:pPr>
                              <w:pStyle w:val="Figuretext"/>
                              <w:rPr>
                                <w:b/>
                                <w:bCs/>
                                <w:color w:val="92E6C9"/>
                                <w:sz w:val="36"/>
                                <w:szCs w:val="36"/>
                                <w14:textOutline w14:w="9525" w14:cap="rnd" w14:cmpd="sng" w14:algn="ctr">
                                  <w14:solidFill>
                                    <w14:srgbClr w14:val="000000"/>
                                  </w14:solidFill>
                                  <w14:prstDash w14:val="solid"/>
                                  <w14:bevel/>
                                </w14:textOutline>
                              </w:rPr>
                            </w:pPr>
                            <w:r w:rsidRPr="00B20CC4">
                              <w:rPr>
                                <w:b/>
                                <w:bCs/>
                                <w:color w:val="92E6C9"/>
                                <w:sz w:val="36"/>
                                <w:szCs w:val="36"/>
                                <w14:textOutline w14:w="9525" w14:cap="rnd" w14:cmpd="sng" w14:algn="ctr">
                                  <w14:solidFill>
                                    <w14:srgbClr w14:val="000000"/>
                                  </w14:solidFill>
                                  <w14:prstDash w14:val="solid"/>
                                  <w14:bevel/>
                                </w14:textOutline>
                              </w:rPr>
                              <w:t>2</w:t>
                            </w:r>
                          </w:p>
                        </w:txbxContent>
                      </v:textbox>
                    </v:shape>
                    <v:shape id="Text Box 109" o:spid="_x0000_s1076" type="#_x0000_t202" style="position:absolute;left:35506;top:4406;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" filled="f" stroked="f" strokeweight=".5pt">
                      <v:textbox inset="0,0,0,0">
                        <w:txbxContent>
                          <w:p w14:paraId="6E17F2A4" w14:textId="6695FB1C" w:rsidR="009E6BDB" w:rsidRPr="00B20CC4" w:rsidRDefault="003A239E" w:rsidP="00CE4CA4">
                            <w:pPr>
                              <w:pStyle w:val="Figuretext"/>
                              <w:rPr>
                                <w:b/>
                                <w:bCs/>
                                <w:color w:val="A2E3A1"/>
                                <w:sz w:val="36"/>
                                <w:szCs w:val="36"/>
                                <w14:textOutline w14:w="9525" w14:cap="rnd" w14:cmpd="sng" w14:algn="ctr">
                                  <w14:solidFill>
                                    <w14:srgbClr w14:val="000000"/>
                                  </w14:solidFill>
                                  <w14:prstDash w14:val="solid"/>
                                  <w14:bevel/>
                                </w14:textOutline>
                              </w:rPr>
                            </w:pPr>
                            <w:r w:rsidRPr="00B20CC4">
                              <w:rPr>
                                <w:b/>
                                <w:bCs/>
                                <w:color w:val="A2E3A1"/>
                                <w:sz w:val="36"/>
                                <w:szCs w:val="36"/>
                                <w14:textOutline w14:w="9525" w14:cap="rnd" w14:cmpd="sng" w14:algn="ctr">
                                  <w14:solidFill>
                                    <w14:srgbClr w14:val="000000"/>
                                  </w14:solidFill>
                                  <w14:prstDash w14:val="solid"/>
                                  <w14:bevel/>
                                </w14:textOutline>
                              </w:rPr>
                              <w:t>3</w:t>
                            </w:r>
                          </w:p>
                        </w:txbxContent>
                      </v:textbox>
                    </v:shape>
                    <v:shape id="Text Box 109" o:spid="_x0000_s1077" type="#_x0000_t202" style="position:absolute;left:37004;top:13394;width:1339;height:245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" filled="f" stroked="f" strokeweight=".5pt">
                      <v:textbox inset="0,0,0,0">
                        <w:txbxContent>
                          <w:p w14:paraId="6E47EAB9" w14:textId="07CC1D94" w:rsidR="009E6BDB" w:rsidRPr="00B20CC4" w:rsidRDefault="003A239E" w:rsidP="0004782B">
                            <w:pPr>
                              <w:pStyle w:val="Figuretext"/>
                              <w:rPr>
                                <w:b/>
                                <w:bCs/>
                                <w:color w:val="9EE589"/>
                                <w:sz w:val="36"/>
                                <w:szCs w:val="36"/>
                                <w14:textOutline w14:w="9525" w14:cap="rnd" w14:cmpd="sng" w14:algn="ctr">
                                  <w14:solidFill>
                                    <w14:srgbClr w14:val="000000"/>
                                  </w14:solidFill>
                                  <w14:prstDash w14:val="solid"/>
                                  <w14:bevel/>
                                </w14:textOutline>
                              </w:rPr>
                            </w:pPr>
                            <w:r w:rsidRPr="00B20CC4">
                              <w:rPr>
                                <w:b/>
                                <w:bCs/>
                                <w:color w:val="9EE589"/>
                                <w:sz w:val="36"/>
                                <w:szCs w:val="36"/>
                                <w14:textOutline w14:w="9525" w14:cap="rnd" w14:cmpd="sng" w14:algn="ctr">
                                  <w14:solidFill>
                                    <w14:srgbClr w14:val="000000"/>
                                  </w14:solidFill>
                                  <w14:prstDash w14:val="solid"/>
                                  <w14:bevel/>
                                </w14:textOutline>
                              </w:rPr>
                              <w:t>4</w:t>
                            </w:r>
                          </w:p>
                        </w:txbxContent>
                      </v:textbox>
                    </v:shape>
                    <v:shape id="Text Box 109" o:spid="_x0000_s1078" type="#_x0000_t202" style="position:absolute;left:37889;top:7299;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" filled="f" stroked="f" strokeweight=".5pt">
                      <v:textbox inset="0,0,0,0">
                        <w:txbxContent>
                          <w:p w14:paraId="4E6C86B3" w14:textId="15BAE67E" w:rsidR="009E6BDB" w:rsidRPr="00B20CC4" w:rsidRDefault="003A239E" w:rsidP="0004782B">
                            <w:pPr>
                              <w:pStyle w:val="Figuretext"/>
                              <w:rPr>
                                <w:b/>
                                <w:bCs/>
                                <w:color w:val="E6FF27"/>
                                <w:sz w:val="36"/>
                                <w:szCs w:val="36"/>
                                <w14:textOutline w14:w="9525" w14:cap="rnd" w14:cmpd="sng" w14:algn="ctr">
                                  <w14:solidFill>
                                    <w14:srgbClr w14:val="000000"/>
                                  </w14:solidFill>
                                  <w14:prstDash w14:val="solid"/>
                                  <w14:bevel/>
                                </w14:textOutline>
                              </w:rPr>
                            </w:pPr>
                            <w:r w:rsidRPr="00B20CC4">
                              <w:rPr>
                                <w:b/>
                                <w:bCs/>
                                <w:color w:val="E6FF27"/>
                                <w:sz w:val="36"/>
                                <w:szCs w:val="36"/>
                                <w14:textOutline w14:w="9525" w14:cap="rnd" w14:cmpd="sng" w14:algn="ctr">
                                  <w14:solidFill>
                                    <w14:srgbClr w14:val="000000"/>
                                  </w14:solidFill>
                                  <w14:prstDash w14:val="solid"/>
                                  <w14:bevel/>
                                </w14:textOutline>
                              </w:rPr>
                              <w:t>5</w:t>
                            </w:r>
                          </w:p>
                        </w:txbxContent>
                      </v:textbox>
                    </v:shape>
                    <v:shape id="Text Box 109" o:spid="_x0000_s1079" type="#_x0000_t202" style="position:absolute;left:40449;top:4788;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" filled="f" stroked="f" strokeweight=".5pt">
                      <v:textbox inset="0,0,0,0">
                        <w:txbxContent>
                          <w:p w14:paraId="0748C9BB" w14:textId="3976D4F6" w:rsidR="009E6BDB" w:rsidRPr="00B20CC4" w:rsidRDefault="003A239E" w:rsidP="0004782B">
                            <w:pPr>
                              <w:pStyle w:val="Figuretext"/>
                              <w:rPr>
                                <w:b/>
                                <w:bCs/>
                                <w:color w:val="F2E259"/>
                                <w:sz w:val="36"/>
                                <w:szCs w:val="36"/>
                                <w14:textOutline w14:w="9525" w14:cap="rnd" w14:cmpd="sng" w14:algn="ctr">
                                  <w14:solidFill>
                                    <w14:srgbClr w14:val="000000"/>
                                  </w14:solidFill>
                                  <w14:prstDash w14:val="solid"/>
                                  <w14:bevel/>
                                </w14:textOutline>
                              </w:rPr>
                            </w:pPr>
                            <w:r w:rsidRPr="00B20CC4">
                              <w:rPr>
                                <w:b/>
                                <w:bCs/>
                                <w:color w:val="F2E259"/>
                                <w:sz w:val="36"/>
                                <w:szCs w:val="36"/>
                                <w14:textOutline w14:w="9525" w14:cap="rnd" w14:cmpd="sng" w14:algn="ctr">
                                  <w14:solidFill>
                                    <w14:srgbClr w14:val="000000"/>
                                  </w14:solidFill>
                                  <w14:prstDash w14:val="solid"/>
                                  <w14:bevel/>
                                </w14:textOutline>
                              </w:rPr>
                              <w:t>6</w:t>
                            </w:r>
                          </w:p>
                        </w:txbxContent>
                      </v:textbox>
                    </v:shape>
                    <v:shape id="Text Box 109" o:spid="_x0000_s1080" type="#_x0000_t202" style="position:absolute;left:42700;top:12719;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" filled="f" stroked="f" strokeweight=".5pt">
                      <v:textbox inset="0,0,0,0">
                        <w:txbxContent>
                          <w:p w14:paraId="723B1E09" w14:textId="3F2AF331" w:rsidR="009E6BDB" w:rsidRPr="00B20CC4" w:rsidRDefault="003A239E" w:rsidP="0004782B">
                            <w:pPr>
                              <w:pStyle w:val="Figuretext"/>
                              <w:rPr>
                                <w:b/>
                                <w:bCs/>
                                <w:color w:val="F3C786"/>
                                <w:sz w:val="36"/>
                                <w:szCs w:val="36"/>
                                <w14:textOutline w14:w="9525" w14:cap="rnd" w14:cmpd="sng" w14:algn="ctr">
                                  <w14:solidFill>
                                    <w14:srgbClr w14:val="000000"/>
                                  </w14:solidFill>
                                  <w14:prstDash w14:val="solid"/>
                                  <w14:bevel/>
                                </w14:textOutline>
                              </w:rPr>
                            </w:pPr>
                            <w:r w:rsidRPr="00B20CC4">
                              <w:rPr>
                                <w:b/>
                                <w:bCs/>
                                <w:color w:val="F3C786"/>
                                <w:sz w:val="36"/>
                                <w:szCs w:val="36"/>
                                <w14:textOutline w14:w="9525" w14:cap="rnd" w14:cmpd="sng" w14:algn="ctr">
                                  <w14:solidFill>
                                    <w14:srgbClr w14:val="000000"/>
                                  </w14:solidFill>
                                  <w14:prstDash w14:val="solid"/>
                                  <w14:bevel/>
                                </w14:textOutline>
                              </w:rPr>
                              <w:t>7</w:t>
                            </w:r>
                          </w:p>
                        </w:txbxContent>
                      </v:textbox>
                    </v:shape>
                    <v:shape id="Text Box 109" o:spid="_x0000_s1081" type="#_x0000_t202" style="position:absolute;left:45067;top:4013;width:1340;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" filled="f" stroked="f" strokeweight=".5pt">
                      <v:textbox inset="0,0,0,0">
                        <w:txbxContent>
                          <w:p w14:paraId="46ACF592" w14:textId="5845F3CB" w:rsidR="009E6BDB" w:rsidRPr="00EA79AA" w:rsidRDefault="003A239E" w:rsidP="00CE4CA4">
                            <w:pPr>
                              <w:pStyle w:val="Figuretext"/>
                              <w:rPr>
                                <w:b/>
                                <w:bCs/>
                                <w:color w:val="FC830D"/>
                                <w:sz w:val="36"/>
                                <w:szCs w:val="36"/>
                                <w14:textOutline w14:w="9525" w14:cap="rnd" w14:cmpd="sng" w14:algn="ctr">
                                  <w14:solidFill>
                                    <w14:srgbClr w14:val="000000"/>
                                  </w14:solidFill>
                                  <w14:prstDash w14:val="solid"/>
                                  <w14:bevel/>
                                </w14:textOutline>
                              </w:rPr>
                            </w:pPr>
                            <w:r w:rsidRPr="00EA79AA">
                              <w:rPr>
                                <w:b/>
                                <w:bCs/>
                                <w:color w:val="FC830D"/>
                                <w:sz w:val="36"/>
                                <w:szCs w:val="36"/>
                                <w14:textOutline w14:w="9525" w14:cap="rnd" w14:cmpd="sng" w14:algn="ctr">
                                  <w14:solidFill>
                                    <w14:srgbClr w14:val="000000"/>
                                  </w14:solidFill>
                                  <w14:prstDash w14:val="solid"/>
                                  <w14:bevel/>
                                </w14:textOutline>
                              </w:rPr>
                              <w:t>8</w:t>
                            </w:r>
                          </w:p>
                        </w:txbxContent>
                      </v:textbox>
                    </v:shape>
                    <v:shape id="Text Box 109" o:spid="_x0000_s1082" type="#_x0000_t202" style="position:absolute;left:47842;top:7299;width:1339;height:245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" filled="f" stroked="f" strokeweight=".5pt">
                      <v:textbox inset="0,0,0,0">
                        <w:txbxContent>
                          <w:p w14:paraId="0B1C544A" w14:textId="6DB7BE12" w:rsidR="009E6BDB" w:rsidRPr="00EA79AA" w:rsidRDefault="003A239E" w:rsidP="0004782B">
                            <w:pPr>
                              <w:pStyle w:val="Figuretext"/>
                              <w:rPr>
                                <w:b/>
                                <w:bCs/>
                                <w:color w:val="EF6641"/>
                                <w:sz w:val="36"/>
                                <w:szCs w:val="36"/>
                                <w14:textOutline w14:w="9525" w14:cap="rnd" w14:cmpd="sng" w14:algn="ctr">
                                  <w14:solidFill>
                                    <w14:srgbClr w14:val="000000"/>
                                  </w14:solidFill>
                                  <w14:prstDash w14:val="solid"/>
                                  <w14:bevel/>
                                </w14:textOutline>
                              </w:rPr>
                            </w:pPr>
                            <w:r w:rsidRPr="00EA79AA">
                              <w:rPr>
                                <w:b/>
                                <w:bCs/>
                                <w:color w:val="EF6641"/>
                                <w:sz w:val="36"/>
                                <w:szCs w:val="36"/>
                                <w14:textOutline w14:w="9525" w14:cap="rnd" w14:cmpd="sng" w14:algn="ctr">
                                  <w14:solidFill>
                                    <w14:srgbClr w14:val="000000"/>
                                  </w14:solidFill>
                                  <w14:prstDash w14:val="solid"/>
                                  <w14:bevel/>
                                </w14:textOutline>
                              </w:rPr>
                              <w:t>9</w:t>
                            </w:r>
                          </w:p>
                        </w:txbxContent>
                      </v:textbox>
                    </v:shape>
                  </v:group>
                  <v:shape id="Text Box 90" o:spid="_x0000_s1083" type="#_x0000_t202" style="position:absolute;left:21147;top:952;width:1449;height:1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" filled="f" stroked="f" strokeweight=".5pt">
                    <v:textbox inset="0,0,0,0">
                      <w:txbxContent>
                        <w:p w14:paraId="2CFF6CF0" w14:textId="28ED902D" w:rsidR="00ED36C0" w:rsidRPr="005C0C78" w:rsidRDefault="00ED36C0" w:rsidP="00CE4CA4">
                          <w:pPr>
                            <w:pStyle w:val="Figuretext"/>
                            <w:rPr>
                              <w:b/>
                            </w:rPr>
                          </w:pPr>
                          <w:r w:rsidRPr="005C0C78">
                            <w:rPr>
                              <w:b/>
                            </w:rPr>
                            <w:t>B</w:t>
                          </w:r>
                        </w:p>
                      </w:txbxContent>
                    </v:textbox>
                  </v:shape>
                </v:group>
                <w10:anchorlock/>
              </v:group>
            </w:pict>
          </mc:Fallback>
        </mc:AlternateContent>
      </w:r>
    </w:p>
    <w:p w14:paraId="6B4439A7" w14:textId="1D55B3E9" w:rsidR="00C46B7F" w:rsidRPr="004417FF" w:rsidRDefault="00ED36C0" w:rsidP="003B4EB8">
      <w:pPr>
        <w:pStyle w:val="Caption"/>
      </w:pPr>
      <w:bookmarkStart w:id="43" w:name="_Toc124449461"/>
      <w:r w:rsidRPr="004417FF">
        <w:t xml:space="preserve">Figure </w:t>
      </w:r>
      <w:r>
        <w:fldChar w:fldCharType="begin"/>
      </w:r>
      <w:r>
        <w:instrText>STYLEREF 1 \s</w:instrText>
      </w:r>
      <w:r>
        <w:fldChar w:fldCharType="separate"/>
      </w:r>
      <w:r w:rsidR="0018641D">
        <w:rPr>
          <w:noProof/>
        </w:rPr>
        <w:t>1</w:t>
      </w:r>
      <w:r>
        <w:fldChar w:fldCharType="end"/>
      </w:r>
      <w:r w:rsidR="000F54D4">
        <w:noBreakHyphen/>
      </w:r>
      <w:r>
        <w:fldChar w:fldCharType="begin"/>
      </w:r>
      <w:r>
        <w:instrText>SEQ Figure \* ARABIC \s 1</w:instrText>
      </w:r>
      <w:r>
        <w:fldChar w:fldCharType="separate"/>
      </w:r>
      <w:r w:rsidR="0018641D">
        <w:rPr>
          <w:noProof/>
        </w:rPr>
        <w:t>2</w:t>
      </w:r>
      <w:r>
        <w:fldChar w:fldCharType="end"/>
      </w:r>
      <w:r w:rsidRPr="004417FF">
        <w:t xml:space="preserve">. Structure of peptide-MHC II complex (PDB ID: </w:t>
      </w:r>
      <w:r w:rsidR="007E1BD9" w:rsidRPr="004417FF">
        <w:t>1dlh</w:t>
      </w:r>
      <w:r w:rsidRPr="004417FF">
        <w:t xml:space="preserve">). (A) The whole complex demonstrating the domains and peptide binding groove. (B) The top-down view showing </w:t>
      </w:r>
      <w:r w:rsidR="007E1BD9" w:rsidRPr="004417FF">
        <w:t>nine</w:t>
      </w:r>
      <w:r w:rsidRPr="004417FF">
        <w:t xml:space="preserve"> characteristic binding pockets (labeled </w:t>
      </w:r>
      <w:r w:rsidR="007E1BD9" w:rsidRPr="004417FF">
        <w:t>1</w:t>
      </w:r>
      <w:r w:rsidRPr="004417FF">
        <w:t>-</w:t>
      </w:r>
      <w:r w:rsidR="007E1BD9" w:rsidRPr="004417FF">
        <w:t>9</w:t>
      </w:r>
      <w:r w:rsidRPr="004417FF">
        <w:t xml:space="preserve">) along the binding groove. </w:t>
      </w:r>
      <w:r w:rsidR="009B5FA0" w:rsidRPr="004417FF">
        <w:t>The notifications are the same as Fig</w:t>
      </w:r>
      <w:r w:rsidR="007C4CD2" w:rsidRPr="004417FF">
        <w:t xml:space="preserve"> </w:t>
      </w:r>
      <w:r>
        <w:fldChar w:fldCharType="begin"/>
      </w:r>
      <w:r>
        <w:instrText>STYLEREF 1 \s</w:instrText>
      </w:r>
      <w:r>
        <w:fldChar w:fldCharType="separate"/>
      </w:r>
      <w:r w:rsidR="0018641D">
        <w:rPr>
          <w:noProof/>
        </w:rPr>
        <w:t>1</w:t>
      </w:r>
      <w:r>
        <w:fldChar w:fldCharType="end"/>
      </w:r>
      <w:r w:rsidR="007116CE">
        <w:noBreakHyphen/>
        <w:t>1</w:t>
      </w:r>
      <w:r w:rsidR="007C4CD2" w:rsidRPr="004417FF">
        <w:t>.</w:t>
      </w:r>
      <w:bookmarkEnd w:id="43"/>
    </w:p>
    <w:p w14:paraId="0B8BF3A9" w14:textId="77777777" w:rsidR="007116CE" w:rsidRDefault="004417FF" w:rsidP="00D2566F">
      <w:pPr>
        <w:pStyle w:val="NoSpacing"/>
        <w:jc w:val="center"/>
      </w:pPr>
      <w:r>
        <w:rPr>
          <w:noProof/>
        </w:rPr>
        <w:lastRenderedPageBreak/>
        <mc:AlternateContent>
          <mc:Choice Requires="wpc">
            <w:drawing>
              <wp:inline distT="0" distB="0" distL="0" distR="0" wp14:anchorId="13EC2420" wp14:editId="14078FBB">
                <wp:extent cx="4857750" cy="4031615"/>
                <wp:effectExtent l="0" t="0" r="0" b="6985"/>
                <wp:docPr id="174" name="Canvas 17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75" name="Picture 175"/>
                          <pic:cNvPicPr>
                            <a:picLocks noChangeAspect="1"/>
                          </pic:cNvPicPr>
                        </pic:nvPicPr>
                        <pic:blipFill>
                          <a:blip r:embed="rId18">
                            <a:extLst>
                              <a:ext uri="{28A0092B-C50C-407E-A947-70E740481C1C}">
                                <a14:useLocalDpi xmlns:a14="http://schemas.microsoft.com/office/drawing/2010/main" val="0"/>
                              </a:ext>
                            </a:extLst>
                          </a:blip>
                          <a:stretch>
                            <a:fillRect/>
                          </a:stretch>
                        </pic:blipFill>
                        <pic:spPr>
                          <a:xfrm>
                            <a:off x="302699" y="35999"/>
                            <a:ext cx="4276286" cy="3995616"/>
                          </a:xfrm>
                          <a:prstGeom prst="rect">
                            <a:avLst/>
                          </a:prstGeom>
                        </pic:spPr>
                      </pic:pic>
                      <wps:wsp>
                        <wps:cNvPr id="176" name="Text Box 76"/>
                        <wps:cNvSpPr txBox="1"/>
                        <wps:spPr>
                          <a:xfrm>
                            <a:off x="399075" y="180000"/>
                            <a:ext cx="251460" cy="185420"/>
                          </a:xfrm>
                          <a:prstGeom prst="rect">
                            <a:avLst/>
                          </a:prstGeom>
                          <a:noFill/>
                          <a:ln w="6350">
                            <a:noFill/>
                          </a:ln>
                        </wps:spPr>
                        <wps:txbx>
                          <w:txbxContent>
                            <w:p w14:paraId="5456E74C" w14:textId="17E65509" w:rsidR="004417FF" w:rsidRPr="00221262" w:rsidRDefault="004417FF" w:rsidP="00936FA2">
                              <w:pPr>
                                <w:pStyle w:val="Figuretext"/>
                                <w:rPr>
                                  <w:b/>
                                </w:rPr>
                              </w:pPr>
                              <w:r w:rsidRPr="00221262">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77" name="Text Box 76"/>
                        <wps:cNvSpPr txBox="1"/>
                        <wps:spPr>
                          <a:xfrm>
                            <a:off x="2580300" y="170475"/>
                            <a:ext cx="251460" cy="185420"/>
                          </a:xfrm>
                          <a:prstGeom prst="rect">
                            <a:avLst/>
                          </a:prstGeom>
                          <a:noFill/>
                          <a:ln w="6350">
                            <a:noFill/>
                          </a:ln>
                        </wps:spPr>
                        <wps:txbx>
                          <w:txbxContent>
                            <w:p w14:paraId="37D839B3" w14:textId="40830B9C" w:rsidR="004417FF" w:rsidRPr="00221262" w:rsidRDefault="004417FF" w:rsidP="00936FA2">
                              <w:pPr>
                                <w:pStyle w:val="Figuretext"/>
                                <w:rPr>
                                  <w:b/>
                                </w:rPr>
                              </w:pPr>
                              <w:r w:rsidRPr="00221262">
                                <w:rPr>
                                  <w:b/>
                                </w:rPr>
                                <w:t>B</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13EC2420" id="Canvas 174" o:spid="_x0000_s1084" editas="canvas" style="width:382.5pt;height:317.45pt;mso-position-horizontal-relative:char;mso-position-vertical-relative:line" coordsize="48577,4031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">
                <v:shape id="_x0000_s1085" type="#_x0000_t75" style="position:absolute;width:48577;height:40316;visibility:visible;mso-wrap-style:square" filled="t">
                  <v:fill o:detectmouseclick="t"/>
                  <v:path o:connecttype="none"/>
                </v:shape>
                <v:shape id="Picture 175" o:spid="_x0000_s1086" type="#_x0000_t75" style="position:absolute;left:3026;top:359;width:42763;height:399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">
                  <v:imagedata r:id="rId19" o:title=""/>
                </v:shape>
                <v:shape id="Text Box 76" o:spid="_x0000_s1087" type="#_x0000_t202" style="position:absolute;left:3990;top:1800;width:2515;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" filled="f" stroked="f" strokeweight=".5pt">
                  <v:textbox inset="0,0,0,0">
                    <w:txbxContent>
                      <w:p w14:paraId="5456E74C" w14:textId="17E65509" w:rsidR="004417FF" w:rsidRPr="00221262" w:rsidRDefault="004417FF" w:rsidP="00936FA2">
                        <w:pPr>
                          <w:pStyle w:val="Figuretext"/>
                          <w:rPr>
                            <w:b/>
                          </w:rPr>
                        </w:pPr>
                        <w:r w:rsidRPr="00221262">
                          <w:rPr>
                            <w:b/>
                          </w:rPr>
                          <w:t>A</w:t>
                        </w:r>
                      </w:p>
                    </w:txbxContent>
                  </v:textbox>
                </v:shape>
                <v:shape id="Text Box 76" o:spid="_x0000_s1088" type="#_x0000_t202" style="position:absolute;left:25803;top:1704;width:2514;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" filled="f" stroked="f" strokeweight=".5pt">
                  <v:textbox inset="0,0,0,0">
                    <w:txbxContent>
                      <w:p w14:paraId="37D839B3" w14:textId="40830B9C" w:rsidR="004417FF" w:rsidRPr="00221262" w:rsidRDefault="004417FF" w:rsidP="00936FA2">
                        <w:pPr>
                          <w:pStyle w:val="Figuretext"/>
                          <w:rPr>
                            <w:b/>
                          </w:rPr>
                        </w:pPr>
                        <w:r w:rsidRPr="00221262">
                          <w:rPr>
                            <w:b/>
                          </w:rPr>
                          <w:t>B</w:t>
                        </w:r>
                      </w:p>
                    </w:txbxContent>
                  </v:textbox>
                </v:shape>
                <w10:anchorlock/>
              </v:group>
            </w:pict>
          </mc:Fallback>
        </mc:AlternateContent>
      </w:r>
    </w:p>
    <w:p w14:paraId="5DBB7F78" w14:textId="15C621B0" w:rsidR="00E22BBB" w:rsidRDefault="007116CE" w:rsidP="003B4EB8">
      <w:pPr>
        <w:pStyle w:val="Caption"/>
      </w:pPr>
      <w:bookmarkStart w:id="44" w:name="_Toc124449462"/>
      <w:r w:rsidRPr="007116CE">
        <w:t xml:space="preserve">Figure </w:t>
      </w:r>
      <w:r>
        <w:fldChar w:fldCharType="begin"/>
      </w:r>
      <w:r>
        <w:instrText>STYLEREF 1 \s</w:instrText>
      </w:r>
      <w:r>
        <w:fldChar w:fldCharType="separate"/>
      </w:r>
      <w:r w:rsidR="0018641D">
        <w:rPr>
          <w:noProof/>
        </w:rPr>
        <w:t>1</w:t>
      </w:r>
      <w:r>
        <w:fldChar w:fldCharType="end"/>
      </w:r>
      <w:r w:rsidR="000F54D4">
        <w:noBreakHyphen/>
      </w:r>
      <w:r>
        <w:fldChar w:fldCharType="begin"/>
      </w:r>
      <w:r>
        <w:instrText>SEQ Figure \* ARABIC \s 1</w:instrText>
      </w:r>
      <w:r>
        <w:fldChar w:fldCharType="separate"/>
      </w:r>
      <w:r w:rsidR="0018641D">
        <w:rPr>
          <w:noProof/>
        </w:rPr>
        <w:t>3</w:t>
      </w:r>
      <w:r>
        <w:fldChar w:fldCharType="end"/>
      </w:r>
      <w:r>
        <w:t xml:space="preserve">. </w:t>
      </w:r>
      <w:r w:rsidR="00E25427">
        <w:t>Peptide presentation pathway of (A) MHC I and (B) MHC II.</w:t>
      </w:r>
      <w:bookmarkEnd w:id="44"/>
    </w:p>
    <w:p w14:paraId="3F82C11A" w14:textId="49004FCD" w:rsidR="00E05F5F" w:rsidRDefault="00E05F5F" w:rsidP="003B4EB8"/>
    <w:p w14:paraId="2C025054" w14:textId="6FD06CB9" w:rsidR="00A15309" w:rsidRDefault="00A15309" w:rsidP="003B4EB8"/>
    <w:p w14:paraId="29E7D69E" w14:textId="3E2123F8" w:rsidR="00A15309" w:rsidRDefault="00A15309" w:rsidP="003B4EB8"/>
    <w:p w14:paraId="39BE43B5" w14:textId="77777777" w:rsidR="00A15309" w:rsidRDefault="00A15309" w:rsidP="00A15309">
      <w:pPr>
        <w:keepNext/>
        <w:jc w:val="center"/>
      </w:pPr>
      <w:r w:rsidRPr="00A15309">
        <w:rPr>
          <w:noProof/>
        </w:rPr>
        <w:lastRenderedPageBreak/>
        <w:drawing>
          <wp:inline distT="0" distB="0" distL="0" distR="0" wp14:anchorId="272E1900" wp14:editId="3F4156E3">
            <wp:extent cx="2339700" cy="3931920"/>
            <wp:effectExtent l="0" t="0" r="0" b="5080"/>
            <wp:docPr id="75" name="Picture 3" descr="Diagram, schematic&#10;&#10;Description automatically generated">
              <a:extLst xmlns:a="http://schemas.openxmlformats.org/drawingml/2006/main">
                <a:ext uri="{FF2B5EF4-FFF2-40B4-BE49-F238E27FC236}">
                  <a16:creationId xmlns:a16="http://schemas.microsoft.com/office/drawing/2014/main" id="{3FD28171-FCDF-CB4F-E2F5-8F6747FEE1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3" descr="Diagram, schematic&#10;&#10;Description automatically generated">
                      <a:extLst>
                        <a:ext uri="{FF2B5EF4-FFF2-40B4-BE49-F238E27FC236}">
                          <a16:creationId xmlns:a16="http://schemas.microsoft.com/office/drawing/2014/main" id="{3FD28171-FCDF-CB4F-E2F5-8F6747FEE1FE}"/>
                        </a:ext>
                      </a:extLst>
                    </pic:cNvPr>
                    <pic:cNvPicPr>
                      <a:picLocks noChangeAspect="1"/>
                    </pic:cNvPicPr>
                  </pic:nvPicPr>
                  <pic:blipFill rotWithShape="1">
                    <a:blip r:embed="rId20"/>
                    <a:srcRect l="2036" r="1682" b="710"/>
                    <a:stretch/>
                  </pic:blipFill>
                  <pic:spPr>
                    <a:xfrm>
                      <a:off x="0" y="0"/>
                      <a:ext cx="2339700" cy="3931920"/>
                    </a:xfrm>
                    <a:prstGeom prst="rect">
                      <a:avLst/>
                    </a:prstGeom>
                  </pic:spPr>
                </pic:pic>
              </a:graphicData>
            </a:graphic>
          </wp:inline>
        </w:drawing>
      </w:r>
    </w:p>
    <w:p w14:paraId="186DC041" w14:textId="3DA11D4F" w:rsidR="00A15309" w:rsidRDefault="00A15309" w:rsidP="00A15309">
      <w:pPr>
        <w:pStyle w:val="Caption"/>
      </w:pPr>
      <w:bookmarkStart w:id="45" w:name="_Toc124449463"/>
      <w:r>
        <w:t xml:space="preserve">Figure </w:t>
      </w:r>
      <w:r>
        <w:fldChar w:fldCharType="begin"/>
      </w:r>
      <w:r>
        <w:instrText>STYLEREF 1 \s</w:instrText>
      </w:r>
      <w:r>
        <w:fldChar w:fldCharType="separate"/>
      </w:r>
      <w:r w:rsidR="0018641D">
        <w:rPr>
          <w:noProof/>
        </w:rPr>
        <w:t>1</w:t>
      </w:r>
      <w:r>
        <w:fldChar w:fldCharType="end"/>
      </w:r>
      <w:r>
        <w:noBreakHyphen/>
      </w:r>
      <w:r>
        <w:fldChar w:fldCharType="begin"/>
      </w:r>
      <w:r>
        <w:instrText>SEQ Figure \* ARABIC \s 1</w:instrText>
      </w:r>
      <w:r>
        <w:fldChar w:fldCharType="separate"/>
      </w:r>
      <w:r w:rsidR="0018641D">
        <w:rPr>
          <w:noProof/>
        </w:rPr>
        <w:t>4</w:t>
      </w:r>
      <w:r>
        <w:fldChar w:fldCharType="end"/>
      </w:r>
      <w:r>
        <w:t>. The mechanism of MHC I epitope peptide-based vaccines.</w:t>
      </w:r>
      <w:bookmarkEnd w:id="45"/>
    </w:p>
    <w:p w14:paraId="6A22A27E" w14:textId="3C2750D9" w:rsidR="00E05F5F" w:rsidRDefault="00E05F5F" w:rsidP="003B4EB8"/>
    <w:p w14:paraId="4B556FCB" w14:textId="1FD21994" w:rsidR="00E8065A" w:rsidRDefault="00E8065A" w:rsidP="003B4EB8"/>
    <w:p w14:paraId="5A2C0B38" w14:textId="77777777" w:rsidR="00A15309" w:rsidRDefault="00A15309" w:rsidP="003B4EB8"/>
    <w:p w14:paraId="4FB56270" w14:textId="77777777" w:rsidR="00E05F5F" w:rsidRDefault="00E05F5F" w:rsidP="00D2566F">
      <w:pPr>
        <w:pStyle w:val="NoSpacing"/>
        <w:jc w:val="center"/>
      </w:pPr>
      <w:r>
        <w:rPr>
          <w:noProof/>
        </w:rPr>
        <mc:AlternateContent>
          <mc:Choice Requires="wpc">
            <w:drawing>
              <wp:inline distT="0" distB="0" distL="0" distR="0" wp14:anchorId="1529AD3A" wp14:editId="3E99DEDA">
                <wp:extent cx="3753485" cy="2193290"/>
                <wp:effectExtent l="0" t="0" r="5715" b="3810"/>
                <wp:docPr id="123" name="Canvas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5" name="Picture 145" descr="Whiteboard, square&#10;&#10;Description automatically generated"/>
                          <pic:cNvPicPr>
                            <a:picLocks noChangeAspect="1"/>
                          </pic:cNvPicPr>
                        </pic:nvPicPr>
                        <pic:blipFill>
                          <a:blip r:embed="rId21">
                            <a:extLst>
                              <a:ext uri="{28A0092B-C50C-407E-A947-70E740481C1C}">
                                <a14:useLocalDpi xmlns:a14="http://schemas.microsoft.com/office/drawing/2010/main" val="0"/>
                              </a:ext>
                            </a:extLst>
                          </a:blip>
                          <a:stretch>
                            <a:fillRect/>
                          </a:stretch>
                        </pic:blipFill>
                        <pic:spPr>
                          <a:xfrm>
                            <a:off x="322732" y="0"/>
                            <a:ext cx="3091815" cy="2157291"/>
                          </a:xfrm>
                          <a:prstGeom prst="rect">
                            <a:avLst/>
                          </a:prstGeom>
                        </pic:spPr>
                      </pic:pic>
                      <wps:wsp>
                        <wps:cNvPr id="172" name="Text Box 76"/>
                        <wps:cNvSpPr txBox="1"/>
                        <wps:spPr>
                          <a:xfrm>
                            <a:off x="899991" y="552450"/>
                            <a:ext cx="250825" cy="185420"/>
                          </a:xfrm>
                          <a:prstGeom prst="rect">
                            <a:avLst/>
                          </a:prstGeom>
                          <a:noFill/>
                          <a:ln w="6350">
                            <a:noFill/>
                          </a:ln>
                        </wps:spPr>
                        <wps:txbx>
                          <w:txbxContent>
                            <w:p w14:paraId="451B086F" w14:textId="33EF27A1" w:rsidR="00E05F5F" w:rsidRPr="00221262" w:rsidRDefault="00E05F5F" w:rsidP="00936FA2">
                              <w:pPr>
                                <w:pStyle w:val="Figuretext"/>
                                <w:rPr>
                                  <w:b/>
                                </w:rPr>
                              </w:pPr>
                              <w:r w:rsidRPr="00221262">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73" name="Text Box 76"/>
                        <wps:cNvSpPr txBox="1"/>
                        <wps:spPr>
                          <a:xfrm>
                            <a:off x="2690691" y="666750"/>
                            <a:ext cx="250825" cy="185420"/>
                          </a:xfrm>
                          <a:prstGeom prst="rect">
                            <a:avLst/>
                          </a:prstGeom>
                          <a:noFill/>
                          <a:ln w="6350">
                            <a:noFill/>
                          </a:ln>
                        </wps:spPr>
                        <wps:txbx>
                          <w:txbxContent>
                            <w:p w14:paraId="5D2F4538" w14:textId="21F85FB8" w:rsidR="00E05F5F" w:rsidRPr="00221262" w:rsidRDefault="00E05F5F" w:rsidP="00936FA2">
                              <w:pPr>
                                <w:pStyle w:val="Figuretext"/>
                                <w:rPr>
                                  <w:b/>
                                </w:rPr>
                              </w:pPr>
                              <w:r w:rsidRPr="00221262">
                                <w:rPr>
                                  <w:b/>
                                </w:rPr>
                                <w:t>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78" name="Text Box 76"/>
                        <wps:cNvSpPr txBox="1"/>
                        <wps:spPr>
                          <a:xfrm>
                            <a:off x="899991" y="1581150"/>
                            <a:ext cx="250825" cy="185420"/>
                          </a:xfrm>
                          <a:prstGeom prst="rect">
                            <a:avLst/>
                          </a:prstGeom>
                          <a:noFill/>
                          <a:ln w="6350">
                            <a:noFill/>
                          </a:ln>
                        </wps:spPr>
                        <wps:txbx>
                          <w:txbxContent>
                            <w:p w14:paraId="1E94B1B7" w14:textId="64BED2FA" w:rsidR="00E05F5F" w:rsidRPr="00221262" w:rsidRDefault="00E05F5F" w:rsidP="00936FA2">
                              <w:pPr>
                                <w:pStyle w:val="Figuretext"/>
                                <w:rPr>
                                  <w:b/>
                                </w:rPr>
                              </w:pPr>
                              <w:r w:rsidRPr="00221262">
                                <w:rPr>
                                  <w:b/>
                                </w:rPr>
                                <w:t>C</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79" name="Text Box 76"/>
                        <wps:cNvSpPr txBox="1"/>
                        <wps:spPr>
                          <a:xfrm>
                            <a:off x="2633541" y="1395730"/>
                            <a:ext cx="250825" cy="185420"/>
                          </a:xfrm>
                          <a:prstGeom prst="rect">
                            <a:avLst/>
                          </a:prstGeom>
                          <a:noFill/>
                          <a:ln w="6350">
                            <a:noFill/>
                          </a:ln>
                        </wps:spPr>
                        <wps:txbx>
                          <w:txbxContent>
                            <w:p w14:paraId="29180774" w14:textId="5E555FAF" w:rsidR="00E05F5F" w:rsidRPr="00221262" w:rsidRDefault="00E05F5F" w:rsidP="00936FA2">
                              <w:pPr>
                                <w:pStyle w:val="Figuretext"/>
                                <w:rPr>
                                  <w:b/>
                                </w:rPr>
                              </w:pPr>
                              <w:r w:rsidRPr="00221262">
                                <w:rPr>
                                  <w:b/>
                                </w:rPr>
                                <w:t>D</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1529AD3A" id="Canvas 123" o:spid="_x0000_s1089" editas="canvas" style="width:295.55pt;height:172.7pt;mso-position-horizontal-relative:char;mso-position-vertical-relative:line" coordsize="37534,2193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">
                <v:shape id="_x0000_s1090" type="#_x0000_t75" style="position:absolute;width:37534;height:21932;visibility:visible;mso-wrap-style:square" filled="t">
                  <v:fill o:detectmouseclick="t"/>
                  <v:path o:connecttype="none"/>
                </v:shape>
                <v:shape id="Picture 145" o:spid="_x0000_s1091" type="#_x0000_t75" alt="Whiteboard, square&#10;&#10;Description automatically generated" style="position:absolute;left:3227;width:30918;height:21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">
                  <v:imagedata r:id="rId22" o:title="Whiteboard, square&#10;&#10;Description automatically generated"/>
                </v:shape>
                <v:shape id="Text Box 76" o:spid="_x0000_s1092" type="#_x0000_t202" style="position:absolute;left:8999;top:5524;width:250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" filled="f" stroked="f" strokeweight=".5pt">
                  <v:textbox inset="0,0,0,0">
                    <w:txbxContent>
                      <w:p w14:paraId="451B086F" w14:textId="33EF27A1" w:rsidR="00E05F5F" w:rsidRPr="00221262" w:rsidRDefault="00E05F5F" w:rsidP="00936FA2">
                        <w:pPr>
                          <w:pStyle w:val="Figuretext"/>
                          <w:rPr>
                            <w:b/>
                          </w:rPr>
                        </w:pPr>
                        <w:r w:rsidRPr="00221262">
                          <w:rPr>
                            <w:b/>
                          </w:rPr>
                          <w:t>A</w:t>
                        </w:r>
                      </w:p>
                    </w:txbxContent>
                  </v:textbox>
                </v:shape>
                <v:shape id="Text Box 76" o:spid="_x0000_s1093" type="#_x0000_t202" style="position:absolute;left:26906;top:6667;width:250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" filled="f" stroked="f" strokeweight=".5pt">
                  <v:textbox inset="0,0,0,0">
                    <w:txbxContent>
                      <w:p w14:paraId="5D2F4538" w14:textId="21F85FB8" w:rsidR="00E05F5F" w:rsidRPr="00221262" w:rsidRDefault="00E05F5F" w:rsidP="00936FA2">
                        <w:pPr>
                          <w:pStyle w:val="Figuretext"/>
                          <w:rPr>
                            <w:b/>
                          </w:rPr>
                        </w:pPr>
                        <w:r w:rsidRPr="00221262">
                          <w:rPr>
                            <w:b/>
                          </w:rPr>
                          <w:t>B</w:t>
                        </w:r>
                      </w:p>
                    </w:txbxContent>
                  </v:textbox>
                </v:shape>
                <v:shape id="Text Box 76" o:spid="_x0000_s1094" type="#_x0000_t202" style="position:absolute;left:8999;top:15811;width:2509;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" filled="f" stroked="f" strokeweight=".5pt">
                  <v:textbox inset="0,0,0,0">
                    <w:txbxContent>
                      <w:p w14:paraId="1E94B1B7" w14:textId="64BED2FA" w:rsidR="00E05F5F" w:rsidRPr="00221262" w:rsidRDefault="00E05F5F" w:rsidP="00936FA2">
                        <w:pPr>
                          <w:pStyle w:val="Figuretext"/>
                          <w:rPr>
                            <w:b/>
                          </w:rPr>
                        </w:pPr>
                        <w:r w:rsidRPr="00221262">
                          <w:rPr>
                            <w:b/>
                          </w:rPr>
                          <w:t>C</w:t>
                        </w:r>
                      </w:p>
                    </w:txbxContent>
                  </v:textbox>
                </v:shape>
                <v:shape id="Text Box 76" o:spid="_x0000_s1095" type="#_x0000_t202" style="position:absolute;left:26335;top:13957;width:2508;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" filled="f" stroked="f" strokeweight=".5pt">
                  <v:textbox inset="0,0,0,0">
                    <w:txbxContent>
                      <w:p w14:paraId="29180774" w14:textId="5E555FAF" w:rsidR="00E05F5F" w:rsidRPr="00221262" w:rsidRDefault="00E05F5F" w:rsidP="00936FA2">
                        <w:pPr>
                          <w:pStyle w:val="Figuretext"/>
                          <w:rPr>
                            <w:b/>
                          </w:rPr>
                        </w:pPr>
                        <w:r w:rsidRPr="00221262">
                          <w:rPr>
                            <w:b/>
                          </w:rPr>
                          <w:t>D</w:t>
                        </w:r>
                      </w:p>
                    </w:txbxContent>
                  </v:textbox>
                </v:shape>
                <w10:anchorlock/>
              </v:group>
            </w:pict>
          </mc:Fallback>
        </mc:AlternateContent>
      </w:r>
    </w:p>
    <w:p w14:paraId="2A0BA162" w14:textId="7E020CD0" w:rsidR="00AB585D" w:rsidRDefault="00E05F5F" w:rsidP="00E8065A">
      <w:pPr>
        <w:pStyle w:val="Caption"/>
      </w:pPr>
      <w:bookmarkStart w:id="46" w:name="_Toc124449464"/>
      <w:r>
        <w:t xml:space="preserve">Figure </w:t>
      </w:r>
      <w:r>
        <w:fldChar w:fldCharType="begin"/>
      </w:r>
      <w:r>
        <w:instrText>STYLEREF 1 \s</w:instrText>
      </w:r>
      <w:r>
        <w:fldChar w:fldCharType="separate"/>
      </w:r>
      <w:r w:rsidR="0018641D">
        <w:rPr>
          <w:noProof/>
        </w:rPr>
        <w:t>1</w:t>
      </w:r>
      <w:r>
        <w:fldChar w:fldCharType="end"/>
      </w:r>
      <w:r w:rsidR="000F54D4">
        <w:noBreakHyphen/>
      </w:r>
      <w:r>
        <w:fldChar w:fldCharType="begin"/>
      </w:r>
      <w:r>
        <w:instrText>SEQ Figure \* ARABIC \s 1</w:instrText>
      </w:r>
      <w:r>
        <w:fldChar w:fldCharType="separate"/>
      </w:r>
      <w:r w:rsidR="0018641D">
        <w:rPr>
          <w:noProof/>
        </w:rPr>
        <w:t>5</w:t>
      </w:r>
      <w:r>
        <w:fldChar w:fldCharType="end"/>
      </w:r>
      <w:r>
        <w:t xml:space="preserve">. Mechanisms of antimicrobial resistance. (A) decreased permeability. (B) </w:t>
      </w:r>
      <w:r w:rsidRPr="00E05F5F">
        <w:t>modified drug target</w:t>
      </w:r>
      <w:r>
        <w:t xml:space="preserve">. (C) </w:t>
      </w:r>
      <w:r w:rsidRPr="005A42D0">
        <w:rPr>
          <w:rFonts w:cs="Times New Roman"/>
          <w:szCs w:val="24"/>
        </w:rPr>
        <w:t>inactivating drug</w:t>
      </w:r>
      <w:r>
        <w:rPr>
          <w:rFonts w:cs="Times New Roman"/>
          <w:szCs w:val="24"/>
        </w:rPr>
        <w:t xml:space="preserve"> molecules. (D) </w:t>
      </w:r>
      <w:r w:rsidRPr="005A42D0">
        <w:rPr>
          <w:rFonts w:cs="Times New Roman"/>
          <w:szCs w:val="24"/>
        </w:rPr>
        <w:t>efflux</w:t>
      </w:r>
      <w:r>
        <w:rPr>
          <w:rFonts w:cs="Times New Roman"/>
          <w:szCs w:val="24"/>
        </w:rPr>
        <w:t xml:space="preserve"> pumps.</w:t>
      </w:r>
      <w:bookmarkEnd w:id="46"/>
      <w:r w:rsidR="00AB585D">
        <w:br w:type="page"/>
      </w:r>
    </w:p>
    <w:p w14:paraId="3CEC12AF" w14:textId="0ED7D476" w:rsidR="003B69D3" w:rsidRPr="00E74331" w:rsidRDefault="00105A34" w:rsidP="003B4EB8">
      <w:pPr>
        <w:pStyle w:val="Heading1"/>
      </w:pPr>
      <w:bookmarkStart w:id="47" w:name="_Toc117772255"/>
      <w:r>
        <w:lastRenderedPageBreak/>
        <w:br/>
      </w:r>
      <w:bookmarkStart w:id="48" w:name="_Toc124449347"/>
      <w:r w:rsidR="00A76BD8">
        <w:t>Neoantigen</w:t>
      </w:r>
      <w:r w:rsidR="00E74331" w:rsidRPr="00E74331">
        <w:t xml:space="preserve"> </w:t>
      </w:r>
      <w:r w:rsidR="00C246FE" w:rsidRPr="00E74331">
        <w:t xml:space="preserve">Prediction </w:t>
      </w:r>
      <w:r w:rsidR="00A76BD8">
        <w:t>Targeting Pancreatic Cancer</w:t>
      </w:r>
      <w:bookmarkEnd w:id="47"/>
      <w:bookmarkEnd w:id="48"/>
    </w:p>
    <w:p w14:paraId="7DAA11CA" w14:textId="0079639B" w:rsidR="002C6319" w:rsidRDefault="002C6319" w:rsidP="003B4EB8">
      <w:r>
        <w:br w:type="page"/>
      </w:r>
    </w:p>
    <w:p w14:paraId="1C1571FC" w14:textId="15B05237" w:rsidR="00ED33CC" w:rsidRPr="00ED33CC" w:rsidRDefault="00ED33CC" w:rsidP="003B4EB8">
      <w:r w:rsidRPr="00ED33CC">
        <w:lastRenderedPageBreak/>
        <w:t xml:space="preserve">A version of this chapter was originally published </w:t>
      </w:r>
      <w:r w:rsidR="009F1ED5">
        <w:t>as</w:t>
      </w:r>
      <w:r w:rsidRPr="00ED33CC">
        <w:t>:</w:t>
      </w:r>
    </w:p>
    <w:p w14:paraId="647A55AB" w14:textId="08CDE93C" w:rsidR="00B138DA" w:rsidRDefault="00F25FD3" w:rsidP="003B4EB8">
      <w:r w:rsidRPr="00F25FD3">
        <w:t xml:space="preserve">Reham Ajina, Zoe X. Malchiodi, Allison A. Fitzgerald, Annie Zuo, Shangzi Wang, Maha Moussa, Connor J. Cooper, Yue Shen, Quentin R. Johnson, Jerry M. Parks, Jeremy C. Smith, Marta Catalfamo, Elana J. Fertig, Sandra A. Jablonski, Louis M. Weiner; Antitumor T-cell Immunity Contributes to Pancreatic Cancer Immune Resistance. </w:t>
      </w:r>
      <w:r w:rsidRPr="00366CB4">
        <w:rPr>
          <w:i/>
          <w:iCs/>
        </w:rPr>
        <w:t>Cancer Immunol Res</w:t>
      </w:r>
      <w:r w:rsidRPr="00F25FD3">
        <w:t xml:space="preserve"> 1 April 2021; 9 (4): 386–400. </w:t>
      </w:r>
      <w:r w:rsidR="0031787A" w:rsidRPr="00DA219D">
        <w:t>https://doi.org/10.1158/2326-6066.CIR-20-0272</w:t>
      </w:r>
    </w:p>
    <w:p w14:paraId="354D5B28" w14:textId="0D8061FF" w:rsidR="00D10661" w:rsidRDefault="00276A09" w:rsidP="003B4EB8">
      <w:r>
        <w:t xml:space="preserve">My contribution to this project is to build a pipeline line of predicting </w:t>
      </w:r>
      <w:r w:rsidR="00B25CEC">
        <w:t xml:space="preserve">MHC class I restricted </w:t>
      </w:r>
      <w:r>
        <w:t xml:space="preserve">neoantigens </w:t>
      </w:r>
      <w:r w:rsidR="00B25CEC">
        <w:t xml:space="preserve">from tumor and </w:t>
      </w:r>
      <w:r w:rsidR="00912AB2">
        <w:t>healthy tissue</w:t>
      </w:r>
      <w:r w:rsidR="00B25CEC">
        <w:t xml:space="preserve"> genomes. </w:t>
      </w:r>
      <w:r w:rsidR="00D10661">
        <w:t xml:space="preserve">The original </w:t>
      </w:r>
      <w:r w:rsidR="001124D9">
        <w:t xml:space="preserve">publication was </w:t>
      </w:r>
      <w:r w:rsidR="00C34477">
        <w:t xml:space="preserve">trimmed to </w:t>
      </w:r>
      <w:r w:rsidR="00C361FA">
        <w:t>the</w:t>
      </w:r>
      <w:r w:rsidR="00C34477">
        <w:t xml:space="preserve"> parts that directly relevant </w:t>
      </w:r>
      <w:r w:rsidR="00ED1F4E">
        <w:t xml:space="preserve">to </w:t>
      </w:r>
      <w:r>
        <w:t>tumor growth and neoantigen prediction</w:t>
      </w:r>
      <w:r w:rsidR="00ED1F4E">
        <w:t>.</w:t>
      </w:r>
    </w:p>
    <w:p w14:paraId="05712B9F" w14:textId="418563AA" w:rsidR="0031787A" w:rsidRDefault="00C935D1" w:rsidP="003B4EB8">
      <w:r>
        <w:t>Author contributions:</w:t>
      </w:r>
    </w:p>
    <w:p w14:paraId="4BD89F84" w14:textId="157EE046" w:rsidR="00B138DA" w:rsidRDefault="007F4E03" w:rsidP="003B4EB8">
      <w:r w:rsidRPr="007F4E03">
        <w:t>R. Ajina: Conceptualization, formal analysis, validation, investigation, visualization, methodology, writing</w:t>
      </w:r>
      <w:r w:rsidR="00BD4411">
        <w:t>-</w:t>
      </w:r>
      <w:r w:rsidRPr="007F4E03">
        <w:t>original draft. Z.X. Malchiodi: Validation, investigation. A.A. Fitzgerald: Investigation. A. Zuo: Investigation. S. Wang: Investigation. M. Moussa: Investigation, visualization. C.J. Cooper: Data curation and formal analysis. Y. Shen: Data curation and formal analysis. Q.R. Johnson: Data curation, formal analysis. J.M. Parks: Data curation, formal analysis, validation. J.C. Smith: Data curation, formal analysis, validation. M. Catalfamo: Validation, visualization. E.J. Fertig: Data curation, formal analysis, validation. S.A. Jablonski: Supervision, validation, project administration. L.M. Weiner: Conceptualization, resources, supervision, funding acquisition, validation, writing</w:t>
      </w:r>
      <w:r w:rsidR="00BD4411">
        <w:t>-</w:t>
      </w:r>
      <w:r w:rsidRPr="007F4E03">
        <w:t xml:space="preserve">original draft. </w:t>
      </w:r>
      <w:r w:rsidR="00EE53DE">
        <w:br w:type="page"/>
      </w:r>
    </w:p>
    <w:p w14:paraId="4DD01265" w14:textId="39689C55" w:rsidR="00312F7B" w:rsidRDefault="00312F7B" w:rsidP="003B4EB8">
      <w:pPr>
        <w:pStyle w:val="2ndtitle"/>
      </w:pPr>
      <w:bookmarkStart w:id="49" w:name="_Toc117772256"/>
      <w:bookmarkStart w:id="50" w:name="_Toc124449348"/>
      <w:r>
        <w:lastRenderedPageBreak/>
        <w:t>Abstract</w:t>
      </w:r>
      <w:bookmarkEnd w:id="49"/>
      <w:bookmarkEnd w:id="50"/>
    </w:p>
    <w:p w14:paraId="10FCC2DC" w14:textId="4BB7ABCC" w:rsidR="00312F7B" w:rsidRDefault="001F4487" w:rsidP="003B4EB8">
      <w:r>
        <w:t xml:space="preserve">Pancreatic ductal adenocarcinoma (PDAC) is the third leading cause of cancer death in the United States. Pancreatic tumors are minimally infiltrated by T cells and are largely refractory to immunotherapy. </w:t>
      </w:r>
      <w:r w:rsidR="00C008E3">
        <w:t>U</w:t>
      </w:r>
      <w:r>
        <w:t xml:space="preserve">nderstanding how pancreatic tumors respond to immune attack may facilitate the development of more effective therapeutic strategies. </w:t>
      </w:r>
      <w:r w:rsidR="00EF56EE">
        <w:t>In this study, w</w:t>
      </w:r>
      <w:r>
        <w:t xml:space="preserve">e </w:t>
      </w:r>
      <w:r w:rsidR="00E04A03">
        <w:t>illustrated</w:t>
      </w:r>
      <w:r>
        <w:t xml:space="preserve"> that </w:t>
      </w:r>
      <w:r w:rsidR="00D25C59">
        <w:t xml:space="preserve">T cell induced immune response </w:t>
      </w:r>
      <w:r w:rsidR="00462C2B">
        <w:t xml:space="preserve">partially regulates tumor growth. </w:t>
      </w:r>
      <w:r w:rsidR="0097266E">
        <w:t xml:space="preserve">The </w:t>
      </w:r>
      <w:r w:rsidR="0070661A">
        <w:t xml:space="preserve">predicted </w:t>
      </w:r>
      <w:r w:rsidR="0097266E">
        <w:t>neoantigen epitopes</w:t>
      </w:r>
      <w:r w:rsidR="00082F89">
        <w:t xml:space="preserve"> </w:t>
      </w:r>
      <w:r w:rsidR="00672E57">
        <w:t>were demonstrated to be highly</w:t>
      </w:r>
      <w:r w:rsidR="00834FFE">
        <w:t xml:space="preserve"> </w:t>
      </w:r>
      <w:r w:rsidR="00672E57">
        <w:t xml:space="preserve">tumor </w:t>
      </w:r>
      <w:r w:rsidR="00834FFE">
        <w:t>specific</w:t>
      </w:r>
      <w:r w:rsidR="00672E57">
        <w:t xml:space="preserve">, showing the </w:t>
      </w:r>
      <w:r w:rsidR="006B34FB">
        <w:t>instability</w:t>
      </w:r>
      <w:r>
        <w:t xml:space="preserve"> of pancreatic </w:t>
      </w:r>
      <w:r w:rsidR="006B34FB">
        <w:t>tumor genome</w:t>
      </w:r>
      <w:r w:rsidR="0070661A">
        <w:t xml:space="preserve"> and complexity</w:t>
      </w:r>
      <w:r>
        <w:t xml:space="preserve"> of </w:t>
      </w:r>
      <w:r w:rsidR="00814AC7">
        <w:t>vaccine design</w:t>
      </w:r>
      <w:r>
        <w:t>. These findings provide future directions for treatments that specifically disable this mechanism of resistance in PDAC.</w:t>
      </w:r>
    </w:p>
    <w:p w14:paraId="320CDF93" w14:textId="4D642244" w:rsidR="002E6510" w:rsidRDefault="002E6510" w:rsidP="003B4EB8">
      <w:pPr>
        <w:pStyle w:val="Heading2"/>
      </w:pPr>
      <w:bookmarkStart w:id="51" w:name="_Toc117772257"/>
      <w:bookmarkStart w:id="52" w:name="_Toc124449349"/>
      <w:r>
        <w:t>Introduction</w:t>
      </w:r>
      <w:bookmarkEnd w:id="51"/>
      <w:bookmarkEnd w:id="52"/>
    </w:p>
    <w:p w14:paraId="59B8B01F" w14:textId="41994713" w:rsidR="00DF602F" w:rsidRDefault="00DF602F" w:rsidP="003B4EB8">
      <w:r w:rsidRPr="00DF602F">
        <w:t xml:space="preserve">Worldwide, nearly half a million people are diagnosed with pancreatic cancer every year </w:t>
      </w:r>
      <w:r w:rsidR="00423F62">
        <w:fldChar w:fldCharType="begin">
          <w:fldData xml:space="preserve">PEVuZE5vdGU+PENpdGU+PEF1dGhvcj5CcmF5PC9BdXRob3I+PFllYXI+MjAxODwvWWVhcj48UmVj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</w:fldData>
        </w:fldChar>
      </w:r>
      <w:r w:rsidR="004B13F6">
        <w:instrText xml:space="preserve"> ADDIN EN.CITE </w:instrText>
      </w:r>
      <w:r w:rsidR="004B13F6">
        <w:fldChar w:fldCharType="begin">
          <w:fldData xml:space="preserve">PEVuZE5vdGU+PENpdGU+PEF1dGhvcj5CcmF5PC9BdXRob3I+PFllYXI+MjAxODwvWWVhcj48UmVj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</w:fldData>
        </w:fldChar>
      </w:r>
      <w:r w:rsidR="004B13F6">
        <w:instrText xml:space="preserve"> ADDIN EN.CITE.DATA </w:instrText>
      </w:r>
      <w:r w:rsidR="004B13F6">
        <w:fldChar w:fldCharType="end"/>
      </w:r>
      <w:r w:rsidR="00423F62">
        <w:fldChar w:fldCharType="separate"/>
      </w:r>
      <w:r w:rsidR="004B13F6">
        <w:rPr>
          <w:noProof/>
        </w:rPr>
        <w:t>[40]</w:t>
      </w:r>
      <w:r w:rsidR="00423F62">
        <w:fldChar w:fldCharType="end"/>
      </w:r>
      <w:r w:rsidRPr="00DF602F">
        <w:t xml:space="preserve">, and the mortality of these patients within </w:t>
      </w:r>
      <w:r w:rsidRPr="00DF602F">
        <w:rPr>
          <w:rFonts w:ascii="AdvOT1ef757c0+fb" w:hAnsi="AdvOT1ef757c0+fb"/>
        </w:rPr>
        <w:t>fi</w:t>
      </w:r>
      <w:r w:rsidRPr="00DF602F">
        <w:t xml:space="preserve">ve years is more than 90% </w:t>
      </w:r>
      <w:r w:rsidR="00E451E1">
        <w:fldChar w:fldCharType="begin">
          <w:fldData xml:space="preserve">PEVuZE5vdGU+PENpdGU+PEF1dGhvcj5TaWVnZWw8L0F1dGhvcj48WWVhcj4yMDE5PC9ZZWFyPjxS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</w:fldData>
        </w:fldChar>
      </w:r>
      <w:r w:rsidR="004B13F6">
        <w:instrText xml:space="preserve"> ADDIN EN.CITE </w:instrText>
      </w:r>
      <w:r w:rsidR="004B13F6">
        <w:fldChar w:fldCharType="begin">
          <w:fldData xml:space="preserve">PEVuZE5vdGU+PENpdGU+PEF1dGhvcj5TaWVnZWw8L0F1dGhvcj48WWVhcj4yMDE5PC9ZZWFyPjxS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</w:fldData>
        </w:fldChar>
      </w:r>
      <w:r w:rsidR="004B13F6">
        <w:instrText xml:space="preserve"> ADDIN EN.CITE.DATA </w:instrText>
      </w:r>
      <w:r w:rsidR="004B13F6">
        <w:fldChar w:fldCharType="end"/>
      </w:r>
      <w:r w:rsidR="00E451E1">
        <w:fldChar w:fldCharType="separate"/>
      </w:r>
      <w:r w:rsidR="004B13F6">
        <w:rPr>
          <w:noProof/>
        </w:rPr>
        <w:t>[41]</w:t>
      </w:r>
      <w:r w:rsidR="00E451E1">
        <w:fldChar w:fldCharType="end"/>
      </w:r>
      <w:r w:rsidRPr="00DF602F">
        <w:t>. Therefore, there is an urgent need to develop more effective therapeutic strategies.</w:t>
      </w:r>
    </w:p>
    <w:p w14:paraId="57996A2A" w14:textId="1B25576E" w:rsidR="008E310E" w:rsidRDefault="0023448D" w:rsidP="003B4EB8">
      <w:r>
        <w:t>The</w:t>
      </w:r>
      <w:r w:rsidR="008E53C3" w:rsidRPr="008E53C3">
        <w:t xml:space="preserve"> PDAC is thought to arise from ductal epithelium that undergoes neoplasia</w:t>
      </w:r>
      <w:r w:rsidR="00997C91">
        <w:t xml:space="preserve"> </w:t>
      </w:r>
      <w:r w:rsidR="00657267">
        <w:fldChar w:fldCharType="begin">
          <w:fldData xml:space="preserve">PEVuZE5vdGU+PENpdGU+PEF1dGhvcj5LYW5kYTwvQXV0aG9yPjxZZWFyPjIwMTI8L1llYXI+PFJl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</w:fldData>
        </w:fldChar>
      </w:r>
      <w:r w:rsidR="004B13F6">
        <w:instrText xml:space="preserve"> ADDIN EN.CITE </w:instrText>
      </w:r>
      <w:r w:rsidR="004B13F6">
        <w:fldChar w:fldCharType="begin">
          <w:fldData xml:space="preserve">PEVuZE5vdGU+PENpdGU+PEF1dGhvcj5LYW5kYTwvQXV0aG9yPjxZZWFyPjIwMTI8L1llYXI+PFJl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</w:fldData>
        </w:fldChar>
      </w:r>
      <w:r w:rsidR="004B13F6">
        <w:instrText xml:space="preserve"> ADDIN EN.CITE.DATA </w:instrText>
      </w:r>
      <w:r w:rsidR="004B13F6">
        <w:fldChar w:fldCharType="end"/>
      </w:r>
      <w:r w:rsidR="00657267">
        <w:fldChar w:fldCharType="separate"/>
      </w:r>
      <w:r w:rsidR="004B13F6">
        <w:rPr>
          <w:noProof/>
        </w:rPr>
        <w:t>[42]</w:t>
      </w:r>
      <w:r w:rsidR="00657267">
        <w:fldChar w:fldCharType="end"/>
      </w:r>
      <w:r w:rsidR="008E53C3" w:rsidRPr="008E53C3">
        <w:t>.</w:t>
      </w:r>
      <w:r w:rsidR="00892E26">
        <w:t xml:space="preserve"> </w:t>
      </w:r>
      <w:r w:rsidR="008C3120" w:rsidRPr="008C3120">
        <w:t>In most individuals, this process is entirely somatic, while up to 10% of patients with PDAC have a germline predisposition to malignancy</w:t>
      </w:r>
      <w:r w:rsidR="007C1EBE">
        <w:t xml:space="preserve"> </w:t>
      </w:r>
      <w:r w:rsidR="007C1EBE">
        <w:fldChar w:fldCharType="begin">
          <w:fldData xml:space="preserve">PEVuZE5vdGU+PENpdGU+PEF1dGhvcj5ZdXJnZWx1bjwvQXV0aG9yPjxZZWFyPjIwMTk8L1llYXI+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=
</w:fldData>
        </w:fldChar>
      </w:r>
      <w:r w:rsidR="004B13F6">
        <w:instrText xml:space="preserve"> ADDIN EN.CITE </w:instrText>
      </w:r>
      <w:r w:rsidR="004B13F6">
        <w:fldChar w:fldCharType="begin">
          <w:fldData xml:space="preserve">PEVuZE5vdGU+PENpdGU+PEF1dGhvcj5ZdXJnZWx1bjwvQXV0aG9yPjxZZWFyPjIwMTk8L1llYXI+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=
</w:fldData>
        </w:fldChar>
      </w:r>
      <w:r w:rsidR="004B13F6">
        <w:instrText xml:space="preserve"> ADDIN EN.CITE.DATA </w:instrText>
      </w:r>
      <w:r w:rsidR="004B13F6">
        <w:fldChar w:fldCharType="end"/>
      </w:r>
      <w:r w:rsidR="007C1EBE">
        <w:fldChar w:fldCharType="separate"/>
      </w:r>
      <w:r w:rsidR="004B13F6">
        <w:rPr>
          <w:noProof/>
        </w:rPr>
        <w:t>[43]</w:t>
      </w:r>
      <w:r w:rsidR="007C1EBE">
        <w:fldChar w:fldCharType="end"/>
      </w:r>
      <w:r w:rsidR="008C3120">
        <w:t>.</w:t>
      </w:r>
      <w:r w:rsidR="00FA2AB0">
        <w:t xml:space="preserve"> </w:t>
      </w:r>
      <w:r w:rsidR="00422461">
        <w:t xml:space="preserve">The PDAC is considered as </w:t>
      </w:r>
      <w:r w:rsidR="00F830FB" w:rsidRPr="00F830FB">
        <w:t>an immunologically cold neoplasm</w:t>
      </w:r>
      <w:r w:rsidR="00F830FB">
        <w:t xml:space="preserve">, as the T cell infiltration is minimal. Even </w:t>
      </w:r>
      <w:r w:rsidR="00C27C05">
        <w:t xml:space="preserve">if some T cells successfully </w:t>
      </w:r>
      <w:r w:rsidR="00140502">
        <w:t xml:space="preserve">infiltrate </w:t>
      </w:r>
      <w:r w:rsidR="00140502" w:rsidRPr="00140502">
        <w:t>pancreatic tumors</w:t>
      </w:r>
      <w:r w:rsidR="00140502">
        <w:t xml:space="preserve">, </w:t>
      </w:r>
      <w:r w:rsidR="00307DDE">
        <w:t xml:space="preserve">they are likely to </w:t>
      </w:r>
      <w:r w:rsidR="00307DDE" w:rsidRPr="00307DDE">
        <w:t>skewed toward protumor</w:t>
      </w:r>
      <w:r w:rsidR="00307DDE">
        <w:t xml:space="preserve"> function</w:t>
      </w:r>
      <w:r w:rsidR="00E77D63">
        <w:t xml:space="preserve"> </w:t>
      </w:r>
      <w:r w:rsidR="00E77D63">
        <w:fldChar w:fldCharType="begin">
          <w:fldData xml:space="preserve">PEVuZE5vdGU+PENpdGU+PEF1dGhvcj5Jbm88L0F1dGhvcj48WWVhcj4yMDEzPC9ZZWFyPjxSZWNO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</w:fldData>
        </w:fldChar>
      </w:r>
      <w:r w:rsidR="00781DF1">
        <w:instrText xml:space="preserve"> ADDIN EN.CITE </w:instrText>
      </w:r>
      <w:r w:rsidR="00781DF1">
        <w:fldChar w:fldCharType="begin">
          <w:fldData xml:space="preserve">PEVuZE5vdGU+PENpdGU+PEF1dGhvcj5Jbm88L0F1dGhvcj48WWVhcj4yMDEzPC9ZZWFyPjxSZWNO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</w:fldData>
        </w:fldChar>
      </w:r>
      <w:r w:rsidR="00781DF1">
        <w:instrText xml:space="preserve"> ADDIN EN.CITE.DATA </w:instrText>
      </w:r>
      <w:r w:rsidR="00781DF1">
        <w:fldChar w:fldCharType="end"/>
      </w:r>
      <w:r w:rsidR="00E77D63">
        <w:fldChar w:fldCharType="separate"/>
      </w:r>
      <w:r w:rsidR="004B13F6">
        <w:rPr>
          <w:noProof/>
        </w:rPr>
        <w:t>[44]</w:t>
      </w:r>
      <w:r w:rsidR="00E77D63">
        <w:fldChar w:fldCharType="end"/>
      </w:r>
      <w:r w:rsidR="00307DDE">
        <w:t xml:space="preserve">, </w:t>
      </w:r>
      <w:r w:rsidR="002D7A5C">
        <w:t>got</w:t>
      </w:r>
      <w:r w:rsidR="00307DDE">
        <w:t xml:space="preserve"> </w:t>
      </w:r>
      <w:r w:rsidR="005F3B5B" w:rsidRPr="005F3B5B">
        <w:t>suppressed</w:t>
      </w:r>
      <w:r w:rsidR="000B191A">
        <w:t xml:space="preserve"> </w:t>
      </w:r>
      <w:r w:rsidR="000B191A">
        <w:fldChar w:fldCharType="begin">
          <w:fldData xml:space="preserve">PEVuZE5vdGU+PENpdGU+PEF1dGhvcj5MaTwvQXV0aG9yPjxZZWFyPjIwMTg8L1llYXI+PFJlY051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</w:fldData>
        </w:fldChar>
      </w:r>
      <w:r w:rsidR="00781DF1">
        <w:instrText xml:space="preserve"> ADDIN EN.CITE </w:instrText>
      </w:r>
      <w:r w:rsidR="00781DF1">
        <w:fldChar w:fldCharType="begin">
          <w:fldData xml:space="preserve">PEVuZE5vdGU+PENpdGU+PEF1dGhvcj5MaTwvQXV0aG9yPjxZZWFyPjIwMTg8L1llYXI+PFJlY051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</w:fldData>
        </w:fldChar>
      </w:r>
      <w:r w:rsidR="00781DF1">
        <w:instrText xml:space="preserve"> ADDIN EN.CITE.DATA </w:instrText>
      </w:r>
      <w:r w:rsidR="00781DF1">
        <w:fldChar w:fldCharType="end"/>
      </w:r>
      <w:r w:rsidR="000B191A">
        <w:fldChar w:fldCharType="separate"/>
      </w:r>
      <w:r w:rsidR="004B13F6">
        <w:rPr>
          <w:noProof/>
        </w:rPr>
        <w:t>[45, 46]</w:t>
      </w:r>
      <w:r w:rsidR="000B191A">
        <w:fldChar w:fldCharType="end"/>
      </w:r>
      <w:r w:rsidR="005F3B5B">
        <w:t>, or physically trapped</w:t>
      </w:r>
      <w:r w:rsidR="00F80BEE">
        <w:t xml:space="preserve"> </w:t>
      </w:r>
      <w:r w:rsidR="00F80BEE" w:rsidRPr="00F80BEE">
        <w:t>within the stroma</w:t>
      </w:r>
      <w:r w:rsidR="002D7A5C">
        <w:t xml:space="preserve"> </w:t>
      </w:r>
      <w:r w:rsidR="00F05F1A">
        <w:fldChar w:fldCharType="begin">
          <w:fldData xml:space="preserve">PEVuZE5vdGU+PENpdGU+PEF1dGhvcj5NYXN1Z2k8L0F1dGhvcj48WWVhcj4yMDE5PC9ZZWFyPjxS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</w:fldData>
        </w:fldChar>
      </w:r>
      <w:r w:rsidR="00781DF1">
        <w:instrText xml:space="preserve"> ADDIN EN.CITE </w:instrText>
      </w:r>
      <w:r w:rsidR="00781DF1">
        <w:fldChar w:fldCharType="begin">
          <w:fldData xml:space="preserve">PEVuZE5vdGU+PENpdGU+PEF1dGhvcj5NYXN1Z2k8L0F1dGhvcj48WWVhcj4yMDE5PC9ZZWFyPjxS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</w:fldData>
        </w:fldChar>
      </w:r>
      <w:r w:rsidR="00781DF1">
        <w:instrText xml:space="preserve"> ADDIN EN.CITE.DATA </w:instrText>
      </w:r>
      <w:r w:rsidR="00781DF1">
        <w:fldChar w:fldCharType="end"/>
      </w:r>
      <w:r w:rsidR="00F05F1A">
        <w:fldChar w:fldCharType="separate"/>
      </w:r>
      <w:r w:rsidR="004B13F6">
        <w:rPr>
          <w:noProof/>
        </w:rPr>
        <w:t>[47]</w:t>
      </w:r>
      <w:r w:rsidR="00F05F1A">
        <w:fldChar w:fldCharType="end"/>
      </w:r>
      <w:r w:rsidR="00F80BEE">
        <w:t>.</w:t>
      </w:r>
      <w:r w:rsidR="000049DA">
        <w:t xml:space="preserve"> </w:t>
      </w:r>
      <w:r w:rsidR="00447CBB">
        <w:t>As a consequence, vast majority of immune</w:t>
      </w:r>
      <w:r w:rsidR="00546089">
        <w:t xml:space="preserve"> therapies targeting pancreatic cancer failed in clinical trials</w:t>
      </w:r>
      <w:r w:rsidR="006D7868">
        <w:t xml:space="preserve"> </w:t>
      </w:r>
      <w:r w:rsidR="008B4995">
        <w:fldChar w:fldCharType="begin">
          <w:fldData xml:space="preserve">PEVuZE5vdGU+PENpdGU+PEF1dGhvcj5CYWxhY2hhbmRyYW48L0F1dGhvcj48WWVhcj4yMDE5PC9Z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</w:fldData>
        </w:fldChar>
      </w:r>
      <w:r w:rsidR="00781DF1">
        <w:instrText xml:space="preserve"> ADDIN EN.CITE </w:instrText>
      </w:r>
      <w:r w:rsidR="00781DF1">
        <w:fldChar w:fldCharType="begin">
          <w:fldData xml:space="preserve">PEVuZE5vdGU+PENpdGU+PEF1dGhvcj5CYWxhY2hhbmRyYW48L0F1dGhvcj48WWVhcj4yMDE5PC9Z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</w:fldData>
        </w:fldChar>
      </w:r>
      <w:r w:rsidR="00781DF1">
        <w:instrText xml:space="preserve"> ADDIN EN.CITE.DATA </w:instrText>
      </w:r>
      <w:r w:rsidR="00781DF1">
        <w:fldChar w:fldCharType="end"/>
      </w:r>
      <w:r w:rsidR="008B4995">
        <w:fldChar w:fldCharType="separate"/>
      </w:r>
      <w:r w:rsidR="004B13F6">
        <w:rPr>
          <w:noProof/>
        </w:rPr>
        <w:t>[48]</w:t>
      </w:r>
      <w:r w:rsidR="008B4995">
        <w:fldChar w:fldCharType="end"/>
      </w:r>
      <w:r w:rsidR="00546089">
        <w:t>.</w:t>
      </w:r>
    </w:p>
    <w:p w14:paraId="18924355" w14:textId="4A31D41D" w:rsidR="0099038F" w:rsidRDefault="00C24C26" w:rsidP="003B4EB8">
      <w:r>
        <w:t xml:space="preserve">Albeit </w:t>
      </w:r>
      <w:r w:rsidR="001401D3">
        <w:t>showing a</w:t>
      </w:r>
      <w:r w:rsidR="008E42CF">
        <w:t xml:space="preserve"> </w:t>
      </w:r>
      <w:r w:rsidR="00E337A8" w:rsidRPr="00E337A8">
        <w:t xml:space="preserve">myelosuppressive </w:t>
      </w:r>
      <w:r w:rsidR="008E42CF" w:rsidRPr="008E42CF">
        <w:t>microenvironment</w:t>
      </w:r>
      <w:r w:rsidR="00BB16F3">
        <w:t xml:space="preserve">, </w:t>
      </w:r>
      <w:r w:rsidR="00681947">
        <w:t xml:space="preserve">previous studies </w:t>
      </w:r>
      <w:r w:rsidR="00627A49">
        <w:t>suggested</w:t>
      </w:r>
      <w:r w:rsidR="00681947">
        <w:t xml:space="preserve"> that T cell </w:t>
      </w:r>
      <w:r w:rsidR="001202A8">
        <w:t>antitumor response</w:t>
      </w:r>
      <w:r w:rsidR="00AE78AF">
        <w:t xml:space="preserve"> is efficacy</w:t>
      </w:r>
      <w:r w:rsidR="00627A49">
        <w:t xml:space="preserve"> against pancreatic cancer.</w:t>
      </w:r>
      <w:r w:rsidR="0053086D">
        <w:t xml:space="preserve"> </w:t>
      </w:r>
      <w:r w:rsidR="000D7013">
        <w:t xml:space="preserve">Potent T cell cytotoxic </w:t>
      </w:r>
      <w:r w:rsidR="00F7378E">
        <w:t xml:space="preserve">immune response </w:t>
      </w:r>
      <w:r w:rsidR="00190F56">
        <w:t>has been identified</w:t>
      </w:r>
      <w:r w:rsidR="00F7378E">
        <w:t xml:space="preserve"> in long-term </w:t>
      </w:r>
      <w:r w:rsidR="00190F56">
        <w:t>survivors</w:t>
      </w:r>
      <w:r w:rsidR="00B25FB6">
        <w:t xml:space="preserve"> </w:t>
      </w:r>
      <w:r w:rsidR="00B25FB6">
        <w:fldChar w:fldCharType="begin">
          <w:fldData xml:space="preserve">PEVuZE5vdGU+PENpdGU+PEF1dGhvcj5MaXU8L0F1dGhvcj48WWVhcj4yMDE2PC9ZZWFyPjxSZWNO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</w:fldData>
        </w:fldChar>
      </w:r>
      <w:r w:rsidR="004B13F6">
        <w:instrText xml:space="preserve"> ADDIN EN.CITE </w:instrText>
      </w:r>
      <w:r w:rsidR="004B13F6">
        <w:fldChar w:fldCharType="begin">
          <w:fldData xml:space="preserve">PEVuZE5vdGU+PENpdGU+PEF1dGhvcj5MaXU8L0F1dGhvcj48WWVhcj4yMDE2PC9ZZWFyPjxSZWNO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</w:fldData>
        </w:fldChar>
      </w:r>
      <w:r w:rsidR="004B13F6">
        <w:instrText xml:space="preserve"> ADDIN EN.CITE.DATA </w:instrText>
      </w:r>
      <w:r w:rsidR="004B13F6">
        <w:fldChar w:fldCharType="end"/>
      </w:r>
      <w:r w:rsidR="00B25FB6">
        <w:fldChar w:fldCharType="separate"/>
      </w:r>
      <w:r w:rsidR="004B13F6">
        <w:rPr>
          <w:noProof/>
        </w:rPr>
        <w:t>[49]</w:t>
      </w:r>
      <w:r w:rsidR="00B25FB6">
        <w:fldChar w:fldCharType="end"/>
      </w:r>
      <w:r w:rsidR="00BA09EE">
        <w:t xml:space="preserve">. Also, </w:t>
      </w:r>
      <w:r w:rsidR="00AF7D49" w:rsidRPr="00D2537B">
        <w:t>pancreatic cancer patients that exhibit high microsatellite instability</w:t>
      </w:r>
      <w:r w:rsidR="00E33BBF">
        <w:t xml:space="preserve"> are demonstrated to benefit from</w:t>
      </w:r>
      <w:r w:rsidR="00AF7D49" w:rsidRPr="00BA09EE">
        <w:t xml:space="preserve"> </w:t>
      </w:r>
      <w:r w:rsidR="00E33BBF">
        <w:t>i</w:t>
      </w:r>
      <w:r w:rsidR="00BA09EE" w:rsidRPr="00BA09EE">
        <w:t>mmune-checkpoint blockade</w:t>
      </w:r>
      <w:r w:rsidR="00BA09EE">
        <w:t xml:space="preserve"> </w:t>
      </w:r>
      <w:r w:rsidR="00D020ED">
        <w:t>therapy</w:t>
      </w:r>
      <w:r w:rsidR="00BA09EE">
        <w:t>, which promotes T cell activity</w:t>
      </w:r>
      <w:r w:rsidR="00B25FB6">
        <w:t xml:space="preserve"> </w:t>
      </w:r>
      <w:r w:rsidR="00504067">
        <w:fldChar w:fldCharType="begin">
          <w:fldData xml:space="preserve">PEVuZE5vdGU+PENpdGU+PEF1dGhvcj5LYXJhbWl0b3BvdWxvdTwvQXV0aG9yPjxZZWFyPjIwMjI8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</w:fldData>
        </w:fldChar>
      </w:r>
      <w:r w:rsidR="004B13F6">
        <w:instrText xml:space="preserve"> ADDIN EN.CITE </w:instrText>
      </w:r>
      <w:r w:rsidR="004B13F6">
        <w:fldChar w:fldCharType="begin">
          <w:fldData xml:space="preserve">PEVuZE5vdGU+PENpdGU+PEF1dGhvcj5LYXJhbWl0b3BvdWxvdTwvQXV0aG9yPjxZZWFyPjIwMjI8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</w:fldData>
        </w:fldChar>
      </w:r>
      <w:r w:rsidR="004B13F6">
        <w:instrText xml:space="preserve"> ADDIN EN.CITE.DATA </w:instrText>
      </w:r>
      <w:r w:rsidR="004B13F6">
        <w:fldChar w:fldCharType="end"/>
      </w:r>
      <w:r w:rsidR="00504067">
        <w:fldChar w:fldCharType="separate"/>
      </w:r>
      <w:r w:rsidR="004B13F6">
        <w:rPr>
          <w:noProof/>
        </w:rPr>
        <w:t>[50]</w:t>
      </w:r>
      <w:r w:rsidR="00504067">
        <w:fldChar w:fldCharType="end"/>
      </w:r>
      <w:r w:rsidR="00AF7D49">
        <w:t>.</w:t>
      </w:r>
      <w:r w:rsidR="00316A73">
        <w:t xml:space="preserve"> </w:t>
      </w:r>
      <w:r w:rsidR="00D7309C">
        <w:t xml:space="preserve">Thus, </w:t>
      </w:r>
      <w:r w:rsidR="006E737E">
        <w:t>peptide-based vaccines that stimulate cytotoxic T cell activity are considered as novel potential treatment, and</w:t>
      </w:r>
      <w:r w:rsidR="00D7309C">
        <w:t xml:space="preserve"> a better understanding of </w:t>
      </w:r>
      <w:r w:rsidR="008A1677">
        <w:t xml:space="preserve">the </w:t>
      </w:r>
      <w:r w:rsidR="008F546A">
        <w:t>mechanism of immune evasion will surely promote the development of immune therapies</w:t>
      </w:r>
      <w:r w:rsidR="005A4C69">
        <w:t>.</w:t>
      </w:r>
    </w:p>
    <w:p w14:paraId="684B3820" w14:textId="0A512949" w:rsidR="007309BC" w:rsidRDefault="0007048E" w:rsidP="003B4EB8">
      <w:r>
        <w:t xml:space="preserve">In this research, </w:t>
      </w:r>
      <w:r w:rsidR="00287D9B">
        <w:t xml:space="preserve">the </w:t>
      </w:r>
      <w:r w:rsidR="001F6BFA">
        <w:t>potential peptide epitopes that are specific to mT3-2D tumor cells were predicted</w:t>
      </w:r>
      <w:r w:rsidR="00744A67">
        <w:t>.</w:t>
      </w:r>
      <w:r w:rsidR="00673CA1">
        <w:t xml:space="preserve"> </w:t>
      </w:r>
      <w:r w:rsidR="00744A67">
        <w:t xml:space="preserve">The </w:t>
      </w:r>
      <w:r w:rsidR="00C87CCA">
        <w:t xml:space="preserve">exomes of </w:t>
      </w:r>
      <w:r w:rsidR="00744A67">
        <w:t xml:space="preserve">mT3-2D </w:t>
      </w:r>
      <w:r w:rsidR="003D02F2">
        <w:t>mice pancreatic cancer cell</w:t>
      </w:r>
      <w:r w:rsidR="00C87CCA">
        <w:t>s</w:t>
      </w:r>
      <w:r w:rsidR="00FB04B8">
        <w:t xml:space="preserve"> </w:t>
      </w:r>
      <w:r w:rsidR="00CC0E4B">
        <w:t>in immunocompetent</w:t>
      </w:r>
      <w:r w:rsidR="001818D7">
        <w:t xml:space="preserve"> </w:t>
      </w:r>
      <w:r w:rsidR="00CC0E4B">
        <w:t xml:space="preserve">wild-type </w:t>
      </w:r>
      <w:r w:rsidR="00CC0E4B">
        <w:lastRenderedPageBreak/>
        <w:t>(WT) and severe combined immunodeficiency (SCID)</w:t>
      </w:r>
      <w:r w:rsidR="001818D7">
        <w:t xml:space="preserve"> </w:t>
      </w:r>
      <w:r w:rsidR="00CC0E4B">
        <w:t>C57BL/6</w:t>
      </w:r>
      <w:r w:rsidR="00EA5091">
        <w:t>J</w:t>
      </w:r>
      <w:r w:rsidR="00CC0E4B">
        <w:t xml:space="preserve"> mice</w:t>
      </w:r>
      <w:r w:rsidR="00C87CCA">
        <w:t xml:space="preserve"> were compared, then the affinity of peptides that containing tumor specific point mutations to MHCs was predicted, finally strong binders were further screened using varies approaches</w:t>
      </w:r>
      <w:r w:rsidR="00A67749">
        <w:t>. The</w:t>
      </w:r>
      <w:r w:rsidR="00861E5C">
        <w:t xml:space="preserve"> differences in</w:t>
      </w:r>
      <w:r w:rsidR="00A67749">
        <w:t xml:space="preserve"> </w:t>
      </w:r>
      <w:r w:rsidR="003B5850">
        <w:t xml:space="preserve">predicted </w:t>
      </w:r>
      <w:r w:rsidR="00814AC7">
        <w:t>neoantigen</w:t>
      </w:r>
      <w:r w:rsidR="003B5850">
        <w:t xml:space="preserve"> </w:t>
      </w:r>
      <w:r w:rsidR="00354B44">
        <w:t>T cell epitopes</w:t>
      </w:r>
      <w:r w:rsidR="006D703A">
        <w:t xml:space="preserve"> </w:t>
      </w:r>
      <w:r w:rsidR="004D2BF0">
        <w:t xml:space="preserve">between tumor under these two difference environments </w:t>
      </w:r>
      <w:r w:rsidR="003B5850">
        <w:t xml:space="preserve">demonstrated </w:t>
      </w:r>
      <w:r w:rsidR="000D5C5F">
        <w:t>that T cells could</w:t>
      </w:r>
      <w:r w:rsidR="00186C86">
        <w:t xml:space="preserve"> incompletely</w:t>
      </w:r>
      <w:r w:rsidR="000D5C5F">
        <w:t xml:space="preserve"> regulate tumor growth</w:t>
      </w:r>
      <w:r w:rsidR="003E2946">
        <w:t>.</w:t>
      </w:r>
    </w:p>
    <w:p w14:paraId="792477F3" w14:textId="79E3F3C4" w:rsidR="00907F1E" w:rsidRDefault="00525341" w:rsidP="003B4EB8">
      <w:pPr>
        <w:pStyle w:val="Heading2"/>
      </w:pPr>
      <w:bookmarkStart w:id="53" w:name="_Toc117772258"/>
      <w:bookmarkStart w:id="54" w:name="_Toc124449350"/>
      <w:r>
        <w:t>Materials and Methods</w:t>
      </w:r>
      <w:bookmarkEnd w:id="53"/>
      <w:bookmarkEnd w:id="54"/>
    </w:p>
    <w:p w14:paraId="18EFCE38" w14:textId="4394D5E4" w:rsidR="009153F3" w:rsidRDefault="00A21DE4" w:rsidP="003B4EB8">
      <w:pPr>
        <w:pStyle w:val="Heading3"/>
      </w:pPr>
      <w:bookmarkStart w:id="55" w:name="_Toc117772259"/>
      <w:bookmarkStart w:id="56" w:name="_Toc124449351"/>
      <w:r>
        <w:t>Data</w:t>
      </w:r>
      <w:r w:rsidR="00881A44">
        <w:t xml:space="preserve"> used in study</w:t>
      </w:r>
      <w:bookmarkEnd w:id="55"/>
      <w:bookmarkEnd w:id="56"/>
    </w:p>
    <w:p w14:paraId="167AA8AD" w14:textId="48A5CC93" w:rsidR="001F0683" w:rsidRDefault="00907F1E" w:rsidP="003B4EB8">
      <w:r>
        <w:t>Whole</w:t>
      </w:r>
      <w:r w:rsidR="00A21DE4">
        <w:t>-exome sequencing (WES) were performed for</w:t>
      </w:r>
      <w:r w:rsidR="001F0683">
        <w:t xml:space="preserve"> five WT mT3-2D subcutaneous tumors, five SCID mT3-2D subcutaneous tumors, and </w:t>
      </w:r>
      <w:r w:rsidR="00A21DE4">
        <w:t>one</w:t>
      </w:r>
      <w:r w:rsidR="001F0683">
        <w:t xml:space="preserve"> mT3-2D </w:t>
      </w:r>
      <w:r w:rsidR="00A21DE4">
        <w:t xml:space="preserve">cell </w:t>
      </w:r>
      <w:r w:rsidR="001F0683">
        <w:t xml:space="preserve">sample. </w:t>
      </w:r>
      <w:r w:rsidR="00A21DE4">
        <w:t xml:space="preserve">The experiment was carried out by </w:t>
      </w:r>
      <w:r w:rsidR="00A21DE4" w:rsidRPr="00AC4011">
        <w:t xml:space="preserve">Reham Ajina of </w:t>
      </w:r>
      <w:r w:rsidR="00A21DE4" w:rsidRPr="00D53F8C">
        <w:t>Georgetown University Medical Center</w:t>
      </w:r>
      <w:r w:rsidR="001F0683">
        <w:t>.</w:t>
      </w:r>
    </w:p>
    <w:p w14:paraId="01E7E2C8" w14:textId="2F95B413" w:rsidR="00B77CD7" w:rsidRDefault="00AC2B49" w:rsidP="003B4EB8">
      <w:pPr>
        <w:pStyle w:val="Heading3"/>
      </w:pPr>
      <w:bookmarkStart w:id="57" w:name="_Toc117772262"/>
      <w:bookmarkStart w:id="58" w:name="_Toc124449352"/>
      <w:r>
        <w:t>Variant identification</w:t>
      </w:r>
      <w:bookmarkEnd w:id="57"/>
      <w:bookmarkEnd w:id="58"/>
    </w:p>
    <w:p w14:paraId="4F636118" w14:textId="716FE11E" w:rsidR="00AC2B49" w:rsidRPr="008274F5" w:rsidRDefault="009E672A" w:rsidP="003B4EB8">
      <w:pPr>
        <w:rPr>
          <w:szCs w:val="24"/>
        </w:rPr>
      </w:pPr>
      <w:r>
        <w:t>WES r</w:t>
      </w:r>
      <w:r w:rsidR="008274F5" w:rsidRPr="008274F5">
        <w:t>eads were aligned to the mm10 reference genome using the Burrows</w:t>
      </w:r>
      <w:r w:rsidR="00BD4411">
        <w:rPr>
          <w:rFonts w:ascii="AdvOT1ef757c0+20" w:hAnsi="AdvOT1ef757c0+20"/>
        </w:rPr>
        <w:t>-</w:t>
      </w:r>
      <w:r w:rsidR="008274F5" w:rsidRPr="008274F5">
        <w:t xml:space="preserve">Wheeler Alignment tool version 0.7.17 </w:t>
      </w:r>
      <w:r w:rsidR="001006D3">
        <w:fldChar w:fldCharType="begin"/>
      </w:r>
      <w:r w:rsidR="00CD1219">
        <w:instrText xml:space="preserve"> ADDIN EN.CITE &lt;EndNote&gt;&lt;Cite&gt;&lt;Author&gt;Li&lt;/Author&gt;&lt;Year&gt;2009&lt;/Year&gt;&lt;RecNum&gt;32&lt;/RecNum&gt;&lt;DisplayText&gt;[51]&lt;/DisplayText&gt;&lt;record&gt;&lt;rec-number&gt;32&lt;/rec-number&gt;&lt;foreign-keys&gt;&lt;key app="EN" db-id="x2z00pdt8w9s0uev2pppzxrna5as9v9ptaas" timestamp="1665001748"&gt;32&lt;/key&gt;&lt;/foreign-keys&gt;&lt;ref-type name="Journal Article"&gt;17&lt;/ref-type&gt;&lt;contributors&gt;&lt;authors&gt;&lt;author&gt;Li, H.&lt;/author&gt;&lt;author&gt;Durbin, R.&lt;/author&gt;&lt;/authors&gt;&lt;/contributors&gt;&lt;auth-address&gt;Wellcome Trust Sanger Institute, Wellcome Trust Genome Campus, Cambridge, CB10 1SA, UK.&lt;/auth-address&gt;&lt;titles&gt;&lt;title&gt;Fast and accurate short read alignment with Burrows-Wheeler transform&lt;/title&gt;&lt;secondary-title&gt;Bioinformatics&lt;/secondary-title&gt;&lt;/titles&gt;&lt;periodical&gt;&lt;full-title&gt;Bioinformatics&lt;/full-title&gt;&lt;/periodical&gt;&lt;pages&gt;1754-60&lt;/pages&gt;&lt;volume&gt;25&lt;/volume&gt;&lt;number&gt;14&lt;/number&gt;&lt;edition&gt;20090518&lt;/edition&gt;&lt;keywords&gt;&lt;keyword&gt;*Algorithms&lt;/keyword&gt;&lt;keyword&gt;Genomics/*methods&lt;/keyword&gt;&lt;keyword&gt;Sequence Alignment/*methods&lt;/keyword&gt;&lt;keyword&gt;Sequence Analysis, DNA/methods&lt;/keyword&gt;&lt;keyword&gt;*Software&lt;/keyword&gt;&lt;/keywords&gt;&lt;dates&gt;&lt;year&gt;2009&lt;/year&gt;&lt;pub-dates&gt;&lt;date&gt;Jul 15&lt;/date&gt;&lt;/pub-dates&gt;&lt;/dates&gt;&lt;isbn&gt;1367-4811 (Electronic)&amp;#xD;1367-4803 (Linking)&lt;/isbn&gt;&lt;accession-num&gt;19451168&lt;/accession-num&gt;&lt;urls&gt;&lt;related-urls&gt;&lt;url&gt;https://www.ncbi.nlm.nih.gov/pubmed/19451168&lt;/url&gt;&lt;/related-urls&gt;&lt;/urls&gt;&lt;custom2&gt;PMC2705234&lt;/custom2&gt;&lt;electronic-resource-num&gt;10.1093/bioinformatics/btp324&lt;/electronic-resource-num&gt;&lt;remote-database-name&gt;Medline&lt;/remote-database-name&gt;&lt;remote-database-provider&gt;NLM&lt;/remote-database-provider&gt;&lt;/record&gt;&lt;/Cite&gt;&lt;/EndNote&gt;</w:instrText>
      </w:r>
      <w:r w:rsidR="001006D3">
        <w:fldChar w:fldCharType="separate"/>
      </w:r>
      <w:r w:rsidR="004B13F6">
        <w:rPr>
          <w:noProof/>
        </w:rPr>
        <w:t>[51]</w:t>
      </w:r>
      <w:r w:rsidR="001006D3">
        <w:fldChar w:fldCharType="end"/>
      </w:r>
      <w:r w:rsidR="008274F5" w:rsidRPr="008274F5">
        <w:t xml:space="preserve">. Genome Analysis Toolkit (GATK) best practices were used for sorting, duplicate marking, and variant calling with the HaplotypeCaller </w:t>
      </w:r>
      <w:r w:rsidR="00A46C39">
        <w:fldChar w:fldCharType="begin">
          <w:fldData xml:space="preserve">PEVuZE5vdGU+PENpdGU+PEF1dGhvcj5WYW4gZGVyIEF1d2VyYTwvQXV0aG9yPjxZZWFyPjIwMTM8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</w:fldData>
        </w:fldChar>
      </w:r>
      <w:r w:rsidR="00781DF1">
        <w:instrText xml:space="preserve"> ADDIN EN.CITE </w:instrText>
      </w:r>
      <w:r w:rsidR="00781DF1">
        <w:fldChar w:fldCharType="begin">
          <w:fldData xml:space="preserve">PEVuZE5vdGU+PENpdGU+PEF1dGhvcj5WYW4gZGVyIEF1d2VyYTwvQXV0aG9yPjxZZWFyPjIwMTM8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</w:fldData>
        </w:fldChar>
      </w:r>
      <w:r w:rsidR="00781DF1">
        <w:instrText xml:space="preserve"> ADDIN EN.CITE.DATA </w:instrText>
      </w:r>
      <w:r w:rsidR="00781DF1">
        <w:fldChar w:fldCharType="end"/>
      </w:r>
      <w:r w:rsidR="00A46C39">
        <w:fldChar w:fldCharType="separate"/>
      </w:r>
      <w:r w:rsidR="004B13F6">
        <w:rPr>
          <w:noProof/>
        </w:rPr>
        <w:t>[52]</w:t>
      </w:r>
      <w:r w:rsidR="00A46C39">
        <w:fldChar w:fldCharType="end"/>
      </w:r>
      <w:r w:rsidR="008274F5" w:rsidRPr="008274F5">
        <w:t xml:space="preserve">. Variants were annotated using Ensemble-VEP version 90.9 </w:t>
      </w:r>
      <w:r w:rsidR="00A46C39">
        <w:fldChar w:fldCharType="begin">
          <w:fldData xml:space="preserve">PEVuZE5vdGU+PENpdGU+PEF1dGhvcj5NY0xhcmVuPC9BdXRob3I+PFllYXI+MjAxNjwvWWVhcj48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</w:fldData>
        </w:fldChar>
      </w:r>
      <w:r w:rsidR="00781DF1">
        <w:instrText xml:space="preserve"> ADDIN EN.CITE </w:instrText>
      </w:r>
      <w:r w:rsidR="00781DF1">
        <w:fldChar w:fldCharType="begin">
          <w:fldData xml:space="preserve">PEVuZE5vdGU+PENpdGU+PEF1dGhvcj5NY0xhcmVuPC9BdXRob3I+PFllYXI+MjAxNjwvWWVhcj48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</w:fldData>
        </w:fldChar>
      </w:r>
      <w:r w:rsidR="00781DF1">
        <w:instrText xml:space="preserve"> ADDIN EN.CITE.DATA </w:instrText>
      </w:r>
      <w:r w:rsidR="00781DF1">
        <w:fldChar w:fldCharType="end"/>
      </w:r>
      <w:r w:rsidR="00A46C39">
        <w:fldChar w:fldCharType="separate"/>
      </w:r>
      <w:r w:rsidR="004B13F6">
        <w:rPr>
          <w:noProof/>
        </w:rPr>
        <w:t>[53]</w:t>
      </w:r>
      <w:r w:rsidR="00A46C39">
        <w:fldChar w:fldCharType="end"/>
      </w:r>
      <w:r w:rsidR="00A46C39">
        <w:t>.</w:t>
      </w:r>
    </w:p>
    <w:p w14:paraId="0A7E79BF" w14:textId="4CAAEFD0" w:rsidR="00907F1E" w:rsidRDefault="00D5075F" w:rsidP="003B4EB8">
      <w:pPr>
        <w:pStyle w:val="Heading3"/>
      </w:pPr>
      <w:bookmarkStart w:id="59" w:name="_Toc117772263"/>
      <w:bookmarkStart w:id="60" w:name="_Toc124449353"/>
      <w:r>
        <w:t>Neoantigen prediction</w:t>
      </w:r>
      <w:bookmarkEnd w:id="59"/>
      <w:bookmarkEnd w:id="60"/>
    </w:p>
    <w:p w14:paraId="7D62A660" w14:textId="2E81A98E" w:rsidR="00A21DE4" w:rsidRDefault="00A21DE4" w:rsidP="003B4EB8">
      <w:r>
        <w:t>There are three classical MHC class I loci in mice, equivalent to human HLA class I, including H-2K, H-2D, and H-2L.</w:t>
      </w:r>
      <w:r w:rsidRPr="00331FB2">
        <w:t xml:space="preserve"> Laboratory mice are inbred so that each strain is homozygous and has a unique MHC haplotype</w:t>
      </w:r>
      <w:r>
        <w:t>, which</w:t>
      </w:r>
      <w:r w:rsidRPr="00331FB2">
        <w:t xml:space="preserve"> </w:t>
      </w:r>
      <w:r>
        <w:t xml:space="preserve">is designated by a small letter. All C57BL/6J mice carry two copies of H-2Kb and H-2Db genes, and no H-2L genes </w:t>
      </w:r>
      <w:r>
        <w:fldChar w:fldCharType="begin"/>
      </w:r>
      <w:r w:rsidR="004B13F6">
        <w:instrText xml:space="preserve"> ADDIN EN.CITE &lt;EndNote&gt;&lt;Cite&gt;&lt;Author&gt;Krupke&lt;/Author&gt;&lt;Year&gt;2017&lt;/Year&gt;&lt;RecNum&gt;160&lt;/RecNum&gt;&lt;DisplayText&gt;[54]&lt;/DisplayText&gt;&lt;record&gt;&lt;rec-number&gt;160&lt;/rec-number&gt;&lt;foreign-keys&gt;&lt;key app="EN" db-id="vtst0a0tpe2z95ex9tkxa9v4xf0d9xx0veve" timestamp="1665111616"&gt;160&lt;/key&gt;&lt;/foreign-keys&gt;&lt;ref-type name="Journal Article"&gt;17&lt;/ref-type&gt;&lt;contributors&gt;&lt;authors&gt;&lt;author&gt;Krupke, D. M.&lt;/author&gt;&lt;author&gt;Begley, D. A.&lt;/author&gt;&lt;author&gt;Sundberg, J. P.&lt;/author&gt;&lt;author&gt;Richardson, J. E.&lt;/author&gt;&lt;author&gt;Neuhauser, S. B.&lt;/author&gt;&lt;author&gt;Bult, C. J.&lt;/author&gt;&lt;/authors&gt;&lt;/contributors&gt;&lt;auth-address&gt;The Jackson Laboratory, Bar Harbor, Maine.&amp;#xD;The Jackson Laboratory, Bar Harbor, Maine. carol.bult@jax.org.&lt;/auth-address&gt;&lt;titles&gt;&lt;title&gt;The Mouse Tumor Biology Database: A Comprehensive Resource for Mouse Models of Human Cancer&lt;/title&gt;&lt;secondary-title&gt;Cancer Res&lt;/secondary-title&gt;&lt;/titles&gt;&lt;periodical&gt;&lt;full-title&gt;Cancer Res&lt;/full-title&gt;&lt;/periodical&gt;&lt;pages&gt;e67-e70&lt;/pages&gt;&lt;volume&gt;77&lt;/volume&gt;&lt;number&gt;21&lt;/number&gt;&lt;keywords&gt;&lt;keyword&gt;Animals&lt;/keyword&gt;&lt;keyword&gt;*Databases, Genetic&lt;/keyword&gt;&lt;keyword&gt;Disease Models, Animal&lt;/keyword&gt;&lt;keyword&gt;Humans&lt;/keyword&gt;&lt;keyword&gt;Internet&lt;/keyword&gt;&lt;keyword&gt;Mice&lt;/keyword&gt;&lt;keyword&gt;Neoplasms/*genetics/pathology&lt;/keyword&gt;&lt;/keywords&gt;&lt;dates&gt;&lt;year&gt;2017&lt;/year&gt;&lt;pub-dates&gt;&lt;date&gt;Nov 1&lt;/date&gt;&lt;/pub-dates&gt;&lt;/dates&gt;&lt;isbn&gt;1538-7445 (Electronic)&amp;#xD;0008-5472 (Linking)&lt;/isbn&gt;&lt;accession-num&gt;29092943&lt;/accession-num&gt;&lt;urls&gt;&lt;related-urls&gt;&lt;url&gt;https://www.ncbi.nlm.nih.gov/pubmed/29092943&lt;/url&gt;&lt;/related-urls&gt;&lt;/urls&gt;&lt;custom2&gt;PMC5679300&lt;/custom2&gt;&lt;electronic-resource-num&gt;10.1158/0008-5472.CAN-17-0584&lt;/electronic-resource-num&gt;&lt;remote-database-name&gt;Medline&lt;/remote-database-name&gt;&lt;remote-database-provider&gt;NLM&lt;/remote-database-provider&gt;&lt;/record&gt;&lt;/Cite&gt;&lt;/EndNote&gt;</w:instrText>
      </w:r>
      <w:r>
        <w:fldChar w:fldCharType="separate"/>
      </w:r>
      <w:r w:rsidR="004B13F6">
        <w:rPr>
          <w:noProof/>
        </w:rPr>
        <w:t>[54]</w:t>
      </w:r>
      <w:r>
        <w:fldChar w:fldCharType="end"/>
      </w:r>
      <w:r>
        <w:t>.</w:t>
      </w:r>
    </w:p>
    <w:p w14:paraId="3A71A5D0" w14:textId="49A659A8" w:rsidR="00E915F8" w:rsidRDefault="00E915F8" w:rsidP="003B4EB8">
      <w:r>
        <w:t>A</w:t>
      </w:r>
      <w:r w:rsidRPr="00E915F8">
        <w:t>ll possible 9-mer peptides that included a missense variant were identi</w:t>
      </w:r>
      <w:r w:rsidRPr="00E915F8">
        <w:rPr>
          <w:rFonts w:ascii="AdvOT1ef757c0+fb" w:hAnsi="AdvOT1ef757c0+fb"/>
        </w:rPr>
        <w:t>fi</w:t>
      </w:r>
      <w:r w:rsidRPr="00E915F8">
        <w:t xml:space="preserve">ed using pVACtools version 1.0.8 </w:t>
      </w:r>
      <w:r w:rsidR="00A46C39">
        <w:fldChar w:fldCharType="begin">
          <w:fldData xml:space="preserve">PEVuZE5vdGU+PENpdGU+PEF1dGhvcj5IdW5kYWw8L0F1dGhvcj48WWVhcj4yMDIwPC9ZZWFyPjxS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</w:fldData>
        </w:fldChar>
      </w:r>
      <w:r w:rsidR="00781DF1">
        <w:instrText xml:space="preserve"> ADDIN EN.CITE </w:instrText>
      </w:r>
      <w:r w:rsidR="00781DF1">
        <w:fldChar w:fldCharType="begin">
          <w:fldData xml:space="preserve">PEVuZE5vdGU+PENpdGU+PEF1dGhvcj5IdW5kYWw8L0F1dGhvcj48WWVhcj4yMDIwPC9ZZWFyPjxS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</w:fldData>
        </w:fldChar>
      </w:r>
      <w:r w:rsidR="00781DF1">
        <w:instrText xml:space="preserve"> ADDIN EN.CITE.DATA </w:instrText>
      </w:r>
      <w:r w:rsidR="00781DF1">
        <w:fldChar w:fldCharType="end"/>
      </w:r>
      <w:r w:rsidR="00A46C39">
        <w:fldChar w:fldCharType="separate"/>
      </w:r>
      <w:r w:rsidR="004B13F6">
        <w:rPr>
          <w:noProof/>
        </w:rPr>
        <w:t>[55]</w:t>
      </w:r>
      <w:r w:rsidR="00A46C39">
        <w:fldChar w:fldCharType="end"/>
      </w:r>
      <w:r w:rsidRPr="00E915F8">
        <w:t>. MHCI binding af</w:t>
      </w:r>
      <w:r w:rsidRPr="00E915F8">
        <w:rPr>
          <w:rFonts w:ascii="AdvOT1ef757c0+fb" w:hAnsi="AdvOT1ef757c0+fb"/>
        </w:rPr>
        <w:t>fi</w:t>
      </w:r>
      <w:r w:rsidRPr="00E915F8">
        <w:t xml:space="preserve">nities (H-2-Db and H-2-Kb) were then predicted for each WT and corresponding mutant peptide with NetMHC 4.0 </w:t>
      </w:r>
      <w:r w:rsidR="00A46C39">
        <w:fldChar w:fldCharType="begin"/>
      </w:r>
      <w:r w:rsidR="00080B27">
        <w:instrText xml:space="preserve"> ADDIN EN.CITE &lt;EndNote&gt;&lt;Cite&gt;&lt;Author&gt;Andreatta&lt;/Author&gt;&lt;Year&gt;2016&lt;/Year&gt;&lt;RecNum&gt;20&lt;/RecNum&gt;&lt;DisplayText&gt;[56]&lt;/DisplayText&gt;&lt;record&gt;&lt;rec-number&gt;20&lt;/rec-number&gt;&lt;foreign-keys&gt;&lt;key app="EN" db-id="x2z00pdt8w9s0uev2pppzxrna5as9v9ptaas" timestamp="1664466627"&gt;20&lt;/key&gt;&lt;/foreign-keys&gt;&lt;ref-type name="Journal Article"&gt;17&lt;/ref-type&gt;&lt;contributors&gt;&lt;authors&gt;&lt;author&gt;Andreatta, M.&lt;/author&gt;&lt;author&gt;Nielsen, M.&lt;/author&gt;&lt;/authors&gt;&lt;/contributors&gt;&lt;auth-address&gt;Instituto de Investigaciones Biotecnologicas, Universidad Nacional de San Martin, Buenos Aires, Argentina and.&amp;#xD;Instituto de Investigaciones Biotecnologicas, Universidad Nacional de San Martin, Buenos Aires, Argentina and Center for Biological Sequence Analysis, Technical University of Denmark, Kgs. Lyngby, Denmark.&lt;/auth-address&gt;&lt;titles&gt;&lt;title&gt;Gapped sequence alignment using artificial neural networks: application to the MHC class I system&lt;/title&gt;&lt;secondary-title&gt;Bioinformatics&lt;/secondary-title&gt;&lt;/titles&gt;&lt;periodical&gt;&lt;full-title&gt;Bioinformatics&lt;/full-title&gt;&lt;/periodical&gt;&lt;pages&gt;511-7&lt;/pages&gt;&lt;volume&gt;32&lt;/volume&gt;&lt;number&gt;4&lt;/number&gt;&lt;edition&gt;20151029&lt;/edition&gt;&lt;keywords&gt;&lt;keyword&gt;*Algorithms&lt;/keyword&gt;&lt;keyword&gt;Computational Biology/*methods&lt;/keyword&gt;&lt;keyword&gt;Epitopes/chemistry/*metabolism&lt;/keyword&gt;&lt;keyword&gt;Histocompatibility Antigens Class I/chemistry/*metabolism&lt;/keyword&gt;&lt;keyword&gt;Humans&lt;/keyword&gt;&lt;keyword&gt;*Neural Networks, Computer&lt;/keyword&gt;&lt;keyword&gt;Peptide Fragments/chemistry/*metabolism&lt;/keyword&gt;&lt;keyword&gt;Protein Binding&lt;/keyword&gt;&lt;keyword&gt;Sequence Alignment/*methods&lt;/keyword&gt;&lt;/keywords&gt;&lt;dates&gt;&lt;year&gt;2016&lt;/year&gt;&lt;pub-dates&gt;&lt;date&gt;Feb 15&lt;/date&gt;&lt;/pub-dates&gt;&lt;/dates&gt;&lt;isbn&gt;1367-4811 (Electronic)&amp;#xD;1367-4803 (Linking)&lt;/isbn&gt;&lt;accession-num&gt;26515819&lt;/accession-num&gt;&lt;urls&gt;&lt;related-urls&gt;&lt;url&gt;https://www.ncbi.nlm.nih.gov/pubmed/26515819&lt;/url&gt;&lt;/related-urls&gt;&lt;/urls&gt;&lt;custom2&gt;PMC6402319&lt;/custom2&gt;&lt;electronic-resource-num&gt;10.1093/bioinformatics/btv639&lt;/electronic-resource-num&gt;&lt;remote-database-name&gt;Medline&lt;/remote-database-name&gt;&lt;remote-database-provider&gt;NLM&lt;/remote-database-provider&gt;&lt;/record&gt;&lt;/Cite&gt;&lt;/EndNote&gt;</w:instrText>
      </w:r>
      <w:r w:rsidR="00A46C39">
        <w:fldChar w:fldCharType="separate"/>
      </w:r>
      <w:r w:rsidR="004B13F6">
        <w:rPr>
          <w:noProof/>
        </w:rPr>
        <w:t>[56]</w:t>
      </w:r>
      <w:r w:rsidR="00A46C39">
        <w:fldChar w:fldCharType="end"/>
      </w:r>
      <w:r w:rsidRPr="00E915F8">
        <w:t xml:space="preserve">. The following </w:t>
      </w:r>
      <w:r w:rsidRPr="00E915F8">
        <w:rPr>
          <w:rFonts w:ascii="AdvOT1ef757c0+fb" w:hAnsi="AdvOT1ef757c0+fb"/>
        </w:rPr>
        <w:t>fi</w:t>
      </w:r>
      <w:r w:rsidRPr="00E915F8">
        <w:t>ltering steps were per- formed. Mutant peptides with predicted binding af</w:t>
      </w:r>
      <w:r w:rsidRPr="00E915F8">
        <w:rPr>
          <w:rFonts w:ascii="AdvOT1ef757c0+fb" w:hAnsi="AdvOT1ef757c0+fb"/>
        </w:rPr>
        <w:t>fi</w:t>
      </w:r>
      <w:r w:rsidRPr="00E915F8">
        <w:t>nity</w:t>
      </w:r>
      <w:r w:rsidR="00A46C39">
        <w:t xml:space="preserve"> (IC50)</w:t>
      </w:r>
      <w:r w:rsidRPr="00E915F8">
        <w:t xml:space="preserve"> </w:t>
      </w:r>
      <w:r w:rsidRPr="00E915F8">
        <w:rPr>
          <w:rFonts w:ascii="AdvP697C" w:hAnsi="AdvP697C"/>
        </w:rPr>
        <w:t>&gt;</w:t>
      </w:r>
      <w:r w:rsidRPr="00E915F8">
        <w:t>500 n</w:t>
      </w:r>
      <w:r w:rsidR="00A46C39">
        <w:t>M</w:t>
      </w:r>
      <w:r w:rsidRPr="00E915F8">
        <w:t xml:space="preserve"> were removed. Peptides from olfactory genes were excluded because they are prone to somatic mutations, are not highly expressed, and yield false positives as cancer-associated genes </w:t>
      </w:r>
      <w:r w:rsidR="00A46C39">
        <w:fldChar w:fldCharType="begin">
          <w:fldData xml:space="preserve">PEVuZE5vdGU+PENpdGU+PEF1dGhvcj5MYXdyZW5jZTwvQXV0aG9yPjxZZWFyPjIwMTM8L1llYXI+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</w:fldData>
        </w:fldChar>
      </w:r>
      <w:r w:rsidR="00781DF1">
        <w:instrText xml:space="preserve"> ADDIN EN.CITE </w:instrText>
      </w:r>
      <w:r w:rsidR="00781DF1">
        <w:fldChar w:fldCharType="begin">
          <w:fldData xml:space="preserve">PEVuZE5vdGU+PENpdGU+PEF1dGhvcj5MYXdyZW5jZTwvQXV0aG9yPjxZZWFyPjIwMTM8L1llYXI+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</w:fldData>
        </w:fldChar>
      </w:r>
      <w:r w:rsidR="00781DF1">
        <w:instrText xml:space="preserve"> ADDIN EN.CITE.DATA </w:instrText>
      </w:r>
      <w:r w:rsidR="00781DF1">
        <w:fldChar w:fldCharType="end"/>
      </w:r>
      <w:r w:rsidR="00A46C39">
        <w:fldChar w:fldCharType="separate"/>
      </w:r>
      <w:r w:rsidR="004B13F6">
        <w:rPr>
          <w:noProof/>
        </w:rPr>
        <w:t>[57]</w:t>
      </w:r>
      <w:r w:rsidR="00A46C39">
        <w:fldChar w:fldCharType="end"/>
      </w:r>
      <w:r w:rsidRPr="00E915F8">
        <w:t xml:space="preserve">. Mutations that corresponded to known polymorphic genes were also excluded. Peptides with low predicted agretopic indices </w:t>
      </w:r>
      <w:r w:rsidR="00A46C39">
        <w:fldChar w:fldCharType="begin">
          <w:fldData xml:space="preserve">PEVuZE5vdGU+PENpdGU+PEF1dGhvcj5EdWFuPC9BdXRob3I+PFllYXI+MjAxNDwvWWVhcj48UmVj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=
</w:fldData>
        </w:fldChar>
      </w:r>
      <w:r w:rsidR="00781DF1">
        <w:instrText xml:space="preserve"> ADDIN EN.CITE </w:instrText>
      </w:r>
      <w:r w:rsidR="00781DF1">
        <w:fldChar w:fldCharType="begin">
          <w:fldData xml:space="preserve">PEVuZE5vdGU+PENpdGU+PEF1dGhvcj5EdWFuPC9BdXRob3I+PFllYXI+MjAxNDwvWWVhcj48UmVj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=
</w:fldData>
        </w:fldChar>
      </w:r>
      <w:r w:rsidR="00781DF1">
        <w:instrText xml:space="preserve"> ADDIN EN.CITE.DATA </w:instrText>
      </w:r>
      <w:r w:rsidR="00781DF1">
        <w:fldChar w:fldCharType="end"/>
      </w:r>
      <w:r w:rsidR="00A46C39">
        <w:fldChar w:fldCharType="separate"/>
      </w:r>
      <w:r w:rsidR="004B13F6">
        <w:rPr>
          <w:noProof/>
        </w:rPr>
        <w:t>[58]</w:t>
      </w:r>
      <w:r w:rsidR="00A46C39">
        <w:fldChar w:fldCharType="end"/>
      </w:r>
      <w:r w:rsidRPr="00E915F8">
        <w:t>, i.e., ratio of mutant to WT binding af</w:t>
      </w:r>
      <w:r w:rsidRPr="00E915F8">
        <w:rPr>
          <w:rFonts w:ascii="AdvOT1ef757c0+fb" w:hAnsi="AdvOT1ef757c0+fb"/>
        </w:rPr>
        <w:t>fi</w:t>
      </w:r>
      <w:r w:rsidRPr="00E915F8">
        <w:t xml:space="preserve">nity </w:t>
      </w:r>
      <w:r w:rsidRPr="00E915F8">
        <w:rPr>
          <w:rFonts w:ascii="AdvP697C" w:hAnsi="AdvP697C"/>
        </w:rPr>
        <w:t>&lt;</w:t>
      </w:r>
      <w:r w:rsidRPr="00E915F8">
        <w:t>4, were removed</w:t>
      </w:r>
      <w:r w:rsidR="00453013">
        <w:t xml:space="preserve"> (Fig. 2-</w:t>
      </w:r>
      <w:r w:rsidR="009D1C50">
        <w:t>2</w:t>
      </w:r>
      <w:r w:rsidR="00453013">
        <w:t>)</w:t>
      </w:r>
      <w:r w:rsidRPr="00E915F8">
        <w:t>.</w:t>
      </w:r>
    </w:p>
    <w:p w14:paraId="40E1D8C4" w14:textId="2262F054" w:rsidR="0046608B" w:rsidRDefault="0046608B" w:rsidP="00E26996">
      <w:pPr>
        <w:pStyle w:val="Heading3"/>
      </w:pPr>
      <w:bookmarkStart w:id="61" w:name="_Toc124449354"/>
      <w:r>
        <w:lastRenderedPageBreak/>
        <w:t>Peptide vaccine efficacy assay</w:t>
      </w:r>
      <w:bookmarkEnd w:id="61"/>
    </w:p>
    <w:p w14:paraId="15EDC95C" w14:textId="3CDDE352" w:rsidR="0046608B" w:rsidRDefault="0046608B" w:rsidP="003B4EB8">
      <w:r>
        <w:rPr>
          <w:rFonts w:cs="Times New Roman"/>
          <w:szCs w:val="24"/>
        </w:rPr>
        <w:t xml:space="preserve">The immunogenicity of predicted peptides was tested using </w:t>
      </w:r>
      <w:r w:rsidRPr="0046608B">
        <w:rPr>
          <w:rFonts w:cs="Times New Roman"/>
          <w:szCs w:val="24"/>
        </w:rPr>
        <w:t>IFN-</w:t>
      </w:r>
      <w:r w:rsidRPr="0046608B">
        <w:rPr>
          <w:rFonts w:cs="Times New Roman"/>
          <w:color w:val="4D5156"/>
          <w:szCs w:val="24"/>
          <w:shd w:val="clear" w:color="auto" w:fill="FFFFFF"/>
        </w:rPr>
        <w:t xml:space="preserve"> γ</w:t>
      </w:r>
      <w:r w:rsidRPr="0046608B">
        <w:rPr>
          <w:rFonts w:cs="Times New Roman"/>
          <w:szCs w:val="24"/>
        </w:rPr>
        <w:t xml:space="preserve"> ELISPOT </w:t>
      </w:r>
      <w:r w:rsidR="000F54D4">
        <w:rPr>
          <w:rFonts w:cs="Times New Roman"/>
          <w:szCs w:val="24"/>
        </w:rPr>
        <w:t>a</w:t>
      </w:r>
      <w:r w:rsidRPr="0046608B">
        <w:rPr>
          <w:rFonts w:cs="Times New Roman"/>
          <w:szCs w:val="24"/>
        </w:rPr>
        <w:t>ssay</w:t>
      </w:r>
      <w:r>
        <w:rPr>
          <w:rFonts w:cs="Times New Roman"/>
          <w:szCs w:val="24"/>
        </w:rPr>
        <w:t xml:space="preserve">, then </w:t>
      </w:r>
      <w:r w:rsidR="000F54D4">
        <w:rPr>
          <w:rFonts w:cs="Times New Roman"/>
          <w:szCs w:val="24"/>
        </w:rPr>
        <w:t>their protection</w:t>
      </w:r>
      <w:r>
        <w:rPr>
          <w:rFonts w:cs="Times New Roman"/>
          <w:szCs w:val="24"/>
        </w:rPr>
        <w:t xml:space="preserve"> against </w:t>
      </w:r>
      <w:r w:rsidR="000F54D4">
        <w:rPr>
          <w:rFonts w:cs="Times New Roman"/>
          <w:szCs w:val="24"/>
        </w:rPr>
        <w:t xml:space="preserve">pancreatic cancer in </w:t>
      </w:r>
      <w:r w:rsidR="000F54D4">
        <w:t xml:space="preserve">mice was examined. The experiments were carried out by </w:t>
      </w:r>
      <w:r w:rsidR="000F54D4" w:rsidRPr="000F54D4">
        <w:t xml:space="preserve">Chris Priestly-Milyanta, Hong Zuo, </w:t>
      </w:r>
      <w:r w:rsidR="000F54D4">
        <w:t xml:space="preserve">and </w:t>
      </w:r>
      <w:r w:rsidR="000F54D4" w:rsidRPr="000F54D4">
        <w:t>Sandra Jablonski</w:t>
      </w:r>
      <w:r w:rsidR="000F54D4">
        <w:t xml:space="preserve"> of</w:t>
      </w:r>
      <w:r w:rsidR="000F54D4" w:rsidRPr="00AC4011">
        <w:t xml:space="preserve"> </w:t>
      </w:r>
      <w:r w:rsidR="000F54D4" w:rsidRPr="00D53F8C">
        <w:t>Georgetown University Medical Center</w:t>
      </w:r>
      <w:r w:rsidR="000F54D4">
        <w:t>.</w:t>
      </w:r>
    </w:p>
    <w:p w14:paraId="311688F2" w14:textId="19654547" w:rsidR="002029F1" w:rsidRDefault="002029F1" w:rsidP="003B4EB8">
      <w:pPr>
        <w:pStyle w:val="Heading2"/>
      </w:pPr>
      <w:bookmarkStart w:id="62" w:name="_Toc117772264"/>
      <w:bookmarkStart w:id="63" w:name="_Toc124449355"/>
      <w:r>
        <w:t>Results</w:t>
      </w:r>
      <w:bookmarkEnd w:id="62"/>
      <w:bookmarkEnd w:id="63"/>
    </w:p>
    <w:p w14:paraId="5CE7E941" w14:textId="72970018" w:rsidR="00C44EC5" w:rsidRPr="00C44EC5" w:rsidRDefault="00965233" w:rsidP="003B4EB8">
      <w:r w:rsidRPr="00965233">
        <w:t>Because missense mutations may generate T-cell neoepitopes that can drive antitumor T-cell responses, WES</w:t>
      </w:r>
      <w:r w:rsidR="007152E2">
        <w:t xml:space="preserve"> </w:t>
      </w:r>
      <w:r w:rsidR="00472678">
        <w:t xml:space="preserve">and variant calling </w:t>
      </w:r>
      <w:r w:rsidR="0015712A">
        <w:t>was</w:t>
      </w:r>
      <w:r w:rsidRPr="00965233">
        <w:t xml:space="preserve"> performed </w:t>
      </w:r>
      <w:r w:rsidR="007152E2">
        <w:t xml:space="preserve">to </w:t>
      </w:r>
      <w:r w:rsidR="004968C8">
        <w:t>identify</w:t>
      </w:r>
      <w:r w:rsidR="007152E2">
        <w:t xml:space="preserve"> such mutations</w:t>
      </w:r>
      <w:r w:rsidR="00472678">
        <w:t xml:space="preserve"> (Table 2-1)</w:t>
      </w:r>
      <w:r w:rsidRPr="00965233">
        <w:t>. To determine the in</w:t>
      </w:r>
      <w:r w:rsidRPr="00965233">
        <w:rPr>
          <w:rFonts w:ascii="AdvOT1ef757c0+fb" w:hAnsi="AdvOT1ef757c0+fb"/>
        </w:rPr>
        <w:t>fl</w:t>
      </w:r>
      <w:r w:rsidRPr="00965233">
        <w:t xml:space="preserve">uence of </w:t>
      </w:r>
      <w:r w:rsidRPr="00965233">
        <w:rPr>
          <w:rFonts w:ascii="AdvOT7d6df7ab.I" w:hAnsi="AdvOT7d6df7ab.I"/>
        </w:rPr>
        <w:t xml:space="preserve">in vivo </w:t>
      </w:r>
      <w:r w:rsidRPr="00965233">
        <w:t xml:space="preserve">tumor growth and antitumor immune responses on the generation of tumor neoepitopes, we analyzed the mT3-2D cell line, </w:t>
      </w:r>
      <w:r w:rsidRPr="00965233">
        <w:rPr>
          <w:rFonts w:ascii="AdvOT1ef757c0+fb" w:hAnsi="AdvOT1ef757c0+fb"/>
        </w:rPr>
        <w:t>fi</w:t>
      </w:r>
      <w:r w:rsidRPr="00965233">
        <w:t xml:space="preserve">ve WT tumors, and </w:t>
      </w:r>
      <w:r w:rsidRPr="00965233">
        <w:rPr>
          <w:rFonts w:ascii="AdvOT1ef757c0+fb" w:hAnsi="AdvOT1ef757c0+fb"/>
        </w:rPr>
        <w:t>fi</w:t>
      </w:r>
      <w:r w:rsidRPr="00965233">
        <w:t>ve SCID tumors. In total, we identi</w:t>
      </w:r>
      <w:r w:rsidRPr="00965233">
        <w:rPr>
          <w:rFonts w:ascii="AdvOT1ef757c0+fb" w:hAnsi="AdvOT1ef757c0+fb"/>
        </w:rPr>
        <w:t>fi</w:t>
      </w:r>
      <w:r w:rsidRPr="00965233">
        <w:t xml:space="preserve">ed 1,248 peptides with predicted </w:t>
      </w:r>
      <w:r w:rsidR="00453013">
        <w:t>IC50</w:t>
      </w:r>
      <w:r w:rsidRPr="00965233">
        <w:t xml:space="preserve"> </w:t>
      </w:r>
      <w:r w:rsidR="0024277E">
        <w:rPr>
          <w:rFonts w:ascii="AdvP697C" w:hAnsi="AdvP697C"/>
        </w:rPr>
        <w:t>&lt;</w:t>
      </w:r>
      <w:r w:rsidRPr="00965233">
        <w:t>500 n</w:t>
      </w:r>
      <w:r w:rsidR="0024277E">
        <w:t>M</w:t>
      </w:r>
      <w:r w:rsidRPr="00965233">
        <w:t xml:space="preserve">. After </w:t>
      </w:r>
      <w:r w:rsidRPr="00965233">
        <w:rPr>
          <w:rFonts w:ascii="AdvOT1ef757c0+fb" w:hAnsi="AdvOT1ef757c0+fb"/>
        </w:rPr>
        <w:t>fi</w:t>
      </w:r>
      <w:r w:rsidRPr="00965233">
        <w:t xml:space="preserve">ltering, </w:t>
      </w:r>
      <w:r w:rsidR="00C44EC5" w:rsidRPr="00C44EC5">
        <w:t xml:space="preserve">125 of these mutations were predicted to be putative cancer </w:t>
      </w:r>
      <w:r w:rsidR="00C44EC5" w:rsidRPr="00EF1AB5">
        <w:rPr>
          <w:rFonts w:cs="Times New Roman"/>
        </w:rPr>
        <w:t xml:space="preserve">neoantigens (Fig. </w:t>
      </w:r>
      <w:r w:rsidR="00453013" w:rsidRPr="00EF1AB5">
        <w:rPr>
          <w:rFonts w:cs="Times New Roman"/>
        </w:rPr>
        <w:t>2-2</w:t>
      </w:r>
      <w:r w:rsidR="00C44EC5" w:rsidRPr="00EF1AB5">
        <w:rPr>
          <w:rFonts w:cs="Times New Roman"/>
        </w:rPr>
        <w:t>). Among</w:t>
      </w:r>
      <w:r w:rsidR="00C44EC5" w:rsidRPr="00C44EC5">
        <w:t xml:space="preserve"> the 14 potential neoepitopes that were shared among the three groups</w:t>
      </w:r>
      <w:r w:rsidR="00472678">
        <w:t xml:space="preserve"> (Table 2-2)</w:t>
      </w:r>
      <w:r w:rsidR="00C44EC5" w:rsidRPr="00C44EC5">
        <w:t xml:space="preserve">, 13 belong to unique genes and seven were validated by Sanger sequencing. We also observed that many mutations were generated during </w:t>
      </w:r>
      <w:r w:rsidR="00C44EC5" w:rsidRPr="00C44EC5">
        <w:rPr>
          <w:rFonts w:ascii="AdvOT7d6df7ab.I" w:hAnsi="AdvOT7d6df7ab.I"/>
        </w:rPr>
        <w:t xml:space="preserve">in vivo </w:t>
      </w:r>
      <w:r w:rsidR="00C44EC5" w:rsidRPr="00C44EC5">
        <w:t>tumor growth compared with the mT3-2D cell line. However, the majority of these mutations were not shared between the tumor samples. These observations suggest that antitumor T-cell responses in WT mice were likely tumor neoantigen-speci</w:t>
      </w:r>
      <w:r w:rsidR="00C44EC5" w:rsidRPr="00C44EC5">
        <w:rPr>
          <w:rFonts w:ascii="AdvOT1ef757c0+fb" w:hAnsi="AdvOT1ef757c0+fb"/>
        </w:rPr>
        <w:t>fi</w:t>
      </w:r>
      <w:r w:rsidR="00C44EC5" w:rsidRPr="00C44EC5">
        <w:t>c.</w:t>
      </w:r>
      <w:r w:rsidR="003E6E6E">
        <w:t xml:space="preserve"> In </w:t>
      </w:r>
      <w:r w:rsidR="00EF52C4">
        <w:t>the</w:t>
      </w:r>
      <w:r w:rsidR="00E859A6">
        <w:t xml:space="preserve"> </w:t>
      </w:r>
      <w:r w:rsidR="000C5E13">
        <w:t>follow-up ELISpot</w:t>
      </w:r>
      <w:r w:rsidR="00E4092D">
        <w:t xml:space="preserve">, the neoepitope </w:t>
      </w:r>
      <w:r w:rsidR="00265EA5" w:rsidRPr="00265EA5">
        <w:t>QNYDYAVYL</w:t>
      </w:r>
      <w:r w:rsidR="00265EA5">
        <w:t xml:space="preserve"> derived from Mrps35 gene</w:t>
      </w:r>
      <w:r w:rsidR="008D0CEB">
        <w:t xml:space="preserve"> </w:t>
      </w:r>
      <w:r w:rsidR="00E859A6">
        <w:t>was able to</w:t>
      </w:r>
      <w:r w:rsidR="008D0CEB">
        <w:t xml:space="preserve"> </w:t>
      </w:r>
      <w:r w:rsidR="00FB1F68">
        <w:t xml:space="preserve">elicit </w:t>
      </w:r>
      <w:r w:rsidR="007442E7">
        <w:t>activation</w:t>
      </w:r>
      <w:r w:rsidR="00FB1F68">
        <w:t xml:space="preserve"> of</w:t>
      </w:r>
      <w:r w:rsidR="007442E7">
        <w:t xml:space="preserve"> tumor infiltrating T cells</w:t>
      </w:r>
      <w:r w:rsidR="00962389">
        <w:t xml:space="preserve"> </w:t>
      </w:r>
      <w:r w:rsidR="007442E7">
        <w:t>(</w:t>
      </w:r>
      <w:r w:rsidR="00AD3402">
        <w:t>Fig</w:t>
      </w:r>
      <w:r w:rsidR="00CC7D49">
        <w:t>.</w:t>
      </w:r>
      <w:r w:rsidR="00AD3402">
        <w:t xml:space="preserve"> 2-3</w:t>
      </w:r>
      <w:r w:rsidR="00962389">
        <w:t>A</w:t>
      </w:r>
      <w:r w:rsidR="007442E7">
        <w:t>)</w:t>
      </w:r>
      <w:r w:rsidR="00962389">
        <w:t>, and vaccinated mice was demonstrated to have significantly lower tumor growth rate (Fig. 2-3B)</w:t>
      </w:r>
      <w:r w:rsidR="00E859A6">
        <w:t>, demonstrating the accuracy of this neoantigen prediction pipeline.</w:t>
      </w:r>
    </w:p>
    <w:p w14:paraId="66F668B2" w14:textId="55147203" w:rsidR="002C06BA" w:rsidRDefault="002C06BA" w:rsidP="003B4EB8">
      <w:pPr>
        <w:pStyle w:val="Heading2"/>
      </w:pPr>
      <w:bookmarkStart w:id="64" w:name="_Toc117772267"/>
      <w:bookmarkStart w:id="65" w:name="_Toc124449356"/>
      <w:r>
        <w:t>Discussion</w:t>
      </w:r>
      <w:bookmarkEnd w:id="64"/>
      <w:bookmarkEnd w:id="65"/>
    </w:p>
    <w:p w14:paraId="132DDF86" w14:textId="66CD568E" w:rsidR="007624D1" w:rsidRDefault="00F31EB7" w:rsidP="003B4EB8">
      <w:r>
        <w:t>In this project, we have established a pipeline to predict neoantigens that have high affinity with provided MHC alleles</w:t>
      </w:r>
      <w:r w:rsidR="000C57AD">
        <w:t xml:space="preserve"> in mice</w:t>
      </w:r>
      <w:r w:rsidR="00D53F8C">
        <w:t>, which</w:t>
      </w:r>
      <w:r w:rsidR="003E2D1F">
        <w:t xml:space="preserve"> represent possible T-cell epitopes</w:t>
      </w:r>
      <w:r>
        <w:t>.</w:t>
      </w:r>
      <w:r w:rsidR="00E7681F" w:rsidRPr="00E7681F">
        <w:t xml:space="preserve"> In this mouse model, we identi</w:t>
      </w:r>
      <w:r w:rsidR="00E7681F" w:rsidRPr="00E7681F">
        <w:rPr>
          <w:rFonts w:ascii="AdvOT1ef757c0+fb" w:hAnsi="AdvOT1ef757c0+fb"/>
        </w:rPr>
        <w:t>fi</w:t>
      </w:r>
      <w:r w:rsidR="00E7681F" w:rsidRPr="00E7681F">
        <w:t xml:space="preserve">ed 125 putative cancer neoantigens within 11 samples, with only 14 potential neoepitopes predicted to be shared between the three groups, half of which were validated by Sanger sequencing. The slow tumor growth rate in immunocompetent mice suggested that at least some of these </w:t>
      </w:r>
      <w:r w:rsidR="006924E6" w:rsidRPr="006924E6">
        <w:t xml:space="preserve">mutations stimulated T-cell responses. However, it is likely that T-cell responses were also directed against tumor-associated antigens </w:t>
      </w:r>
      <w:r w:rsidR="00A64EE5">
        <w:fldChar w:fldCharType="begin">
          <w:fldData xml:space="preserve">PEVuZE5vdGU+PENpdGU+PEF1dGhvcj5GZWlnPC9BdXRob3I+PFllYXI+MjAxMzwvWWVhcj48UmVj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</w:fldData>
        </w:fldChar>
      </w:r>
      <w:r w:rsidR="004B13F6">
        <w:instrText xml:space="preserve"> ADDIN EN.CITE </w:instrText>
      </w:r>
      <w:r w:rsidR="004B13F6">
        <w:fldChar w:fldCharType="begin">
          <w:fldData xml:space="preserve">PEVuZE5vdGU+PENpdGU+PEF1dGhvcj5GZWlnPC9BdXRob3I+PFllYXI+MjAxMzwvWWVhcj48UmVj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</w:fldData>
        </w:fldChar>
      </w:r>
      <w:r w:rsidR="004B13F6">
        <w:instrText xml:space="preserve"> ADDIN EN.CITE.DATA </w:instrText>
      </w:r>
      <w:r w:rsidR="004B13F6">
        <w:fldChar w:fldCharType="end"/>
      </w:r>
      <w:r w:rsidR="00A64EE5">
        <w:fldChar w:fldCharType="separate"/>
      </w:r>
      <w:r w:rsidR="004B13F6">
        <w:rPr>
          <w:noProof/>
        </w:rPr>
        <w:t>[59]</w:t>
      </w:r>
      <w:r w:rsidR="00A64EE5">
        <w:fldChar w:fldCharType="end"/>
      </w:r>
      <w:r w:rsidR="006924E6" w:rsidRPr="006924E6">
        <w:t xml:space="preserve">. Although pancreatic cancers generally have </w:t>
      </w:r>
      <w:r w:rsidR="006924E6" w:rsidRPr="006924E6">
        <w:lastRenderedPageBreak/>
        <w:t xml:space="preserve">lower mutational load compared with other cancers, such as melanoma, several comprehensive genomic analyses have shown that human pancreatic tumors exhibit a considerable number of mutations. For example, Waddell and colleagues report that the average number of mutations/Mb in 100 human PDAC samples is 2.64, ranging from 0.65 to 28.2 mutations/Mb. More importantly, pancreatic cancers are also likely to express immunogenic mutations </w:t>
      </w:r>
      <w:r w:rsidR="00A64EE5">
        <w:fldChar w:fldCharType="begin">
          <w:fldData xml:space="preserve">PEVuZE5vdGU+PENpdGU+PEF1dGhvcj5XYWRkZWxsPC9BdXRob3I+PFllYXI+MjAxNTwvWWVhcj48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</w:fldData>
        </w:fldChar>
      </w:r>
      <w:r w:rsidR="004B13F6">
        <w:instrText xml:space="preserve"> ADDIN EN.CITE </w:instrText>
      </w:r>
      <w:r w:rsidR="004B13F6">
        <w:fldChar w:fldCharType="begin">
          <w:fldData xml:space="preserve">PEVuZE5vdGU+PENpdGU+PEF1dGhvcj5XYWRkZWxsPC9BdXRob3I+PFllYXI+MjAxNTwvWWVhcj48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</w:fldData>
        </w:fldChar>
      </w:r>
      <w:r w:rsidR="004B13F6">
        <w:instrText xml:space="preserve"> ADDIN EN.CITE.DATA </w:instrText>
      </w:r>
      <w:r w:rsidR="004B13F6">
        <w:fldChar w:fldCharType="end"/>
      </w:r>
      <w:r w:rsidR="00A64EE5">
        <w:fldChar w:fldCharType="separate"/>
      </w:r>
      <w:r w:rsidR="004B13F6">
        <w:rPr>
          <w:noProof/>
        </w:rPr>
        <w:t>[60]</w:t>
      </w:r>
      <w:r w:rsidR="00A64EE5">
        <w:fldChar w:fldCharType="end"/>
      </w:r>
      <w:r w:rsidR="006924E6" w:rsidRPr="006924E6">
        <w:t xml:space="preserve">. Balachandran and colleagues reported that the median number of putative neoantigens detected per pancreatic cancer patient is 38 in the MSKCC cohort and 32 in the ICGC cohort </w:t>
      </w:r>
      <w:r w:rsidR="00A64EE5">
        <w:fldChar w:fldCharType="begin">
          <w:fldData xml:space="preserve">PEVuZE5vdGU+PENpdGU+PEF1dGhvcj5CYWxhY2hhbmRyYW48L0F1dGhvcj48WWVhcj4yMDE3PC9Z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</w:fldData>
        </w:fldChar>
      </w:r>
      <w:r w:rsidR="00781DF1">
        <w:instrText xml:space="preserve"> ADDIN EN.CITE </w:instrText>
      </w:r>
      <w:r w:rsidR="00781DF1">
        <w:fldChar w:fldCharType="begin">
          <w:fldData xml:space="preserve">PEVuZE5vdGU+PENpdGU+PEF1dGhvcj5CYWxhY2hhbmRyYW48L0F1dGhvcj48WWVhcj4yMDE3PC9Z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</w:fldData>
        </w:fldChar>
      </w:r>
      <w:r w:rsidR="00781DF1">
        <w:instrText xml:space="preserve"> ADDIN EN.CITE.DATA </w:instrText>
      </w:r>
      <w:r w:rsidR="00781DF1">
        <w:fldChar w:fldCharType="end"/>
      </w:r>
      <w:r w:rsidR="00A64EE5">
        <w:fldChar w:fldCharType="separate"/>
      </w:r>
      <w:r w:rsidR="004B13F6">
        <w:rPr>
          <w:noProof/>
        </w:rPr>
        <w:t>[61]</w:t>
      </w:r>
      <w:r w:rsidR="00A64EE5">
        <w:fldChar w:fldCharType="end"/>
      </w:r>
      <w:r w:rsidR="006924E6" w:rsidRPr="006924E6">
        <w:t xml:space="preserve">. Bailey and colleagues demonstrate that the number of neoantigen-related mutations in human PDAC ranges from 4 to 4,000 neoantigens per sample </w:t>
      </w:r>
      <w:r w:rsidR="00A64EE5">
        <w:fldChar w:fldCharType="begin">
          <w:fldData xml:space="preserve">PEVuZE5vdGU+PENpdGU+PEF1dGhvcj5BamluYTwvQXV0aG9yPjxZZWFyPjIwMjA8L1llYXI+PFJl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</w:fldData>
        </w:fldChar>
      </w:r>
      <w:r w:rsidR="004B13F6">
        <w:instrText xml:space="preserve"> ADDIN EN.CITE </w:instrText>
      </w:r>
      <w:r w:rsidR="004B13F6">
        <w:fldChar w:fldCharType="begin">
          <w:fldData xml:space="preserve">PEVuZE5vdGU+PENpdGU+PEF1dGhvcj5BamluYTwvQXV0aG9yPjxZZWFyPjIwMjA8L1llYXI+PFJl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</w:fldData>
        </w:fldChar>
      </w:r>
      <w:r w:rsidR="004B13F6">
        <w:instrText xml:space="preserve"> ADDIN EN.CITE.DATA </w:instrText>
      </w:r>
      <w:r w:rsidR="004B13F6">
        <w:fldChar w:fldCharType="end"/>
      </w:r>
      <w:r w:rsidR="00A64EE5">
        <w:fldChar w:fldCharType="separate"/>
      </w:r>
      <w:r w:rsidR="004B13F6">
        <w:rPr>
          <w:noProof/>
        </w:rPr>
        <w:t>[62, 63]</w:t>
      </w:r>
      <w:r w:rsidR="00A64EE5">
        <w:fldChar w:fldCharType="end"/>
      </w:r>
      <w:r w:rsidR="006924E6" w:rsidRPr="006924E6">
        <w:t>. As a result, the detection of 125 putative cancer neoantigens within 11 samples suggested that the mT3-2D mouse model was reminiscent of human disease, supporting the notion that pancreatic tumors may use mechanisms to evade antitumor T-cell immunity even when PDAC tumors exhibit suf</w:t>
      </w:r>
      <w:r w:rsidR="006924E6" w:rsidRPr="006924E6">
        <w:rPr>
          <w:rFonts w:ascii="AdvOT1ef757c0+fb" w:hAnsi="AdvOT1ef757c0+fb"/>
        </w:rPr>
        <w:t>fi</w:t>
      </w:r>
      <w:r w:rsidR="006924E6" w:rsidRPr="006924E6">
        <w:t>cient immunogenicity.</w:t>
      </w:r>
    </w:p>
    <w:p w14:paraId="6D1E3D3C" w14:textId="185040F1" w:rsidR="007068CC" w:rsidRDefault="007068CC" w:rsidP="003B4EB8">
      <w:r>
        <w:t xml:space="preserve">One major issue we encountered when performing </w:t>
      </w:r>
      <w:r w:rsidR="00613863">
        <w:t xml:space="preserve">neoantigen prediction is that the genome background </w:t>
      </w:r>
      <w:r w:rsidR="00E71FAC">
        <w:t>of</w:t>
      </w:r>
      <w:r w:rsidR="00613863">
        <w:t xml:space="preserve"> each individual mouse i</w:t>
      </w:r>
      <w:r w:rsidR="00E71FAC">
        <w:t>s unique</w:t>
      </w:r>
      <w:r w:rsidR="00826FD5">
        <w:t xml:space="preserve"> but unknown,</w:t>
      </w:r>
      <w:r w:rsidR="00F52E53">
        <w:t xml:space="preserve"> </w:t>
      </w:r>
      <w:r w:rsidR="00826FD5">
        <w:t>as</w:t>
      </w:r>
      <w:r w:rsidR="00F52E53">
        <w:t xml:space="preserve"> the WES was not performed on every </w:t>
      </w:r>
      <w:r w:rsidR="003851A7">
        <w:t>test subject</w:t>
      </w:r>
      <w:r w:rsidR="00DE7073">
        <w:t xml:space="preserve">. </w:t>
      </w:r>
      <w:r w:rsidR="004A2919">
        <w:t>Instead</w:t>
      </w:r>
      <w:r w:rsidR="00DE7073">
        <w:t>,</w:t>
      </w:r>
      <w:r w:rsidR="003851A7">
        <w:t xml:space="preserve"> the </w:t>
      </w:r>
      <w:r w:rsidR="00A12C66">
        <w:t>normal genome used</w:t>
      </w:r>
      <w:r w:rsidR="004D1156">
        <w:t xml:space="preserve"> in </w:t>
      </w:r>
      <w:r w:rsidR="00634DF4">
        <w:t xml:space="preserve">variant calling was </w:t>
      </w:r>
      <w:r w:rsidR="00A12C66">
        <w:t>reference genome mm10</w:t>
      </w:r>
      <w:r w:rsidR="00E75A02">
        <w:t xml:space="preserve">, which leads to </w:t>
      </w:r>
      <w:r w:rsidR="00401744">
        <w:t>both false-positive</w:t>
      </w:r>
      <w:r w:rsidR="006C5959">
        <w:t xml:space="preserve"> and </w:t>
      </w:r>
      <w:r w:rsidR="00203AF0">
        <w:t>false-</w:t>
      </w:r>
      <w:r w:rsidR="00401744">
        <w:t>negative</w:t>
      </w:r>
      <w:r w:rsidR="00203AF0">
        <w:t xml:space="preserve"> mutation</w:t>
      </w:r>
      <w:r w:rsidR="004A2919">
        <w:t>s</w:t>
      </w:r>
      <w:r w:rsidR="00401744">
        <w:t>.</w:t>
      </w:r>
      <w:r w:rsidR="004A2919">
        <w:t xml:space="preserve"> As a consequence, </w:t>
      </w:r>
      <w:r w:rsidR="00E71CB4">
        <w:t xml:space="preserve">a number of </w:t>
      </w:r>
      <w:r w:rsidR="004A2919">
        <w:t xml:space="preserve">individual-specific </w:t>
      </w:r>
      <w:r w:rsidR="00E71CB4">
        <w:t>neoantigens</w:t>
      </w:r>
      <w:r w:rsidR="004A2919">
        <w:t xml:space="preserve"> were</w:t>
      </w:r>
      <w:r w:rsidR="00B354E7">
        <w:t xml:space="preserve"> </w:t>
      </w:r>
      <w:r w:rsidR="00E71CB4">
        <w:t>hidden</w:t>
      </w:r>
      <w:r w:rsidR="0097364E">
        <w:t xml:space="preserve">, and extra </w:t>
      </w:r>
      <w:r w:rsidR="008D54C8">
        <w:t>validation step using Sanger sequencing was carried out</w:t>
      </w:r>
      <w:r w:rsidR="00E71CB4">
        <w:t xml:space="preserve">. </w:t>
      </w:r>
      <w:r w:rsidR="00B354E7">
        <w:t xml:space="preserve">Also, </w:t>
      </w:r>
      <w:r w:rsidR="00041E2D">
        <w:t xml:space="preserve">to </w:t>
      </w:r>
      <w:r w:rsidR="007443A0">
        <w:t xml:space="preserve">minimize the impact of </w:t>
      </w:r>
      <w:r w:rsidR="00575505">
        <w:t>possible inaccura</w:t>
      </w:r>
      <w:r w:rsidR="00041E2D">
        <w:t>te mutation information</w:t>
      </w:r>
      <w:r w:rsidR="007443A0">
        <w:t xml:space="preserve">, we only </w:t>
      </w:r>
      <w:r w:rsidR="00E172DC">
        <w:t>collect</w:t>
      </w:r>
      <w:r w:rsidR="009217BA">
        <w:t xml:space="preserve"> neoantigens that </w:t>
      </w:r>
      <w:r w:rsidR="00E172DC">
        <w:t xml:space="preserve">derived from oncogenes. </w:t>
      </w:r>
      <w:r w:rsidR="00B54498">
        <w:t>Neoantigens generated from</w:t>
      </w:r>
      <w:r w:rsidR="00363F7E">
        <w:t xml:space="preserve"> mutation in</w:t>
      </w:r>
      <w:r w:rsidR="00B54498">
        <w:t xml:space="preserve"> other genes, also known as passenger </w:t>
      </w:r>
      <w:r w:rsidR="00363F7E">
        <w:t>mutations</w:t>
      </w:r>
      <w:r w:rsidR="004E2A68">
        <w:t xml:space="preserve"> </w:t>
      </w:r>
      <w:r w:rsidR="00E371D1">
        <w:fldChar w:fldCharType="begin"/>
      </w:r>
      <w:r w:rsidR="004B13F6">
        <w:instrText xml:space="preserve"> ADDIN EN.CITE &lt;EndNote&gt;&lt;Cite&gt;&lt;Author&gt;Pon&lt;/Author&gt;&lt;Year&gt;2015&lt;/Year&gt;&lt;RecNum&gt;43&lt;/RecNum&gt;&lt;DisplayText&gt;[64]&lt;/DisplayText&gt;&lt;record&gt;&lt;rec-number&gt;43&lt;/rec-number&gt;&lt;foreign-keys&gt;&lt;key app="EN" db-id="x2z00pdt8w9s0uev2pppzxrna5as9v9ptaas" timestamp="1666215201"&gt;43&lt;/key&gt;&lt;/foreign-keys&gt;&lt;ref-type name="Journal Article"&gt;17&lt;/ref-type&gt;&lt;contributors&gt;&lt;authors&gt;&lt;author&gt;Pon, J. R.&lt;/author&gt;&lt;author&gt;Marra, M. A.&lt;/author&gt;&lt;/authors&gt;&lt;/contributors&gt;&lt;auth-address&gt;Canada&amp;apos;s Michael Smith Genome Sciences Centre, BC Cancer Agency, Vancouver, Canada V5Z 1L3; email: jpon@bcgsc.ca.&lt;/auth-address&gt;&lt;titles&gt;&lt;title&gt;Driver and passenger mutations in cancer&lt;/title&gt;&lt;secondary-title&gt;Annu Rev Pathol&lt;/secondary-title&gt;&lt;/titles&gt;&lt;periodical&gt;&lt;full-title&gt;Annu Rev Pathol&lt;/full-title&gt;&lt;/periodical&gt;&lt;pages&gt;25-50&lt;/pages&gt;&lt;volume&gt;10&lt;/volume&gt;&lt;edition&gt;20141017&lt;/edition&gt;&lt;keywords&gt;&lt;keyword&gt;Animals&lt;/keyword&gt;&lt;keyword&gt;Chromatin/genetics&lt;/keyword&gt;&lt;keyword&gt;Epigenesis, Genetic&lt;/keyword&gt;&lt;keyword&gt;High-Throughput Nucleotide Sequencing&lt;/keyword&gt;&lt;keyword&gt;Humans&lt;/keyword&gt;&lt;keyword&gt;MicroRNAs/genetics&lt;/keyword&gt;&lt;keyword&gt;*Mutation&lt;/keyword&gt;&lt;keyword&gt;Neoplasms/*genetics&lt;/keyword&gt;&lt;keyword&gt;bioinformatics&lt;/keyword&gt;&lt;keyword&gt;copy number alterations&lt;/keyword&gt;&lt;keyword&gt;epigenome&lt;/keyword&gt;&lt;keyword&gt;microRNA&lt;/keyword&gt;&lt;keyword&gt;regulatory regions&lt;/keyword&gt;&lt;/keywords&gt;&lt;dates&gt;&lt;year&gt;2015&lt;/year&gt;&lt;/dates&gt;&lt;isbn&gt;1553-4014 (Electronic)&amp;#xD;1553-4006 (Linking)&lt;/isbn&gt;&lt;accession-num&gt;25340638&lt;/accession-num&gt;&lt;urls&gt;&lt;related-urls&gt;&lt;url&gt;https://www.ncbi.nlm.nih.gov/pubmed/25340638&lt;/url&gt;&lt;/related-urls&gt;&lt;/urls&gt;&lt;electronic-resource-num&gt;10.1146/annurev-pathol-012414-040312&lt;/electronic-resource-num&gt;&lt;remote-database-name&gt;Medline&lt;/remote-database-name&gt;&lt;remote-database-provider&gt;NLM&lt;/remote-database-provider&gt;&lt;/record&gt;&lt;/Cite&gt;&lt;/EndNote&gt;</w:instrText>
      </w:r>
      <w:r w:rsidR="00E371D1">
        <w:fldChar w:fldCharType="separate"/>
      </w:r>
      <w:r w:rsidR="004B13F6">
        <w:rPr>
          <w:noProof/>
        </w:rPr>
        <w:t>[64]</w:t>
      </w:r>
      <w:r w:rsidR="00E371D1">
        <w:fldChar w:fldCharType="end"/>
      </w:r>
      <w:r w:rsidR="00363F7E">
        <w:t>, were neglected</w:t>
      </w:r>
      <w:r w:rsidR="00882C18">
        <w:t>. Such epitopes</w:t>
      </w:r>
      <w:r w:rsidR="00363F7E">
        <w:t xml:space="preserve"> </w:t>
      </w:r>
      <w:r w:rsidR="00882C18">
        <w:t>are</w:t>
      </w:r>
      <w:r w:rsidR="00363F7E">
        <w:t xml:space="preserve"> also</w:t>
      </w:r>
      <w:r w:rsidR="00F764F4">
        <w:t xml:space="preserve"> important target</w:t>
      </w:r>
      <w:r w:rsidR="00882C18">
        <w:t>s</w:t>
      </w:r>
      <w:r w:rsidR="00F764F4">
        <w:t xml:space="preserve"> for </w:t>
      </w:r>
      <w:r w:rsidR="00966A0F">
        <w:t xml:space="preserve">treatment and should </w:t>
      </w:r>
      <w:r w:rsidR="00111E58">
        <w:t>be taken into account in future studies</w:t>
      </w:r>
      <w:r w:rsidR="00F12084">
        <w:t xml:space="preserve"> </w:t>
      </w:r>
      <w:r w:rsidR="00F12084">
        <w:fldChar w:fldCharType="begin">
          <w:fldData xml:space="preserve">PEVuZE5vdGU+PENpdGU+PEF1dGhvcj5NY0ZhcmxhbmQ8L0F1dGhvcj48WWVhcj4yMDE3PC9ZZWFy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</w:fldData>
        </w:fldChar>
      </w:r>
      <w:r w:rsidR="004B13F6">
        <w:instrText xml:space="preserve"> ADDIN EN.CITE </w:instrText>
      </w:r>
      <w:r w:rsidR="004B13F6">
        <w:fldChar w:fldCharType="begin">
          <w:fldData xml:space="preserve">PEVuZE5vdGU+PENpdGU+PEF1dGhvcj5NY0ZhcmxhbmQ8L0F1dGhvcj48WWVhcj4yMDE3PC9ZZWFy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</w:fldData>
        </w:fldChar>
      </w:r>
      <w:r w:rsidR="004B13F6">
        <w:instrText xml:space="preserve"> ADDIN EN.CITE.DATA </w:instrText>
      </w:r>
      <w:r w:rsidR="004B13F6">
        <w:fldChar w:fldCharType="end"/>
      </w:r>
      <w:r w:rsidR="00F12084">
        <w:fldChar w:fldCharType="separate"/>
      </w:r>
      <w:r w:rsidR="004B13F6">
        <w:rPr>
          <w:noProof/>
        </w:rPr>
        <w:t>[65]</w:t>
      </w:r>
      <w:r w:rsidR="00F12084">
        <w:fldChar w:fldCharType="end"/>
      </w:r>
      <w:r w:rsidR="00966A0F">
        <w:t>.</w:t>
      </w:r>
    </w:p>
    <w:p w14:paraId="299EAFA5" w14:textId="7CF2C20D" w:rsidR="002E6510" w:rsidRDefault="007254DF" w:rsidP="003B4EB8">
      <w:r w:rsidRPr="00E7681F">
        <w:t>The mT3-2D cell line may re</w:t>
      </w:r>
      <w:r w:rsidRPr="00E7681F">
        <w:rPr>
          <w:rFonts w:ascii="AdvOT1ef757c0+fb" w:hAnsi="AdvOT1ef757c0+fb"/>
        </w:rPr>
        <w:t>fl</w:t>
      </w:r>
      <w:r w:rsidRPr="00E7681F">
        <w:t>ect the immunogenicity of human PDAC</w:t>
      </w:r>
      <w:r w:rsidR="005665E3">
        <w:t xml:space="preserve"> and is considered a model for testing </w:t>
      </w:r>
      <w:r w:rsidR="00D33972">
        <w:t xml:space="preserve">the concept </w:t>
      </w:r>
      <w:r w:rsidR="005665E3">
        <w:t xml:space="preserve">neoantigen </w:t>
      </w:r>
      <w:r w:rsidR="00D33972">
        <w:t>vaccines targeting pancreatic cancer. Compared to mice</w:t>
      </w:r>
      <w:r w:rsidR="00193352">
        <w:t>, human</w:t>
      </w:r>
      <w:r w:rsidR="00D33972">
        <w:t xml:space="preserve"> genome and </w:t>
      </w:r>
      <w:r w:rsidR="00684F3E">
        <w:t>MHC system</w:t>
      </w:r>
      <w:r w:rsidR="00193352">
        <w:t xml:space="preserve"> are way more complexed. First, the human genome is bigger</w:t>
      </w:r>
      <w:r w:rsidR="003C7410">
        <w:t xml:space="preserve"> with more unidentified regions. Second, the HLA </w:t>
      </w:r>
      <w:r w:rsidR="00EA2BD1">
        <w:t>system possesses much more alleles, a large portion</w:t>
      </w:r>
      <w:r w:rsidR="00D97C26">
        <w:t xml:space="preserve"> of which have no accurate peptide affinity prediction model</w:t>
      </w:r>
      <w:r w:rsidR="00166BFB">
        <w:t xml:space="preserve">s. In addition, the </w:t>
      </w:r>
      <w:r w:rsidR="004C4892">
        <w:t>oncogenesis in real patients is much more complicated</w:t>
      </w:r>
      <w:r w:rsidR="005E68B2">
        <w:t xml:space="preserve"> than </w:t>
      </w:r>
      <w:r w:rsidR="0053750B">
        <w:t>well-established</w:t>
      </w:r>
      <w:r w:rsidR="005E68B2">
        <w:t xml:space="preserve"> animal model. These factors determine</w:t>
      </w:r>
      <w:r w:rsidR="00A66924">
        <w:t xml:space="preserve">d that the development of neoantigen vaccine still need </w:t>
      </w:r>
      <w:r w:rsidR="00BD3FDF">
        <w:t xml:space="preserve">further efforts. By illustrating the neoantigen </w:t>
      </w:r>
      <w:r w:rsidR="00BD3FDF">
        <w:lastRenderedPageBreak/>
        <w:t>prediction pipeline, we</w:t>
      </w:r>
      <w:r w:rsidR="00C714C2">
        <w:t xml:space="preserve"> demonstrated the general technique and rule of thumb of </w:t>
      </w:r>
      <w:r w:rsidR="009B6BEA">
        <w:t>neoantigen vaccine development, which could facilitate future studies.</w:t>
      </w:r>
      <w:r w:rsidR="002E6510">
        <w:br w:type="page"/>
      </w:r>
    </w:p>
    <w:p w14:paraId="241285B0" w14:textId="52525B97" w:rsidR="00623F42" w:rsidRDefault="00F64AFE" w:rsidP="003B4EB8">
      <w:pPr>
        <w:pStyle w:val="2ndtitle"/>
      </w:pPr>
      <w:bookmarkStart w:id="66" w:name="_Toc117772268"/>
      <w:bookmarkStart w:id="67" w:name="_Toc124449357"/>
      <w:r>
        <w:lastRenderedPageBreak/>
        <w:t>Appendix</w:t>
      </w:r>
      <w:bookmarkEnd w:id="66"/>
      <w:bookmarkEnd w:id="67"/>
    </w:p>
    <w:p w14:paraId="35EC3C1F" w14:textId="77777777" w:rsidR="00623F42" w:rsidRDefault="00623F42" w:rsidP="00D2566F">
      <w:pPr>
        <w:pStyle w:val="NoSpacing"/>
        <w:jc w:val="center"/>
      </w:pPr>
      <w:r>
        <w:rPr>
          <w:noProof/>
        </w:rPr>
        <w:drawing>
          <wp:inline distT="0" distB="0" distL="0" distR="0" wp14:anchorId="3F839B02" wp14:editId="3D6D6A33">
            <wp:extent cx="4684751" cy="3790950"/>
            <wp:effectExtent l="0" t="0" r="190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74"/>
                    <pic:cNvPicPr/>
                  </pic:nvPicPr>
                  <pic:blipFill>
                    <a:blip r:embed="rId23">
                      <a:extLst>
                        <a:ext uri="{28A0092B-C50C-407E-A947-70E740481C1C}">
                          <a14:useLocalDpi xmlns:a14="http://schemas.microsoft.com/office/drawing/2010/main" val="0"/>
                        </a:ext>
                      </a:extLst>
                    </a:blip>
                    <a:stretch>
                      <a:fillRect/>
                    </a:stretch>
                  </pic:blipFill>
                  <pic:spPr>
                    <a:xfrm>
                      <a:off x="0" y="0"/>
                      <a:ext cx="4702506" cy="3805318"/>
                    </a:xfrm>
                    <a:prstGeom prst="rect">
                      <a:avLst/>
                    </a:prstGeom>
                  </pic:spPr>
                </pic:pic>
              </a:graphicData>
            </a:graphic>
          </wp:inline>
        </w:drawing>
      </w:r>
    </w:p>
    <w:p w14:paraId="1FAC6BEB" w14:textId="078E19A2" w:rsidR="004371C5" w:rsidRDefault="00623F42" w:rsidP="003B4EB8">
      <w:pPr>
        <w:pStyle w:val="Caption"/>
      </w:pPr>
      <w:bookmarkStart w:id="68" w:name="_Toc124449465"/>
      <w:r>
        <w:t xml:space="preserve">Figure </w:t>
      </w:r>
      <w:r>
        <w:fldChar w:fldCharType="begin"/>
      </w:r>
      <w:r>
        <w:instrText>STYLEREF 1 \s</w:instrText>
      </w:r>
      <w:r>
        <w:fldChar w:fldCharType="separate"/>
      </w:r>
      <w:r w:rsidR="0018641D">
        <w:rPr>
          <w:noProof/>
        </w:rPr>
        <w:t>2</w:t>
      </w:r>
      <w:r>
        <w:fldChar w:fldCharType="end"/>
      </w:r>
      <w:r w:rsidR="000F54D4">
        <w:noBreakHyphen/>
      </w:r>
      <w:r>
        <w:fldChar w:fldCharType="begin"/>
      </w:r>
      <w:r>
        <w:instrText>SEQ Figure \* ARABIC \s 1</w:instrText>
      </w:r>
      <w:r>
        <w:fldChar w:fldCharType="separate"/>
      </w:r>
      <w:r w:rsidR="0018641D">
        <w:rPr>
          <w:noProof/>
        </w:rPr>
        <w:t>1</w:t>
      </w:r>
      <w:r>
        <w:fldChar w:fldCharType="end"/>
      </w:r>
      <w:r>
        <w:t xml:space="preserve">. </w:t>
      </w:r>
      <w:r w:rsidR="00A3261A">
        <w:t>Pipeline for predicting antitumor neoantigen vaccines.</w:t>
      </w:r>
      <w:bookmarkEnd w:id="68"/>
    </w:p>
    <w:p w14:paraId="690A264A" w14:textId="0052F81B" w:rsidR="00623F42" w:rsidRDefault="00623F42" w:rsidP="003B4EB8"/>
    <w:p w14:paraId="0A04CF6C" w14:textId="77777777" w:rsidR="00EF52C4" w:rsidRDefault="00EF52C4" w:rsidP="003B4EB8"/>
    <w:p w14:paraId="165C3173" w14:textId="77777777" w:rsidR="006E737E" w:rsidRDefault="006E737E" w:rsidP="003B4EB8"/>
    <w:p w14:paraId="6EC1DA33" w14:textId="3C448093" w:rsidR="00DB50D8" w:rsidRDefault="00DB50D8" w:rsidP="00D2566F">
      <w:pPr>
        <w:pStyle w:val="NoSpacing"/>
        <w:jc w:val="center"/>
      </w:pPr>
    </w:p>
    <w:p w14:paraId="08604717" w14:textId="77777777" w:rsidR="00936FA2" w:rsidRDefault="0031459F" w:rsidP="00D2566F">
      <w:pPr>
        <w:pStyle w:val="NoSpacing"/>
        <w:jc w:val="center"/>
      </w:pPr>
      <w:r>
        <w:rPr>
          <w:noProof/>
        </w:rPr>
        <w:drawing>
          <wp:inline distT="0" distB="0" distL="0" distR="0" wp14:anchorId="2B373813" wp14:editId="45B68B92">
            <wp:extent cx="2389466" cy="1561822"/>
            <wp:effectExtent l="0" t="0" r="0" b="635"/>
            <wp:docPr id="76" name="Picture 7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103" descr="Diagram&#10;&#10;Description automatically generated"/>
                    <pic:cNvPicPr/>
                  </pic:nvPicPr>
                  <pic:blipFill rotWithShape="1">
                    <a:blip r:embed="rId24">
                      <a:extLst>
                        <a:ext uri="{28A0092B-C50C-407E-A947-70E740481C1C}">
                          <a14:useLocalDpi xmlns:a14="http://schemas.microsoft.com/office/drawing/2010/main" val="0"/>
                        </a:ext>
                      </a:extLst>
                    </a:blip>
                    <a:srcRect t="68792" r="70814" b="12940"/>
                    <a:stretch/>
                  </pic:blipFill>
                  <pic:spPr bwMode="auto">
                    <a:xfrm>
                      <a:off x="0" y="0"/>
                      <a:ext cx="2411880" cy="1576472"/>
                    </a:xfrm>
                    <a:prstGeom prst="rect">
                      <a:avLst/>
                    </a:prstGeom>
                    <a:ln>
                      <a:noFill/>
                    </a:ln>
                    <a:extLst>
                      <a:ext uri="{53640926-AAD7-44D8-BBD7-CCE9431645EC}">
                        <a14:shadowObscured xmlns:a14="http://schemas.microsoft.com/office/drawing/2010/main"/>
                      </a:ext>
                    </a:extLst>
                  </pic:spPr>
                </pic:pic>
              </a:graphicData>
            </a:graphic>
          </wp:inline>
        </w:drawing>
      </w:r>
    </w:p>
    <w:p w14:paraId="258EEC70" w14:textId="1F87F0F1" w:rsidR="000F54D4" w:rsidRDefault="0031459F" w:rsidP="00D2566F">
      <w:pPr>
        <w:pStyle w:val="Caption"/>
      </w:pPr>
      <w:bookmarkStart w:id="69" w:name="_Toc124449466"/>
      <w:r>
        <w:t xml:space="preserve">Figure </w:t>
      </w:r>
      <w:r>
        <w:fldChar w:fldCharType="begin"/>
      </w:r>
      <w:r>
        <w:instrText>STYLEREF 1 \s</w:instrText>
      </w:r>
      <w:r>
        <w:fldChar w:fldCharType="separate"/>
      </w:r>
      <w:r w:rsidR="0018641D">
        <w:rPr>
          <w:noProof/>
        </w:rPr>
        <w:t>2</w:t>
      </w:r>
      <w:r>
        <w:fldChar w:fldCharType="end"/>
      </w:r>
      <w:r w:rsidR="000F54D4">
        <w:noBreakHyphen/>
      </w:r>
      <w:r>
        <w:fldChar w:fldCharType="begin"/>
      </w:r>
      <w:r>
        <w:instrText>SEQ Figure \* ARABIC \s 1</w:instrText>
      </w:r>
      <w:r>
        <w:fldChar w:fldCharType="separate"/>
      </w:r>
      <w:r w:rsidR="0018641D">
        <w:rPr>
          <w:noProof/>
        </w:rPr>
        <w:t>2</w:t>
      </w:r>
      <w:r>
        <w:fldChar w:fldCharType="end"/>
      </w:r>
      <w:r>
        <w:t xml:space="preserve">. </w:t>
      </w:r>
      <w:r w:rsidRPr="00DB50D8">
        <w:t xml:space="preserve">Number of </w:t>
      </w:r>
      <w:r>
        <w:t xml:space="preserve">predicted </w:t>
      </w:r>
      <w:r w:rsidRPr="00DB50D8">
        <w:t>neoepitopes</w:t>
      </w:r>
      <w:r>
        <w:t xml:space="preserve"> of mT3-2D cell line (n=1), tumor in WT (n=5) and</w:t>
      </w:r>
      <w:r w:rsidRPr="00DB50D8">
        <w:t xml:space="preserve"> SCID</w:t>
      </w:r>
      <w:r>
        <w:t xml:space="preserve"> (n=5)</w:t>
      </w:r>
      <w:r w:rsidRPr="00DB50D8">
        <w:t xml:space="preserve"> </w:t>
      </w:r>
      <w:r>
        <w:t>mice</w:t>
      </w:r>
      <w:r w:rsidRPr="00DB50D8">
        <w:t>.</w:t>
      </w:r>
      <w:bookmarkEnd w:id="69"/>
    </w:p>
    <w:p w14:paraId="6F9AFBC4" w14:textId="3A067B21" w:rsidR="000F54D4" w:rsidRDefault="000F54D4" w:rsidP="00D2566F">
      <w:pPr>
        <w:pStyle w:val="Caption"/>
      </w:pPr>
      <w:r w:rsidRPr="000F54D4">
        <w:rPr>
          <w:rFonts w:asciiTheme="minorHAnsi" w:eastAsiaTheme="minorEastAsia" w:hAnsiTheme="minorHAnsi"/>
          <w:iCs w:val="0"/>
          <w:szCs w:val="24"/>
          <w:shd w:val="clear" w:color="auto" w:fill="auto"/>
        </w:rPr>
        <w:t xml:space="preserve"> </w:t>
      </w:r>
    </w:p>
    <w:p w14:paraId="09CC6459" w14:textId="77777777" w:rsidR="000F54D4" w:rsidRDefault="000F54D4" w:rsidP="000F54D4">
      <w:pPr>
        <w:pStyle w:val="Caption"/>
        <w:keepNext/>
      </w:pPr>
      <w:r>
        <w:rPr>
          <w:noProof/>
        </w:rPr>
        <w:lastRenderedPageBreak/>
        <mc:AlternateContent>
          <mc:Choice Requires="wpc">
            <w:drawing>
              <wp:inline distT="0" distB="0" distL="0" distR="0" wp14:anchorId="155A9D55" wp14:editId="09D44249">
                <wp:extent cx="5784850" cy="2694563"/>
                <wp:effectExtent l="0" t="0" r="6350" b="0"/>
                <wp:docPr id="193" name="Canvas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95" name="Picture 195"/>
                          <pic:cNvPicPr/>
                        </pic:nvPicPr>
                        <pic:blipFill rotWithShape="1">
                          <a:blip r:embed="rId25"/>
                          <a:srcRect l="2476" t="620" r="-1" b="2519"/>
                          <a:stretch/>
                        </pic:blipFill>
                        <pic:spPr>
                          <a:xfrm>
                            <a:off x="3089525" y="167341"/>
                            <a:ext cx="2681717" cy="2422189"/>
                          </a:xfrm>
                          <a:prstGeom prst="rect">
                            <a:avLst/>
                          </a:prstGeom>
                          <a:ln>
                            <a:noFill/>
                          </a:ln>
                        </pic:spPr>
                      </pic:pic>
                      <wps:wsp>
                        <wps:cNvPr id="189" name="Text Box 76"/>
                        <wps:cNvSpPr txBox="1"/>
                        <wps:spPr>
                          <a:xfrm>
                            <a:off x="330720" y="272373"/>
                            <a:ext cx="250825" cy="185420"/>
                          </a:xfrm>
                          <a:prstGeom prst="rect">
                            <a:avLst/>
                          </a:prstGeom>
                          <a:noFill/>
                          <a:ln w="6350">
                            <a:noFill/>
                          </a:ln>
                        </wps:spPr>
                        <wps:txbx>
                          <w:txbxContent>
                            <w:p w14:paraId="7C6CF27C" w14:textId="77777777" w:rsidR="000F54D4" w:rsidRPr="00221262" w:rsidRDefault="000F54D4" w:rsidP="000F54D4">
                              <w:pPr>
                                <w:pStyle w:val="Figuretext"/>
                                <w:rPr>
                                  <w:b/>
                                </w:rPr>
                              </w:pPr>
                              <w:r w:rsidRPr="00221262">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90" name="Text Box 76"/>
                        <wps:cNvSpPr txBox="1"/>
                        <wps:spPr>
                          <a:xfrm>
                            <a:off x="3089525" y="272373"/>
                            <a:ext cx="250825" cy="185420"/>
                          </a:xfrm>
                          <a:prstGeom prst="rect">
                            <a:avLst/>
                          </a:prstGeom>
                          <a:noFill/>
                          <a:ln w="6350">
                            <a:noFill/>
                          </a:ln>
                        </wps:spPr>
                        <wps:txbx>
                          <w:txbxContent>
                            <w:p w14:paraId="52F5D69A" w14:textId="77777777" w:rsidR="000F54D4" w:rsidRPr="00221262" w:rsidRDefault="000F54D4" w:rsidP="000F54D4">
                              <w:pPr>
                                <w:pStyle w:val="Figuretext"/>
                                <w:rPr>
                                  <w:b/>
                                </w:rPr>
                              </w:pPr>
                              <w:r w:rsidRPr="00221262">
                                <w:rPr>
                                  <w:b/>
                                </w:rPr>
                                <w:t>B</w:t>
                              </w:r>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196" name="Picture 196"/>
                          <pic:cNvPicPr>
                            <a:picLocks noChangeAspect="1"/>
                          </pic:cNvPicPr>
                        </pic:nvPicPr>
                        <pic:blipFill>
                          <a:blip r:embed="rId26"/>
                          <a:stretch>
                            <a:fillRect/>
                          </a:stretch>
                        </pic:blipFill>
                        <pic:spPr>
                          <a:xfrm>
                            <a:off x="330720" y="527807"/>
                            <a:ext cx="2755803" cy="2061716"/>
                          </a:xfrm>
                          <a:prstGeom prst="rect">
                            <a:avLst/>
                          </a:prstGeom>
                        </pic:spPr>
                      </pic:pic>
                    </wpc:wpc>
                  </a:graphicData>
                </a:graphic>
              </wp:inline>
            </w:drawing>
          </mc:Choice>
          <mc:Fallback>
            <w:pict>
              <v:group w14:anchorId="155A9D55" id="Canvas 193" o:spid="_x0000_s1096" editas="canvas" style="width:455.5pt;height:212.15pt;mso-position-horizontal-relative:char;mso-position-vertical-relative:line" coordsize="57848,26943"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">
                <v:shape id="_x0000_s1097" type="#_x0000_t75" style="position:absolute;width:57848;height:26943;visibility:visible;mso-wrap-style:square" filled="t">
                  <v:fill o:detectmouseclick="t"/>
                  <v:path o:connecttype="none"/>
                </v:shape>
                <v:shape id="Picture 195" o:spid="_x0000_s1098" type="#_x0000_t75" style="position:absolute;left:30895;top:1673;width:26817;height:242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">
                  <v:imagedata r:id="rId27" o:title="" croptop="406f" cropbottom="1651f" cropleft="1623f" cropright="-1f"/>
                </v:shape>
                <v:shape id="Text Box 76" o:spid="_x0000_s1099" type="#_x0000_t202" style="position:absolute;left:3307;top:2723;width:2508;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" filled="f" stroked="f" strokeweight=".5pt">
                  <v:textbox inset="0,0,0,0">
                    <w:txbxContent>
                      <w:p w14:paraId="7C6CF27C" w14:textId="77777777" w:rsidR="000F54D4" w:rsidRPr="00221262" w:rsidRDefault="000F54D4" w:rsidP="000F54D4">
                        <w:pPr>
                          <w:pStyle w:val="Figuretext"/>
                          <w:rPr>
                            <w:b/>
                          </w:rPr>
                        </w:pPr>
                        <w:r w:rsidRPr="00221262">
                          <w:rPr>
                            <w:b/>
                          </w:rPr>
                          <w:t>A</w:t>
                        </w:r>
                      </w:p>
                    </w:txbxContent>
                  </v:textbox>
                </v:shape>
                <v:shape id="Text Box 76" o:spid="_x0000_s1100" type="#_x0000_t202" style="position:absolute;left:30895;top:2723;width:2508;height:18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" filled="f" stroked="f" strokeweight=".5pt">
                  <v:textbox inset="0,0,0,0">
                    <w:txbxContent>
                      <w:p w14:paraId="52F5D69A" w14:textId="77777777" w:rsidR="000F54D4" w:rsidRPr="00221262" w:rsidRDefault="000F54D4" w:rsidP="000F54D4">
                        <w:pPr>
                          <w:pStyle w:val="Figuretext"/>
                          <w:rPr>
                            <w:b/>
                          </w:rPr>
                        </w:pPr>
                        <w:r w:rsidRPr="00221262">
                          <w:rPr>
                            <w:b/>
                          </w:rPr>
                          <w:t>B</w:t>
                        </w:r>
                      </w:p>
                    </w:txbxContent>
                  </v:textbox>
                </v:shape>
                <v:shape id="Picture 196" o:spid="_x0000_s1101" type="#_x0000_t75" style="position:absolute;left:3307;top:5278;width:27558;height:206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">
                  <v:imagedata r:id="rId28" o:title=""/>
                </v:shape>
                <w10:anchorlock/>
              </v:group>
            </w:pict>
          </mc:Fallback>
        </mc:AlternateContent>
      </w:r>
    </w:p>
    <w:p w14:paraId="022C03E5" w14:textId="73E0FE68" w:rsidR="00D2566F" w:rsidRDefault="000F54D4" w:rsidP="000F54D4">
      <w:pPr>
        <w:pStyle w:val="Caption"/>
      </w:pPr>
      <w:bookmarkStart w:id="70" w:name="_Toc124449467"/>
      <w:r>
        <w:t xml:space="preserve">Figure </w:t>
      </w:r>
      <w:r>
        <w:fldChar w:fldCharType="begin"/>
      </w:r>
      <w:r>
        <w:instrText>STYLEREF 1 \s</w:instrText>
      </w:r>
      <w:r>
        <w:fldChar w:fldCharType="separate"/>
      </w:r>
      <w:r w:rsidR="0018641D">
        <w:rPr>
          <w:noProof/>
        </w:rPr>
        <w:t>2</w:t>
      </w:r>
      <w:r>
        <w:fldChar w:fldCharType="end"/>
      </w:r>
      <w:r>
        <w:noBreakHyphen/>
      </w:r>
      <w:r>
        <w:fldChar w:fldCharType="begin"/>
      </w:r>
      <w:r>
        <w:instrText>SEQ Figure \* ARABIC \s 1</w:instrText>
      </w:r>
      <w:r>
        <w:fldChar w:fldCharType="separate"/>
      </w:r>
      <w:r w:rsidR="0018641D">
        <w:rPr>
          <w:noProof/>
        </w:rPr>
        <w:t>3</w:t>
      </w:r>
      <w:r>
        <w:fldChar w:fldCharType="end"/>
      </w:r>
      <w:r>
        <w:t>. Predicted peptide vaccine (</w:t>
      </w:r>
      <w:r w:rsidRPr="00265EA5">
        <w:t>QNYDYAVYL</w:t>
      </w:r>
      <w:r>
        <w:t xml:space="preserve">) efficacy. (A) </w:t>
      </w:r>
      <w:r w:rsidRPr="000F54D4">
        <w:t>IFN-γ ELISPOT Assay on</w:t>
      </w:r>
      <w:r>
        <w:t xml:space="preserve"> </w:t>
      </w:r>
      <w:r w:rsidRPr="000F54D4">
        <w:t>Mouse Splenocytes Stimulated with Predicted Vaccine Peptide</w:t>
      </w:r>
      <w:r>
        <w:t>.</w:t>
      </w:r>
      <w:r w:rsidRPr="000F54D4">
        <w:t xml:space="preserve"> </w:t>
      </w:r>
      <w:r>
        <w:t>(B) Tumor burden following vaccination.</w:t>
      </w:r>
      <w:r w:rsidR="00E8065A">
        <w:t xml:space="preserve"> Figure and data are generated by </w:t>
      </w:r>
      <w:r w:rsidR="00E8065A" w:rsidRPr="000F54D4">
        <w:t xml:space="preserve">Chris Priestly-Milyanta, Hong Zuo, </w:t>
      </w:r>
      <w:r w:rsidR="00E8065A">
        <w:t xml:space="preserve">and </w:t>
      </w:r>
      <w:r w:rsidR="00E8065A" w:rsidRPr="000F54D4">
        <w:t>Sandra Jablonski</w:t>
      </w:r>
      <w:r w:rsidR="00E8065A">
        <w:t xml:space="preserve"> of</w:t>
      </w:r>
      <w:r w:rsidR="00E8065A" w:rsidRPr="00AC4011">
        <w:t xml:space="preserve"> </w:t>
      </w:r>
      <w:r w:rsidR="00E8065A" w:rsidRPr="00D53F8C">
        <w:t>Georgetown University Medical Center</w:t>
      </w:r>
      <w:r w:rsidR="00E8065A">
        <w:t>.</w:t>
      </w:r>
      <w:bookmarkEnd w:id="70"/>
    </w:p>
    <w:p w14:paraId="2F145B20" w14:textId="17815A07" w:rsidR="000F54D4" w:rsidRDefault="000F54D4" w:rsidP="000F54D4"/>
    <w:p w14:paraId="7027C24F" w14:textId="718107F8" w:rsidR="000F54D4" w:rsidRDefault="000F54D4" w:rsidP="000F54D4"/>
    <w:p w14:paraId="496931DB" w14:textId="77777777" w:rsidR="000F54D4" w:rsidRPr="000F54D4" w:rsidRDefault="000F54D4" w:rsidP="000F54D4"/>
    <w:p w14:paraId="551D929E" w14:textId="768B4196" w:rsidR="00E05F5F" w:rsidRDefault="00E05F5F" w:rsidP="003B4EB8">
      <w:pPr>
        <w:pStyle w:val="Caption"/>
      </w:pPr>
      <w:bookmarkStart w:id="71" w:name="_Toc124449429"/>
      <w:r>
        <w:t xml:space="preserve">Table </w:t>
      </w:r>
      <w:r>
        <w:fldChar w:fldCharType="begin"/>
      </w:r>
      <w:r>
        <w:instrText>STYLEREF 1 \s</w:instrText>
      </w:r>
      <w:r>
        <w:fldChar w:fldCharType="separate"/>
      </w:r>
      <w:r w:rsidR="0018641D">
        <w:rPr>
          <w:noProof/>
        </w:rPr>
        <w:t>2</w:t>
      </w:r>
      <w:r>
        <w:fldChar w:fldCharType="end"/>
      </w:r>
      <w:r w:rsidR="00600CD2">
        <w:noBreakHyphen/>
      </w:r>
      <w:r>
        <w:fldChar w:fldCharType="begin"/>
      </w:r>
      <w:r>
        <w:instrText>SEQ Table \* ARABIC \s 1</w:instrText>
      </w:r>
      <w:r>
        <w:fldChar w:fldCharType="separate"/>
      </w:r>
      <w:r w:rsidR="0018641D">
        <w:rPr>
          <w:noProof/>
        </w:rPr>
        <w:t>1</w:t>
      </w:r>
      <w:r>
        <w:fldChar w:fldCharType="end"/>
      </w:r>
      <w:r w:rsidR="00A64EE5">
        <w:t>. Total number of missense mutations occurred in tumors in WT and SCID mice.</w:t>
      </w:r>
      <w:bookmarkEnd w:id="71"/>
    </w:p>
    <w:tbl>
      <w:tblPr>
        <w:tblW w:w="50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155"/>
        <w:gridCol w:w="1890"/>
        <w:gridCol w:w="985"/>
      </w:tblGrid>
      <w:tr w:rsidR="00F25F52" w:rsidRPr="00234DDD" w14:paraId="2877868B" w14:textId="77777777" w:rsidTr="00B662DA">
        <w:trPr>
          <w:trHeight w:val="315"/>
          <w:jc w:val="center"/>
        </w:trPr>
        <w:tc>
          <w:tcPr>
            <w:tcW w:w="2155" w:type="dxa"/>
            <w:shd w:val="clear" w:color="auto" w:fill="auto"/>
            <w:vAlign w:val="center"/>
            <w:hideMark/>
          </w:tcPr>
          <w:p w14:paraId="69136B7B" w14:textId="77777777" w:rsidR="00F25F52" w:rsidRPr="00B662DA" w:rsidRDefault="00F25F52" w:rsidP="001C2556">
            <w:pPr>
              <w:pStyle w:val="NoSpacing"/>
              <w:jc w:val="center"/>
              <w:rPr>
                <w:rFonts w:cs="Times New Roman"/>
                <w:b/>
                <w:bCs/>
                <w:sz w:val="20"/>
                <w:szCs w:val="20"/>
                <w:lang w:eastAsia="zh-CN"/>
              </w:rPr>
            </w:pPr>
            <w:r w:rsidRPr="00B662DA">
              <w:rPr>
                <w:rFonts w:cs="Times New Roman"/>
                <w:b/>
                <w:bCs/>
                <w:sz w:val="20"/>
                <w:szCs w:val="20"/>
                <w:lang w:eastAsia="zh-CN"/>
              </w:rPr>
              <w:t>SCID</w:t>
            </w:r>
            <w:r w:rsidRPr="00B662DA">
              <w:rPr>
                <w:rFonts w:eastAsia="MS Gothic" w:cs="Times New Roman"/>
                <w:b/>
                <w:bCs/>
                <w:sz w:val="20"/>
                <w:szCs w:val="20"/>
                <w:lang w:eastAsia="zh-CN"/>
              </w:rPr>
              <w:t>​</w:t>
            </w:r>
          </w:p>
        </w:tc>
        <w:tc>
          <w:tcPr>
            <w:tcW w:w="1890" w:type="dxa"/>
            <w:shd w:val="clear" w:color="auto" w:fill="auto"/>
            <w:vAlign w:val="center"/>
            <w:hideMark/>
          </w:tcPr>
          <w:p w14:paraId="290F317D" w14:textId="11531117" w:rsidR="00F25F52" w:rsidRPr="00B662DA" w:rsidRDefault="000817E4" w:rsidP="001C2556">
            <w:pPr>
              <w:pStyle w:val="NoSpacing"/>
              <w:jc w:val="center"/>
              <w:rPr>
                <w:rFonts w:cs="Times New Roman"/>
                <w:b/>
                <w:bCs/>
                <w:sz w:val="20"/>
                <w:szCs w:val="20"/>
                <w:lang w:eastAsia="zh-CN"/>
              </w:rPr>
            </w:pPr>
            <w:r w:rsidRPr="00B662DA">
              <w:rPr>
                <w:rFonts w:cs="Times New Roman"/>
                <w:b/>
                <w:bCs/>
                <w:sz w:val="20"/>
                <w:szCs w:val="20"/>
                <w:lang w:eastAsia="zh-CN"/>
              </w:rPr>
              <w:t>number</w:t>
            </w:r>
            <w:r w:rsidR="00F25F52" w:rsidRPr="00B662DA">
              <w:rPr>
                <w:rFonts w:cs="Times New Roman"/>
                <w:b/>
                <w:bCs/>
                <w:sz w:val="20"/>
                <w:szCs w:val="20"/>
                <w:lang w:eastAsia="zh-CN"/>
              </w:rPr>
              <w:t xml:space="preserve"> of </w:t>
            </w:r>
            <w:r w:rsidR="002253E5" w:rsidRPr="00B662DA">
              <w:rPr>
                <w:rFonts w:cs="Times New Roman"/>
                <w:b/>
                <w:bCs/>
                <w:sz w:val="20"/>
                <w:szCs w:val="20"/>
                <w:lang w:eastAsia="zh-CN"/>
              </w:rPr>
              <w:t>missense mutations</w:t>
            </w:r>
            <w:r w:rsidR="00F25F52" w:rsidRPr="00B662DA">
              <w:rPr>
                <w:rFonts w:eastAsia="MS Gothic" w:cs="Times New Roman"/>
                <w:b/>
                <w:bCs/>
                <w:sz w:val="20"/>
                <w:szCs w:val="20"/>
                <w:lang w:eastAsia="zh-CN"/>
              </w:rPr>
              <w:t>​</w:t>
            </w:r>
          </w:p>
        </w:tc>
        <w:tc>
          <w:tcPr>
            <w:tcW w:w="985" w:type="dxa"/>
            <w:shd w:val="clear" w:color="auto" w:fill="auto"/>
            <w:vAlign w:val="center"/>
            <w:hideMark/>
          </w:tcPr>
          <w:p w14:paraId="46EA6027" w14:textId="77777777" w:rsidR="00F25F52" w:rsidRPr="00B662DA" w:rsidRDefault="00F25F52" w:rsidP="001C2556">
            <w:pPr>
              <w:pStyle w:val="NoSpacing"/>
              <w:jc w:val="center"/>
              <w:rPr>
                <w:rFonts w:cs="Times New Roman"/>
                <w:b/>
                <w:bCs/>
                <w:sz w:val="20"/>
                <w:szCs w:val="20"/>
                <w:lang w:eastAsia="zh-CN"/>
              </w:rPr>
            </w:pPr>
            <w:r w:rsidRPr="00B662DA">
              <w:rPr>
                <w:rFonts w:cs="Times New Roman"/>
                <w:b/>
                <w:bCs/>
                <w:sz w:val="20"/>
                <w:szCs w:val="20"/>
                <w:lang w:eastAsia="zh-CN"/>
              </w:rPr>
              <w:t>average</w:t>
            </w:r>
            <w:r w:rsidRPr="00B662DA">
              <w:rPr>
                <w:rFonts w:eastAsia="MS Gothic" w:cs="Times New Roman"/>
                <w:b/>
                <w:bCs/>
                <w:sz w:val="20"/>
                <w:szCs w:val="20"/>
                <w:lang w:eastAsia="zh-CN"/>
              </w:rPr>
              <w:t>​</w:t>
            </w:r>
          </w:p>
        </w:tc>
      </w:tr>
      <w:tr w:rsidR="00F25F52" w:rsidRPr="00234DDD" w14:paraId="40D098F3" w14:textId="77777777" w:rsidTr="00B662DA">
        <w:trPr>
          <w:trHeight w:val="315"/>
          <w:jc w:val="center"/>
        </w:trPr>
        <w:tc>
          <w:tcPr>
            <w:tcW w:w="2155" w:type="dxa"/>
            <w:shd w:val="clear" w:color="auto" w:fill="auto"/>
            <w:vAlign w:val="bottom"/>
            <w:hideMark/>
          </w:tcPr>
          <w:p w14:paraId="0C715C30"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AGATCGC-35175-L1</w:t>
            </w:r>
            <w:r w:rsidRPr="00234DDD">
              <w:rPr>
                <w:rFonts w:eastAsia="MS Gothic" w:cs="Times New Roman"/>
                <w:sz w:val="20"/>
                <w:szCs w:val="20"/>
                <w:lang w:eastAsia="zh-CN"/>
              </w:rPr>
              <w:t>​</w:t>
            </w:r>
          </w:p>
        </w:tc>
        <w:tc>
          <w:tcPr>
            <w:tcW w:w="1890" w:type="dxa"/>
            <w:shd w:val="clear" w:color="auto" w:fill="auto"/>
            <w:vAlign w:val="center"/>
            <w:hideMark/>
          </w:tcPr>
          <w:p w14:paraId="73EA612B" w14:textId="5F3B790C" w:rsidR="00F25F52" w:rsidRPr="00234DDD" w:rsidRDefault="001C2556" w:rsidP="001C2556">
            <w:pPr>
              <w:pStyle w:val="NoSpacing"/>
              <w:ind w:right="195"/>
              <w:jc w:val="right"/>
              <w:rPr>
                <w:rFonts w:cs="Times New Roman"/>
                <w:sz w:val="20"/>
                <w:szCs w:val="20"/>
                <w:lang w:eastAsia="zh-CN"/>
              </w:rPr>
            </w:pPr>
            <w:r w:rsidRPr="00234DDD">
              <w:rPr>
                <w:rFonts w:cs="Times New Roman"/>
                <w:sz w:val="20"/>
                <w:szCs w:val="20"/>
                <w:lang w:eastAsia="zh-CN"/>
              </w:rPr>
              <w:t xml:space="preserve">10318 </w:t>
            </w:r>
          </w:p>
        </w:tc>
        <w:tc>
          <w:tcPr>
            <w:tcW w:w="985" w:type="dxa"/>
            <w:vMerge w:val="restart"/>
            <w:shd w:val="clear" w:color="auto" w:fill="auto"/>
            <w:vAlign w:val="center"/>
            <w:hideMark/>
          </w:tcPr>
          <w:p w14:paraId="019EB69F" w14:textId="6A07E486" w:rsidR="00F25F52" w:rsidRPr="00234DDD" w:rsidRDefault="00F25F52" w:rsidP="001C2556">
            <w:pPr>
              <w:pStyle w:val="NoSpacing"/>
              <w:jc w:val="right"/>
              <w:rPr>
                <w:rFonts w:cs="Times New Roman"/>
                <w:sz w:val="20"/>
                <w:szCs w:val="20"/>
                <w:lang w:eastAsia="zh-CN"/>
              </w:rPr>
            </w:pPr>
            <w:r w:rsidRPr="00234DDD">
              <w:rPr>
                <w:rFonts w:cs="Times New Roman"/>
                <w:sz w:val="20"/>
                <w:szCs w:val="20"/>
                <w:lang w:eastAsia="zh-CN"/>
              </w:rPr>
              <w:t>11237.6</w:t>
            </w:r>
            <w:r w:rsidR="000F0803" w:rsidRPr="00234DDD">
              <w:rPr>
                <w:rFonts w:cs="Times New Roman"/>
                <w:sz w:val="20"/>
                <w:szCs w:val="20"/>
                <w:lang w:eastAsia="zh-CN"/>
              </w:rPr>
              <w:t xml:space="preserve"> </w:t>
            </w:r>
            <w:r w:rsidRPr="00234DDD">
              <w:rPr>
                <w:rFonts w:eastAsia="MS Gothic" w:cs="Times New Roman"/>
                <w:sz w:val="20"/>
                <w:szCs w:val="20"/>
                <w:lang w:eastAsia="zh-CN"/>
              </w:rPr>
              <w:t>​</w:t>
            </w:r>
          </w:p>
        </w:tc>
      </w:tr>
      <w:tr w:rsidR="00F25F52" w:rsidRPr="00234DDD" w14:paraId="24521142" w14:textId="77777777" w:rsidTr="00B662DA">
        <w:trPr>
          <w:trHeight w:val="315"/>
          <w:jc w:val="center"/>
        </w:trPr>
        <w:tc>
          <w:tcPr>
            <w:tcW w:w="2155" w:type="dxa"/>
            <w:shd w:val="clear" w:color="auto" w:fill="auto"/>
            <w:vAlign w:val="bottom"/>
            <w:hideMark/>
          </w:tcPr>
          <w:p w14:paraId="1D887C0C"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ATCCTGT-35175-N</w:t>
            </w:r>
            <w:r w:rsidRPr="00234DDD">
              <w:rPr>
                <w:rFonts w:eastAsia="MS Gothic" w:cs="Times New Roman"/>
                <w:sz w:val="20"/>
                <w:szCs w:val="20"/>
                <w:lang w:eastAsia="zh-CN"/>
              </w:rPr>
              <w:t>​</w:t>
            </w:r>
          </w:p>
        </w:tc>
        <w:tc>
          <w:tcPr>
            <w:tcW w:w="1890" w:type="dxa"/>
            <w:shd w:val="clear" w:color="auto" w:fill="auto"/>
            <w:vAlign w:val="center"/>
            <w:hideMark/>
          </w:tcPr>
          <w:p w14:paraId="180B882B"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14593</w:t>
            </w:r>
            <w:r w:rsidRPr="00234DDD">
              <w:rPr>
                <w:rFonts w:eastAsia="MS Gothic" w:cs="Times New Roman"/>
                <w:sz w:val="20"/>
                <w:szCs w:val="20"/>
                <w:lang w:eastAsia="zh-CN"/>
              </w:rPr>
              <w:t>​</w:t>
            </w:r>
          </w:p>
        </w:tc>
        <w:tc>
          <w:tcPr>
            <w:tcW w:w="985" w:type="dxa"/>
            <w:vMerge/>
            <w:shd w:val="clear" w:color="auto" w:fill="auto"/>
            <w:vAlign w:val="center"/>
            <w:hideMark/>
          </w:tcPr>
          <w:p w14:paraId="0D7388C1" w14:textId="77777777" w:rsidR="00F25F52" w:rsidRPr="00234DDD" w:rsidRDefault="00F25F52" w:rsidP="001C2556">
            <w:pPr>
              <w:pStyle w:val="NoSpacing"/>
              <w:jc w:val="right"/>
              <w:rPr>
                <w:rFonts w:cs="Times New Roman"/>
                <w:sz w:val="20"/>
                <w:szCs w:val="20"/>
                <w:lang w:eastAsia="zh-CN"/>
              </w:rPr>
            </w:pPr>
          </w:p>
        </w:tc>
      </w:tr>
      <w:tr w:rsidR="00F25F52" w:rsidRPr="00234DDD" w14:paraId="05CC8852" w14:textId="77777777" w:rsidTr="00B662DA">
        <w:trPr>
          <w:trHeight w:val="315"/>
          <w:jc w:val="center"/>
        </w:trPr>
        <w:tc>
          <w:tcPr>
            <w:tcW w:w="2155" w:type="dxa"/>
            <w:shd w:val="clear" w:color="auto" w:fill="auto"/>
            <w:vAlign w:val="bottom"/>
            <w:hideMark/>
          </w:tcPr>
          <w:p w14:paraId="7B6CCCD7"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CCGTGAG-35175-R1</w:t>
            </w:r>
            <w:r w:rsidRPr="00234DDD">
              <w:rPr>
                <w:rFonts w:eastAsia="MS Gothic" w:cs="Times New Roman"/>
                <w:sz w:val="20"/>
                <w:szCs w:val="20"/>
                <w:lang w:eastAsia="zh-CN"/>
              </w:rPr>
              <w:t>​</w:t>
            </w:r>
          </w:p>
        </w:tc>
        <w:tc>
          <w:tcPr>
            <w:tcW w:w="1890" w:type="dxa"/>
            <w:shd w:val="clear" w:color="auto" w:fill="auto"/>
            <w:vAlign w:val="center"/>
            <w:hideMark/>
          </w:tcPr>
          <w:p w14:paraId="17FB5955"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8140</w:t>
            </w:r>
            <w:r w:rsidRPr="00234DDD">
              <w:rPr>
                <w:rFonts w:eastAsia="MS Gothic" w:cs="Times New Roman"/>
                <w:sz w:val="20"/>
                <w:szCs w:val="20"/>
                <w:lang w:eastAsia="zh-CN"/>
              </w:rPr>
              <w:t>​</w:t>
            </w:r>
          </w:p>
        </w:tc>
        <w:tc>
          <w:tcPr>
            <w:tcW w:w="985" w:type="dxa"/>
            <w:vMerge/>
            <w:shd w:val="clear" w:color="auto" w:fill="auto"/>
            <w:vAlign w:val="center"/>
            <w:hideMark/>
          </w:tcPr>
          <w:p w14:paraId="209EC3DC" w14:textId="77777777" w:rsidR="00F25F52" w:rsidRPr="00234DDD" w:rsidRDefault="00F25F52" w:rsidP="001C2556">
            <w:pPr>
              <w:pStyle w:val="NoSpacing"/>
              <w:jc w:val="right"/>
              <w:rPr>
                <w:rFonts w:cs="Times New Roman"/>
                <w:sz w:val="20"/>
                <w:szCs w:val="20"/>
                <w:lang w:eastAsia="zh-CN"/>
              </w:rPr>
            </w:pPr>
          </w:p>
        </w:tc>
      </w:tr>
      <w:tr w:rsidR="00F25F52" w:rsidRPr="00234DDD" w14:paraId="4024441F" w14:textId="77777777" w:rsidTr="00B662DA">
        <w:trPr>
          <w:trHeight w:val="315"/>
          <w:jc w:val="center"/>
        </w:trPr>
        <w:tc>
          <w:tcPr>
            <w:tcW w:w="2155" w:type="dxa"/>
            <w:shd w:val="clear" w:color="auto" w:fill="auto"/>
            <w:vAlign w:val="bottom"/>
            <w:hideMark/>
          </w:tcPr>
          <w:p w14:paraId="12966A83"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GACTAGT-35175-R2</w:t>
            </w:r>
            <w:r w:rsidRPr="00234DDD">
              <w:rPr>
                <w:rFonts w:eastAsia="MS Gothic" w:cs="Times New Roman"/>
                <w:sz w:val="20"/>
                <w:szCs w:val="20"/>
                <w:lang w:eastAsia="zh-CN"/>
              </w:rPr>
              <w:t>​</w:t>
            </w:r>
          </w:p>
        </w:tc>
        <w:tc>
          <w:tcPr>
            <w:tcW w:w="1890" w:type="dxa"/>
            <w:shd w:val="clear" w:color="auto" w:fill="auto"/>
            <w:vAlign w:val="center"/>
            <w:hideMark/>
          </w:tcPr>
          <w:p w14:paraId="2F80EA53"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10289</w:t>
            </w:r>
            <w:r w:rsidRPr="00234DDD">
              <w:rPr>
                <w:rFonts w:eastAsia="MS Gothic" w:cs="Times New Roman"/>
                <w:sz w:val="20"/>
                <w:szCs w:val="20"/>
                <w:lang w:eastAsia="zh-CN"/>
              </w:rPr>
              <w:t>​</w:t>
            </w:r>
          </w:p>
        </w:tc>
        <w:tc>
          <w:tcPr>
            <w:tcW w:w="985" w:type="dxa"/>
            <w:vMerge/>
            <w:shd w:val="clear" w:color="auto" w:fill="auto"/>
            <w:vAlign w:val="center"/>
            <w:hideMark/>
          </w:tcPr>
          <w:p w14:paraId="7FAA379B" w14:textId="77777777" w:rsidR="00F25F52" w:rsidRPr="00234DDD" w:rsidRDefault="00F25F52" w:rsidP="001C2556">
            <w:pPr>
              <w:pStyle w:val="NoSpacing"/>
              <w:jc w:val="right"/>
              <w:rPr>
                <w:rFonts w:cs="Times New Roman"/>
                <w:sz w:val="20"/>
                <w:szCs w:val="20"/>
                <w:lang w:eastAsia="zh-CN"/>
              </w:rPr>
            </w:pPr>
          </w:p>
        </w:tc>
      </w:tr>
      <w:tr w:rsidR="00F25F52" w:rsidRPr="00234DDD" w14:paraId="5C686101" w14:textId="77777777" w:rsidTr="00B662DA">
        <w:trPr>
          <w:trHeight w:val="315"/>
          <w:jc w:val="center"/>
        </w:trPr>
        <w:tc>
          <w:tcPr>
            <w:tcW w:w="2155" w:type="dxa"/>
            <w:shd w:val="clear" w:color="auto" w:fill="auto"/>
            <w:vAlign w:val="bottom"/>
            <w:hideMark/>
          </w:tcPr>
          <w:p w14:paraId="4A563B31"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GATAGAC-35175-L2</w:t>
            </w:r>
            <w:r w:rsidRPr="00234DDD">
              <w:rPr>
                <w:rFonts w:eastAsia="MS Gothic" w:cs="Times New Roman"/>
                <w:sz w:val="20"/>
                <w:szCs w:val="20"/>
                <w:lang w:eastAsia="zh-CN"/>
              </w:rPr>
              <w:t>​</w:t>
            </w:r>
          </w:p>
        </w:tc>
        <w:tc>
          <w:tcPr>
            <w:tcW w:w="1890" w:type="dxa"/>
            <w:shd w:val="clear" w:color="auto" w:fill="auto"/>
            <w:vAlign w:val="center"/>
            <w:hideMark/>
          </w:tcPr>
          <w:p w14:paraId="6929B026"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12848</w:t>
            </w:r>
            <w:r w:rsidRPr="00234DDD">
              <w:rPr>
                <w:rFonts w:eastAsia="MS Gothic" w:cs="Times New Roman"/>
                <w:sz w:val="20"/>
                <w:szCs w:val="20"/>
                <w:lang w:eastAsia="zh-CN"/>
              </w:rPr>
              <w:t>​</w:t>
            </w:r>
          </w:p>
        </w:tc>
        <w:tc>
          <w:tcPr>
            <w:tcW w:w="985" w:type="dxa"/>
            <w:vMerge/>
            <w:shd w:val="clear" w:color="auto" w:fill="auto"/>
            <w:vAlign w:val="center"/>
            <w:hideMark/>
          </w:tcPr>
          <w:p w14:paraId="7F578A7A" w14:textId="77777777" w:rsidR="00F25F52" w:rsidRPr="00234DDD" w:rsidRDefault="00F25F52" w:rsidP="001C2556">
            <w:pPr>
              <w:pStyle w:val="NoSpacing"/>
              <w:jc w:val="right"/>
              <w:rPr>
                <w:rFonts w:cs="Times New Roman"/>
                <w:sz w:val="20"/>
                <w:szCs w:val="20"/>
                <w:lang w:eastAsia="zh-CN"/>
              </w:rPr>
            </w:pPr>
          </w:p>
        </w:tc>
      </w:tr>
      <w:tr w:rsidR="00F25F52" w:rsidRPr="00234DDD" w14:paraId="6E64583B" w14:textId="77777777" w:rsidTr="00B662DA">
        <w:trPr>
          <w:trHeight w:val="315"/>
          <w:jc w:val="center"/>
        </w:trPr>
        <w:tc>
          <w:tcPr>
            <w:tcW w:w="2155" w:type="dxa"/>
            <w:shd w:val="clear" w:color="auto" w:fill="auto"/>
            <w:vAlign w:val="center"/>
            <w:hideMark/>
          </w:tcPr>
          <w:p w14:paraId="2B5E58C7" w14:textId="77777777" w:rsidR="00F25F52" w:rsidRPr="00B662DA" w:rsidRDefault="00F25F52" w:rsidP="001C2556">
            <w:pPr>
              <w:pStyle w:val="NoSpacing"/>
              <w:jc w:val="center"/>
              <w:rPr>
                <w:rFonts w:cs="Times New Roman"/>
                <w:b/>
                <w:bCs/>
                <w:sz w:val="20"/>
                <w:szCs w:val="20"/>
                <w:lang w:eastAsia="zh-CN"/>
              </w:rPr>
            </w:pPr>
            <w:r w:rsidRPr="00B662DA">
              <w:rPr>
                <w:rFonts w:cs="Times New Roman"/>
                <w:b/>
                <w:bCs/>
                <w:sz w:val="20"/>
                <w:szCs w:val="20"/>
                <w:lang w:eastAsia="zh-CN"/>
              </w:rPr>
              <w:t>WT</w:t>
            </w:r>
            <w:r w:rsidRPr="00B662DA">
              <w:rPr>
                <w:rFonts w:eastAsia="MS Gothic" w:cs="Times New Roman"/>
                <w:b/>
                <w:bCs/>
                <w:sz w:val="20"/>
                <w:szCs w:val="20"/>
                <w:lang w:eastAsia="zh-CN"/>
              </w:rPr>
              <w:t>​</w:t>
            </w:r>
          </w:p>
        </w:tc>
        <w:tc>
          <w:tcPr>
            <w:tcW w:w="1890" w:type="dxa"/>
            <w:shd w:val="clear" w:color="auto" w:fill="auto"/>
            <w:vAlign w:val="center"/>
            <w:hideMark/>
          </w:tcPr>
          <w:p w14:paraId="5D8095F8" w14:textId="77777777" w:rsidR="00F25F52" w:rsidRPr="00234DDD" w:rsidRDefault="00F25F52" w:rsidP="001C2556">
            <w:pPr>
              <w:pStyle w:val="NoSpacing"/>
              <w:jc w:val="right"/>
              <w:rPr>
                <w:rFonts w:cs="Times New Roman"/>
                <w:sz w:val="20"/>
                <w:szCs w:val="20"/>
                <w:lang w:eastAsia="zh-CN"/>
              </w:rPr>
            </w:pPr>
            <w:r w:rsidRPr="00234DDD">
              <w:rPr>
                <w:rFonts w:cs="Times New Roman"/>
                <w:sz w:val="20"/>
                <w:szCs w:val="20"/>
                <w:lang w:eastAsia="zh-CN"/>
              </w:rPr>
              <w:t>​</w:t>
            </w:r>
          </w:p>
        </w:tc>
        <w:tc>
          <w:tcPr>
            <w:tcW w:w="985" w:type="dxa"/>
            <w:shd w:val="clear" w:color="auto" w:fill="auto"/>
            <w:vAlign w:val="center"/>
            <w:hideMark/>
          </w:tcPr>
          <w:p w14:paraId="29063678" w14:textId="77777777" w:rsidR="00F25F52" w:rsidRPr="00234DDD" w:rsidRDefault="00F25F52" w:rsidP="001C2556">
            <w:pPr>
              <w:pStyle w:val="NoSpacing"/>
              <w:jc w:val="right"/>
              <w:rPr>
                <w:rFonts w:cs="Times New Roman"/>
                <w:sz w:val="20"/>
                <w:szCs w:val="20"/>
                <w:lang w:eastAsia="zh-CN"/>
              </w:rPr>
            </w:pPr>
            <w:r w:rsidRPr="00234DDD">
              <w:rPr>
                <w:rFonts w:cs="Times New Roman"/>
                <w:sz w:val="20"/>
                <w:szCs w:val="20"/>
                <w:lang w:eastAsia="zh-CN"/>
              </w:rPr>
              <w:t>​</w:t>
            </w:r>
          </w:p>
        </w:tc>
      </w:tr>
      <w:tr w:rsidR="00F25F52" w:rsidRPr="00234DDD" w14:paraId="405D3C44" w14:textId="77777777" w:rsidTr="00B662DA">
        <w:trPr>
          <w:trHeight w:val="315"/>
          <w:jc w:val="center"/>
        </w:trPr>
        <w:tc>
          <w:tcPr>
            <w:tcW w:w="2155" w:type="dxa"/>
            <w:shd w:val="clear" w:color="auto" w:fill="auto"/>
            <w:vAlign w:val="bottom"/>
            <w:hideMark/>
          </w:tcPr>
          <w:p w14:paraId="1A99C9F2"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AGCCATG-31252-R1</w:t>
            </w:r>
            <w:r w:rsidRPr="00234DDD">
              <w:rPr>
                <w:rFonts w:eastAsia="MS Gothic" w:cs="Times New Roman"/>
                <w:sz w:val="20"/>
                <w:szCs w:val="20"/>
                <w:lang w:eastAsia="zh-CN"/>
              </w:rPr>
              <w:t>​</w:t>
            </w:r>
          </w:p>
        </w:tc>
        <w:tc>
          <w:tcPr>
            <w:tcW w:w="1890" w:type="dxa"/>
            <w:shd w:val="clear" w:color="auto" w:fill="auto"/>
            <w:vAlign w:val="center"/>
            <w:hideMark/>
          </w:tcPr>
          <w:p w14:paraId="18E4FBCB"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14097</w:t>
            </w:r>
            <w:r w:rsidRPr="00234DDD">
              <w:rPr>
                <w:rFonts w:eastAsia="MS Gothic" w:cs="Times New Roman"/>
                <w:sz w:val="20"/>
                <w:szCs w:val="20"/>
                <w:lang w:eastAsia="zh-CN"/>
              </w:rPr>
              <w:t>​</w:t>
            </w:r>
          </w:p>
        </w:tc>
        <w:tc>
          <w:tcPr>
            <w:tcW w:w="985" w:type="dxa"/>
            <w:vMerge w:val="restart"/>
            <w:shd w:val="clear" w:color="auto" w:fill="auto"/>
            <w:vAlign w:val="center"/>
            <w:hideMark/>
          </w:tcPr>
          <w:p w14:paraId="239C5B09" w14:textId="5CA35EFC" w:rsidR="00F25F52" w:rsidRPr="00234DDD" w:rsidRDefault="00F25F52" w:rsidP="001C2556">
            <w:pPr>
              <w:pStyle w:val="NoSpacing"/>
              <w:jc w:val="right"/>
              <w:rPr>
                <w:rFonts w:cs="Times New Roman"/>
                <w:sz w:val="20"/>
                <w:szCs w:val="20"/>
                <w:lang w:eastAsia="zh-CN"/>
              </w:rPr>
            </w:pPr>
            <w:r w:rsidRPr="00234DDD">
              <w:rPr>
                <w:rFonts w:cs="Times New Roman"/>
                <w:sz w:val="20"/>
                <w:szCs w:val="20"/>
                <w:lang w:eastAsia="zh-CN"/>
              </w:rPr>
              <w:t>14086.2</w:t>
            </w:r>
            <w:r w:rsidR="0053750B" w:rsidRPr="00234DDD">
              <w:rPr>
                <w:rFonts w:cs="Times New Roman"/>
                <w:sz w:val="20"/>
                <w:szCs w:val="20"/>
                <w:lang w:eastAsia="zh-CN"/>
              </w:rPr>
              <w:t xml:space="preserve"> </w:t>
            </w:r>
            <w:r w:rsidRPr="00234DDD">
              <w:rPr>
                <w:rFonts w:eastAsia="MS Gothic" w:cs="Times New Roman"/>
                <w:sz w:val="20"/>
                <w:szCs w:val="20"/>
                <w:lang w:eastAsia="zh-CN"/>
              </w:rPr>
              <w:t>​</w:t>
            </w:r>
            <w:r w:rsidR="000F0803" w:rsidRPr="00234DDD">
              <w:rPr>
                <w:rFonts w:eastAsia="MS Gothic" w:cs="Times New Roman"/>
                <w:sz w:val="20"/>
                <w:szCs w:val="20"/>
                <w:lang w:eastAsia="zh-CN"/>
              </w:rPr>
              <w:t xml:space="preserve"> </w:t>
            </w:r>
            <w:r w:rsidR="0053750B" w:rsidRPr="00234DDD">
              <w:rPr>
                <w:rFonts w:eastAsia="MS Gothic" w:cs="Times New Roman"/>
                <w:sz w:val="20"/>
                <w:szCs w:val="20"/>
                <w:lang w:eastAsia="zh-CN"/>
              </w:rPr>
              <w:t xml:space="preserve"> </w:t>
            </w:r>
          </w:p>
        </w:tc>
      </w:tr>
      <w:tr w:rsidR="00F25F52" w:rsidRPr="00234DDD" w14:paraId="1E8EECEE" w14:textId="77777777" w:rsidTr="00B662DA">
        <w:trPr>
          <w:trHeight w:val="315"/>
          <w:jc w:val="center"/>
        </w:trPr>
        <w:tc>
          <w:tcPr>
            <w:tcW w:w="2155" w:type="dxa"/>
            <w:shd w:val="clear" w:color="auto" w:fill="auto"/>
            <w:vAlign w:val="bottom"/>
            <w:hideMark/>
          </w:tcPr>
          <w:p w14:paraId="53DDC7EE"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AGTGGTC-31253-L2</w:t>
            </w:r>
            <w:r w:rsidRPr="00234DDD">
              <w:rPr>
                <w:rFonts w:eastAsia="MS Gothic" w:cs="Times New Roman"/>
                <w:sz w:val="20"/>
                <w:szCs w:val="20"/>
                <w:lang w:eastAsia="zh-CN"/>
              </w:rPr>
              <w:t>​</w:t>
            </w:r>
          </w:p>
        </w:tc>
        <w:tc>
          <w:tcPr>
            <w:tcW w:w="1890" w:type="dxa"/>
            <w:shd w:val="clear" w:color="auto" w:fill="auto"/>
            <w:vAlign w:val="center"/>
            <w:hideMark/>
          </w:tcPr>
          <w:p w14:paraId="7E4BDD62"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14972</w:t>
            </w:r>
            <w:r w:rsidRPr="00234DDD">
              <w:rPr>
                <w:rFonts w:eastAsia="MS Gothic" w:cs="Times New Roman"/>
                <w:sz w:val="20"/>
                <w:szCs w:val="20"/>
                <w:lang w:eastAsia="zh-CN"/>
              </w:rPr>
              <w:t>​</w:t>
            </w:r>
          </w:p>
        </w:tc>
        <w:tc>
          <w:tcPr>
            <w:tcW w:w="985" w:type="dxa"/>
            <w:vMerge/>
            <w:shd w:val="clear" w:color="auto" w:fill="auto"/>
            <w:vAlign w:val="center"/>
            <w:hideMark/>
          </w:tcPr>
          <w:p w14:paraId="3F78F655" w14:textId="77777777" w:rsidR="00F25F52" w:rsidRPr="00234DDD" w:rsidRDefault="00F25F52" w:rsidP="001C2556">
            <w:pPr>
              <w:pStyle w:val="NoSpacing"/>
              <w:rPr>
                <w:rFonts w:cs="Times New Roman"/>
                <w:sz w:val="20"/>
                <w:szCs w:val="20"/>
                <w:lang w:eastAsia="zh-CN"/>
              </w:rPr>
            </w:pPr>
          </w:p>
        </w:tc>
      </w:tr>
      <w:tr w:rsidR="00F25F52" w:rsidRPr="00234DDD" w14:paraId="192B826A" w14:textId="77777777" w:rsidTr="00B662DA">
        <w:trPr>
          <w:trHeight w:val="315"/>
          <w:jc w:val="center"/>
        </w:trPr>
        <w:tc>
          <w:tcPr>
            <w:tcW w:w="2155" w:type="dxa"/>
            <w:shd w:val="clear" w:color="auto" w:fill="auto"/>
            <w:vAlign w:val="bottom"/>
            <w:hideMark/>
          </w:tcPr>
          <w:p w14:paraId="6C2415F7"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CATCAAG-31253-R2</w:t>
            </w:r>
            <w:r w:rsidRPr="00234DDD">
              <w:rPr>
                <w:rFonts w:eastAsia="MS Gothic" w:cs="Times New Roman"/>
                <w:sz w:val="20"/>
                <w:szCs w:val="20"/>
                <w:lang w:eastAsia="zh-CN"/>
              </w:rPr>
              <w:t>​</w:t>
            </w:r>
          </w:p>
        </w:tc>
        <w:tc>
          <w:tcPr>
            <w:tcW w:w="1890" w:type="dxa"/>
            <w:shd w:val="clear" w:color="auto" w:fill="auto"/>
            <w:vAlign w:val="center"/>
            <w:hideMark/>
          </w:tcPr>
          <w:p w14:paraId="3F6B84B7"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13691</w:t>
            </w:r>
            <w:r w:rsidRPr="00234DDD">
              <w:rPr>
                <w:rFonts w:eastAsia="MS Gothic" w:cs="Times New Roman"/>
                <w:sz w:val="20"/>
                <w:szCs w:val="20"/>
                <w:lang w:eastAsia="zh-CN"/>
              </w:rPr>
              <w:t>​</w:t>
            </w:r>
          </w:p>
        </w:tc>
        <w:tc>
          <w:tcPr>
            <w:tcW w:w="985" w:type="dxa"/>
            <w:vMerge/>
            <w:shd w:val="clear" w:color="auto" w:fill="auto"/>
            <w:vAlign w:val="center"/>
            <w:hideMark/>
          </w:tcPr>
          <w:p w14:paraId="1ACF2E2F" w14:textId="77777777" w:rsidR="00F25F52" w:rsidRPr="00234DDD" w:rsidRDefault="00F25F52" w:rsidP="001C2556">
            <w:pPr>
              <w:pStyle w:val="NoSpacing"/>
              <w:rPr>
                <w:rFonts w:cs="Times New Roman"/>
                <w:sz w:val="20"/>
                <w:szCs w:val="20"/>
                <w:lang w:eastAsia="zh-CN"/>
              </w:rPr>
            </w:pPr>
          </w:p>
        </w:tc>
      </w:tr>
      <w:tr w:rsidR="00F25F52" w:rsidRPr="00234DDD" w14:paraId="030ED414" w14:textId="77777777" w:rsidTr="00B662DA">
        <w:trPr>
          <w:trHeight w:val="315"/>
          <w:jc w:val="center"/>
        </w:trPr>
        <w:tc>
          <w:tcPr>
            <w:tcW w:w="2155" w:type="dxa"/>
            <w:shd w:val="clear" w:color="auto" w:fill="auto"/>
            <w:vAlign w:val="bottom"/>
            <w:hideMark/>
          </w:tcPr>
          <w:p w14:paraId="3536DEF8" w14:textId="0E93F179"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CTAAGGT-31253-L1</w:t>
            </w:r>
            <w:r w:rsidRPr="00234DDD">
              <w:rPr>
                <w:rFonts w:eastAsia="MS Gothic" w:cs="Times New Roman"/>
                <w:sz w:val="20"/>
                <w:szCs w:val="20"/>
                <w:lang w:eastAsia="zh-CN"/>
              </w:rPr>
              <w:t>​</w:t>
            </w:r>
          </w:p>
        </w:tc>
        <w:tc>
          <w:tcPr>
            <w:tcW w:w="1890" w:type="dxa"/>
            <w:shd w:val="clear" w:color="auto" w:fill="auto"/>
            <w:vAlign w:val="center"/>
            <w:hideMark/>
          </w:tcPr>
          <w:p w14:paraId="1514AE5B"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15296</w:t>
            </w:r>
            <w:r w:rsidRPr="00234DDD">
              <w:rPr>
                <w:rFonts w:eastAsia="MS Gothic" w:cs="Times New Roman"/>
                <w:sz w:val="20"/>
                <w:szCs w:val="20"/>
                <w:lang w:eastAsia="zh-CN"/>
              </w:rPr>
              <w:t>​</w:t>
            </w:r>
          </w:p>
        </w:tc>
        <w:tc>
          <w:tcPr>
            <w:tcW w:w="985" w:type="dxa"/>
            <w:vMerge/>
            <w:shd w:val="clear" w:color="auto" w:fill="auto"/>
            <w:vAlign w:val="center"/>
            <w:hideMark/>
          </w:tcPr>
          <w:p w14:paraId="55719FDD" w14:textId="77777777" w:rsidR="00F25F52" w:rsidRPr="00234DDD" w:rsidRDefault="00F25F52" w:rsidP="001C2556">
            <w:pPr>
              <w:pStyle w:val="NoSpacing"/>
              <w:rPr>
                <w:rFonts w:cs="Times New Roman"/>
                <w:sz w:val="20"/>
                <w:szCs w:val="20"/>
                <w:lang w:eastAsia="zh-CN"/>
              </w:rPr>
            </w:pPr>
          </w:p>
        </w:tc>
      </w:tr>
      <w:tr w:rsidR="00F25F52" w:rsidRPr="00234DDD" w14:paraId="235271DE" w14:textId="77777777" w:rsidTr="00B662DA">
        <w:trPr>
          <w:trHeight w:val="315"/>
          <w:jc w:val="center"/>
        </w:trPr>
        <w:tc>
          <w:tcPr>
            <w:tcW w:w="2155" w:type="dxa"/>
            <w:shd w:val="clear" w:color="auto" w:fill="auto"/>
            <w:vAlign w:val="bottom"/>
            <w:hideMark/>
          </w:tcPr>
          <w:p w14:paraId="6AEAC13B" w14:textId="77777777" w:rsidR="00F25F52" w:rsidRPr="00234DDD" w:rsidRDefault="00F25F52" w:rsidP="001C2556">
            <w:pPr>
              <w:pStyle w:val="NoSpacing"/>
              <w:ind w:left="150"/>
              <w:rPr>
                <w:rFonts w:cs="Times New Roman"/>
                <w:sz w:val="20"/>
                <w:szCs w:val="20"/>
                <w:lang w:eastAsia="zh-CN"/>
              </w:rPr>
            </w:pPr>
            <w:r w:rsidRPr="00234DDD">
              <w:rPr>
                <w:rFonts w:cs="Times New Roman"/>
                <w:sz w:val="20"/>
                <w:szCs w:val="20"/>
                <w:lang w:eastAsia="zh-CN"/>
              </w:rPr>
              <w:t>TGGCTTC-31253-R1</w:t>
            </w:r>
            <w:r w:rsidRPr="00234DDD">
              <w:rPr>
                <w:rFonts w:eastAsia="MS Gothic" w:cs="Times New Roman"/>
                <w:sz w:val="20"/>
                <w:szCs w:val="20"/>
                <w:lang w:eastAsia="zh-CN"/>
              </w:rPr>
              <w:t>​</w:t>
            </w:r>
          </w:p>
        </w:tc>
        <w:tc>
          <w:tcPr>
            <w:tcW w:w="1890" w:type="dxa"/>
            <w:shd w:val="clear" w:color="auto" w:fill="auto"/>
            <w:vAlign w:val="center"/>
            <w:hideMark/>
          </w:tcPr>
          <w:p w14:paraId="4B03D697" w14:textId="77777777" w:rsidR="00F25F52" w:rsidRPr="00234DDD" w:rsidRDefault="00F25F52" w:rsidP="001C2556">
            <w:pPr>
              <w:pStyle w:val="NoSpacing"/>
              <w:ind w:right="195"/>
              <w:jc w:val="right"/>
              <w:rPr>
                <w:rFonts w:cs="Times New Roman"/>
                <w:sz w:val="20"/>
                <w:szCs w:val="20"/>
                <w:lang w:eastAsia="zh-CN"/>
              </w:rPr>
            </w:pPr>
            <w:r w:rsidRPr="00234DDD">
              <w:rPr>
                <w:rFonts w:cs="Times New Roman"/>
                <w:sz w:val="20"/>
                <w:szCs w:val="20"/>
                <w:lang w:eastAsia="zh-CN"/>
              </w:rPr>
              <w:t>12375</w:t>
            </w:r>
            <w:r w:rsidRPr="00234DDD">
              <w:rPr>
                <w:rFonts w:eastAsia="MS Gothic" w:cs="Times New Roman"/>
                <w:sz w:val="20"/>
                <w:szCs w:val="20"/>
                <w:lang w:eastAsia="zh-CN"/>
              </w:rPr>
              <w:t>​</w:t>
            </w:r>
          </w:p>
        </w:tc>
        <w:tc>
          <w:tcPr>
            <w:tcW w:w="985" w:type="dxa"/>
            <w:vMerge/>
            <w:shd w:val="clear" w:color="auto" w:fill="auto"/>
            <w:vAlign w:val="center"/>
            <w:hideMark/>
          </w:tcPr>
          <w:p w14:paraId="6D4C4DD2" w14:textId="77777777" w:rsidR="00F25F52" w:rsidRPr="00234DDD" w:rsidRDefault="00F25F52" w:rsidP="001C2556">
            <w:pPr>
              <w:pStyle w:val="NoSpacing"/>
              <w:rPr>
                <w:rFonts w:cs="Times New Roman"/>
                <w:sz w:val="20"/>
                <w:szCs w:val="20"/>
                <w:lang w:eastAsia="zh-CN"/>
              </w:rPr>
            </w:pPr>
          </w:p>
        </w:tc>
      </w:tr>
    </w:tbl>
    <w:p w14:paraId="6492477F" w14:textId="35B94ABE" w:rsidR="00A64CDB" w:rsidRDefault="00A64CDB" w:rsidP="003B4EB8"/>
    <w:p w14:paraId="6891CFC8" w14:textId="60F4E974" w:rsidR="004E4D64" w:rsidRDefault="00206984" w:rsidP="003B4EB8">
      <w:pPr>
        <w:pStyle w:val="Caption"/>
      </w:pPr>
      <w:bookmarkStart w:id="72" w:name="_Toc124449430"/>
      <w:r w:rsidRPr="00077692">
        <w:lastRenderedPageBreak/>
        <w:t xml:space="preserve">Table </w:t>
      </w:r>
      <w:r>
        <w:fldChar w:fldCharType="begin"/>
      </w:r>
      <w:r>
        <w:instrText>STYLEREF 1 \s</w:instrText>
      </w:r>
      <w:r>
        <w:fldChar w:fldCharType="separate"/>
      </w:r>
      <w:r w:rsidR="0018641D">
        <w:rPr>
          <w:noProof/>
        </w:rPr>
        <w:t>2</w:t>
      </w:r>
      <w:r>
        <w:fldChar w:fldCharType="end"/>
      </w:r>
      <w:r w:rsidR="00600CD2">
        <w:noBreakHyphen/>
      </w:r>
      <w:r>
        <w:fldChar w:fldCharType="begin"/>
      </w:r>
      <w:r>
        <w:instrText>SEQ Table \* ARABIC \s 1</w:instrText>
      </w:r>
      <w:r>
        <w:fldChar w:fldCharType="separate"/>
      </w:r>
      <w:r w:rsidR="0018641D">
        <w:rPr>
          <w:noProof/>
        </w:rPr>
        <w:t>2</w:t>
      </w:r>
      <w:r>
        <w:fldChar w:fldCharType="end"/>
      </w:r>
      <w:r w:rsidRPr="00077692">
        <w:t>. Neo</w:t>
      </w:r>
      <w:r w:rsidR="00AB73B0" w:rsidRPr="00077692">
        <w:t>antigens</w:t>
      </w:r>
      <w:r w:rsidRPr="00077692">
        <w:t xml:space="preserve"> predicted </w:t>
      </w:r>
      <w:r w:rsidR="00A64EE5">
        <w:t>and filtered</w:t>
      </w:r>
      <w:r w:rsidRPr="00077692">
        <w:t xml:space="preserve"> by </w:t>
      </w:r>
      <w:r w:rsidR="008D2329">
        <w:t>the pipeline</w:t>
      </w:r>
      <w:r w:rsidRPr="00077692">
        <w:t>.</w:t>
      </w:r>
      <w:r w:rsidR="00E74283">
        <w:t xml:space="preserve"> The analysis was carried out by </w:t>
      </w:r>
      <w:r w:rsidR="00693801" w:rsidRPr="00693801">
        <w:t>Connor J. Cooper</w:t>
      </w:r>
      <w:r w:rsidR="00693801">
        <w:t xml:space="preserve"> of </w:t>
      </w:r>
      <w:r w:rsidR="000F0803" w:rsidRPr="000F0803">
        <w:t>University of Tennessee, Knoxville</w:t>
      </w:r>
      <w:r w:rsidR="000F0803">
        <w:t>.</w:t>
      </w:r>
      <w:bookmarkEnd w:id="72"/>
    </w:p>
    <w:tbl>
      <w:tblPr>
        <w:tblW w:w="8365" w:type="dxa"/>
        <w:jc w:val="center"/>
        <w:tblBorders>
          <w:top w:val="single" w:sz="4" w:space="0" w:color="auto"/>
          <w:left w:val="single" w:sz="4" w:space="0" w:color="auto"/>
          <w:bottom w:val="single" w:sz="4" w:space="0" w:color="auto"/>
          <w:right w:val="single" w:sz="4" w:space="0" w:color="auto"/>
          <w:insideH w:val="single" w:sz="4" w:space="0" w:color="A5A5A5" w:themeColor="accent3"/>
          <w:insideV w:val="single" w:sz="4" w:space="0" w:color="A5A5A5" w:themeColor="accent3"/>
        </w:tblBorders>
        <w:tblCellMar>
          <w:left w:w="29" w:type="dxa"/>
          <w:right w:w="29" w:type="dxa"/>
        </w:tblCellMar>
        <w:tblLook w:val="04A0" w:firstRow="1" w:lastRow="0" w:firstColumn="1" w:lastColumn="0" w:noHBand="0" w:noVBand="1"/>
      </w:tblPr>
      <w:tblGrid>
        <w:gridCol w:w="1359"/>
        <w:gridCol w:w="900"/>
        <w:gridCol w:w="810"/>
        <w:gridCol w:w="990"/>
        <w:gridCol w:w="1003"/>
        <w:gridCol w:w="810"/>
        <w:gridCol w:w="1260"/>
        <w:gridCol w:w="1233"/>
      </w:tblGrid>
      <w:tr w:rsidR="00CE3D54" w:rsidRPr="00234DDD" w14:paraId="491F4E07" w14:textId="77777777" w:rsidTr="00962389">
        <w:trPr>
          <w:trHeight w:val="458"/>
          <w:jc w:val="center"/>
        </w:trPr>
        <w:tc>
          <w:tcPr>
            <w:tcW w:w="1359" w:type="dxa"/>
            <w:shd w:val="clear" w:color="000000" w:fill="FFFFFF"/>
            <w:noWrap/>
            <w:vAlign w:val="center"/>
            <w:hideMark/>
          </w:tcPr>
          <w:p w14:paraId="3C60CA2F" w14:textId="77777777"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MT_Sequence</w:t>
            </w:r>
          </w:p>
        </w:tc>
        <w:tc>
          <w:tcPr>
            <w:tcW w:w="900" w:type="dxa"/>
            <w:shd w:val="clear" w:color="000000" w:fill="FFFFFF"/>
            <w:noWrap/>
            <w:vAlign w:val="center"/>
            <w:hideMark/>
          </w:tcPr>
          <w:p w14:paraId="68393142" w14:textId="77777777"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Mutation</w:t>
            </w:r>
          </w:p>
        </w:tc>
        <w:tc>
          <w:tcPr>
            <w:tcW w:w="810" w:type="dxa"/>
            <w:shd w:val="clear" w:color="000000" w:fill="FFFFFF"/>
            <w:noWrap/>
            <w:vAlign w:val="center"/>
            <w:hideMark/>
          </w:tcPr>
          <w:p w14:paraId="7523960D" w14:textId="77777777"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Position</w:t>
            </w:r>
          </w:p>
        </w:tc>
        <w:tc>
          <w:tcPr>
            <w:tcW w:w="990" w:type="dxa"/>
            <w:shd w:val="clear" w:color="000000" w:fill="FFFFFF"/>
            <w:noWrap/>
            <w:vAlign w:val="center"/>
            <w:hideMark/>
          </w:tcPr>
          <w:p w14:paraId="71407232" w14:textId="7499E688"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MT_Score</w:t>
            </w:r>
            <w:r w:rsidR="00BF6E40" w:rsidRPr="00B662DA">
              <w:rPr>
                <w:rFonts w:ascii="Times New Roman" w:hAnsi="Times New Roman" w:cs="Times New Roman"/>
                <w:b/>
                <w:bCs/>
                <w:sz w:val="20"/>
                <w:szCs w:val="20"/>
              </w:rPr>
              <w:t xml:space="preserve"> (nM)</w:t>
            </w:r>
          </w:p>
        </w:tc>
        <w:tc>
          <w:tcPr>
            <w:tcW w:w="1003" w:type="dxa"/>
            <w:shd w:val="clear" w:color="000000" w:fill="FFFFFF"/>
            <w:noWrap/>
            <w:vAlign w:val="center"/>
            <w:hideMark/>
          </w:tcPr>
          <w:p w14:paraId="5069E392" w14:textId="307083DE"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WT_Score</w:t>
            </w:r>
            <w:r w:rsidR="00BF6E40" w:rsidRPr="00B662DA">
              <w:rPr>
                <w:rFonts w:ascii="Times New Roman" w:hAnsi="Times New Roman" w:cs="Times New Roman"/>
                <w:b/>
                <w:bCs/>
                <w:sz w:val="20"/>
                <w:szCs w:val="20"/>
              </w:rPr>
              <w:t xml:space="preserve"> (nM)</w:t>
            </w:r>
          </w:p>
        </w:tc>
        <w:tc>
          <w:tcPr>
            <w:tcW w:w="810" w:type="dxa"/>
            <w:shd w:val="clear" w:color="000000" w:fill="FFFFFF"/>
            <w:noWrap/>
            <w:vAlign w:val="center"/>
            <w:hideMark/>
          </w:tcPr>
          <w:p w14:paraId="094C382D" w14:textId="0E760957"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WT/MT</w:t>
            </w:r>
          </w:p>
        </w:tc>
        <w:tc>
          <w:tcPr>
            <w:tcW w:w="1260" w:type="dxa"/>
            <w:shd w:val="clear" w:color="000000" w:fill="FFFFFF"/>
            <w:noWrap/>
            <w:vAlign w:val="center"/>
            <w:hideMark/>
          </w:tcPr>
          <w:p w14:paraId="4C13CB8C" w14:textId="77777777" w:rsidR="00C752D3" w:rsidRPr="00B662DA" w:rsidRDefault="00C752D3"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Gene</w:t>
            </w:r>
          </w:p>
        </w:tc>
        <w:tc>
          <w:tcPr>
            <w:tcW w:w="1233" w:type="dxa"/>
            <w:shd w:val="clear" w:color="000000" w:fill="FFFFFF"/>
            <w:noWrap/>
            <w:vAlign w:val="center"/>
            <w:hideMark/>
          </w:tcPr>
          <w:p w14:paraId="2E74925A" w14:textId="3178BBD0" w:rsidR="00C752D3" w:rsidRPr="00B662DA" w:rsidRDefault="00962389" w:rsidP="00D2566F">
            <w:pPr>
              <w:pStyle w:val="Figuretext"/>
              <w:jc w:val="center"/>
              <w:rPr>
                <w:rFonts w:ascii="Times New Roman" w:hAnsi="Times New Roman" w:cs="Times New Roman"/>
                <w:b/>
                <w:bCs/>
                <w:sz w:val="20"/>
                <w:szCs w:val="20"/>
              </w:rPr>
            </w:pPr>
            <w:r w:rsidRPr="00B662DA">
              <w:rPr>
                <w:rFonts w:ascii="Times New Roman" w:hAnsi="Times New Roman" w:cs="Times New Roman"/>
                <w:b/>
                <w:bCs/>
                <w:sz w:val="20"/>
                <w:szCs w:val="20"/>
              </w:rPr>
              <w:t>Validated by sequencing</w:t>
            </w:r>
          </w:p>
        </w:tc>
      </w:tr>
      <w:tr w:rsidR="00CE3D54" w:rsidRPr="00234DDD" w14:paraId="2C22E01F" w14:textId="77777777" w:rsidTr="00962389">
        <w:trPr>
          <w:trHeight w:val="340"/>
          <w:jc w:val="center"/>
        </w:trPr>
        <w:tc>
          <w:tcPr>
            <w:tcW w:w="1359" w:type="dxa"/>
            <w:shd w:val="clear" w:color="000000" w:fill="FFFFFF"/>
            <w:noWrap/>
            <w:vAlign w:val="center"/>
            <w:hideMark/>
          </w:tcPr>
          <w:p w14:paraId="10F10D84" w14:textId="77777777" w:rsidR="00C752D3" w:rsidRPr="00234DDD" w:rsidRDefault="00C752D3"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YAEKNRPPL</w:t>
            </w:r>
          </w:p>
        </w:tc>
        <w:tc>
          <w:tcPr>
            <w:tcW w:w="900" w:type="dxa"/>
            <w:shd w:val="clear" w:color="000000" w:fill="FFFFFF"/>
            <w:noWrap/>
            <w:vAlign w:val="center"/>
            <w:hideMark/>
          </w:tcPr>
          <w:p w14:paraId="0AA02CF1" w14:textId="77777777" w:rsidR="00C752D3" w:rsidRPr="00234DDD" w:rsidRDefault="00C752D3"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E/A</w:t>
            </w:r>
          </w:p>
        </w:tc>
        <w:tc>
          <w:tcPr>
            <w:tcW w:w="810" w:type="dxa"/>
            <w:shd w:val="clear" w:color="000000" w:fill="FFFFFF"/>
            <w:noWrap/>
            <w:vAlign w:val="center"/>
            <w:hideMark/>
          </w:tcPr>
          <w:p w14:paraId="3DE8BE91" w14:textId="77777777" w:rsidR="00C752D3" w:rsidRPr="00234DDD" w:rsidRDefault="00C752D3"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2</w:t>
            </w:r>
          </w:p>
        </w:tc>
        <w:tc>
          <w:tcPr>
            <w:tcW w:w="990" w:type="dxa"/>
            <w:shd w:val="clear" w:color="000000" w:fill="FFFFFF"/>
            <w:noWrap/>
            <w:vAlign w:val="center"/>
            <w:hideMark/>
          </w:tcPr>
          <w:p w14:paraId="24E3902D" w14:textId="77777777" w:rsidR="00C752D3" w:rsidRPr="00234DDD" w:rsidRDefault="00C752D3"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53</w:t>
            </w:r>
          </w:p>
        </w:tc>
        <w:tc>
          <w:tcPr>
            <w:tcW w:w="1003" w:type="dxa"/>
            <w:shd w:val="clear" w:color="000000" w:fill="FFFFFF"/>
            <w:noWrap/>
            <w:vAlign w:val="center"/>
            <w:hideMark/>
          </w:tcPr>
          <w:p w14:paraId="491EDD79" w14:textId="77777777" w:rsidR="00C752D3" w:rsidRPr="00234DDD" w:rsidRDefault="00C752D3"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6166</w:t>
            </w:r>
          </w:p>
        </w:tc>
        <w:tc>
          <w:tcPr>
            <w:tcW w:w="810" w:type="dxa"/>
            <w:shd w:val="clear" w:color="000000" w:fill="FFFFFF"/>
            <w:noWrap/>
            <w:vAlign w:val="center"/>
            <w:hideMark/>
          </w:tcPr>
          <w:p w14:paraId="40233D9A" w14:textId="77777777" w:rsidR="00C752D3" w:rsidRPr="00234DDD" w:rsidRDefault="00C752D3"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116</w:t>
            </w:r>
          </w:p>
        </w:tc>
        <w:tc>
          <w:tcPr>
            <w:tcW w:w="1260" w:type="dxa"/>
            <w:shd w:val="clear" w:color="000000" w:fill="FFFFFF"/>
            <w:noWrap/>
            <w:vAlign w:val="center"/>
            <w:hideMark/>
          </w:tcPr>
          <w:p w14:paraId="22FF2433" w14:textId="77777777" w:rsidR="00C752D3" w:rsidRPr="00234DDD" w:rsidRDefault="00C752D3"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AC168977.1</w:t>
            </w:r>
          </w:p>
        </w:tc>
        <w:tc>
          <w:tcPr>
            <w:tcW w:w="1233" w:type="dxa"/>
            <w:shd w:val="clear" w:color="000000" w:fill="FFFFFF"/>
            <w:noWrap/>
            <w:vAlign w:val="center"/>
            <w:hideMark/>
          </w:tcPr>
          <w:p w14:paraId="311C778B" w14:textId="1CA326DA" w:rsidR="00C752D3" w:rsidRPr="00234DDD" w:rsidRDefault="002D2D6F"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6F0DBD8F" w14:textId="77777777" w:rsidTr="00962389">
        <w:trPr>
          <w:trHeight w:val="340"/>
          <w:jc w:val="center"/>
        </w:trPr>
        <w:tc>
          <w:tcPr>
            <w:tcW w:w="1359" w:type="dxa"/>
            <w:shd w:val="clear" w:color="000000" w:fill="FFFFFF"/>
            <w:noWrap/>
            <w:vAlign w:val="center"/>
            <w:hideMark/>
          </w:tcPr>
          <w:p w14:paraId="50FCC9D2" w14:textId="41DDAF29" w:rsidR="009E6DA8" w:rsidRPr="00234DDD" w:rsidRDefault="009E6DA8" w:rsidP="00D2566F">
            <w:pPr>
              <w:pStyle w:val="Figuretext"/>
              <w:jc w:val="center"/>
              <w:rPr>
                <w:rFonts w:ascii="Times New Roman" w:hAnsi="Times New Roman" w:cs="Times New Roman"/>
                <w:sz w:val="20"/>
                <w:szCs w:val="20"/>
                <w:highlight w:val="yellow"/>
              </w:rPr>
            </w:pPr>
            <w:r w:rsidRPr="00234DDD">
              <w:rPr>
                <w:rFonts w:ascii="Times New Roman" w:hAnsi="Times New Roman" w:cs="Times New Roman"/>
                <w:sz w:val="20"/>
                <w:szCs w:val="20"/>
              </w:rPr>
              <w:t>STFKKKRYL</w:t>
            </w:r>
          </w:p>
        </w:tc>
        <w:tc>
          <w:tcPr>
            <w:tcW w:w="900" w:type="dxa"/>
            <w:shd w:val="clear" w:color="000000" w:fill="FFFFFF"/>
            <w:noWrap/>
            <w:vAlign w:val="center"/>
            <w:hideMark/>
          </w:tcPr>
          <w:p w14:paraId="0CD75ED9" w14:textId="375A9012" w:rsidR="009E6DA8" w:rsidRPr="00234DDD" w:rsidRDefault="009E6DA8" w:rsidP="00D2566F">
            <w:pPr>
              <w:pStyle w:val="Figuretext"/>
              <w:jc w:val="center"/>
              <w:rPr>
                <w:rFonts w:ascii="Times New Roman" w:hAnsi="Times New Roman" w:cs="Times New Roman"/>
                <w:sz w:val="20"/>
                <w:szCs w:val="20"/>
                <w:highlight w:val="yellow"/>
              </w:rPr>
            </w:pPr>
            <w:r w:rsidRPr="00234DDD">
              <w:rPr>
                <w:rFonts w:ascii="Times New Roman" w:hAnsi="Times New Roman" w:cs="Times New Roman"/>
                <w:sz w:val="20"/>
                <w:szCs w:val="20"/>
              </w:rPr>
              <w:t>E/K</w:t>
            </w:r>
          </w:p>
        </w:tc>
        <w:tc>
          <w:tcPr>
            <w:tcW w:w="810" w:type="dxa"/>
            <w:shd w:val="clear" w:color="000000" w:fill="FFFFFF"/>
            <w:noWrap/>
            <w:vAlign w:val="center"/>
            <w:hideMark/>
          </w:tcPr>
          <w:p w14:paraId="3D5E7157" w14:textId="7EEEDE2F" w:rsidR="009E6DA8" w:rsidRPr="00234DDD" w:rsidRDefault="009E6DA8" w:rsidP="00D2566F">
            <w:pPr>
              <w:pStyle w:val="Figuretext"/>
              <w:jc w:val="center"/>
              <w:rPr>
                <w:rFonts w:ascii="Times New Roman" w:hAnsi="Times New Roman" w:cs="Times New Roman"/>
                <w:sz w:val="20"/>
                <w:szCs w:val="20"/>
                <w:highlight w:val="yellow"/>
              </w:rPr>
            </w:pPr>
            <w:r w:rsidRPr="00234DDD">
              <w:rPr>
                <w:rFonts w:ascii="Times New Roman" w:hAnsi="Times New Roman" w:cs="Times New Roman"/>
                <w:sz w:val="20"/>
                <w:szCs w:val="20"/>
              </w:rPr>
              <w:t>5</w:t>
            </w:r>
          </w:p>
        </w:tc>
        <w:tc>
          <w:tcPr>
            <w:tcW w:w="990" w:type="dxa"/>
            <w:shd w:val="clear" w:color="000000" w:fill="FFFFFF"/>
            <w:noWrap/>
            <w:vAlign w:val="center"/>
            <w:hideMark/>
          </w:tcPr>
          <w:p w14:paraId="6B2EED85" w14:textId="1250ED13" w:rsidR="009E6DA8" w:rsidRPr="00234DDD" w:rsidRDefault="009E6DA8" w:rsidP="00D2566F">
            <w:pPr>
              <w:pStyle w:val="Figuretext"/>
              <w:jc w:val="right"/>
              <w:rPr>
                <w:rFonts w:ascii="Times New Roman" w:hAnsi="Times New Roman" w:cs="Times New Roman"/>
                <w:sz w:val="20"/>
                <w:szCs w:val="20"/>
                <w:highlight w:val="yellow"/>
              </w:rPr>
            </w:pPr>
            <w:r w:rsidRPr="00234DDD">
              <w:rPr>
                <w:rFonts w:ascii="Times New Roman" w:hAnsi="Times New Roman" w:cs="Times New Roman"/>
                <w:sz w:val="20"/>
                <w:szCs w:val="20"/>
              </w:rPr>
              <w:t>140</w:t>
            </w:r>
          </w:p>
        </w:tc>
        <w:tc>
          <w:tcPr>
            <w:tcW w:w="1003" w:type="dxa"/>
            <w:shd w:val="clear" w:color="000000" w:fill="FFFFFF"/>
            <w:noWrap/>
            <w:vAlign w:val="center"/>
            <w:hideMark/>
          </w:tcPr>
          <w:p w14:paraId="025AFC22" w14:textId="33FD958A" w:rsidR="009E6DA8" w:rsidRPr="00234DDD" w:rsidRDefault="009E6DA8" w:rsidP="00D2566F">
            <w:pPr>
              <w:pStyle w:val="Figuretext"/>
              <w:jc w:val="right"/>
              <w:rPr>
                <w:rFonts w:ascii="Times New Roman" w:hAnsi="Times New Roman" w:cs="Times New Roman"/>
                <w:sz w:val="20"/>
                <w:szCs w:val="20"/>
                <w:highlight w:val="yellow"/>
              </w:rPr>
            </w:pPr>
            <w:r w:rsidRPr="00234DDD">
              <w:rPr>
                <w:rFonts w:ascii="Times New Roman" w:hAnsi="Times New Roman" w:cs="Times New Roman"/>
                <w:sz w:val="20"/>
                <w:szCs w:val="20"/>
              </w:rPr>
              <w:t>680</w:t>
            </w:r>
          </w:p>
        </w:tc>
        <w:tc>
          <w:tcPr>
            <w:tcW w:w="810" w:type="dxa"/>
            <w:shd w:val="clear" w:color="000000" w:fill="FFFFFF"/>
            <w:noWrap/>
            <w:vAlign w:val="center"/>
            <w:hideMark/>
          </w:tcPr>
          <w:p w14:paraId="77875EB8" w14:textId="21187193" w:rsidR="009E6DA8" w:rsidRPr="00234DDD" w:rsidRDefault="009E6DA8" w:rsidP="00D2566F">
            <w:pPr>
              <w:pStyle w:val="Figuretext"/>
              <w:jc w:val="right"/>
              <w:rPr>
                <w:rFonts w:ascii="Times New Roman" w:hAnsi="Times New Roman" w:cs="Times New Roman"/>
                <w:sz w:val="20"/>
                <w:szCs w:val="20"/>
                <w:highlight w:val="yellow"/>
              </w:rPr>
            </w:pPr>
            <w:r w:rsidRPr="00234DDD">
              <w:rPr>
                <w:rFonts w:ascii="Times New Roman" w:hAnsi="Times New Roman" w:cs="Times New Roman"/>
                <w:sz w:val="20"/>
                <w:szCs w:val="20"/>
              </w:rPr>
              <w:t>5</w:t>
            </w:r>
          </w:p>
        </w:tc>
        <w:tc>
          <w:tcPr>
            <w:tcW w:w="1260" w:type="dxa"/>
            <w:shd w:val="clear" w:color="000000" w:fill="FFFFFF"/>
            <w:noWrap/>
            <w:vAlign w:val="center"/>
            <w:hideMark/>
          </w:tcPr>
          <w:p w14:paraId="1F49A5CB" w14:textId="7958829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AW822073</w:t>
            </w:r>
          </w:p>
        </w:tc>
        <w:tc>
          <w:tcPr>
            <w:tcW w:w="1233" w:type="dxa"/>
            <w:shd w:val="clear" w:color="000000" w:fill="FFFFFF"/>
            <w:noWrap/>
            <w:vAlign w:val="center"/>
            <w:hideMark/>
          </w:tcPr>
          <w:p w14:paraId="676A2B58" w14:textId="037D8937" w:rsidR="009E6DA8" w:rsidRPr="00234DDD" w:rsidRDefault="009E6DA8" w:rsidP="00D2566F">
            <w:pPr>
              <w:pStyle w:val="Figuretext"/>
              <w:jc w:val="center"/>
              <w:rPr>
                <w:rFonts w:ascii="Times New Roman" w:hAnsi="Times New Roman" w:cs="Times New Roman"/>
                <w:sz w:val="20"/>
                <w:szCs w:val="20"/>
                <w:highlight w:val="yellow"/>
              </w:rPr>
            </w:pPr>
            <w:r w:rsidRPr="00234DDD">
              <w:rPr>
                <w:rFonts w:ascii="Times New Roman" w:hAnsi="Times New Roman" w:cs="Times New Roman"/>
                <w:sz w:val="20"/>
                <w:szCs w:val="20"/>
              </w:rPr>
              <w:t>Yes</w:t>
            </w:r>
          </w:p>
        </w:tc>
      </w:tr>
      <w:tr w:rsidR="009E6DA8" w:rsidRPr="00234DDD" w14:paraId="74F21A27" w14:textId="77777777" w:rsidTr="00962389">
        <w:trPr>
          <w:trHeight w:val="320"/>
          <w:jc w:val="center"/>
        </w:trPr>
        <w:tc>
          <w:tcPr>
            <w:tcW w:w="1359" w:type="dxa"/>
            <w:shd w:val="clear" w:color="000000" w:fill="FFFFFF"/>
            <w:noWrap/>
            <w:vAlign w:val="center"/>
          </w:tcPr>
          <w:p w14:paraId="28023FC0" w14:textId="20685E92"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YNISLSTVI</w:t>
            </w:r>
          </w:p>
        </w:tc>
        <w:tc>
          <w:tcPr>
            <w:tcW w:w="900" w:type="dxa"/>
            <w:shd w:val="clear" w:color="000000" w:fill="FFFFFF"/>
            <w:noWrap/>
            <w:vAlign w:val="center"/>
          </w:tcPr>
          <w:p w14:paraId="7954776C" w14:textId="5F00C6E0"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M/V</w:t>
            </w:r>
          </w:p>
        </w:tc>
        <w:tc>
          <w:tcPr>
            <w:tcW w:w="810" w:type="dxa"/>
            <w:shd w:val="clear" w:color="000000" w:fill="FFFFFF"/>
            <w:noWrap/>
            <w:vAlign w:val="center"/>
          </w:tcPr>
          <w:p w14:paraId="38765FCC" w14:textId="3BDA7649"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8</w:t>
            </w:r>
          </w:p>
        </w:tc>
        <w:tc>
          <w:tcPr>
            <w:tcW w:w="990" w:type="dxa"/>
            <w:shd w:val="clear" w:color="000000" w:fill="FFFFFF"/>
            <w:noWrap/>
            <w:vAlign w:val="center"/>
          </w:tcPr>
          <w:p w14:paraId="3045EECD" w14:textId="46F8B27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437</w:t>
            </w:r>
          </w:p>
        </w:tc>
        <w:tc>
          <w:tcPr>
            <w:tcW w:w="1003" w:type="dxa"/>
            <w:shd w:val="clear" w:color="000000" w:fill="FFFFFF"/>
            <w:noWrap/>
            <w:vAlign w:val="center"/>
          </w:tcPr>
          <w:p w14:paraId="05E6F236" w14:textId="4DE3B1A2"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1985</w:t>
            </w:r>
          </w:p>
        </w:tc>
        <w:tc>
          <w:tcPr>
            <w:tcW w:w="810" w:type="dxa"/>
            <w:shd w:val="clear" w:color="000000" w:fill="FFFFFF"/>
            <w:noWrap/>
            <w:vAlign w:val="center"/>
          </w:tcPr>
          <w:p w14:paraId="07E6BCE4" w14:textId="3322805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5</w:t>
            </w:r>
          </w:p>
        </w:tc>
        <w:tc>
          <w:tcPr>
            <w:tcW w:w="1260" w:type="dxa"/>
            <w:shd w:val="clear" w:color="000000" w:fill="FFFFFF"/>
            <w:noWrap/>
            <w:vAlign w:val="center"/>
          </w:tcPr>
          <w:p w14:paraId="39E91DF1" w14:textId="4DA2B0C5"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Ces1c</w:t>
            </w:r>
          </w:p>
        </w:tc>
        <w:tc>
          <w:tcPr>
            <w:tcW w:w="1233" w:type="dxa"/>
            <w:shd w:val="clear" w:color="000000" w:fill="FFFFFF"/>
            <w:noWrap/>
            <w:vAlign w:val="center"/>
          </w:tcPr>
          <w:p w14:paraId="3F2E7959" w14:textId="40C55F50" w:rsidR="009E6DA8" w:rsidRPr="00234DDD" w:rsidRDefault="002D2D6F"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73263F85" w14:textId="77777777" w:rsidTr="00962389">
        <w:trPr>
          <w:trHeight w:val="320"/>
          <w:jc w:val="center"/>
        </w:trPr>
        <w:tc>
          <w:tcPr>
            <w:tcW w:w="1359" w:type="dxa"/>
            <w:shd w:val="clear" w:color="000000" w:fill="FFFFFF"/>
            <w:noWrap/>
            <w:vAlign w:val="center"/>
            <w:hideMark/>
          </w:tcPr>
          <w:p w14:paraId="47BA1224" w14:textId="52A38E28"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STFKKKRYL</w:t>
            </w:r>
          </w:p>
        </w:tc>
        <w:tc>
          <w:tcPr>
            <w:tcW w:w="900" w:type="dxa"/>
            <w:shd w:val="clear" w:color="000000" w:fill="FFFFFF"/>
            <w:noWrap/>
            <w:vAlign w:val="center"/>
            <w:hideMark/>
          </w:tcPr>
          <w:p w14:paraId="4856B882" w14:textId="51B9DEE1"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E/K</w:t>
            </w:r>
          </w:p>
        </w:tc>
        <w:tc>
          <w:tcPr>
            <w:tcW w:w="810" w:type="dxa"/>
            <w:shd w:val="clear" w:color="000000" w:fill="FFFFFF"/>
            <w:noWrap/>
            <w:vAlign w:val="center"/>
            <w:hideMark/>
          </w:tcPr>
          <w:p w14:paraId="41F12D5E" w14:textId="6DC473C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5</w:t>
            </w:r>
          </w:p>
        </w:tc>
        <w:tc>
          <w:tcPr>
            <w:tcW w:w="990" w:type="dxa"/>
            <w:shd w:val="clear" w:color="000000" w:fill="FFFFFF"/>
            <w:noWrap/>
            <w:vAlign w:val="center"/>
            <w:hideMark/>
          </w:tcPr>
          <w:p w14:paraId="5C663654" w14:textId="47FF9E1E"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140</w:t>
            </w:r>
          </w:p>
        </w:tc>
        <w:tc>
          <w:tcPr>
            <w:tcW w:w="1003" w:type="dxa"/>
            <w:shd w:val="clear" w:color="000000" w:fill="FFFFFF"/>
            <w:noWrap/>
            <w:vAlign w:val="center"/>
            <w:hideMark/>
          </w:tcPr>
          <w:p w14:paraId="583F23C8" w14:textId="25F03E0C"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680</w:t>
            </w:r>
          </w:p>
        </w:tc>
        <w:tc>
          <w:tcPr>
            <w:tcW w:w="810" w:type="dxa"/>
            <w:shd w:val="clear" w:color="000000" w:fill="FFFFFF"/>
            <w:noWrap/>
            <w:vAlign w:val="center"/>
            <w:hideMark/>
          </w:tcPr>
          <w:p w14:paraId="094CA5BF" w14:textId="0432608F"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5</w:t>
            </w:r>
          </w:p>
        </w:tc>
        <w:tc>
          <w:tcPr>
            <w:tcW w:w="1260" w:type="dxa"/>
            <w:shd w:val="clear" w:color="000000" w:fill="FFFFFF"/>
            <w:noWrap/>
            <w:vAlign w:val="center"/>
            <w:hideMark/>
          </w:tcPr>
          <w:p w14:paraId="5C7F4E0D" w14:textId="23552A17"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Duxf3</w:t>
            </w:r>
          </w:p>
        </w:tc>
        <w:tc>
          <w:tcPr>
            <w:tcW w:w="1233" w:type="dxa"/>
            <w:shd w:val="clear" w:color="000000" w:fill="FFFFFF"/>
            <w:noWrap/>
            <w:vAlign w:val="center"/>
            <w:hideMark/>
          </w:tcPr>
          <w:p w14:paraId="1AE2355F" w14:textId="4E22519B"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67ABF349" w14:textId="77777777" w:rsidTr="00962389">
        <w:trPr>
          <w:trHeight w:val="320"/>
          <w:jc w:val="center"/>
        </w:trPr>
        <w:tc>
          <w:tcPr>
            <w:tcW w:w="1359" w:type="dxa"/>
            <w:shd w:val="clear" w:color="000000" w:fill="FFFFFF"/>
            <w:noWrap/>
            <w:vAlign w:val="center"/>
            <w:hideMark/>
          </w:tcPr>
          <w:p w14:paraId="1D5FD27F" w14:textId="6E88901F"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VIPWIFARA</w:t>
            </w:r>
          </w:p>
        </w:tc>
        <w:tc>
          <w:tcPr>
            <w:tcW w:w="900" w:type="dxa"/>
            <w:shd w:val="clear" w:color="000000" w:fill="FFFFFF"/>
            <w:noWrap/>
            <w:vAlign w:val="center"/>
            <w:hideMark/>
          </w:tcPr>
          <w:p w14:paraId="001B0B50" w14:textId="1A7A88CF"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V/A</w:t>
            </w:r>
          </w:p>
        </w:tc>
        <w:tc>
          <w:tcPr>
            <w:tcW w:w="810" w:type="dxa"/>
            <w:shd w:val="clear" w:color="000000" w:fill="FFFFFF"/>
            <w:noWrap/>
            <w:vAlign w:val="center"/>
            <w:hideMark/>
          </w:tcPr>
          <w:p w14:paraId="288D9FE1" w14:textId="3436CD82"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7</w:t>
            </w:r>
          </w:p>
        </w:tc>
        <w:tc>
          <w:tcPr>
            <w:tcW w:w="990" w:type="dxa"/>
            <w:shd w:val="clear" w:color="000000" w:fill="FFFFFF"/>
            <w:noWrap/>
            <w:vAlign w:val="center"/>
            <w:hideMark/>
          </w:tcPr>
          <w:p w14:paraId="5C3B4DD5" w14:textId="25A1C3D4"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214</w:t>
            </w:r>
          </w:p>
        </w:tc>
        <w:tc>
          <w:tcPr>
            <w:tcW w:w="1003" w:type="dxa"/>
            <w:shd w:val="clear" w:color="000000" w:fill="FFFFFF"/>
            <w:noWrap/>
            <w:vAlign w:val="center"/>
            <w:hideMark/>
          </w:tcPr>
          <w:p w14:paraId="6A25DD76" w14:textId="0EE74EB6"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1524</w:t>
            </w:r>
          </w:p>
        </w:tc>
        <w:tc>
          <w:tcPr>
            <w:tcW w:w="810" w:type="dxa"/>
            <w:shd w:val="clear" w:color="000000" w:fill="FFFFFF"/>
            <w:noWrap/>
            <w:vAlign w:val="center"/>
            <w:hideMark/>
          </w:tcPr>
          <w:p w14:paraId="49ADE616" w14:textId="10084075"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7</w:t>
            </w:r>
          </w:p>
        </w:tc>
        <w:tc>
          <w:tcPr>
            <w:tcW w:w="1260" w:type="dxa"/>
            <w:shd w:val="clear" w:color="000000" w:fill="FFFFFF"/>
            <w:noWrap/>
            <w:vAlign w:val="center"/>
            <w:hideMark/>
          </w:tcPr>
          <w:p w14:paraId="2F60BB40" w14:textId="600EB95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Glp2r</w:t>
            </w:r>
          </w:p>
        </w:tc>
        <w:tc>
          <w:tcPr>
            <w:tcW w:w="1233" w:type="dxa"/>
            <w:shd w:val="clear" w:color="000000" w:fill="FFFFFF"/>
            <w:noWrap/>
            <w:vAlign w:val="center"/>
            <w:hideMark/>
          </w:tcPr>
          <w:p w14:paraId="2CFC5740" w14:textId="0C6CB69A"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r w:rsidR="009E6DA8" w:rsidRPr="00234DDD" w14:paraId="4C59828C" w14:textId="77777777" w:rsidTr="00962389">
        <w:trPr>
          <w:trHeight w:val="320"/>
          <w:jc w:val="center"/>
        </w:trPr>
        <w:tc>
          <w:tcPr>
            <w:tcW w:w="1359" w:type="dxa"/>
            <w:shd w:val="clear" w:color="000000" w:fill="FFFFFF"/>
            <w:noWrap/>
            <w:vAlign w:val="center"/>
            <w:hideMark/>
          </w:tcPr>
          <w:p w14:paraId="4AA12AD5" w14:textId="16C9361B"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VGLRFTSAT</w:t>
            </w:r>
          </w:p>
        </w:tc>
        <w:tc>
          <w:tcPr>
            <w:tcW w:w="900" w:type="dxa"/>
            <w:shd w:val="clear" w:color="000000" w:fill="FFFFFF"/>
            <w:noWrap/>
            <w:vAlign w:val="center"/>
            <w:hideMark/>
          </w:tcPr>
          <w:p w14:paraId="23F51C20" w14:textId="26C2724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N/T</w:t>
            </w:r>
          </w:p>
        </w:tc>
        <w:tc>
          <w:tcPr>
            <w:tcW w:w="810" w:type="dxa"/>
            <w:shd w:val="clear" w:color="000000" w:fill="FFFFFF"/>
            <w:noWrap/>
            <w:vAlign w:val="center"/>
            <w:hideMark/>
          </w:tcPr>
          <w:p w14:paraId="0D44BCF0" w14:textId="21B6DAE0"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9</w:t>
            </w:r>
          </w:p>
        </w:tc>
        <w:tc>
          <w:tcPr>
            <w:tcW w:w="990" w:type="dxa"/>
            <w:shd w:val="clear" w:color="000000" w:fill="FFFFFF"/>
            <w:noWrap/>
            <w:vAlign w:val="center"/>
            <w:hideMark/>
          </w:tcPr>
          <w:p w14:paraId="2110F757" w14:textId="7A828DBB"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328</w:t>
            </w:r>
          </w:p>
        </w:tc>
        <w:tc>
          <w:tcPr>
            <w:tcW w:w="1003" w:type="dxa"/>
            <w:shd w:val="clear" w:color="000000" w:fill="FFFFFF"/>
            <w:noWrap/>
            <w:vAlign w:val="center"/>
            <w:hideMark/>
          </w:tcPr>
          <w:p w14:paraId="22ED8845" w14:textId="52971491"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6609</w:t>
            </w:r>
          </w:p>
        </w:tc>
        <w:tc>
          <w:tcPr>
            <w:tcW w:w="810" w:type="dxa"/>
            <w:shd w:val="clear" w:color="000000" w:fill="FFFFFF"/>
            <w:noWrap/>
            <w:vAlign w:val="center"/>
            <w:hideMark/>
          </w:tcPr>
          <w:p w14:paraId="0D91735F" w14:textId="6AE7E522"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20</w:t>
            </w:r>
          </w:p>
        </w:tc>
        <w:tc>
          <w:tcPr>
            <w:tcW w:w="1260" w:type="dxa"/>
            <w:shd w:val="clear" w:color="000000" w:fill="FFFFFF"/>
            <w:noWrap/>
            <w:vAlign w:val="center"/>
            <w:hideMark/>
          </w:tcPr>
          <w:p w14:paraId="2003AEBF" w14:textId="1F9C5C02"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Mansc4</w:t>
            </w:r>
          </w:p>
        </w:tc>
        <w:tc>
          <w:tcPr>
            <w:tcW w:w="1233" w:type="dxa"/>
            <w:shd w:val="clear" w:color="000000" w:fill="FFFFFF"/>
            <w:noWrap/>
            <w:vAlign w:val="center"/>
            <w:hideMark/>
          </w:tcPr>
          <w:p w14:paraId="4853A7CF" w14:textId="43D9A8EA"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r w:rsidR="009E6DA8" w:rsidRPr="00234DDD" w14:paraId="4DDECC04" w14:textId="77777777" w:rsidTr="00962389">
        <w:trPr>
          <w:trHeight w:val="320"/>
          <w:jc w:val="center"/>
        </w:trPr>
        <w:tc>
          <w:tcPr>
            <w:tcW w:w="1359" w:type="dxa"/>
            <w:shd w:val="clear" w:color="000000" w:fill="FFFFFF"/>
            <w:noWrap/>
            <w:vAlign w:val="center"/>
            <w:hideMark/>
          </w:tcPr>
          <w:p w14:paraId="20F2003D" w14:textId="672FE126"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QNYDYAVYL</w:t>
            </w:r>
          </w:p>
        </w:tc>
        <w:tc>
          <w:tcPr>
            <w:tcW w:w="900" w:type="dxa"/>
            <w:shd w:val="clear" w:color="000000" w:fill="FFFFFF"/>
            <w:noWrap/>
            <w:vAlign w:val="center"/>
            <w:hideMark/>
          </w:tcPr>
          <w:p w14:paraId="7EFFF3A8" w14:textId="713DF0D2"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C/Y</w:t>
            </w:r>
          </w:p>
        </w:tc>
        <w:tc>
          <w:tcPr>
            <w:tcW w:w="810" w:type="dxa"/>
            <w:shd w:val="clear" w:color="000000" w:fill="FFFFFF"/>
            <w:noWrap/>
            <w:vAlign w:val="center"/>
            <w:hideMark/>
          </w:tcPr>
          <w:p w14:paraId="3C336985" w14:textId="486FD58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3</w:t>
            </w:r>
          </w:p>
        </w:tc>
        <w:tc>
          <w:tcPr>
            <w:tcW w:w="990" w:type="dxa"/>
            <w:shd w:val="clear" w:color="000000" w:fill="FFFFFF"/>
            <w:noWrap/>
            <w:vAlign w:val="center"/>
            <w:hideMark/>
          </w:tcPr>
          <w:p w14:paraId="1B63E5F7" w14:textId="2ABB633F"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23</w:t>
            </w:r>
          </w:p>
        </w:tc>
        <w:tc>
          <w:tcPr>
            <w:tcW w:w="1003" w:type="dxa"/>
            <w:shd w:val="clear" w:color="000000" w:fill="FFFFFF"/>
            <w:noWrap/>
            <w:vAlign w:val="center"/>
            <w:hideMark/>
          </w:tcPr>
          <w:p w14:paraId="6279F59E" w14:textId="7F08C131"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792</w:t>
            </w:r>
          </w:p>
        </w:tc>
        <w:tc>
          <w:tcPr>
            <w:tcW w:w="810" w:type="dxa"/>
            <w:shd w:val="clear" w:color="000000" w:fill="FFFFFF"/>
            <w:noWrap/>
            <w:vAlign w:val="center"/>
            <w:hideMark/>
          </w:tcPr>
          <w:p w14:paraId="7BD093C6" w14:textId="2BA9646B"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34</w:t>
            </w:r>
          </w:p>
        </w:tc>
        <w:tc>
          <w:tcPr>
            <w:tcW w:w="1260" w:type="dxa"/>
            <w:shd w:val="clear" w:color="000000" w:fill="FFFFFF"/>
            <w:noWrap/>
            <w:vAlign w:val="center"/>
            <w:hideMark/>
          </w:tcPr>
          <w:p w14:paraId="0BC209EB" w14:textId="484A355F"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M</w:t>
            </w:r>
            <w:r w:rsidR="00265EA5" w:rsidRPr="00234DDD">
              <w:rPr>
                <w:rFonts w:ascii="Times New Roman" w:hAnsi="Times New Roman" w:cs="Times New Roman"/>
                <w:sz w:val="20"/>
                <w:szCs w:val="20"/>
              </w:rPr>
              <w:t>rps</w:t>
            </w:r>
            <w:r w:rsidRPr="00234DDD">
              <w:rPr>
                <w:rFonts w:ascii="Times New Roman" w:hAnsi="Times New Roman" w:cs="Times New Roman"/>
                <w:sz w:val="20"/>
                <w:szCs w:val="20"/>
              </w:rPr>
              <w:t>35</w:t>
            </w:r>
          </w:p>
        </w:tc>
        <w:tc>
          <w:tcPr>
            <w:tcW w:w="1233" w:type="dxa"/>
            <w:shd w:val="clear" w:color="000000" w:fill="FFFFFF"/>
            <w:noWrap/>
            <w:vAlign w:val="center"/>
            <w:hideMark/>
          </w:tcPr>
          <w:p w14:paraId="2E0340EF" w14:textId="01B5AB56"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r w:rsidR="009E6DA8" w:rsidRPr="00234DDD" w14:paraId="3F53414D" w14:textId="77777777" w:rsidTr="00962389">
        <w:trPr>
          <w:trHeight w:val="320"/>
          <w:jc w:val="center"/>
        </w:trPr>
        <w:tc>
          <w:tcPr>
            <w:tcW w:w="1359" w:type="dxa"/>
            <w:shd w:val="clear" w:color="000000" w:fill="FFFFFF"/>
            <w:noWrap/>
            <w:vAlign w:val="center"/>
          </w:tcPr>
          <w:p w14:paraId="5B8A135F" w14:textId="487DE957"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TSYTQSTSV</w:t>
            </w:r>
          </w:p>
        </w:tc>
        <w:tc>
          <w:tcPr>
            <w:tcW w:w="900" w:type="dxa"/>
            <w:shd w:val="clear" w:color="000000" w:fill="FFFFFF"/>
            <w:noWrap/>
            <w:vAlign w:val="center"/>
          </w:tcPr>
          <w:p w14:paraId="5B160751" w14:textId="0412385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S/Y</w:t>
            </w:r>
          </w:p>
        </w:tc>
        <w:tc>
          <w:tcPr>
            <w:tcW w:w="810" w:type="dxa"/>
            <w:shd w:val="clear" w:color="000000" w:fill="FFFFFF"/>
            <w:noWrap/>
            <w:vAlign w:val="center"/>
          </w:tcPr>
          <w:p w14:paraId="7723862A" w14:textId="2257198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3</w:t>
            </w:r>
          </w:p>
        </w:tc>
        <w:tc>
          <w:tcPr>
            <w:tcW w:w="990" w:type="dxa"/>
            <w:shd w:val="clear" w:color="000000" w:fill="FFFFFF"/>
            <w:noWrap/>
            <w:vAlign w:val="center"/>
          </w:tcPr>
          <w:p w14:paraId="28DEEDFF" w14:textId="35C0FE14"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308</w:t>
            </w:r>
          </w:p>
        </w:tc>
        <w:tc>
          <w:tcPr>
            <w:tcW w:w="1003" w:type="dxa"/>
            <w:shd w:val="clear" w:color="000000" w:fill="FFFFFF"/>
            <w:noWrap/>
            <w:vAlign w:val="center"/>
          </w:tcPr>
          <w:p w14:paraId="0B5D297B" w14:textId="7ACE863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8950</w:t>
            </w:r>
          </w:p>
        </w:tc>
        <w:tc>
          <w:tcPr>
            <w:tcW w:w="810" w:type="dxa"/>
            <w:shd w:val="clear" w:color="000000" w:fill="FFFFFF"/>
            <w:noWrap/>
            <w:vAlign w:val="center"/>
          </w:tcPr>
          <w:p w14:paraId="100CFEFF" w14:textId="0391349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29</w:t>
            </w:r>
          </w:p>
        </w:tc>
        <w:tc>
          <w:tcPr>
            <w:tcW w:w="1260" w:type="dxa"/>
            <w:shd w:val="clear" w:color="000000" w:fill="FFFFFF"/>
            <w:noWrap/>
            <w:vAlign w:val="center"/>
          </w:tcPr>
          <w:p w14:paraId="5D9F2FA9" w14:textId="0FEFE3BC"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Muc4</w:t>
            </w:r>
          </w:p>
        </w:tc>
        <w:tc>
          <w:tcPr>
            <w:tcW w:w="1233" w:type="dxa"/>
            <w:shd w:val="clear" w:color="000000" w:fill="FFFFFF"/>
            <w:noWrap/>
            <w:vAlign w:val="center"/>
          </w:tcPr>
          <w:p w14:paraId="3EF45AFC" w14:textId="66CCEE08" w:rsidR="009E6DA8" w:rsidRPr="00234DDD" w:rsidRDefault="002D2D6F"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33F02B3E" w14:textId="77777777" w:rsidTr="00962389">
        <w:trPr>
          <w:trHeight w:val="320"/>
          <w:jc w:val="center"/>
        </w:trPr>
        <w:tc>
          <w:tcPr>
            <w:tcW w:w="1359" w:type="dxa"/>
            <w:shd w:val="clear" w:color="000000" w:fill="FFFFFF"/>
            <w:noWrap/>
            <w:vAlign w:val="center"/>
            <w:hideMark/>
          </w:tcPr>
          <w:p w14:paraId="7745A252" w14:textId="3F6AEE9B"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ASHTCHTFL</w:t>
            </w:r>
          </w:p>
        </w:tc>
        <w:tc>
          <w:tcPr>
            <w:tcW w:w="900" w:type="dxa"/>
            <w:shd w:val="clear" w:color="000000" w:fill="FFFFFF"/>
            <w:noWrap/>
            <w:vAlign w:val="center"/>
            <w:hideMark/>
          </w:tcPr>
          <w:p w14:paraId="45712112" w14:textId="1F60B608"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M/T</w:t>
            </w:r>
          </w:p>
        </w:tc>
        <w:tc>
          <w:tcPr>
            <w:tcW w:w="810" w:type="dxa"/>
            <w:shd w:val="clear" w:color="000000" w:fill="FFFFFF"/>
            <w:noWrap/>
            <w:vAlign w:val="center"/>
            <w:hideMark/>
          </w:tcPr>
          <w:p w14:paraId="200E7DFE" w14:textId="56D78463"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7</w:t>
            </w:r>
          </w:p>
        </w:tc>
        <w:tc>
          <w:tcPr>
            <w:tcW w:w="990" w:type="dxa"/>
            <w:shd w:val="clear" w:color="000000" w:fill="FFFFFF"/>
            <w:noWrap/>
            <w:vAlign w:val="center"/>
            <w:hideMark/>
          </w:tcPr>
          <w:p w14:paraId="67043391" w14:textId="5A124E2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295</w:t>
            </w:r>
          </w:p>
        </w:tc>
        <w:tc>
          <w:tcPr>
            <w:tcW w:w="1003" w:type="dxa"/>
            <w:shd w:val="clear" w:color="000000" w:fill="FFFFFF"/>
            <w:noWrap/>
            <w:vAlign w:val="center"/>
            <w:hideMark/>
          </w:tcPr>
          <w:p w14:paraId="273B27A8" w14:textId="3056C65E"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1404</w:t>
            </w:r>
          </w:p>
        </w:tc>
        <w:tc>
          <w:tcPr>
            <w:tcW w:w="810" w:type="dxa"/>
            <w:shd w:val="clear" w:color="000000" w:fill="FFFFFF"/>
            <w:noWrap/>
            <w:vAlign w:val="center"/>
            <w:hideMark/>
          </w:tcPr>
          <w:p w14:paraId="236D13AD" w14:textId="2FB41C61"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5</w:t>
            </w:r>
          </w:p>
        </w:tc>
        <w:tc>
          <w:tcPr>
            <w:tcW w:w="1260" w:type="dxa"/>
            <w:shd w:val="clear" w:color="000000" w:fill="FFFFFF"/>
            <w:noWrap/>
            <w:vAlign w:val="center"/>
            <w:hideMark/>
          </w:tcPr>
          <w:p w14:paraId="2A989DCE" w14:textId="5460943B"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Nlrc5</w:t>
            </w:r>
          </w:p>
        </w:tc>
        <w:tc>
          <w:tcPr>
            <w:tcW w:w="1233" w:type="dxa"/>
            <w:shd w:val="clear" w:color="000000" w:fill="FFFFFF"/>
            <w:noWrap/>
            <w:vAlign w:val="center"/>
            <w:hideMark/>
          </w:tcPr>
          <w:p w14:paraId="3BEAA607" w14:textId="26592D72"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r w:rsidR="009E6DA8" w:rsidRPr="00234DDD" w14:paraId="6E78A686" w14:textId="77777777" w:rsidTr="00962389">
        <w:trPr>
          <w:trHeight w:val="320"/>
          <w:jc w:val="center"/>
        </w:trPr>
        <w:tc>
          <w:tcPr>
            <w:tcW w:w="1359" w:type="dxa"/>
            <w:shd w:val="clear" w:color="000000" w:fill="FFFFFF"/>
            <w:noWrap/>
            <w:vAlign w:val="center"/>
            <w:hideMark/>
          </w:tcPr>
          <w:p w14:paraId="1FB7B50E" w14:textId="67132C4F"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TSWQQFARL</w:t>
            </w:r>
          </w:p>
        </w:tc>
        <w:tc>
          <w:tcPr>
            <w:tcW w:w="900" w:type="dxa"/>
            <w:shd w:val="clear" w:color="000000" w:fill="FFFFFF"/>
            <w:noWrap/>
            <w:vAlign w:val="center"/>
            <w:hideMark/>
          </w:tcPr>
          <w:p w14:paraId="65A99128" w14:textId="06F0F9BD"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R/S</w:t>
            </w:r>
          </w:p>
        </w:tc>
        <w:tc>
          <w:tcPr>
            <w:tcW w:w="810" w:type="dxa"/>
            <w:shd w:val="clear" w:color="000000" w:fill="FFFFFF"/>
            <w:noWrap/>
            <w:vAlign w:val="center"/>
            <w:hideMark/>
          </w:tcPr>
          <w:p w14:paraId="353298C7" w14:textId="33726D8A"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2</w:t>
            </w:r>
          </w:p>
        </w:tc>
        <w:tc>
          <w:tcPr>
            <w:tcW w:w="990" w:type="dxa"/>
            <w:shd w:val="clear" w:color="000000" w:fill="FFFFFF"/>
            <w:noWrap/>
            <w:vAlign w:val="center"/>
            <w:hideMark/>
          </w:tcPr>
          <w:p w14:paraId="711BDDAF" w14:textId="23AC3744"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8</w:t>
            </w:r>
          </w:p>
        </w:tc>
        <w:tc>
          <w:tcPr>
            <w:tcW w:w="1003" w:type="dxa"/>
            <w:shd w:val="clear" w:color="000000" w:fill="FFFFFF"/>
            <w:noWrap/>
            <w:vAlign w:val="center"/>
            <w:hideMark/>
          </w:tcPr>
          <w:p w14:paraId="55148925" w14:textId="0D9AB980"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168</w:t>
            </w:r>
          </w:p>
        </w:tc>
        <w:tc>
          <w:tcPr>
            <w:tcW w:w="810" w:type="dxa"/>
            <w:shd w:val="clear" w:color="000000" w:fill="FFFFFF"/>
            <w:noWrap/>
            <w:vAlign w:val="center"/>
            <w:hideMark/>
          </w:tcPr>
          <w:p w14:paraId="0FDE32FA" w14:textId="20CA4BAB"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22</w:t>
            </w:r>
          </w:p>
        </w:tc>
        <w:tc>
          <w:tcPr>
            <w:tcW w:w="1260" w:type="dxa"/>
            <w:shd w:val="clear" w:color="000000" w:fill="FFFFFF"/>
            <w:noWrap/>
            <w:vAlign w:val="center"/>
            <w:hideMark/>
          </w:tcPr>
          <w:p w14:paraId="5A564ED3" w14:textId="37397660"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Rrs1</w:t>
            </w:r>
          </w:p>
        </w:tc>
        <w:tc>
          <w:tcPr>
            <w:tcW w:w="1233" w:type="dxa"/>
            <w:shd w:val="clear" w:color="000000" w:fill="FFFFFF"/>
            <w:noWrap/>
            <w:vAlign w:val="center"/>
            <w:hideMark/>
          </w:tcPr>
          <w:p w14:paraId="3C1AE2B9" w14:textId="4D315E31"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45AB2319" w14:textId="77777777" w:rsidTr="00962389">
        <w:trPr>
          <w:trHeight w:val="340"/>
          <w:jc w:val="center"/>
        </w:trPr>
        <w:tc>
          <w:tcPr>
            <w:tcW w:w="1359" w:type="dxa"/>
            <w:shd w:val="clear" w:color="000000" w:fill="FFFFFF"/>
            <w:noWrap/>
            <w:vAlign w:val="center"/>
            <w:hideMark/>
          </w:tcPr>
          <w:p w14:paraId="25996249" w14:textId="223D30F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KQRVYAQNL</w:t>
            </w:r>
          </w:p>
        </w:tc>
        <w:tc>
          <w:tcPr>
            <w:tcW w:w="900" w:type="dxa"/>
            <w:shd w:val="clear" w:color="000000" w:fill="FFFFFF"/>
            <w:noWrap/>
            <w:vAlign w:val="center"/>
            <w:hideMark/>
          </w:tcPr>
          <w:p w14:paraId="085C4AE3" w14:textId="65D309BA"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R/Q</w:t>
            </w:r>
          </w:p>
        </w:tc>
        <w:tc>
          <w:tcPr>
            <w:tcW w:w="810" w:type="dxa"/>
            <w:shd w:val="clear" w:color="000000" w:fill="FFFFFF"/>
            <w:noWrap/>
            <w:vAlign w:val="center"/>
            <w:hideMark/>
          </w:tcPr>
          <w:p w14:paraId="57B19B10" w14:textId="004F5ECC"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2</w:t>
            </w:r>
          </w:p>
        </w:tc>
        <w:tc>
          <w:tcPr>
            <w:tcW w:w="990" w:type="dxa"/>
            <w:shd w:val="clear" w:color="000000" w:fill="FFFFFF"/>
            <w:noWrap/>
            <w:vAlign w:val="center"/>
            <w:hideMark/>
          </w:tcPr>
          <w:p w14:paraId="5396A248" w14:textId="5E7FAEC9"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296</w:t>
            </w:r>
          </w:p>
        </w:tc>
        <w:tc>
          <w:tcPr>
            <w:tcW w:w="1003" w:type="dxa"/>
            <w:shd w:val="clear" w:color="000000" w:fill="FFFFFF"/>
            <w:noWrap/>
            <w:vAlign w:val="center"/>
            <w:hideMark/>
          </w:tcPr>
          <w:p w14:paraId="54DC8C75" w14:textId="2471A706"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1689</w:t>
            </w:r>
          </w:p>
        </w:tc>
        <w:tc>
          <w:tcPr>
            <w:tcW w:w="810" w:type="dxa"/>
            <w:shd w:val="clear" w:color="000000" w:fill="FFFFFF"/>
            <w:noWrap/>
            <w:vAlign w:val="center"/>
            <w:hideMark/>
          </w:tcPr>
          <w:p w14:paraId="2C05385A" w14:textId="15A68C6D"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6</w:t>
            </w:r>
          </w:p>
        </w:tc>
        <w:tc>
          <w:tcPr>
            <w:tcW w:w="1260" w:type="dxa"/>
            <w:shd w:val="clear" w:color="000000" w:fill="FFFFFF"/>
            <w:noWrap/>
            <w:vAlign w:val="center"/>
            <w:hideMark/>
          </w:tcPr>
          <w:p w14:paraId="5F4F91FC" w14:textId="2E2B8EE7"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Shank3</w:t>
            </w:r>
          </w:p>
        </w:tc>
        <w:tc>
          <w:tcPr>
            <w:tcW w:w="1233" w:type="dxa"/>
            <w:shd w:val="clear" w:color="000000" w:fill="FFFFFF"/>
            <w:noWrap/>
            <w:vAlign w:val="center"/>
            <w:hideMark/>
          </w:tcPr>
          <w:p w14:paraId="0AA060B8" w14:textId="4942DDFA" w:rsidR="009E6DA8" w:rsidRPr="00234DDD" w:rsidRDefault="002D2D6F"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r w:rsidR="009E6DA8" w:rsidRPr="00234DDD" w14:paraId="708B6245" w14:textId="77777777" w:rsidTr="00962389">
        <w:trPr>
          <w:trHeight w:val="320"/>
          <w:jc w:val="center"/>
        </w:trPr>
        <w:tc>
          <w:tcPr>
            <w:tcW w:w="1359" w:type="dxa"/>
            <w:shd w:val="clear" w:color="000000" w:fill="FFFFFF"/>
            <w:noWrap/>
            <w:vAlign w:val="center"/>
            <w:hideMark/>
          </w:tcPr>
          <w:p w14:paraId="516E4F05" w14:textId="29FA986D"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FTGEHFPRI</w:t>
            </w:r>
          </w:p>
        </w:tc>
        <w:tc>
          <w:tcPr>
            <w:tcW w:w="900" w:type="dxa"/>
            <w:shd w:val="clear" w:color="000000" w:fill="FFFFFF"/>
            <w:noWrap/>
            <w:vAlign w:val="center"/>
            <w:hideMark/>
          </w:tcPr>
          <w:p w14:paraId="0FDA63F6" w14:textId="297D076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S/F</w:t>
            </w:r>
          </w:p>
        </w:tc>
        <w:tc>
          <w:tcPr>
            <w:tcW w:w="810" w:type="dxa"/>
            <w:shd w:val="clear" w:color="000000" w:fill="FFFFFF"/>
            <w:noWrap/>
            <w:vAlign w:val="center"/>
            <w:hideMark/>
          </w:tcPr>
          <w:p w14:paraId="4839927C" w14:textId="6817BD8B"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6</w:t>
            </w:r>
          </w:p>
        </w:tc>
        <w:tc>
          <w:tcPr>
            <w:tcW w:w="990" w:type="dxa"/>
            <w:shd w:val="clear" w:color="000000" w:fill="FFFFFF"/>
            <w:noWrap/>
            <w:vAlign w:val="center"/>
            <w:hideMark/>
          </w:tcPr>
          <w:p w14:paraId="63B568C6" w14:textId="3AEBC931"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471</w:t>
            </w:r>
          </w:p>
        </w:tc>
        <w:tc>
          <w:tcPr>
            <w:tcW w:w="1003" w:type="dxa"/>
            <w:shd w:val="clear" w:color="000000" w:fill="FFFFFF"/>
            <w:noWrap/>
            <w:vAlign w:val="center"/>
            <w:hideMark/>
          </w:tcPr>
          <w:p w14:paraId="418169F1" w14:textId="3ADD2A91"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3247</w:t>
            </w:r>
          </w:p>
        </w:tc>
        <w:tc>
          <w:tcPr>
            <w:tcW w:w="810" w:type="dxa"/>
            <w:shd w:val="clear" w:color="000000" w:fill="FFFFFF"/>
            <w:noWrap/>
            <w:vAlign w:val="center"/>
            <w:hideMark/>
          </w:tcPr>
          <w:p w14:paraId="1CCA1F9D" w14:textId="6C45462A"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7</w:t>
            </w:r>
          </w:p>
        </w:tc>
        <w:tc>
          <w:tcPr>
            <w:tcW w:w="1260" w:type="dxa"/>
            <w:shd w:val="clear" w:color="000000" w:fill="FFFFFF"/>
            <w:noWrap/>
            <w:vAlign w:val="center"/>
            <w:hideMark/>
          </w:tcPr>
          <w:p w14:paraId="112B9471" w14:textId="2B5283DC"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Sirpb1a</w:t>
            </w:r>
          </w:p>
        </w:tc>
        <w:tc>
          <w:tcPr>
            <w:tcW w:w="1233" w:type="dxa"/>
            <w:shd w:val="clear" w:color="000000" w:fill="FFFFFF"/>
            <w:noWrap/>
            <w:vAlign w:val="center"/>
          </w:tcPr>
          <w:p w14:paraId="4FEA74B0" w14:textId="719D064C"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0B498D38" w14:textId="77777777" w:rsidTr="00962389">
        <w:trPr>
          <w:trHeight w:val="320"/>
          <w:jc w:val="center"/>
        </w:trPr>
        <w:tc>
          <w:tcPr>
            <w:tcW w:w="1359" w:type="dxa"/>
            <w:shd w:val="clear" w:color="000000" w:fill="FFFFFF"/>
            <w:noWrap/>
            <w:vAlign w:val="center"/>
            <w:hideMark/>
          </w:tcPr>
          <w:p w14:paraId="2E45E535" w14:textId="2A21B063"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SNLDFSIRI</w:t>
            </w:r>
          </w:p>
        </w:tc>
        <w:tc>
          <w:tcPr>
            <w:tcW w:w="900" w:type="dxa"/>
            <w:shd w:val="clear" w:color="000000" w:fill="FFFFFF"/>
            <w:noWrap/>
            <w:vAlign w:val="center"/>
            <w:hideMark/>
          </w:tcPr>
          <w:p w14:paraId="4A76EAB6" w14:textId="51BD28D9"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N/S</w:t>
            </w:r>
          </w:p>
        </w:tc>
        <w:tc>
          <w:tcPr>
            <w:tcW w:w="810" w:type="dxa"/>
            <w:shd w:val="clear" w:color="000000" w:fill="FFFFFF"/>
            <w:noWrap/>
            <w:vAlign w:val="center"/>
            <w:hideMark/>
          </w:tcPr>
          <w:p w14:paraId="4F171465" w14:textId="60FB992A"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1</w:t>
            </w:r>
          </w:p>
        </w:tc>
        <w:tc>
          <w:tcPr>
            <w:tcW w:w="990" w:type="dxa"/>
            <w:shd w:val="clear" w:color="000000" w:fill="FFFFFF"/>
            <w:noWrap/>
            <w:vAlign w:val="center"/>
            <w:hideMark/>
          </w:tcPr>
          <w:p w14:paraId="43763D15" w14:textId="597E0F27"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66</w:t>
            </w:r>
          </w:p>
        </w:tc>
        <w:tc>
          <w:tcPr>
            <w:tcW w:w="1003" w:type="dxa"/>
            <w:shd w:val="clear" w:color="000000" w:fill="FFFFFF"/>
            <w:noWrap/>
            <w:vAlign w:val="center"/>
            <w:hideMark/>
          </w:tcPr>
          <w:p w14:paraId="2A123907" w14:textId="3E0B66FE"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578</w:t>
            </w:r>
          </w:p>
        </w:tc>
        <w:tc>
          <w:tcPr>
            <w:tcW w:w="810" w:type="dxa"/>
            <w:shd w:val="clear" w:color="000000" w:fill="FFFFFF"/>
            <w:noWrap/>
            <w:vAlign w:val="center"/>
            <w:hideMark/>
          </w:tcPr>
          <w:p w14:paraId="182298B0" w14:textId="4695E1D2"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9</w:t>
            </w:r>
          </w:p>
        </w:tc>
        <w:tc>
          <w:tcPr>
            <w:tcW w:w="1260" w:type="dxa"/>
            <w:shd w:val="clear" w:color="000000" w:fill="FFFFFF"/>
            <w:noWrap/>
            <w:vAlign w:val="center"/>
            <w:hideMark/>
          </w:tcPr>
          <w:p w14:paraId="024854EF" w14:textId="7E36ACC5"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Sirpb1b</w:t>
            </w:r>
          </w:p>
        </w:tc>
        <w:tc>
          <w:tcPr>
            <w:tcW w:w="1233" w:type="dxa"/>
            <w:shd w:val="clear" w:color="000000" w:fill="FFFFFF"/>
            <w:noWrap/>
            <w:vAlign w:val="center"/>
          </w:tcPr>
          <w:p w14:paraId="2BEF02C2" w14:textId="15549C85"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No</w:t>
            </w:r>
          </w:p>
        </w:tc>
      </w:tr>
      <w:tr w:rsidR="009E6DA8" w:rsidRPr="00234DDD" w14:paraId="6C8DA2E1" w14:textId="77777777" w:rsidTr="00962389">
        <w:trPr>
          <w:trHeight w:val="320"/>
          <w:jc w:val="center"/>
        </w:trPr>
        <w:tc>
          <w:tcPr>
            <w:tcW w:w="1359" w:type="dxa"/>
            <w:shd w:val="clear" w:color="000000" w:fill="FFFFFF"/>
            <w:noWrap/>
            <w:vAlign w:val="center"/>
          </w:tcPr>
          <w:p w14:paraId="6DE05253" w14:textId="68B4C93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VFSTLFALL</w:t>
            </w:r>
          </w:p>
        </w:tc>
        <w:tc>
          <w:tcPr>
            <w:tcW w:w="900" w:type="dxa"/>
            <w:shd w:val="clear" w:color="000000" w:fill="FFFFFF"/>
            <w:noWrap/>
            <w:vAlign w:val="center"/>
          </w:tcPr>
          <w:p w14:paraId="51C338B5" w14:textId="7A992F34"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V/F</w:t>
            </w:r>
          </w:p>
        </w:tc>
        <w:tc>
          <w:tcPr>
            <w:tcW w:w="810" w:type="dxa"/>
            <w:shd w:val="clear" w:color="000000" w:fill="FFFFFF"/>
            <w:noWrap/>
            <w:vAlign w:val="center"/>
          </w:tcPr>
          <w:p w14:paraId="496349A6" w14:textId="61B4DC5E"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6</w:t>
            </w:r>
          </w:p>
        </w:tc>
        <w:tc>
          <w:tcPr>
            <w:tcW w:w="990" w:type="dxa"/>
            <w:shd w:val="clear" w:color="000000" w:fill="FFFFFF"/>
            <w:noWrap/>
            <w:vAlign w:val="center"/>
          </w:tcPr>
          <w:p w14:paraId="010D539A" w14:textId="7276F35D"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184</w:t>
            </w:r>
          </w:p>
        </w:tc>
        <w:tc>
          <w:tcPr>
            <w:tcW w:w="1003" w:type="dxa"/>
            <w:shd w:val="clear" w:color="000000" w:fill="FFFFFF"/>
            <w:noWrap/>
            <w:vAlign w:val="center"/>
          </w:tcPr>
          <w:p w14:paraId="774CFCCE" w14:textId="5863223B"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810</w:t>
            </w:r>
          </w:p>
        </w:tc>
        <w:tc>
          <w:tcPr>
            <w:tcW w:w="810" w:type="dxa"/>
            <w:shd w:val="clear" w:color="000000" w:fill="FFFFFF"/>
            <w:noWrap/>
            <w:vAlign w:val="center"/>
          </w:tcPr>
          <w:p w14:paraId="5F8B5E13" w14:textId="6E251D8D" w:rsidR="009E6DA8" w:rsidRPr="00234DDD" w:rsidRDefault="009E6DA8" w:rsidP="00D2566F">
            <w:pPr>
              <w:pStyle w:val="Figuretext"/>
              <w:jc w:val="right"/>
              <w:rPr>
                <w:rFonts w:ascii="Times New Roman" w:hAnsi="Times New Roman" w:cs="Times New Roman"/>
                <w:sz w:val="20"/>
                <w:szCs w:val="20"/>
              </w:rPr>
            </w:pPr>
            <w:r w:rsidRPr="00234DDD">
              <w:rPr>
                <w:rFonts w:ascii="Times New Roman" w:hAnsi="Times New Roman" w:cs="Times New Roman"/>
                <w:sz w:val="20"/>
                <w:szCs w:val="20"/>
              </w:rPr>
              <w:t>4</w:t>
            </w:r>
          </w:p>
        </w:tc>
        <w:tc>
          <w:tcPr>
            <w:tcW w:w="1260" w:type="dxa"/>
            <w:shd w:val="clear" w:color="000000" w:fill="FFFFFF"/>
            <w:noWrap/>
            <w:vAlign w:val="center"/>
          </w:tcPr>
          <w:p w14:paraId="00A4F239" w14:textId="20EBAE8C" w:rsidR="009E6DA8" w:rsidRPr="00234DDD" w:rsidRDefault="009E6DA8"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Tm7sf3</w:t>
            </w:r>
          </w:p>
        </w:tc>
        <w:tc>
          <w:tcPr>
            <w:tcW w:w="1233" w:type="dxa"/>
            <w:shd w:val="clear" w:color="000000" w:fill="FFFFFF"/>
            <w:noWrap/>
            <w:vAlign w:val="center"/>
          </w:tcPr>
          <w:p w14:paraId="52ED16B9" w14:textId="4C1682DC" w:rsidR="009E6DA8" w:rsidRPr="00234DDD" w:rsidRDefault="002D2D6F" w:rsidP="00D2566F">
            <w:pPr>
              <w:pStyle w:val="Figuretext"/>
              <w:jc w:val="center"/>
              <w:rPr>
                <w:rFonts w:ascii="Times New Roman" w:hAnsi="Times New Roman" w:cs="Times New Roman"/>
                <w:sz w:val="20"/>
                <w:szCs w:val="20"/>
              </w:rPr>
            </w:pPr>
            <w:r w:rsidRPr="00234DDD">
              <w:rPr>
                <w:rFonts w:ascii="Times New Roman" w:hAnsi="Times New Roman" w:cs="Times New Roman"/>
                <w:sz w:val="20"/>
                <w:szCs w:val="20"/>
              </w:rPr>
              <w:t>Yes</w:t>
            </w:r>
          </w:p>
        </w:tc>
      </w:tr>
    </w:tbl>
    <w:p w14:paraId="142C32B3" w14:textId="0A7A12E5" w:rsidR="00AD3402" w:rsidRDefault="00AD3402" w:rsidP="003B4EB8"/>
    <w:p w14:paraId="083383F5" w14:textId="77777777" w:rsidR="00AD3402" w:rsidRDefault="00AD3402">
      <w:pPr>
        <w:spacing w:line="259" w:lineRule="auto"/>
        <w:jc w:val="left"/>
      </w:pPr>
      <w:r>
        <w:br w:type="page"/>
      </w:r>
    </w:p>
    <w:p w14:paraId="58F94F75" w14:textId="5C2E9017" w:rsidR="00896028" w:rsidRDefault="00105A34" w:rsidP="003B4EB8">
      <w:pPr>
        <w:pStyle w:val="Heading1"/>
      </w:pPr>
      <w:bookmarkStart w:id="73" w:name="_Toc117772269"/>
      <w:r>
        <w:lastRenderedPageBreak/>
        <w:br/>
      </w:r>
      <w:bookmarkStart w:id="74" w:name="_Toc124449358"/>
      <w:r w:rsidR="00874296">
        <w:t xml:space="preserve">Prediction of </w:t>
      </w:r>
      <w:r w:rsidR="003D5A36">
        <w:t>potential peptide</w:t>
      </w:r>
      <w:r w:rsidR="00874296">
        <w:t xml:space="preserve"> vaccine</w:t>
      </w:r>
      <w:r w:rsidR="003D5A36">
        <w:t>s</w:t>
      </w:r>
      <w:r w:rsidR="00874296">
        <w:t xml:space="preserve"> </w:t>
      </w:r>
      <w:r w:rsidR="00263E1D">
        <w:t>from</w:t>
      </w:r>
      <w:r w:rsidR="00874296">
        <w:t xml:space="preserve"> SARS-COV</w:t>
      </w:r>
      <w:r w:rsidR="00240171">
        <w:t xml:space="preserve">2 </w:t>
      </w:r>
      <w:r w:rsidR="005E4B41">
        <w:t>early-stage</w:t>
      </w:r>
      <w:r w:rsidR="00240171">
        <w:t xml:space="preserve"> proteins</w:t>
      </w:r>
      <w:bookmarkEnd w:id="73"/>
      <w:bookmarkEnd w:id="74"/>
    </w:p>
    <w:p w14:paraId="6D228A8E" w14:textId="5ECD507E" w:rsidR="00896028" w:rsidRDefault="00896028" w:rsidP="003B4EB8">
      <w:r>
        <w:br w:type="page"/>
      </w:r>
    </w:p>
    <w:p w14:paraId="729ECDB1" w14:textId="77777777" w:rsidR="00B062FC" w:rsidRDefault="00965E9E" w:rsidP="003B4EB8">
      <w:r>
        <w:lastRenderedPageBreak/>
        <w:t xml:space="preserve">My contribution to this project was performing sequence analysis and predicting peptide antigens. </w:t>
      </w:r>
    </w:p>
    <w:p w14:paraId="6A3D5888" w14:textId="17FF044F" w:rsidR="00965E9E" w:rsidRDefault="00965E9E" w:rsidP="003B4EB8">
      <w:pPr>
        <w:rPr>
          <w:szCs w:val="24"/>
        </w:rPr>
      </w:pPr>
      <w:r>
        <w:t>The epitope validation using flexible docking methods was performed by Michelle Aranha</w:t>
      </w:r>
      <w:r w:rsidR="00B062FC">
        <w:t xml:space="preserve"> of Center for Molecular Biophysics</w:t>
      </w:r>
      <w:r>
        <w:t>.</w:t>
      </w:r>
    </w:p>
    <w:p w14:paraId="4A1CB5BF" w14:textId="654092ED" w:rsidR="00F45271" w:rsidRPr="00ED33CC" w:rsidRDefault="00F45271" w:rsidP="003B4EB8">
      <w:r>
        <w:t xml:space="preserve">The </w:t>
      </w:r>
      <w:r w:rsidRPr="00F45271">
        <w:t>Sequence Analysis and Mutational Entropy Calculations</w:t>
      </w:r>
      <w:r w:rsidRPr="00ED33CC">
        <w:t xml:space="preserve"> </w:t>
      </w:r>
      <w:r>
        <w:t>section</w:t>
      </w:r>
      <w:r w:rsidRPr="00ED33CC">
        <w:t xml:space="preserve"> was </w:t>
      </w:r>
      <w:r w:rsidR="009468F6">
        <w:t>included in</w:t>
      </w:r>
      <w:r w:rsidRPr="00ED33CC">
        <w:t>:</w:t>
      </w:r>
    </w:p>
    <w:p w14:paraId="7D890B6A" w14:textId="12400910" w:rsidR="00531FAB" w:rsidRDefault="00531FAB" w:rsidP="003B4EB8">
      <w:pPr>
        <w:rPr>
          <w:noProof/>
        </w:rPr>
      </w:pPr>
      <w:r w:rsidRPr="00B60D8E">
        <w:rPr>
          <w:noProof/>
        </w:rPr>
        <w:t xml:space="preserve">Acharya, A., R. Agarwal, M.B. Baker, J. Baudry, D. Bhowmik, S. Boehm, K.G. Byler, S.Y. Chen, L. Coates, C.J. Cooper, O. Demerdash, I. Daidone, J.D. Eblen, S. Ellingson, S. Forli, J. Glaser, J.C. Gumbart, J. Gunnels, O. Hernandez, S. Irle, D.W. Kneller, A. Kovalevsky, J. Larkin, T.J. Lawrence, S. LeGrand, S.H. Liu, J.C. Mitchell, G. Park, J.M. Parks, A. Pavlova, L. Petridis, D. Poole, L. Pouchard, A. Ramanathan, D.M. Rogers, D. Santos-Martins, A. Scheinberg, A. Sedova, Y. Shen, J.C. Smith, M.D. Smith, C. Soto, A. Tsaris, M. Thavappiragasam, A.F. Tillack, J.V. Vermaas, V.Q. Vuong, J. Yin, S. Yoo, M. Zahran, and L. Zanetti-Polzi, </w:t>
      </w:r>
      <w:r w:rsidRPr="00B60D8E">
        <w:rPr>
          <w:i/>
          <w:noProof/>
        </w:rPr>
        <w:t>Supercomputer-Based Ensemble Docking Drug Discovery Pipeline with Application to Covid-19.</w:t>
      </w:r>
      <w:r w:rsidRPr="00B60D8E">
        <w:rPr>
          <w:noProof/>
        </w:rPr>
        <w:t xml:space="preserve"> Journal of Chemical Information and Modeling, 2020. </w:t>
      </w:r>
      <w:r w:rsidRPr="00B60D8E">
        <w:rPr>
          <w:b/>
          <w:noProof/>
        </w:rPr>
        <w:t>60</w:t>
      </w:r>
      <w:r w:rsidRPr="00B60D8E">
        <w:rPr>
          <w:noProof/>
        </w:rPr>
        <w:t>(12): p. 5832-5852.</w:t>
      </w:r>
    </w:p>
    <w:p w14:paraId="3DA8548C" w14:textId="7B2ED9CF" w:rsidR="00531FAB" w:rsidRDefault="00531FAB" w:rsidP="003B4EB8">
      <w:pPr>
        <w:rPr>
          <w:noProof/>
        </w:rPr>
      </w:pPr>
      <w:r>
        <w:rPr>
          <w:noProof/>
        </w:rPr>
        <w:t>Author contributions in this article:</w:t>
      </w:r>
    </w:p>
    <w:p w14:paraId="281A213E" w14:textId="77777777" w:rsidR="00480878" w:rsidRDefault="00DA219D" w:rsidP="003B4EB8">
      <w:r w:rsidRPr="00DA219D">
        <w:t xml:space="preserve">All authors assisted in the drafting and revising the manuscript. A.A. assisted in MPro protonation state selection. R.A. assisted in AD-GPU for Summit development and testing, he also assisted in clustering and performed ensemble docking calculations. J.B. performed clustering, ensemble docking, and docking analysis and curated repurposing ligand database. M.B.B. created and deployed ligand pre-processing pipeline at scale on Summit. S.B. assisted in the development of workflow management solutions for deploying giga-docking calculations on Summit. D.B. assisted in development of preliminary AI-based clustering analysis tools. K.G.B. performed ensemble docking calculations and assisted in docking analysis. S.Y.C. assisted in the development and deployment of NLP tools for rapid literature review. L.C. directed production of room temperature crystal structures for MPro and assisted in MPro protonation decisions. C.J.C. performed ensemble docking calculations and assisted in target assessment. O.D. assisted in preliminary rescoring of docked ligands. I.D. assisted in MPro protonation state selection. J.D.E. performed ensemble docking calculations. S.E. performed ensemble docking calculations. S.F. assisted in development of AD-GPU for Summit for Summit. J.G. assisted in the development of giga-docking workflow and giga-docking analysis techniques. J.C.G. assisted in MPro protonation </w:t>
      </w:r>
      <w:r w:rsidRPr="00DA219D">
        <w:lastRenderedPageBreak/>
        <w:t>state selection and spike target discussion. J.G. assisted in drafting the manuscript and suggested architecture-specific acceleration plans. O.H. led and facilitated the development of AD-GPU for Summit. S.I. co-lead QM Analysis of S-Protein Docking Results. D.W.K. produced the room temperature protein structure of the Main Protease from SARS-CoV-2 (6WQF). A.K. produced the room temperature protein structure of the Main Protease from SARS-CoV-2 (6WQF). J.L. assisted in development of AD-GPU for Summit for Summit. T.J.L. led evolutionary entropy analysis. S.L. assisted in development of AD-GPU for Summit. S.H.L. performed ensemble docking and hot-spot analysis. J.C.M. assisted in hot-spot analysis and provided feedback on protein-protein interface targeting. G.P. assisted in development and deployment of NLP tools for rapid literature review. J.M.P. assisted in target selection and MPro protonation state selection. A.P. assisted in MPro protonation state selection. L.P. performed ensemble docking calculations and assisted in clustering. D.P. assisted in development of ADGPU for Summit. L.P. assisted in development and deployment of NLP tools for rapid literature review. A.R. led preliminary AIbased clustering efforts. D.M.R assisted in molecular dynamics analysis and development of AD-GPU for Summit workflow. D.S.-M. assisted in development of AD-GPU for Summit. A.S. assisted in AD-GPU for Summit. A.S. led literature review, assisted in AD-GPU for Summit testing and development, and assisted in mutational entropy calculations. Y.S. assisted in ligand library management and entropy calculations. J.C.S.* conceived project idea and coordinated collaborative efforts. M.D.S. initiated preliminary study, led T-REMD simulation efforts, assisted in clustering, co-designed molecular dynamics analysis, and prepared systems for simulation. C.S. assisted in development and deployment of NLP tools. A.T. assisted in development of AI-based clustering tools. M.T. assisted in testing and development of AD-GPU for Summit. A.F.T. assisted in development of AD-GPU for Summit. J.V.V. assisted in the development of AD-GPU for Summit, performed three TREMD simulations, generated figures assisted in analysis of MD trajectories, and benchmarked AD-GPU performance. V.Q.V. performed QM refinement and rescoring of ligand-spike docking results. J.Y. assisted in development and deployment of preliminary AI-based clustering. S.Y. led NLP tool development and deployment. M.Z. performed ensemble docking calculations and assisted in clustering analysis. L.Z.-P. assisted in MPro model assessment and protonation state selection.</w:t>
      </w:r>
    </w:p>
    <w:p w14:paraId="0595DE20" w14:textId="672B318B" w:rsidR="00F45271" w:rsidRDefault="00F45271" w:rsidP="003B4EB8">
      <w:r>
        <w:br w:type="page"/>
      </w:r>
    </w:p>
    <w:p w14:paraId="47AE995A" w14:textId="1DCB239C" w:rsidR="00312F7B" w:rsidRDefault="00312F7B" w:rsidP="003B4EB8">
      <w:pPr>
        <w:pStyle w:val="2ndtitle"/>
      </w:pPr>
      <w:bookmarkStart w:id="75" w:name="_Toc117772270"/>
      <w:bookmarkStart w:id="76" w:name="_Toc124449359"/>
      <w:r>
        <w:lastRenderedPageBreak/>
        <w:t>Abstract</w:t>
      </w:r>
      <w:bookmarkEnd w:id="75"/>
      <w:bookmarkEnd w:id="76"/>
    </w:p>
    <w:p w14:paraId="2FB7FE7E" w14:textId="2A75C5AD" w:rsidR="00312F7B" w:rsidRDefault="009A2E20" w:rsidP="003B4EB8">
      <w:r>
        <w:t xml:space="preserve">The outbreak of </w:t>
      </w:r>
      <w:r w:rsidR="005174AA">
        <w:t xml:space="preserve">COVID-19 </w:t>
      </w:r>
      <w:r w:rsidR="009400E5">
        <w:t xml:space="preserve">has </w:t>
      </w:r>
      <w:r w:rsidR="005174AA">
        <w:t xml:space="preserve">raised alert to </w:t>
      </w:r>
      <w:r w:rsidR="003C1899">
        <w:t xml:space="preserve">widespread </w:t>
      </w:r>
      <w:r w:rsidR="005174AA">
        <w:t>infectious disease</w:t>
      </w:r>
      <w:r w:rsidR="000F3908">
        <w:t>, therapies, including vaccines, are in urgent need</w:t>
      </w:r>
      <w:r w:rsidR="005174AA">
        <w:t xml:space="preserve">. </w:t>
      </w:r>
      <w:r w:rsidR="000F3908">
        <w:t xml:space="preserve">Due to the </w:t>
      </w:r>
      <w:r w:rsidR="009400E5">
        <w:t xml:space="preserve">high </w:t>
      </w:r>
      <w:r w:rsidR="009400E5" w:rsidRPr="009400E5">
        <w:t>infectivity</w:t>
      </w:r>
      <w:r w:rsidR="009400E5">
        <w:t xml:space="preserve">, </w:t>
      </w:r>
      <w:r w:rsidR="009400E5" w:rsidRPr="009400E5">
        <w:t>virulence</w:t>
      </w:r>
      <w:r w:rsidR="009400E5">
        <w:t>, and mutation rates</w:t>
      </w:r>
      <w:r w:rsidR="000F3908">
        <w:t xml:space="preserve"> of </w:t>
      </w:r>
      <w:r w:rsidR="000F3908" w:rsidRPr="003C7B0D">
        <w:t>SARS-CoV-2</w:t>
      </w:r>
      <w:r w:rsidR="000F3908">
        <w:t>,</w:t>
      </w:r>
      <w:r w:rsidR="009400E5" w:rsidRPr="009400E5">
        <w:t xml:space="preserve"> </w:t>
      </w:r>
      <w:r w:rsidR="000F3908">
        <w:t>t</w:t>
      </w:r>
      <w:r w:rsidR="005174AA">
        <w:t>he</w:t>
      </w:r>
      <w:r w:rsidR="000F3908">
        <w:t xml:space="preserve"> development of conventional vaccines</w:t>
      </w:r>
      <w:r w:rsidR="005174AA">
        <w:t xml:space="preserve"> </w:t>
      </w:r>
      <w:r w:rsidR="000F3908">
        <w:t xml:space="preserve">could no longer satisfy the requirements. Peptide-based vaccines are demonstrated to have unique advantages over other vaccination strategies, thus </w:t>
      </w:r>
      <w:r w:rsidR="00D92058">
        <w:t xml:space="preserve">are gradually valued and studied. In this research, we developed a method for predicting peptide-based vaccines targeting infectious diseases, especially viruses. </w:t>
      </w:r>
      <w:r w:rsidR="00D93307">
        <w:t xml:space="preserve">This </w:t>
      </w:r>
      <w:r w:rsidR="00D93307" w:rsidRPr="00D93307">
        <w:rPr>
          <w:i/>
          <w:iCs/>
        </w:rPr>
        <w:t>in silico</w:t>
      </w:r>
      <w:r w:rsidR="00D93307">
        <w:t xml:space="preserve"> methods could rapidly design vaccines composed of </w:t>
      </w:r>
      <w:r w:rsidR="00F659C2">
        <w:t>HLA class I and II</w:t>
      </w:r>
      <w:r w:rsidR="00D93307">
        <w:t xml:space="preserve"> epitopes using rival genome sequence and deep neural network predictors and will surely facilitates further research and development.</w:t>
      </w:r>
    </w:p>
    <w:p w14:paraId="0906138E" w14:textId="06A14F0B" w:rsidR="008D2329" w:rsidRDefault="00A926DC" w:rsidP="003B4EB8">
      <w:pPr>
        <w:pStyle w:val="Heading2"/>
      </w:pPr>
      <w:bookmarkStart w:id="77" w:name="_Toc117772271"/>
      <w:bookmarkStart w:id="78" w:name="_Toc124449360"/>
      <w:r>
        <w:t>Introduction</w:t>
      </w:r>
      <w:bookmarkEnd w:id="77"/>
      <w:bookmarkEnd w:id="78"/>
    </w:p>
    <w:p w14:paraId="4A41EFE8" w14:textId="361DF52F" w:rsidR="00A926DC" w:rsidRDefault="00F7596B" w:rsidP="003B4EB8">
      <w:pPr>
        <w:rPr>
          <w:lang w:eastAsia="zh-CN"/>
        </w:rPr>
      </w:pPr>
      <w:r>
        <w:t>Start</w:t>
      </w:r>
      <w:r w:rsidR="00037FE0">
        <w:t>ed</w:t>
      </w:r>
      <w:r>
        <w:t xml:space="preserve"> from late 2019</w:t>
      </w:r>
      <w:r w:rsidR="00064E1E">
        <w:t xml:space="preserve"> and still ongoing</w:t>
      </w:r>
      <w:r>
        <w:t>, t</w:t>
      </w:r>
      <w:r w:rsidR="00A40381">
        <w:t xml:space="preserve">he pandemic of </w:t>
      </w:r>
      <w:r w:rsidR="00ED716C">
        <w:t>COVID-19</w:t>
      </w:r>
      <w:r w:rsidR="003C7B0D">
        <w:t xml:space="preserve"> caused by </w:t>
      </w:r>
      <w:r w:rsidR="003C7B0D" w:rsidRPr="003C7B0D">
        <w:t>SARS-CoV-2</w:t>
      </w:r>
      <w:r w:rsidR="00A40381">
        <w:t xml:space="preserve"> </w:t>
      </w:r>
      <w:r w:rsidR="001B5E8F">
        <w:t>has</w:t>
      </w:r>
      <w:r w:rsidR="007C4F89">
        <w:t xml:space="preserve"> </w:t>
      </w:r>
      <w:r w:rsidR="00893A24">
        <w:t xml:space="preserve">already </w:t>
      </w:r>
      <w:r w:rsidR="007C4F89">
        <w:t>caused</w:t>
      </w:r>
      <w:r w:rsidR="001B5E8F">
        <w:t xml:space="preserve"> </w:t>
      </w:r>
      <w:r w:rsidR="001C4BFE">
        <w:t xml:space="preserve">over </w:t>
      </w:r>
      <w:r w:rsidR="009F26CA" w:rsidRPr="00FB6D09">
        <w:t>611</w:t>
      </w:r>
      <w:r w:rsidR="009F26CA">
        <w:t xml:space="preserve"> million confirmed </w:t>
      </w:r>
      <w:r w:rsidR="007C4F89">
        <w:t xml:space="preserve">infection </w:t>
      </w:r>
      <w:r w:rsidR="009F26CA">
        <w:t>cases</w:t>
      </w:r>
      <w:r w:rsidR="00893A24">
        <w:t xml:space="preserve"> and</w:t>
      </w:r>
      <w:r w:rsidR="009F26CA">
        <w:t xml:space="preserve"> 6.5 million deaths</w:t>
      </w:r>
      <w:r w:rsidR="00CD1219">
        <w:t xml:space="preserve"> </w:t>
      </w:r>
      <w:r w:rsidR="00CD1219">
        <w:fldChar w:fldCharType="begin"/>
      </w:r>
      <w:r w:rsidR="00CD1219">
        <w:instrText xml:space="preserve"> ADDIN EN.CITE &lt;EndNote&gt;&lt;Cite&gt;&lt;RecNum&gt;3&lt;/RecNum&gt;&lt;DisplayText&gt;[3]&lt;/DisplayText&gt;&lt;record&gt;&lt;rec-number&gt;3&lt;/rec-number&gt;&lt;foreign-keys&gt;&lt;key app="EN" db-id="0s9vs9zroxzwsoevx005t0pedv2r9pfs0ttx" timestamp="1670266914"&gt;3&lt;/key&gt;&lt;/foreign-keys&gt;&lt;ref-type name="Web Page"&gt;12&lt;/ref-type&gt;&lt;contributors&gt;&lt;/contributors&gt;&lt;auth-address&gt;Geneva: World Health Organization&lt;/auth-address&gt;&lt;titles&gt;&lt;title&gt;WHO COVID-19 Dashboard &lt;/title&gt;&lt;/titles&gt;&lt;volume&gt;2020&lt;/volume&gt;&lt;dates&gt;&lt;/dates&gt;&lt;urls&gt;&lt;related-urls&gt;&lt;url&gt;https://covid19.who.int/&lt;/url&gt;&lt;/related-urls&gt;&lt;/urls&gt;&lt;/record&gt;&lt;/Cite&gt;&lt;/EndNote&gt;</w:instrText>
      </w:r>
      <w:r w:rsidR="00CD1219">
        <w:fldChar w:fldCharType="separate"/>
      </w:r>
      <w:r w:rsidR="00CD1219">
        <w:rPr>
          <w:noProof/>
        </w:rPr>
        <w:t>[3]</w:t>
      </w:r>
      <w:r w:rsidR="00CD1219">
        <w:fldChar w:fldCharType="end"/>
      </w:r>
      <w:r w:rsidR="00893A24">
        <w:t xml:space="preserve">. Also, </w:t>
      </w:r>
      <w:r w:rsidR="003A5725">
        <w:t>the direct economic loss</w:t>
      </w:r>
      <w:r w:rsidR="003E590D">
        <w:rPr>
          <w:rFonts w:hint="eastAsia"/>
          <w:lang w:eastAsia="zh-CN"/>
        </w:rPr>
        <w:t>es</w:t>
      </w:r>
      <w:r w:rsidR="003A5725">
        <w:t xml:space="preserve"> and</w:t>
      </w:r>
      <w:r w:rsidR="004432D9">
        <w:t xml:space="preserve"> </w:t>
      </w:r>
      <w:r w:rsidR="003A5725">
        <w:t>health care burden</w:t>
      </w:r>
      <w:r w:rsidR="007673CB">
        <w:t xml:space="preserve"> brought by</w:t>
      </w:r>
      <w:r w:rsidR="009B6525">
        <w:t xml:space="preserve"> potential </w:t>
      </w:r>
      <w:r w:rsidR="00401026">
        <w:t>long-term</w:t>
      </w:r>
      <w:r w:rsidR="009B6525">
        <w:t xml:space="preserve"> effect</w:t>
      </w:r>
      <w:r w:rsidR="007768BC">
        <w:rPr>
          <w:rFonts w:hint="eastAsia"/>
          <w:lang w:eastAsia="zh-CN"/>
        </w:rPr>
        <w:t xml:space="preserve"> </w:t>
      </w:r>
      <w:r w:rsidR="00401026">
        <w:rPr>
          <w:lang w:eastAsia="zh-CN"/>
        </w:rPr>
        <w:t>led</w:t>
      </w:r>
      <w:r w:rsidR="00F95B7A">
        <w:rPr>
          <w:lang w:eastAsia="zh-CN"/>
        </w:rPr>
        <w:t xml:space="preserve"> to huge impact </w:t>
      </w:r>
      <w:r w:rsidR="0019615D">
        <w:rPr>
          <w:lang w:eastAsia="zh-CN"/>
        </w:rPr>
        <w:t>on global development</w:t>
      </w:r>
      <w:r w:rsidR="00326729">
        <w:rPr>
          <w:lang w:eastAsia="zh-CN"/>
        </w:rPr>
        <w:t>.</w:t>
      </w:r>
      <w:r w:rsidR="003C3DD2">
        <w:rPr>
          <w:lang w:eastAsia="zh-CN"/>
        </w:rPr>
        <w:t xml:space="preserve"> In response to the </w:t>
      </w:r>
      <w:r w:rsidR="00EC7039">
        <w:rPr>
          <w:lang w:eastAsia="zh-CN"/>
        </w:rPr>
        <w:t xml:space="preserve">pandemic, </w:t>
      </w:r>
      <w:r w:rsidR="00B252A3">
        <w:rPr>
          <w:lang w:eastAsia="zh-CN"/>
        </w:rPr>
        <w:t>treatments</w:t>
      </w:r>
      <w:r w:rsidR="006978F8">
        <w:rPr>
          <w:lang w:eastAsia="zh-CN"/>
        </w:rPr>
        <w:t xml:space="preserve"> are </w:t>
      </w:r>
      <w:r w:rsidR="00D7627B">
        <w:rPr>
          <w:lang w:eastAsia="zh-CN"/>
        </w:rPr>
        <w:t>under active</w:t>
      </w:r>
      <w:r w:rsidR="006978F8">
        <w:rPr>
          <w:lang w:eastAsia="zh-CN"/>
        </w:rPr>
        <w:t xml:space="preserve"> </w:t>
      </w:r>
      <w:r w:rsidR="00B252A3">
        <w:rPr>
          <w:lang w:eastAsia="zh-CN"/>
        </w:rPr>
        <w:t xml:space="preserve">development, </w:t>
      </w:r>
      <w:r w:rsidR="00A55E88">
        <w:rPr>
          <w:lang w:eastAsia="zh-CN"/>
        </w:rPr>
        <w:t>more than 7 thousand</w:t>
      </w:r>
      <w:r w:rsidR="009F3FD8">
        <w:rPr>
          <w:lang w:eastAsia="zh-CN"/>
        </w:rPr>
        <w:t xml:space="preserve"> </w:t>
      </w:r>
      <w:r w:rsidR="004136B0">
        <w:rPr>
          <w:lang w:eastAsia="zh-CN"/>
        </w:rPr>
        <w:t xml:space="preserve">clinical trials were launched, yet the </w:t>
      </w:r>
      <w:r w:rsidR="00D06D94">
        <w:rPr>
          <w:lang w:eastAsia="zh-CN"/>
        </w:rPr>
        <w:t>therapeutic options are still limited.</w:t>
      </w:r>
    </w:p>
    <w:p w14:paraId="7FA34F3F" w14:textId="46BD6357" w:rsidR="00142CC6" w:rsidRDefault="00142CC6" w:rsidP="00142CC6">
      <w:pPr>
        <w:rPr>
          <w:lang w:eastAsia="zh-CN"/>
        </w:rPr>
      </w:pPr>
      <w:r>
        <w:rPr>
          <w:lang w:eastAsia="zh-CN"/>
        </w:rPr>
        <w:t xml:space="preserve">As a viable strategy against infectious disease, vaccines can effectively protect a large fraction of healthy individuals from infection and slow the spreading. Currently, multiple vaccination strategies are applied in the development of COVID-19 vaccines, including inactivated or </w:t>
      </w:r>
      <w:r w:rsidRPr="00D2737E">
        <w:rPr>
          <w:lang w:eastAsia="zh-CN"/>
        </w:rPr>
        <w:t>attenuated</w:t>
      </w:r>
      <w:r>
        <w:rPr>
          <w:lang w:eastAsia="zh-CN"/>
        </w:rPr>
        <w:t xml:space="preserve"> whole virus, viral </w:t>
      </w:r>
      <w:r w:rsidRPr="000210F9">
        <w:rPr>
          <w:lang w:eastAsia="zh-CN"/>
        </w:rPr>
        <w:t>nucleic acid</w:t>
      </w:r>
      <w:r>
        <w:rPr>
          <w:lang w:eastAsia="zh-CN"/>
        </w:rPr>
        <w:t>s (DNA or RNA), recombinant proteins, synthetic peptides, and viral vectors</w:t>
      </w:r>
      <w:r w:rsidR="00462BD7">
        <w:rPr>
          <w:lang w:eastAsia="zh-CN"/>
        </w:rPr>
        <w:t xml:space="preserve"> </w:t>
      </w:r>
      <w:r w:rsidR="00462BD7">
        <w:rPr>
          <w:lang w:eastAsia="zh-CN"/>
        </w:rPr>
        <w:fldChar w:fldCharType="begin">
          <w:fldData xml:space="preserve">PEVuZE5vdGU+PENpdGU+PEF1dGhvcj5DYWxpbmE8L0F1dGhvcj48WWVhcj4yMDIwPC9ZZWFyPjxS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</w:fldData>
        </w:fldChar>
      </w:r>
      <w:r w:rsidR="00462BD7">
        <w:rPr>
          <w:lang w:eastAsia="zh-CN"/>
        </w:rPr>
        <w:instrText xml:space="preserve"> ADDIN EN.CITE </w:instrText>
      </w:r>
      <w:r w:rsidR="00462BD7">
        <w:rPr>
          <w:lang w:eastAsia="zh-CN"/>
        </w:rPr>
        <w:fldChar w:fldCharType="begin">
          <w:fldData xml:space="preserve">PEVuZE5vdGU+PENpdGU+PEF1dGhvcj5DYWxpbmE8L0F1dGhvcj48WWVhcj4yMDIwPC9ZZWFyPjxS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</w:fldData>
        </w:fldChar>
      </w:r>
      <w:r w:rsidR="00462BD7">
        <w:rPr>
          <w:lang w:eastAsia="zh-CN"/>
        </w:rPr>
        <w:instrText xml:space="preserve"> ADDIN EN.CITE.DATA </w:instrText>
      </w:r>
      <w:r w:rsidR="00462BD7">
        <w:rPr>
          <w:lang w:eastAsia="zh-CN"/>
        </w:rPr>
      </w:r>
      <w:r w:rsidR="00462BD7">
        <w:rPr>
          <w:lang w:eastAsia="zh-CN"/>
        </w:rPr>
        <w:fldChar w:fldCharType="end"/>
      </w:r>
      <w:r w:rsidR="00462BD7">
        <w:rPr>
          <w:lang w:eastAsia="zh-CN"/>
        </w:rPr>
      </w:r>
      <w:r w:rsidR="00462BD7">
        <w:rPr>
          <w:lang w:eastAsia="zh-CN"/>
        </w:rPr>
        <w:fldChar w:fldCharType="separate"/>
      </w:r>
      <w:r w:rsidR="00462BD7">
        <w:rPr>
          <w:noProof/>
          <w:lang w:eastAsia="zh-CN"/>
        </w:rPr>
        <w:t>[66]</w:t>
      </w:r>
      <w:r w:rsidR="00462BD7">
        <w:rPr>
          <w:lang w:eastAsia="zh-CN"/>
        </w:rPr>
        <w:fldChar w:fldCharType="end"/>
      </w:r>
      <w:r>
        <w:rPr>
          <w:lang w:eastAsia="zh-CN"/>
        </w:rPr>
        <w:t xml:space="preserve">. Compared to other strategies, the peptide-based vaccines show advantage in safety and productivity, which is owning to the specific immune response, </w:t>
      </w:r>
      <w:r w:rsidRPr="005C27ED">
        <w:rPr>
          <w:lang w:eastAsia="zh-CN"/>
        </w:rPr>
        <w:t xml:space="preserve">easiness </w:t>
      </w:r>
      <w:r>
        <w:rPr>
          <w:lang w:eastAsia="zh-CN"/>
        </w:rPr>
        <w:t xml:space="preserve">of </w:t>
      </w:r>
      <w:r w:rsidRPr="00340A19">
        <w:rPr>
          <w:lang w:eastAsia="zh-CN"/>
        </w:rPr>
        <w:t xml:space="preserve">chemical synthesis </w:t>
      </w:r>
      <w:r>
        <w:rPr>
          <w:lang w:eastAsia="zh-CN"/>
        </w:rPr>
        <w:t xml:space="preserve">and purification, stability in </w:t>
      </w:r>
      <w:r w:rsidRPr="00D0119E">
        <w:rPr>
          <w:lang w:eastAsia="zh-CN"/>
        </w:rPr>
        <w:t xml:space="preserve">storage conditions </w:t>
      </w:r>
      <w:r>
        <w:rPr>
          <w:lang w:eastAsia="zh-CN"/>
        </w:rPr>
        <w:t>as well as instability in human body</w:t>
      </w:r>
      <w:r w:rsidR="00DA3601">
        <w:rPr>
          <w:lang w:eastAsia="zh-CN"/>
        </w:rPr>
        <w:t xml:space="preserve"> </w:t>
      </w:r>
      <w:r w:rsidR="00080B27">
        <w:rPr>
          <w:lang w:eastAsia="zh-CN"/>
        </w:rPr>
        <w:fldChar w:fldCharType="begin"/>
      </w:r>
      <w:r w:rsidR="00080B27">
        <w:rPr>
          <w:lang w:eastAsia="zh-CN"/>
        </w:rPr>
        <w:instrText xml:space="preserve"> ADDIN EN.CITE &lt;EndNote&gt;&lt;Cite&gt;&lt;Author&gt;Azmi&lt;/Author&gt;&lt;Year&gt;2014&lt;/Year&gt;&lt;RecNum&gt;64&lt;/RecNum&gt;&lt;DisplayText&gt;[67]&lt;/DisplayText&gt;&lt;record&gt;&lt;rec-number&gt;64&lt;/rec-number&gt;&lt;foreign-keys&gt;&lt;key app="EN" db-id="x2z00pdt8w9s0uev2pppzxrna5as9v9ptaas" timestamp="1670348637"&gt;64&lt;/key&gt;&lt;/foreign-keys&gt;&lt;ref-type name="Journal Article"&gt;17&lt;/ref-type&gt;&lt;contributors&gt;&lt;authors&gt;&lt;author&gt;Azmi, F.&lt;/author&gt;&lt;author&gt;Ahmad Fuaad, A. A.&lt;/author&gt;&lt;author&gt;Skwarczynski, M.&lt;/author&gt;&lt;author&gt;Toth, I.&lt;/author&gt;&lt;/authors&gt;&lt;/contributors&gt;&lt;auth-address&gt;School of Chemistry and Molecular Biosciences; The University of Queensland; Brisbane, QLD Australia; Faculty of Pharmacy; National University Malaysia; Kuala Lumpur, Malaysia.&lt;/auth-address&gt;&lt;titles&gt;&lt;title&gt;Recent progress in adjuvant discovery for peptide-based subunit vaccines&lt;/title&gt;&lt;secondary-title&gt;Hum Vaccin Immunother&lt;/secondary-title&gt;&lt;/titles&gt;&lt;periodical&gt;&lt;full-title&gt;Hum Vaccin Immunother&lt;/full-title&gt;&lt;/periodical&gt;&lt;pages&gt;778-96&lt;/pages&gt;&lt;volume&gt;10&lt;/volume&gt;&lt;number&gt;3&lt;/number&gt;&lt;edition&gt;20131203&lt;/edition&gt;&lt;keywords&gt;&lt;keyword&gt;Adjuvants, Immunologic/*administration &amp;amp; dosage/*isolation &amp;amp; purification&lt;/keyword&gt;&lt;keyword&gt;Drug Discovery/trends&lt;/keyword&gt;&lt;keyword&gt;Humans&lt;/keyword&gt;&lt;keyword&gt;Vaccines, Subunit/administration &amp;amp; dosage/*immunology&lt;/keyword&gt;&lt;keyword&gt;adjuvant&lt;/keyword&gt;&lt;keyword&gt;dendritic cell&lt;/keyword&gt;&lt;keyword&gt;peptide vaccine&lt;/keyword&gt;&lt;keyword&gt;toll-like receptor&lt;/keyword&gt;&lt;keyword&gt;vaccine delivery&lt;/keyword&gt;&lt;/keywords&gt;&lt;dates&gt;&lt;year&gt;2014&lt;/year&gt;&lt;/dates&gt;&lt;isbn&gt;2164-554X (Electronic)&amp;#xD;2164-5515 (Print)&amp;#xD;2164-5515 (Linking)&lt;/isbn&gt;&lt;accession-num&gt;24300669&lt;/accession-num&gt;&lt;urls&gt;&lt;related-urls&gt;&lt;url&gt;https://www.ncbi.nlm.nih.gov/pubmed/24300669&lt;/url&gt;&lt;/related-urls&gt;&lt;/urls&gt;&lt;custom2&gt;PMC4130256&lt;/custom2&gt;&lt;electronic-resource-num&gt;10.4161/hv.27332&lt;/electronic-resource-num&gt;&lt;remote-database-name&gt;Medline&lt;/remote-database-name&gt;&lt;remote-database-provider&gt;NLM&lt;/remote-database-provider&gt;&lt;/record&gt;&lt;/Cite&gt;&lt;/EndNote&gt;</w:instrText>
      </w:r>
      <w:r w:rsidR="00080B27">
        <w:rPr>
          <w:lang w:eastAsia="zh-CN"/>
        </w:rPr>
        <w:fldChar w:fldCharType="separate"/>
      </w:r>
      <w:r w:rsidR="00080B27">
        <w:rPr>
          <w:noProof/>
          <w:lang w:eastAsia="zh-CN"/>
        </w:rPr>
        <w:t>[67]</w:t>
      </w:r>
      <w:r w:rsidR="00080B27">
        <w:rPr>
          <w:lang w:eastAsia="zh-CN"/>
        </w:rPr>
        <w:fldChar w:fldCharType="end"/>
      </w:r>
      <w:r>
        <w:rPr>
          <w:lang w:eastAsia="zh-CN"/>
        </w:rPr>
        <w:t>.</w:t>
      </w:r>
    </w:p>
    <w:p w14:paraId="03724E48" w14:textId="2D5D1265" w:rsidR="00B57174" w:rsidRDefault="00DE3EE6" w:rsidP="003B4EB8">
      <w:pPr>
        <w:rPr>
          <w:lang w:eastAsia="zh-CN"/>
        </w:rPr>
      </w:pPr>
      <w:r w:rsidRPr="00DE3EE6">
        <w:rPr>
          <w:lang w:eastAsia="zh-CN"/>
        </w:rPr>
        <w:t xml:space="preserve">SARS-CoV-2 is </w:t>
      </w:r>
      <w:r w:rsidR="004C1B79">
        <w:rPr>
          <w:lang w:eastAsia="zh-CN"/>
        </w:rPr>
        <w:t xml:space="preserve">an </w:t>
      </w:r>
      <w:r w:rsidR="006A05D3">
        <w:rPr>
          <w:lang w:eastAsia="zh-CN"/>
        </w:rPr>
        <w:t>enveloped,</w:t>
      </w:r>
      <w:r w:rsidRPr="00DE3EE6">
        <w:rPr>
          <w:lang w:eastAsia="zh-CN"/>
        </w:rPr>
        <w:t xml:space="preserve"> positive-sense single-stranded RNA viru</w:t>
      </w:r>
      <w:r w:rsidR="000E544A">
        <w:rPr>
          <w:lang w:eastAsia="zh-CN"/>
        </w:rPr>
        <w:t>s</w:t>
      </w:r>
      <w:r w:rsidRPr="00DE3EE6">
        <w:rPr>
          <w:lang w:eastAsia="zh-CN"/>
        </w:rPr>
        <w:t xml:space="preserve"> </w:t>
      </w:r>
      <w:r w:rsidR="000E544A">
        <w:rPr>
          <w:lang w:eastAsia="zh-CN"/>
        </w:rPr>
        <w:t xml:space="preserve">that </w:t>
      </w:r>
      <w:r w:rsidR="000E544A" w:rsidRPr="009E2FFB">
        <w:t>belongs to</w:t>
      </w:r>
      <w:r w:rsidRPr="009E2FFB">
        <w:rPr>
          <w:lang w:eastAsia="zh-CN"/>
        </w:rPr>
        <w:t xml:space="preserve"> </w:t>
      </w:r>
      <w:r w:rsidR="009E2FFB" w:rsidRPr="009E2FFB">
        <w:t xml:space="preserve">the genus of </w:t>
      </w:r>
      <w:r w:rsidRPr="009E2FFB">
        <w:rPr>
          <w:lang w:eastAsia="zh-CN"/>
        </w:rPr>
        <w:t>Betacoronavirus</w:t>
      </w:r>
      <w:r w:rsidR="00742826">
        <w:rPr>
          <w:lang w:eastAsia="zh-CN"/>
        </w:rPr>
        <w:t xml:space="preserve"> </w:t>
      </w:r>
      <w:r w:rsidR="00DA2A4D">
        <w:rPr>
          <w:lang w:eastAsia="zh-CN"/>
        </w:rPr>
        <w:fldChar w:fldCharType="begin">
          <w:fldData xml:space="preserve">PEVuZE5vdGU+PENpdGU+PEF1dGhvcj5MdTwvQXV0aG9yPjxZZWFyPjIwMjA8L1llYXI+PFJlY051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</w:fldData>
        </w:fldChar>
      </w:r>
      <w:r w:rsidR="00D33B09">
        <w:rPr>
          <w:lang w:eastAsia="zh-CN"/>
        </w:rPr>
        <w:instrText xml:space="preserve"> ADDIN EN.CITE </w:instrText>
      </w:r>
      <w:r w:rsidR="00D33B09">
        <w:rPr>
          <w:lang w:eastAsia="zh-CN"/>
        </w:rPr>
        <w:fldChar w:fldCharType="begin">
          <w:fldData xml:space="preserve">PEVuZE5vdGU+PENpdGU+PEF1dGhvcj5MdTwvQXV0aG9yPjxZZWFyPjIwMjA8L1llYXI+PFJlY051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</w:fldData>
        </w:fldChar>
      </w:r>
      <w:r w:rsidR="00D33B09">
        <w:rPr>
          <w:lang w:eastAsia="zh-CN"/>
        </w:rPr>
        <w:instrText xml:space="preserve"> ADDIN EN.CITE.DATA </w:instrText>
      </w:r>
      <w:r w:rsidR="00D33B09">
        <w:rPr>
          <w:lang w:eastAsia="zh-CN"/>
        </w:rPr>
      </w:r>
      <w:r w:rsidR="00D33B09">
        <w:rPr>
          <w:lang w:eastAsia="zh-CN"/>
        </w:rPr>
        <w:fldChar w:fldCharType="end"/>
      </w:r>
      <w:r w:rsidR="00DA2A4D">
        <w:rPr>
          <w:lang w:eastAsia="zh-CN"/>
        </w:rPr>
      </w:r>
      <w:r w:rsidR="00DA2A4D">
        <w:rPr>
          <w:lang w:eastAsia="zh-CN"/>
        </w:rPr>
        <w:fldChar w:fldCharType="separate"/>
      </w:r>
      <w:r w:rsidR="00D33B09">
        <w:rPr>
          <w:noProof/>
          <w:lang w:eastAsia="zh-CN"/>
        </w:rPr>
        <w:t>[68]</w:t>
      </w:r>
      <w:r w:rsidR="00DA2A4D">
        <w:rPr>
          <w:lang w:eastAsia="zh-CN"/>
        </w:rPr>
        <w:fldChar w:fldCharType="end"/>
      </w:r>
      <w:r w:rsidR="00044BEB" w:rsidRPr="009E2FFB">
        <w:t>, which also includes</w:t>
      </w:r>
      <w:r w:rsidR="00CB7D9C">
        <w:t xml:space="preserve"> </w:t>
      </w:r>
      <w:r w:rsidR="000700E7" w:rsidRPr="005F330E">
        <w:t>severe acute respiratory syndrome</w:t>
      </w:r>
      <w:r w:rsidR="005F330E">
        <w:t xml:space="preserve"> </w:t>
      </w:r>
      <w:r w:rsidR="00B261E4" w:rsidRPr="00B261E4">
        <w:t xml:space="preserve">coronavirus </w:t>
      </w:r>
      <w:r w:rsidR="00B261E4">
        <w:t>(</w:t>
      </w:r>
      <w:r w:rsidR="00CB7D9C" w:rsidRPr="00CB7D9C">
        <w:t>SARS-CoV</w:t>
      </w:r>
      <w:r w:rsidR="00B261E4">
        <w:t>)</w:t>
      </w:r>
      <w:r w:rsidR="00AE0F11">
        <w:t xml:space="preserve">, </w:t>
      </w:r>
      <w:r w:rsidR="00AE0F11" w:rsidRPr="00AE0F11">
        <w:t>human coronavirus</w:t>
      </w:r>
      <w:r w:rsidR="00E67E2A">
        <w:t xml:space="preserve"> </w:t>
      </w:r>
      <w:r w:rsidR="00E67E2A" w:rsidRPr="00E67E2A">
        <w:t>OC43</w:t>
      </w:r>
      <w:r w:rsidR="00AE0F11" w:rsidRPr="00AE0F11">
        <w:t xml:space="preserve"> (HCoV</w:t>
      </w:r>
      <w:r w:rsidR="00F65D54">
        <w:t>-</w:t>
      </w:r>
      <w:r w:rsidR="00F65D54" w:rsidRPr="00F65D54">
        <w:t>OC43</w:t>
      </w:r>
      <w:r w:rsidR="000700E7">
        <w:t>)</w:t>
      </w:r>
      <w:r w:rsidR="006A05D3">
        <w:t xml:space="preserve">, </w:t>
      </w:r>
      <w:r w:rsidR="00B15F40" w:rsidRPr="00AE0F11">
        <w:t>HCoV</w:t>
      </w:r>
      <w:r w:rsidR="00B15F40">
        <w:t>-HKU1</w:t>
      </w:r>
      <w:r w:rsidR="00AE0F11" w:rsidRPr="00AE0F11">
        <w:t>, and Middle East respiratory syndrome coronavirus (MERS-CoV)</w:t>
      </w:r>
      <w:r w:rsidRPr="009E2FFB">
        <w:t xml:space="preserve">. </w:t>
      </w:r>
      <w:r w:rsidR="005D3AFF" w:rsidRPr="009E2FFB">
        <w:t xml:space="preserve">The entry of </w:t>
      </w:r>
      <w:r w:rsidR="00C9798B" w:rsidRPr="009E2FFB">
        <w:rPr>
          <w:lang w:eastAsia="zh-CN"/>
        </w:rPr>
        <w:t xml:space="preserve">SARS-CoV-2 </w:t>
      </w:r>
      <w:r w:rsidR="005D3AFF" w:rsidRPr="009E2FFB">
        <w:t>into</w:t>
      </w:r>
      <w:r w:rsidR="00364457" w:rsidRPr="009E2FFB">
        <w:t xml:space="preserve"> human</w:t>
      </w:r>
      <w:r w:rsidR="00C9798B" w:rsidRPr="009E2FFB">
        <w:rPr>
          <w:lang w:eastAsia="zh-CN"/>
        </w:rPr>
        <w:t xml:space="preserve"> cell</w:t>
      </w:r>
      <w:r w:rsidR="00364457" w:rsidRPr="009E2FFB">
        <w:t>s</w:t>
      </w:r>
      <w:r w:rsidR="004132F8" w:rsidRPr="009E2FFB">
        <w:t xml:space="preserve"> is </w:t>
      </w:r>
      <w:r w:rsidR="004132F8" w:rsidRPr="009E2FFB">
        <w:lastRenderedPageBreak/>
        <w:t>mediated by</w:t>
      </w:r>
      <w:r w:rsidR="00FC7A97">
        <w:rPr>
          <w:lang w:eastAsia="zh-CN"/>
        </w:rPr>
        <w:t xml:space="preserve"> </w:t>
      </w:r>
      <w:r w:rsidR="004F1574" w:rsidRPr="004F1574">
        <w:rPr>
          <w:lang w:eastAsia="zh-CN"/>
        </w:rPr>
        <w:t>angiotensin-converting enzyme 2 (ACE2)</w:t>
      </w:r>
      <w:r w:rsidR="00ED34FD">
        <w:rPr>
          <w:lang w:eastAsia="zh-CN"/>
        </w:rPr>
        <w:t xml:space="preserve"> </w:t>
      </w:r>
      <w:r w:rsidR="00B63020">
        <w:rPr>
          <w:lang w:eastAsia="zh-CN"/>
        </w:rPr>
        <w:fldChar w:fldCharType="begin">
          <w:fldData xml:space="preserve">PEVuZE5vdGU+PENpdGU+PEF1dGhvcj5MYW48L0F1dGhvcj48WWVhcj4yMDIwPC9ZZWFyPjxSZWNO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</w:fldData>
        </w:fldChar>
      </w:r>
      <w:r w:rsidR="00D33B09">
        <w:rPr>
          <w:lang w:eastAsia="zh-CN"/>
        </w:rPr>
        <w:instrText xml:space="preserve"> ADDIN EN.CITE </w:instrText>
      </w:r>
      <w:r w:rsidR="00D33B09">
        <w:rPr>
          <w:lang w:eastAsia="zh-CN"/>
        </w:rPr>
        <w:fldChar w:fldCharType="begin">
          <w:fldData xml:space="preserve">PEVuZE5vdGU+PENpdGU+PEF1dGhvcj5MYW48L0F1dGhvcj48WWVhcj4yMDIwPC9ZZWFyPjxSZWNO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</w:fldData>
        </w:fldChar>
      </w:r>
      <w:r w:rsidR="00D33B09">
        <w:rPr>
          <w:lang w:eastAsia="zh-CN"/>
        </w:rPr>
        <w:instrText xml:space="preserve"> ADDIN EN.CITE.DATA </w:instrText>
      </w:r>
      <w:r w:rsidR="00D33B09">
        <w:rPr>
          <w:lang w:eastAsia="zh-CN"/>
        </w:rPr>
      </w:r>
      <w:r w:rsidR="00D33B09">
        <w:rPr>
          <w:lang w:eastAsia="zh-CN"/>
        </w:rPr>
        <w:fldChar w:fldCharType="end"/>
      </w:r>
      <w:r w:rsidR="00B63020">
        <w:rPr>
          <w:lang w:eastAsia="zh-CN"/>
        </w:rPr>
      </w:r>
      <w:r w:rsidR="00B63020">
        <w:rPr>
          <w:lang w:eastAsia="zh-CN"/>
        </w:rPr>
        <w:fldChar w:fldCharType="separate"/>
      </w:r>
      <w:r w:rsidR="00D33B09">
        <w:rPr>
          <w:noProof/>
          <w:lang w:eastAsia="zh-CN"/>
        </w:rPr>
        <w:t>[69-72]</w:t>
      </w:r>
      <w:r w:rsidR="00B63020">
        <w:rPr>
          <w:lang w:eastAsia="zh-CN"/>
        </w:rPr>
        <w:fldChar w:fldCharType="end"/>
      </w:r>
      <w:r w:rsidR="000700E7">
        <w:rPr>
          <w:lang w:eastAsia="zh-CN"/>
        </w:rPr>
        <w:t xml:space="preserve">, the same </w:t>
      </w:r>
      <w:r w:rsidR="00780151">
        <w:rPr>
          <w:lang w:eastAsia="zh-CN"/>
        </w:rPr>
        <w:t xml:space="preserve">receptor </w:t>
      </w:r>
      <w:r w:rsidR="000700E7">
        <w:rPr>
          <w:lang w:eastAsia="zh-CN"/>
        </w:rPr>
        <w:t xml:space="preserve">as </w:t>
      </w:r>
      <w:r w:rsidR="00925E08" w:rsidRPr="00925E08">
        <w:rPr>
          <w:lang w:eastAsia="zh-CN"/>
        </w:rPr>
        <w:t>SARS-CoV</w:t>
      </w:r>
      <w:r w:rsidR="00925E08">
        <w:rPr>
          <w:lang w:eastAsia="zh-CN"/>
        </w:rPr>
        <w:t xml:space="preserve"> </w:t>
      </w:r>
      <w:r w:rsidR="00F501B5">
        <w:rPr>
          <w:lang w:eastAsia="zh-CN"/>
        </w:rPr>
        <w:fldChar w:fldCharType="begin">
          <w:fldData xml:space="preserve">PEVuZE5vdGU+PENpdGU+PEF1dGhvcj5MaTwvQXV0aG9yPjxZZWFyPjIwMDM8L1llYXI+PFJlY051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=
</w:fldData>
        </w:fldChar>
      </w:r>
      <w:r w:rsidR="00D33B09">
        <w:rPr>
          <w:lang w:eastAsia="zh-CN"/>
        </w:rPr>
        <w:instrText xml:space="preserve"> ADDIN EN.CITE </w:instrText>
      </w:r>
      <w:r w:rsidR="00D33B09">
        <w:rPr>
          <w:lang w:eastAsia="zh-CN"/>
        </w:rPr>
        <w:fldChar w:fldCharType="begin">
          <w:fldData xml:space="preserve">PEVuZE5vdGU+PENpdGU+PEF1dGhvcj5MaTwvQXV0aG9yPjxZZWFyPjIwMDM8L1llYXI+PFJlY051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=
</w:fldData>
        </w:fldChar>
      </w:r>
      <w:r w:rsidR="00D33B09">
        <w:rPr>
          <w:lang w:eastAsia="zh-CN"/>
        </w:rPr>
        <w:instrText xml:space="preserve"> ADDIN EN.CITE.DATA </w:instrText>
      </w:r>
      <w:r w:rsidR="00D33B09">
        <w:rPr>
          <w:lang w:eastAsia="zh-CN"/>
        </w:rPr>
      </w:r>
      <w:r w:rsidR="00D33B09">
        <w:rPr>
          <w:lang w:eastAsia="zh-CN"/>
        </w:rPr>
        <w:fldChar w:fldCharType="end"/>
      </w:r>
      <w:r w:rsidR="00F501B5">
        <w:rPr>
          <w:lang w:eastAsia="zh-CN"/>
        </w:rPr>
      </w:r>
      <w:r w:rsidR="00F501B5">
        <w:rPr>
          <w:lang w:eastAsia="zh-CN"/>
        </w:rPr>
        <w:fldChar w:fldCharType="separate"/>
      </w:r>
      <w:r w:rsidR="00D33B09">
        <w:rPr>
          <w:noProof/>
          <w:lang w:eastAsia="zh-CN"/>
        </w:rPr>
        <w:t>[73]</w:t>
      </w:r>
      <w:r w:rsidR="00F501B5">
        <w:rPr>
          <w:lang w:eastAsia="zh-CN"/>
        </w:rPr>
        <w:fldChar w:fldCharType="end"/>
      </w:r>
      <w:r w:rsidR="00925E08">
        <w:rPr>
          <w:lang w:eastAsia="zh-CN"/>
        </w:rPr>
        <w:t xml:space="preserve"> </w:t>
      </w:r>
      <w:r w:rsidR="00CD765E">
        <w:rPr>
          <w:lang w:eastAsia="zh-CN"/>
        </w:rPr>
        <w:t xml:space="preserve">and </w:t>
      </w:r>
      <w:r w:rsidR="00CD765E" w:rsidRPr="00CD765E">
        <w:rPr>
          <w:lang w:eastAsia="zh-CN"/>
        </w:rPr>
        <w:t>alphacoronavirus HCoV-NL63</w:t>
      </w:r>
      <w:r w:rsidR="00F501B5">
        <w:rPr>
          <w:lang w:eastAsia="zh-CN"/>
        </w:rPr>
        <w:t xml:space="preserve"> </w:t>
      </w:r>
      <w:r w:rsidR="00F501B5">
        <w:rPr>
          <w:lang w:eastAsia="zh-CN"/>
        </w:rPr>
        <w:fldChar w:fldCharType="begin">
          <w:fldData xml:space="preserve">PEVuZE5vdGU+PENpdGU+PEF1dGhvcj5Ib2ZtYW5uPC9BdXRob3I+PFllYXI+MjAwNTwvWWVhcj48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</w:fldData>
        </w:fldChar>
      </w:r>
      <w:r w:rsidR="00D33B09">
        <w:rPr>
          <w:lang w:eastAsia="zh-CN"/>
        </w:rPr>
        <w:instrText xml:space="preserve"> ADDIN EN.CITE </w:instrText>
      </w:r>
      <w:r w:rsidR="00D33B09">
        <w:rPr>
          <w:lang w:eastAsia="zh-CN"/>
        </w:rPr>
        <w:fldChar w:fldCharType="begin">
          <w:fldData xml:space="preserve">PEVuZE5vdGU+PENpdGU+PEF1dGhvcj5Ib2ZtYW5uPC9BdXRob3I+PFllYXI+MjAwNTwvWWVhcj48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</w:fldData>
        </w:fldChar>
      </w:r>
      <w:r w:rsidR="00D33B09">
        <w:rPr>
          <w:lang w:eastAsia="zh-CN"/>
        </w:rPr>
        <w:instrText xml:space="preserve"> ADDIN EN.CITE.DATA </w:instrText>
      </w:r>
      <w:r w:rsidR="00D33B09">
        <w:rPr>
          <w:lang w:eastAsia="zh-CN"/>
        </w:rPr>
      </w:r>
      <w:r w:rsidR="00D33B09">
        <w:rPr>
          <w:lang w:eastAsia="zh-CN"/>
        </w:rPr>
        <w:fldChar w:fldCharType="end"/>
      </w:r>
      <w:r w:rsidR="00F501B5">
        <w:rPr>
          <w:lang w:eastAsia="zh-CN"/>
        </w:rPr>
      </w:r>
      <w:r w:rsidR="00F501B5">
        <w:rPr>
          <w:lang w:eastAsia="zh-CN"/>
        </w:rPr>
        <w:fldChar w:fldCharType="separate"/>
      </w:r>
      <w:r w:rsidR="00D33B09">
        <w:rPr>
          <w:noProof/>
          <w:lang w:eastAsia="zh-CN"/>
        </w:rPr>
        <w:t>[74]</w:t>
      </w:r>
      <w:r w:rsidR="00F501B5">
        <w:rPr>
          <w:lang w:eastAsia="zh-CN"/>
        </w:rPr>
        <w:fldChar w:fldCharType="end"/>
      </w:r>
      <w:r w:rsidR="004F1574">
        <w:rPr>
          <w:lang w:eastAsia="zh-CN"/>
        </w:rPr>
        <w:t>.</w:t>
      </w:r>
    </w:p>
    <w:p w14:paraId="1DC57D03" w14:textId="75001FA2" w:rsidR="00C85A4F" w:rsidRDefault="0088104E" w:rsidP="003B4EB8">
      <w:pPr>
        <w:rPr>
          <w:lang w:eastAsia="zh-CN"/>
        </w:rPr>
      </w:pPr>
      <w:r>
        <w:rPr>
          <w:lang w:eastAsia="zh-CN"/>
        </w:rPr>
        <w:t xml:space="preserve">The SARS-CoV-2 </w:t>
      </w:r>
      <w:r w:rsidR="002E3C53" w:rsidRPr="002E3C53">
        <w:rPr>
          <w:lang w:eastAsia="zh-CN"/>
        </w:rPr>
        <w:t>virion</w:t>
      </w:r>
      <w:r>
        <w:rPr>
          <w:lang w:eastAsia="zh-CN"/>
        </w:rPr>
        <w:t xml:space="preserve"> is </w:t>
      </w:r>
      <w:r w:rsidR="000B1096">
        <w:rPr>
          <w:lang w:eastAsia="zh-CN"/>
        </w:rPr>
        <w:t>formed by</w:t>
      </w:r>
      <w:r>
        <w:rPr>
          <w:lang w:eastAsia="zh-CN"/>
        </w:rPr>
        <w:t xml:space="preserve"> </w:t>
      </w:r>
      <w:r w:rsidR="00847358">
        <w:rPr>
          <w:lang w:eastAsia="zh-CN"/>
        </w:rPr>
        <w:t>structur</w:t>
      </w:r>
      <w:r w:rsidR="00283815">
        <w:rPr>
          <w:lang w:eastAsia="zh-CN"/>
        </w:rPr>
        <w:t>al</w:t>
      </w:r>
      <w:r w:rsidR="00847358">
        <w:rPr>
          <w:lang w:eastAsia="zh-CN"/>
        </w:rPr>
        <w:t xml:space="preserve"> proteins including </w:t>
      </w:r>
      <w:r w:rsidR="00847358" w:rsidRPr="00847358">
        <w:rPr>
          <w:lang w:eastAsia="zh-CN"/>
        </w:rPr>
        <w:t>nucleocapsid (N), membrane (M), envelope (E) and spike (S) proteins</w:t>
      </w:r>
      <w:r w:rsidR="00BA566C">
        <w:rPr>
          <w:lang w:eastAsia="zh-CN"/>
        </w:rPr>
        <w:t xml:space="preserve"> </w:t>
      </w:r>
      <w:r w:rsidR="00BA566C">
        <w:rPr>
          <w:lang w:eastAsia="zh-CN"/>
        </w:rPr>
        <w:fldChar w:fldCharType="begin">
          <w:fldData xml:space="preserve">PEVuZE5vdGU+PENpdGU+PEF1dGhvcj5ZYWRhdjwvQXV0aG9yPjxZZWFyPjIwMjE8L1llYXI+PFJl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</w:fldData>
        </w:fldChar>
      </w:r>
      <w:r w:rsidR="00D33B09">
        <w:rPr>
          <w:lang w:eastAsia="zh-CN"/>
        </w:rPr>
        <w:instrText xml:space="preserve"> ADDIN EN.CITE </w:instrText>
      </w:r>
      <w:r w:rsidR="00D33B09">
        <w:rPr>
          <w:lang w:eastAsia="zh-CN"/>
        </w:rPr>
        <w:fldChar w:fldCharType="begin">
          <w:fldData xml:space="preserve">PEVuZE5vdGU+PENpdGU+PEF1dGhvcj5ZYWRhdjwvQXV0aG9yPjxZZWFyPjIwMjE8L1llYXI+PFJl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</w:fldData>
        </w:fldChar>
      </w:r>
      <w:r w:rsidR="00D33B09">
        <w:rPr>
          <w:lang w:eastAsia="zh-CN"/>
        </w:rPr>
        <w:instrText xml:space="preserve"> ADDIN EN.CITE.DATA </w:instrText>
      </w:r>
      <w:r w:rsidR="00D33B09">
        <w:rPr>
          <w:lang w:eastAsia="zh-CN"/>
        </w:rPr>
      </w:r>
      <w:r w:rsidR="00D33B09">
        <w:rPr>
          <w:lang w:eastAsia="zh-CN"/>
        </w:rPr>
        <w:fldChar w:fldCharType="end"/>
      </w:r>
      <w:r w:rsidR="00BA566C">
        <w:rPr>
          <w:lang w:eastAsia="zh-CN"/>
        </w:rPr>
      </w:r>
      <w:r w:rsidR="00BA566C">
        <w:rPr>
          <w:lang w:eastAsia="zh-CN"/>
        </w:rPr>
        <w:fldChar w:fldCharType="separate"/>
      </w:r>
      <w:r w:rsidR="00D33B09">
        <w:rPr>
          <w:noProof/>
          <w:lang w:eastAsia="zh-CN"/>
        </w:rPr>
        <w:t>[75]</w:t>
      </w:r>
      <w:r w:rsidR="00BA566C">
        <w:rPr>
          <w:lang w:eastAsia="zh-CN"/>
        </w:rPr>
        <w:fldChar w:fldCharType="end"/>
      </w:r>
      <w:r w:rsidR="00847358">
        <w:rPr>
          <w:lang w:eastAsia="zh-CN"/>
        </w:rPr>
        <w:t xml:space="preserve">. </w:t>
      </w:r>
      <w:r w:rsidR="00943CC8">
        <w:rPr>
          <w:lang w:eastAsia="zh-CN"/>
        </w:rPr>
        <w:t>The lifecycle of viruses starts by</w:t>
      </w:r>
      <w:r w:rsidR="00321768">
        <w:rPr>
          <w:lang w:eastAsia="zh-CN"/>
        </w:rPr>
        <w:t xml:space="preserve"> enter</w:t>
      </w:r>
      <w:r w:rsidR="00943CC8">
        <w:rPr>
          <w:lang w:eastAsia="zh-CN"/>
        </w:rPr>
        <w:t>ing</w:t>
      </w:r>
      <w:r w:rsidR="00321768">
        <w:rPr>
          <w:lang w:eastAsia="zh-CN"/>
        </w:rPr>
        <w:t xml:space="preserve"> the host cell </w:t>
      </w:r>
      <w:r w:rsidR="00C53FF0">
        <w:rPr>
          <w:lang w:eastAsia="zh-CN"/>
        </w:rPr>
        <w:t xml:space="preserve">mediated by the binding between </w:t>
      </w:r>
      <w:r w:rsidR="00EE3105">
        <w:rPr>
          <w:lang w:eastAsia="zh-CN"/>
        </w:rPr>
        <w:t xml:space="preserve">S protein </w:t>
      </w:r>
      <w:r w:rsidR="00C53FF0">
        <w:rPr>
          <w:lang w:eastAsia="zh-CN"/>
        </w:rPr>
        <w:t>and</w:t>
      </w:r>
      <w:r w:rsidR="00EE3105">
        <w:rPr>
          <w:lang w:eastAsia="zh-CN"/>
        </w:rPr>
        <w:t xml:space="preserve"> ACE2 receptor</w:t>
      </w:r>
      <w:r w:rsidR="00911D1E">
        <w:rPr>
          <w:lang w:eastAsia="zh-CN"/>
        </w:rPr>
        <w:t>.</w:t>
      </w:r>
      <w:r w:rsidR="00C53FF0">
        <w:rPr>
          <w:lang w:eastAsia="zh-CN"/>
        </w:rPr>
        <w:t xml:space="preserve"> </w:t>
      </w:r>
      <w:r w:rsidR="00911D1E">
        <w:rPr>
          <w:lang w:eastAsia="zh-CN"/>
        </w:rPr>
        <w:t>Next, v</w:t>
      </w:r>
      <w:r w:rsidR="000C6F46">
        <w:rPr>
          <w:lang w:eastAsia="zh-CN"/>
        </w:rPr>
        <w:t>iral RNA</w:t>
      </w:r>
      <w:r w:rsidR="00E3701D">
        <w:rPr>
          <w:lang w:eastAsia="zh-CN"/>
        </w:rPr>
        <w:t>s</w:t>
      </w:r>
      <w:r w:rsidR="000C6F46">
        <w:rPr>
          <w:lang w:eastAsia="zh-CN"/>
        </w:rPr>
        <w:t xml:space="preserve"> </w:t>
      </w:r>
      <w:r w:rsidR="00E3701D">
        <w:rPr>
          <w:lang w:eastAsia="zh-CN"/>
        </w:rPr>
        <w:t xml:space="preserve">were </w:t>
      </w:r>
      <w:r w:rsidR="000C6F46">
        <w:rPr>
          <w:lang w:eastAsia="zh-CN"/>
        </w:rPr>
        <w:t>tran</w:t>
      </w:r>
      <w:r w:rsidR="00E3701D">
        <w:rPr>
          <w:lang w:eastAsia="zh-CN"/>
        </w:rPr>
        <w:t>s</w:t>
      </w:r>
      <w:r w:rsidR="000C6F46">
        <w:rPr>
          <w:lang w:eastAsia="zh-CN"/>
        </w:rPr>
        <w:t>lated</w:t>
      </w:r>
      <w:r w:rsidR="003D7926">
        <w:rPr>
          <w:lang w:eastAsia="zh-CN"/>
        </w:rPr>
        <w:t xml:space="preserve"> into</w:t>
      </w:r>
      <w:r w:rsidR="00E3701D">
        <w:rPr>
          <w:lang w:eastAsia="zh-CN"/>
        </w:rPr>
        <w:t xml:space="preserve"> non-structural proteins</w:t>
      </w:r>
      <w:r w:rsidR="00FE177A">
        <w:rPr>
          <w:lang w:eastAsia="zh-CN"/>
        </w:rPr>
        <w:t xml:space="preserve"> (NSPs)</w:t>
      </w:r>
      <w:r w:rsidR="0030545B">
        <w:rPr>
          <w:lang w:eastAsia="zh-CN"/>
        </w:rPr>
        <w:t xml:space="preserve"> in capable of </w:t>
      </w:r>
      <w:r w:rsidR="00911D1E">
        <w:rPr>
          <w:lang w:eastAsia="zh-CN"/>
        </w:rPr>
        <w:t xml:space="preserve">suppressing host </w:t>
      </w:r>
      <w:r w:rsidR="00BE0966">
        <w:rPr>
          <w:lang w:eastAsia="zh-CN"/>
        </w:rPr>
        <w:t xml:space="preserve">mRNAs and </w:t>
      </w:r>
      <w:r w:rsidR="003D7926">
        <w:rPr>
          <w:lang w:eastAsia="zh-CN"/>
        </w:rPr>
        <w:t>producing viral RNAs and structural proteins.</w:t>
      </w:r>
      <w:r w:rsidR="00BE0966">
        <w:rPr>
          <w:lang w:eastAsia="zh-CN"/>
        </w:rPr>
        <w:t xml:space="preserve"> </w:t>
      </w:r>
      <w:r w:rsidR="00612487">
        <w:rPr>
          <w:lang w:eastAsia="zh-CN"/>
        </w:rPr>
        <w:t>Fi</w:t>
      </w:r>
      <w:r w:rsidR="00A92EB7">
        <w:rPr>
          <w:lang w:eastAsia="zh-CN"/>
        </w:rPr>
        <w:t xml:space="preserve">nally, the newly synthesized viral molecules </w:t>
      </w:r>
      <w:r w:rsidR="009E6349">
        <w:rPr>
          <w:lang w:eastAsia="zh-CN"/>
        </w:rPr>
        <w:t>assembled into new viral particles</w:t>
      </w:r>
      <w:r w:rsidR="00B045A4">
        <w:rPr>
          <w:lang w:eastAsia="zh-CN"/>
        </w:rPr>
        <w:t xml:space="preserve"> and were released </w:t>
      </w:r>
      <w:r w:rsidR="00450BF6">
        <w:rPr>
          <w:lang w:eastAsia="zh-CN"/>
        </w:rPr>
        <w:t>for further infection</w:t>
      </w:r>
      <w:r w:rsidR="003846A6">
        <w:rPr>
          <w:lang w:eastAsia="zh-CN"/>
        </w:rPr>
        <w:t xml:space="preserve"> (Fig.3-1)</w:t>
      </w:r>
      <w:r w:rsidR="00C82504">
        <w:rPr>
          <w:lang w:eastAsia="zh-CN"/>
        </w:rPr>
        <w:t xml:space="preserve"> </w:t>
      </w:r>
      <w:r w:rsidR="00C82504">
        <w:rPr>
          <w:lang w:eastAsia="zh-CN"/>
        </w:rPr>
        <w:fldChar w:fldCharType="begin">
          <w:fldData xml:space="preserve">PEVuZE5vdGU+PENpdGU+PEF1dGhvcj5WJmFwb3M7S292c2tpPC9BdXRob3I+PFllYXI+MjAyMTwv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</w:fldData>
        </w:fldChar>
      </w:r>
      <w:r w:rsidR="00D33B09">
        <w:rPr>
          <w:lang w:eastAsia="zh-CN"/>
        </w:rPr>
        <w:instrText xml:space="preserve"> ADDIN EN.CITE </w:instrText>
      </w:r>
      <w:r w:rsidR="00D33B09">
        <w:rPr>
          <w:lang w:eastAsia="zh-CN"/>
        </w:rPr>
        <w:fldChar w:fldCharType="begin">
          <w:fldData xml:space="preserve">PEVuZE5vdGU+PENpdGU+PEF1dGhvcj5WJmFwb3M7S292c2tpPC9BdXRob3I+PFllYXI+MjAyMTwv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</w:fldData>
        </w:fldChar>
      </w:r>
      <w:r w:rsidR="00D33B09">
        <w:rPr>
          <w:lang w:eastAsia="zh-CN"/>
        </w:rPr>
        <w:instrText xml:space="preserve"> ADDIN EN.CITE.DATA </w:instrText>
      </w:r>
      <w:r w:rsidR="00D33B09">
        <w:rPr>
          <w:lang w:eastAsia="zh-CN"/>
        </w:rPr>
      </w:r>
      <w:r w:rsidR="00D33B09">
        <w:rPr>
          <w:lang w:eastAsia="zh-CN"/>
        </w:rPr>
        <w:fldChar w:fldCharType="end"/>
      </w:r>
      <w:r w:rsidR="00C82504">
        <w:rPr>
          <w:lang w:eastAsia="zh-CN"/>
        </w:rPr>
      </w:r>
      <w:r w:rsidR="00C82504">
        <w:rPr>
          <w:lang w:eastAsia="zh-CN"/>
        </w:rPr>
        <w:fldChar w:fldCharType="separate"/>
      </w:r>
      <w:r w:rsidR="00D33B09">
        <w:rPr>
          <w:noProof/>
          <w:lang w:eastAsia="zh-CN"/>
        </w:rPr>
        <w:t>[75, 76]</w:t>
      </w:r>
      <w:r w:rsidR="00C82504">
        <w:rPr>
          <w:lang w:eastAsia="zh-CN"/>
        </w:rPr>
        <w:fldChar w:fldCharType="end"/>
      </w:r>
      <w:r w:rsidR="00450BF6">
        <w:rPr>
          <w:lang w:eastAsia="zh-CN"/>
        </w:rPr>
        <w:t>.</w:t>
      </w:r>
      <w:r w:rsidR="00C82504">
        <w:rPr>
          <w:lang w:eastAsia="zh-CN"/>
        </w:rPr>
        <w:fldChar w:fldCharType="begin">
          <w:fldData xml:space="preserve">PEVuZE5vdGU+PENpdGU+PEF1dGhvcj5WJmFwb3M7S292c2tpPC9BdXRob3I+PFllYXI+MjAyMTwv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</w:fldData>
        </w:fldChar>
      </w:r>
      <w:r w:rsidR="00080B27">
        <w:rPr>
          <w:lang w:eastAsia="zh-CN"/>
        </w:rPr>
        <w:instrText xml:space="preserve"> ADDIN EN.CITE </w:instrText>
      </w:r>
      <w:r w:rsidR="00080B27">
        <w:rPr>
          <w:lang w:eastAsia="zh-CN"/>
        </w:rPr>
        <w:fldChar w:fldCharType="begin">
          <w:fldData xml:space="preserve">PEVuZE5vdGU+PENpdGU+PEF1dGhvcj5WJmFwb3M7S292c2tpPC9BdXRob3I+PFllYXI+MjAyMTwv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</w:fldData>
        </w:fldChar>
      </w:r>
      <w:r w:rsidR="00080B27">
        <w:rPr>
          <w:lang w:eastAsia="zh-CN"/>
        </w:rPr>
        <w:instrText xml:space="preserve"> ADDIN EN.CITE.DATA </w:instrText>
      </w:r>
      <w:r w:rsidR="00080B27">
        <w:rPr>
          <w:lang w:eastAsia="zh-CN"/>
        </w:rPr>
      </w:r>
      <w:r w:rsidR="00080B27">
        <w:rPr>
          <w:lang w:eastAsia="zh-CN"/>
        </w:rPr>
        <w:fldChar w:fldCharType="end"/>
      </w:r>
      <w:r w:rsidR="00C82504">
        <w:rPr>
          <w:lang w:eastAsia="zh-CN"/>
        </w:rPr>
      </w:r>
      <w:r w:rsidR="00C82504">
        <w:rPr>
          <w:lang w:eastAsia="zh-CN"/>
        </w:rPr>
        <w:fldChar w:fldCharType="separate"/>
      </w:r>
      <w:r w:rsidR="00080B27">
        <w:rPr>
          <w:noProof/>
          <w:lang w:eastAsia="zh-CN"/>
        </w:rPr>
        <w:t>[75, 76]</w:t>
      </w:r>
      <w:r w:rsidR="00C82504">
        <w:rPr>
          <w:lang w:eastAsia="zh-CN"/>
        </w:rPr>
        <w:fldChar w:fldCharType="end"/>
      </w:r>
      <w:r w:rsidR="00450BF6">
        <w:rPr>
          <w:lang w:eastAsia="zh-CN"/>
        </w:rPr>
        <w:t>.</w:t>
      </w:r>
    </w:p>
    <w:p w14:paraId="505593E1" w14:textId="17B32AF3" w:rsidR="00B31A80" w:rsidRDefault="00600675" w:rsidP="003B4EB8">
      <w:pPr>
        <w:rPr>
          <w:lang w:eastAsia="zh-CN"/>
        </w:rPr>
      </w:pPr>
      <w:r>
        <w:rPr>
          <w:lang w:eastAsia="zh-CN"/>
        </w:rPr>
        <w:t xml:space="preserve">Multiple studies </w:t>
      </w:r>
      <w:r w:rsidR="00DF6249">
        <w:rPr>
          <w:lang w:eastAsia="zh-CN"/>
        </w:rPr>
        <w:t xml:space="preserve">attempted to develop </w:t>
      </w:r>
      <w:r w:rsidR="003C7B0D">
        <w:rPr>
          <w:lang w:eastAsia="zh-CN"/>
        </w:rPr>
        <w:t>peptide-based</w:t>
      </w:r>
      <w:r w:rsidR="00DF6249">
        <w:rPr>
          <w:lang w:eastAsia="zh-CN"/>
        </w:rPr>
        <w:t xml:space="preserve"> vaccines </w:t>
      </w:r>
      <w:r w:rsidR="003C7B0D">
        <w:rPr>
          <w:lang w:eastAsia="zh-CN"/>
        </w:rPr>
        <w:t xml:space="preserve">against </w:t>
      </w:r>
      <w:r w:rsidR="00657994" w:rsidRPr="00657994">
        <w:rPr>
          <w:lang w:eastAsia="zh-CN"/>
        </w:rPr>
        <w:t>SARS-CoV-2</w:t>
      </w:r>
      <w:r w:rsidR="002807E5">
        <w:rPr>
          <w:lang w:eastAsia="zh-CN"/>
        </w:rPr>
        <w:t xml:space="preserve"> </w:t>
      </w:r>
      <w:r w:rsidR="00B95CB6">
        <w:rPr>
          <w:lang w:eastAsia="zh-CN"/>
        </w:rPr>
        <w:t xml:space="preserve">by predicting </w:t>
      </w:r>
      <w:r w:rsidR="00D17AFD">
        <w:rPr>
          <w:lang w:eastAsia="zh-CN"/>
        </w:rPr>
        <w:t>T</w:t>
      </w:r>
      <w:r w:rsidR="004E08F4">
        <w:rPr>
          <w:lang w:eastAsia="zh-CN"/>
        </w:rPr>
        <w:t xml:space="preserve"> cell and B cell epitopes</w:t>
      </w:r>
      <w:r w:rsidR="00D87B7D">
        <w:rPr>
          <w:lang w:eastAsia="zh-CN"/>
        </w:rPr>
        <w:t xml:space="preserve">, and most in-depth studies </w:t>
      </w:r>
      <w:r w:rsidR="00664667">
        <w:rPr>
          <w:lang w:eastAsia="zh-CN"/>
        </w:rPr>
        <w:t xml:space="preserve">focus on </w:t>
      </w:r>
      <w:r w:rsidR="00F54C8A">
        <w:rPr>
          <w:lang w:eastAsia="zh-CN"/>
        </w:rPr>
        <w:t>structural proteins, especially the S protein</w:t>
      </w:r>
      <w:r w:rsidR="00E63F88">
        <w:rPr>
          <w:lang w:eastAsia="zh-CN"/>
        </w:rPr>
        <w:t xml:space="preserve">, </w:t>
      </w:r>
      <w:r w:rsidR="00545389">
        <w:rPr>
          <w:lang w:eastAsia="zh-CN"/>
        </w:rPr>
        <w:t xml:space="preserve">for their relatively </w:t>
      </w:r>
      <w:r w:rsidR="00C434EC">
        <w:rPr>
          <w:lang w:eastAsia="zh-CN"/>
        </w:rPr>
        <w:t>high expression level</w:t>
      </w:r>
      <w:r w:rsidR="00573F04">
        <w:rPr>
          <w:lang w:eastAsia="zh-CN"/>
        </w:rPr>
        <w:t xml:space="preserve"> and vital role in </w:t>
      </w:r>
      <w:r w:rsidR="008D1AFB">
        <w:rPr>
          <w:lang w:eastAsia="zh-CN"/>
        </w:rPr>
        <w:t>infection</w:t>
      </w:r>
      <w:r w:rsidR="00545389">
        <w:rPr>
          <w:lang w:eastAsia="zh-CN"/>
        </w:rPr>
        <w:t>.</w:t>
      </w:r>
      <w:r w:rsidR="00C434EC">
        <w:rPr>
          <w:lang w:eastAsia="zh-CN"/>
        </w:rPr>
        <w:t xml:space="preserve"> </w:t>
      </w:r>
      <w:r w:rsidR="00F864D3">
        <w:rPr>
          <w:lang w:eastAsia="zh-CN"/>
        </w:rPr>
        <w:t xml:space="preserve">However, the </w:t>
      </w:r>
      <w:r w:rsidR="00612724">
        <w:rPr>
          <w:lang w:eastAsia="zh-CN"/>
        </w:rPr>
        <w:t xml:space="preserve">structural proteins are </w:t>
      </w:r>
      <w:r w:rsidR="008D1AFB">
        <w:rPr>
          <w:lang w:eastAsia="zh-CN"/>
        </w:rPr>
        <w:t>not a good target for vaccine for the</w:t>
      </w:r>
      <w:r w:rsidR="00E840B2">
        <w:rPr>
          <w:lang w:eastAsia="zh-CN"/>
        </w:rPr>
        <w:t xml:space="preserve"> </w:t>
      </w:r>
      <w:r w:rsidR="00F81AAC">
        <w:rPr>
          <w:lang w:eastAsia="zh-CN"/>
        </w:rPr>
        <w:t xml:space="preserve">possible </w:t>
      </w:r>
      <w:r w:rsidR="00E840B2">
        <w:rPr>
          <w:lang w:eastAsia="zh-CN"/>
        </w:rPr>
        <w:t>low efficiency</w:t>
      </w:r>
      <w:r w:rsidR="00DC399F">
        <w:rPr>
          <w:lang w:eastAsia="zh-CN"/>
        </w:rPr>
        <w:t xml:space="preserve"> in clearing the viruses</w:t>
      </w:r>
      <w:r w:rsidR="00F81AAC">
        <w:rPr>
          <w:lang w:eastAsia="zh-CN"/>
        </w:rPr>
        <w:t>.</w:t>
      </w:r>
      <w:r w:rsidR="008D1AFB">
        <w:rPr>
          <w:lang w:eastAsia="zh-CN"/>
        </w:rPr>
        <w:t xml:space="preserve"> </w:t>
      </w:r>
      <w:r w:rsidR="00331B1C">
        <w:rPr>
          <w:lang w:eastAsia="zh-CN"/>
        </w:rPr>
        <w:t>The structural proteins are expressed in the late phase of viral life cycle</w:t>
      </w:r>
      <w:r w:rsidR="00C85714">
        <w:rPr>
          <w:lang w:eastAsia="zh-CN"/>
        </w:rPr>
        <w:t xml:space="preserve"> </w:t>
      </w:r>
      <w:r w:rsidR="00C85714">
        <w:rPr>
          <w:lang w:eastAsia="zh-CN"/>
        </w:rPr>
        <w:fldChar w:fldCharType="begin">
          <w:fldData xml:space="preserve">PEVuZE5vdGU+PENpdGU+PEF1dGhvcj5LaW08L0F1dGhvcj48WWVhcj4yMDIxPC9ZZWFyPjxSZWNO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</w:fldData>
        </w:fldChar>
      </w:r>
      <w:r w:rsidR="00D33B09">
        <w:rPr>
          <w:lang w:eastAsia="zh-CN"/>
        </w:rPr>
        <w:instrText xml:space="preserve"> ADDIN EN.CITE </w:instrText>
      </w:r>
      <w:r w:rsidR="00D33B09">
        <w:rPr>
          <w:lang w:eastAsia="zh-CN"/>
        </w:rPr>
        <w:fldChar w:fldCharType="begin">
          <w:fldData xml:space="preserve">PEVuZE5vdGU+PENpdGU+PEF1dGhvcj5LaW08L0F1dGhvcj48WWVhcj4yMDIxPC9ZZWFyPjxSZWNO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</w:fldData>
        </w:fldChar>
      </w:r>
      <w:r w:rsidR="00D33B09">
        <w:rPr>
          <w:lang w:eastAsia="zh-CN"/>
        </w:rPr>
        <w:instrText xml:space="preserve"> ADDIN EN.CITE.DATA </w:instrText>
      </w:r>
      <w:r w:rsidR="00D33B09">
        <w:rPr>
          <w:lang w:eastAsia="zh-CN"/>
        </w:rPr>
      </w:r>
      <w:r w:rsidR="00D33B09">
        <w:rPr>
          <w:lang w:eastAsia="zh-CN"/>
        </w:rPr>
        <w:fldChar w:fldCharType="end"/>
      </w:r>
      <w:r w:rsidR="00C85714">
        <w:rPr>
          <w:lang w:eastAsia="zh-CN"/>
        </w:rPr>
      </w:r>
      <w:r w:rsidR="00C85714">
        <w:rPr>
          <w:lang w:eastAsia="zh-CN"/>
        </w:rPr>
        <w:fldChar w:fldCharType="separate"/>
      </w:r>
      <w:r w:rsidR="00D33B09">
        <w:rPr>
          <w:noProof/>
          <w:lang w:eastAsia="zh-CN"/>
        </w:rPr>
        <w:t>[77]</w:t>
      </w:r>
      <w:r w:rsidR="00C85714">
        <w:rPr>
          <w:lang w:eastAsia="zh-CN"/>
        </w:rPr>
        <w:fldChar w:fldCharType="end"/>
      </w:r>
      <w:r w:rsidR="00B744DD">
        <w:rPr>
          <w:lang w:eastAsia="zh-CN"/>
        </w:rPr>
        <w:t>,</w:t>
      </w:r>
      <w:r w:rsidR="00331B1C">
        <w:rPr>
          <w:lang w:eastAsia="zh-CN"/>
        </w:rPr>
        <w:t xml:space="preserve"> and are</w:t>
      </w:r>
      <w:r w:rsidR="0013734C">
        <w:rPr>
          <w:lang w:eastAsia="zh-CN"/>
        </w:rPr>
        <w:t xml:space="preserve"> much</w:t>
      </w:r>
      <w:r w:rsidR="00331B1C">
        <w:rPr>
          <w:lang w:eastAsia="zh-CN"/>
        </w:rPr>
        <w:t xml:space="preserve"> more stable </w:t>
      </w:r>
      <w:r w:rsidR="005A21F4">
        <w:rPr>
          <w:lang w:eastAsia="zh-CN"/>
        </w:rPr>
        <w:t xml:space="preserve">in human cells </w:t>
      </w:r>
      <w:r w:rsidR="00331B1C">
        <w:rPr>
          <w:lang w:eastAsia="zh-CN"/>
        </w:rPr>
        <w:t>than NSPs</w:t>
      </w:r>
      <w:r w:rsidR="0013734C">
        <w:rPr>
          <w:lang w:eastAsia="zh-CN"/>
        </w:rPr>
        <w:t xml:space="preserve"> </w:t>
      </w:r>
      <w:r w:rsidR="0013734C">
        <w:rPr>
          <w:lang w:eastAsia="zh-CN"/>
        </w:rPr>
        <w:fldChar w:fldCharType="begin">
          <w:fldData xml:space="preserve">PEVuZE5vdGU+PENpdGU+PEF1dGhvcj5MaTwvQXV0aG9yPjxZZWFyPjIwMjI8L1llYXI+PFJlY051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</w:fldData>
        </w:fldChar>
      </w:r>
      <w:r w:rsidR="00D33B09">
        <w:rPr>
          <w:lang w:eastAsia="zh-CN"/>
        </w:rPr>
        <w:instrText xml:space="preserve"> ADDIN EN.CITE </w:instrText>
      </w:r>
      <w:r w:rsidR="00D33B09">
        <w:rPr>
          <w:lang w:eastAsia="zh-CN"/>
        </w:rPr>
        <w:fldChar w:fldCharType="begin">
          <w:fldData xml:space="preserve">PEVuZE5vdGU+PENpdGU+PEF1dGhvcj5MaTwvQXV0aG9yPjxZZWFyPjIwMjI8L1llYXI+PFJlY051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</w:fldData>
        </w:fldChar>
      </w:r>
      <w:r w:rsidR="00D33B09">
        <w:rPr>
          <w:lang w:eastAsia="zh-CN"/>
        </w:rPr>
        <w:instrText xml:space="preserve"> ADDIN EN.CITE.DATA </w:instrText>
      </w:r>
      <w:r w:rsidR="00D33B09">
        <w:rPr>
          <w:lang w:eastAsia="zh-CN"/>
        </w:rPr>
      </w:r>
      <w:r w:rsidR="00D33B09">
        <w:rPr>
          <w:lang w:eastAsia="zh-CN"/>
        </w:rPr>
        <w:fldChar w:fldCharType="end"/>
      </w:r>
      <w:r w:rsidR="0013734C">
        <w:rPr>
          <w:lang w:eastAsia="zh-CN"/>
        </w:rPr>
      </w:r>
      <w:r w:rsidR="0013734C">
        <w:rPr>
          <w:lang w:eastAsia="zh-CN"/>
        </w:rPr>
        <w:fldChar w:fldCharType="separate"/>
      </w:r>
      <w:r w:rsidR="00D33B09">
        <w:rPr>
          <w:noProof/>
          <w:lang w:eastAsia="zh-CN"/>
        </w:rPr>
        <w:t>[78]</w:t>
      </w:r>
      <w:r w:rsidR="0013734C">
        <w:rPr>
          <w:lang w:eastAsia="zh-CN"/>
        </w:rPr>
        <w:fldChar w:fldCharType="end"/>
      </w:r>
      <w:r w:rsidR="0013734C">
        <w:rPr>
          <w:lang w:eastAsia="zh-CN"/>
        </w:rPr>
        <w:t>.</w:t>
      </w:r>
      <w:r w:rsidR="00331B1C">
        <w:rPr>
          <w:lang w:eastAsia="zh-CN"/>
        </w:rPr>
        <w:t xml:space="preserve"> </w:t>
      </w:r>
      <w:r w:rsidR="00926506">
        <w:rPr>
          <w:lang w:eastAsia="zh-CN"/>
        </w:rPr>
        <w:t>On the contrary, t</w:t>
      </w:r>
      <w:r w:rsidR="00964CD4">
        <w:rPr>
          <w:lang w:eastAsia="zh-CN"/>
        </w:rPr>
        <w:t xml:space="preserve">he virion release starts </w:t>
      </w:r>
      <w:r w:rsidR="001C4715">
        <w:rPr>
          <w:lang w:eastAsia="zh-CN"/>
        </w:rPr>
        <w:t>shortly (</w:t>
      </w:r>
      <w:r w:rsidR="00964CD4">
        <w:rPr>
          <w:lang w:eastAsia="zh-CN"/>
        </w:rPr>
        <w:t>8 hours</w:t>
      </w:r>
      <w:r w:rsidR="001C4715">
        <w:rPr>
          <w:lang w:eastAsia="zh-CN"/>
        </w:rPr>
        <w:t>)</w:t>
      </w:r>
      <w:r w:rsidR="00964CD4">
        <w:rPr>
          <w:lang w:eastAsia="zh-CN"/>
        </w:rPr>
        <w:t xml:space="preserve"> after infection </w:t>
      </w:r>
      <w:r w:rsidR="00964CD4">
        <w:rPr>
          <w:lang w:eastAsia="zh-CN"/>
        </w:rPr>
        <w:fldChar w:fldCharType="begin">
          <w:fldData xml:space="preserve">PEVuZE5vdGU+PENpdGU+PEF1dGhvcj5NYXV0bmVyPC9BdXRob3I+PFllYXI+MjAyMjwvWWVhcj48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=
</w:fldData>
        </w:fldChar>
      </w:r>
      <w:r w:rsidR="00D33B09">
        <w:rPr>
          <w:lang w:eastAsia="zh-CN"/>
        </w:rPr>
        <w:instrText xml:space="preserve"> ADDIN EN.CITE </w:instrText>
      </w:r>
      <w:r w:rsidR="00D33B09">
        <w:rPr>
          <w:lang w:eastAsia="zh-CN"/>
        </w:rPr>
        <w:fldChar w:fldCharType="begin">
          <w:fldData xml:space="preserve">PEVuZE5vdGU+PENpdGU+PEF1dGhvcj5NYXV0bmVyPC9BdXRob3I+PFllYXI+MjAyMjwvWWVhcj48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=
</w:fldData>
        </w:fldChar>
      </w:r>
      <w:r w:rsidR="00D33B09">
        <w:rPr>
          <w:lang w:eastAsia="zh-CN"/>
        </w:rPr>
        <w:instrText xml:space="preserve"> ADDIN EN.CITE.DATA </w:instrText>
      </w:r>
      <w:r w:rsidR="00D33B09">
        <w:rPr>
          <w:lang w:eastAsia="zh-CN"/>
        </w:rPr>
      </w:r>
      <w:r w:rsidR="00D33B09">
        <w:rPr>
          <w:lang w:eastAsia="zh-CN"/>
        </w:rPr>
        <w:fldChar w:fldCharType="end"/>
      </w:r>
      <w:r w:rsidR="00964CD4">
        <w:rPr>
          <w:lang w:eastAsia="zh-CN"/>
        </w:rPr>
      </w:r>
      <w:r w:rsidR="00964CD4">
        <w:rPr>
          <w:lang w:eastAsia="zh-CN"/>
        </w:rPr>
        <w:fldChar w:fldCharType="separate"/>
      </w:r>
      <w:r w:rsidR="00D33B09">
        <w:rPr>
          <w:noProof/>
          <w:lang w:eastAsia="zh-CN"/>
        </w:rPr>
        <w:t>[79]</w:t>
      </w:r>
      <w:r w:rsidR="00964CD4">
        <w:rPr>
          <w:lang w:eastAsia="zh-CN"/>
        </w:rPr>
        <w:fldChar w:fldCharType="end"/>
      </w:r>
      <w:r w:rsidR="00516803">
        <w:rPr>
          <w:lang w:eastAsia="zh-CN"/>
        </w:rPr>
        <w:t>, meaning that</w:t>
      </w:r>
      <w:r w:rsidR="00A177CC">
        <w:rPr>
          <w:lang w:eastAsia="zh-CN"/>
        </w:rPr>
        <w:t xml:space="preserve"> </w:t>
      </w:r>
      <w:r w:rsidR="00D16EA2">
        <w:rPr>
          <w:lang w:eastAsia="zh-CN"/>
        </w:rPr>
        <w:t>T cells that recognize epitopes derived from structural proteins</w:t>
      </w:r>
      <w:r w:rsidR="0027032B">
        <w:rPr>
          <w:lang w:eastAsia="zh-CN"/>
        </w:rPr>
        <w:t xml:space="preserve"> </w:t>
      </w:r>
      <w:r w:rsidR="00C3330A">
        <w:rPr>
          <w:lang w:eastAsia="zh-CN"/>
        </w:rPr>
        <w:t xml:space="preserve">can only </w:t>
      </w:r>
      <w:r w:rsidR="00DA690F">
        <w:rPr>
          <w:lang w:eastAsia="zh-CN"/>
        </w:rPr>
        <w:t>decrease</w:t>
      </w:r>
      <w:r w:rsidR="00204C42">
        <w:rPr>
          <w:lang w:eastAsia="zh-CN"/>
        </w:rPr>
        <w:t xml:space="preserve"> </w:t>
      </w:r>
      <w:r w:rsidR="00C465A0">
        <w:rPr>
          <w:lang w:eastAsia="zh-CN"/>
        </w:rPr>
        <w:t xml:space="preserve">the </w:t>
      </w:r>
      <w:r w:rsidR="00812C39">
        <w:rPr>
          <w:lang w:eastAsia="zh-CN"/>
        </w:rPr>
        <w:t xml:space="preserve">virion </w:t>
      </w:r>
      <w:r w:rsidR="00C465A0">
        <w:rPr>
          <w:lang w:eastAsia="zh-CN"/>
        </w:rPr>
        <w:t>production rate</w:t>
      </w:r>
      <w:r w:rsidR="00E212DC">
        <w:rPr>
          <w:lang w:eastAsia="zh-CN"/>
        </w:rPr>
        <w:t xml:space="preserve"> rather than </w:t>
      </w:r>
      <w:r w:rsidR="0098470C">
        <w:rPr>
          <w:lang w:eastAsia="zh-CN"/>
        </w:rPr>
        <w:t xml:space="preserve">prevent </w:t>
      </w:r>
      <w:r w:rsidR="00BC2C7B">
        <w:rPr>
          <w:lang w:eastAsia="zh-CN"/>
        </w:rPr>
        <w:t>sy</w:t>
      </w:r>
      <w:r w:rsidR="00812C39">
        <w:rPr>
          <w:lang w:eastAsia="zh-CN"/>
        </w:rPr>
        <w:t>mptoms</w:t>
      </w:r>
      <w:r w:rsidR="00E212DC">
        <w:rPr>
          <w:lang w:eastAsia="zh-CN"/>
        </w:rPr>
        <w:t>.</w:t>
      </w:r>
      <w:r w:rsidR="006A065D">
        <w:rPr>
          <w:lang w:eastAsia="zh-CN"/>
        </w:rPr>
        <w:t xml:space="preserve"> Also, in </w:t>
      </w:r>
      <w:r w:rsidR="002F3299">
        <w:rPr>
          <w:lang w:eastAsia="zh-CN"/>
        </w:rPr>
        <w:t>response to</w:t>
      </w:r>
      <w:r w:rsidR="006A065D">
        <w:rPr>
          <w:lang w:eastAsia="zh-CN"/>
        </w:rPr>
        <w:t xml:space="preserve"> immune </w:t>
      </w:r>
      <w:r w:rsidR="00291911">
        <w:rPr>
          <w:lang w:eastAsia="zh-CN"/>
        </w:rPr>
        <w:t>pressure</w:t>
      </w:r>
      <w:r w:rsidR="006A065D">
        <w:rPr>
          <w:lang w:eastAsia="zh-CN"/>
        </w:rPr>
        <w:t xml:space="preserve">, the </w:t>
      </w:r>
      <w:r w:rsidR="00D53022">
        <w:rPr>
          <w:lang w:eastAsia="zh-CN"/>
        </w:rPr>
        <w:t xml:space="preserve">mutations of </w:t>
      </w:r>
      <w:r w:rsidR="00D40F4E">
        <w:rPr>
          <w:lang w:eastAsia="zh-CN"/>
        </w:rPr>
        <w:t>S</w:t>
      </w:r>
      <w:r w:rsidR="006A065D">
        <w:rPr>
          <w:lang w:eastAsia="zh-CN"/>
        </w:rPr>
        <w:t xml:space="preserve"> protein </w:t>
      </w:r>
      <w:r w:rsidR="000F33DB">
        <w:rPr>
          <w:lang w:eastAsia="zh-CN"/>
        </w:rPr>
        <w:t>appears</w:t>
      </w:r>
      <w:r w:rsidR="006A065D">
        <w:rPr>
          <w:lang w:eastAsia="zh-CN"/>
        </w:rPr>
        <w:t xml:space="preserve"> </w:t>
      </w:r>
      <w:r w:rsidR="00D53022">
        <w:rPr>
          <w:lang w:eastAsia="zh-CN"/>
        </w:rPr>
        <w:t>frequent</w:t>
      </w:r>
      <w:r w:rsidR="00EF69A3">
        <w:rPr>
          <w:lang w:eastAsia="zh-CN"/>
        </w:rPr>
        <w:t xml:space="preserve"> </w:t>
      </w:r>
      <w:r w:rsidR="00EF69A3">
        <w:rPr>
          <w:lang w:eastAsia="zh-CN"/>
        </w:rPr>
        <w:fldChar w:fldCharType="begin"/>
      </w:r>
      <w:r w:rsidR="00080B27">
        <w:rPr>
          <w:lang w:eastAsia="zh-CN"/>
        </w:rPr>
        <w:instrText xml:space="preserve"> ADDIN EN.CITE &lt;EndNote&gt;&lt;Cite&gt;&lt;Author&gt;Hadfield&lt;/Author&gt;&lt;Year&gt;2018&lt;/Year&gt;&lt;RecNum&gt;121&lt;/RecNum&gt;&lt;DisplayText&gt;[80]&lt;/DisplayText&gt;&lt;record&gt;&lt;rec-number&gt;121&lt;/rec-number&gt;&lt;foreign-keys&gt;&lt;key app="EN" db-id="vtst0a0tpe2z95ex9tkxa9v4xf0d9xx0veve" timestamp="1664327998"&gt;121&lt;/key&gt;&lt;/foreign-keys&gt;&lt;ref-type name="Journal Article"&gt;17&lt;/ref-type&gt;&lt;contributors&gt;&lt;authors&gt;&lt;author&gt;Hadfield, J.&lt;/author&gt;&lt;author&gt;Megill, C.&lt;/author&gt;&lt;author&gt;Bell, S. M.&lt;/author&gt;&lt;author&gt;Huddleston, J.&lt;/author&gt;&lt;author&gt;Potter, B.&lt;/author&gt;&lt;author&gt;Callender, C.&lt;/author&gt;&lt;author&gt;Sagulenko, P.&lt;/author&gt;&lt;author&gt;Bedford, T.&lt;/author&gt;&lt;author&gt;Neher, R. A.&lt;/author&gt;&lt;/authors&gt;&lt;/contributors&gt;&lt;auth-address&gt;Vaccine and Infectious Disease Division, Fred Hutchinson Cancer Research Center, Seattle, WA, USA.&amp;#xD;Molecular and Cellular Biology Program, University of Washington, Seattle, WA, USA.&amp;#xD;Max Planck Institute for Developmental Biology, Tubingen, Germany.&amp;#xD;Biozentrum, University of Basel, Basel, Switzerland.&amp;#xD;SIB Swiss Institute of Bioinformatics, Basel, Switzerland.&lt;/auth-address&gt;&lt;titles&gt;&lt;title&gt;Nextstrain: real-time tracking of pathogen evolution&lt;/title&gt;&lt;secondary-title&gt;Bioinformatics&lt;/secondary-title&gt;&lt;/titles&gt;&lt;periodical&gt;&lt;full-title&gt;Bioinformatics&lt;/full-title&gt;&lt;/periodical&gt;&lt;pages&gt;4121-4123&lt;/pages&gt;&lt;volume&gt;34&lt;/volume&gt;&lt;number&gt;23&lt;/number&gt;&lt;keywords&gt;&lt;keyword&gt;*Computational Biology&lt;/keyword&gt;&lt;keyword&gt;Databases, Genetic&lt;/keyword&gt;&lt;keyword&gt;*Evolution, Molecular&lt;/keyword&gt;&lt;keyword&gt;*Genome, Viral&lt;/keyword&gt;&lt;keyword&gt;*Software&lt;/keyword&gt;&lt;keyword&gt;Viruses/*pathogenicity&lt;/keyword&gt;&lt;/keywords&gt;&lt;dates&gt;&lt;year&gt;2018&lt;/year&gt;&lt;pub-dates&gt;&lt;date&gt;Dec 1&lt;/date&gt;&lt;/pub-dates&gt;&lt;/dates&gt;&lt;isbn&gt;1367-4811 (Electronic)&amp;#xD;1367-4803 (Linking)&lt;/isbn&gt;&lt;accession-num&gt;29790939&lt;/accession-num&gt;&lt;urls&gt;&lt;related-urls&gt;&lt;url&gt;https://www.ncbi.nlm.nih.gov/pubmed/29790939&lt;/url&gt;&lt;/related-urls&gt;&lt;/urls&gt;&lt;custom2&gt;PMC6247931&lt;/custom2&gt;&lt;electronic-resource-num&gt;10.1093/bioinformatics/bty407&lt;/electronic-resource-num&gt;&lt;remote-database-name&gt;Medline&lt;/remote-database-name&gt;&lt;remote-database-provider&gt;NLM&lt;/remote-database-provider&gt;&lt;/record&gt;&lt;/Cite&gt;&lt;/EndNote&gt;</w:instrText>
      </w:r>
      <w:r w:rsidR="00EF69A3">
        <w:rPr>
          <w:lang w:eastAsia="zh-CN"/>
        </w:rPr>
        <w:fldChar w:fldCharType="separate"/>
      </w:r>
      <w:r w:rsidR="00080B27">
        <w:rPr>
          <w:noProof/>
          <w:lang w:eastAsia="zh-CN"/>
        </w:rPr>
        <w:t>[80]</w:t>
      </w:r>
      <w:r w:rsidR="00EF69A3">
        <w:rPr>
          <w:lang w:eastAsia="zh-CN"/>
        </w:rPr>
        <w:fldChar w:fldCharType="end"/>
      </w:r>
      <w:r w:rsidR="00E93E2B">
        <w:rPr>
          <w:lang w:eastAsia="zh-CN"/>
        </w:rPr>
        <w:t xml:space="preserve">, </w:t>
      </w:r>
      <w:r w:rsidR="00E43C7D">
        <w:rPr>
          <w:lang w:eastAsia="zh-CN"/>
        </w:rPr>
        <w:t xml:space="preserve">and </w:t>
      </w:r>
      <w:r w:rsidR="00D53022">
        <w:rPr>
          <w:lang w:eastAsia="zh-CN"/>
        </w:rPr>
        <w:t>leads to</w:t>
      </w:r>
      <w:r w:rsidR="00F017E4">
        <w:rPr>
          <w:lang w:eastAsia="zh-CN"/>
        </w:rPr>
        <w:t xml:space="preserve"> significant </w:t>
      </w:r>
      <w:r w:rsidR="00F017E4" w:rsidRPr="00A1230E">
        <w:rPr>
          <w:lang w:eastAsia="zh-CN"/>
        </w:rPr>
        <w:t>functional and epidemiological</w:t>
      </w:r>
      <w:r w:rsidR="00F017E4">
        <w:rPr>
          <w:lang w:eastAsia="zh-CN"/>
        </w:rPr>
        <w:t xml:space="preserve"> change</w:t>
      </w:r>
      <w:r w:rsidR="00331093">
        <w:rPr>
          <w:lang w:eastAsia="zh-CN"/>
        </w:rPr>
        <w:t>, including</w:t>
      </w:r>
      <w:r w:rsidR="00A1230E" w:rsidRPr="00A1230E">
        <w:rPr>
          <w:lang w:eastAsia="zh-CN"/>
        </w:rPr>
        <w:t xml:space="preserve"> the D614G mutation associated with higher SARS-CoV-2 loads</w:t>
      </w:r>
      <w:r w:rsidR="00EA2E2C">
        <w:rPr>
          <w:lang w:eastAsia="zh-CN"/>
        </w:rPr>
        <w:t xml:space="preserve"> </w:t>
      </w:r>
      <w:r w:rsidR="00E60684">
        <w:rPr>
          <w:lang w:eastAsia="zh-CN"/>
        </w:rPr>
        <w:fldChar w:fldCharType="begin">
          <w:fldData xml:space="preserve">PEVuZE5vdGU+PENpdGU+PEF1dGhvcj5Lb3JiZXI8L0F1dGhvcj48WWVhcj4yMDIwPC9ZZWFyPjxS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</w:fldData>
        </w:fldChar>
      </w:r>
      <w:r w:rsidR="00D33B09">
        <w:rPr>
          <w:lang w:eastAsia="zh-CN"/>
        </w:rPr>
        <w:instrText xml:space="preserve"> ADDIN EN.CITE </w:instrText>
      </w:r>
      <w:r w:rsidR="00D33B09">
        <w:rPr>
          <w:lang w:eastAsia="zh-CN"/>
        </w:rPr>
        <w:fldChar w:fldCharType="begin">
          <w:fldData xml:space="preserve">PEVuZE5vdGU+PENpdGU+PEF1dGhvcj5Lb3JiZXI8L0F1dGhvcj48WWVhcj4yMDIwPC9ZZWFyPjxS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</w:fldData>
        </w:fldChar>
      </w:r>
      <w:r w:rsidR="00D33B09">
        <w:rPr>
          <w:lang w:eastAsia="zh-CN"/>
        </w:rPr>
        <w:instrText xml:space="preserve"> ADDIN EN.CITE.DATA </w:instrText>
      </w:r>
      <w:r w:rsidR="00D33B09">
        <w:rPr>
          <w:lang w:eastAsia="zh-CN"/>
        </w:rPr>
      </w:r>
      <w:r w:rsidR="00D33B09">
        <w:rPr>
          <w:lang w:eastAsia="zh-CN"/>
        </w:rPr>
        <w:fldChar w:fldCharType="end"/>
      </w:r>
      <w:r w:rsidR="00E60684">
        <w:rPr>
          <w:lang w:eastAsia="zh-CN"/>
        </w:rPr>
      </w:r>
      <w:r w:rsidR="00E60684">
        <w:rPr>
          <w:lang w:eastAsia="zh-CN"/>
        </w:rPr>
        <w:fldChar w:fldCharType="separate"/>
      </w:r>
      <w:r w:rsidR="00D33B09">
        <w:rPr>
          <w:noProof/>
          <w:lang w:eastAsia="zh-CN"/>
        </w:rPr>
        <w:t>[81, 82]</w:t>
      </w:r>
      <w:r w:rsidR="00E60684">
        <w:rPr>
          <w:lang w:eastAsia="zh-CN"/>
        </w:rPr>
        <w:fldChar w:fldCharType="end"/>
      </w:r>
      <w:r w:rsidR="003E49CC">
        <w:rPr>
          <w:lang w:eastAsia="zh-CN"/>
        </w:rPr>
        <w:t xml:space="preserve">, </w:t>
      </w:r>
      <w:r w:rsidR="00A1230E" w:rsidRPr="00A1230E">
        <w:rPr>
          <w:lang w:eastAsia="zh-CN"/>
        </w:rPr>
        <w:t>N439R</w:t>
      </w:r>
      <w:r w:rsidR="00EA2E2C">
        <w:rPr>
          <w:lang w:eastAsia="zh-CN"/>
        </w:rPr>
        <w:t xml:space="preserve"> with</w:t>
      </w:r>
      <w:r w:rsidR="007C7D49">
        <w:rPr>
          <w:lang w:eastAsia="zh-CN"/>
        </w:rPr>
        <w:t xml:space="preserve"> </w:t>
      </w:r>
      <w:r w:rsidR="007C7D49" w:rsidRPr="00A1230E">
        <w:rPr>
          <w:lang w:eastAsia="zh-CN"/>
        </w:rPr>
        <w:t>increased transmissibility</w:t>
      </w:r>
      <w:r w:rsidR="00E60684">
        <w:rPr>
          <w:lang w:eastAsia="zh-CN"/>
        </w:rPr>
        <w:t xml:space="preserve"> </w:t>
      </w:r>
      <w:r w:rsidR="00326355">
        <w:rPr>
          <w:lang w:eastAsia="zh-CN"/>
        </w:rPr>
        <w:fldChar w:fldCharType="begin">
          <w:fldData xml:space="preserve">PEVuZE5vdGU+PENpdGU+PEF1dGhvcj5EZW5nPC9BdXRob3I+PFllYXI+MjAyMTwvWWVhcj48UmVj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==
</w:fldData>
        </w:fldChar>
      </w:r>
      <w:r w:rsidR="00D33B09">
        <w:rPr>
          <w:lang w:eastAsia="zh-CN"/>
        </w:rPr>
        <w:instrText xml:space="preserve"> ADDIN EN.CITE </w:instrText>
      </w:r>
      <w:r w:rsidR="00D33B09">
        <w:rPr>
          <w:lang w:eastAsia="zh-CN"/>
        </w:rPr>
        <w:fldChar w:fldCharType="begin">
          <w:fldData xml:space="preserve">PEVuZE5vdGU+PENpdGU+PEF1dGhvcj5EZW5nPC9BdXRob3I+PFllYXI+MjAyMTwvWWVhcj48UmVj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==
</w:fldData>
        </w:fldChar>
      </w:r>
      <w:r w:rsidR="00D33B09">
        <w:rPr>
          <w:lang w:eastAsia="zh-CN"/>
        </w:rPr>
        <w:instrText xml:space="preserve"> ADDIN EN.CITE.DATA </w:instrText>
      </w:r>
      <w:r w:rsidR="00D33B09">
        <w:rPr>
          <w:lang w:eastAsia="zh-CN"/>
        </w:rPr>
      </w:r>
      <w:r w:rsidR="00D33B09">
        <w:rPr>
          <w:lang w:eastAsia="zh-CN"/>
        </w:rPr>
        <w:fldChar w:fldCharType="end"/>
      </w:r>
      <w:r w:rsidR="00326355">
        <w:rPr>
          <w:lang w:eastAsia="zh-CN"/>
        </w:rPr>
      </w:r>
      <w:r w:rsidR="00326355">
        <w:rPr>
          <w:lang w:eastAsia="zh-CN"/>
        </w:rPr>
        <w:fldChar w:fldCharType="separate"/>
      </w:r>
      <w:r w:rsidR="00D33B09">
        <w:rPr>
          <w:noProof/>
          <w:lang w:eastAsia="zh-CN"/>
        </w:rPr>
        <w:t>[83]</w:t>
      </w:r>
      <w:r w:rsidR="00326355">
        <w:rPr>
          <w:lang w:eastAsia="zh-CN"/>
        </w:rPr>
        <w:fldChar w:fldCharType="end"/>
      </w:r>
      <w:r w:rsidR="00A1230E" w:rsidRPr="00A1230E">
        <w:rPr>
          <w:lang w:eastAsia="zh-CN"/>
        </w:rPr>
        <w:t>, N501Y</w:t>
      </w:r>
      <w:r w:rsidR="007C7D49" w:rsidRPr="007C7D49">
        <w:rPr>
          <w:lang w:eastAsia="zh-CN"/>
        </w:rPr>
        <w:t xml:space="preserve"> </w:t>
      </w:r>
      <w:r w:rsidR="00EA2E2C">
        <w:rPr>
          <w:lang w:eastAsia="zh-CN"/>
        </w:rPr>
        <w:t xml:space="preserve">with </w:t>
      </w:r>
      <w:r w:rsidR="007C7D49" w:rsidRPr="00A1230E">
        <w:rPr>
          <w:lang w:eastAsia="zh-CN"/>
        </w:rPr>
        <w:t>enhanced binding to ACE2</w:t>
      </w:r>
      <w:r w:rsidR="00326355">
        <w:rPr>
          <w:lang w:eastAsia="zh-CN"/>
        </w:rPr>
        <w:t xml:space="preserve"> </w:t>
      </w:r>
      <w:r w:rsidR="00B652FE">
        <w:rPr>
          <w:lang w:eastAsia="zh-CN"/>
        </w:rPr>
        <w:fldChar w:fldCharType="begin">
          <w:fldData xml:space="preserve">PEVuZE5vdGU+PENpdGU+PEF1dGhvcj5TdGFycjwvQXV0aG9yPjxZZWFyPjIwMjA8L1llYXI+PFJl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</w:fldData>
        </w:fldChar>
      </w:r>
      <w:r w:rsidR="00D33B09">
        <w:rPr>
          <w:lang w:eastAsia="zh-CN"/>
        </w:rPr>
        <w:instrText xml:space="preserve"> ADDIN EN.CITE </w:instrText>
      </w:r>
      <w:r w:rsidR="00D33B09">
        <w:rPr>
          <w:lang w:eastAsia="zh-CN"/>
        </w:rPr>
        <w:fldChar w:fldCharType="begin">
          <w:fldData xml:space="preserve">PEVuZE5vdGU+PENpdGU+PEF1dGhvcj5TdGFycjwvQXV0aG9yPjxZZWFyPjIwMjA8L1llYXI+PFJl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</w:fldData>
        </w:fldChar>
      </w:r>
      <w:r w:rsidR="00D33B09">
        <w:rPr>
          <w:lang w:eastAsia="zh-CN"/>
        </w:rPr>
        <w:instrText xml:space="preserve"> ADDIN EN.CITE.DATA </w:instrText>
      </w:r>
      <w:r w:rsidR="00D33B09">
        <w:rPr>
          <w:lang w:eastAsia="zh-CN"/>
        </w:rPr>
      </w:r>
      <w:r w:rsidR="00D33B09">
        <w:rPr>
          <w:lang w:eastAsia="zh-CN"/>
        </w:rPr>
        <w:fldChar w:fldCharType="end"/>
      </w:r>
      <w:r w:rsidR="00B652FE">
        <w:rPr>
          <w:lang w:eastAsia="zh-CN"/>
        </w:rPr>
      </w:r>
      <w:r w:rsidR="00B652FE">
        <w:rPr>
          <w:lang w:eastAsia="zh-CN"/>
        </w:rPr>
        <w:fldChar w:fldCharType="separate"/>
      </w:r>
      <w:r w:rsidR="00D33B09">
        <w:rPr>
          <w:noProof/>
          <w:lang w:eastAsia="zh-CN"/>
        </w:rPr>
        <w:t>[84]</w:t>
      </w:r>
      <w:r w:rsidR="00B652FE">
        <w:rPr>
          <w:lang w:eastAsia="zh-CN"/>
        </w:rPr>
        <w:fldChar w:fldCharType="end"/>
      </w:r>
      <w:r w:rsidR="00A1230E" w:rsidRPr="00A1230E">
        <w:rPr>
          <w:lang w:eastAsia="zh-CN"/>
        </w:rPr>
        <w:t>, and E484K</w:t>
      </w:r>
      <w:r w:rsidR="007C7D49">
        <w:rPr>
          <w:lang w:eastAsia="zh-CN"/>
        </w:rPr>
        <w:t xml:space="preserve"> </w:t>
      </w:r>
      <w:r w:rsidR="00EA2E2C">
        <w:rPr>
          <w:lang w:eastAsia="zh-CN"/>
        </w:rPr>
        <w:t xml:space="preserve">with </w:t>
      </w:r>
      <w:r w:rsidR="007C7D49" w:rsidRPr="00A1230E">
        <w:rPr>
          <w:lang w:eastAsia="zh-CN"/>
        </w:rPr>
        <w:t>antibody escape</w:t>
      </w:r>
      <w:r w:rsidR="00B652FE">
        <w:rPr>
          <w:lang w:eastAsia="zh-CN"/>
        </w:rPr>
        <w:t xml:space="preserve"> </w:t>
      </w:r>
      <w:r w:rsidR="00162C43">
        <w:rPr>
          <w:lang w:eastAsia="zh-CN"/>
        </w:rPr>
        <w:fldChar w:fldCharType="begin">
          <w:fldData xml:space="preserve">PEVuZE5vdGU+PENpdGU+PEF1dGhvcj5DaG9pPC9BdXRob3I+PFllYXI+MjAyMDwvWWVhcj48UmVj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</w:fldData>
        </w:fldChar>
      </w:r>
      <w:r w:rsidR="00D33B09">
        <w:rPr>
          <w:lang w:eastAsia="zh-CN"/>
        </w:rPr>
        <w:instrText xml:space="preserve"> ADDIN EN.CITE </w:instrText>
      </w:r>
      <w:r w:rsidR="00D33B09">
        <w:rPr>
          <w:lang w:eastAsia="zh-CN"/>
        </w:rPr>
        <w:fldChar w:fldCharType="begin">
          <w:fldData xml:space="preserve">PEVuZE5vdGU+PENpdGU+PEF1dGhvcj5DaG9pPC9BdXRob3I+PFllYXI+MjAyMDwvWWVhcj48UmVj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</w:fldData>
        </w:fldChar>
      </w:r>
      <w:r w:rsidR="00D33B09">
        <w:rPr>
          <w:lang w:eastAsia="zh-CN"/>
        </w:rPr>
        <w:instrText xml:space="preserve"> ADDIN EN.CITE.DATA </w:instrText>
      </w:r>
      <w:r w:rsidR="00D33B09">
        <w:rPr>
          <w:lang w:eastAsia="zh-CN"/>
        </w:rPr>
      </w:r>
      <w:r w:rsidR="00D33B09">
        <w:rPr>
          <w:lang w:eastAsia="zh-CN"/>
        </w:rPr>
        <w:fldChar w:fldCharType="end"/>
      </w:r>
      <w:r w:rsidR="00162C43">
        <w:rPr>
          <w:lang w:eastAsia="zh-CN"/>
        </w:rPr>
      </w:r>
      <w:r w:rsidR="00162C43">
        <w:rPr>
          <w:lang w:eastAsia="zh-CN"/>
        </w:rPr>
        <w:fldChar w:fldCharType="separate"/>
      </w:r>
      <w:r w:rsidR="00D33B09">
        <w:rPr>
          <w:noProof/>
          <w:lang w:eastAsia="zh-CN"/>
        </w:rPr>
        <w:t>[85, 86]</w:t>
      </w:r>
      <w:r w:rsidR="00162C43">
        <w:rPr>
          <w:lang w:eastAsia="zh-CN"/>
        </w:rPr>
        <w:fldChar w:fldCharType="end"/>
      </w:r>
      <w:r w:rsidR="007C7D49">
        <w:rPr>
          <w:lang w:eastAsia="zh-CN"/>
        </w:rPr>
        <w:t>.</w:t>
      </w:r>
      <w:r w:rsidR="00A25B7D">
        <w:rPr>
          <w:lang w:eastAsia="zh-CN"/>
        </w:rPr>
        <w:t xml:space="preserve"> </w:t>
      </w:r>
      <w:r w:rsidR="00B1687D">
        <w:rPr>
          <w:lang w:eastAsia="zh-CN"/>
        </w:rPr>
        <w:t xml:space="preserve">The above concerns suggest that the NSPs expressed in the early stages of </w:t>
      </w:r>
      <w:r w:rsidR="00BC7698">
        <w:rPr>
          <w:lang w:eastAsia="zh-CN"/>
        </w:rPr>
        <w:t>SARS-Cov-2</w:t>
      </w:r>
      <w:r w:rsidR="00B1687D">
        <w:rPr>
          <w:lang w:eastAsia="zh-CN"/>
        </w:rPr>
        <w:t xml:space="preserve"> life cycle</w:t>
      </w:r>
      <w:r w:rsidR="00BC7698">
        <w:rPr>
          <w:lang w:eastAsia="zh-CN"/>
        </w:rPr>
        <w:t xml:space="preserve"> might be a better vaccine target.</w:t>
      </w:r>
    </w:p>
    <w:p w14:paraId="70566D5C" w14:textId="186BE1C2" w:rsidR="00F72A55" w:rsidRDefault="00F72A55" w:rsidP="003B4EB8">
      <w:pPr>
        <w:rPr>
          <w:lang w:eastAsia="zh-CN"/>
        </w:rPr>
      </w:pPr>
      <w:r>
        <w:rPr>
          <w:lang w:eastAsia="zh-CN"/>
        </w:rPr>
        <w:t xml:space="preserve">In this study, we </w:t>
      </w:r>
      <w:r w:rsidR="003A24FA">
        <w:rPr>
          <w:lang w:eastAsia="zh-CN"/>
        </w:rPr>
        <w:t>demonstrated</w:t>
      </w:r>
      <w:r w:rsidR="001A302F">
        <w:rPr>
          <w:lang w:eastAsia="zh-CN"/>
        </w:rPr>
        <w:t xml:space="preserve"> </w:t>
      </w:r>
      <w:r w:rsidR="003A24FA" w:rsidRPr="003A24FA">
        <w:rPr>
          <w:i/>
          <w:iCs/>
          <w:lang w:eastAsia="zh-CN"/>
        </w:rPr>
        <w:t>in silico</w:t>
      </w:r>
      <w:r w:rsidR="003A24FA">
        <w:rPr>
          <w:lang w:eastAsia="zh-CN"/>
        </w:rPr>
        <w:t xml:space="preserve"> </w:t>
      </w:r>
      <w:r w:rsidR="001A302F">
        <w:rPr>
          <w:lang w:eastAsia="zh-CN"/>
        </w:rPr>
        <w:t>development</w:t>
      </w:r>
      <w:r>
        <w:rPr>
          <w:lang w:eastAsia="zh-CN"/>
        </w:rPr>
        <w:t xml:space="preserve"> </w:t>
      </w:r>
      <w:r w:rsidR="003A24FA">
        <w:rPr>
          <w:lang w:eastAsia="zh-CN"/>
        </w:rPr>
        <w:t xml:space="preserve">method </w:t>
      </w:r>
      <w:r>
        <w:rPr>
          <w:lang w:eastAsia="zh-CN"/>
        </w:rPr>
        <w:t xml:space="preserve">of </w:t>
      </w:r>
      <w:r w:rsidR="006A5ACE">
        <w:rPr>
          <w:lang w:eastAsia="zh-CN"/>
        </w:rPr>
        <w:t xml:space="preserve">peptide vaccines </w:t>
      </w:r>
      <w:r w:rsidR="003A24FA">
        <w:rPr>
          <w:lang w:eastAsia="zh-CN"/>
        </w:rPr>
        <w:t xml:space="preserve">targeting SARS-CoV-2 </w:t>
      </w:r>
      <w:r w:rsidR="00077E84">
        <w:rPr>
          <w:lang w:eastAsia="zh-CN"/>
        </w:rPr>
        <w:t>early-stage</w:t>
      </w:r>
      <w:r w:rsidR="003A24FA">
        <w:rPr>
          <w:lang w:eastAsia="zh-CN"/>
        </w:rPr>
        <w:t xml:space="preserve"> proteins</w:t>
      </w:r>
      <w:r w:rsidR="006A5ACE">
        <w:rPr>
          <w:lang w:eastAsia="zh-CN"/>
        </w:rPr>
        <w:t>.</w:t>
      </w:r>
      <w:r w:rsidR="003A24FA">
        <w:rPr>
          <w:lang w:eastAsia="zh-CN"/>
        </w:rPr>
        <w:t xml:space="preserve"> </w:t>
      </w:r>
      <w:r w:rsidR="00580F79">
        <w:rPr>
          <w:lang w:eastAsia="zh-CN"/>
        </w:rPr>
        <w:t xml:space="preserve">The peptides were extracted from annotated viral genome, then the affinity to populated HLA I alleles was predicted. By applying multiple filtering methods, we suggested </w:t>
      </w:r>
      <w:r w:rsidR="00694A01">
        <w:rPr>
          <w:lang w:eastAsia="zh-CN"/>
        </w:rPr>
        <w:t>21</w:t>
      </w:r>
      <w:r w:rsidR="00580F79">
        <w:rPr>
          <w:lang w:eastAsia="zh-CN"/>
        </w:rPr>
        <w:t xml:space="preserve"> peptides that are potential COVID-19 vaccines. The demonstrated method could be applied to the development of peptide-based vaccines targeting other pathogens.</w:t>
      </w:r>
    </w:p>
    <w:p w14:paraId="44373F79" w14:textId="3BD9333A" w:rsidR="003D5A36" w:rsidRDefault="00D30AE4" w:rsidP="003B4EB8">
      <w:pPr>
        <w:pStyle w:val="Heading2"/>
        <w:rPr>
          <w:lang w:eastAsia="zh-CN"/>
        </w:rPr>
      </w:pPr>
      <w:bookmarkStart w:id="79" w:name="_Toc117772272"/>
      <w:bookmarkStart w:id="80" w:name="_Toc124449361"/>
      <w:r>
        <w:rPr>
          <w:lang w:eastAsia="zh-CN"/>
        </w:rPr>
        <w:lastRenderedPageBreak/>
        <w:t>Methods</w:t>
      </w:r>
      <w:r w:rsidR="0015430E">
        <w:rPr>
          <w:lang w:eastAsia="zh-CN"/>
        </w:rPr>
        <w:t xml:space="preserve"> and Results</w:t>
      </w:r>
      <w:bookmarkEnd w:id="79"/>
      <w:bookmarkEnd w:id="80"/>
    </w:p>
    <w:p w14:paraId="3EF7C831" w14:textId="33F1D445" w:rsidR="00E42797" w:rsidRDefault="00E42797" w:rsidP="003B4EB8">
      <w:pPr>
        <w:pStyle w:val="Heading3"/>
        <w:rPr>
          <w:lang w:eastAsia="zh-CN"/>
        </w:rPr>
      </w:pPr>
      <w:bookmarkStart w:id="81" w:name="_Toc117772273"/>
      <w:bookmarkStart w:id="82" w:name="_Toc124449362"/>
      <w:r>
        <w:rPr>
          <w:lang w:eastAsia="zh-CN"/>
        </w:rPr>
        <w:t>Structure of SARS-Cov-2 genome</w:t>
      </w:r>
      <w:bookmarkEnd w:id="81"/>
      <w:bookmarkEnd w:id="82"/>
    </w:p>
    <w:p w14:paraId="6BEA9B20" w14:textId="3EE87206" w:rsidR="00E42797" w:rsidRPr="00E42797" w:rsidRDefault="009B6B33" w:rsidP="003B4EB8">
      <w:pPr>
        <w:rPr>
          <w:lang w:eastAsia="zh-CN"/>
        </w:rPr>
      </w:pPr>
      <w:r>
        <w:rPr>
          <w:lang w:eastAsia="zh-CN"/>
        </w:rPr>
        <w:t xml:space="preserve">The SARS-Cov-2 genome is 30 kb </w:t>
      </w:r>
      <w:r w:rsidRPr="009B6B33">
        <w:rPr>
          <w:lang w:eastAsia="zh-CN"/>
        </w:rPr>
        <w:t xml:space="preserve">positive-sense, single-stranded </w:t>
      </w:r>
      <w:r>
        <w:rPr>
          <w:lang w:eastAsia="zh-CN"/>
        </w:rPr>
        <w:t xml:space="preserve">linear </w:t>
      </w:r>
      <w:r w:rsidRPr="009B6B33">
        <w:rPr>
          <w:lang w:eastAsia="zh-CN"/>
        </w:rPr>
        <w:t>RNA</w:t>
      </w:r>
      <w:r>
        <w:rPr>
          <w:lang w:eastAsia="zh-CN"/>
        </w:rPr>
        <w:t>, encoding 14 open reading frames (ORFs)</w:t>
      </w:r>
      <w:r w:rsidR="003846A6">
        <w:rPr>
          <w:lang w:eastAsia="zh-CN"/>
        </w:rPr>
        <w:t xml:space="preserve"> (Fig. 3-2)</w:t>
      </w:r>
      <w:r w:rsidR="00D2085F">
        <w:rPr>
          <w:lang w:eastAsia="zh-CN"/>
        </w:rPr>
        <w:t xml:space="preserve">. The ORF1a and ORF1b </w:t>
      </w:r>
      <w:r w:rsidR="003D5007">
        <w:rPr>
          <w:lang w:eastAsia="zh-CN"/>
        </w:rPr>
        <w:t>are</w:t>
      </w:r>
      <w:r w:rsidR="00D2085F">
        <w:rPr>
          <w:lang w:eastAsia="zh-CN"/>
        </w:rPr>
        <w:t xml:space="preserve"> translated into polypeptide 1a (</w:t>
      </w:r>
      <w:r w:rsidR="00D2085F" w:rsidRPr="00D2085F">
        <w:rPr>
          <w:lang w:eastAsia="zh-CN"/>
        </w:rPr>
        <w:t>pp1a, 440</w:t>
      </w:r>
      <w:r w:rsidR="00BD4411">
        <w:rPr>
          <w:lang w:eastAsia="zh-CN"/>
        </w:rPr>
        <w:t>-</w:t>
      </w:r>
      <w:r w:rsidR="00D2085F" w:rsidRPr="00D2085F">
        <w:rPr>
          <w:lang w:eastAsia="zh-CN"/>
        </w:rPr>
        <w:t>500 kDa</w:t>
      </w:r>
      <w:r w:rsidR="00D2085F">
        <w:rPr>
          <w:lang w:eastAsia="zh-CN"/>
        </w:rPr>
        <w:t xml:space="preserve">) and </w:t>
      </w:r>
      <w:r w:rsidR="003D5007">
        <w:rPr>
          <w:lang w:eastAsia="zh-CN"/>
        </w:rPr>
        <w:t xml:space="preserve">1ab </w:t>
      </w:r>
      <w:r w:rsidR="00D2085F">
        <w:rPr>
          <w:lang w:eastAsia="zh-CN"/>
        </w:rPr>
        <w:t>(</w:t>
      </w:r>
      <w:r w:rsidR="00D2085F" w:rsidRPr="00D2085F">
        <w:rPr>
          <w:lang w:eastAsia="zh-CN"/>
        </w:rPr>
        <w:t>pp1ab, 740</w:t>
      </w:r>
      <w:r w:rsidR="00BD4411">
        <w:rPr>
          <w:lang w:eastAsia="zh-CN"/>
        </w:rPr>
        <w:t>-</w:t>
      </w:r>
      <w:r w:rsidR="00D2085F" w:rsidRPr="00D2085F">
        <w:rPr>
          <w:lang w:eastAsia="zh-CN"/>
        </w:rPr>
        <w:t>810 kDa</w:t>
      </w:r>
      <w:r w:rsidR="00D2085F">
        <w:rPr>
          <w:lang w:eastAsia="zh-CN"/>
        </w:rPr>
        <w:t>)</w:t>
      </w:r>
      <w:r w:rsidR="003D5007">
        <w:rPr>
          <w:lang w:eastAsia="zh-CN"/>
        </w:rPr>
        <w:t>, respectively</w:t>
      </w:r>
      <w:r w:rsidR="00D2085F">
        <w:rPr>
          <w:lang w:eastAsia="zh-CN"/>
        </w:rPr>
        <w:t xml:space="preserve">, </w:t>
      </w:r>
      <w:r w:rsidR="003D5007">
        <w:rPr>
          <w:lang w:eastAsia="zh-CN"/>
        </w:rPr>
        <w:t xml:space="preserve">which are then cleaved into </w:t>
      </w:r>
      <w:r w:rsidR="00D2085F" w:rsidRPr="00D2085F">
        <w:rPr>
          <w:lang w:eastAsia="zh-CN"/>
        </w:rPr>
        <w:t>16 non-structural proteins</w:t>
      </w:r>
      <w:r w:rsidR="003D5007">
        <w:rPr>
          <w:lang w:eastAsia="zh-CN"/>
        </w:rPr>
        <w:t>.</w:t>
      </w:r>
      <w:r w:rsidR="00D2085F">
        <w:rPr>
          <w:lang w:eastAsia="zh-CN"/>
        </w:rPr>
        <w:t xml:space="preserve"> </w:t>
      </w:r>
      <w:r w:rsidR="003D5007">
        <w:rPr>
          <w:lang w:eastAsia="zh-CN"/>
        </w:rPr>
        <w:t xml:space="preserve">To note, due to a -1 </w:t>
      </w:r>
      <w:r w:rsidR="003D5007" w:rsidRPr="003D5007">
        <w:rPr>
          <w:lang w:eastAsia="zh-CN"/>
        </w:rPr>
        <w:t xml:space="preserve">ribosome frameshift </w:t>
      </w:r>
      <w:r w:rsidR="003D5007">
        <w:rPr>
          <w:lang w:eastAsia="zh-CN"/>
        </w:rPr>
        <w:t>located at the</w:t>
      </w:r>
      <w:r w:rsidR="003D5007" w:rsidRPr="003D5007">
        <w:rPr>
          <w:lang w:eastAsia="zh-CN"/>
        </w:rPr>
        <w:t xml:space="preserve"> upstream of the ORF1a stop codon</w:t>
      </w:r>
      <w:r w:rsidR="003D5007">
        <w:rPr>
          <w:lang w:eastAsia="zh-CN"/>
        </w:rPr>
        <w:t xml:space="preserve">, the translation of ORF1a </w:t>
      </w:r>
      <w:r w:rsidR="005C013D">
        <w:rPr>
          <w:lang w:eastAsia="zh-CN"/>
        </w:rPr>
        <w:t>would continue till the end of ORF1b</w:t>
      </w:r>
      <w:r w:rsidR="003D5007">
        <w:rPr>
          <w:lang w:eastAsia="zh-CN"/>
        </w:rPr>
        <w:t>, resulting in pp1ab.</w:t>
      </w:r>
      <w:r w:rsidR="005C013D">
        <w:rPr>
          <w:lang w:eastAsia="zh-CN"/>
        </w:rPr>
        <w:t xml:space="preserve"> On the 3’ side of the genome, there are 13 ORFs encoding </w:t>
      </w:r>
      <w:r w:rsidR="005C013D" w:rsidRPr="005C013D">
        <w:rPr>
          <w:lang w:eastAsia="zh-CN"/>
        </w:rPr>
        <w:t>four structural proteins: spike (S), envelope (E), membrane (M) and nucleocapsid (N)</w:t>
      </w:r>
      <w:r w:rsidR="008E7DFB">
        <w:rPr>
          <w:lang w:eastAsia="zh-CN"/>
        </w:rPr>
        <w:t xml:space="preserve"> </w:t>
      </w:r>
      <w:r w:rsidR="008E7DFB">
        <w:rPr>
          <w:lang w:eastAsia="zh-CN"/>
        </w:rPr>
        <w:fldChar w:fldCharType="begin">
          <w:fldData xml:space="preserve">PEVuZE5vdGU+PENpdGU+PEF1dGhvcj5GZWhyPC9BdXRob3I+PFllYXI+MjAxNTwvWWVhcj48UmVj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</w:fldData>
        </w:fldChar>
      </w:r>
      <w:r w:rsidR="00D33B09">
        <w:rPr>
          <w:lang w:eastAsia="zh-CN"/>
        </w:rPr>
        <w:instrText xml:space="preserve"> ADDIN EN.CITE </w:instrText>
      </w:r>
      <w:r w:rsidR="00D33B09">
        <w:rPr>
          <w:lang w:eastAsia="zh-CN"/>
        </w:rPr>
        <w:fldChar w:fldCharType="begin">
          <w:fldData xml:space="preserve">PEVuZE5vdGU+PENpdGU+PEF1dGhvcj5GZWhyPC9BdXRob3I+PFllYXI+MjAxNTwvWWVhcj48UmVj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</w:fldData>
        </w:fldChar>
      </w:r>
      <w:r w:rsidR="00D33B09">
        <w:rPr>
          <w:lang w:eastAsia="zh-CN"/>
        </w:rPr>
        <w:instrText xml:space="preserve"> ADDIN EN.CITE.DATA </w:instrText>
      </w:r>
      <w:r w:rsidR="00D33B09">
        <w:rPr>
          <w:lang w:eastAsia="zh-CN"/>
        </w:rPr>
      </w:r>
      <w:r w:rsidR="00D33B09">
        <w:rPr>
          <w:lang w:eastAsia="zh-CN"/>
        </w:rPr>
        <w:fldChar w:fldCharType="end"/>
      </w:r>
      <w:r w:rsidR="008E7DFB">
        <w:rPr>
          <w:lang w:eastAsia="zh-CN"/>
        </w:rPr>
      </w:r>
      <w:r w:rsidR="008E7DFB">
        <w:rPr>
          <w:lang w:eastAsia="zh-CN"/>
        </w:rPr>
        <w:fldChar w:fldCharType="separate"/>
      </w:r>
      <w:r w:rsidR="00D33B09">
        <w:rPr>
          <w:noProof/>
          <w:lang w:eastAsia="zh-CN"/>
        </w:rPr>
        <w:t>[87, 88]</w:t>
      </w:r>
      <w:r w:rsidR="008E7DFB">
        <w:rPr>
          <w:lang w:eastAsia="zh-CN"/>
        </w:rPr>
        <w:fldChar w:fldCharType="end"/>
      </w:r>
      <w:r w:rsidR="005C013D">
        <w:rPr>
          <w:lang w:eastAsia="zh-CN"/>
        </w:rPr>
        <w:t xml:space="preserve">, and nine accessory proteins: </w:t>
      </w:r>
      <w:r w:rsidR="005C013D" w:rsidRPr="005C013D">
        <w:rPr>
          <w:lang w:eastAsia="zh-CN"/>
        </w:rPr>
        <w:t>ORF3a, ORF3b, ORF3c, ORF3d, ORF6, ORF7a, ORF7b, ORF8, ORF9b, ORF9c and ORF10</w:t>
      </w:r>
      <w:r w:rsidR="005C013D">
        <w:rPr>
          <w:lang w:eastAsia="zh-CN"/>
        </w:rPr>
        <w:t xml:space="preserve"> </w:t>
      </w:r>
      <w:r w:rsidR="005C013D">
        <w:rPr>
          <w:lang w:eastAsia="zh-CN"/>
        </w:rPr>
        <w:fldChar w:fldCharType="begin">
          <w:fldData xml:space="preserve">PEVuZE5vdGU+PENpdGU+PEF1dGhvcj5TaGFuZzwvQXV0aG9yPjxZZWFyPjIwMjE8L1llYXI+PFJl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</w:fldData>
        </w:fldChar>
      </w:r>
      <w:r w:rsidR="00D33B09">
        <w:rPr>
          <w:lang w:eastAsia="zh-CN"/>
        </w:rPr>
        <w:instrText xml:space="preserve"> ADDIN EN.CITE </w:instrText>
      </w:r>
      <w:r w:rsidR="00D33B09">
        <w:rPr>
          <w:lang w:eastAsia="zh-CN"/>
        </w:rPr>
        <w:fldChar w:fldCharType="begin">
          <w:fldData xml:space="preserve">PEVuZE5vdGU+PENpdGU+PEF1dGhvcj5TaGFuZzwvQXV0aG9yPjxZZWFyPjIwMjE8L1llYXI+PFJl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</w:fldData>
        </w:fldChar>
      </w:r>
      <w:r w:rsidR="00D33B09">
        <w:rPr>
          <w:lang w:eastAsia="zh-CN"/>
        </w:rPr>
        <w:instrText xml:space="preserve"> ADDIN EN.CITE.DATA </w:instrText>
      </w:r>
      <w:r w:rsidR="00D33B09">
        <w:rPr>
          <w:lang w:eastAsia="zh-CN"/>
        </w:rPr>
      </w:r>
      <w:r w:rsidR="00D33B09">
        <w:rPr>
          <w:lang w:eastAsia="zh-CN"/>
        </w:rPr>
        <w:fldChar w:fldCharType="end"/>
      </w:r>
      <w:r w:rsidR="005C013D">
        <w:rPr>
          <w:lang w:eastAsia="zh-CN"/>
        </w:rPr>
      </w:r>
      <w:r w:rsidR="005C013D">
        <w:rPr>
          <w:lang w:eastAsia="zh-CN"/>
        </w:rPr>
        <w:fldChar w:fldCharType="separate"/>
      </w:r>
      <w:r w:rsidR="00D33B09">
        <w:rPr>
          <w:noProof/>
          <w:lang w:eastAsia="zh-CN"/>
        </w:rPr>
        <w:t>[89]</w:t>
      </w:r>
      <w:r w:rsidR="005C013D">
        <w:rPr>
          <w:lang w:eastAsia="zh-CN"/>
        </w:rPr>
        <w:fldChar w:fldCharType="end"/>
      </w:r>
      <w:r w:rsidR="005C013D">
        <w:rPr>
          <w:lang w:eastAsia="zh-CN"/>
        </w:rPr>
        <w:t>.</w:t>
      </w:r>
    </w:p>
    <w:p w14:paraId="0195B1FD" w14:textId="5DB66580" w:rsidR="0015430E" w:rsidRDefault="0015430E" w:rsidP="003B4EB8">
      <w:pPr>
        <w:pStyle w:val="Heading3"/>
        <w:rPr>
          <w:lang w:eastAsia="zh-CN"/>
        </w:rPr>
      </w:pPr>
      <w:bookmarkStart w:id="83" w:name="_Toc117772274"/>
      <w:bookmarkStart w:id="84" w:name="_Toc124449363"/>
      <w:r>
        <w:rPr>
          <w:lang w:eastAsia="zh-CN"/>
        </w:rPr>
        <w:t xml:space="preserve">Viral </w:t>
      </w:r>
      <w:r w:rsidR="000C4C0D">
        <w:rPr>
          <w:lang w:eastAsia="zh-CN"/>
        </w:rPr>
        <w:t>protein extraction</w:t>
      </w:r>
      <w:bookmarkEnd w:id="83"/>
      <w:bookmarkEnd w:id="84"/>
    </w:p>
    <w:p w14:paraId="53CC54FB" w14:textId="6DA7860E" w:rsidR="00F45271" w:rsidRDefault="008D6ED9" w:rsidP="003B4EB8">
      <w:pPr>
        <w:rPr>
          <w:lang w:eastAsia="zh-CN"/>
        </w:rPr>
      </w:pPr>
      <w:r>
        <w:rPr>
          <w:lang w:eastAsia="zh-CN"/>
        </w:rPr>
        <w:t xml:space="preserve">Genes were annotated according to </w:t>
      </w:r>
      <w:r w:rsidR="00E42797">
        <w:rPr>
          <w:lang w:eastAsia="zh-CN"/>
        </w:rPr>
        <w:t xml:space="preserve">the reference genome NC_045512.2. First, the </w:t>
      </w:r>
      <w:r w:rsidR="00C51138">
        <w:rPr>
          <w:lang w:eastAsia="zh-CN"/>
        </w:rPr>
        <w:t>ORFs</w:t>
      </w:r>
      <w:r w:rsidR="00E42797">
        <w:rPr>
          <w:lang w:eastAsia="zh-CN"/>
        </w:rPr>
        <w:t xml:space="preserve"> on each unannotated genome, including both </w:t>
      </w:r>
      <w:r w:rsidR="000C4C0D">
        <w:rPr>
          <w:lang w:eastAsia="zh-CN"/>
        </w:rPr>
        <w:t xml:space="preserve">forward and backward </w:t>
      </w:r>
      <w:r w:rsidR="00E42797">
        <w:rPr>
          <w:lang w:eastAsia="zh-CN"/>
        </w:rPr>
        <w:t>directions, were captured using Python script.</w:t>
      </w:r>
      <w:r w:rsidR="000C4C0D">
        <w:rPr>
          <w:lang w:eastAsia="zh-CN"/>
        </w:rPr>
        <w:t xml:space="preserve"> Next, the captured ORFs were compared to annotated reference genes using blastn command in BLAST+ package, the ORF with highest </w:t>
      </w:r>
      <w:r w:rsidR="000C4C0D" w:rsidRPr="000C4C0D">
        <w:rPr>
          <w:lang w:eastAsia="zh-CN"/>
        </w:rPr>
        <w:t>bitscore</w:t>
      </w:r>
      <w:r w:rsidR="000C4C0D">
        <w:rPr>
          <w:lang w:eastAsia="zh-CN"/>
        </w:rPr>
        <w:t xml:space="preserve"> was designated as corresponding gene. The protein sequences were </w:t>
      </w:r>
      <w:r w:rsidR="00077E84">
        <w:rPr>
          <w:lang w:eastAsia="zh-CN"/>
        </w:rPr>
        <w:t xml:space="preserve">derived from </w:t>
      </w:r>
      <w:r w:rsidR="000C4C0D">
        <w:rPr>
          <w:lang w:eastAsia="zh-CN"/>
        </w:rPr>
        <w:t>tra</w:t>
      </w:r>
      <w:r w:rsidR="00F45271">
        <w:rPr>
          <w:lang w:eastAsia="zh-CN"/>
        </w:rPr>
        <w:t>n</w:t>
      </w:r>
      <w:r w:rsidR="000C4C0D">
        <w:rPr>
          <w:lang w:eastAsia="zh-CN"/>
        </w:rPr>
        <w:t>slated</w:t>
      </w:r>
      <w:r w:rsidR="00F45271">
        <w:rPr>
          <w:lang w:eastAsia="zh-CN"/>
        </w:rPr>
        <w:t xml:space="preserve"> gene sequences.</w:t>
      </w:r>
    </w:p>
    <w:p w14:paraId="550A0BA8" w14:textId="0FB72998" w:rsidR="00F45271" w:rsidRDefault="00F45271" w:rsidP="003B4EB8">
      <w:pPr>
        <w:pStyle w:val="Heading3"/>
        <w:rPr>
          <w:lang w:eastAsia="zh-CN"/>
        </w:rPr>
      </w:pPr>
      <w:bookmarkStart w:id="85" w:name="_Toc117772275"/>
      <w:bookmarkStart w:id="86" w:name="_Toc124449364"/>
      <w:r>
        <w:rPr>
          <w:lang w:eastAsia="zh-CN"/>
        </w:rPr>
        <w:t xml:space="preserve">Sequence </w:t>
      </w:r>
      <w:r w:rsidR="004B2157">
        <w:rPr>
          <w:lang w:eastAsia="zh-CN"/>
        </w:rPr>
        <w:t>a</w:t>
      </w:r>
      <w:r>
        <w:rPr>
          <w:lang w:eastAsia="zh-CN"/>
        </w:rPr>
        <w:t xml:space="preserve">nalysis and </w:t>
      </w:r>
      <w:r w:rsidR="004B2157">
        <w:rPr>
          <w:lang w:eastAsia="zh-CN"/>
        </w:rPr>
        <w:t>m</w:t>
      </w:r>
      <w:r>
        <w:rPr>
          <w:lang w:eastAsia="zh-CN"/>
        </w:rPr>
        <w:t xml:space="preserve">utational </w:t>
      </w:r>
      <w:r w:rsidR="004B2157">
        <w:rPr>
          <w:lang w:eastAsia="zh-CN"/>
        </w:rPr>
        <w:t>e</w:t>
      </w:r>
      <w:r>
        <w:rPr>
          <w:lang w:eastAsia="zh-CN"/>
        </w:rPr>
        <w:t xml:space="preserve">ntropy </w:t>
      </w:r>
      <w:r w:rsidR="004B2157">
        <w:rPr>
          <w:lang w:eastAsia="zh-CN"/>
        </w:rPr>
        <w:t>c</w:t>
      </w:r>
      <w:r>
        <w:rPr>
          <w:lang w:eastAsia="zh-CN"/>
        </w:rPr>
        <w:t>alculations</w:t>
      </w:r>
      <w:bookmarkEnd w:id="85"/>
      <w:bookmarkEnd w:id="86"/>
    </w:p>
    <w:p w14:paraId="784F19A7" w14:textId="0AEE4FAF" w:rsidR="008D6ED9" w:rsidRDefault="00F45271" w:rsidP="003B4EB8">
      <w:pPr>
        <w:rPr>
          <w:lang w:eastAsia="zh-CN"/>
        </w:rPr>
      </w:pPr>
      <w:r>
        <w:rPr>
          <w:lang w:eastAsia="zh-CN"/>
        </w:rPr>
        <w:t>We performed an analysis of available sequences of the SAR-CoV-2 virus to look for numbers of mutations and map these locations on the proteins we were using as drug discovery targets. SARS-CoV-2</w:t>
      </w:r>
      <w:r w:rsidR="00781DF1">
        <w:rPr>
          <w:lang w:eastAsia="zh-CN"/>
        </w:rPr>
        <w:t xml:space="preserve"> genomes</w:t>
      </w:r>
      <w:r>
        <w:rPr>
          <w:lang w:eastAsia="zh-CN"/>
        </w:rPr>
        <w:t xml:space="preserve"> were downloaded </w:t>
      </w:r>
      <w:r w:rsidR="00781DF1">
        <w:rPr>
          <w:lang w:eastAsia="zh-CN"/>
        </w:rPr>
        <w:t xml:space="preserve">and aligned </w:t>
      </w:r>
      <w:r>
        <w:rPr>
          <w:lang w:eastAsia="zh-CN"/>
        </w:rPr>
        <w:t>using NC_045512.2 (EPI_ISL_402125) as the reference genome</w:t>
      </w:r>
      <w:r w:rsidR="00781DF1">
        <w:rPr>
          <w:lang w:eastAsia="zh-CN"/>
        </w:rPr>
        <w:t>.</w:t>
      </w:r>
      <w:r>
        <w:rPr>
          <w:lang w:eastAsia="zh-CN"/>
        </w:rPr>
        <w:t xml:space="preserve"> Shannon entropy </w:t>
      </w:r>
      <w:r w:rsidR="006C2897">
        <w:rPr>
          <w:lang w:eastAsia="zh-CN"/>
        </w:rPr>
        <w:fldChar w:fldCharType="begin"/>
      </w:r>
      <w:r w:rsidR="00080B27">
        <w:rPr>
          <w:lang w:eastAsia="zh-CN"/>
        </w:rPr>
        <w:instrText xml:space="preserve"> ADDIN EN.CITE &lt;EndNote&gt;&lt;Cite&gt;&lt;Author&gt;Shannon&lt;/Author&gt;&lt;Year&gt;1948&lt;/Year&gt;&lt;RecNum&gt;191&lt;/RecNum&gt;&lt;DisplayText&gt;[90]&lt;/DisplayText&gt;&lt;record&gt;&lt;rec-number&gt;191&lt;/rec-number&gt;&lt;foreign-keys&gt;&lt;key app="EN" db-id="vtst0a0tpe2z95ex9tkxa9v4xf0d9xx0veve" timestamp="1665348399"&gt;191&lt;/key&gt;&lt;/foreign-keys&gt;&lt;ref-type name="Journal Article"&gt;17&lt;/ref-type&gt;&lt;contributors&gt;&lt;authors&gt;&lt;author&gt;Shannon, Claude Elwood&lt;/author&gt;&lt;/authors&gt;&lt;/contributors&gt;&lt;titles&gt;&lt;title&gt;A mathematical theory of communication&lt;/title&gt;&lt;secondary-title&gt;The Bell system technical journal&lt;/secondary-title&gt;&lt;/titles&gt;&lt;periodical&gt;&lt;full-title&gt;The Bell system technical journal&lt;/full-title&gt;&lt;/periodical&gt;&lt;pages&gt;379-423&lt;/pages&gt;&lt;volume&gt;27&lt;/volume&gt;&lt;number&gt;3&lt;/number&gt;&lt;dates&gt;&lt;year&gt;1948&lt;/year&gt;&lt;/dates&gt;&lt;isbn&gt;0005-8580&lt;/isbn&gt;&lt;urls&gt;&lt;/urls&gt;&lt;/record&gt;&lt;/Cite&gt;&lt;/EndNote&gt;</w:instrText>
      </w:r>
      <w:r w:rsidR="006C2897">
        <w:rPr>
          <w:lang w:eastAsia="zh-CN"/>
        </w:rPr>
        <w:fldChar w:fldCharType="separate"/>
      </w:r>
      <w:r w:rsidR="00080B27">
        <w:rPr>
          <w:noProof/>
          <w:lang w:eastAsia="zh-CN"/>
        </w:rPr>
        <w:t>[90]</w:t>
      </w:r>
      <w:r w:rsidR="006C2897">
        <w:rPr>
          <w:lang w:eastAsia="zh-CN"/>
        </w:rPr>
        <w:fldChar w:fldCharType="end"/>
      </w:r>
      <w:r>
        <w:rPr>
          <w:lang w:eastAsia="zh-CN"/>
        </w:rPr>
        <w:t xml:space="preserve"> was calculated</w:t>
      </w:r>
      <w:r w:rsidR="005A6B9F">
        <w:rPr>
          <w:lang w:eastAsia="zh-CN"/>
        </w:rPr>
        <w:t xml:space="preserve"> by </w:t>
      </w:r>
      <w:r w:rsidR="005A6B9F" w:rsidRPr="005A6B9F">
        <w:rPr>
          <w:lang w:eastAsia="zh-CN"/>
        </w:rPr>
        <w:t>Travis J</w:t>
      </w:r>
      <w:r w:rsidR="005A6B9F">
        <w:rPr>
          <w:lang w:eastAsia="zh-CN"/>
        </w:rPr>
        <w:t>.</w:t>
      </w:r>
      <w:r w:rsidR="005A6B9F" w:rsidRPr="005A6B9F">
        <w:rPr>
          <w:lang w:eastAsia="zh-CN"/>
        </w:rPr>
        <w:t xml:space="preserve"> Lawrence</w:t>
      </w:r>
      <w:r w:rsidR="005A6B9F">
        <w:rPr>
          <w:lang w:eastAsia="zh-CN"/>
        </w:rPr>
        <w:t xml:space="preserve"> of ORNL</w:t>
      </w:r>
      <w:r>
        <w:rPr>
          <w:lang w:eastAsia="zh-CN"/>
        </w:rPr>
        <w:t xml:space="preserve"> for every column of each protein alignment using a custom script. For visualization of the mutation entropy per residue of the proteins studied in this paper, entropy values were color-coded in protein PDB structures</w:t>
      </w:r>
      <w:r w:rsidR="001F2C02">
        <w:rPr>
          <w:lang w:eastAsia="zh-CN"/>
        </w:rPr>
        <w:t xml:space="preserve"> (Fig. 3-3)</w:t>
      </w:r>
      <w:r>
        <w:rPr>
          <w:lang w:eastAsia="zh-CN"/>
        </w:rPr>
        <w:t>. Known SARS-CoV and SARS-CoV-2 structures were downloaded from the Protein Data Bank, their sequences were aligned with the SARS-CoV-2 reference genome (NC_045512.2), and the calculated entropy of the sequences was embedded in the PDB file in the place of the B factor column using a custom Python script.</w:t>
      </w:r>
    </w:p>
    <w:p w14:paraId="1395D334" w14:textId="7F380C5A" w:rsidR="001D5D21" w:rsidRDefault="00357F56" w:rsidP="003B4EB8">
      <w:pPr>
        <w:pStyle w:val="Heading3"/>
        <w:rPr>
          <w:lang w:eastAsia="zh-CN"/>
        </w:rPr>
      </w:pPr>
      <w:bookmarkStart w:id="87" w:name="_Toc117772276"/>
      <w:bookmarkStart w:id="88" w:name="_Toc124449365"/>
      <w:r>
        <w:rPr>
          <w:lang w:eastAsia="zh-CN"/>
        </w:rPr>
        <w:lastRenderedPageBreak/>
        <w:t>Prediction of candidate p</w:t>
      </w:r>
      <w:r w:rsidR="008C5E65">
        <w:rPr>
          <w:lang w:eastAsia="zh-CN"/>
        </w:rPr>
        <w:t>eptide</w:t>
      </w:r>
      <w:r w:rsidR="00FE3D27">
        <w:rPr>
          <w:lang w:eastAsia="zh-CN"/>
        </w:rPr>
        <w:t>s</w:t>
      </w:r>
      <w:bookmarkEnd w:id="87"/>
      <w:bookmarkEnd w:id="88"/>
    </w:p>
    <w:p w14:paraId="2016DC26" w14:textId="0644585C" w:rsidR="00077E84" w:rsidRDefault="00077E84" w:rsidP="003B4EB8">
      <w:pPr>
        <w:rPr>
          <w:lang w:eastAsia="zh-CN"/>
        </w:rPr>
      </w:pPr>
      <w:r>
        <w:rPr>
          <w:lang w:eastAsia="zh-CN"/>
        </w:rPr>
        <w:t xml:space="preserve">Peptides of </w:t>
      </w:r>
      <w:r w:rsidR="00CF0473">
        <w:rPr>
          <w:lang w:eastAsia="zh-CN"/>
        </w:rPr>
        <w:t xml:space="preserve">8, </w:t>
      </w:r>
      <w:r>
        <w:rPr>
          <w:lang w:eastAsia="zh-CN"/>
        </w:rPr>
        <w:t>9</w:t>
      </w:r>
      <w:r w:rsidR="00CF0473">
        <w:rPr>
          <w:lang w:eastAsia="zh-CN"/>
        </w:rPr>
        <w:t>, and 10</w:t>
      </w:r>
      <w:r>
        <w:rPr>
          <w:lang w:eastAsia="zh-CN"/>
        </w:rPr>
        <w:t xml:space="preserve"> amino acids were extracted from early-stage proteins, including NSP 1-16, using sliding window algorithm. </w:t>
      </w:r>
      <w:r w:rsidR="001A58ED">
        <w:rPr>
          <w:lang w:eastAsia="zh-CN"/>
        </w:rPr>
        <w:t xml:space="preserve">Then the binding affinity of these </w:t>
      </w:r>
      <w:r w:rsidR="00CF0473">
        <w:rPr>
          <w:lang w:eastAsia="zh-CN"/>
        </w:rPr>
        <w:t>peptides</w:t>
      </w:r>
      <w:r w:rsidR="001A58ED">
        <w:rPr>
          <w:lang w:eastAsia="zh-CN"/>
        </w:rPr>
        <w:t xml:space="preserve"> to</w:t>
      </w:r>
      <w:r w:rsidR="00580F79">
        <w:rPr>
          <w:lang w:eastAsia="zh-CN"/>
        </w:rPr>
        <w:t xml:space="preserve"> 12</w:t>
      </w:r>
      <w:r w:rsidR="001A58ED">
        <w:rPr>
          <w:lang w:eastAsia="zh-CN"/>
        </w:rPr>
        <w:t xml:space="preserve"> populated</w:t>
      </w:r>
      <w:r w:rsidR="00A14466">
        <w:rPr>
          <w:lang w:eastAsia="zh-CN"/>
        </w:rPr>
        <w:t xml:space="preserve"> HLA alleles</w:t>
      </w:r>
      <w:r w:rsidR="00517DE9">
        <w:rPr>
          <w:lang w:eastAsia="zh-CN"/>
        </w:rPr>
        <w:t xml:space="preserve"> suggested by IEDB </w:t>
      </w:r>
      <w:r w:rsidR="00517DE9">
        <w:rPr>
          <w:lang w:eastAsia="zh-CN"/>
        </w:rPr>
        <w:fldChar w:fldCharType="begin">
          <w:fldData xml:space="preserve">PEVuZE5vdGU+PENpdGU+PEF1dGhvcj5WaXRhPC9BdXRob3I+PFllYXI+MjAxOTwvWWVhcj48UmVj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</w:fldData>
        </w:fldChar>
      </w:r>
      <w:r w:rsidR="00D33B09">
        <w:rPr>
          <w:lang w:eastAsia="zh-CN"/>
        </w:rPr>
        <w:instrText xml:space="preserve"> ADDIN EN.CITE </w:instrText>
      </w:r>
      <w:r w:rsidR="00D33B09">
        <w:rPr>
          <w:lang w:eastAsia="zh-CN"/>
        </w:rPr>
        <w:fldChar w:fldCharType="begin">
          <w:fldData xml:space="preserve">PEVuZE5vdGU+PENpdGU+PEF1dGhvcj5WaXRhPC9BdXRob3I+PFllYXI+MjAxOTwvWWVhcj48UmVj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</w:fldData>
        </w:fldChar>
      </w:r>
      <w:r w:rsidR="00D33B09">
        <w:rPr>
          <w:lang w:eastAsia="zh-CN"/>
        </w:rPr>
        <w:instrText xml:space="preserve"> ADDIN EN.CITE.DATA </w:instrText>
      </w:r>
      <w:r w:rsidR="00D33B09">
        <w:rPr>
          <w:lang w:eastAsia="zh-CN"/>
        </w:rPr>
      </w:r>
      <w:r w:rsidR="00D33B09">
        <w:rPr>
          <w:lang w:eastAsia="zh-CN"/>
        </w:rPr>
        <w:fldChar w:fldCharType="end"/>
      </w:r>
      <w:r w:rsidR="00517DE9">
        <w:rPr>
          <w:lang w:eastAsia="zh-CN"/>
        </w:rPr>
      </w:r>
      <w:r w:rsidR="00517DE9">
        <w:rPr>
          <w:lang w:eastAsia="zh-CN"/>
        </w:rPr>
        <w:fldChar w:fldCharType="separate"/>
      </w:r>
      <w:r w:rsidR="00D33B09">
        <w:rPr>
          <w:noProof/>
          <w:lang w:eastAsia="zh-CN"/>
        </w:rPr>
        <w:t>[91]</w:t>
      </w:r>
      <w:r w:rsidR="00517DE9">
        <w:rPr>
          <w:lang w:eastAsia="zh-CN"/>
        </w:rPr>
        <w:fldChar w:fldCharType="end"/>
      </w:r>
      <w:r w:rsidR="001A58ED">
        <w:rPr>
          <w:lang w:eastAsia="zh-CN"/>
        </w:rPr>
        <w:t xml:space="preserve"> were predicted using multiple predictors in </w:t>
      </w:r>
      <w:r w:rsidR="001A58ED" w:rsidRPr="001A58ED">
        <w:rPr>
          <w:lang w:eastAsia="zh-CN"/>
        </w:rPr>
        <w:t>pVACtools</w:t>
      </w:r>
      <w:r w:rsidR="00DA35C5">
        <w:rPr>
          <w:lang w:eastAsia="zh-CN"/>
        </w:rPr>
        <w:t xml:space="preserve"> (version 1.5)</w:t>
      </w:r>
      <w:r w:rsidR="00517DE9">
        <w:rPr>
          <w:lang w:eastAsia="zh-CN"/>
        </w:rPr>
        <w:t xml:space="preserve"> </w:t>
      </w:r>
      <w:r w:rsidR="00517DE9">
        <w:rPr>
          <w:lang w:eastAsia="zh-CN"/>
        </w:rPr>
        <w:fldChar w:fldCharType="begin">
          <w:fldData xml:space="preserve">PEVuZE5vdGU+PENpdGU+PEF1dGhvcj5IdW5kYWw8L0F1dGhvcj48WWVhcj4yMDIwPC9ZZWFyPjxS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</w:fldData>
        </w:fldChar>
      </w:r>
      <w:r w:rsidR="00781DF1">
        <w:rPr>
          <w:lang w:eastAsia="zh-CN"/>
        </w:rPr>
        <w:instrText xml:space="preserve"> ADDIN EN.CITE </w:instrText>
      </w:r>
      <w:r w:rsidR="00781DF1">
        <w:rPr>
          <w:lang w:eastAsia="zh-CN"/>
        </w:rPr>
        <w:fldChar w:fldCharType="begin">
          <w:fldData xml:space="preserve">PEVuZE5vdGU+PENpdGU+PEF1dGhvcj5IdW5kYWw8L0F1dGhvcj48WWVhcj4yMDIwPC9ZZWFyPjxS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</w:fldData>
        </w:fldChar>
      </w:r>
      <w:r w:rsidR="00781DF1">
        <w:rPr>
          <w:lang w:eastAsia="zh-CN"/>
        </w:rPr>
        <w:instrText xml:space="preserve"> ADDIN EN.CITE.DATA </w:instrText>
      </w:r>
      <w:r w:rsidR="00781DF1">
        <w:rPr>
          <w:lang w:eastAsia="zh-CN"/>
        </w:rPr>
      </w:r>
      <w:r w:rsidR="00781DF1">
        <w:rPr>
          <w:lang w:eastAsia="zh-CN"/>
        </w:rPr>
        <w:fldChar w:fldCharType="end"/>
      </w:r>
      <w:r w:rsidR="00517DE9">
        <w:rPr>
          <w:lang w:eastAsia="zh-CN"/>
        </w:rPr>
      </w:r>
      <w:r w:rsidR="00517DE9">
        <w:rPr>
          <w:lang w:eastAsia="zh-CN"/>
        </w:rPr>
        <w:fldChar w:fldCharType="separate"/>
      </w:r>
      <w:r w:rsidR="004B13F6">
        <w:rPr>
          <w:noProof/>
          <w:lang w:eastAsia="zh-CN"/>
        </w:rPr>
        <w:t>[55]</w:t>
      </w:r>
      <w:r w:rsidR="00517DE9">
        <w:rPr>
          <w:lang w:eastAsia="zh-CN"/>
        </w:rPr>
        <w:fldChar w:fldCharType="end"/>
      </w:r>
      <w:r w:rsidR="001A58ED">
        <w:rPr>
          <w:lang w:eastAsia="zh-CN"/>
        </w:rPr>
        <w:t xml:space="preserve">. The applied predictors </w:t>
      </w:r>
      <w:r w:rsidR="002D56F7">
        <w:rPr>
          <w:lang w:eastAsia="zh-CN"/>
        </w:rPr>
        <w:t xml:space="preserve">included </w:t>
      </w:r>
      <w:r w:rsidR="002D56F7" w:rsidRPr="001A58ED">
        <w:rPr>
          <w:lang w:eastAsia="zh-CN"/>
        </w:rPr>
        <w:t>MHCflurry</w:t>
      </w:r>
      <w:r w:rsidR="00517DE9">
        <w:rPr>
          <w:lang w:eastAsia="zh-CN"/>
        </w:rPr>
        <w:t xml:space="preserve"> </w:t>
      </w:r>
      <w:r w:rsidR="00517DE9">
        <w:rPr>
          <w:lang w:eastAsia="zh-CN"/>
        </w:rPr>
        <w:fldChar w:fldCharType="begin"/>
      </w:r>
      <w:r w:rsidR="00080B27">
        <w:rPr>
          <w:lang w:eastAsia="zh-CN"/>
        </w:rPr>
        <w:instrText xml:space="preserve"> ADDIN EN.CITE &lt;EndNote&gt;&lt;Cite&gt;&lt;Author&gt;O&amp;apos;Donnell&lt;/Author&gt;&lt;Year&gt;2018&lt;/Year&gt;&lt;RecNum&gt;42&lt;/RecNum&gt;&lt;DisplayText&gt;[92]&lt;/DisplayText&gt;&lt;record&gt;&lt;rec-number&gt;42&lt;/rec-number&gt;&lt;foreign-keys&gt;&lt;key app="EN" db-id="vtst0a0tpe2z95ex9tkxa9v4xf0d9xx0veve" timestamp="1651281014"&gt;42&lt;/key&gt;&lt;/foreign-keys&gt;&lt;ref-type name="Journal Article"&gt;17&lt;/ref-type&gt;&lt;contributors&gt;&lt;authors&gt;&lt;author&gt;O&amp;apos;Donnell, Timothy J&lt;/author&gt;&lt;author&gt;Rubinsteyn, Alex&lt;/author&gt;&lt;author&gt;Bonsack, Maria&lt;/author&gt;&lt;author&gt;Riemer, Angelika B&lt;/author&gt;&lt;author&gt;Laserson, Uri&lt;/author&gt;&lt;author&gt;Hammerbacher, Jeff&lt;/author&gt;&lt;/authors&gt;&lt;/contributors&gt;&lt;titles&gt;&lt;title&gt;MHCflurry: open-source class I MHC binding affinity prediction&lt;/title&gt;&lt;secondary-title&gt;Cell systems&lt;/secondary-title&gt;&lt;/titles&gt;&lt;periodical&gt;&lt;full-title&gt;Cell systems&lt;/full-title&gt;&lt;/periodical&gt;&lt;pages&gt;129-132. e4&lt;/pages&gt;&lt;volume&gt;7&lt;/volume&gt;&lt;number&gt;1&lt;/number&gt;&lt;dates&gt;&lt;year&gt;2018&lt;/year&gt;&lt;/dates&gt;&lt;isbn&gt;2405-4712&lt;/isbn&gt;&lt;urls&gt;&lt;/urls&gt;&lt;/record&gt;&lt;/Cite&gt;&lt;/EndNote&gt;</w:instrText>
      </w:r>
      <w:r w:rsidR="00517DE9">
        <w:rPr>
          <w:lang w:eastAsia="zh-CN"/>
        </w:rPr>
        <w:fldChar w:fldCharType="separate"/>
      </w:r>
      <w:r w:rsidR="00080B27">
        <w:rPr>
          <w:noProof/>
          <w:lang w:eastAsia="zh-CN"/>
        </w:rPr>
        <w:t>[92]</w:t>
      </w:r>
      <w:r w:rsidR="00517DE9">
        <w:rPr>
          <w:lang w:eastAsia="zh-CN"/>
        </w:rPr>
        <w:fldChar w:fldCharType="end"/>
      </w:r>
      <w:r w:rsidR="002D56F7" w:rsidRPr="001A58ED">
        <w:rPr>
          <w:lang w:eastAsia="zh-CN"/>
        </w:rPr>
        <w:t>, MHCnuggets</w:t>
      </w:r>
      <w:r w:rsidR="00517DE9">
        <w:rPr>
          <w:lang w:eastAsia="zh-CN"/>
        </w:rPr>
        <w:t xml:space="preserve"> </w:t>
      </w:r>
      <w:r w:rsidR="00517DE9">
        <w:rPr>
          <w:lang w:eastAsia="zh-CN"/>
        </w:rPr>
        <w:fldChar w:fldCharType="begin">
          <w:fldData xml:space="preserve">PEVuZE5vdGU+PENpdGU+PEF1dGhvcj5TaGFvPC9BdXRob3I+PFllYXI+MjAyMDwvWWVhcj48UmVj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</w:fldData>
        </w:fldChar>
      </w:r>
      <w:r w:rsidR="00D33B09">
        <w:rPr>
          <w:lang w:eastAsia="zh-CN"/>
        </w:rPr>
        <w:instrText xml:space="preserve"> ADDIN EN.CITE </w:instrText>
      </w:r>
      <w:r w:rsidR="00D33B09">
        <w:rPr>
          <w:lang w:eastAsia="zh-CN"/>
        </w:rPr>
        <w:fldChar w:fldCharType="begin">
          <w:fldData xml:space="preserve">PEVuZE5vdGU+PENpdGU+PEF1dGhvcj5TaGFvPC9BdXRob3I+PFllYXI+MjAyMDwvWWVhcj48UmVj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</w:fldData>
        </w:fldChar>
      </w:r>
      <w:r w:rsidR="00D33B09">
        <w:rPr>
          <w:lang w:eastAsia="zh-CN"/>
        </w:rPr>
        <w:instrText xml:space="preserve"> ADDIN EN.CITE.DATA </w:instrText>
      </w:r>
      <w:r w:rsidR="00D33B09">
        <w:rPr>
          <w:lang w:eastAsia="zh-CN"/>
        </w:rPr>
      </w:r>
      <w:r w:rsidR="00D33B09">
        <w:rPr>
          <w:lang w:eastAsia="zh-CN"/>
        </w:rPr>
        <w:fldChar w:fldCharType="end"/>
      </w:r>
      <w:r w:rsidR="00517DE9">
        <w:rPr>
          <w:lang w:eastAsia="zh-CN"/>
        </w:rPr>
      </w:r>
      <w:r w:rsidR="00517DE9">
        <w:rPr>
          <w:lang w:eastAsia="zh-CN"/>
        </w:rPr>
        <w:fldChar w:fldCharType="separate"/>
      </w:r>
      <w:r w:rsidR="00D33B09">
        <w:rPr>
          <w:noProof/>
          <w:lang w:eastAsia="zh-CN"/>
        </w:rPr>
        <w:t>[93]</w:t>
      </w:r>
      <w:r w:rsidR="00517DE9">
        <w:rPr>
          <w:lang w:eastAsia="zh-CN"/>
        </w:rPr>
        <w:fldChar w:fldCharType="end"/>
      </w:r>
      <w:r w:rsidR="002D56F7" w:rsidRPr="001A58ED">
        <w:rPr>
          <w:lang w:eastAsia="zh-CN"/>
        </w:rPr>
        <w:t>, NetMHC</w:t>
      </w:r>
      <w:r w:rsidR="00517DE9">
        <w:rPr>
          <w:lang w:eastAsia="zh-CN"/>
        </w:rPr>
        <w:t xml:space="preserve"> </w:t>
      </w:r>
      <w:r w:rsidR="00517DE9">
        <w:rPr>
          <w:lang w:eastAsia="zh-CN"/>
        </w:rPr>
        <w:fldChar w:fldCharType="begin"/>
      </w:r>
      <w:r w:rsidR="00080B27">
        <w:rPr>
          <w:lang w:eastAsia="zh-CN"/>
        </w:rPr>
        <w:instrText xml:space="preserve"> ADDIN EN.CITE &lt;EndNote&gt;&lt;Cite&gt;&lt;Author&gt;Andreatta&lt;/Author&gt;&lt;Year&gt;2016&lt;/Year&gt;&lt;RecNum&gt;20&lt;/RecNum&gt;&lt;DisplayText&gt;[56]&lt;/DisplayText&gt;&lt;record&gt;&lt;rec-number&gt;20&lt;/rec-number&gt;&lt;foreign-keys&gt;&lt;key app="EN" db-id="x2z00pdt8w9s0uev2pppzxrna5as9v9ptaas" timestamp="1664466627"&gt;20&lt;/key&gt;&lt;/foreign-keys&gt;&lt;ref-type name="Journal Article"&gt;17&lt;/ref-type&gt;&lt;contributors&gt;&lt;authors&gt;&lt;author&gt;Andreatta, M.&lt;/author&gt;&lt;author&gt;Nielsen, M.&lt;/author&gt;&lt;/authors&gt;&lt;/contributors&gt;&lt;auth-address&gt;Instituto de Investigaciones Biotecnologicas, Universidad Nacional de San Martin, Buenos Aires, Argentina and.&amp;#xD;Instituto de Investigaciones Biotecnologicas, Universidad Nacional de San Martin, Buenos Aires, Argentina and Center for Biological Sequence Analysis, Technical University of Denmark, Kgs. Lyngby, Denmark.&lt;/auth-address&gt;&lt;titles&gt;&lt;title&gt;Gapped sequence alignment using artificial neural networks: application to the MHC class I system&lt;/title&gt;&lt;secondary-title&gt;Bioinformatics&lt;/secondary-title&gt;&lt;/titles&gt;&lt;periodical&gt;&lt;full-title&gt;Bioinformatics&lt;/full-title&gt;&lt;/periodical&gt;&lt;pages&gt;511-7&lt;/pages&gt;&lt;volume&gt;32&lt;/volume&gt;&lt;number&gt;4&lt;/number&gt;&lt;edition&gt;20151029&lt;/edition&gt;&lt;keywords&gt;&lt;keyword&gt;*Algorithms&lt;/keyword&gt;&lt;keyword&gt;Computational Biology/*methods&lt;/keyword&gt;&lt;keyword&gt;Epitopes/chemistry/*metabolism&lt;/keyword&gt;&lt;keyword&gt;Histocompatibility Antigens Class I/chemistry/*metabolism&lt;/keyword&gt;&lt;keyword&gt;Humans&lt;/keyword&gt;&lt;keyword&gt;*Neural Networks, Computer&lt;/keyword&gt;&lt;keyword&gt;Peptide Fragments/chemistry/*metabolism&lt;/keyword&gt;&lt;keyword&gt;Protein Binding&lt;/keyword&gt;&lt;keyword&gt;Sequence Alignment/*methods&lt;/keyword&gt;&lt;/keywords&gt;&lt;dates&gt;&lt;year&gt;2016&lt;/year&gt;&lt;pub-dates&gt;&lt;date&gt;Feb 15&lt;/date&gt;&lt;/pub-dates&gt;&lt;/dates&gt;&lt;isbn&gt;1367-4811 (Electronic)&amp;#xD;1367-4803 (Linking)&lt;/isbn&gt;&lt;accession-num&gt;26515819&lt;/accession-num&gt;&lt;urls&gt;&lt;related-urls&gt;&lt;url&gt;https://www.ncbi.nlm.nih.gov/pubmed/26515819&lt;/url&gt;&lt;/related-urls&gt;&lt;/urls&gt;&lt;custom2&gt;PMC6402319&lt;/custom2&gt;&lt;electronic-resource-num&gt;10.1093/bioinformatics/btv639&lt;/electronic-resource-num&gt;&lt;remote-database-name&gt;Medline&lt;/remote-database-name&gt;&lt;remote-database-provider&gt;NLM&lt;/remote-database-provider&gt;&lt;/record&gt;&lt;/Cite&gt;&lt;/EndNote&gt;</w:instrText>
      </w:r>
      <w:r w:rsidR="00517DE9">
        <w:rPr>
          <w:lang w:eastAsia="zh-CN"/>
        </w:rPr>
        <w:fldChar w:fldCharType="separate"/>
      </w:r>
      <w:r w:rsidR="004B13F6">
        <w:rPr>
          <w:noProof/>
          <w:lang w:eastAsia="zh-CN"/>
        </w:rPr>
        <w:t>[56]</w:t>
      </w:r>
      <w:r w:rsidR="00517DE9">
        <w:rPr>
          <w:lang w:eastAsia="zh-CN"/>
        </w:rPr>
        <w:fldChar w:fldCharType="end"/>
      </w:r>
      <w:r w:rsidR="002D56F7" w:rsidRPr="001A58ED">
        <w:rPr>
          <w:lang w:eastAsia="zh-CN"/>
        </w:rPr>
        <w:t>, NetMHCpan</w:t>
      </w:r>
      <w:r w:rsidR="00517DE9">
        <w:rPr>
          <w:lang w:eastAsia="zh-CN"/>
        </w:rPr>
        <w:t xml:space="preserve"> </w:t>
      </w:r>
      <w:r w:rsidR="00517DE9">
        <w:rPr>
          <w:lang w:eastAsia="zh-CN"/>
        </w:rPr>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rPr>
          <w:lang w:eastAsia="zh-CN"/>
        </w:rPr>
        <w:instrText xml:space="preserve"> ADDIN EN.CITE </w:instrText>
      </w:r>
      <w:r w:rsidR="00D33B09">
        <w:rPr>
          <w:lang w:eastAsia="zh-CN"/>
        </w:rPr>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rPr>
          <w:lang w:eastAsia="zh-CN"/>
        </w:rPr>
        <w:instrText xml:space="preserve"> ADDIN EN.CITE.DATA </w:instrText>
      </w:r>
      <w:r w:rsidR="00D33B09">
        <w:rPr>
          <w:lang w:eastAsia="zh-CN"/>
        </w:rPr>
      </w:r>
      <w:r w:rsidR="00D33B09">
        <w:rPr>
          <w:lang w:eastAsia="zh-CN"/>
        </w:rPr>
        <w:fldChar w:fldCharType="end"/>
      </w:r>
      <w:r w:rsidR="00517DE9">
        <w:rPr>
          <w:lang w:eastAsia="zh-CN"/>
        </w:rPr>
      </w:r>
      <w:r w:rsidR="00517DE9">
        <w:rPr>
          <w:lang w:eastAsia="zh-CN"/>
        </w:rPr>
        <w:fldChar w:fldCharType="separate"/>
      </w:r>
      <w:r w:rsidR="00D33B09">
        <w:rPr>
          <w:noProof/>
          <w:lang w:eastAsia="zh-CN"/>
        </w:rPr>
        <w:t>[94]</w:t>
      </w:r>
      <w:r w:rsidR="00517DE9">
        <w:rPr>
          <w:lang w:eastAsia="zh-CN"/>
        </w:rPr>
        <w:fldChar w:fldCharType="end"/>
      </w:r>
      <w:r w:rsidR="002D56F7" w:rsidRPr="001A58ED">
        <w:rPr>
          <w:lang w:eastAsia="zh-CN"/>
        </w:rPr>
        <w:t>, PickPocket</w:t>
      </w:r>
      <w:r w:rsidR="00517DE9">
        <w:rPr>
          <w:lang w:eastAsia="zh-CN"/>
        </w:rPr>
        <w:t xml:space="preserve"> </w:t>
      </w:r>
      <w:r w:rsidR="00517DE9">
        <w:rPr>
          <w:lang w:eastAsia="zh-CN"/>
        </w:rPr>
        <w:fldChar w:fldCharType="begin"/>
      </w:r>
      <w:r w:rsidR="00080B27">
        <w:rPr>
          <w:lang w:eastAsia="zh-CN"/>
        </w:rPr>
        <w:instrText xml:space="preserve"> ADDIN EN.CITE &lt;EndNote&gt;&lt;Cite&gt;&lt;Author&gt;Zhang&lt;/Author&gt;&lt;Year&gt;2009&lt;/Year&gt;&lt;RecNum&gt;181&lt;/RecNum&gt;&lt;DisplayText&gt;[95]&lt;/DisplayText&gt;&lt;record&gt;&lt;rec-number&gt;181&lt;/rec-number&gt;&lt;foreign-keys&gt;&lt;key app="EN" db-id="vtst0a0tpe2z95ex9tkxa9v4xf0d9xx0veve" timestamp="1665274851"&gt;181&lt;/key&gt;&lt;/foreign-keys&gt;&lt;ref-type name="Journal Article"&gt;17&lt;/ref-type&gt;&lt;contributors&gt;&lt;authors&gt;&lt;author&gt;Zhang, H.&lt;/author&gt;&lt;author&gt;Lund, O.&lt;/author&gt;&lt;author&gt;Nielsen, M.&lt;/author&gt;&lt;/authors&gt;&lt;/contributors&gt;&lt;auth-address&gt;Center for Biological Sequence Analysis, Department of Systems Biology, Technical University of Denmark, Lyngby 2800, Denmark.&lt;/auth-address&gt;&lt;titles&gt;&lt;title&gt;The PickPocket method for predicting binding specificities for receptors based on receptor pocket similarities: application to MHC-peptide binding&lt;/title&gt;&lt;secondary-title&gt;Bioinformatics&lt;/secondary-title&gt;&lt;/titles&gt;&lt;periodical&gt;&lt;full-title&gt;Bioinformatics&lt;/full-title&gt;&lt;/periodical&gt;&lt;pages&gt;1293-9&lt;/pages&gt;&lt;volume&gt;25&lt;/volume&gt;&lt;number&gt;10&lt;/number&gt;&lt;edition&gt;20090317&lt;/edition&gt;&lt;keywords&gt;&lt;keyword&gt;Amino Acid Sequence&lt;/keyword&gt;&lt;keyword&gt;Binding Sites&lt;/keyword&gt;&lt;keyword&gt;Computational Biology/*methods&lt;/keyword&gt;&lt;keyword&gt;Databases, Protein&lt;/keyword&gt;&lt;keyword&gt;Histocompatibility Antigens/*chemistry/metabolism&lt;/keyword&gt;&lt;keyword&gt;Major Histocompatibility Complex&lt;/keyword&gt;&lt;keyword&gt;Molecular Sequence Data&lt;/keyword&gt;&lt;keyword&gt;Peptides/*chemistry/metabolism&lt;/keyword&gt;&lt;keyword&gt;Protein Binding&lt;/keyword&gt;&lt;keyword&gt;Protein Interaction Mapping/methods&lt;/keyword&gt;&lt;keyword&gt;Software&lt;/keyword&gt;&lt;/keywords&gt;&lt;dates&gt;&lt;year&gt;2009&lt;/year&gt;&lt;pub-dates&gt;&lt;date&gt;May 15&lt;/date&gt;&lt;/pub-dates&gt;&lt;/dates&gt;&lt;isbn&gt;1367-4811 (Electronic)&amp;#xD;1367-4803 (Linking)&lt;/isbn&gt;&lt;accession-num&gt;19297351&lt;/accession-num&gt;&lt;urls&gt;&lt;related-urls&gt;&lt;url&gt;https://www.ncbi.nlm.nih.gov/pubmed/19297351&lt;/url&gt;&lt;/related-urls&gt;&lt;/urls&gt;&lt;custom2&gt;PMC2732311&lt;/custom2&gt;&lt;electronic-resource-num&gt;10.1093/bioinformatics/btp137&lt;/electronic-resource-num&gt;&lt;remote-database-name&gt;Medline&lt;/remote-database-name&gt;&lt;remote-database-provider&gt;NLM&lt;/remote-database-provider&gt;&lt;/record&gt;&lt;/Cite&gt;&lt;/EndNote&gt;</w:instrText>
      </w:r>
      <w:r w:rsidR="00517DE9">
        <w:rPr>
          <w:lang w:eastAsia="zh-CN"/>
        </w:rPr>
        <w:fldChar w:fldCharType="separate"/>
      </w:r>
      <w:r w:rsidR="00080B27">
        <w:rPr>
          <w:noProof/>
          <w:lang w:eastAsia="zh-CN"/>
        </w:rPr>
        <w:t>[95]</w:t>
      </w:r>
      <w:r w:rsidR="00517DE9">
        <w:rPr>
          <w:lang w:eastAsia="zh-CN"/>
        </w:rPr>
        <w:fldChar w:fldCharType="end"/>
      </w:r>
      <w:r w:rsidR="002D56F7" w:rsidRPr="001A58ED">
        <w:rPr>
          <w:lang w:eastAsia="zh-CN"/>
        </w:rPr>
        <w:t>, SMM</w:t>
      </w:r>
      <w:r w:rsidR="00517DE9">
        <w:rPr>
          <w:lang w:eastAsia="zh-CN"/>
        </w:rPr>
        <w:t xml:space="preserve"> </w:t>
      </w:r>
      <w:r w:rsidR="00517DE9">
        <w:rPr>
          <w:lang w:eastAsia="zh-CN"/>
        </w:rPr>
        <w:fldChar w:fldCharType="begin">
          <w:fldData xml:space="preserve">PEVuZE5vdGU+PENpdGU+PEF1dGhvcj5QZXRlcnM8L0F1dGhvcj48WWVhcj4yMDA1PC9ZZWFyPjxS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==
</w:fldData>
        </w:fldChar>
      </w:r>
      <w:r w:rsidR="00D33B09">
        <w:rPr>
          <w:lang w:eastAsia="zh-CN"/>
        </w:rPr>
        <w:instrText xml:space="preserve"> ADDIN EN.CITE </w:instrText>
      </w:r>
      <w:r w:rsidR="00D33B09">
        <w:rPr>
          <w:lang w:eastAsia="zh-CN"/>
        </w:rPr>
        <w:fldChar w:fldCharType="begin">
          <w:fldData xml:space="preserve">PEVuZE5vdGU+PENpdGU+PEF1dGhvcj5QZXRlcnM8L0F1dGhvcj48WWVhcj4yMDA1PC9ZZWFyPjxS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==
</w:fldData>
        </w:fldChar>
      </w:r>
      <w:r w:rsidR="00D33B09">
        <w:rPr>
          <w:lang w:eastAsia="zh-CN"/>
        </w:rPr>
        <w:instrText xml:space="preserve"> ADDIN EN.CITE.DATA </w:instrText>
      </w:r>
      <w:r w:rsidR="00D33B09">
        <w:rPr>
          <w:lang w:eastAsia="zh-CN"/>
        </w:rPr>
      </w:r>
      <w:r w:rsidR="00D33B09">
        <w:rPr>
          <w:lang w:eastAsia="zh-CN"/>
        </w:rPr>
        <w:fldChar w:fldCharType="end"/>
      </w:r>
      <w:r w:rsidR="00517DE9">
        <w:rPr>
          <w:lang w:eastAsia="zh-CN"/>
        </w:rPr>
      </w:r>
      <w:r w:rsidR="00517DE9">
        <w:rPr>
          <w:lang w:eastAsia="zh-CN"/>
        </w:rPr>
        <w:fldChar w:fldCharType="separate"/>
      </w:r>
      <w:r w:rsidR="00D33B09">
        <w:rPr>
          <w:noProof/>
          <w:lang w:eastAsia="zh-CN"/>
        </w:rPr>
        <w:t>[96]</w:t>
      </w:r>
      <w:r w:rsidR="00517DE9">
        <w:rPr>
          <w:lang w:eastAsia="zh-CN"/>
        </w:rPr>
        <w:fldChar w:fldCharType="end"/>
      </w:r>
      <w:r w:rsidR="002D56F7" w:rsidRPr="001A58ED">
        <w:rPr>
          <w:lang w:eastAsia="zh-CN"/>
        </w:rPr>
        <w:t xml:space="preserve">, </w:t>
      </w:r>
      <w:r w:rsidR="00517DE9">
        <w:rPr>
          <w:lang w:eastAsia="zh-CN"/>
        </w:rPr>
        <w:t xml:space="preserve">and </w:t>
      </w:r>
      <w:r w:rsidR="002D56F7" w:rsidRPr="001A58ED">
        <w:rPr>
          <w:lang w:eastAsia="zh-CN"/>
        </w:rPr>
        <w:t>SMMPMBEC</w:t>
      </w:r>
      <w:r w:rsidR="00517DE9">
        <w:rPr>
          <w:lang w:eastAsia="zh-CN"/>
        </w:rPr>
        <w:t xml:space="preserve"> </w:t>
      </w:r>
      <w:r w:rsidR="00517DE9">
        <w:rPr>
          <w:lang w:eastAsia="zh-CN"/>
        </w:rPr>
        <w:fldChar w:fldCharType="begin"/>
      </w:r>
      <w:r w:rsidR="00080B27">
        <w:rPr>
          <w:lang w:eastAsia="zh-CN"/>
        </w:rPr>
        <w:instrText xml:space="preserve"> ADDIN EN.CITE &lt;EndNote&gt;&lt;Cite&gt;&lt;Author&gt;Kim&lt;/Author&gt;&lt;Year&gt;2009&lt;/Year&gt;&lt;RecNum&gt;17&lt;/RecNum&gt;&lt;DisplayText&gt;[97]&lt;/DisplayText&gt;&lt;record&gt;&lt;rec-number&gt;17&lt;/rec-number&gt;&lt;foreign-keys&gt;&lt;key app="EN" db-id="x2z00pdt8w9s0uev2pppzxrna5as9v9ptaas" timestamp="1664464895"&gt;17&lt;/key&gt;&lt;/foreign-keys&gt;&lt;ref-type name="Journal Article"&gt;17&lt;/ref-type&gt;&lt;contributors&gt;&lt;authors&gt;&lt;author&gt;Kim, Y.&lt;/author&gt;&lt;author&gt;Sidney, J.&lt;/author&gt;&lt;author&gt;Pinilla, C.&lt;/author&gt;&lt;author&gt;Sette, A.&lt;/author&gt;&lt;author&gt;Peters, B.&lt;/author&gt;&lt;/authors&gt;&lt;/contributors&gt;&lt;auth-address&gt;Division of Vaccine Discovery, La Jolla Institute for Allergy and Immunology, La Jolla, California, USA. ykim@liai.org&lt;/auth-address&gt;&lt;titles&gt;&lt;title&gt;Derivation of an amino acid similarity matrix for peptide: MHC binding and its application as a Bayesian prior&lt;/title&gt;&lt;secondary-title&gt;BMC Bioinformatics&lt;/secondary-title&gt;&lt;/titles&gt;&lt;periodical&gt;&lt;full-title&gt;BMC Bioinformatics&lt;/full-title&gt;&lt;/periodical&gt;&lt;pages&gt;394&lt;/pages&gt;&lt;volume&gt;10&lt;/volume&gt;&lt;edition&gt;20091130&lt;/edition&gt;&lt;keywords&gt;&lt;keyword&gt;Amino Acid Sequence&lt;/keyword&gt;&lt;keyword&gt;Amino Acids/*chemistry&lt;/keyword&gt;&lt;keyword&gt;Bayes Theorem&lt;/keyword&gt;&lt;keyword&gt;Binding Sites&lt;/keyword&gt;&lt;keyword&gt;Computational Biology/*methods&lt;/keyword&gt;&lt;keyword&gt;Databases, Protein&lt;/keyword&gt;&lt;keyword&gt;Histocompatibility Antigens Class I/*chemistry&lt;/keyword&gt;&lt;keyword&gt;Peptides/*chemistry/metabolism&lt;/keyword&gt;&lt;keyword&gt;Sequence Analysis, Protein&lt;/keyword&gt;&lt;/keywords&gt;&lt;dates&gt;&lt;year&gt;2009&lt;/year&gt;&lt;pub-dates&gt;&lt;date&gt;Nov 30&lt;/date&gt;&lt;/pub-dates&gt;&lt;/dates&gt;&lt;isbn&gt;1471-2105 (Electronic)&amp;#xD;1471-2105 (Linking)&lt;/isbn&gt;&lt;accession-num&gt;19948066&lt;/accession-num&gt;&lt;urls&gt;&lt;related-urls&gt;&lt;url&gt;https://www.ncbi.nlm.nih.gov/pubmed/19948066&lt;/url&gt;&lt;/related-urls&gt;&lt;/urls&gt;&lt;custom2&gt;PMC2790471&lt;/custom2&gt;&lt;electronic-resource-num&gt;10.1186/1471-2105-10-394&lt;/electronic-resource-num&gt;&lt;remote-database-name&gt;Medline&lt;/remote-database-name&gt;&lt;remote-database-provider&gt;NLM&lt;/remote-database-provider&gt;&lt;/record&gt;&lt;/Cite&gt;&lt;/EndNote&gt;</w:instrText>
      </w:r>
      <w:r w:rsidR="00517DE9">
        <w:rPr>
          <w:lang w:eastAsia="zh-CN"/>
        </w:rPr>
        <w:fldChar w:fldCharType="separate"/>
      </w:r>
      <w:r w:rsidR="00080B27">
        <w:rPr>
          <w:noProof/>
          <w:lang w:eastAsia="zh-CN"/>
        </w:rPr>
        <w:t>[97]</w:t>
      </w:r>
      <w:r w:rsidR="00517DE9">
        <w:rPr>
          <w:lang w:eastAsia="zh-CN"/>
        </w:rPr>
        <w:fldChar w:fldCharType="end"/>
      </w:r>
      <w:r w:rsidR="002D56F7">
        <w:rPr>
          <w:lang w:eastAsia="zh-CN"/>
        </w:rPr>
        <w:t xml:space="preserve">. </w:t>
      </w:r>
      <w:r w:rsidR="001A58ED">
        <w:rPr>
          <w:lang w:eastAsia="zh-CN"/>
        </w:rPr>
        <w:t>The final affinity</w:t>
      </w:r>
      <w:r w:rsidR="002D56F7">
        <w:rPr>
          <w:lang w:eastAsia="zh-CN"/>
        </w:rPr>
        <w:t xml:space="preserve"> </w:t>
      </w:r>
      <w:r w:rsidR="001A58ED">
        <w:rPr>
          <w:lang w:eastAsia="zh-CN"/>
        </w:rPr>
        <w:t xml:space="preserve">was </w:t>
      </w:r>
      <w:r w:rsidR="002D56F7">
        <w:rPr>
          <w:lang w:eastAsia="zh-CN"/>
        </w:rPr>
        <w:t xml:space="preserve">defined as </w:t>
      </w:r>
      <w:r w:rsidR="001A58ED">
        <w:rPr>
          <w:lang w:eastAsia="zh-CN"/>
        </w:rPr>
        <w:t>the lowest</w:t>
      </w:r>
      <w:r w:rsidR="002D56F7">
        <w:rPr>
          <w:lang w:eastAsia="zh-CN"/>
        </w:rPr>
        <w:t xml:space="preserve"> score</w:t>
      </w:r>
      <w:r w:rsidR="001A58ED">
        <w:rPr>
          <w:lang w:eastAsia="zh-CN"/>
        </w:rPr>
        <w:t xml:space="preserve"> </w:t>
      </w:r>
      <w:r w:rsidR="002D56F7">
        <w:rPr>
          <w:lang w:eastAsia="zh-CN"/>
        </w:rPr>
        <w:t>among</w:t>
      </w:r>
      <w:r w:rsidR="001A58ED">
        <w:rPr>
          <w:lang w:eastAsia="zh-CN"/>
        </w:rPr>
        <w:t xml:space="preserve"> all predictors</w:t>
      </w:r>
      <w:r w:rsidR="002D56F7">
        <w:rPr>
          <w:lang w:eastAsia="zh-CN"/>
        </w:rPr>
        <w:t>.</w:t>
      </w:r>
      <w:r w:rsidR="001A58ED">
        <w:rPr>
          <w:lang w:eastAsia="zh-CN"/>
        </w:rPr>
        <w:t xml:space="preserve"> </w:t>
      </w:r>
      <w:r w:rsidR="002D56F7">
        <w:rPr>
          <w:lang w:eastAsia="zh-CN"/>
        </w:rPr>
        <w:t>A high affinity threshold was set to &lt; 500 nM</w:t>
      </w:r>
      <w:r w:rsidR="003E739B">
        <w:rPr>
          <w:lang w:eastAsia="zh-CN"/>
        </w:rPr>
        <w:t xml:space="preserve"> for all alleles</w:t>
      </w:r>
      <w:r w:rsidR="00874FEF">
        <w:rPr>
          <w:lang w:eastAsia="zh-CN"/>
        </w:rPr>
        <w:t>.</w:t>
      </w:r>
    </w:p>
    <w:p w14:paraId="76B22E77" w14:textId="6BF9C04F" w:rsidR="00FE3D27" w:rsidRDefault="005A4238" w:rsidP="003B4EB8">
      <w:pPr>
        <w:pStyle w:val="Heading3"/>
        <w:rPr>
          <w:lang w:eastAsia="zh-CN"/>
        </w:rPr>
      </w:pPr>
      <w:bookmarkStart w:id="89" w:name="_Toc117772277"/>
      <w:bookmarkStart w:id="90" w:name="_Toc124449366"/>
      <w:r>
        <w:rPr>
          <w:lang w:eastAsia="zh-CN"/>
        </w:rPr>
        <w:t>Candidate</w:t>
      </w:r>
      <w:r w:rsidR="008D6ED9">
        <w:rPr>
          <w:lang w:eastAsia="zh-CN"/>
        </w:rPr>
        <w:t xml:space="preserve"> peptides</w:t>
      </w:r>
      <w:r>
        <w:rPr>
          <w:lang w:eastAsia="zh-CN"/>
        </w:rPr>
        <w:t xml:space="preserve"> </w:t>
      </w:r>
      <w:r w:rsidR="008D6ED9">
        <w:rPr>
          <w:lang w:eastAsia="zh-CN"/>
        </w:rPr>
        <w:t>filtering</w:t>
      </w:r>
      <w:bookmarkEnd w:id="89"/>
      <w:bookmarkEnd w:id="90"/>
    </w:p>
    <w:p w14:paraId="441FF750" w14:textId="5F81D7B6" w:rsidR="00874FEF" w:rsidRDefault="002144DD" w:rsidP="003B4EB8">
      <w:pPr>
        <w:rPr>
          <w:lang w:eastAsia="zh-CN"/>
        </w:rPr>
      </w:pPr>
      <w:r>
        <w:rPr>
          <w:lang w:eastAsia="zh-CN"/>
        </w:rPr>
        <w:t xml:space="preserve">Candidate peptides that were predicted to have high binding affinity with populated HLA alleles were further filtered using multiple methods, in order to select antigens of high immunogenicity. First, according to the mutational entropy, peptides that were located at the highly unstable regions were left out, as vaccines targeting region can only cover a subset of viral </w:t>
      </w:r>
      <w:r w:rsidR="001F6F29">
        <w:rPr>
          <w:lang w:eastAsia="zh-CN"/>
        </w:rPr>
        <w:t>strains and</w:t>
      </w:r>
      <w:r>
        <w:rPr>
          <w:lang w:eastAsia="zh-CN"/>
        </w:rPr>
        <w:t xml:space="preserve"> will gradually </w:t>
      </w:r>
      <w:r w:rsidRPr="002144DD">
        <w:rPr>
          <w:lang w:eastAsia="zh-CN"/>
        </w:rPr>
        <w:t>lose efficacy</w:t>
      </w:r>
      <w:r>
        <w:rPr>
          <w:lang w:eastAsia="zh-CN"/>
        </w:rPr>
        <w:t xml:space="preserve"> with the accumulation of </w:t>
      </w:r>
      <w:r w:rsidR="001F6F29">
        <w:rPr>
          <w:lang w:eastAsia="zh-CN"/>
        </w:rPr>
        <w:t xml:space="preserve">mutations. Second, the candidate peptides were searched in IEDB for </w:t>
      </w:r>
      <w:r w:rsidR="00580F79">
        <w:rPr>
          <w:lang w:eastAsia="zh-CN"/>
        </w:rPr>
        <w:t xml:space="preserve">T cell assays. The peptides that have positive experiment results were preferred. Also, because the TCR recognize HLA I restricted epitopes by the </w:t>
      </w:r>
      <w:r w:rsidR="00CF0473">
        <w:rPr>
          <w:lang w:eastAsia="zh-CN"/>
        </w:rPr>
        <w:t>central</w:t>
      </w:r>
      <w:r w:rsidR="00580F79">
        <w:rPr>
          <w:lang w:eastAsia="zh-CN"/>
        </w:rPr>
        <w:t xml:space="preserve"> </w:t>
      </w:r>
      <w:r w:rsidR="00494475">
        <w:rPr>
          <w:lang w:eastAsia="zh-CN"/>
        </w:rPr>
        <w:t>region</w:t>
      </w:r>
      <w:r w:rsidR="00CF0473">
        <w:rPr>
          <w:lang w:eastAsia="zh-CN"/>
        </w:rPr>
        <w:t xml:space="preserve"> </w:t>
      </w:r>
      <w:r w:rsidR="00CF0473">
        <w:rPr>
          <w:lang w:eastAsia="zh-CN"/>
        </w:rPr>
        <w:fldChar w:fldCharType="begin"/>
      </w:r>
      <w:r w:rsidR="008515C7">
        <w:rPr>
          <w:lang w:eastAsia="zh-CN"/>
        </w:rPr>
        <w:instrText xml:space="preserve"> ADDIN EN.CITE &lt;EndNote&gt;&lt;Cite&gt;&lt;Author&gt;Hennecke&lt;/Author&gt;&lt;Year&gt;2001&lt;/Year&gt;&lt;RecNum&gt;187&lt;/RecNum&gt;&lt;DisplayText&gt;[15]&lt;/DisplayText&gt;&lt;record&gt;&lt;rec-number&gt;187&lt;/rec-number&gt;&lt;foreign-keys&gt;&lt;key app="EN" db-id="vtst0a0tpe2z95ex9tkxa9v4xf0d9xx0veve" timestamp="1665282736"&gt;187&lt;/key&gt;&lt;/foreign-keys&gt;&lt;ref-type name="Journal Article"&gt;17&lt;/ref-type&gt;&lt;contributors&gt;&lt;authors&gt;&lt;author&gt;Hennecke, J.&lt;/author&gt;&lt;author&gt;Wiley, D. C.&lt;/author&gt;&lt;/authors&gt;&lt;/contributors&gt;&lt;auth-address&gt;Department of Molecular and Cellular Biology, Harvard University and Howard Hughes Medical Institute, Cambridge, MA 02138, USA. hennecke@crystal.harvard.edu&lt;/auth-address&gt;&lt;titles&gt;&lt;title&gt;T cell receptor-MHC interactions up close&lt;/title&gt;&lt;secondary-title&gt;Cell&lt;/secondary-title&gt;&lt;/titles&gt;&lt;periodical&gt;&lt;full-title&gt;Cell&lt;/full-title&gt;&lt;/periodical&gt;&lt;pages&gt;1-4&lt;/pages&gt;&lt;volume&gt;104&lt;/volume&gt;&lt;number&gt;1&lt;/number&gt;&lt;keywords&gt;&lt;keyword&gt;Animals&lt;/keyword&gt;&lt;keyword&gt;Histocompatibility Antigens/chemistry/immunology/metabolism&lt;/keyword&gt;&lt;keyword&gt;Humans&lt;/keyword&gt;&lt;keyword&gt;Major Histocompatibility Complex/*immunology&lt;/keyword&gt;&lt;keyword&gt;Protein Structure, Tertiary&lt;/keyword&gt;&lt;keyword&gt;Receptors, Antigen, T-Cell/*chemistry/immunology/*metabolism&lt;/keyword&gt;&lt;keyword&gt;Structure-Activity Relationship&lt;/keyword&gt;&lt;/keywords&gt;&lt;dates&gt;&lt;year&gt;2001&lt;/year&gt;&lt;pub-dates&gt;&lt;date&gt;Jan 12&lt;/date&gt;&lt;/pub-dates&gt;&lt;/dates&gt;&lt;isbn&gt;0092-8674 (Print)&amp;#xD;0092-8674 (Linking)&lt;/isbn&gt;&lt;accession-num&gt;11163234&lt;/accession-num&gt;&lt;urls&gt;&lt;related-urls&gt;&lt;url&gt;https://www.ncbi.nlm.nih.gov/pubmed/11163234&lt;/url&gt;&lt;/related-urls&gt;&lt;/urls&gt;&lt;electronic-resource-num&gt;10.1016/s0092-8674(01)00185-4&lt;/electronic-resource-num&gt;&lt;remote-database-name&gt;Medline&lt;/remote-database-name&gt;&lt;remote-database-provider&gt;NLM&lt;/remote-database-provider&gt;&lt;/record&gt;&lt;/Cite&gt;&lt;/EndNote&gt;</w:instrText>
      </w:r>
      <w:r w:rsidR="00CF0473">
        <w:rPr>
          <w:lang w:eastAsia="zh-CN"/>
        </w:rPr>
        <w:fldChar w:fldCharType="separate"/>
      </w:r>
      <w:r w:rsidR="008515C7">
        <w:rPr>
          <w:noProof/>
          <w:lang w:eastAsia="zh-CN"/>
        </w:rPr>
        <w:t>[15]</w:t>
      </w:r>
      <w:r w:rsidR="00CF0473">
        <w:rPr>
          <w:lang w:eastAsia="zh-CN"/>
        </w:rPr>
        <w:fldChar w:fldCharType="end"/>
      </w:r>
      <w:r w:rsidR="00494475">
        <w:rPr>
          <w:lang w:eastAsia="zh-CN"/>
        </w:rPr>
        <w:t xml:space="preserve">, </w:t>
      </w:r>
      <w:r w:rsidR="00CF0473">
        <w:rPr>
          <w:lang w:eastAsia="zh-CN"/>
        </w:rPr>
        <w:t xml:space="preserve">we extracted </w:t>
      </w:r>
      <w:r w:rsidR="00494475">
        <w:rPr>
          <w:lang w:eastAsia="zh-CN"/>
        </w:rPr>
        <w:t>position 4</w:t>
      </w:r>
      <w:r w:rsidR="00EB6791">
        <w:rPr>
          <w:lang w:eastAsia="zh-CN"/>
        </w:rPr>
        <w:t xml:space="preserve"> to -2 (the second from C terminus)</w:t>
      </w:r>
      <w:r w:rsidR="00494475">
        <w:rPr>
          <w:lang w:eastAsia="zh-CN"/>
        </w:rPr>
        <w:t xml:space="preserve"> </w:t>
      </w:r>
      <w:r w:rsidR="00CF0473">
        <w:rPr>
          <w:lang w:eastAsia="zh-CN"/>
        </w:rPr>
        <w:t>as</w:t>
      </w:r>
      <w:r w:rsidR="00494475">
        <w:rPr>
          <w:lang w:eastAsia="zh-CN"/>
        </w:rPr>
        <w:t xml:space="preserve"> the core </w:t>
      </w:r>
      <w:r w:rsidR="00CF0473">
        <w:rPr>
          <w:lang w:eastAsia="zh-CN"/>
        </w:rPr>
        <w:t xml:space="preserve">region </w:t>
      </w:r>
      <w:r w:rsidR="00494475">
        <w:rPr>
          <w:lang w:eastAsia="zh-CN"/>
        </w:rPr>
        <w:t xml:space="preserve">sequences </w:t>
      </w:r>
      <w:r w:rsidR="00CF0473">
        <w:rPr>
          <w:lang w:eastAsia="zh-CN"/>
        </w:rPr>
        <w:t>and</w:t>
      </w:r>
      <w:r w:rsidR="00494475">
        <w:rPr>
          <w:lang w:eastAsia="zh-CN"/>
        </w:rPr>
        <w:t xml:space="preserve"> searched against reference human proteome to filter out epitopes that mimics auto antigens. Finally, the stability of pHLA complex composed of </w:t>
      </w:r>
      <w:r w:rsidR="00EB7135">
        <w:rPr>
          <w:lang w:eastAsia="zh-CN"/>
        </w:rPr>
        <w:t xml:space="preserve">9-mer </w:t>
      </w:r>
      <w:r w:rsidR="00494475">
        <w:rPr>
          <w:lang w:eastAsia="zh-CN"/>
        </w:rPr>
        <w:t>candidate peptide and HLA molecules was validated</w:t>
      </w:r>
      <w:r w:rsidR="001111DC">
        <w:rPr>
          <w:lang w:eastAsia="zh-CN"/>
        </w:rPr>
        <w:t xml:space="preserve"> by </w:t>
      </w:r>
      <w:r w:rsidR="001111DC" w:rsidRPr="001111DC">
        <w:rPr>
          <w:lang w:eastAsia="zh-CN"/>
        </w:rPr>
        <w:t>Michelle Aranha</w:t>
      </w:r>
      <w:r w:rsidR="001111DC">
        <w:rPr>
          <w:lang w:eastAsia="zh-CN"/>
        </w:rPr>
        <w:t xml:space="preserve"> of Center for Molecular Biophysics, ORNL</w:t>
      </w:r>
      <w:r w:rsidR="00494475">
        <w:rPr>
          <w:lang w:eastAsia="zh-CN"/>
        </w:rPr>
        <w:t xml:space="preserve"> using structure-based method to remove false positives of high affinity binders </w:t>
      </w:r>
      <w:r w:rsidR="00494475">
        <w:rPr>
          <w:lang w:eastAsia="zh-CN"/>
        </w:rPr>
        <w:fldChar w:fldCharType="begin">
          <w:fldData xml:space="preserve">PEVuZE5vdGU+PENpdGU+PEF1dGhvcj5BcmFuaGE8L0F1dGhvcj48WWVhcj4yMDIwPC9ZZWFyPjxS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</w:fldData>
        </w:fldChar>
      </w:r>
      <w:r w:rsidR="00D33B09">
        <w:rPr>
          <w:lang w:eastAsia="zh-CN"/>
        </w:rPr>
        <w:instrText xml:space="preserve"> ADDIN EN.CITE </w:instrText>
      </w:r>
      <w:r w:rsidR="00D33B09">
        <w:rPr>
          <w:lang w:eastAsia="zh-CN"/>
        </w:rPr>
        <w:fldChar w:fldCharType="begin">
          <w:fldData xml:space="preserve">PEVuZE5vdGU+PENpdGU+PEF1dGhvcj5BcmFuaGE8L0F1dGhvcj48WWVhcj4yMDIwPC9ZZWFyPjxS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</w:fldData>
        </w:fldChar>
      </w:r>
      <w:r w:rsidR="00D33B09">
        <w:rPr>
          <w:lang w:eastAsia="zh-CN"/>
        </w:rPr>
        <w:instrText xml:space="preserve"> ADDIN EN.CITE.DATA </w:instrText>
      </w:r>
      <w:r w:rsidR="00D33B09">
        <w:rPr>
          <w:lang w:eastAsia="zh-CN"/>
        </w:rPr>
      </w:r>
      <w:r w:rsidR="00D33B09">
        <w:rPr>
          <w:lang w:eastAsia="zh-CN"/>
        </w:rPr>
        <w:fldChar w:fldCharType="end"/>
      </w:r>
      <w:r w:rsidR="00494475">
        <w:rPr>
          <w:lang w:eastAsia="zh-CN"/>
        </w:rPr>
      </w:r>
      <w:r w:rsidR="00494475">
        <w:rPr>
          <w:lang w:eastAsia="zh-CN"/>
        </w:rPr>
        <w:fldChar w:fldCharType="separate"/>
      </w:r>
      <w:r w:rsidR="00D33B09">
        <w:rPr>
          <w:noProof/>
          <w:lang w:eastAsia="zh-CN"/>
        </w:rPr>
        <w:t>[98]</w:t>
      </w:r>
      <w:r w:rsidR="00494475">
        <w:rPr>
          <w:lang w:eastAsia="zh-CN"/>
        </w:rPr>
        <w:fldChar w:fldCharType="end"/>
      </w:r>
      <w:r w:rsidR="00494475">
        <w:rPr>
          <w:lang w:eastAsia="zh-CN"/>
        </w:rPr>
        <w:t>.</w:t>
      </w:r>
      <w:r w:rsidR="00694A01">
        <w:rPr>
          <w:lang w:eastAsia="zh-CN"/>
        </w:rPr>
        <w:t xml:space="preserve"> As a result, 21 candidates</w:t>
      </w:r>
      <w:r w:rsidR="00B712EB">
        <w:rPr>
          <w:lang w:eastAsia="zh-CN"/>
        </w:rPr>
        <w:t xml:space="preserve"> that covers 9 HLA alleles</w:t>
      </w:r>
      <w:r w:rsidR="00694A01">
        <w:rPr>
          <w:lang w:eastAsia="zh-CN"/>
        </w:rPr>
        <w:t xml:space="preserve"> were selected (Table </w:t>
      </w:r>
      <w:r w:rsidR="001F2C02">
        <w:rPr>
          <w:lang w:eastAsia="zh-CN"/>
        </w:rPr>
        <w:t>3-</w:t>
      </w:r>
      <w:r w:rsidR="00694A01">
        <w:rPr>
          <w:lang w:eastAsia="zh-CN"/>
        </w:rPr>
        <w:t>1).</w:t>
      </w:r>
    </w:p>
    <w:p w14:paraId="24F13D89" w14:textId="1DC514FD" w:rsidR="00B31A80" w:rsidRDefault="00B31A80" w:rsidP="003B4EB8">
      <w:pPr>
        <w:pStyle w:val="Heading2"/>
        <w:rPr>
          <w:lang w:eastAsia="zh-CN"/>
        </w:rPr>
      </w:pPr>
      <w:bookmarkStart w:id="91" w:name="_Toc117772278"/>
      <w:bookmarkStart w:id="92" w:name="_Toc124449367"/>
      <w:r>
        <w:rPr>
          <w:lang w:eastAsia="zh-CN"/>
        </w:rPr>
        <w:t>Discussion</w:t>
      </w:r>
      <w:bookmarkEnd w:id="91"/>
      <w:bookmarkEnd w:id="92"/>
    </w:p>
    <w:p w14:paraId="0533192E" w14:textId="59E9412A" w:rsidR="001A1E71" w:rsidRDefault="001A1E71" w:rsidP="003B4EB8">
      <w:pPr>
        <w:rPr>
          <w:lang w:eastAsia="zh-CN"/>
        </w:rPr>
      </w:pPr>
      <w:r>
        <w:rPr>
          <w:lang w:eastAsia="zh-CN"/>
        </w:rPr>
        <w:t xml:space="preserve">In this research, we demonstrated the method of </w:t>
      </w:r>
      <w:r w:rsidRPr="001A1E71">
        <w:rPr>
          <w:i/>
          <w:iCs/>
          <w:lang w:eastAsia="zh-CN"/>
        </w:rPr>
        <w:t>in silico</w:t>
      </w:r>
      <w:r>
        <w:rPr>
          <w:lang w:eastAsia="zh-CN"/>
        </w:rPr>
        <w:t xml:space="preserve"> development of peptide-based vaccine targeting viruses, which is required to </w:t>
      </w:r>
      <w:r w:rsidR="00AB5389">
        <w:rPr>
          <w:lang w:eastAsia="zh-CN"/>
        </w:rPr>
        <w:t xml:space="preserve">1) </w:t>
      </w:r>
      <w:r>
        <w:rPr>
          <w:lang w:eastAsia="zh-CN"/>
        </w:rPr>
        <w:t xml:space="preserve">bind to populated HLA </w:t>
      </w:r>
      <w:r w:rsidR="00AB5389">
        <w:rPr>
          <w:lang w:eastAsia="zh-CN"/>
        </w:rPr>
        <w:t xml:space="preserve">alleles and 2) elicit strong and </w:t>
      </w:r>
      <w:r w:rsidR="00ED5588">
        <w:rPr>
          <w:lang w:eastAsia="zh-CN"/>
        </w:rPr>
        <w:t>specific</w:t>
      </w:r>
      <w:r w:rsidR="00AB5389">
        <w:rPr>
          <w:lang w:eastAsia="zh-CN"/>
        </w:rPr>
        <w:t xml:space="preserve"> immune response. Besides the most widely used peptide-HLA affinity predictors, we also included other tests and filter methods to remove false positive candidates and increase true positive rate. This is valuable for further experimental assays as a high true positive rate of prediction results could significantly lower the time and effort consumption.</w:t>
      </w:r>
    </w:p>
    <w:p w14:paraId="011A7690" w14:textId="4B7DAF9F" w:rsidR="00223DCE" w:rsidRDefault="000C2AFB" w:rsidP="003B4EB8">
      <w:pPr>
        <w:rPr>
          <w:lang w:eastAsia="zh-CN"/>
        </w:rPr>
      </w:pPr>
      <w:r>
        <w:rPr>
          <w:lang w:eastAsia="zh-CN"/>
        </w:rPr>
        <w:lastRenderedPageBreak/>
        <w:t xml:space="preserve">Apart from peptide vaccines that </w:t>
      </w:r>
      <w:r w:rsidR="0058008C">
        <w:rPr>
          <w:lang w:eastAsia="zh-CN"/>
        </w:rPr>
        <w:t>come into effect</w:t>
      </w:r>
      <w:r w:rsidR="00943CC9">
        <w:rPr>
          <w:lang w:eastAsia="zh-CN"/>
        </w:rPr>
        <w:t xml:space="preserve"> by </w:t>
      </w:r>
      <w:r>
        <w:rPr>
          <w:lang w:eastAsia="zh-CN"/>
        </w:rPr>
        <w:t>bind</w:t>
      </w:r>
      <w:r w:rsidR="00943CC9">
        <w:rPr>
          <w:lang w:eastAsia="zh-CN"/>
        </w:rPr>
        <w:t>ing</w:t>
      </w:r>
      <w:r>
        <w:rPr>
          <w:lang w:eastAsia="zh-CN"/>
        </w:rPr>
        <w:t xml:space="preserve"> to HLA molecules </w:t>
      </w:r>
      <w:r w:rsidR="00943CC9">
        <w:rPr>
          <w:lang w:eastAsia="zh-CN"/>
        </w:rPr>
        <w:t>and</w:t>
      </w:r>
      <w:r w:rsidR="009441DF">
        <w:rPr>
          <w:lang w:eastAsia="zh-CN"/>
        </w:rPr>
        <w:t xml:space="preserve"> </w:t>
      </w:r>
      <w:r w:rsidR="00254B42">
        <w:rPr>
          <w:lang w:eastAsia="zh-CN"/>
        </w:rPr>
        <w:t>activating T cells</w:t>
      </w:r>
      <w:r w:rsidR="005967F8">
        <w:rPr>
          <w:lang w:eastAsia="zh-CN"/>
        </w:rPr>
        <w:t>,</w:t>
      </w:r>
      <w:r w:rsidR="009441DF">
        <w:rPr>
          <w:lang w:eastAsia="zh-CN"/>
        </w:rPr>
        <w:t xml:space="preserve"> </w:t>
      </w:r>
      <w:r w:rsidR="00B4665C">
        <w:rPr>
          <w:lang w:eastAsia="zh-CN"/>
        </w:rPr>
        <w:t xml:space="preserve">the </w:t>
      </w:r>
      <w:r w:rsidR="00457674">
        <w:rPr>
          <w:lang w:eastAsia="zh-CN"/>
        </w:rPr>
        <w:t>strateg</w:t>
      </w:r>
      <w:r w:rsidR="00B4665C">
        <w:rPr>
          <w:lang w:eastAsia="zh-CN"/>
        </w:rPr>
        <w:t>y of blocking</w:t>
      </w:r>
      <w:r w:rsidR="00B31A80">
        <w:rPr>
          <w:lang w:eastAsia="zh-CN"/>
        </w:rPr>
        <w:t xml:space="preserve"> </w:t>
      </w:r>
      <w:r w:rsidR="00B920B9">
        <w:rPr>
          <w:lang w:eastAsia="zh-CN"/>
        </w:rPr>
        <w:t>pathogen</w:t>
      </w:r>
      <w:r w:rsidR="00B31A80">
        <w:rPr>
          <w:lang w:eastAsia="zh-CN"/>
        </w:rPr>
        <w:t xml:space="preserve"> </w:t>
      </w:r>
      <w:r w:rsidR="000C5CD6">
        <w:rPr>
          <w:lang w:eastAsia="zh-CN"/>
        </w:rPr>
        <w:t>infection or rep</w:t>
      </w:r>
      <w:r w:rsidR="00B920B9">
        <w:rPr>
          <w:lang w:eastAsia="zh-CN"/>
        </w:rPr>
        <w:t>lication process</w:t>
      </w:r>
      <w:r w:rsidR="00B31A80">
        <w:rPr>
          <w:lang w:eastAsia="zh-CN"/>
        </w:rPr>
        <w:t xml:space="preserve"> by peptides</w:t>
      </w:r>
      <w:r w:rsidR="00457674">
        <w:rPr>
          <w:lang w:eastAsia="zh-CN"/>
        </w:rPr>
        <w:t xml:space="preserve"> w</w:t>
      </w:r>
      <w:r w:rsidR="00B4665C">
        <w:rPr>
          <w:lang w:eastAsia="zh-CN"/>
        </w:rPr>
        <w:t>as</w:t>
      </w:r>
      <w:r w:rsidR="00457674">
        <w:rPr>
          <w:lang w:eastAsia="zh-CN"/>
        </w:rPr>
        <w:t xml:space="preserve"> applied </w:t>
      </w:r>
      <w:r w:rsidR="005967F8">
        <w:rPr>
          <w:lang w:eastAsia="zh-CN"/>
        </w:rPr>
        <w:t>to fight against infectious diseases.</w:t>
      </w:r>
      <w:r w:rsidR="00254B42">
        <w:rPr>
          <w:lang w:eastAsia="zh-CN"/>
        </w:rPr>
        <w:t xml:space="preserve"> One way is to block the function of viral proteins, for example the S protein, using competitive binding peptides, so that the viral entrance, replication, or immune suppression would be interfered. Also, peptides could be used to target B cell epitopes by binding to B cell receptors and </w:t>
      </w:r>
      <w:r w:rsidR="00223DCE">
        <w:rPr>
          <w:lang w:eastAsia="zh-CN"/>
        </w:rPr>
        <w:t>elicit antibody response. These strategies could be combined to generate stronger immune response and broaden the coverage of therapies.</w:t>
      </w:r>
    </w:p>
    <w:p w14:paraId="4F43D5BB" w14:textId="749A1FC1" w:rsidR="004B010F" w:rsidRDefault="00223DCE" w:rsidP="003B4EB8">
      <w:pPr>
        <w:rPr>
          <w:lang w:eastAsia="zh-CN"/>
        </w:rPr>
      </w:pPr>
      <w:r>
        <w:rPr>
          <w:lang w:eastAsia="zh-CN"/>
        </w:rPr>
        <w:t xml:space="preserve">Some studies proposed strategies </w:t>
      </w:r>
      <w:r w:rsidR="00254B42">
        <w:rPr>
          <w:lang w:eastAsia="zh-CN"/>
        </w:rPr>
        <w:t>based on HLA class I</w:t>
      </w:r>
      <w:r>
        <w:rPr>
          <w:lang w:eastAsia="zh-CN"/>
        </w:rPr>
        <w:t>I</w:t>
      </w:r>
      <w:r w:rsidR="00254B42">
        <w:rPr>
          <w:lang w:eastAsia="zh-CN"/>
        </w:rPr>
        <w:t xml:space="preserve"> epitopes </w:t>
      </w:r>
      <w:r>
        <w:rPr>
          <w:lang w:eastAsia="zh-CN"/>
        </w:rPr>
        <w:t>that</w:t>
      </w:r>
      <w:r w:rsidR="00254B42">
        <w:rPr>
          <w:lang w:eastAsia="zh-CN"/>
        </w:rPr>
        <w:t xml:space="preserve"> activate helper T cells</w:t>
      </w:r>
      <w:r>
        <w:rPr>
          <w:lang w:eastAsia="zh-CN"/>
        </w:rPr>
        <w:t>. However, the prediction methods for peptide HLA II affinity are not well developed, thus the prediction accuracy is not satisfying. As a result, the development of HLA II epitope-based peptide vaccines still heavily relies on developer’s experience and experimental assay, so it is not included in our research.</w:t>
      </w:r>
    </w:p>
    <w:p w14:paraId="57C13349" w14:textId="67BED16C" w:rsidR="00223DCE" w:rsidRDefault="00223DCE" w:rsidP="003B4EB8">
      <w:pPr>
        <w:rPr>
          <w:lang w:eastAsia="zh-CN"/>
        </w:rPr>
      </w:pPr>
      <w:r>
        <w:rPr>
          <w:lang w:eastAsia="zh-CN"/>
        </w:rPr>
        <w:t>In real application of peptide-based vaccines, the flanking residues one both ends</w:t>
      </w:r>
      <w:r w:rsidR="00DC53EF">
        <w:rPr>
          <w:lang w:eastAsia="zh-CN"/>
        </w:rPr>
        <w:t xml:space="preserve"> will be added to ensure the synthetic peptides </w:t>
      </w:r>
      <w:r w:rsidR="00CB7A83">
        <w:rPr>
          <w:lang w:eastAsia="zh-CN"/>
        </w:rPr>
        <w:t>last longer</w:t>
      </w:r>
      <w:r w:rsidR="00DC53EF">
        <w:rPr>
          <w:lang w:eastAsia="zh-CN"/>
        </w:rPr>
        <w:t xml:space="preserve"> in human body.</w:t>
      </w:r>
      <w:r w:rsidR="00CB7A83">
        <w:rPr>
          <w:lang w:eastAsia="zh-CN"/>
        </w:rPr>
        <w:t xml:space="preserve"> </w:t>
      </w:r>
      <w:r w:rsidR="006C2897">
        <w:rPr>
          <w:lang w:eastAsia="zh-CN"/>
        </w:rPr>
        <w:t>A</w:t>
      </w:r>
      <w:r w:rsidR="00CB7A83">
        <w:rPr>
          <w:lang w:eastAsia="zh-CN"/>
        </w:rPr>
        <w:t>part from</w:t>
      </w:r>
      <w:r w:rsidR="006C2897">
        <w:rPr>
          <w:lang w:eastAsia="zh-CN"/>
        </w:rPr>
        <w:t xml:space="preserve"> turning the identified epitopes into peptide-based</w:t>
      </w:r>
      <w:r w:rsidR="00CB7A83">
        <w:rPr>
          <w:lang w:eastAsia="zh-CN"/>
        </w:rPr>
        <w:t xml:space="preserve"> vaccines</w:t>
      </w:r>
      <w:r w:rsidR="006C2897">
        <w:rPr>
          <w:lang w:eastAsia="zh-CN"/>
        </w:rPr>
        <w:t xml:space="preserve"> directly</w:t>
      </w:r>
      <w:r w:rsidR="00CB7A83">
        <w:rPr>
          <w:lang w:eastAsia="zh-CN"/>
        </w:rPr>
        <w:t xml:space="preserve">, </w:t>
      </w:r>
      <w:r w:rsidR="006C2897">
        <w:rPr>
          <w:lang w:eastAsia="zh-CN"/>
        </w:rPr>
        <w:t>the result</w:t>
      </w:r>
      <w:r w:rsidR="00CB7A83">
        <w:rPr>
          <w:lang w:eastAsia="zh-CN"/>
        </w:rPr>
        <w:t xml:space="preserve"> could improve vaccines employing other strategies</w:t>
      </w:r>
      <w:r w:rsidR="006C2897">
        <w:rPr>
          <w:lang w:eastAsia="zh-CN"/>
        </w:rPr>
        <w:t>,</w:t>
      </w:r>
      <w:r w:rsidR="00CB7A83">
        <w:rPr>
          <w:lang w:eastAsia="zh-CN"/>
        </w:rPr>
        <w:t xml:space="preserve"> </w:t>
      </w:r>
      <w:r w:rsidR="006C2897">
        <w:rPr>
          <w:lang w:eastAsia="zh-CN"/>
        </w:rPr>
        <w:t>f</w:t>
      </w:r>
      <w:r w:rsidR="00CB7A83">
        <w:rPr>
          <w:lang w:eastAsia="zh-CN"/>
        </w:rPr>
        <w:t xml:space="preserve">or example </w:t>
      </w:r>
      <w:r w:rsidR="006C2897">
        <w:rPr>
          <w:lang w:eastAsia="zh-CN"/>
        </w:rPr>
        <w:t>refining DNA/RNA based vaccines by introducing specific mutations to confront new virus strains or removing certain regions to avoid autoimmunity. Beside SARS-CoV-2, the demonstrated method could also be applied to other pathogens.</w:t>
      </w:r>
    </w:p>
    <w:p w14:paraId="32F71D69" w14:textId="22907013" w:rsidR="00223DCE" w:rsidRDefault="00223DCE" w:rsidP="003B4EB8">
      <w:pPr>
        <w:rPr>
          <w:lang w:eastAsia="zh-CN"/>
        </w:rPr>
      </w:pPr>
      <w:r>
        <w:rPr>
          <w:lang w:eastAsia="zh-CN"/>
        </w:rPr>
        <w:br w:type="page"/>
      </w:r>
    </w:p>
    <w:p w14:paraId="32513DFD" w14:textId="3DA6530F" w:rsidR="003D0498" w:rsidRPr="003D0498" w:rsidRDefault="003D0498" w:rsidP="003B4EB8">
      <w:pPr>
        <w:pStyle w:val="2ndtitle"/>
      </w:pPr>
      <w:bookmarkStart w:id="93" w:name="_Toc117772279"/>
      <w:bookmarkStart w:id="94" w:name="_Toc124449368"/>
      <w:r w:rsidRPr="003D0498">
        <w:lastRenderedPageBreak/>
        <w:t>Appendix</w:t>
      </w:r>
      <w:bookmarkEnd w:id="93"/>
      <w:bookmarkEnd w:id="94"/>
    </w:p>
    <w:p w14:paraId="2F4B3202" w14:textId="77777777" w:rsidR="00A84E80" w:rsidRDefault="00D65327" w:rsidP="00D2566F">
      <w:pPr>
        <w:pStyle w:val="NoSpacing"/>
        <w:jc w:val="center"/>
      </w:pPr>
      <w:r>
        <w:rPr>
          <w:noProof/>
        </w:rPr>
        <w:drawing>
          <wp:inline distT="0" distB="0" distL="0" distR="0" wp14:anchorId="48809579" wp14:editId="20A6529A">
            <wp:extent cx="4130073" cy="5548367"/>
            <wp:effectExtent l="0" t="0" r="0" b="190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5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130073" cy="5548367"/>
                    </a:xfrm>
                    <a:prstGeom prst="rect">
                      <a:avLst/>
                    </a:prstGeom>
                  </pic:spPr>
                </pic:pic>
              </a:graphicData>
            </a:graphic>
          </wp:inline>
        </w:drawing>
      </w:r>
    </w:p>
    <w:p w14:paraId="72CB365E" w14:textId="5886EE4A" w:rsidR="00D65327" w:rsidRDefault="00A84E80" w:rsidP="003B4EB8">
      <w:pPr>
        <w:pStyle w:val="Caption"/>
      </w:pPr>
      <w:bookmarkStart w:id="95" w:name="_Toc124449468"/>
      <w:r>
        <w:t xml:space="preserve">Figure </w:t>
      </w:r>
      <w:r>
        <w:fldChar w:fldCharType="begin"/>
      </w:r>
      <w:r>
        <w:instrText>STYLEREF 1 \s</w:instrText>
      </w:r>
      <w:r>
        <w:fldChar w:fldCharType="separate"/>
      </w:r>
      <w:r w:rsidR="0018641D">
        <w:rPr>
          <w:noProof/>
        </w:rPr>
        <w:t>3</w:t>
      </w:r>
      <w:r>
        <w:fldChar w:fldCharType="end"/>
      </w:r>
      <w:r w:rsidR="000F54D4">
        <w:noBreakHyphen/>
      </w:r>
      <w:r>
        <w:fldChar w:fldCharType="begin"/>
      </w:r>
      <w:r>
        <w:instrText>SEQ Figure \* ARABIC \s 1</w:instrText>
      </w:r>
      <w:r>
        <w:fldChar w:fldCharType="separate"/>
      </w:r>
      <w:r w:rsidR="0018641D">
        <w:rPr>
          <w:noProof/>
        </w:rPr>
        <w:t>1</w:t>
      </w:r>
      <w:r>
        <w:fldChar w:fldCharType="end"/>
      </w:r>
      <w:r>
        <w:t xml:space="preserve"> Life cycle</w:t>
      </w:r>
      <w:r>
        <w:rPr>
          <w:noProof/>
        </w:rPr>
        <w:t xml:space="preserve"> of SARS-Cov-2.</w:t>
      </w:r>
      <w:bookmarkEnd w:id="95"/>
    </w:p>
    <w:p w14:paraId="76B40D14" w14:textId="3F0FC6EF" w:rsidR="00E438E3" w:rsidRDefault="00E438E3" w:rsidP="003B4EB8"/>
    <w:p w14:paraId="26B96E66" w14:textId="77777777" w:rsidR="00344F97" w:rsidRDefault="00344F97" w:rsidP="00D2566F">
      <w:pPr>
        <w:pStyle w:val="NoSpacing"/>
        <w:jc w:val="center"/>
      </w:pPr>
      <w:r>
        <w:rPr>
          <w:noProof/>
        </w:rPr>
        <w:lastRenderedPageBreak/>
        <w:drawing>
          <wp:inline distT="0" distB="0" distL="0" distR="0" wp14:anchorId="19402668" wp14:editId="072AE5B4">
            <wp:extent cx="5943600" cy="2621915"/>
            <wp:effectExtent l="0" t="0" r="0" b="6985"/>
            <wp:docPr id="181" name="Picture 18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Picture 181" descr="Diagram&#10;&#10;Description automatically generated"/>
                    <pic:cNvPicPr/>
                  </pic:nvPicPr>
                  <pic:blipFill>
                    <a:blip r:embed="rId30">
                      <a:extLst>
                        <a:ext uri="{28A0092B-C50C-407E-A947-70E740481C1C}">
                          <a14:useLocalDpi xmlns:a14="http://schemas.microsoft.com/office/drawing/2010/main" val="0"/>
                        </a:ext>
                      </a:extLst>
                    </a:blip>
                    <a:stretch>
                      <a:fillRect/>
                    </a:stretch>
                  </pic:blipFill>
                  <pic:spPr>
                    <a:xfrm>
                      <a:off x="0" y="0"/>
                      <a:ext cx="5943600" cy="2621915"/>
                    </a:xfrm>
                    <a:prstGeom prst="rect">
                      <a:avLst/>
                    </a:prstGeom>
                  </pic:spPr>
                </pic:pic>
              </a:graphicData>
            </a:graphic>
          </wp:inline>
        </w:drawing>
      </w:r>
    </w:p>
    <w:p w14:paraId="5B4F91EB" w14:textId="34FD5E48" w:rsidR="00E438E3" w:rsidRDefault="00344F97" w:rsidP="003B4EB8">
      <w:pPr>
        <w:pStyle w:val="Caption"/>
      </w:pPr>
      <w:bookmarkStart w:id="96" w:name="_Toc124449469"/>
      <w:r>
        <w:t xml:space="preserve">Figure </w:t>
      </w:r>
      <w:r>
        <w:fldChar w:fldCharType="begin"/>
      </w:r>
      <w:r>
        <w:instrText>STYLEREF 1 \s</w:instrText>
      </w:r>
      <w:r>
        <w:fldChar w:fldCharType="separate"/>
      </w:r>
      <w:r w:rsidR="0018641D">
        <w:rPr>
          <w:noProof/>
        </w:rPr>
        <w:t>3</w:t>
      </w:r>
      <w:r>
        <w:fldChar w:fldCharType="end"/>
      </w:r>
      <w:r w:rsidR="000F54D4">
        <w:noBreakHyphen/>
      </w:r>
      <w:r>
        <w:fldChar w:fldCharType="begin"/>
      </w:r>
      <w:r>
        <w:instrText>SEQ Figure \* ARABIC \s 1</w:instrText>
      </w:r>
      <w:r>
        <w:fldChar w:fldCharType="separate"/>
      </w:r>
      <w:r w:rsidR="0018641D">
        <w:rPr>
          <w:noProof/>
        </w:rPr>
        <w:t>2</w:t>
      </w:r>
      <w:r>
        <w:fldChar w:fldCharType="end"/>
      </w:r>
      <w:r>
        <w:t xml:space="preserve">. Genome structure of SARS-Cov-2. Genes and products were annotated according to </w:t>
      </w:r>
      <w:r>
        <w:rPr>
          <w:lang w:eastAsia="zh-CN"/>
        </w:rPr>
        <w:t xml:space="preserve">NC_045512.2 </w:t>
      </w:r>
      <w:r>
        <w:t>reference genome.</w:t>
      </w:r>
      <w:bookmarkEnd w:id="96"/>
    </w:p>
    <w:p w14:paraId="032BFBD5" w14:textId="36208610" w:rsidR="00344F97" w:rsidRDefault="00344F97" w:rsidP="003B4EB8"/>
    <w:p w14:paraId="18C3DB72" w14:textId="420677E8" w:rsidR="00344F97" w:rsidRDefault="00344F97" w:rsidP="003B4EB8"/>
    <w:p w14:paraId="0D32D215" w14:textId="77777777" w:rsidR="00CC49BE" w:rsidRDefault="00CC49BE" w:rsidP="003B4EB8"/>
    <w:p w14:paraId="53E0EC90" w14:textId="77777777" w:rsidR="00344F97" w:rsidRDefault="00344F97" w:rsidP="003B4EB8"/>
    <w:p w14:paraId="0DC54268" w14:textId="77777777" w:rsidR="00E438E3" w:rsidRDefault="00E438E3" w:rsidP="00D2566F">
      <w:pPr>
        <w:pStyle w:val="NoSpacing"/>
        <w:jc w:val="center"/>
      </w:pPr>
      <w:r>
        <w:rPr>
          <w:noProof/>
        </w:rPr>
        <w:drawing>
          <wp:inline distT="0" distB="0" distL="0" distR="0" wp14:anchorId="1BCCADCF" wp14:editId="0DB4E70D">
            <wp:extent cx="5524500" cy="2539849"/>
            <wp:effectExtent l="0" t="0" r="0" b="0"/>
            <wp:docPr id="180" name="Picture 180" descr="Diagra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Picture 180" descr="Diagram&#10;&#10;Description automatically generated with low confidence"/>
                    <pic:cNvPicPr/>
                  </pic:nvPicPr>
                  <pic:blipFill rotWithShape="1">
                    <a:blip r:embed="rId31" cstate="print">
                      <a:extLst>
                        <a:ext uri="{28A0092B-C50C-407E-A947-70E740481C1C}">
                          <a14:useLocalDpi xmlns:a14="http://schemas.microsoft.com/office/drawing/2010/main" val="0"/>
                        </a:ext>
                      </a:extLst>
                    </a:blip>
                    <a:srcRect l="1" r="-66"/>
                    <a:stretch/>
                  </pic:blipFill>
                  <pic:spPr bwMode="auto">
                    <a:xfrm>
                      <a:off x="0" y="0"/>
                      <a:ext cx="5585087" cy="2567703"/>
                    </a:xfrm>
                    <a:prstGeom prst="rect">
                      <a:avLst/>
                    </a:prstGeom>
                    <a:ln>
                      <a:noFill/>
                    </a:ln>
                    <a:extLst>
                      <a:ext uri="{53640926-AAD7-44D8-BBD7-CCE9431645EC}">
                        <a14:shadowObscured xmlns:a14="http://schemas.microsoft.com/office/drawing/2010/main"/>
                      </a:ext>
                    </a:extLst>
                  </pic:spPr>
                </pic:pic>
              </a:graphicData>
            </a:graphic>
          </wp:inline>
        </w:drawing>
      </w:r>
    </w:p>
    <w:p w14:paraId="3F1DB231" w14:textId="2D01CBF5" w:rsidR="00E438E3" w:rsidRPr="00E438E3" w:rsidRDefault="00E438E3" w:rsidP="003B4EB8">
      <w:pPr>
        <w:pStyle w:val="Caption"/>
      </w:pPr>
      <w:bookmarkStart w:id="97" w:name="_Toc124449470"/>
      <w:r w:rsidRPr="00E438E3">
        <w:t xml:space="preserve">Figure </w:t>
      </w:r>
      <w:r>
        <w:fldChar w:fldCharType="begin"/>
      </w:r>
      <w:r>
        <w:instrText>STYLEREF 1 \s</w:instrText>
      </w:r>
      <w:r>
        <w:fldChar w:fldCharType="separate"/>
      </w:r>
      <w:r w:rsidR="0018641D">
        <w:rPr>
          <w:noProof/>
        </w:rPr>
        <w:t>3</w:t>
      </w:r>
      <w:r>
        <w:fldChar w:fldCharType="end"/>
      </w:r>
      <w:r w:rsidR="000F54D4">
        <w:noBreakHyphen/>
      </w:r>
      <w:r>
        <w:fldChar w:fldCharType="begin"/>
      </w:r>
      <w:r>
        <w:instrText>SEQ Figure \* ARABIC \s 1</w:instrText>
      </w:r>
      <w:r>
        <w:fldChar w:fldCharType="separate"/>
      </w:r>
      <w:r w:rsidR="0018641D">
        <w:rPr>
          <w:noProof/>
        </w:rPr>
        <w:t>3</w:t>
      </w:r>
      <w:r>
        <w:fldChar w:fldCharType="end"/>
      </w:r>
      <w:r w:rsidRPr="00E438E3">
        <w:t>. Example mutational entropy analysis. Residues are colored by entropy, with redder colors corresponding to greater entropy.</w:t>
      </w:r>
      <w:r w:rsidR="006F0A29">
        <w:t xml:space="preserve"> Figure was generated by </w:t>
      </w:r>
      <w:r w:rsidR="007056E2" w:rsidRPr="007056E2">
        <w:t>Ada A</w:t>
      </w:r>
      <w:r w:rsidR="00D2566F">
        <w:t>.</w:t>
      </w:r>
      <w:r w:rsidR="007056E2" w:rsidRPr="007056E2">
        <w:t xml:space="preserve"> Sedova</w:t>
      </w:r>
      <w:r w:rsidR="007056E2">
        <w:t xml:space="preserve"> of </w:t>
      </w:r>
      <w:r w:rsidR="007056E2" w:rsidRPr="007056E2">
        <w:t>Oak Ridge National Laboratory</w:t>
      </w:r>
      <w:r w:rsidR="007056E2">
        <w:t>.</w:t>
      </w:r>
      <w:bookmarkEnd w:id="97"/>
    </w:p>
    <w:p w14:paraId="4A08FBE2" w14:textId="6DAAB530" w:rsidR="00EB6791" w:rsidRDefault="00EB6791" w:rsidP="003B4EB8"/>
    <w:p w14:paraId="3A397850" w14:textId="246196CA" w:rsidR="00E023E1" w:rsidRDefault="00E023E1" w:rsidP="003B4EB8">
      <w:pPr>
        <w:pStyle w:val="Caption"/>
      </w:pPr>
      <w:bookmarkStart w:id="98" w:name="_Toc124449431"/>
      <w:r>
        <w:lastRenderedPageBreak/>
        <w:t xml:space="preserve">Table </w:t>
      </w:r>
      <w:r>
        <w:fldChar w:fldCharType="begin"/>
      </w:r>
      <w:r>
        <w:instrText>STYLEREF 1 \s</w:instrText>
      </w:r>
      <w:r>
        <w:fldChar w:fldCharType="separate"/>
      </w:r>
      <w:r w:rsidR="0018641D">
        <w:rPr>
          <w:noProof/>
        </w:rPr>
        <w:t>3</w:t>
      </w:r>
      <w:r>
        <w:fldChar w:fldCharType="end"/>
      </w:r>
      <w:r w:rsidR="00600CD2">
        <w:noBreakHyphen/>
      </w:r>
      <w:r>
        <w:fldChar w:fldCharType="begin"/>
      </w:r>
      <w:r>
        <w:instrText>SEQ Table \* ARABIC \s 1</w:instrText>
      </w:r>
      <w:r>
        <w:fldChar w:fldCharType="separate"/>
      </w:r>
      <w:r w:rsidR="0018641D">
        <w:rPr>
          <w:noProof/>
        </w:rPr>
        <w:t>1</w:t>
      </w:r>
      <w:r>
        <w:fldChar w:fldCharType="end"/>
      </w:r>
      <w:r>
        <w:t>. Predicted and filtered peptide antigens. Preferred features were marked in green.</w:t>
      </w:r>
      <w:bookmarkEnd w:id="98"/>
    </w:p>
    <w:tbl>
      <w:tblPr>
        <w:tblW w:w="9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985"/>
        <w:gridCol w:w="720"/>
        <w:gridCol w:w="1514"/>
        <w:gridCol w:w="1827"/>
        <w:gridCol w:w="1710"/>
        <w:gridCol w:w="2556"/>
      </w:tblGrid>
      <w:tr w:rsidR="00D2566F" w:rsidRPr="00234DDD" w14:paraId="3A726824" w14:textId="77777777" w:rsidTr="00D2566F">
        <w:trPr>
          <w:trHeight w:val="300"/>
        </w:trPr>
        <w:tc>
          <w:tcPr>
            <w:tcW w:w="985" w:type="dxa"/>
            <w:tcBorders>
              <w:bottom w:val="single" w:sz="12" w:space="0" w:color="auto"/>
            </w:tcBorders>
            <w:shd w:val="clear" w:color="auto" w:fill="auto"/>
            <w:noWrap/>
            <w:vAlign w:val="center"/>
            <w:hideMark/>
          </w:tcPr>
          <w:p w14:paraId="54EFA16D" w14:textId="77777777"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HLA allele</w:t>
            </w:r>
          </w:p>
        </w:tc>
        <w:tc>
          <w:tcPr>
            <w:tcW w:w="720" w:type="dxa"/>
            <w:tcBorders>
              <w:bottom w:val="single" w:sz="12" w:space="0" w:color="auto"/>
            </w:tcBorders>
            <w:shd w:val="clear" w:color="auto" w:fill="auto"/>
            <w:noWrap/>
            <w:vAlign w:val="center"/>
            <w:hideMark/>
          </w:tcPr>
          <w:p w14:paraId="0810B0C9" w14:textId="77777777"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gene</w:t>
            </w:r>
          </w:p>
        </w:tc>
        <w:tc>
          <w:tcPr>
            <w:tcW w:w="1503" w:type="dxa"/>
            <w:tcBorders>
              <w:bottom w:val="single" w:sz="12" w:space="0" w:color="auto"/>
            </w:tcBorders>
            <w:shd w:val="clear" w:color="auto" w:fill="auto"/>
            <w:noWrap/>
            <w:vAlign w:val="center"/>
            <w:hideMark/>
          </w:tcPr>
          <w:p w14:paraId="035ACEDD" w14:textId="77777777"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Epitope Seq</w:t>
            </w:r>
          </w:p>
        </w:tc>
        <w:tc>
          <w:tcPr>
            <w:tcW w:w="1827" w:type="dxa"/>
            <w:tcBorders>
              <w:bottom w:val="single" w:sz="12" w:space="0" w:color="auto"/>
            </w:tcBorders>
            <w:shd w:val="clear" w:color="auto" w:fill="auto"/>
            <w:noWrap/>
            <w:vAlign w:val="center"/>
            <w:hideMark/>
          </w:tcPr>
          <w:p w14:paraId="4DBE9E78" w14:textId="633FA505"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conserved (1=in nCoV,</w:t>
            </w:r>
            <w:r w:rsidR="00D2566F" w:rsidRPr="00B662DA">
              <w:rPr>
                <w:rFonts w:ascii="Times New Roman" w:hAnsi="Times New Roman" w:cs="Times New Roman"/>
                <w:b/>
                <w:bCs/>
                <w:sz w:val="20"/>
                <w:szCs w:val="20"/>
                <w:lang w:eastAsia="zh-CN"/>
              </w:rPr>
              <w:t xml:space="preserve"> </w:t>
            </w:r>
            <w:r w:rsidRPr="00B662DA">
              <w:rPr>
                <w:rFonts w:ascii="Times New Roman" w:hAnsi="Times New Roman" w:cs="Times New Roman"/>
                <w:b/>
                <w:bCs/>
                <w:sz w:val="20"/>
                <w:szCs w:val="20"/>
                <w:lang w:eastAsia="zh-CN"/>
              </w:rPr>
              <w:t>2=in all</w:t>
            </w:r>
            <w:r w:rsidR="00981571" w:rsidRPr="00B662DA">
              <w:rPr>
                <w:rFonts w:ascii="Times New Roman" w:hAnsi="Times New Roman" w:cs="Times New Roman"/>
                <w:b/>
                <w:bCs/>
                <w:sz w:val="20"/>
                <w:szCs w:val="20"/>
                <w:lang w:eastAsia="zh-CN"/>
              </w:rPr>
              <w:t xml:space="preserve"> Cov</w:t>
            </w:r>
            <w:r w:rsidRPr="00B662DA">
              <w:rPr>
                <w:rFonts w:ascii="Times New Roman" w:hAnsi="Times New Roman" w:cs="Times New Roman"/>
                <w:b/>
                <w:bCs/>
                <w:sz w:val="20"/>
                <w:szCs w:val="20"/>
                <w:lang w:eastAsia="zh-CN"/>
              </w:rPr>
              <w:t>)</w:t>
            </w:r>
          </w:p>
        </w:tc>
        <w:tc>
          <w:tcPr>
            <w:tcW w:w="1710" w:type="dxa"/>
            <w:tcBorders>
              <w:bottom w:val="single" w:sz="12" w:space="0" w:color="auto"/>
            </w:tcBorders>
            <w:shd w:val="clear" w:color="auto" w:fill="auto"/>
            <w:noWrap/>
            <w:vAlign w:val="center"/>
            <w:hideMark/>
          </w:tcPr>
          <w:p w14:paraId="24D2458D" w14:textId="04E41CE6"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IEDB T cell assay (positive/all)</w:t>
            </w:r>
          </w:p>
        </w:tc>
        <w:tc>
          <w:tcPr>
            <w:tcW w:w="2556" w:type="dxa"/>
            <w:tcBorders>
              <w:bottom w:val="single" w:sz="12" w:space="0" w:color="auto"/>
            </w:tcBorders>
            <w:shd w:val="clear" w:color="auto" w:fill="auto"/>
            <w:noWrap/>
            <w:vAlign w:val="center"/>
            <w:hideMark/>
          </w:tcPr>
          <w:p w14:paraId="1EB90145" w14:textId="2D1C97F0"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Structure-based prediction (1=</w:t>
            </w:r>
            <w:r w:rsidR="00B712EB" w:rsidRPr="00B662DA">
              <w:rPr>
                <w:rFonts w:ascii="Times New Roman" w:hAnsi="Times New Roman" w:cs="Times New Roman"/>
                <w:b/>
                <w:bCs/>
                <w:sz w:val="20"/>
                <w:szCs w:val="20"/>
                <w:lang w:eastAsia="zh-CN"/>
              </w:rPr>
              <w:t>bind</w:t>
            </w:r>
            <w:r w:rsidRPr="00B662DA">
              <w:rPr>
                <w:rFonts w:ascii="Times New Roman" w:hAnsi="Times New Roman" w:cs="Times New Roman"/>
                <w:b/>
                <w:bCs/>
                <w:sz w:val="20"/>
                <w:szCs w:val="20"/>
                <w:lang w:eastAsia="zh-CN"/>
              </w:rPr>
              <w:t>, NA=not tested)</w:t>
            </w:r>
          </w:p>
        </w:tc>
      </w:tr>
      <w:tr w:rsidR="00D2566F" w:rsidRPr="00234DDD" w14:paraId="1C4C30AC" w14:textId="77777777" w:rsidTr="00D2566F">
        <w:trPr>
          <w:trHeight w:val="300"/>
        </w:trPr>
        <w:tc>
          <w:tcPr>
            <w:tcW w:w="985" w:type="dxa"/>
            <w:tcBorders>
              <w:top w:val="single" w:sz="12" w:space="0" w:color="auto"/>
              <w:bottom w:val="single" w:sz="12" w:space="0" w:color="auto"/>
            </w:tcBorders>
            <w:shd w:val="clear" w:color="auto" w:fill="auto"/>
            <w:noWrap/>
            <w:vAlign w:val="center"/>
            <w:hideMark/>
          </w:tcPr>
          <w:p w14:paraId="59ECD54C" w14:textId="07F7601A"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A0201</w:t>
            </w:r>
          </w:p>
        </w:tc>
        <w:tc>
          <w:tcPr>
            <w:tcW w:w="720" w:type="dxa"/>
            <w:tcBorders>
              <w:top w:val="single" w:sz="12" w:space="0" w:color="auto"/>
              <w:bottom w:val="single" w:sz="12" w:space="0" w:color="auto"/>
            </w:tcBorders>
            <w:shd w:val="clear" w:color="auto" w:fill="auto"/>
            <w:noWrap/>
            <w:vAlign w:val="center"/>
            <w:hideMark/>
          </w:tcPr>
          <w:p w14:paraId="6DBFBD9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nsp14</w:t>
            </w:r>
          </w:p>
        </w:tc>
        <w:tc>
          <w:tcPr>
            <w:tcW w:w="1503" w:type="dxa"/>
            <w:tcBorders>
              <w:top w:val="single" w:sz="12" w:space="0" w:color="auto"/>
              <w:bottom w:val="single" w:sz="12" w:space="0" w:color="auto"/>
            </w:tcBorders>
            <w:shd w:val="clear" w:color="auto" w:fill="auto"/>
            <w:noWrap/>
            <w:vAlign w:val="center"/>
            <w:hideMark/>
          </w:tcPr>
          <w:p w14:paraId="6FDA3DA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YLDAYNMMI</w:t>
            </w:r>
          </w:p>
        </w:tc>
        <w:tc>
          <w:tcPr>
            <w:tcW w:w="1827" w:type="dxa"/>
            <w:tcBorders>
              <w:top w:val="single" w:sz="12" w:space="0" w:color="auto"/>
              <w:bottom w:val="single" w:sz="12" w:space="0" w:color="auto"/>
            </w:tcBorders>
            <w:shd w:val="clear" w:color="000000" w:fill="E2EFDA"/>
            <w:noWrap/>
            <w:vAlign w:val="center"/>
            <w:hideMark/>
          </w:tcPr>
          <w:p w14:paraId="227BEED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bottom w:val="single" w:sz="12" w:space="0" w:color="auto"/>
            </w:tcBorders>
            <w:shd w:val="clear" w:color="000000" w:fill="E2EFDA"/>
            <w:noWrap/>
            <w:vAlign w:val="center"/>
            <w:hideMark/>
          </w:tcPr>
          <w:p w14:paraId="0786400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2/2</w:t>
            </w:r>
          </w:p>
        </w:tc>
        <w:tc>
          <w:tcPr>
            <w:tcW w:w="2556" w:type="dxa"/>
            <w:tcBorders>
              <w:top w:val="single" w:sz="12" w:space="0" w:color="auto"/>
              <w:bottom w:val="single" w:sz="12" w:space="0" w:color="auto"/>
            </w:tcBorders>
            <w:shd w:val="clear" w:color="auto" w:fill="auto"/>
            <w:noWrap/>
            <w:vAlign w:val="center"/>
            <w:hideMark/>
          </w:tcPr>
          <w:p w14:paraId="3053DCD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w:t>
            </w:r>
          </w:p>
        </w:tc>
      </w:tr>
      <w:tr w:rsidR="00D2566F" w:rsidRPr="00234DDD" w14:paraId="5121A782" w14:textId="77777777" w:rsidTr="00D2566F">
        <w:trPr>
          <w:trHeight w:val="300"/>
        </w:trPr>
        <w:tc>
          <w:tcPr>
            <w:tcW w:w="985" w:type="dxa"/>
            <w:vMerge w:val="restart"/>
            <w:tcBorders>
              <w:top w:val="single" w:sz="12" w:space="0" w:color="auto"/>
            </w:tcBorders>
            <w:shd w:val="clear" w:color="auto" w:fill="auto"/>
            <w:noWrap/>
            <w:vAlign w:val="center"/>
            <w:hideMark/>
          </w:tcPr>
          <w:p w14:paraId="1515CB04" w14:textId="307F8C14"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A0301</w:t>
            </w:r>
          </w:p>
        </w:tc>
        <w:tc>
          <w:tcPr>
            <w:tcW w:w="720" w:type="dxa"/>
            <w:tcBorders>
              <w:top w:val="single" w:sz="12" w:space="0" w:color="auto"/>
            </w:tcBorders>
            <w:shd w:val="clear" w:color="auto" w:fill="auto"/>
            <w:noWrap/>
            <w:vAlign w:val="center"/>
            <w:hideMark/>
          </w:tcPr>
          <w:p w14:paraId="001A22A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nsp3</w:t>
            </w:r>
          </w:p>
        </w:tc>
        <w:tc>
          <w:tcPr>
            <w:tcW w:w="1503" w:type="dxa"/>
            <w:tcBorders>
              <w:top w:val="single" w:sz="12" w:space="0" w:color="auto"/>
            </w:tcBorders>
            <w:shd w:val="clear" w:color="auto" w:fill="auto"/>
            <w:noWrap/>
            <w:vAlign w:val="center"/>
            <w:hideMark/>
          </w:tcPr>
          <w:p w14:paraId="05AF73F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RMYIFFASFY</w:t>
            </w:r>
          </w:p>
        </w:tc>
        <w:tc>
          <w:tcPr>
            <w:tcW w:w="1827" w:type="dxa"/>
            <w:tcBorders>
              <w:top w:val="single" w:sz="12" w:space="0" w:color="auto"/>
            </w:tcBorders>
            <w:shd w:val="clear" w:color="000000" w:fill="E2EFDA"/>
            <w:noWrap/>
            <w:vAlign w:val="center"/>
            <w:hideMark/>
          </w:tcPr>
          <w:p w14:paraId="36FFF59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000000" w:fill="E2EFDA"/>
            <w:noWrap/>
            <w:vAlign w:val="center"/>
            <w:hideMark/>
          </w:tcPr>
          <w:p w14:paraId="147E631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tcBorders>
            <w:shd w:val="clear" w:color="auto" w:fill="auto"/>
            <w:noWrap/>
            <w:vAlign w:val="center"/>
            <w:hideMark/>
          </w:tcPr>
          <w:p w14:paraId="712C721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5D90B04F" w14:textId="77777777" w:rsidTr="00D2566F">
        <w:trPr>
          <w:trHeight w:val="300"/>
        </w:trPr>
        <w:tc>
          <w:tcPr>
            <w:tcW w:w="985" w:type="dxa"/>
            <w:vMerge/>
            <w:shd w:val="clear" w:color="auto" w:fill="auto"/>
            <w:noWrap/>
            <w:vAlign w:val="center"/>
            <w:hideMark/>
          </w:tcPr>
          <w:p w14:paraId="13240743"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6837516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nsp13</w:t>
            </w:r>
          </w:p>
        </w:tc>
        <w:tc>
          <w:tcPr>
            <w:tcW w:w="1503" w:type="dxa"/>
            <w:shd w:val="clear" w:color="auto" w:fill="auto"/>
            <w:noWrap/>
            <w:vAlign w:val="center"/>
            <w:hideMark/>
          </w:tcPr>
          <w:p w14:paraId="2D3BDCB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VVYRGTTTYK</w:t>
            </w:r>
          </w:p>
        </w:tc>
        <w:tc>
          <w:tcPr>
            <w:tcW w:w="1827" w:type="dxa"/>
            <w:shd w:val="clear" w:color="000000" w:fill="E2EFDA"/>
            <w:noWrap/>
            <w:vAlign w:val="center"/>
            <w:hideMark/>
          </w:tcPr>
          <w:p w14:paraId="6C8F9765"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000000" w:fill="E2EFDA"/>
            <w:noWrap/>
            <w:vAlign w:val="center"/>
            <w:hideMark/>
          </w:tcPr>
          <w:p w14:paraId="5BAFF70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shd w:val="clear" w:color="auto" w:fill="auto"/>
            <w:noWrap/>
            <w:vAlign w:val="center"/>
            <w:hideMark/>
          </w:tcPr>
          <w:p w14:paraId="0704C89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37892749" w14:textId="77777777" w:rsidTr="00D2566F">
        <w:trPr>
          <w:trHeight w:val="300"/>
        </w:trPr>
        <w:tc>
          <w:tcPr>
            <w:tcW w:w="985" w:type="dxa"/>
            <w:vMerge/>
            <w:shd w:val="clear" w:color="auto" w:fill="auto"/>
            <w:noWrap/>
            <w:vAlign w:val="center"/>
            <w:hideMark/>
          </w:tcPr>
          <w:p w14:paraId="518D249F"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2EC2CE7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nsp12</w:t>
            </w:r>
          </w:p>
        </w:tc>
        <w:tc>
          <w:tcPr>
            <w:tcW w:w="1503" w:type="dxa"/>
            <w:shd w:val="clear" w:color="auto" w:fill="auto"/>
            <w:noWrap/>
            <w:vAlign w:val="center"/>
            <w:hideMark/>
          </w:tcPr>
          <w:p w14:paraId="02786C61"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RLYYDSMSY</w:t>
            </w:r>
          </w:p>
        </w:tc>
        <w:tc>
          <w:tcPr>
            <w:tcW w:w="1827" w:type="dxa"/>
            <w:shd w:val="clear" w:color="000000" w:fill="E2EFDA"/>
            <w:noWrap/>
            <w:vAlign w:val="center"/>
            <w:hideMark/>
          </w:tcPr>
          <w:p w14:paraId="60E265F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000000" w:fill="E2EFDA"/>
            <w:noWrap/>
            <w:vAlign w:val="center"/>
            <w:hideMark/>
          </w:tcPr>
          <w:p w14:paraId="686F367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3/3</w:t>
            </w:r>
          </w:p>
        </w:tc>
        <w:tc>
          <w:tcPr>
            <w:tcW w:w="2556" w:type="dxa"/>
            <w:shd w:val="clear" w:color="auto" w:fill="auto"/>
            <w:noWrap/>
            <w:vAlign w:val="center"/>
            <w:hideMark/>
          </w:tcPr>
          <w:p w14:paraId="06A9B4C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w:t>
            </w:r>
          </w:p>
        </w:tc>
      </w:tr>
      <w:tr w:rsidR="00D2566F" w:rsidRPr="00234DDD" w14:paraId="2971B0A7" w14:textId="77777777" w:rsidTr="00D2566F">
        <w:trPr>
          <w:trHeight w:val="300"/>
        </w:trPr>
        <w:tc>
          <w:tcPr>
            <w:tcW w:w="985" w:type="dxa"/>
            <w:vMerge/>
            <w:shd w:val="clear" w:color="auto" w:fill="auto"/>
            <w:noWrap/>
            <w:vAlign w:val="center"/>
            <w:hideMark/>
          </w:tcPr>
          <w:p w14:paraId="23B4F210"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6FB721C8"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nsp4</w:t>
            </w:r>
          </w:p>
        </w:tc>
        <w:tc>
          <w:tcPr>
            <w:tcW w:w="1503" w:type="dxa"/>
            <w:shd w:val="clear" w:color="auto" w:fill="auto"/>
            <w:noWrap/>
            <w:vAlign w:val="center"/>
            <w:hideMark/>
          </w:tcPr>
          <w:p w14:paraId="5F97EAE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VLAAECTIFK</w:t>
            </w:r>
          </w:p>
        </w:tc>
        <w:tc>
          <w:tcPr>
            <w:tcW w:w="1827" w:type="dxa"/>
            <w:shd w:val="clear" w:color="000000" w:fill="E2EFDA"/>
            <w:noWrap/>
            <w:vAlign w:val="center"/>
            <w:hideMark/>
          </w:tcPr>
          <w:p w14:paraId="621C1D8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000000" w:fill="E2EFDA"/>
            <w:noWrap/>
            <w:vAlign w:val="center"/>
            <w:hideMark/>
          </w:tcPr>
          <w:p w14:paraId="6BA67E71"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shd w:val="clear" w:color="auto" w:fill="auto"/>
            <w:noWrap/>
            <w:vAlign w:val="center"/>
            <w:hideMark/>
          </w:tcPr>
          <w:p w14:paraId="546107B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9140CED" w14:textId="77777777" w:rsidTr="00D2566F">
        <w:trPr>
          <w:trHeight w:val="300"/>
        </w:trPr>
        <w:tc>
          <w:tcPr>
            <w:tcW w:w="985" w:type="dxa"/>
            <w:vMerge/>
            <w:tcBorders>
              <w:bottom w:val="single" w:sz="12" w:space="0" w:color="auto"/>
            </w:tcBorders>
            <w:shd w:val="clear" w:color="auto" w:fill="auto"/>
            <w:noWrap/>
            <w:vAlign w:val="center"/>
            <w:hideMark/>
          </w:tcPr>
          <w:p w14:paraId="0992C0DA"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tcBorders>
              <w:bottom w:val="single" w:sz="12" w:space="0" w:color="auto"/>
            </w:tcBorders>
            <w:shd w:val="clear" w:color="auto" w:fill="auto"/>
            <w:noWrap/>
            <w:vAlign w:val="center"/>
            <w:hideMark/>
          </w:tcPr>
          <w:p w14:paraId="5DFD17E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nsp10</w:t>
            </w:r>
          </w:p>
        </w:tc>
        <w:tc>
          <w:tcPr>
            <w:tcW w:w="1503" w:type="dxa"/>
            <w:tcBorders>
              <w:bottom w:val="single" w:sz="12" w:space="0" w:color="auto"/>
            </w:tcBorders>
            <w:shd w:val="clear" w:color="auto" w:fill="auto"/>
            <w:noWrap/>
            <w:vAlign w:val="center"/>
            <w:hideMark/>
          </w:tcPr>
          <w:p w14:paraId="518BC9C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TVCTVCGMWK</w:t>
            </w:r>
          </w:p>
        </w:tc>
        <w:tc>
          <w:tcPr>
            <w:tcW w:w="1827" w:type="dxa"/>
            <w:tcBorders>
              <w:bottom w:val="single" w:sz="12" w:space="0" w:color="auto"/>
            </w:tcBorders>
            <w:shd w:val="clear" w:color="000000" w:fill="E2EFDA"/>
            <w:noWrap/>
            <w:vAlign w:val="center"/>
            <w:hideMark/>
          </w:tcPr>
          <w:p w14:paraId="7AC963C2"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bottom w:val="single" w:sz="12" w:space="0" w:color="auto"/>
            </w:tcBorders>
            <w:shd w:val="clear" w:color="000000" w:fill="E2EFDA"/>
            <w:noWrap/>
            <w:vAlign w:val="center"/>
            <w:hideMark/>
          </w:tcPr>
          <w:p w14:paraId="1B0502B7"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bottom w:val="single" w:sz="12" w:space="0" w:color="auto"/>
            </w:tcBorders>
            <w:shd w:val="clear" w:color="auto" w:fill="auto"/>
            <w:noWrap/>
            <w:vAlign w:val="center"/>
            <w:hideMark/>
          </w:tcPr>
          <w:p w14:paraId="5431E46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00948556" w14:textId="77777777" w:rsidTr="00D2566F">
        <w:trPr>
          <w:trHeight w:val="300"/>
        </w:trPr>
        <w:tc>
          <w:tcPr>
            <w:tcW w:w="985" w:type="dxa"/>
            <w:vMerge w:val="restart"/>
            <w:tcBorders>
              <w:top w:val="single" w:sz="12" w:space="0" w:color="auto"/>
            </w:tcBorders>
            <w:shd w:val="clear" w:color="auto" w:fill="auto"/>
            <w:noWrap/>
            <w:vAlign w:val="center"/>
            <w:hideMark/>
          </w:tcPr>
          <w:p w14:paraId="411D6581" w14:textId="15B8E04F"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A1101</w:t>
            </w:r>
          </w:p>
        </w:tc>
        <w:tc>
          <w:tcPr>
            <w:tcW w:w="720" w:type="dxa"/>
            <w:tcBorders>
              <w:top w:val="single" w:sz="12" w:space="0" w:color="auto"/>
            </w:tcBorders>
            <w:shd w:val="clear" w:color="auto" w:fill="auto"/>
            <w:noWrap/>
            <w:vAlign w:val="center"/>
            <w:hideMark/>
          </w:tcPr>
          <w:p w14:paraId="1FCBD25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nsp16</w:t>
            </w:r>
          </w:p>
        </w:tc>
        <w:tc>
          <w:tcPr>
            <w:tcW w:w="1503" w:type="dxa"/>
            <w:tcBorders>
              <w:top w:val="single" w:sz="12" w:space="0" w:color="auto"/>
            </w:tcBorders>
            <w:shd w:val="clear" w:color="auto" w:fill="auto"/>
            <w:noWrap/>
            <w:vAlign w:val="center"/>
            <w:hideMark/>
          </w:tcPr>
          <w:p w14:paraId="69522515"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SSYSLFDMSK</w:t>
            </w:r>
          </w:p>
        </w:tc>
        <w:tc>
          <w:tcPr>
            <w:tcW w:w="1827" w:type="dxa"/>
            <w:tcBorders>
              <w:top w:val="single" w:sz="12" w:space="0" w:color="auto"/>
            </w:tcBorders>
            <w:shd w:val="clear" w:color="000000" w:fill="E2EFDA"/>
            <w:noWrap/>
            <w:vAlign w:val="center"/>
            <w:hideMark/>
          </w:tcPr>
          <w:p w14:paraId="0F6574A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000000" w:fill="E2EFDA"/>
            <w:noWrap/>
            <w:vAlign w:val="center"/>
            <w:hideMark/>
          </w:tcPr>
          <w:p w14:paraId="4239760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tcBorders>
            <w:shd w:val="clear" w:color="auto" w:fill="auto"/>
            <w:noWrap/>
            <w:vAlign w:val="center"/>
            <w:hideMark/>
          </w:tcPr>
          <w:p w14:paraId="6E9FB94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B05EEFC" w14:textId="77777777" w:rsidTr="00D2566F">
        <w:trPr>
          <w:trHeight w:val="300"/>
        </w:trPr>
        <w:tc>
          <w:tcPr>
            <w:tcW w:w="985" w:type="dxa"/>
            <w:vMerge/>
            <w:tcBorders>
              <w:bottom w:val="single" w:sz="12" w:space="0" w:color="auto"/>
            </w:tcBorders>
            <w:shd w:val="clear" w:color="auto" w:fill="auto"/>
            <w:noWrap/>
            <w:vAlign w:val="center"/>
            <w:hideMark/>
          </w:tcPr>
          <w:p w14:paraId="6AE0840F"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tcBorders>
              <w:bottom w:val="single" w:sz="12" w:space="0" w:color="auto"/>
            </w:tcBorders>
            <w:shd w:val="clear" w:color="auto" w:fill="auto"/>
            <w:noWrap/>
            <w:vAlign w:val="center"/>
            <w:hideMark/>
          </w:tcPr>
          <w:p w14:paraId="4237284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nsp10</w:t>
            </w:r>
          </w:p>
        </w:tc>
        <w:tc>
          <w:tcPr>
            <w:tcW w:w="1503" w:type="dxa"/>
            <w:tcBorders>
              <w:bottom w:val="single" w:sz="12" w:space="0" w:color="auto"/>
            </w:tcBorders>
            <w:shd w:val="clear" w:color="auto" w:fill="auto"/>
            <w:noWrap/>
            <w:vAlign w:val="center"/>
            <w:hideMark/>
          </w:tcPr>
          <w:p w14:paraId="59107312"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TVCTVCGMWK</w:t>
            </w:r>
          </w:p>
        </w:tc>
        <w:tc>
          <w:tcPr>
            <w:tcW w:w="1827" w:type="dxa"/>
            <w:tcBorders>
              <w:bottom w:val="single" w:sz="12" w:space="0" w:color="auto"/>
            </w:tcBorders>
            <w:shd w:val="clear" w:color="000000" w:fill="E2EFDA"/>
            <w:noWrap/>
            <w:vAlign w:val="center"/>
            <w:hideMark/>
          </w:tcPr>
          <w:p w14:paraId="671B667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bottom w:val="single" w:sz="12" w:space="0" w:color="auto"/>
            </w:tcBorders>
            <w:shd w:val="clear" w:color="000000" w:fill="E2EFDA"/>
            <w:noWrap/>
            <w:vAlign w:val="center"/>
            <w:hideMark/>
          </w:tcPr>
          <w:p w14:paraId="213780EF"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bottom w:val="single" w:sz="12" w:space="0" w:color="auto"/>
            </w:tcBorders>
            <w:shd w:val="clear" w:color="auto" w:fill="auto"/>
            <w:noWrap/>
            <w:vAlign w:val="center"/>
            <w:hideMark/>
          </w:tcPr>
          <w:p w14:paraId="40D0883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6BBFA140" w14:textId="77777777" w:rsidTr="00D2566F">
        <w:trPr>
          <w:trHeight w:val="300"/>
        </w:trPr>
        <w:tc>
          <w:tcPr>
            <w:tcW w:w="985" w:type="dxa"/>
            <w:vMerge w:val="restart"/>
            <w:tcBorders>
              <w:top w:val="single" w:sz="12" w:space="0" w:color="auto"/>
            </w:tcBorders>
            <w:shd w:val="clear" w:color="auto" w:fill="auto"/>
            <w:noWrap/>
            <w:vAlign w:val="center"/>
            <w:hideMark/>
          </w:tcPr>
          <w:p w14:paraId="2DC3889E" w14:textId="190E32D7"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B0702</w:t>
            </w:r>
          </w:p>
        </w:tc>
        <w:tc>
          <w:tcPr>
            <w:tcW w:w="720" w:type="dxa"/>
            <w:tcBorders>
              <w:top w:val="single" w:sz="12" w:space="0" w:color="auto"/>
            </w:tcBorders>
            <w:shd w:val="clear" w:color="auto" w:fill="auto"/>
            <w:noWrap/>
            <w:vAlign w:val="center"/>
            <w:hideMark/>
          </w:tcPr>
          <w:p w14:paraId="415CD61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nsp6</w:t>
            </w:r>
          </w:p>
        </w:tc>
        <w:tc>
          <w:tcPr>
            <w:tcW w:w="1503" w:type="dxa"/>
            <w:tcBorders>
              <w:top w:val="single" w:sz="12" w:space="0" w:color="auto"/>
            </w:tcBorders>
            <w:shd w:val="clear" w:color="auto" w:fill="auto"/>
            <w:noWrap/>
            <w:vAlign w:val="center"/>
            <w:hideMark/>
          </w:tcPr>
          <w:p w14:paraId="218CF44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MPASWVMRIM</w:t>
            </w:r>
          </w:p>
        </w:tc>
        <w:tc>
          <w:tcPr>
            <w:tcW w:w="1827" w:type="dxa"/>
            <w:tcBorders>
              <w:top w:val="single" w:sz="12" w:space="0" w:color="auto"/>
            </w:tcBorders>
            <w:shd w:val="clear" w:color="000000" w:fill="E2EFDA"/>
            <w:noWrap/>
            <w:vAlign w:val="center"/>
            <w:hideMark/>
          </w:tcPr>
          <w:p w14:paraId="37847182"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000000" w:fill="E2EFDA"/>
            <w:noWrap/>
            <w:vAlign w:val="center"/>
            <w:hideMark/>
          </w:tcPr>
          <w:p w14:paraId="6F034BA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tcBorders>
            <w:shd w:val="clear" w:color="auto" w:fill="auto"/>
            <w:noWrap/>
            <w:vAlign w:val="center"/>
            <w:hideMark/>
          </w:tcPr>
          <w:p w14:paraId="32546BF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4943B309" w14:textId="77777777" w:rsidTr="00D2566F">
        <w:trPr>
          <w:trHeight w:val="300"/>
        </w:trPr>
        <w:tc>
          <w:tcPr>
            <w:tcW w:w="985" w:type="dxa"/>
            <w:vMerge/>
            <w:tcBorders>
              <w:bottom w:val="single" w:sz="12" w:space="0" w:color="auto"/>
            </w:tcBorders>
            <w:shd w:val="clear" w:color="auto" w:fill="auto"/>
            <w:noWrap/>
            <w:vAlign w:val="center"/>
            <w:hideMark/>
          </w:tcPr>
          <w:p w14:paraId="3B52B294"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tcBorders>
              <w:bottom w:val="single" w:sz="12" w:space="0" w:color="auto"/>
            </w:tcBorders>
            <w:shd w:val="clear" w:color="auto" w:fill="auto"/>
            <w:noWrap/>
            <w:vAlign w:val="center"/>
            <w:hideMark/>
          </w:tcPr>
          <w:p w14:paraId="6E99A35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nsp10</w:t>
            </w:r>
          </w:p>
        </w:tc>
        <w:tc>
          <w:tcPr>
            <w:tcW w:w="1503" w:type="dxa"/>
            <w:tcBorders>
              <w:bottom w:val="single" w:sz="12" w:space="0" w:color="auto"/>
            </w:tcBorders>
            <w:shd w:val="clear" w:color="auto" w:fill="auto"/>
            <w:noWrap/>
            <w:vAlign w:val="center"/>
            <w:hideMark/>
          </w:tcPr>
          <w:p w14:paraId="171D318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HPNPKGFCDL</w:t>
            </w:r>
          </w:p>
        </w:tc>
        <w:tc>
          <w:tcPr>
            <w:tcW w:w="1827" w:type="dxa"/>
            <w:tcBorders>
              <w:bottom w:val="single" w:sz="12" w:space="0" w:color="auto"/>
            </w:tcBorders>
            <w:shd w:val="clear" w:color="000000" w:fill="E2EFDA"/>
            <w:noWrap/>
            <w:vAlign w:val="center"/>
            <w:hideMark/>
          </w:tcPr>
          <w:p w14:paraId="5602D75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bottom w:val="single" w:sz="12" w:space="0" w:color="auto"/>
            </w:tcBorders>
            <w:shd w:val="clear" w:color="000000" w:fill="E2EFDA"/>
            <w:noWrap/>
            <w:vAlign w:val="center"/>
            <w:hideMark/>
          </w:tcPr>
          <w:p w14:paraId="460C451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bottom w:val="single" w:sz="12" w:space="0" w:color="auto"/>
            </w:tcBorders>
            <w:shd w:val="clear" w:color="auto" w:fill="auto"/>
            <w:noWrap/>
            <w:vAlign w:val="center"/>
            <w:hideMark/>
          </w:tcPr>
          <w:p w14:paraId="76878D4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0505EF63" w14:textId="77777777" w:rsidTr="00D2566F">
        <w:trPr>
          <w:trHeight w:val="300"/>
        </w:trPr>
        <w:tc>
          <w:tcPr>
            <w:tcW w:w="985" w:type="dxa"/>
            <w:vMerge w:val="restart"/>
            <w:tcBorders>
              <w:top w:val="single" w:sz="12" w:space="0" w:color="auto"/>
            </w:tcBorders>
            <w:shd w:val="clear" w:color="auto" w:fill="auto"/>
            <w:noWrap/>
            <w:vAlign w:val="center"/>
            <w:hideMark/>
          </w:tcPr>
          <w:p w14:paraId="4D8836BB" w14:textId="5FD35917"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B0801</w:t>
            </w:r>
          </w:p>
        </w:tc>
        <w:tc>
          <w:tcPr>
            <w:tcW w:w="720" w:type="dxa"/>
            <w:tcBorders>
              <w:top w:val="single" w:sz="12" w:space="0" w:color="auto"/>
            </w:tcBorders>
            <w:shd w:val="clear" w:color="auto" w:fill="auto"/>
            <w:noWrap/>
            <w:vAlign w:val="center"/>
            <w:hideMark/>
          </w:tcPr>
          <w:p w14:paraId="7DA8859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nsp13</w:t>
            </w:r>
          </w:p>
        </w:tc>
        <w:tc>
          <w:tcPr>
            <w:tcW w:w="1503" w:type="dxa"/>
            <w:tcBorders>
              <w:top w:val="single" w:sz="12" w:space="0" w:color="auto"/>
            </w:tcBorders>
            <w:shd w:val="clear" w:color="auto" w:fill="auto"/>
            <w:noWrap/>
            <w:vAlign w:val="center"/>
            <w:hideMark/>
          </w:tcPr>
          <w:p w14:paraId="4518D927"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FLGTCRRCPA</w:t>
            </w:r>
          </w:p>
        </w:tc>
        <w:tc>
          <w:tcPr>
            <w:tcW w:w="1827" w:type="dxa"/>
            <w:tcBorders>
              <w:top w:val="single" w:sz="12" w:space="0" w:color="auto"/>
            </w:tcBorders>
            <w:shd w:val="clear" w:color="000000" w:fill="E2EFDA"/>
            <w:noWrap/>
            <w:vAlign w:val="center"/>
            <w:hideMark/>
          </w:tcPr>
          <w:p w14:paraId="654F801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auto" w:fill="auto"/>
            <w:noWrap/>
            <w:vAlign w:val="center"/>
            <w:hideMark/>
          </w:tcPr>
          <w:p w14:paraId="35F2B54C" w14:textId="5AD0748C"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0</w:t>
            </w:r>
            <w:r w:rsidR="00B712EB" w:rsidRPr="00234DDD">
              <w:rPr>
                <w:rFonts w:ascii="Times New Roman" w:hAnsi="Times New Roman" w:cs="Times New Roman"/>
                <w:sz w:val="20"/>
                <w:szCs w:val="20"/>
                <w:lang w:eastAsia="zh-CN"/>
              </w:rPr>
              <w:t>/0</w:t>
            </w:r>
          </w:p>
        </w:tc>
        <w:tc>
          <w:tcPr>
            <w:tcW w:w="2556" w:type="dxa"/>
            <w:tcBorders>
              <w:top w:val="single" w:sz="12" w:space="0" w:color="auto"/>
            </w:tcBorders>
            <w:shd w:val="clear" w:color="auto" w:fill="auto"/>
            <w:noWrap/>
            <w:vAlign w:val="center"/>
            <w:hideMark/>
          </w:tcPr>
          <w:p w14:paraId="216D9BF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029BE79" w14:textId="77777777" w:rsidTr="00D2566F">
        <w:trPr>
          <w:trHeight w:val="300"/>
        </w:trPr>
        <w:tc>
          <w:tcPr>
            <w:tcW w:w="985" w:type="dxa"/>
            <w:vMerge/>
            <w:shd w:val="clear" w:color="auto" w:fill="auto"/>
            <w:noWrap/>
            <w:vAlign w:val="center"/>
            <w:hideMark/>
          </w:tcPr>
          <w:p w14:paraId="4FBD5E77"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2EDDC93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nsp3</w:t>
            </w:r>
          </w:p>
        </w:tc>
        <w:tc>
          <w:tcPr>
            <w:tcW w:w="1503" w:type="dxa"/>
            <w:shd w:val="clear" w:color="auto" w:fill="auto"/>
            <w:noWrap/>
            <w:vAlign w:val="center"/>
            <w:hideMark/>
          </w:tcPr>
          <w:p w14:paraId="0D7DB9A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FLGRYMSAL</w:t>
            </w:r>
          </w:p>
        </w:tc>
        <w:tc>
          <w:tcPr>
            <w:tcW w:w="1827" w:type="dxa"/>
            <w:shd w:val="clear" w:color="000000" w:fill="E2EFDA"/>
            <w:noWrap/>
            <w:vAlign w:val="center"/>
            <w:hideMark/>
          </w:tcPr>
          <w:p w14:paraId="2B47C74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auto" w:fill="auto"/>
            <w:noWrap/>
            <w:vAlign w:val="center"/>
            <w:hideMark/>
          </w:tcPr>
          <w:p w14:paraId="7BB4F4E9" w14:textId="3FE766C5"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0</w:t>
            </w:r>
            <w:r w:rsidR="00B712EB" w:rsidRPr="00234DDD">
              <w:rPr>
                <w:rFonts w:ascii="Times New Roman" w:hAnsi="Times New Roman" w:cs="Times New Roman"/>
                <w:sz w:val="20"/>
                <w:szCs w:val="20"/>
                <w:lang w:eastAsia="zh-CN"/>
              </w:rPr>
              <w:t>/0</w:t>
            </w:r>
          </w:p>
        </w:tc>
        <w:tc>
          <w:tcPr>
            <w:tcW w:w="2556" w:type="dxa"/>
            <w:shd w:val="clear" w:color="auto" w:fill="auto"/>
            <w:noWrap/>
            <w:vAlign w:val="center"/>
            <w:hideMark/>
          </w:tcPr>
          <w:p w14:paraId="5E52238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2F7FFC0" w14:textId="77777777" w:rsidTr="00D2566F">
        <w:trPr>
          <w:trHeight w:val="300"/>
        </w:trPr>
        <w:tc>
          <w:tcPr>
            <w:tcW w:w="985" w:type="dxa"/>
            <w:vMerge/>
            <w:shd w:val="clear" w:color="auto" w:fill="auto"/>
            <w:noWrap/>
            <w:vAlign w:val="center"/>
            <w:hideMark/>
          </w:tcPr>
          <w:p w14:paraId="2C7CE5ED"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4E8D70E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nsp2</w:t>
            </w:r>
          </w:p>
        </w:tc>
        <w:tc>
          <w:tcPr>
            <w:tcW w:w="1503" w:type="dxa"/>
            <w:shd w:val="clear" w:color="auto" w:fill="auto"/>
            <w:noWrap/>
            <w:vAlign w:val="center"/>
            <w:hideMark/>
          </w:tcPr>
          <w:p w14:paraId="2330B2B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MGRIRSVYPV</w:t>
            </w:r>
          </w:p>
        </w:tc>
        <w:tc>
          <w:tcPr>
            <w:tcW w:w="1827" w:type="dxa"/>
            <w:shd w:val="clear" w:color="000000" w:fill="E2EFDA"/>
            <w:noWrap/>
            <w:vAlign w:val="center"/>
            <w:hideMark/>
          </w:tcPr>
          <w:p w14:paraId="1E451928"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auto" w:fill="auto"/>
            <w:noWrap/>
            <w:vAlign w:val="center"/>
            <w:hideMark/>
          </w:tcPr>
          <w:p w14:paraId="5BE2E4FA" w14:textId="61B493A6"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0</w:t>
            </w:r>
            <w:r w:rsidR="00B712EB" w:rsidRPr="00234DDD">
              <w:rPr>
                <w:rFonts w:ascii="Times New Roman" w:hAnsi="Times New Roman" w:cs="Times New Roman"/>
                <w:sz w:val="20"/>
                <w:szCs w:val="20"/>
                <w:lang w:eastAsia="zh-CN"/>
              </w:rPr>
              <w:t>/0</w:t>
            </w:r>
          </w:p>
        </w:tc>
        <w:tc>
          <w:tcPr>
            <w:tcW w:w="2556" w:type="dxa"/>
            <w:shd w:val="clear" w:color="auto" w:fill="auto"/>
            <w:noWrap/>
            <w:vAlign w:val="center"/>
            <w:hideMark/>
          </w:tcPr>
          <w:p w14:paraId="3A52BBB6"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23741597" w14:textId="77777777" w:rsidTr="00D2566F">
        <w:trPr>
          <w:trHeight w:val="300"/>
        </w:trPr>
        <w:tc>
          <w:tcPr>
            <w:tcW w:w="985" w:type="dxa"/>
            <w:vMerge/>
            <w:tcBorders>
              <w:bottom w:val="single" w:sz="12" w:space="0" w:color="auto"/>
            </w:tcBorders>
            <w:shd w:val="clear" w:color="auto" w:fill="auto"/>
            <w:noWrap/>
            <w:vAlign w:val="center"/>
            <w:hideMark/>
          </w:tcPr>
          <w:p w14:paraId="4F1B18EE"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tcBorders>
              <w:bottom w:val="single" w:sz="12" w:space="0" w:color="auto"/>
            </w:tcBorders>
            <w:shd w:val="clear" w:color="auto" w:fill="auto"/>
            <w:noWrap/>
            <w:vAlign w:val="center"/>
            <w:hideMark/>
          </w:tcPr>
          <w:p w14:paraId="5D98346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nsp5</w:t>
            </w:r>
          </w:p>
        </w:tc>
        <w:tc>
          <w:tcPr>
            <w:tcW w:w="1503" w:type="dxa"/>
            <w:tcBorders>
              <w:bottom w:val="single" w:sz="12" w:space="0" w:color="auto"/>
            </w:tcBorders>
            <w:shd w:val="clear" w:color="auto" w:fill="auto"/>
            <w:noWrap/>
            <w:vAlign w:val="center"/>
            <w:hideMark/>
          </w:tcPr>
          <w:p w14:paraId="3320553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TPKYKFVRI</w:t>
            </w:r>
          </w:p>
        </w:tc>
        <w:tc>
          <w:tcPr>
            <w:tcW w:w="1827" w:type="dxa"/>
            <w:tcBorders>
              <w:bottom w:val="single" w:sz="12" w:space="0" w:color="auto"/>
            </w:tcBorders>
            <w:shd w:val="clear" w:color="000000" w:fill="E2EFDA"/>
            <w:noWrap/>
            <w:vAlign w:val="center"/>
            <w:hideMark/>
          </w:tcPr>
          <w:p w14:paraId="7A724FCF"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bottom w:val="single" w:sz="12" w:space="0" w:color="auto"/>
            </w:tcBorders>
            <w:shd w:val="clear" w:color="auto" w:fill="auto"/>
            <w:noWrap/>
            <w:vAlign w:val="center"/>
            <w:hideMark/>
          </w:tcPr>
          <w:p w14:paraId="0E6CABD1" w14:textId="47B9A2B5"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0</w:t>
            </w:r>
            <w:r w:rsidR="00B712EB" w:rsidRPr="00234DDD">
              <w:rPr>
                <w:rFonts w:ascii="Times New Roman" w:hAnsi="Times New Roman" w:cs="Times New Roman"/>
                <w:sz w:val="20"/>
                <w:szCs w:val="20"/>
                <w:lang w:eastAsia="zh-CN"/>
              </w:rPr>
              <w:t>/0</w:t>
            </w:r>
          </w:p>
        </w:tc>
        <w:tc>
          <w:tcPr>
            <w:tcW w:w="2556" w:type="dxa"/>
            <w:tcBorders>
              <w:bottom w:val="single" w:sz="12" w:space="0" w:color="auto"/>
            </w:tcBorders>
            <w:shd w:val="clear" w:color="auto" w:fill="auto"/>
            <w:noWrap/>
            <w:vAlign w:val="center"/>
            <w:hideMark/>
          </w:tcPr>
          <w:p w14:paraId="26FBC2F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3B3E247" w14:textId="77777777" w:rsidTr="00D2566F">
        <w:trPr>
          <w:trHeight w:val="300"/>
        </w:trPr>
        <w:tc>
          <w:tcPr>
            <w:tcW w:w="985" w:type="dxa"/>
            <w:tcBorders>
              <w:top w:val="single" w:sz="12" w:space="0" w:color="auto"/>
              <w:bottom w:val="single" w:sz="12" w:space="0" w:color="auto"/>
            </w:tcBorders>
            <w:shd w:val="clear" w:color="auto" w:fill="auto"/>
            <w:noWrap/>
            <w:vAlign w:val="center"/>
            <w:hideMark/>
          </w:tcPr>
          <w:p w14:paraId="15679818" w14:textId="55F00EBE"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B3501</w:t>
            </w:r>
          </w:p>
        </w:tc>
        <w:tc>
          <w:tcPr>
            <w:tcW w:w="720" w:type="dxa"/>
            <w:tcBorders>
              <w:top w:val="single" w:sz="12" w:space="0" w:color="auto"/>
              <w:bottom w:val="single" w:sz="12" w:space="0" w:color="auto"/>
            </w:tcBorders>
            <w:shd w:val="clear" w:color="auto" w:fill="auto"/>
            <w:noWrap/>
            <w:vAlign w:val="center"/>
            <w:hideMark/>
          </w:tcPr>
          <w:p w14:paraId="42428C8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nsp2</w:t>
            </w:r>
          </w:p>
        </w:tc>
        <w:tc>
          <w:tcPr>
            <w:tcW w:w="1503" w:type="dxa"/>
            <w:tcBorders>
              <w:top w:val="single" w:sz="12" w:space="0" w:color="auto"/>
              <w:bottom w:val="single" w:sz="12" w:space="0" w:color="auto"/>
            </w:tcBorders>
            <w:shd w:val="clear" w:color="auto" w:fill="auto"/>
            <w:noWrap/>
            <w:vAlign w:val="center"/>
            <w:hideMark/>
          </w:tcPr>
          <w:p w14:paraId="0E15557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IAFGGCVFSY</w:t>
            </w:r>
          </w:p>
        </w:tc>
        <w:tc>
          <w:tcPr>
            <w:tcW w:w="1827" w:type="dxa"/>
            <w:tcBorders>
              <w:top w:val="single" w:sz="12" w:space="0" w:color="auto"/>
              <w:bottom w:val="single" w:sz="12" w:space="0" w:color="auto"/>
            </w:tcBorders>
            <w:shd w:val="clear" w:color="auto" w:fill="auto"/>
            <w:noWrap/>
            <w:vAlign w:val="center"/>
            <w:hideMark/>
          </w:tcPr>
          <w:p w14:paraId="637D2BFE"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w:t>
            </w:r>
          </w:p>
        </w:tc>
        <w:tc>
          <w:tcPr>
            <w:tcW w:w="1710" w:type="dxa"/>
            <w:tcBorders>
              <w:top w:val="single" w:sz="12" w:space="0" w:color="auto"/>
              <w:bottom w:val="single" w:sz="12" w:space="0" w:color="auto"/>
            </w:tcBorders>
            <w:shd w:val="clear" w:color="auto" w:fill="auto"/>
            <w:noWrap/>
            <w:vAlign w:val="center"/>
            <w:hideMark/>
          </w:tcPr>
          <w:p w14:paraId="540DA715" w14:textId="205B7E0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0</w:t>
            </w:r>
            <w:r w:rsidR="00B712EB" w:rsidRPr="00234DDD">
              <w:rPr>
                <w:rFonts w:ascii="Times New Roman" w:hAnsi="Times New Roman" w:cs="Times New Roman"/>
                <w:sz w:val="20"/>
                <w:szCs w:val="20"/>
                <w:lang w:eastAsia="zh-CN"/>
              </w:rPr>
              <w:t>/0</w:t>
            </w:r>
          </w:p>
        </w:tc>
        <w:tc>
          <w:tcPr>
            <w:tcW w:w="2556" w:type="dxa"/>
            <w:tcBorders>
              <w:top w:val="single" w:sz="12" w:space="0" w:color="auto"/>
              <w:bottom w:val="single" w:sz="12" w:space="0" w:color="auto"/>
            </w:tcBorders>
            <w:shd w:val="clear" w:color="auto" w:fill="auto"/>
            <w:noWrap/>
            <w:vAlign w:val="center"/>
            <w:hideMark/>
          </w:tcPr>
          <w:p w14:paraId="7E5811E8"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6F01CDA" w14:textId="77777777" w:rsidTr="00D2566F">
        <w:trPr>
          <w:trHeight w:val="300"/>
        </w:trPr>
        <w:tc>
          <w:tcPr>
            <w:tcW w:w="985" w:type="dxa"/>
            <w:tcBorders>
              <w:top w:val="single" w:sz="12" w:space="0" w:color="auto"/>
              <w:bottom w:val="single" w:sz="12" w:space="0" w:color="auto"/>
            </w:tcBorders>
            <w:shd w:val="clear" w:color="auto" w:fill="auto"/>
            <w:noWrap/>
            <w:vAlign w:val="center"/>
            <w:hideMark/>
          </w:tcPr>
          <w:p w14:paraId="449219E5" w14:textId="391BCFC4"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B4001</w:t>
            </w:r>
          </w:p>
        </w:tc>
        <w:tc>
          <w:tcPr>
            <w:tcW w:w="720" w:type="dxa"/>
            <w:tcBorders>
              <w:top w:val="single" w:sz="12" w:space="0" w:color="auto"/>
              <w:bottom w:val="single" w:sz="12" w:space="0" w:color="auto"/>
            </w:tcBorders>
            <w:shd w:val="clear" w:color="auto" w:fill="auto"/>
            <w:noWrap/>
            <w:vAlign w:val="center"/>
            <w:hideMark/>
          </w:tcPr>
          <w:p w14:paraId="33F83A3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nsp12</w:t>
            </w:r>
          </w:p>
        </w:tc>
        <w:tc>
          <w:tcPr>
            <w:tcW w:w="1503" w:type="dxa"/>
            <w:tcBorders>
              <w:top w:val="single" w:sz="12" w:space="0" w:color="auto"/>
              <w:bottom w:val="single" w:sz="12" w:space="0" w:color="auto"/>
            </w:tcBorders>
            <w:shd w:val="clear" w:color="auto" w:fill="auto"/>
            <w:noWrap/>
            <w:vAlign w:val="center"/>
            <w:hideMark/>
          </w:tcPr>
          <w:p w14:paraId="54DD0EA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SEMVMCGGSL</w:t>
            </w:r>
          </w:p>
        </w:tc>
        <w:tc>
          <w:tcPr>
            <w:tcW w:w="1827" w:type="dxa"/>
            <w:tcBorders>
              <w:top w:val="single" w:sz="12" w:space="0" w:color="auto"/>
              <w:bottom w:val="single" w:sz="12" w:space="0" w:color="auto"/>
            </w:tcBorders>
            <w:shd w:val="clear" w:color="000000" w:fill="E2EFDA"/>
            <w:noWrap/>
            <w:vAlign w:val="center"/>
            <w:hideMark/>
          </w:tcPr>
          <w:p w14:paraId="3F8877AF"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bottom w:val="single" w:sz="12" w:space="0" w:color="auto"/>
            </w:tcBorders>
            <w:shd w:val="clear" w:color="000000" w:fill="E2EFDA"/>
            <w:noWrap/>
            <w:vAlign w:val="center"/>
            <w:hideMark/>
          </w:tcPr>
          <w:p w14:paraId="71644BF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bottom w:val="single" w:sz="12" w:space="0" w:color="auto"/>
            </w:tcBorders>
            <w:shd w:val="clear" w:color="auto" w:fill="auto"/>
            <w:noWrap/>
            <w:vAlign w:val="center"/>
            <w:hideMark/>
          </w:tcPr>
          <w:p w14:paraId="477CB9C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5BF72444" w14:textId="77777777" w:rsidTr="00D2566F">
        <w:trPr>
          <w:trHeight w:val="300"/>
        </w:trPr>
        <w:tc>
          <w:tcPr>
            <w:tcW w:w="985" w:type="dxa"/>
            <w:vMerge w:val="restart"/>
            <w:tcBorders>
              <w:top w:val="single" w:sz="12" w:space="0" w:color="auto"/>
            </w:tcBorders>
            <w:shd w:val="clear" w:color="auto" w:fill="auto"/>
            <w:noWrap/>
            <w:vAlign w:val="center"/>
            <w:hideMark/>
          </w:tcPr>
          <w:p w14:paraId="6B94B493" w14:textId="00C2ED75"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B4402</w:t>
            </w:r>
          </w:p>
        </w:tc>
        <w:tc>
          <w:tcPr>
            <w:tcW w:w="720" w:type="dxa"/>
            <w:tcBorders>
              <w:top w:val="single" w:sz="12" w:space="0" w:color="auto"/>
            </w:tcBorders>
            <w:shd w:val="clear" w:color="auto" w:fill="auto"/>
            <w:noWrap/>
            <w:vAlign w:val="center"/>
            <w:hideMark/>
          </w:tcPr>
          <w:p w14:paraId="42E05F77"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nsp14</w:t>
            </w:r>
          </w:p>
        </w:tc>
        <w:tc>
          <w:tcPr>
            <w:tcW w:w="1503" w:type="dxa"/>
            <w:tcBorders>
              <w:top w:val="single" w:sz="12" w:space="0" w:color="auto"/>
            </w:tcBorders>
            <w:shd w:val="clear" w:color="auto" w:fill="auto"/>
            <w:noWrap/>
            <w:vAlign w:val="center"/>
            <w:hideMark/>
          </w:tcPr>
          <w:p w14:paraId="34BB4002"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EEAIRHVRAW</w:t>
            </w:r>
          </w:p>
        </w:tc>
        <w:tc>
          <w:tcPr>
            <w:tcW w:w="1827" w:type="dxa"/>
            <w:tcBorders>
              <w:top w:val="single" w:sz="12" w:space="0" w:color="auto"/>
            </w:tcBorders>
            <w:shd w:val="clear" w:color="000000" w:fill="E2EFDA"/>
            <w:noWrap/>
            <w:vAlign w:val="center"/>
            <w:hideMark/>
          </w:tcPr>
          <w:p w14:paraId="0E93562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000000" w:fill="E2EFDA"/>
            <w:noWrap/>
            <w:vAlign w:val="center"/>
            <w:hideMark/>
          </w:tcPr>
          <w:p w14:paraId="455D16A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tcBorders>
            <w:shd w:val="clear" w:color="auto" w:fill="auto"/>
            <w:noWrap/>
            <w:vAlign w:val="center"/>
            <w:hideMark/>
          </w:tcPr>
          <w:p w14:paraId="4A69E807"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78B67159" w14:textId="77777777" w:rsidTr="00D2566F">
        <w:trPr>
          <w:trHeight w:val="300"/>
        </w:trPr>
        <w:tc>
          <w:tcPr>
            <w:tcW w:w="985" w:type="dxa"/>
            <w:vMerge/>
            <w:shd w:val="clear" w:color="auto" w:fill="auto"/>
            <w:noWrap/>
            <w:vAlign w:val="center"/>
            <w:hideMark/>
          </w:tcPr>
          <w:p w14:paraId="333728BC"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shd w:val="clear" w:color="auto" w:fill="auto"/>
            <w:noWrap/>
            <w:vAlign w:val="center"/>
            <w:hideMark/>
          </w:tcPr>
          <w:p w14:paraId="66227A9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nsp12</w:t>
            </w:r>
          </w:p>
        </w:tc>
        <w:tc>
          <w:tcPr>
            <w:tcW w:w="1503" w:type="dxa"/>
            <w:shd w:val="clear" w:color="auto" w:fill="auto"/>
            <w:noWrap/>
            <w:vAlign w:val="center"/>
            <w:hideMark/>
          </w:tcPr>
          <w:p w14:paraId="53C5682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QEYADVFHLY</w:t>
            </w:r>
          </w:p>
        </w:tc>
        <w:tc>
          <w:tcPr>
            <w:tcW w:w="1827" w:type="dxa"/>
            <w:shd w:val="clear" w:color="000000" w:fill="E2EFDA"/>
            <w:noWrap/>
            <w:vAlign w:val="center"/>
            <w:hideMark/>
          </w:tcPr>
          <w:p w14:paraId="573907E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000000" w:fill="E2EFDA"/>
            <w:noWrap/>
            <w:vAlign w:val="center"/>
            <w:hideMark/>
          </w:tcPr>
          <w:p w14:paraId="41F0955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shd w:val="clear" w:color="auto" w:fill="auto"/>
            <w:noWrap/>
            <w:vAlign w:val="center"/>
            <w:hideMark/>
          </w:tcPr>
          <w:p w14:paraId="7A4308D3"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1967E2A9" w14:textId="77777777" w:rsidTr="00D2566F">
        <w:trPr>
          <w:trHeight w:val="300"/>
        </w:trPr>
        <w:tc>
          <w:tcPr>
            <w:tcW w:w="985" w:type="dxa"/>
            <w:vMerge/>
            <w:tcBorders>
              <w:bottom w:val="single" w:sz="12" w:space="0" w:color="auto"/>
            </w:tcBorders>
            <w:shd w:val="clear" w:color="auto" w:fill="auto"/>
            <w:noWrap/>
            <w:vAlign w:val="center"/>
            <w:hideMark/>
          </w:tcPr>
          <w:p w14:paraId="0A27565A" w14:textId="77777777" w:rsidR="00E023E1" w:rsidRPr="00B662DA" w:rsidRDefault="00E023E1" w:rsidP="00D2566F">
            <w:pPr>
              <w:pStyle w:val="Figuretext"/>
              <w:jc w:val="center"/>
              <w:rPr>
                <w:rFonts w:ascii="Times New Roman" w:hAnsi="Times New Roman" w:cs="Times New Roman"/>
                <w:b/>
                <w:bCs/>
                <w:sz w:val="20"/>
                <w:szCs w:val="20"/>
                <w:lang w:eastAsia="zh-CN"/>
              </w:rPr>
            </w:pPr>
          </w:p>
        </w:tc>
        <w:tc>
          <w:tcPr>
            <w:tcW w:w="720" w:type="dxa"/>
            <w:tcBorders>
              <w:bottom w:val="single" w:sz="12" w:space="0" w:color="auto"/>
            </w:tcBorders>
            <w:shd w:val="clear" w:color="auto" w:fill="auto"/>
            <w:noWrap/>
            <w:vAlign w:val="center"/>
            <w:hideMark/>
          </w:tcPr>
          <w:p w14:paraId="22286748"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nsp9</w:t>
            </w:r>
          </w:p>
        </w:tc>
        <w:tc>
          <w:tcPr>
            <w:tcW w:w="1503" w:type="dxa"/>
            <w:tcBorders>
              <w:bottom w:val="single" w:sz="12" w:space="0" w:color="auto"/>
            </w:tcBorders>
            <w:shd w:val="clear" w:color="auto" w:fill="auto"/>
            <w:noWrap/>
            <w:vAlign w:val="center"/>
            <w:hideMark/>
          </w:tcPr>
          <w:p w14:paraId="030EEB8F"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TELEPPCRF</w:t>
            </w:r>
          </w:p>
        </w:tc>
        <w:tc>
          <w:tcPr>
            <w:tcW w:w="1827" w:type="dxa"/>
            <w:tcBorders>
              <w:bottom w:val="single" w:sz="12" w:space="0" w:color="auto"/>
            </w:tcBorders>
            <w:shd w:val="clear" w:color="000000" w:fill="E2EFDA"/>
            <w:noWrap/>
            <w:vAlign w:val="center"/>
            <w:hideMark/>
          </w:tcPr>
          <w:p w14:paraId="6E6F7B7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bottom w:val="single" w:sz="12" w:space="0" w:color="auto"/>
            </w:tcBorders>
            <w:shd w:val="clear" w:color="000000" w:fill="E2EFDA"/>
            <w:noWrap/>
            <w:vAlign w:val="center"/>
            <w:hideMark/>
          </w:tcPr>
          <w:p w14:paraId="45E0EFCF"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bottom w:val="single" w:sz="12" w:space="0" w:color="auto"/>
            </w:tcBorders>
            <w:shd w:val="clear" w:color="auto" w:fill="auto"/>
            <w:noWrap/>
            <w:vAlign w:val="center"/>
            <w:hideMark/>
          </w:tcPr>
          <w:p w14:paraId="3A4F9084"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w:t>
            </w:r>
          </w:p>
        </w:tc>
      </w:tr>
      <w:tr w:rsidR="00D2566F" w:rsidRPr="00234DDD" w14:paraId="1B81596F" w14:textId="77777777" w:rsidTr="00D2566F">
        <w:trPr>
          <w:trHeight w:val="300"/>
        </w:trPr>
        <w:tc>
          <w:tcPr>
            <w:tcW w:w="985" w:type="dxa"/>
            <w:vMerge w:val="restart"/>
            <w:tcBorders>
              <w:top w:val="single" w:sz="12" w:space="0" w:color="auto"/>
            </w:tcBorders>
            <w:shd w:val="clear" w:color="auto" w:fill="auto"/>
            <w:noWrap/>
            <w:vAlign w:val="center"/>
            <w:hideMark/>
          </w:tcPr>
          <w:p w14:paraId="5F3FFEA7" w14:textId="4FBEDD04" w:rsidR="00E023E1" w:rsidRPr="00B662DA" w:rsidRDefault="00E023E1" w:rsidP="00D2566F">
            <w:pPr>
              <w:pStyle w:val="Figuretext"/>
              <w:jc w:val="center"/>
              <w:rPr>
                <w:rFonts w:ascii="Times New Roman" w:hAnsi="Times New Roman" w:cs="Times New Roman"/>
                <w:b/>
                <w:bCs/>
                <w:sz w:val="20"/>
                <w:szCs w:val="20"/>
                <w:lang w:eastAsia="zh-CN"/>
              </w:rPr>
            </w:pPr>
            <w:r w:rsidRPr="00B662DA">
              <w:rPr>
                <w:rFonts w:ascii="Times New Roman" w:hAnsi="Times New Roman" w:cs="Times New Roman"/>
                <w:b/>
                <w:bCs/>
                <w:sz w:val="20"/>
                <w:szCs w:val="20"/>
                <w:lang w:eastAsia="zh-CN"/>
              </w:rPr>
              <w:t>B4403</w:t>
            </w:r>
          </w:p>
        </w:tc>
        <w:tc>
          <w:tcPr>
            <w:tcW w:w="720" w:type="dxa"/>
            <w:tcBorders>
              <w:top w:val="single" w:sz="12" w:space="0" w:color="auto"/>
            </w:tcBorders>
            <w:shd w:val="clear" w:color="auto" w:fill="auto"/>
            <w:noWrap/>
            <w:vAlign w:val="center"/>
            <w:hideMark/>
          </w:tcPr>
          <w:p w14:paraId="35193D1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nsp12</w:t>
            </w:r>
          </w:p>
        </w:tc>
        <w:tc>
          <w:tcPr>
            <w:tcW w:w="1503" w:type="dxa"/>
            <w:tcBorders>
              <w:top w:val="single" w:sz="12" w:space="0" w:color="auto"/>
            </w:tcBorders>
            <w:shd w:val="clear" w:color="auto" w:fill="auto"/>
            <w:noWrap/>
            <w:vAlign w:val="center"/>
            <w:hideMark/>
          </w:tcPr>
          <w:p w14:paraId="244853F9"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QEYADVFHLY</w:t>
            </w:r>
          </w:p>
        </w:tc>
        <w:tc>
          <w:tcPr>
            <w:tcW w:w="1827" w:type="dxa"/>
            <w:tcBorders>
              <w:top w:val="single" w:sz="12" w:space="0" w:color="auto"/>
            </w:tcBorders>
            <w:shd w:val="clear" w:color="000000" w:fill="E2EFDA"/>
            <w:noWrap/>
            <w:vAlign w:val="center"/>
            <w:hideMark/>
          </w:tcPr>
          <w:p w14:paraId="05CA440A"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tcBorders>
              <w:top w:val="single" w:sz="12" w:space="0" w:color="auto"/>
            </w:tcBorders>
            <w:shd w:val="clear" w:color="000000" w:fill="E2EFDA"/>
            <w:noWrap/>
            <w:vAlign w:val="center"/>
            <w:hideMark/>
          </w:tcPr>
          <w:p w14:paraId="3BA0D92C"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tcBorders>
              <w:top w:val="single" w:sz="12" w:space="0" w:color="auto"/>
            </w:tcBorders>
            <w:shd w:val="clear" w:color="auto" w:fill="auto"/>
            <w:noWrap/>
            <w:vAlign w:val="center"/>
            <w:hideMark/>
          </w:tcPr>
          <w:p w14:paraId="4C84BE32"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NA</w:t>
            </w:r>
          </w:p>
        </w:tc>
      </w:tr>
      <w:tr w:rsidR="00D2566F" w:rsidRPr="00234DDD" w14:paraId="3185D93A" w14:textId="77777777" w:rsidTr="00D2566F">
        <w:trPr>
          <w:trHeight w:val="300"/>
        </w:trPr>
        <w:tc>
          <w:tcPr>
            <w:tcW w:w="985" w:type="dxa"/>
            <w:vMerge/>
            <w:shd w:val="clear" w:color="auto" w:fill="auto"/>
            <w:noWrap/>
            <w:vAlign w:val="center"/>
            <w:hideMark/>
          </w:tcPr>
          <w:p w14:paraId="24851A2B" w14:textId="77777777" w:rsidR="00E023E1" w:rsidRPr="00234DDD" w:rsidRDefault="00E023E1" w:rsidP="00D2566F">
            <w:pPr>
              <w:pStyle w:val="Figuretext"/>
              <w:jc w:val="center"/>
              <w:rPr>
                <w:rFonts w:ascii="Times New Roman" w:hAnsi="Times New Roman" w:cs="Times New Roman"/>
                <w:sz w:val="20"/>
                <w:szCs w:val="20"/>
                <w:lang w:eastAsia="zh-CN"/>
              </w:rPr>
            </w:pPr>
          </w:p>
        </w:tc>
        <w:tc>
          <w:tcPr>
            <w:tcW w:w="720" w:type="dxa"/>
            <w:shd w:val="clear" w:color="auto" w:fill="auto"/>
            <w:noWrap/>
            <w:vAlign w:val="center"/>
            <w:hideMark/>
          </w:tcPr>
          <w:p w14:paraId="214996E0"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nsp9</w:t>
            </w:r>
          </w:p>
        </w:tc>
        <w:tc>
          <w:tcPr>
            <w:tcW w:w="1503" w:type="dxa"/>
            <w:shd w:val="clear" w:color="auto" w:fill="auto"/>
            <w:noWrap/>
            <w:vAlign w:val="center"/>
            <w:hideMark/>
          </w:tcPr>
          <w:p w14:paraId="1F2DCC25"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TELEPPCRF</w:t>
            </w:r>
          </w:p>
        </w:tc>
        <w:tc>
          <w:tcPr>
            <w:tcW w:w="1827" w:type="dxa"/>
            <w:shd w:val="clear" w:color="000000" w:fill="E2EFDA"/>
            <w:noWrap/>
            <w:vAlign w:val="center"/>
            <w:hideMark/>
          </w:tcPr>
          <w:p w14:paraId="3AFD66D5"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w:t>
            </w:r>
          </w:p>
        </w:tc>
        <w:tc>
          <w:tcPr>
            <w:tcW w:w="1710" w:type="dxa"/>
            <w:shd w:val="clear" w:color="000000" w:fill="E2EFDA"/>
            <w:noWrap/>
            <w:vAlign w:val="center"/>
            <w:hideMark/>
          </w:tcPr>
          <w:p w14:paraId="265EC67B"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1/1</w:t>
            </w:r>
          </w:p>
        </w:tc>
        <w:tc>
          <w:tcPr>
            <w:tcW w:w="2556" w:type="dxa"/>
            <w:shd w:val="clear" w:color="auto" w:fill="auto"/>
            <w:noWrap/>
            <w:vAlign w:val="center"/>
            <w:hideMark/>
          </w:tcPr>
          <w:p w14:paraId="6C3E6A6D" w14:textId="77777777" w:rsidR="00E023E1" w:rsidRPr="00234DDD" w:rsidRDefault="00E023E1" w:rsidP="00D2566F">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w:t>
            </w:r>
          </w:p>
        </w:tc>
      </w:tr>
    </w:tbl>
    <w:p w14:paraId="4089F82E" w14:textId="7010A7F9" w:rsidR="002F50A4" w:rsidRDefault="002F50A4" w:rsidP="003B4EB8">
      <w:r>
        <w:br w:type="page"/>
      </w:r>
    </w:p>
    <w:p w14:paraId="30AF723B" w14:textId="11EE729F" w:rsidR="00751AC6" w:rsidRPr="007330B1" w:rsidRDefault="00105A34" w:rsidP="003B4EB8">
      <w:pPr>
        <w:pStyle w:val="Heading1"/>
      </w:pPr>
      <w:bookmarkStart w:id="99" w:name="_Toc117772280"/>
      <w:r>
        <w:lastRenderedPageBreak/>
        <w:br/>
      </w:r>
      <w:bookmarkStart w:id="100" w:name="_Toc124449369"/>
      <w:r w:rsidR="009D5541" w:rsidRPr="007330B1">
        <w:t xml:space="preserve">High Throughput HLA </w:t>
      </w:r>
      <w:r w:rsidR="00C246FE" w:rsidRPr="007330B1">
        <w:t>Homology Modeling Pipeline</w:t>
      </w:r>
      <w:bookmarkEnd w:id="99"/>
      <w:bookmarkEnd w:id="100"/>
    </w:p>
    <w:p w14:paraId="600D0F33" w14:textId="2B76C939" w:rsidR="003206D6" w:rsidRDefault="00751AC6" w:rsidP="003B4EB8">
      <w:r>
        <w:br w:type="page"/>
      </w:r>
    </w:p>
    <w:p w14:paraId="07126D12" w14:textId="6CA7ADC1" w:rsidR="00312F7B" w:rsidRDefault="00312F7B" w:rsidP="003B4EB8">
      <w:pPr>
        <w:pStyle w:val="2ndtitle"/>
      </w:pPr>
      <w:bookmarkStart w:id="101" w:name="_Toc117772281"/>
      <w:bookmarkStart w:id="102" w:name="_Toc124449370"/>
      <w:r>
        <w:lastRenderedPageBreak/>
        <w:t>Abstract</w:t>
      </w:r>
      <w:bookmarkEnd w:id="101"/>
      <w:bookmarkEnd w:id="102"/>
    </w:p>
    <w:p w14:paraId="70AD171E" w14:textId="1ABCEB37" w:rsidR="00312F7B" w:rsidRDefault="00B712EB" w:rsidP="003B4EB8">
      <w:r>
        <w:t>High quality HLA structures are necessary for the application of structure-based validation method for peptide-HLA binding. Homology modeling is a strategy suitable for building HLA structures since all HLA alleles are homologous and there are a number of HLA crystal structures available. However, currently available homology modeling pipelines and applications that runs on local machine require specifying templates and parameters task by task, while online services usually don’t capacity large enough. In addition, modeling of HLA class II molecules requires multichain modeling ability, which is rarely supported in available methods. Here, we established a new homology modeling pipeline based on RossettaCM protocol that automated the modeling of HLA class I and II molecules, with easy-to-use command line user interface. By using parallel computing, polished algorithms, and optimized parameters, this pipeline is able to swiftly build models with high accuracy.</w:t>
      </w:r>
    </w:p>
    <w:p w14:paraId="26BB4734" w14:textId="3CCA79B3" w:rsidR="003206D6" w:rsidRDefault="003206D6" w:rsidP="003B4EB8">
      <w:pPr>
        <w:pStyle w:val="Heading2"/>
      </w:pPr>
      <w:bookmarkStart w:id="103" w:name="_Toc117772282"/>
      <w:bookmarkStart w:id="104" w:name="_Toc124449371"/>
      <w:r>
        <w:t>Introduction</w:t>
      </w:r>
      <w:bookmarkEnd w:id="103"/>
      <w:bookmarkEnd w:id="104"/>
    </w:p>
    <w:p w14:paraId="5356F1BB" w14:textId="6D2A4C0B" w:rsidR="000F3774" w:rsidRDefault="00FA658F" w:rsidP="003B4EB8">
      <w:r>
        <w:t>Structure</w:t>
      </w:r>
      <w:r w:rsidR="008839E4">
        <w:t>-</w:t>
      </w:r>
      <w:r>
        <w:t>based methods</w:t>
      </w:r>
      <w:r w:rsidR="00091681">
        <w:t xml:space="preserve"> are demonstrated to </w:t>
      </w:r>
      <w:r w:rsidR="00C0021D">
        <w:t xml:space="preserve">be useful in studying protein-protein interactions. </w:t>
      </w:r>
      <w:r w:rsidR="007F3B2F">
        <w:t>In the prediction of peptide</w:t>
      </w:r>
      <w:r w:rsidR="004C3506">
        <w:t xml:space="preserve"> HLA</w:t>
      </w:r>
      <w:r w:rsidR="007F3B2F">
        <w:t xml:space="preserve"> affinity, s</w:t>
      </w:r>
      <w:r w:rsidR="00322B98">
        <w:t>tructure-based methods</w:t>
      </w:r>
      <w:r w:rsidR="009D3FF3">
        <w:t xml:space="preserve"> that employ docking and molecular dynamics</w:t>
      </w:r>
      <w:r w:rsidR="007F3B2F">
        <w:t xml:space="preserve"> are demonstrated to show high accuracy</w:t>
      </w:r>
      <w:r w:rsidR="00CC49BE">
        <w:t xml:space="preserve"> </w:t>
      </w:r>
      <w:r w:rsidR="00CC49BE">
        <w:fldChar w:fldCharType="begin">
          <w:fldData xml:space="preserve">PEVuZE5vdGU+PENpdGU+PEF1dGhvcj5BcmFuaGE8L0F1dGhvcj48WWVhcj4yMDIwPC9ZZWFyPjxS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</w:fldData>
        </w:fldChar>
      </w:r>
      <w:r w:rsidR="00CC49BE">
        <w:instrText xml:space="preserve"> ADDIN EN.CITE </w:instrText>
      </w:r>
      <w:r w:rsidR="00CC49BE">
        <w:fldChar w:fldCharType="begin">
          <w:fldData xml:space="preserve">PEVuZE5vdGU+PENpdGU+PEF1dGhvcj5BcmFuaGE8L0F1dGhvcj48WWVhcj4yMDIwPC9ZZWFyPjxS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</w:fldData>
        </w:fldChar>
      </w:r>
      <w:r w:rsidR="00CC49BE">
        <w:instrText xml:space="preserve"> ADDIN EN.CITE.DATA </w:instrText>
      </w:r>
      <w:r w:rsidR="00CC49BE">
        <w:fldChar w:fldCharType="end"/>
      </w:r>
      <w:r w:rsidR="00CC49BE">
        <w:fldChar w:fldCharType="separate"/>
      </w:r>
      <w:r w:rsidR="00CC49BE">
        <w:rPr>
          <w:noProof/>
        </w:rPr>
        <w:t>[98]</w:t>
      </w:r>
      <w:r w:rsidR="00CC49BE">
        <w:fldChar w:fldCharType="end"/>
      </w:r>
      <w:r w:rsidR="00891905">
        <w:t>.</w:t>
      </w:r>
      <w:r w:rsidR="009D3FF3">
        <w:t xml:space="preserve"> </w:t>
      </w:r>
      <w:r w:rsidR="00891905">
        <w:t xml:space="preserve">However, such methods are limited by the availability of </w:t>
      </w:r>
      <w:r w:rsidR="006719C6">
        <w:t>high-quality</w:t>
      </w:r>
      <w:r w:rsidR="002547A7">
        <w:t xml:space="preserve"> </w:t>
      </w:r>
      <w:r w:rsidR="004C3506">
        <w:t>HLA</w:t>
      </w:r>
      <w:r w:rsidR="009579E7">
        <w:t xml:space="preserve"> structures.</w:t>
      </w:r>
    </w:p>
    <w:p w14:paraId="28CF6111" w14:textId="683E33DD" w:rsidR="00966A88" w:rsidRDefault="00523CFF" w:rsidP="003B4EB8">
      <w:r>
        <w:t xml:space="preserve">Due to the extreme polymorphism, </w:t>
      </w:r>
      <w:r w:rsidR="00E4014B">
        <w:t>not all HLA alleles have</w:t>
      </w:r>
      <w:r w:rsidR="00231114">
        <w:t xml:space="preserve"> crystal structures available. To minimize such a gap</w:t>
      </w:r>
      <w:r w:rsidR="004730DA">
        <w:t xml:space="preserve"> and provide insights in peptide HLA interactions</w:t>
      </w:r>
      <w:r w:rsidR="00231114">
        <w:t xml:space="preserve">, </w:t>
      </w:r>
      <w:r w:rsidR="00231114" w:rsidRPr="004730DA">
        <w:rPr>
          <w:i/>
          <w:iCs/>
        </w:rPr>
        <w:t>in silico</w:t>
      </w:r>
      <w:r w:rsidR="00231114">
        <w:t xml:space="preserve"> </w:t>
      </w:r>
      <w:r w:rsidR="000049C9">
        <w:t>structure prediction methods</w:t>
      </w:r>
      <w:r w:rsidR="00C97CCD">
        <w:t xml:space="preserve"> </w:t>
      </w:r>
      <w:r w:rsidR="00CF5B67">
        <w:t xml:space="preserve">provide </w:t>
      </w:r>
      <w:r w:rsidR="00F929A9">
        <w:t xml:space="preserve">viable </w:t>
      </w:r>
      <w:r w:rsidR="00CF5B67">
        <w:t>alternative</w:t>
      </w:r>
      <w:r w:rsidR="00400AF8">
        <w:t>s</w:t>
      </w:r>
      <w:r w:rsidR="00C97CCD">
        <w:t xml:space="preserve">. </w:t>
      </w:r>
      <w:r w:rsidR="00400AF8">
        <w:t xml:space="preserve">Compared to </w:t>
      </w:r>
      <w:r w:rsidR="00400AF8" w:rsidRPr="005D47D8">
        <w:rPr>
          <w:i/>
          <w:iCs/>
        </w:rPr>
        <w:t>ab initio</w:t>
      </w:r>
      <w:r w:rsidR="00400AF8">
        <w:t xml:space="preserve"> approaches, h</w:t>
      </w:r>
      <w:r w:rsidR="00997C1B">
        <w:t xml:space="preserve">omology modeling </w:t>
      </w:r>
      <w:r w:rsidR="00A5250C">
        <w:t xml:space="preserve">requires </w:t>
      </w:r>
      <w:r w:rsidR="004D1894">
        <w:t xml:space="preserve">much </w:t>
      </w:r>
      <w:r w:rsidR="00A5250C">
        <w:t xml:space="preserve">less computational cost, thus </w:t>
      </w:r>
      <w:r w:rsidR="00997C1B">
        <w:t xml:space="preserve">is the most widely accepted strategy for </w:t>
      </w:r>
      <w:r w:rsidR="00B05F34">
        <w:t>mode</w:t>
      </w:r>
      <w:r w:rsidR="00C7383E">
        <w:t>l</w:t>
      </w:r>
      <w:r w:rsidR="00B05F34">
        <w:t>ing proteins</w:t>
      </w:r>
      <w:r w:rsidR="00A25EEE">
        <w:t xml:space="preserve"> that have</w:t>
      </w:r>
      <w:r w:rsidR="009C17A4">
        <w:t xml:space="preserve"> homologous</w:t>
      </w:r>
      <w:r w:rsidR="00027F36">
        <w:t xml:space="preserve"> structures</w:t>
      </w:r>
      <w:r w:rsidR="00A25EEE">
        <w:t xml:space="preserve"> available</w:t>
      </w:r>
      <w:r w:rsidR="00CC49BE">
        <w:t xml:space="preserve"> </w:t>
      </w:r>
      <w:r w:rsidR="00D35FF8">
        <w:fldChar w:fldCharType="begin">
          <w:fldData xml:space="preserve">PEVuZE5vdGU+PENpdGU+PEF1dGhvcj5QYWl2YTwvQXV0aG9yPjxZZWFyPjIwMjI8L1llYXI+PFJl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</w:fldData>
        </w:fldChar>
      </w:r>
      <w:r w:rsidR="00D35FF8">
        <w:instrText xml:space="preserve"> ADDIN EN.CITE </w:instrText>
      </w:r>
      <w:r w:rsidR="00D35FF8">
        <w:fldChar w:fldCharType="begin">
          <w:fldData xml:space="preserve">PEVuZE5vdGU+PENpdGU+PEF1dGhvcj5QYWl2YTwvQXV0aG9yPjxZZWFyPjIwMjI8L1llYXI+PFJl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</w:fldData>
        </w:fldChar>
      </w:r>
      <w:r w:rsidR="00D35FF8">
        <w:instrText xml:space="preserve"> ADDIN EN.CITE.DATA </w:instrText>
      </w:r>
      <w:r w:rsidR="00D35FF8">
        <w:fldChar w:fldCharType="end"/>
      </w:r>
      <w:r w:rsidR="00D35FF8">
        <w:fldChar w:fldCharType="separate"/>
      </w:r>
      <w:r w:rsidR="00D35FF8">
        <w:rPr>
          <w:noProof/>
        </w:rPr>
        <w:t>[99]</w:t>
      </w:r>
      <w:r w:rsidR="00D35FF8">
        <w:fldChar w:fldCharType="end"/>
      </w:r>
      <w:r w:rsidR="00CA1F74">
        <w:t>.</w:t>
      </w:r>
    </w:p>
    <w:p w14:paraId="2F853573" w14:textId="724443CB" w:rsidR="00997C1B" w:rsidRDefault="00126506" w:rsidP="003B4EB8">
      <w:r>
        <w:t xml:space="preserve">The homology modeling </w:t>
      </w:r>
      <w:r w:rsidR="00C926DF">
        <w:t xml:space="preserve">is based on the observations that the protein structure </w:t>
      </w:r>
      <w:r w:rsidR="007E3808">
        <w:t xml:space="preserve">is primarily determined by its amino acid sequence, and </w:t>
      </w:r>
      <w:r w:rsidR="004D2394">
        <w:t>the structure is more stable than sequence during evolution</w:t>
      </w:r>
      <w:r w:rsidR="008531CF">
        <w:t>.</w:t>
      </w:r>
      <w:r w:rsidR="00B855E8">
        <w:t xml:space="preserve"> </w:t>
      </w:r>
      <w:r w:rsidR="00D6679C">
        <w:t xml:space="preserve">The higher the sequence similarity, the more confident that </w:t>
      </w:r>
      <w:r w:rsidR="00D108E1">
        <w:t xml:space="preserve">the </w:t>
      </w:r>
      <w:r w:rsidR="00D6679C">
        <w:t xml:space="preserve">two proteins have </w:t>
      </w:r>
      <w:r w:rsidR="00D108E1">
        <w:t xml:space="preserve">similar folding. </w:t>
      </w:r>
      <w:r w:rsidR="00301195">
        <w:t>Referring to t</w:t>
      </w:r>
      <w:r w:rsidR="00FA75BE">
        <w:t>he HLA molecules</w:t>
      </w:r>
      <w:r w:rsidR="00301195">
        <w:t>,</w:t>
      </w:r>
      <w:r w:rsidR="00F375A1">
        <w:t xml:space="preserve"> despite </w:t>
      </w:r>
      <w:r w:rsidR="00B945ED">
        <w:t>the</w:t>
      </w:r>
      <w:r w:rsidR="001D6B61">
        <w:t xml:space="preserve"> </w:t>
      </w:r>
      <w:r w:rsidR="00E80B6D">
        <w:t>huge number</w:t>
      </w:r>
      <w:r w:rsidR="00B945ED">
        <w:t xml:space="preserve"> of alleles and multiple loci</w:t>
      </w:r>
      <w:r w:rsidR="00071582">
        <w:t xml:space="preserve"> (Table 4-1)</w:t>
      </w:r>
      <w:r w:rsidR="00E80B6D">
        <w:t xml:space="preserve">, </w:t>
      </w:r>
      <w:r w:rsidR="001D5D79">
        <w:t xml:space="preserve">they are highly </w:t>
      </w:r>
      <w:r w:rsidR="001D6B61">
        <w:t>similar in protein sequences</w:t>
      </w:r>
      <w:r w:rsidR="00071582">
        <w:t xml:space="preserve"> (Table 4-2)</w:t>
      </w:r>
      <w:r w:rsidR="00AE3126">
        <w:t xml:space="preserve">. </w:t>
      </w:r>
      <w:r w:rsidR="00BC7BA0">
        <w:t>In addition, most mutations among HLA alleles are point mutations, while the insertion</w:t>
      </w:r>
      <w:r w:rsidR="004D6977">
        <w:t>s</w:t>
      </w:r>
      <w:r w:rsidR="00BC7BA0">
        <w:t xml:space="preserve"> and deletion</w:t>
      </w:r>
      <w:r w:rsidR="004D6977">
        <w:t>s</w:t>
      </w:r>
      <w:r w:rsidR="00386F20">
        <w:t xml:space="preserve"> are rare, making the </w:t>
      </w:r>
      <w:r w:rsidR="009F25A7">
        <w:t>protein folding</w:t>
      </w:r>
      <w:r w:rsidR="00386F20">
        <w:t xml:space="preserve"> consistent</w:t>
      </w:r>
      <w:r w:rsidR="005942E5">
        <w:t xml:space="preserve"> </w:t>
      </w:r>
      <w:r w:rsidR="005942E5">
        <w:fldChar w:fldCharType="begin"/>
      </w:r>
      <w:r w:rsidR="005942E5">
        <w:instrText xml:space="preserve"> ADDIN EN.CITE &lt;EndNote&gt;&lt;Cite&gt;&lt;Author&gt;Barker&lt;/Author&gt;&lt;Year&gt;2022&lt;/Year&gt;&lt;RecNum&gt;61&lt;/RecNum&gt;&lt;DisplayText&gt;[22]&lt;/DisplayText&gt;&lt;record&gt;&lt;rec-number&gt;61&lt;/rec-number&gt;&lt;foreign-keys&gt;&lt;key app="EN" db-id="x2z00pdt8w9s0uev2pppzxrna5as9v9ptaas" timestamp="1669155198"&gt;61&lt;/key&gt;&lt;/foreign-keys&gt;&lt;ref-type name="Journal Article"&gt;17&lt;/ref-type&gt;&lt;contributors&gt;&lt;authors&gt;&lt;author&gt;Barker, D. J.&lt;/author&gt;&lt;author&gt;Maccari, G.&lt;/author&gt;&lt;author&gt;Georgiou, X.&lt;/author&gt;&lt;author&gt;Cooper, M. A.&lt;/author&gt;&lt;author&gt;Flicek, P.&lt;/author&gt;&lt;author&gt;Robinson, J.&lt;/author&gt;&lt;author&gt;Marsh, S. G. E.&lt;/author&gt;&lt;/authors&gt;&lt;/contributors&gt;&lt;auth-address&gt;Anthony Nolan Research Institute, Royal Free Hospital, Pond Street, London, NW3 2QG, UK.&amp;#xD;UCL Cancer Institute, University College London (UCL), Royal Free Campus, Pond Street, London, NW3 2QG, UK.&amp;#xD;Data Science for Health (DaScH) Lab, Fondazione Toscana Life Sciences, Siena, Italy.&amp;#xD;European Molecular Biology Laboratory, European Bioinformatics Institute (EMBL-EBI), Wellcome Genome Campus, Hinxton, Cambridge, CB10 1SD, UK.&lt;/auth-address&gt;&lt;titles&gt;&lt;title&gt;The IPD-IMGT/HLA Database&lt;/title&gt;&lt;secondary-title&gt;Nucleic Acids Res&lt;/secondary-title&gt;&lt;/titles&gt;&lt;periodical&gt;&lt;full-title&gt;Nucleic Acids Res&lt;/full-title&gt;&lt;/periodical&gt;&lt;edition&gt;20221109&lt;/edition&gt;&lt;dates&gt;&lt;year&gt;2022&lt;/year&gt;&lt;pub-dates&gt;&lt;date&gt;Nov 9&lt;/date&gt;&lt;/pub-dates&gt;&lt;/dates&gt;&lt;isbn&gt;1362-4962 (Electronic)&amp;#xD;0305-1048 (Linking)&lt;/isbn&gt;&lt;accession-num&gt;36350643&lt;/accession-num&gt;&lt;urls&gt;&lt;related-urls&gt;&lt;url&gt;https://www.ncbi.nlm.nih.gov/pubmed/36350643&lt;/url&gt;&lt;/related-urls&gt;&lt;/urls&gt;&lt;electronic-resource-num&gt;10.1093/nar/gkac1011&lt;/electronic-resource-num&gt;&lt;remote-database-name&gt;Publisher&lt;/remote-database-name&gt;&lt;remote-database-provider&gt;NLM&lt;/remote-database-provider&gt;&lt;/record&gt;&lt;/Cite&gt;&lt;/EndNote&gt;</w:instrText>
      </w:r>
      <w:r w:rsidR="005942E5">
        <w:fldChar w:fldCharType="separate"/>
      </w:r>
      <w:r w:rsidR="005942E5">
        <w:rPr>
          <w:noProof/>
        </w:rPr>
        <w:t>[22]</w:t>
      </w:r>
      <w:r w:rsidR="005942E5">
        <w:fldChar w:fldCharType="end"/>
      </w:r>
      <w:r w:rsidR="005C000E">
        <w:t>.</w:t>
      </w:r>
      <w:r w:rsidR="002D5DB1">
        <w:t xml:space="preserve"> Thus, </w:t>
      </w:r>
      <w:r w:rsidR="002C6482">
        <w:t xml:space="preserve">homology modeling is a suitable approach for modeling </w:t>
      </w:r>
      <w:r w:rsidR="002C6482">
        <w:lastRenderedPageBreak/>
        <w:t>HLA molecules.</w:t>
      </w:r>
      <w:r w:rsidR="00207766">
        <w:t xml:space="preserve"> We </w:t>
      </w:r>
      <w:r w:rsidR="00576CFD">
        <w:t xml:space="preserve">choose to build the homology modeling pipeline based on RosettaCM </w:t>
      </w:r>
      <w:r w:rsidR="00D26775">
        <w:t>protocol</w:t>
      </w:r>
      <w:r w:rsidR="005942E5">
        <w:t xml:space="preserve"> </w:t>
      </w:r>
      <w:r w:rsidR="005942E5">
        <w:fldChar w:fldCharType="begin"/>
      </w:r>
      <w:r w:rsidR="005942E5">
        <w:instrText xml:space="preserve"> ADDIN EN.CITE &lt;EndNote&gt;&lt;Cite&gt;&lt;Author&gt;Song&lt;/Author&gt;&lt;Year&gt;2013&lt;/Year&gt;&lt;RecNum&gt;66&lt;/RecNum&gt;&lt;DisplayText&gt;[100]&lt;/DisplayText&gt;&lt;record&gt;&lt;rec-number&gt;66&lt;/rec-number&gt;&lt;foreign-keys&gt;&lt;key app="EN" db-id="x2z00pdt8w9s0uev2pppzxrna5as9v9ptaas" timestamp="1670354199"&gt;66&lt;/key&gt;&lt;/foreign-keys&gt;&lt;ref-type name="Journal Article"&gt;17&lt;/ref-type&gt;&lt;contributors&gt;&lt;authors&gt;&lt;author&gt;Song, Y.&lt;/author&gt;&lt;author&gt;DiMaio, F.&lt;/author&gt;&lt;author&gt;Wang, R. Y.&lt;/author&gt;&lt;author&gt;Kim, D.&lt;/author&gt;&lt;author&gt;Miles, C.&lt;/author&gt;&lt;author&gt;Brunette, T.&lt;/author&gt;&lt;author&gt;Thompson, J.&lt;/author&gt;&lt;author&gt;Baker, D.&lt;/author&gt;&lt;/authors&gt;&lt;/contributors&gt;&lt;auth-address&gt;Department of Biochemistry, University of Washington, Seattle, WA 98195, USA.&lt;/auth-address&gt;&lt;titles&gt;&lt;title&gt;High-resolution comparative modeling with RosettaCM&lt;/title&gt;&lt;secondary-title&gt;Structure&lt;/secondary-title&gt;&lt;/titles&gt;&lt;periodical&gt;&lt;full-title&gt;Structure&lt;/full-title&gt;&lt;/periodical&gt;&lt;pages&gt;1735-42&lt;/pages&gt;&lt;volume&gt;21&lt;/volume&gt;&lt;number&gt;10&lt;/number&gt;&lt;edition&gt;20130912&lt;/edition&gt;&lt;keywords&gt;&lt;keyword&gt;*Computer Simulation&lt;/keyword&gt;&lt;keyword&gt;*Models, Molecular&lt;/keyword&gt;&lt;keyword&gt;Monte Carlo Method&lt;/keyword&gt;&lt;keyword&gt;Protein Structure, Secondary&lt;/keyword&gt;&lt;keyword&gt;Protein Structure, Tertiary&lt;/keyword&gt;&lt;keyword&gt;Proteins/chemistry&lt;/keyword&gt;&lt;keyword&gt;*Software&lt;/keyword&gt;&lt;keyword&gt;Structural Homology, Protein&lt;/keyword&gt;&lt;/keywords&gt;&lt;dates&gt;&lt;year&gt;2013&lt;/year&gt;&lt;pub-dates&gt;&lt;date&gt;Oct 8&lt;/date&gt;&lt;/pub-dates&gt;&lt;/dates&gt;&lt;isbn&gt;1878-4186 (Electronic)&amp;#xD;0969-2126 (Print)&amp;#xD;0969-2126 (Linking)&lt;/isbn&gt;&lt;accession-num&gt;24035711&lt;/accession-num&gt;&lt;urls&gt;&lt;related-urls&gt;&lt;url&gt;https://www.ncbi.nlm.nih.gov/pubmed/24035711&lt;/url&gt;&lt;/related-urls&gt;&lt;/urls&gt;&lt;custom2&gt;PMC3811137&lt;/custom2&gt;&lt;electronic-resource-num&gt;10.1016/j.str.2013.08.005&lt;/electronic-resource-num&gt;&lt;remote-database-name&gt;Medline&lt;/remote-database-name&gt;&lt;remote-database-provider&gt;NLM&lt;/remote-database-provider&gt;&lt;/record&gt;&lt;/Cite&gt;&lt;/EndNote&gt;</w:instrText>
      </w:r>
      <w:r w:rsidR="005942E5">
        <w:fldChar w:fldCharType="separate"/>
      </w:r>
      <w:r w:rsidR="005942E5">
        <w:rPr>
          <w:noProof/>
        </w:rPr>
        <w:t>[100]</w:t>
      </w:r>
      <w:r w:rsidR="005942E5">
        <w:fldChar w:fldCharType="end"/>
      </w:r>
      <w:r w:rsidR="00576CFD">
        <w:t>, which was demonstrated to outperform other methods</w:t>
      </w:r>
      <w:r w:rsidR="00B83D35">
        <w:t xml:space="preserve"> when the sequence similarity between target protein and template is high.</w:t>
      </w:r>
    </w:p>
    <w:p w14:paraId="2B26604E" w14:textId="35B0FFB6" w:rsidR="00072BEC" w:rsidRDefault="003807C4" w:rsidP="003B4EB8">
      <w:r>
        <w:t>The</w:t>
      </w:r>
      <w:r w:rsidR="0002330E">
        <w:t xml:space="preserve"> </w:t>
      </w:r>
      <w:r w:rsidR="00587664">
        <w:t>RosettaCM</w:t>
      </w:r>
      <w:r w:rsidR="0002330E">
        <w:t xml:space="preserve"> </w:t>
      </w:r>
      <w:r w:rsidR="0019104B">
        <w:t xml:space="preserve">could be </w:t>
      </w:r>
      <w:r w:rsidR="00855C43">
        <w:t>summarized in the following steps: template selection</w:t>
      </w:r>
      <w:r w:rsidR="00E267BE">
        <w:t xml:space="preserve">, </w:t>
      </w:r>
      <w:r w:rsidR="00587664">
        <w:t xml:space="preserve">target-template </w:t>
      </w:r>
      <w:r w:rsidR="00855C43">
        <w:t xml:space="preserve">sequence alignment, </w:t>
      </w:r>
      <w:r w:rsidR="00995E7F">
        <w:t>model building, optimization</w:t>
      </w:r>
      <w:r w:rsidR="00E267BE">
        <w:t>, and validation</w:t>
      </w:r>
      <w:r w:rsidR="00995E7F">
        <w:t>.</w:t>
      </w:r>
      <w:r w:rsidR="00973002">
        <w:t xml:space="preserve"> The model building and optimization </w:t>
      </w:r>
      <w:r w:rsidR="00D92AA0">
        <w:t>steps are the most computationally intensive</w:t>
      </w:r>
      <w:r w:rsidR="0025135A">
        <w:t>, as</w:t>
      </w:r>
      <w:r w:rsidR="008068E0">
        <w:t xml:space="preserve"> Monte Carlo sampling method is </w:t>
      </w:r>
      <w:r w:rsidR="0046039C">
        <w:t>applied, and</w:t>
      </w:r>
      <w:r w:rsidR="0025135A">
        <w:t xml:space="preserve"> </w:t>
      </w:r>
      <w:r w:rsidR="00C93260">
        <w:t xml:space="preserve">multiple </w:t>
      </w:r>
      <w:r w:rsidR="0046039C">
        <w:t xml:space="preserve">candidate models are built to choose from. </w:t>
      </w:r>
      <w:r w:rsidR="00F01D2D">
        <w:t xml:space="preserve">As the development of </w:t>
      </w:r>
      <w:r w:rsidR="00331AEE">
        <w:t>high-performance</w:t>
      </w:r>
      <w:r w:rsidR="00F01D2D">
        <w:t xml:space="preserve"> computing (HPC)</w:t>
      </w:r>
      <w:r w:rsidR="00E141E5">
        <w:t>, large scale</w:t>
      </w:r>
      <w:r w:rsidR="0099453B">
        <w:t xml:space="preserve"> </w:t>
      </w:r>
      <w:r w:rsidR="009E1FC2">
        <w:t xml:space="preserve">parallel computing could </w:t>
      </w:r>
      <w:r w:rsidR="0018048F">
        <w:t xml:space="preserve">perfectly </w:t>
      </w:r>
      <w:r w:rsidR="001E548B">
        <w:t>solve</w:t>
      </w:r>
      <w:r w:rsidR="009E1FC2">
        <w:t xml:space="preserve"> this issue</w:t>
      </w:r>
      <w:r w:rsidR="0018048F">
        <w:t xml:space="preserve"> because of the </w:t>
      </w:r>
      <w:r w:rsidR="003473E0">
        <w:t xml:space="preserve">parallel </w:t>
      </w:r>
      <w:r w:rsidR="00151F0F">
        <w:t>nature</w:t>
      </w:r>
      <w:r w:rsidR="00272591">
        <w:t xml:space="preserve"> of Monte Carlo methods.</w:t>
      </w:r>
    </w:p>
    <w:p w14:paraId="03F2D71E" w14:textId="3D7C2814" w:rsidR="005C000E" w:rsidRDefault="005C000E" w:rsidP="003B4EB8">
      <w:r>
        <w:t xml:space="preserve">In </w:t>
      </w:r>
      <w:r w:rsidR="00326298">
        <w:t>conclusion</w:t>
      </w:r>
      <w:r>
        <w:t xml:space="preserve">, we </w:t>
      </w:r>
      <w:r w:rsidR="00722229">
        <w:t>developed high throughput HLA homology modeling pipeline</w:t>
      </w:r>
      <w:r w:rsidR="00180853">
        <w:t xml:space="preserve">. </w:t>
      </w:r>
      <w:r w:rsidR="00AB5DDF">
        <w:t>S</w:t>
      </w:r>
      <w:r w:rsidR="00F141AF">
        <w:t>teps including</w:t>
      </w:r>
      <w:r w:rsidR="00DF725D">
        <w:t xml:space="preserve"> </w:t>
      </w:r>
      <w:r w:rsidR="00171D7A">
        <w:t xml:space="preserve">template selection, </w:t>
      </w:r>
      <w:r w:rsidR="00326298">
        <w:t xml:space="preserve">job management on </w:t>
      </w:r>
      <w:r w:rsidR="009C0D8A">
        <w:t>HPC cluster</w:t>
      </w:r>
      <w:r w:rsidR="00F141AF">
        <w:t xml:space="preserve">, </w:t>
      </w:r>
      <w:r w:rsidR="00CA768C">
        <w:t xml:space="preserve">and model </w:t>
      </w:r>
      <w:r w:rsidR="009D098E">
        <w:t>picking</w:t>
      </w:r>
      <w:r w:rsidR="00AB5DDF">
        <w:t>, are automated via python scripts.</w:t>
      </w:r>
      <w:r w:rsidR="00E27199">
        <w:t xml:space="preserve"> The resulting models were validated to have high </w:t>
      </w:r>
      <w:r w:rsidR="00DE14CB">
        <w:t>accuracy</w:t>
      </w:r>
      <w:r w:rsidR="00DD5617">
        <w:t xml:space="preserve"> and could be applied in structure-based HLA studies.</w:t>
      </w:r>
    </w:p>
    <w:p w14:paraId="79A7604B" w14:textId="19BCA3A3" w:rsidR="003206D6" w:rsidRDefault="003206D6" w:rsidP="003B4EB8">
      <w:pPr>
        <w:pStyle w:val="Heading2"/>
      </w:pPr>
      <w:bookmarkStart w:id="105" w:name="_Toc117772283"/>
      <w:bookmarkStart w:id="106" w:name="_Toc124449372"/>
      <w:r>
        <w:t>Methods</w:t>
      </w:r>
      <w:bookmarkEnd w:id="105"/>
      <w:bookmarkEnd w:id="106"/>
    </w:p>
    <w:p w14:paraId="2258E06F" w14:textId="6CC5966C" w:rsidR="00EC452F" w:rsidRDefault="00DD43FF" w:rsidP="003B4EB8">
      <w:pPr>
        <w:pStyle w:val="Heading3"/>
      </w:pPr>
      <w:bookmarkStart w:id="107" w:name="_Toc117772285"/>
      <w:bookmarkStart w:id="108" w:name="_Toc124449373"/>
      <w:r>
        <w:t>Collection of HLA sequences and crystal structures</w:t>
      </w:r>
      <w:bookmarkEnd w:id="107"/>
      <w:bookmarkEnd w:id="108"/>
    </w:p>
    <w:p w14:paraId="62F58560" w14:textId="5766A898" w:rsidR="00EC4C18" w:rsidRDefault="00BD1916" w:rsidP="003B4EB8">
      <w:r>
        <w:t>HLA p</w:t>
      </w:r>
      <w:r w:rsidRPr="00BD1916">
        <w:t xml:space="preserve">rotein sequences </w:t>
      </w:r>
      <w:r w:rsidR="00A800B9">
        <w:t xml:space="preserve">used </w:t>
      </w:r>
      <w:r w:rsidR="00AA5863">
        <w:t xml:space="preserve">as modeling targets </w:t>
      </w:r>
      <w:r w:rsidRPr="00BD1916">
        <w:t>were downloaded from the IPD-IMGT/HLA database</w:t>
      </w:r>
      <w:r w:rsidR="005942E5">
        <w:t xml:space="preserve"> </w:t>
      </w:r>
      <w:r w:rsidR="005942E5">
        <w:fldChar w:fldCharType="begin"/>
      </w:r>
      <w:r w:rsidR="005942E5">
        <w:instrText xml:space="preserve"> ADDIN EN.CITE &lt;EndNote&gt;&lt;Cite&gt;&lt;Author&gt;Barker&lt;/Author&gt;&lt;Year&gt;2022&lt;/Year&gt;&lt;RecNum&gt;61&lt;/RecNum&gt;&lt;DisplayText&gt;[22]&lt;/DisplayText&gt;&lt;record&gt;&lt;rec-number&gt;61&lt;/rec-number&gt;&lt;foreign-keys&gt;&lt;key app="EN" db-id="x2z00pdt8w9s0uev2pppzxrna5as9v9ptaas" timestamp="1669155198"&gt;61&lt;/key&gt;&lt;/foreign-keys&gt;&lt;ref-type name="Journal Article"&gt;17&lt;/ref-type&gt;&lt;contributors&gt;&lt;authors&gt;&lt;author&gt;Barker, D. J.&lt;/author&gt;&lt;author&gt;Maccari, G.&lt;/author&gt;&lt;author&gt;Georgiou, X.&lt;/author&gt;&lt;author&gt;Cooper, M. A.&lt;/author&gt;&lt;author&gt;Flicek, P.&lt;/author&gt;&lt;author&gt;Robinson, J.&lt;/author&gt;&lt;author&gt;Marsh, S. G. E.&lt;/author&gt;&lt;/authors&gt;&lt;/contributors&gt;&lt;auth-address&gt;Anthony Nolan Research Institute, Royal Free Hospital, Pond Street, London, NW3 2QG, UK.&amp;#xD;UCL Cancer Institute, University College London (UCL), Royal Free Campus, Pond Street, London, NW3 2QG, UK.&amp;#xD;Data Science for Health (DaScH) Lab, Fondazione Toscana Life Sciences, Siena, Italy.&amp;#xD;European Molecular Biology Laboratory, European Bioinformatics Institute (EMBL-EBI), Wellcome Genome Campus, Hinxton, Cambridge, CB10 1SD, UK.&lt;/auth-address&gt;&lt;titles&gt;&lt;title&gt;The IPD-IMGT/HLA Database&lt;/title&gt;&lt;secondary-title&gt;Nucleic Acids Res&lt;/secondary-title&gt;&lt;/titles&gt;&lt;periodical&gt;&lt;full-title&gt;Nucleic Acids Res&lt;/full-title&gt;&lt;/periodical&gt;&lt;edition&gt;20221109&lt;/edition&gt;&lt;dates&gt;&lt;year&gt;2022&lt;/year&gt;&lt;pub-dates&gt;&lt;date&gt;Nov 9&lt;/date&gt;&lt;/pub-dates&gt;&lt;/dates&gt;&lt;isbn&gt;1362-4962 (Electronic)&amp;#xD;0305-1048 (Linking)&lt;/isbn&gt;&lt;accession-num&gt;36350643&lt;/accession-num&gt;&lt;urls&gt;&lt;related-urls&gt;&lt;url&gt;https://www.ncbi.nlm.nih.gov/pubmed/36350643&lt;/url&gt;&lt;/related-urls&gt;&lt;/urls&gt;&lt;electronic-resource-num&gt;10.1093/nar/gkac1011&lt;/electronic-resource-num&gt;&lt;remote-database-name&gt;Publisher&lt;/remote-database-name&gt;&lt;remote-database-provider&gt;NLM&lt;/remote-database-provider&gt;&lt;/record&gt;&lt;/Cite&gt;&lt;/EndNote&gt;</w:instrText>
      </w:r>
      <w:r w:rsidR="005942E5">
        <w:fldChar w:fldCharType="separate"/>
      </w:r>
      <w:r w:rsidR="005942E5">
        <w:rPr>
          <w:noProof/>
        </w:rPr>
        <w:t>[22]</w:t>
      </w:r>
      <w:r w:rsidR="005942E5">
        <w:fldChar w:fldCharType="end"/>
      </w:r>
      <w:r w:rsidR="002575B1">
        <w:t xml:space="preserve">, which were extracted </w:t>
      </w:r>
      <w:r w:rsidR="008A122B">
        <w:t xml:space="preserve">from locus-wise MSA files rather than plain sequence files </w:t>
      </w:r>
      <w:r w:rsidR="0018085B">
        <w:t xml:space="preserve">to acquire the </w:t>
      </w:r>
      <w:r w:rsidR="00E4775C">
        <w:t xml:space="preserve">residue </w:t>
      </w:r>
      <w:r w:rsidR="0018085B">
        <w:t>numbering</w:t>
      </w:r>
      <w:r w:rsidR="00E4775C">
        <w:t xml:space="preserve"> information</w:t>
      </w:r>
      <w:r w:rsidR="00445F71">
        <w:t>.</w:t>
      </w:r>
      <w:r w:rsidR="00B40AA1">
        <w:t xml:space="preserve"> </w:t>
      </w:r>
      <w:r w:rsidR="00445F71">
        <w:t>T</w:t>
      </w:r>
      <w:r w:rsidR="00B40AA1">
        <w:t>he</w:t>
      </w:r>
      <w:r w:rsidR="00EF77B5">
        <w:t xml:space="preserve"> target</w:t>
      </w:r>
      <w:r w:rsidR="00AA5863">
        <w:t xml:space="preserve"> sequences</w:t>
      </w:r>
      <w:r w:rsidR="00EF77B5">
        <w:t xml:space="preserve"> were trimmed </w:t>
      </w:r>
      <w:r w:rsidR="00A10766">
        <w:t>to peptide binding domain</w:t>
      </w:r>
      <w:r w:rsidR="00830585">
        <w:t>(s)</w:t>
      </w:r>
      <w:r w:rsidR="00A10766">
        <w:t xml:space="preserve"> and membrane proximal domain</w:t>
      </w:r>
      <w:r w:rsidR="00424C85">
        <w:t>, since</w:t>
      </w:r>
      <w:r w:rsidR="00830585">
        <w:t xml:space="preserve"> </w:t>
      </w:r>
      <w:r w:rsidR="00424C85">
        <w:t xml:space="preserve">the TM domain and cytoplasmic tail is </w:t>
      </w:r>
      <w:r w:rsidR="00937088">
        <w:t>missing</w:t>
      </w:r>
      <w:r w:rsidR="00424C85">
        <w:t xml:space="preserve"> in a</w:t>
      </w:r>
      <w:r w:rsidR="00830585">
        <w:t>ll currently available HLA crystal structures</w:t>
      </w:r>
      <w:r w:rsidR="00937088">
        <w:t xml:space="preserve"> thus cannot be accurately modeled.</w:t>
      </w:r>
      <w:r w:rsidR="0093022B">
        <w:t xml:space="preserve"> In total, there are </w:t>
      </w:r>
      <w:r w:rsidR="005A6B69">
        <w:t>13,970 class I and 5,907 class II</w:t>
      </w:r>
      <w:r w:rsidR="00913AF2">
        <w:t xml:space="preserve"> alleles collected.</w:t>
      </w:r>
    </w:p>
    <w:p w14:paraId="2CA51A84" w14:textId="56273403" w:rsidR="00DD43FF" w:rsidRDefault="00BD1916" w:rsidP="003B4EB8">
      <w:r w:rsidRPr="00BD1916">
        <w:t xml:space="preserve">Crystal structures </w:t>
      </w:r>
      <w:r w:rsidR="00CC39C9">
        <w:t xml:space="preserve">used as templates </w:t>
      </w:r>
      <w:r w:rsidRPr="00BD1916">
        <w:t>were downloaded from the IMGT/3Dstructure-DB</w:t>
      </w:r>
      <w:r w:rsidR="00AA0474">
        <w:t xml:space="preserve"> </w:t>
      </w:r>
      <w:r w:rsidR="00AA0474">
        <w:fldChar w:fldCharType="begin"/>
      </w:r>
      <w:r w:rsidR="00AA0474">
        <w:instrText xml:space="preserve"> ADDIN EN.CITE &lt;EndNote&gt;&lt;Cite&gt;&lt;Author&gt;Kaas&lt;/Author&gt;&lt;Year&gt;2004&lt;/Year&gt;&lt;RecNum&gt;67&lt;/RecNum&gt;&lt;DisplayText&gt;[101]&lt;/DisplayText&gt;&lt;record&gt;&lt;rec-number&gt;67&lt;/rec-number&gt;&lt;foreign-keys&gt;&lt;key app="EN" db-id="x2z00pdt8w9s0uev2pppzxrna5as9v9ptaas" timestamp="1670355139"&gt;67&lt;/key&gt;&lt;/foreign-keys&gt;&lt;ref-type name="Journal Article"&gt;17&lt;/ref-type&gt;&lt;contributors&gt;&lt;authors&gt;&lt;author&gt;Kaas, Q.&lt;/author&gt;&lt;author&gt;Ruiz, M.&lt;/author&gt;&lt;author&gt;Lefranc, M. P.&lt;/author&gt;&lt;/authors&gt;&lt;/contributors&gt;&lt;auth-address&gt;IMGT, the international ImMunoGeneTics information system, Laboratoire d&amp;apos;ImmunoGenetique Moleculaire, LIGM, Institut de Genetique Humaine IGH, UPR CNRS 1142, 141 rue de la Cardonille, F-34396 Montpellier Cedex 5, France.&lt;/auth-address&gt;&lt;titles&gt;&lt;title&gt;IMGT/3Dstructure-DB and IMGT/StructuralQuery, a database and a tool for immunoglobulin, T cell receptor and MHC structural data&lt;/title&gt;&lt;secondary-title&gt;Nucleic Acids Res&lt;/secondary-title&gt;&lt;/titles&gt;&lt;periodical&gt;&lt;full-title&gt;Nucleic Acids Res&lt;/full-title&gt;&lt;/periodical&gt;&lt;pages&gt;D208-10&lt;/pages&gt;&lt;volume&gt;32&lt;/volume&gt;&lt;number&gt;Database issue&lt;/number&gt;&lt;keywords&gt;&lt;keyword&gt;Animals&lt;/keyword&gt;&lt;keyword&gt;Computational Biology&lt;/keyword&gt;&lt;keyword&gt;*Databases, Protein&lt;/keyword&gt;&lt;keyword&gt;Histocompatibility Antigens/*chemistry&lt;/keyword&gt;&lt;keyword&gt;Humans&lt;/keyword&gt;&lt;keyword&gt;Immunoglobulins/*chemistry&lt;/keyword&gt;&lt;keyword&gt;Internet&lt;/keyword&gt;&lt;keyword&gt;Protein Conformation&lt;/keyword&gt;&lt;keyword&gt;Receptors, Antigen, T-Cell/*chemistry&lt;/keyword&gt;&lt;keyword&gt;Software&lt;/keyword&gt;&lt;/keywords&gt;&lt;dates&gt;&lt;year&gt;2004&lt;/year&gt;&lt;pub-dates&gt;&lt;date&gt;Jan 1&lt;/date&gt;&lt;/pub-dates&gt;&lt;/dates&gt;&lt;isbn&gt;1362-4962 (Electronic)&amp;#xD;0305-1048 (Print)&amp;#xD;0305-1048 (Linking)&lt;/isbn&gt;&lt;accession-num&gt;14681396&lt;/accession-num&gt;&lt;urls&gt;&lt;related-urls&gt;&lt;url&gt;https://www.ncbi.nlm.nih.gov/pubmed/14681396&lt;/url&gt;&lt;/related-urls&gt;&lt;/urls&gt;&lt;custom2&gt;PMC308776&lt;/custom2&gt;&lt;electronic-resource-num&gt;10.1093/nar/gkh042&lt;/electronic-resource-num&gt;&lt;remote-database-name&gt;Medline&lt;/remote-database-name&gt;&lt;remote-database-provider&gt;NLM&lt;/remote-database-provider&gt;&lt;/record&gt;&lt;/Cite&gt;&lt;/EndNote&gt;</w:instrText>
      </w:r>
      <w:r w:rsidR="00AA0474">
        <w:fldChar w:fldCharType="separate"/>
      </w:r>
      <w:r w:rsidR="00AA0474">
        <w:rPr>
          <w:noProof/>
        </w:rPr>
        <w:t>[101]</w:t>
      </w:r>
      <w:r w:rsidR="00AA0474">
        <w:fldChar w:fldCharType="end"/>
      </w:r>
      <w:r w:rsidRPr="00BD1916">
        <w:t>. The allele name</w:t>
      </w:r>
      <w:r w:rsidR="002C2061">
        <w:t xml:space="preserve"> (nomenclature)</w:t>
      </w:r>
      <w:r w:rsidRPr="00BD1916">
        <w:t xml:space="preserve"> of each crystal structure was validated by extracting the protein sequence</w:t>
      </w:r>
      <w:r w:rsidR="00CC39C9">
        <w:t>s</w:t>
      </w:r>
      <w:r w:rsidRPr="00BD1916">
        <w:t xml:space="preserve"> and comparing to the record in the IPD-IMGT/HLA database. </w:t>
      </w:r>
      <w:r w:rsidR="000662B1">
        <w:t>For alleles that have multiple crystal structures available, the one with best resolution</w:t>
      </w:r>
      <w:r w:rsidR="00661157">
        <w:t xml:space="preserve"> was chosen. </w:t>
      </w:r>
      <w:r w:rsidRPr="00BD1916">
        <w:t xml:space="preserve">There were </w:t>
      </w:r>
      <w:r w:rsidR="00661157">
        <w:t xml:space="preserve">64 class I and </w:t>
      </w:r>
      <w:r w:rsidR="00CC1D79">
        <w:t>16 class II</w:t>
      </w:r>
      <w:r w:rsidRPr="00BD1916">
        <w:t xml:space="preserve"> crystal structures collected</w:t>
      </w:r>
      <w:r w:rsidR="00071582">
        <w:t xml:space="preserve">. </w:t>
      </w:r>
      <w:r w:rsidRPr="00BD1916">
        <w:t>Structure cleaning was performed with PyMOL (version 2.5.2)</w:t>
      </w:r>
      <w:r w:rsidR="00264579">
        <w:t xml:space="preserve"> </w:t>
      </w:r>
      <w:r w:rsidR="00264579">
        <w:fldChar w:fldCharType="begin"/>
      </w:r>
      <w:r w:rsidR="00264579">
        <w:instrText xml:space="preserve"> ADDIN EN.CITE &lt;EndNote&gt;&lt;Cite&gt;&lt;Author&gt;Schrodinger&lt;/Author&gt;&lt;Year&gt;2015&lt;/Year&gt;&lt;RecNum&gt;70&lt;/RecNum&gt;&lt;DisplayText&gt;[102]&lt;/DisplayText&gt;&lt;record&gt;&lt;rec-number&gt;70&lt;/rec-number&gt;&lt;foreign-keys&gt;&lt;key app="EN" db-id="x2z00pdt8w9s0uev2pppzxrna5as9v9ptaas" timestamp="1670355783"&gt;70&lt;/key&gt;&lt;/foreign-keys&gt;&lt;ref-type name="Unpublished Work"&gt;34&lt;/ref-type&gt;&lt;contributors&gt;&lt;authors&gt;&lt;author&gt;Schrodinger,, LLC&lt;/author&gt;&lt;/authors&gt;&lt;/contributors&gt;&lt;titles&gt;&lt;title&gt;The PyMOL Molecular Graphics System, Version 1.8&lt;/title&gt;&lt;/titles&gt;&lt;dates&gt;&lt;year&gt;2015&lt;/year&gt;&lt;pub-dates&gt;&lt;date&gt;November&lt;/date&gt;&lt;/pub-dates&gt;&lt;/dates&gt;&lt;label&gt;PyMOL&lt;/label&gt;&lt;urls&gt;&lt;/urls&gt;&lt;custom3&gt;unpublished&lt;/custom3&gt;&lt;research-notes&gt;PyMOL&amp;#xD;&amp;#xD;The PyMOL Molecular Graphics System, Version 1.8, Schrödinger, LLC.&lt;/research-notes&gt;&lt;modified-date&gt;22/12/2015&lt;/modified-date&gt;&lt;/record&gt;&lt;/Cite&gt;&lt;/EndNote&gt;</w:instrText>
      </w:r>
      <w:r w:rsidR="00264579">
        <w:fldChar w:fldCharType="separate"/>
      </w:r>
      <w:r w:rsidR="00264579">
        <w:rPr>
          <w:noProof/>
        </w:rPr>
        <w:t>[102]</w:t>
      </w:r>
      <w:r w:rsidR="00264579">
        <w:fldChar w:fldCharType="end"/>
      </w:r>
      <w:r w:rsidRPr="00BD1916">
        <w:t>, during which water molecules, ions, binding peptides, and</w:t>
      </w:r>
      <w:r w:rsidR="00E3394D">
        <w:t xml:space="preserve"> </w:t>
      </w:r>
      <w:r w:rsidR="007B58A7">
        <w:t xml:space="preserve">the </w:t>
      </w:r>
      <w:r w:rsidR="00E3394D">
        <w:t>beta chain specifically for class I,</w:t>
      </w:r>
      <w:r w:rsidRPr="00BD1916">
        <w:t xml:space="preserve"> were removed.</w:t>
      </w:r>
    </w:p>
    <w:p w14:paraId="0AF9E576" w14:textId="29CFB0A3" w:rsidR="00C7611B" w:rsidRDefault="00FB1C61" w:rsidP="003B4EB8">
      <w:pPr>
        <w:pStyle w:val="Heading3"/>
      </w:pPr>
      <w:bookmarkStart w:id="109" w:name="_Toc117772286"/>
      <w:bookmarkStart w:id="110" w:name="_Toc124449374"/>
      <w:r>
        <w:lastRenderedPageBreak/>
        <w:t>General information of the m</w:t>
      </w:r>
      <w:r w:rsidR="00EE41F3">
        <w:t>odeling</w:t>
      </w:r>
      <w:r w:rsidR="003C3770">
        <w:t xml:space="preserve"> pi</w:t>
      </w:r>
      <w:r>
        <w:t>peline</w:t>
      </w:r>
      <w:bookmarkEnd w:id="109"/>
      <w:bookmarkEnd w:id="110"/>
    </w:p>
    <w:p w14:paraId="5A766BE7" w14:textId="66D21FF2" w:rsidR="00FB1C61" w:rsidRDefault="00566AFC" w:rsidP="003B4EB8">
      <w:r>
        <w:t>The homology modeling pipeline was built</w:t>
      </w:r>
      <w:r w:rsidR="000817BA">
        <w:t xml:space="preserve"> to automatically model HLA class I and II structures, based on </w:t>
      </w:r>
      <w:r w:rsidR="00B344DD">
        <w:t xml:space="preserve">RosettaCM and </w:t>
      </w:r>
      <w:r w:rsidR="000817BA">
        <w:t>HPC cluster</w:t>
      </w:r>
      <w:r w:rsidR="00B344DD">
        <w:t xml:space="preserve">. </w:t>
      </w:r>
      <w:r w:rsidR="00854A72">
        <w:t>The RosettaCM</w:t>
      </w:r>
      <w:r w:rsidR="00963A56">
        <w:t xml:space="preserve"> </w:t>
      </w:r>
      <w:r w:rsidR="001E4C02">
        <w:t xml:space="preserve">protocol </w:t>
      </w:r>
      <w:r w:rsidR="00D02663">
        <w:t>suggests</w:t>
      </w:r>
      <w:r w:rsidR="00963A56">
        <w:t xml:space="preserve"> </w:t>
      </w:r>
      <w:r w:rsidR="00DC3EE6">
        <w:t>practicing</w:t>
      </w:r>
      <w:r w:rsidR="00397775">
        <w:t xml:space="preserve"> modeling </w:t>
      </w:r>
      <w:r w:rsidR="00F537F4">
        <w:t>in the following steps:</w:t>
      </w:r>
      <w:r w:rsidR="00CA193D" w:rsidRPr="00CA193D">
        <w:rPr>
          <w:i/>
          <w:iCs/>
        </w:rPr>
        <w:t xml:space="preserve"> </w:t>
      </w:r>
      <w:r w:rsidR="00CA193D" w:rsidRPr="00D0508E">
        <w:rPr>
          <w:i/>
          <w:iCs/>
        </w:rPr>
        <w:t>partial_thread</w:t>
      </w:r>
      <w:r w:rsidR="00CA193D">
        <w:t>,</w:t>
      </w:r>
      <w:r w:rsidR="00963A56">
        <w:t xml:space="preserve"> </w:t>
      </w:r>
      <w:r w:rsidR="00AA4034" w:rsidRPr="00D0508E">
        <w:rPr>
          <w:i/>
          <w:iCs/>
        </w:rPr>
        <w:t>fragment</w:t>
      </w:r>
      <w:r w:rsidR="008F0239" w:rsidRPr="00D0508E">
        <w:rPr>
          <w:i/>
          <w:iCs/>
        </w:rPr>
        <w:t>_</w:t>
      </w:r>
      <w:r w:rsidR="00AA4034" w:rsidRPr="00D0508E">
        <w:rPr>
          <w:i/>
          <w:iCs/>
        </w:rPr>
        <w:t>pick</w:t>
      </w:r>
      <w:r w:rsidR="008F0239" w:rsidRPr="00D0508E">
        <w:rPr>
          <w:i/>
          <w:iCs/>
        </w:rPr>
        <w:t>er</w:t>
      </w:r>
      <w:r w:rsidR="00AA4034">
        <w:t xml:space="preserve">, </w:t>
      </w:r>
      <w:r w:rsidR="00AA4034" w:rsidRPr="00D0508E">
        <w:rPr>
          <w:i/>
          <w:iCs/>
        </w:rPr>
        <w:t>hybridize</w:t>
      </w:r>
      <w:r w:rsidR="00407755" w:rsidRPr="00D0508E">
        <w:rPr>
          <w:i/>
          <w:iCs/>
        </w:rPr>
        <w:t>_</w:t>
      </w:r>
      <w:r w:rsidR="00AA4034" w:rsidRPr="00D0508E">
        <w:rPr>
          <w:i/>
          <w:iCs/>
        </w:rPr>
        <w:t>mover</w:t>
      </w:r>
      <w:r w:rsidR="001E4C02">
        <w:t xml:space="preserve">, and </w:t>
      </w:r>
      <w:r w:rsidR="001E4C02" w:rsidRPr="00D0508E">
        <w:rPr>
          <w:i/>
          <w:iCs/>
        </w:rPr>
        <w:t>FastRelax</w:t>
      </w:r>
      <w:r w:rsidR="00E64172">
        <w:rPr>
          <w:i/>
        </w:rPr>
        <w:t xml:space="preserve"> </w:t>
      </w:r>
      <w:r w:rsidR="00E64172" w:rsidRPr="00E64172">
        <w:rPr>
          <w:iCs/>
        </w:rPr>
        <w:t>(Fig</w:t>
      </w:r>
      <w:r w:rsidR="00264579">
        <w:rPr>
          <w:iCs/>
        </w:rPr>
        <w:t>.</w:t>
      </w:r>
      <w:r w:rsidR="00E64172" w:rsidRPr="00E64172">
        <w:rPr>
          <w:iCs/>
        </w:rPr>
        <w:t xml:space="preserve"> </w:t>
      </w:r>
      <w:r w:rsidR="00264579">
        <w:rPr>
          <w:iCs/>
        </w:rPr>
        <w:t>4-</w:t>
      </w:r>
      <w:r w:rsidR="00E64172" w:rsidRPr="00E64172">
        <w:rPr>
          <w:iCs/>
        </w:rPr>
        <w:t>1)</w:t>
      </w:r>
      <w:r w:rsidR="004112D3" w:rsidRPr="00E64172">
        <w:rPr>
          <w:iCs/>
        </w:rPr>
        <w:t>,</w:t>
      </w:r>
      <w:r w:rsidR="004112D3">
        <w:t xml:space="preserve"> which is not optimized for multichain proteins and </w:t>
      </w:r>
      <w:r w:rsidR="00B514FC">
        <w:t>large number of proteins.</w:t>
      </w:r>
      <w:r w:rsidR="00A21685">
        <w:t xml:space="preserve"> </w:t>
      </w:r>
      <w:r w:rsidR="00316E42">
        <w:t xml:space="preserve">To </w:t>
      </w:r>
      <w:r w:rsidR="00C243E7">
        <w:t xml:space="preserve">automate </w:t>
      </w:r>
      <w:r w:rsidR="00803AE3">
        <w:t>the pipeline and</w:t>
      </w:r>
      <w:r w:rsidR="003265CB">
        <w:t xml:space="preserve"> </w:t>
      </w:r>
      <w:r w:rsidR="001C385D">
        <w:t>accommodate parallel computing</w:t>
      </w:r>
      <w:r w:rsidR="00C243E7">
        <w:t xml:space="preserve"> on HPC cluster, </w:t>
      </w:r>
      <w:r w:rsidR="001C385D">
        <w:t xml:space="preserve">modifications were </w:t>
      </w:r>
      <w:r w:rsidR="00ED638B">
        <w:t>made</w:t>
      </w:r>
      <w:r w:rsidR="004E4855">
        <w:t>: 1)</w:t>
      </w:r>
      <w:r w:rsidR="00206712">
        <w:t xml:space="preserve"> We add</w:t>
      </w:r>
      <w:r w:rsidR="00EC227B">
        <w:t xml:space="preserve">ed a setup step at the beginning of pipeline for template selection </w:t>
      </w:r>
      <w:r w:rsidR="00B83C76">
        <w:t xml:space="preserve">and performing pairwise sequence alignment between target </w:t>
      </w:r>
      <w:r w:rsidR="004E4855">
        <w:t xml:space="preserve">and template; 2) </w:t>
      </w:r>
      <w:r w:rsidR="00A0744A">
        <w:t>T</w:t>
      </w:r>
      <w:r w:rsidR="00CE7F7C">
        <w:t xml:space="preserve">he </w:t>
      </w:r>
      <w:r w:rsidR="00407755" w:rsidRPr="00D0508E">
        <w:rPr>
          <w:i/>
          <w:iCs/>
        </w:rPr>
        <w:t>fragment_picker</w:t>
      </w:r>
      <w:r w:rsidR="00407755">
        <w:t xml:space="preserve"> </w:t>
      </w:r>
      <w:r w:rsidR="00EA2236">
        <w:t>was modified for multichain modeling; 3)</w:t>
      </w:r>
      <w:r w:rsidR="00A0744A">
        <w:t xml:space="preserve"> We re-wrote</w:t>
      </w:r>
      <w:r w:rsidR="00407755">
        <w:t xml:space="preserve"> </w:t>
      </w:r>
      <w:r w:rsidR="00407755" w:rsidRPr="00D0508E">
        <w:rPr>
          <w:i/>
          <w:iCs/>
        </w:rPr>
        <w:t>partial_thread</w:t>
      </w:r>
      <w:r w:rsidR="00407755">
        <w:t xml:space="preserve"> </w:t>
      </w:r>
      <w:r w:rsidR="00A0744A">
        <w:t xml:space="preserve">in Python for </w:t>
      </w:r>
      <w:r w:rsidR="004C0D6A">
        <w:t xml:space="preserve">improved speed and </w:t>
      </w:r>
      <w:r w:rsidR="006176C5" w:rsidRPr="006176C5">
        <w:t>easy-to-use</w:t>
      </w:r>
      <w:r w:rsidR="00D0508E">
        <w:t>;</w:t>
      </w:r>
      <w:r w:rsidR="004C0D6A">
        <w:t xml:space="preserve"> </w:t>
      </w:r>
      <w:r w:rsidR="00D0508E">
        <w:t>4)</w:t>
      </w:r>
      <w:r w:rsidR="00785E17">
        <w:t xml:space="preserve"> The </w:t>
      </w:r>
      <w:r w:rsidR="009A59D6">
        <w:t xml:space="preserve">unbiased relaxation </w:t>
      </w:r>
      <w:r w:rsidR="000757D5">
        <w:t xml:space="preserve">step using FastRelax was </w:t>
      </w:r>
      <w:r w:rsidR="0044520E">
        <w:t xml:space="preserve">replaced by constraint relaxation implemented in the </w:t>
      </w:r>
      <w:r w:rsidR="008557D3">
        <w:t xml:space="preserve">model building step using </w:t>
      </w:r>
      <w:r w:rsidR="0044520E">
        <w:t>hybridize_mover</w:t>
      </w:r>
      <w:r w:rsidR="008557D3">
        <w:t>.</w:t>
      </w:r>
      <w:r w:rsidR="00B84678">
        <w:t xml:space="preserve"> </w:t>
      </w:r>
      <w:r w:rsidR="0096345B">
        <w:t xml:space="preserve">In addition, </w:t>
      </w:r>
      <w:r w:rsidR="002657E2">
        <w:t>files and job information were maintained using Python scripts</w:t>
      </w:r>
      <w:r w:rsidR="0009696B">
        <w:t xml:space="preserve">, including </w:t>
      </w:r>
      <w:r w:rsidR="002031D8" w:rsidRPr="00320E26">
        <w:rPr>
          <w:i/>
          <w:iCs/>
        </w:rPr>
        <w:t>database_access.py</w:t>
      </w:r>
      <w:r w:rsidR="003D5FAB">
        <w:t xml:space="preserve">, </w:t>
      </w:r>
      <w:r w:rsidR="003D5FAB" w:rsidRPr="00320E26">
        <w:rPr>
          <w:i/>
          <w:iCs/>
        </w:rPr>
        <w:t>job_center.py</w:t>
      </w:r>
      <w:r w:rsidR="003D5FAB">
        <w:t xml:space="preserve">, </w:t>
      </w:r>
      <w:r w:rsidR="003D5FAB" w:rsidRPr="00320E26">
        <w:rPr>
          <w:i/>
          <w:iCs/>
        </w:rPr>
        <w:t>job_launcher.py</w:t>
      </w:r>
      <w:r w:rsidR="003D5FAB">
        <w:t xml:space="preserve">, and </w:t>
      </w:r>
      <w:r w:rsidR="00320E26" w:rsidRPr="00320E26">
        <w:rPr>
          <w:i/>
          <w:iCs/>
        </w:rPr>
        <w:t>job_pick.py</w:t>
      </w:r>
      <w:r w:rsidR="00AE4397">
        <w:t>, providing command line user interface</w:t>
      </w:r>
      <w:r w:rsidR="002E5BF9">
        <w:t xml:space="preserve"> for users to view, launch, edit, and </w:t>
      </w:r>
      <w:r w:rsidR="004E363D">
        <w:t>collect results from modeling.</w:t>
      </w:r>
      <w:r w:rsidR="001B0423">
        <w:t xml:space="preserve"> The details of each step </w:t>
      </w:r>
      <w:r w:rsidR="00295B87">
        <w:t xml:space="preserve">are illustrated in the </w:t>
      </w:r>
      <w:r w:rsidR="00265905">
        <w:t>five</w:t>
      </w:r>
      <w:r w:rsidR="00295B87">
        <w:t xml:space="preserve"> following sections.</w:t>
      </w:r>
    </w:p>
    <w:p w14:paraId="046949FF" w14:textId="3906854D" w:rsidR="00154B21" w:rsidRDefault="00295B87" w:rsidP="003B4EB8">
      <w:pPr>
        <w:pStyle w:val="Heading3"/>
      </w:pPr>
      <w:bookmarkStart w:id="111" w:name="_Toc117772287"/>
      <w:bookmarkStart w:id="112" w:name="_Toc124449375"/>
      <w:r>
        <w:t>Setup</w:t>
      </w:r>
      <w:r w:rsidR="00D95C86">
        <w:t xml:space="preserve">: clean </w:t>
      </w:r>
      <w:r w:rsidR="002774D1">
        <w:t xml:space="preserve">and perform sequence </w:t>
      </w:r>
      <w:r w:rsidR="00E32088">
        <w:t>alignment</w:t>
      </w:r>
      <w:bookmarkEnd w:id="111"/>
      <w:bookmarkEnd w:id="112"/>
    </w:p>
    <w:p w14:paraId="06EFE9D2" w14:textId="46DD4579" w:rsidR="002774D1" w:rsidRDefault="00805A41" w:rsidP="003B4EB8">
      <w:r>
        <w:t>The pipeline starts from MSA files downloaded from IMGT/HLA database, which is not included i</w:t>
      </w:r>
      <w:r w:rsidR="00504B88">
        <w:t>n the published package</w:t>
      </w:r>
      <w:r>
        <w:t>. In the setup step, user</w:t>
      </w:r>
      <w:r w:rsidR="006D039B">
        <w:t xml:space="preserve"> should get such sequence files and execute </w:t>
      </w:r>
      <w:r w:rsidR="00271D3E" w:rsidRPr="00320BFB">
        <w:rPr>
          <w:i/>
          <w:iCs/>
        </w:rPr>
        <w:t>IMGT_input.py</w:t>
      </w:r>
      <w:r w:rsidR="00320BFB">
        <w:rPr>
          <w:i/>
          <w:iCs/>
        </w:rPr>
        <w:t xml:space="preserve"> </w:t>
      </w:r>
      <w:r w:rsidR="00320BFB">
        <w:t xml:space="preserve">to generate </w:t>
      </w:r>
      <w:r w:rsidR="00EE2C4E">
        <w:t>sequence file containing all non-redundant alleles</w:t>
      </w:r>
      <w:r w:rsidR="00891419">
        <w:t xml:space="preserve">. Then, </w:t>
      </w:r>
      <w:r w:rsidR="00E06825">
        <w:t xml:space="preserve">execute </w:t>
      </w:r>
      <w:r w:rsidR="00FB08AD" w:rsidRPr="00320E26">
        <w:rPr>
          <w:i/>
          <w:iCs/>
        </w:rPr>
        <w:t>database_access.py</w:t>
      </w:r>
      <w:r w:rsidR="00FB08AD">
        <w:rPr>
          <w:i/>
          <w:iCs/>
        </w:rPr>
        <w:t xml:space="preserve"> </w:t>
      </w:r>
      <w:r w:rsidR="00FB08AD">
        <w:t xml:space="preserve">initial function to generate job record file </w:t>
      </w:r>
      <w:r w:rsidR="00D4086C">
        <w:t xml:space="preserve">and specify the root directory for the project. Alleles that </w:t>
      </w:r>
      <w:r w:rsidR="00395E60">
        <w:t>have sequence length shorter than a threshold (</w:t>
      </w:r>
      <w:r w:rsidR="00C535AA">
        <w:t xml:space="preserve">the </w:t>
      </w:r>
      <w:r w:rsidR="00395E60">
        <w:t xml:space="preserve">default </w:t>
      </w:r>
      <w:r w:rsidR="00C535AA">
        <w:t xml:space="preserve">is </w:t>
      </w:r>
      <w:r w:rsidR="00395E60">
        <w:t>100)</w:t>
      </w:r>
      <w:r w:rsidR="00C535AA">
        <w:t xml:space="preserve"> are </w:t>
      </w:r>
      <w:r w:rsidR="00992D3E">
        <w:t>inactivated.</w:t>
      </w:r>
      <w:r w:rsidR="00D04EAA">
        <w:t xml:space="preserve"> Finally, the </w:t>
      </w:r>
      <w:r w:rsidR="00805F2F" w:rsidRPr="00320E26">
        <w:rPr>
          <w:i/>
          <w:iCs/>
        </w:rPr>
        <w:t>job_center.py</w:t>
      </w:r>
      <w:r w:rsidR="00805F2F">
        <w:rPr>
          <w:i/>
          <w:iCs/>
        </w:rPr>
        <w:t xml:space="preserve"> </w:t>
      </w:r>
      <w:r w:rsidR="00805F2F">
        <w:t>should</w:t>
      </w:r>
      <w:r w:rsidR="00D04EAA">
        <w:t xml:space="preserve"> be run to </w:t>
      </w:r>
      <w:r w:rsidR="00F91EE8">
        <w:t xml:space="preserve">create hierarchical tree of directories, each allele </w:t>
      </w:r>
      <w:r w:rsidR="00665F30">
        <w:t>was assigned to one directory.</w:t>
      </w:r>
      <w:r w:rsidR="00805F2F">
        <w:t xml:space="preserve"> </w:t>
      </w:r>
      <w:r w:rsidR="00364551">
        <w:t>For</w:t>
      </w:r>
      <w:r w:rsidR="00FF5F44">
        <w:t xml:space="preserve"> class II, </w:t>
      </w:r>
      <w:r w:rsidR="00B224B9">
        <w:t xml:space="preserve">since the </w:t>
      </w:r>
      <w:r w:rsidR="00B224B9" w:rsidRPr="00CB5AB8">
        <w:t xml:space="preserve">α </w:t>
      </w:r>
      <w:r w:rsidR="00B224B9">
        <w:t>chain</w:t>
      </w:r>
      <w:r w:rsidR="007B1898">
        <w:t>s</w:t>
      </w:r>
      <w:r w:rsidR="00B224B9" w:rsidRPr="00CB5AB8">
        <w:t xml:space="preserve"> </w:t>
      </w:r>
      <w:r w:rsidR="007B1898">
        <w:t xml:space="preserve">and </w:t>
      </w:r>
      <w:r w:rsidR="00B224B9" w:rsidRPr="00CB5AB8">
        <w:t>β</w:t>
      </w:r>
      <w:r w:rsidR="007B1898">
        <w:t xml:space="preserve"> chains are in separated files, this step also</w:t>
      </w:r>
      <w:r w:rsidR="00CB050C">
        <w:t xml:space="preserve"> combines both chains into one file</w:t>
      </w:r>
      <w:r w:rsidR="000F2768">
        <w:t xml:space="preserve"> in </w:t>
      </w:r>
      <w:r w:rsidR="009B087F">
        <w:t xml:space="preserve">cross product style, which means that each </w:t>
      </w:r>
      <w:r w:rsidR="009B087F" w:rsidRPr="00CB5AB8">
        <w:t>α</w:t>
      </w:r>
      <w:r w:rsidR="009B087F">
        <w:t xml:space="preserve"> chain will be combined with each </w:t>
      </w:r>
      <w:r w:rsidR="009B087F" w:rsidRPr="00CB5AB8">
        <w:t>β</w:t>
      </w:r>
      <w:r w:rsidR="009B087F">
        <w:t xml:space="preserve"> chain.</w:t>
      </w:r>
      <w:r w:rsidR="00364551">
        <w:t xml:space="preserve"> </w:t>
      </w:r>
      <w:r w:rsidR="00805F2F">
        <w:t xml:space="preserve">Template </w:t>
      </w:r>
      <w:r w:rsidR="00D939F5">
        <w:t>selection</w:t>
      </w:r>
      <w:r w:rsidR="00936845">
        <w:t xml:space="preserve"> </w:t>
      </w:r>
      <w:r w:rsidR="00195C00">
        <w:t>is</w:t>
      </w:r>
      <w:r w:rsidR="000675FB">
        <w:t xml:space="preserve"> </w:t>
      </w:r>
      <w:r w:rsidR="00911B2D">
        <w:t>based on</w:t>
      </w:r>
      <w:r w:rsidR="00127C88">
        <w:t xml:space="preserve"> the</w:t>
      </w:r>
      <w:r w:rsidR="00170A56">
        <w:t xml:space="preserve"> bitscore calculated by</w:t>
      </w:r>
      <w:r w:rsidR="00911B2D">
        <w:t xml:space="preserve"> </w:t>
      </w:r>
      <w:r w:rsidR="000675FB">
        <w:t>BLOSUM90 substitution matrix</w:t>
      </w:r>
      <w:r w:rsidR="00127C88">
        <w:t xml:space="preserve"> using </w:t>
      </w:r>
      <w:r w:rsidR="00127C88" w:rsidRPr="00936845">
        <w:rPr>
          <w:i/>
          <w:iCs/>
        </w:rPr>
        <w:t>blastp</w:t>
      </w:r>
      <w:r w:rsidR="00127C88">
        <w:t xml:space="preserve"> function from the BLAST+ package</w:t>
      </w:r>
      <w:r w:rsidR="00451CCD">
        <w:t>.</w:t>
      </w:r>
      <w:r w:rsidR="00874008">
        <w:t xml:space="preserve"> </w:t>
      </w:r>
      <w:r w:rsidR="000E2D90">
        <w:t xml:space="preserve">For class I, </w:t>
      </w:r>
      <w:r w:rsidR="00643AC2">
        <w:t xml:space="preserve">simply </w:t>
      </w:r>
      <w:r w:rsidR="00127C88">
        <w:t xml:space="preserve">the crystal structure that have highest bitscore was selected as template. While for class II, the crystal structure that have the </w:t>
      </w:r>
      <w:r w:rsidR="00643AC2">
        <w:t xml:space="preserve">highest </w:t>
      </w:r>
      <w:r w:rsidR="00127C88">
        <w:t xml:space="preserve">sum of </w:t>
      </w:r>
      <w:r w:rsidR="00643AC2">
        <w:t>bitscore of both chains was selected.</w:t>
      </w:r>
    </w:p>
    <w:p w14:paraId="64A56714" w14:textId="5EAC3B92" w:rsidR="000D7488" w:rsidRDefault="00257310" w:rsidP="003B4EB8">
      <w:pPr>
        <w:pStyle w:val="Heading3"/>
      </w:pPr>
      <w:bookmarkStart w:id="113" w:name="_Toc117772288"/>
      <w:bookmarkStart w:id="114" w:name="_Toc124449376"/>
      <w:r>
        <w:lastRenderedPageBreak/>
        <w:t>T</w:t>
      </w:r>
      <w:r w:rsidR="000D7488">
        <w:t>hread</w:t>
      </w:r>
      <w:r>
        <w:t>ing</w:t>
      </w:r>
      <w:r w:rsidR="00C10449">
        <w:t>: thread target sequence onto template backbone</w:t>
      </w:r>
      <w:bookmarkEnd w:id="113"/>
      <w:bookmarkEnd w:id="114"/>
    </w:p>
    <w:p w14:paraId="71032575" w14:textId="47349631" w:rsidR="00257310" w:rsidRPr="00257310" w:rsidRDefault="001F4D72" w:rsidP="003B4EB8">
      <w:pPr>
        <w:rPr>
          <w:rFonts w:cs="Times New Roman"/>
        </w:rPr>
      </w:pPr>
      <w:r>
        <w:rPr>
          <w:lang w:val="en"/>
        </w:rPr>
        <w:t>The py_thread.py</w:t>
      </w:r>
      <w:r w:rsidR="008C6E3E">
        <w:rPr>
          <w:lang w:val="en"/>
        </w:rPr>
        <w:t xml:space="preserve"> script was </w:t>
      </w:r>
      <w:r w:rsidR="000851D6">
        <w:rPr>
          <w:lang w:val="en"/>
        </w:rPr>
        <w:t>used</w:t>
      </w:r>
      <w:r w:rsidR="007C2EB9">
        <w:rPr>
          <w:lang w:val="en"/>
        </w:rPr>
        <w:t xml:space="preserve"> for threading, in the place of</w:t>
      </w:r>
      <w:r>
        <w:rPr>
          <w:lang w:val="en"/>
        </w:rPr>
        <w:t xml:space="preserve"> </w:t>
      </w:r>
      <w:r w:rsidR="00257310" w:rsidRPr="00257310">
        <w:rPr>
          <w:lang w:val="en"/>
        </w:rPr>
        <w:t>ROSETTA partial thread module</w:t>
      </w:r>
      <w:r w:rsidR="007C2EB9">
        <w:rPr>
          <w:lang w:val="en"/>
        </w:rPr>
        <w:t xml:space="preserve"> that has </w:t>
      </w:r>
      <w:r w:rsidR="000851D6">
        <w:rPr>
          <w:lang w:val="en"/>
        </w:rPr>
        <w:t>significant shortcomings</w:t>
      </w:r>
      <w:r w:rsidR="007C2EB9">
        <w:rPr>
          <w:lang w:val="en"/>
        </w:rPr>
        <w:t>.</w:t>
      </w:r>
      <w:r w:rsidR="000851D6">
        <w:rPr>
          <w:lang w:val="en"/>
        </w:rPr>
        <w:t xml:space="preserve"> The py_thread function</w:t>
      </w:r>
      <w:r w:rsidR="00E67B31">
        <w:rPr>
          <w:lang w:val="en"/>
        </w:rPr>
        <w:t xml:space="preserve"> was designed to address the following issues of ROSETTA partial thread: 1)</w:t>
      </w:r>
      <w:r w:rsidR="00831608" w:rsidRPr="00831608">
        <w:t xml:space="preserve"> </w:t>
      </w:r>
      <w:r w:rsidR="008E7E54">
        <w:t xml:space="preserve">Only accept </w:t>
      </w:r>
      <w:r w:rsidR="001705E4">
        <w:t xml:space="preserve">sequence alignment input in </w:t>
      </w:r>
      <w:r w:rsidR="008E7E54">
        <w:t>u</w:t>
      </w:r>
      <w:r w:rsidR="00831608">
        <w:t xml:space="preserve">nique </w:t>
      </w:r>
      <w:r w:rsidR="00831608" w:rsidRPr="00831608">
        <w:rPr>
          <w:lang w:val="en"/>
        </w:rPr>
        <w:t xml:space="preserve">Grishin format. Unlike other alignment file format such as FASTA, CLUSTAL, and PHYLIP, the Grishin format is unique, thus there’s no existing </w:t>
      </w:r>
      <w:r w:rsidR="00C50002">
        <w:rPr>
          <w:lang w:val="en"/>
        </w:rPr>
        <w:t>parser</w:t>
      </w:r>
      <w:r w:rsidR="00831608" w:rsidRPr="00831608">
        <w:rPr>
          <w:lang w:val="en"/>
        </w:rPr>
        <w:t xml:space="preserve"> </w:t>
      </w:r>
      <w:r w:rsidR="00C50002">
        <w:rPr>
          <w:lang w:val="en"/>
        </w:rPr>
        <w:t>for</w:t>
      </w:r>
      <w:r w:rsidR="00831608" w:rsidRPr="00831608">
        <w:rPr>
          <w:lang w:val="en"/>
        </w:rPr>
        <w:t xml:space="preserve"> this format. Also, the Grishin format has strict restriction on name space. The pdb file name corresponds to Grishin file header, strictly 5 letters long. </w:t>
      </w:r>
      <w:r w:rsidR="00552B01">
        <w:rPr>
          <w:lang w:val="en"/>
        </w:rPr>
        <w:t>Thus</w:t>
      </w:r>
      <w:r w:rsidR="00BA3662">
        <w:rPr>
          <w:lang w:val="en"/>
        </w:rPr>
        <w:t>,</w:t>
      </w:r>
      <w:r w:rsidR="00552B01">
        <w:rPr>
          <w:lang w:val="en"/>
        </w:rPr>
        <w:t xml:space="preserve"> it’s n</w:t>
      </w:r>
      <w:r w:rsidR="00831608" w:rsidRPr="00831608">
        <w:rPr>
          <w:lang w:val="en"/>
        </w:rPr>
        <w:t xml:space="preserve">ot portable and robust for large number of jobs. </w:t>
      </w:r>
      <w:r w:rsidR="00104B11">
        <w:rPr>
          <w:lang w:val="en"/>
        </w:rPr>
        <w:t>2)</w:t>
      </w:r>
      <w:r w:rsidR="0067372D">
        <w:rPr>
          <w:lang w:val="en"/>
        </w:rPr>
        <w:t xml:space="preserve"> </w:t>
      </w:r>
      <w:r w:rsidR="0067372D" w:rsidRPr="0067372D">
        <w:rPr>
          <w:lang w:val="en"/>
        </w:rPr>
        <w:t xml:space="preserve">Lack multi-chain support. </w:t>
      </w:r>
      <w:r w:rsidR="00E26656">
        <w:rPr>
          <w:lang w:val="en"/>
        </w:rPr>
        <w:t xml:space="preserve">Inherited from the </w:t>
      </w:r>
      <w:r w:rsidR="009D4C49">
        <w:rPr>
          <w:lang w:val="en"/>
        </w:rPr>
        <w:t>Grishin format, t</w:t>
      </w:r>
      <w:r w:rsidR="0067372D">
        <w:rPr>
          <w:lang w:val="en"/>
        </w:rPr>
        <w:t>he</w:t>
      </w:r>
      <w:r w:rsidR="0067372D" w:rsidRPr="0067372D">
        <w:rPr>
          <w:lang w:val="en"/>
        </w:rPr>
        <w:t xml:space="preserve"> ROSETTA partial thread</w:t>
      </w:r>
      <w:r w:rsidR="0067372D">
        <w:rPr>
          <w:lang w:val="en"/>
        </w:rPr>
        <w:t xml:space="preserve"> module doesn’t distinguish</w:t>
      </w:r>
      <w:r w:rsidR="0067372D" w:rsidRPr="0067372D">
        <w:rPr>
          <w:lang w:val="en"/>
        </w:rPr>
        <w:t xml:space="preserve"> </w:t>
      </w:r>
      <w:r w:rsidR="0067372D">
        <w:rPr>
          <w:lang w:val="en"/>
        </w:rPr>
        <w:t>between multiple</w:t>
      </w:r>
      <w:r w:rsidR="0067372D" w:rsidRPr="0067372D">
        <w:rPr>
          <w:lang w:val="en"/>
        </w:rPr>
        <w:t xml:space="preserve"> chains</w:t>
      </w:r>
      <w:r w:rsidR="00BD0FD9">
        <w:rPr>
          <w:lang w:val="en"/>
        </w:rPr>
        <w:t>, which m</w:t>
      </w:r>
      <w:r w:rsidR="0067372D" w:rsidRPr="0067372D">
        <w:rPr>
          <w:lang w:val="en"/>
        </w:rPr>
        <w:t xml:space="preserve">eans </w:t>
      </w:r>
      <w:r w:rsidR="00BD0FD9">
        <w:rPr>
          <w:lang w:val="en"/>
        </w:rPr>
        <w:t>i</w:t>
      </w:r>
      <w:r w:rsidR="0067372D" w:rsidRPr="0067372D">
        <w:rPr>
          <w:lang w:val="en"/>
        </w:rPr>
        <w:t>t’s impossible to operate on a specific chain. The threading operation is</w:t>
      </w:r>
      <w:r w:rsidR="009D4C49">
        <w:rPr>
          <w:lang w:val="en"/>
        </w:rPr>
        <w:t xml:space="preserve"> executed</w:t>
      </w:r>
      <w:r w:rsidR="0067372D" w:rsidRPr="0067372D">
        <w:rPr>
          <w:lang w:val="en"/>
        </w:rPr>
        <w:t xml:space="preserve"> from the start position specified in Grishin file to the end of sequence file. Threading on multi-chain template is possible but need to give full sequence of all chains. Also, the partial thread seems to have problem when overwrite cysteine that forms disulfide bond.</w:t>
      </w:r>
      <w:r w:rsidR="000D3F51">
        <w:rPr>
          <w:lang w:val="en"/>
        </w:rPr>
        <w:t xml:space="preserve"> 3) </w:t>
      </w:r>
      <w:r w:rsidR="00103A95">
        <w:rPr>
          <w:lang w:val="en"/>
        </w:rPr>
        <w:t xml:space="preserve">It </w:t>
      </w:r>
      <w:r w:rsidR="00744BCC">
        <w:rPr>
          <w:lang w:val="en"/>
        </w:rPr>
        <w:t>i</w:t>
      </w:r>
      <w:r w:rsidR="00103A95">
        <w:rPr>
          <w:lang w:val="en"/>
        </w:rPr>
        <w:t xml:space="preserve">s </w:t>
      </w:r>
      <w:r w:rsidR="00744BCC">
        <w:rPr>
          <w:lang w:val="en"/>
        </w:rPr>
        <w:t>slow</w:t>
      </w:r>
      <w:r w:rsidR="00103A95">
        <w:rPr>
          <w:lang w:val="en"/>
        </w:rPr>
        <w:t>.</w:t>
      </w:r>
      <w:r w:rsidR="005E0ED7">
        <w:rPr>
          <w:lang w:val="en"/>
        </w:rPr>
        <w:t xml:space="preserve"> </w:t>
      </w:r>
      <w:r w:rsidR="00C967C2" w:rsidRPr="00C967C2">
        <w:rPr>
          <w:lang w:val="en"/>
        </w:rPr>
        <w:t>The partial thread is built with standard ROSETTA API which aims at providing uniform flags and options for all modules in ROSETTA. So, several setting files specifying parameters are needed. It adds more unnecessary operations. The module itself is slow as well, which needs ~ 30 seconds to finish.</w:t>
      </w:r>
      <w:r w:rsidR="006C4C1F">
        <w:rPr>
          <w:lang w:val="en"/>
        </w:rPr>
        <w:t xml:space="preserve"> It is also inconvenient for submitting jobs on HPC cluster. </w:t>
      </w:r>
      <w:r w:rsidR="00965117">
        <w:rPr>
          <w:lang w:val="en"/>
        </w:rPr>
        <w:t xml:space="preserve">If the threading is performed interactively on </w:t>
      </w:r>
      <w:r w:rsidR="00C674DE">
        <w:rPr>
          <w:lang w:val="en"/>
        </w:rPr>
        <w:t xml:space="preserve">login node, it </w:t>
      </w:r>
      <w:r w:rsidR="00744BCC">
        <w:rPr>
          <w:lang w:val="en"/>
        </w:rPr>
        <w:t xml:space="preserve">takes substantial time </w:t>
      </w:r>
      <w:r w:rsidR="009B09BA">
        <w:rPr>
          <w:lang w:val="en"/>
        </w:rPr>
        <w:t>since the number of HLA alleles is huge. If the threading jobs are carried out in c</w:t>
      </w:r>
      <w:r w:rsidR="00394820">
        <w:rPr>
          <w:lang w:val="en"/>
        </w:rPr>
        <w:t>ompute nodes</w:t>
      </w:r>
      <w:r w:rsidR="00DC4F4C">
        <w:rPr>
          <w:lang w:val="en"/>
        </w:rPr>
        <w:t xml:space="preserve">, </w:t>
      </w:r>
      <w:r w:rsidR="00DC5604">
        <w:rPr>
          <w:lang w:val="en"/>
        </w:rPr>
        <w:t>the queue management system will be flooded by large number of small jobs</w:t>
      </w:r>
      <w:r w:rsidR="00811F16">
        <w:rPr>
          <w:lang w:val="en"/>
        </w:rPr>
        <w:t xml:space="preserve">, causing unnecessary </w:t>
      </w:r>
      <w:r w:rsidR="00780119">
        <w:rPr>
          <w:lang w:val="en"/>
        </w:rPr>
        <w:t>waiting time in queue.</w:t>
      </w:r>
    </w:p>
    <w:p w14:paraId="5BDFD820" w14:textId="25F865A0" w:rsidR="00C10449" w:rsidRDefault="00B41A12" w:rsidP="003B4EB8">
      <w:pPr>
        <w:rPr>
          <w:lang w:val="en"/>
        </w:rPr>
      </w:pPr>
      <w:r>
        <w:rPr>
          <w:lang w:val="en"/>
        </w:rPr>
        <w:t>In comparison</w:t>
      </w:r>
      <w:r w:rsidR="000D3F51">
        <w:rPr>
          <w:lang w:val="en"/>
        </w:rPr>
        <w:t xml:space="preserve">, our </w:t>
      </w:r>
      <w:r>
        <w:rPr>
          <w:lang w:val="en"/>
        </w:rPr>
        <w:t xml:space="preserve">rebuilt </w:t>
      </w:r>
      <w:r w:rsidR="000D3F51">
        <w:rPr>
          <w:lang w:val="en"/>
        </w:rPr>
        <w:t>py_thread function</w:t>
      </w:r>
      <w:r w:rsidR="00BC0744">
        <w:rPr>
          <w:lang w:val="en"/>
        </w:rPr>
        <w:t xml:space="preserve"> shows advantages. It</w:t>
      </w:r>
      <w:r w:rsidR="000D3F51">
        <w:rPr>
          <w:lang w:val="en"/>
        </w:rPr>
        <w:t xml:space="preserve"> takes sequence alignment input in FASTA format</w:t>
      </w:r>
      <w:r w:rsidR="00BC0744">
        <w:rPr>
          <w:lang w:val="en"/>
        </w:rPr>
        <w:t xml:space="preserve">, which better supports multichain threading, </w:t>
      </w:r>
      <w:r w:rsidR="000B4640">
        <w:rPr>
          <w:lang w:val="en"/>
        </w:rPr>
        <w:t>with</w:t>
      </w:r>
      <w:r w:rsidR="00AC303C">
        <w:rPr>
          <w:lang w:val="en"/>
        </w:rPr>
        <w:t xml:space="preserve"> significantly </w:t>
      </w:r>
      <w:r w:rsidR="000B4640">
        <w:rPr>
          <w:lang w:val="en"/>
        </w:rPr>
        <w:t>less runtime.</w:t>
      </w:r>
      <w:r w:rsidR="00E07903">
        <w:rPr>
          <w:lang w:val="en"/>
        </w:rPr>
        <w:t xml:space="preserve"> The script was written in Python</w:t>
      </w:r>
      <w:r w:rsidR="00E65D8F">
        <w:rPr>
          <w:lang w:val="en"/>
        </w:rPr>
        <w:t xml:space="preserve"> with simple logic</w:t>
      </w:r>
      <w:r w:rsidR="008A156F">
        <w:rPr>
          <w:lang w:val="en"/>
        </w:rPr>
        <w:t xml:space="preserve"> (Fig</w:t>
      </w:r>
      <w:r w:rsidR="00264579">
        <w:rPr>
          <w:lang w:val="en"/>
        </w:rPr>
        <w:t>.</w:t>
      </w:r>
      <w:r w:rsidR="008A156F">
        <w:rPr>
          <w:lang w:val="en"/>
        </w:rPr>
        <w:t xml:space="preserve"> </w:t>
      </w:r>
      <w:r w:rsidR="00264579">
        <w:rPr>
          <w:lang w:val="en"/>
        </w:rPr>
        <w:t>4-</w:t>
      </w:r>
      <w:r w:rsidR="008A156F">
        <w:rPr>
          <w:lang w:val="en"/>
        </w:rPr>
        <w:t>2)</w:t>
      </w:r>
      <w:r w:rsidR="00E65D8F">
        <w:rPr>
          <w:lang w:val="en"/>
        </w:rPr>
        <w:t>,</w:t>
      </w:r>
      <w:r w:rsidR="00E07903">
        <w:rPr>
          <w:lang w:val="en"/>
        </w:rPr>
        <w:t xml:space="preserve"> </w:t>
      </w:r>
      <w:r w:rsidR="00E65D8F">
        <w:rPr>
          <w:lang w:val="en"/>
        </w:rPr>
        <w:t>using functions implemented in</w:t>
      </w:r>
      <w:r w:rsidR="00E07903">
        <w:rPr>
          <w:lang w:val="en"/>
        </w:rPr>
        <w:t xml:space="preserve"> BioPython.</w:t>
      </w:r>
    </w:p>
    <w:p w14:paraId="66D5AF94" w14:textId="2C0AC750" w:rsidR="00525964" w:rsidRDefault="00525964" w:rsidP="003B4EB8">
      <w:pPr>
        <w:pStyle w:val="Heading3"/>
        <w:rPr>
          <w:lang w:val="en"/>
        </w:rPr>
      </w:pPr>
      <w:bookmarkStart w:id="115" w:name="_Toc117772289"/>
      <w:bookmarkStart w:id="116" w:name="_Toc124449377"/>
      <w:r>
        <w:rPr>
          <w:lang w:val="en"/>
        </w:rPr>
        <w:t>Fragment pick</w:t>
      </w:r>
      <w:r w:rsidR="002E3BC7">
        <w:rPr>
          <w:lang w:val="en"/>
        </w:rPr>
        <w:t>ing</w:t>
      </w:r>
      <w:r w:rsidR="00F04292">
        <w:rPr>
          <w:lang w:val="en"/>
        </w:rPr>
        <w:t xml:space="preserve">: select fragments for </w:t>
      </w:r>
      <w:r w:rsidR="00AE263D">
        <w:rPr>
          <w:lang w:val="en"/>
        </w:rPr>
        <w:t>sampling folding</w:t>
      </w:r>
      <w:bookmarkEnd w:id="115"/>
      <w:bookmarkEnd w:id="116"/>
    </w:p>
    <w:p w14:paraId="0A6646CD" w14:textId="04233442" w:rsidR="00A627E8" w:rsidRDefault="005148C1" w:rsidP="003B4EB8">
      <w:r w:rsidRPr="005148C1">
        <w:t xml:space="preserve">The Rosetta structure prediction </w:t>
      </w:r>
      <w:r w:rsidR="004A4CC2">
        <w:t>algorithm</w:t>
      </w:r>
      <w:r w:rsidRPr="005148C1">
        <w:t xml:space="preserve"> </w:t>
      </w:r>
      <w:r w:rsidR="00745699">
        <w:t>starts from</w:t>
      </w:r>
      <w:r w:rsidRPr="005148C1">
        <w:t xml:space="preserve"> Monte Carlo searches in </w:t>
      </w:r>
      <w:r w:rsidR="0022560C">
        <w:t xml:space="preserve">folding space, </w:t>
      </w:r>
      <w:r w:rsidR="0031314D">
        <w:t>represented</w:t>
      </w:r>
      <w:r w:rsidRPr="005148C1">
        <w:t xml:space="preserve"> fragments extracted from a database of known structures.</w:t>
      </w:r>
      <w:r w:rsidR="0031314D">
        <w:t xml:space="preserve"> The use of fragments decreased </w:t>
      </w:r>
      <w:r w:rsidR="003633F2">
        <w:t>the size of folding space</w:t>
      </w:r>
      <w:r w:rsidR="00444845">
        <w:t xml:space="preserve"> that needs to search against</w:t>
      </w:r>
      <w:r w:rsidR="003633F2">
        <w:t xml:space="preserve"> comparing to whole molecules</w:t>
      </w:r>
      <w:r w:rsidR="00507A2F">
        <w:t>.</w:t>
      </w:r>
      <w:r w:rsidR="00921AB0">
        <w:t xml:space="preserve"> </w:t>
      </w:r>
      <w:r w:rsidR="00BF0A4A">
        <w:t xml:space="preserve">The </w:t>
      </w:r>
      <w:r w:rsidR="00F133C4">
        <w:t xml:space="preserve">ROSETTA </w:t>
      </w:r>
      <w:r w:rsidR="00F133C4" w:rsidRPr="004D0D60">
        <w:rPr>
          <w:i/>
        </w:rPr>
        <w:t>fragment_picker</w:t>
      </w:r>
      <w:r w:rsidR="00F133C4">
        <w:t xml:space="preserve"> function </w:t>
      </w:r>
      <w:r w:rsidR="00086B8F">
        <w:t>picks</w:t>
      </w:r>
      <w:r w:rsidR="00A627E8" w:rsidRPr="00A627E8">
        <w:t xml:space="preserve"> the fragments</w:t>
      </w:r>
      <w:r w:rsidR="00086B8F">
        <w:t xml:space="preserve"> from </w:t>
      </w:r>
      <w:r w:rsidR="000A3CC4">
        <w:t xml:space="preserve">predefined </w:t>
      </w:r>
      <w:r w:rsidR="00086B8F">
        <w:t>database</w:t>
      </w:r>
      <w:r w:rsidR="00A627E8" w:rsidRPr="00A627E8">
        <w:t xml:space="preserve"> </w:t>
      </w:r>
      <w:r w:rsidR="00086B8F">
        <w:t>based on</w:t>
      </w:r>
      <w:r w:rsidR="00A627E8" w:rsidRPr="00A627E8">
        <w:t xml:space="preserve"> </w:t>
      </w:r>
      <w:r w:rsidR="00457522">
        <w:t xml:space="preserve">the sequence </w:t>
      </w:r>
      <w:r w:rsidR="00A627E8" w:rsidRPr="00A627E8">
        <w:t xml:space="preserve">profile and secondary structure similarity. </w:t>
      </w:r>
      <w:r w:rsidR="00D74B6C">
        <w:t xml:space="preserve">The sequence profile is generated via </w:t>
      </w:r>
      <w:r w:rsidR="008128CA" w:rsidRPr="008128CA">
        <w:t>PSI-</w:t>
      </w:r>
      <w:r w:rsidR="008128CA" w:rsidRPr="008128CA">
        <w:lastRenderedPageBreak/>
        <w:t>BLAST</w:t>
      </w:r>
      <w:r w:rsidR="00264579">
        <w:t xml:space="preserve"> </w:t>
      </w:r>
      <w:r w:rsidR="00264579">
        <w:fldChar w:fldCharType="begin"/>
      </w:r>
      <w:r w:rsidR="00264579">
        <w:instrText xml:space="preserve"> ADDIN EN.CITE &lt;EndNote&gt;&lt;Cite&gt;&lt;Author&gt;Altschul&lt;/Author&gt;&lt;Year&gt;1997&lt;/Year&gt;&lt;RecNum&gt;71&lt;/RecNum&gt;&lt;DisplayText&gt;[103]&lt;/DisplayText&gt;&lt;record&gt;&lt;rec-number&gt;71&lt;/rec-number&gt;&lt;foreign-keys&gt;&lt;key app="EN" db-id="x2z00pdt8w9s0uev2pppzxrna5as9v9ptaas" timestamp="1670356021"&gt;71&lt;/key&gt;&lt;/foreign-keys&gt;&lt;ref-type name="Journal Article"&gt;17&lt;/ref-type&gt;&lt;contributors&gt;&lt;authors&gt;&lt;author&gt;Altschul, S. F.&lt;/author&gt;&lt;author&gt;Madden, T. L.&lt;/author&gt;&lt;author&gt;Schaffer, A. A.&lt;/author&gt;&lt;author&gt;Zhang, J.&lt;/author&gt;&lt;author&gt;Zhang, Z.&lt;/author&gt;&lt;author&gt;Miller, W.&lt;/author&gt;&lt;author&gt;Lipman, D. J.&lt;/author&gt;&lt;/authors&gt;&lt;/contributors&gt;&lt;auth-address&gt;National Center for Biotechnology Information, National Library of Medicine, National Institutes of Health, Bethesda, MD 20894, USA. altschul@ncbi.nlm.nih.gov&lt;/auth-address&gt;&lt;titles&gt;&lt;title&gt;Gapped BLAST and PSI-BLAST: a new generation of protein database search programs&lt;/title&gt;&lt;secondary-title&gt;Nucleic Acids Res&lt;/secondary-title&gt;&lt;/titles&gt;&lt;periodical&gt;&lt;full-title&gt;Nucleic Acids Res&lt;/full-title&gt;&lt;/periodical&gt;&lt;pages&gt;3389-402&lt;/pages&gt;&lt;volume&gt;25&lt;/volume&gt;&lt;number&gt;17&lt;/number&gt;&lt;keywords&gt;&lt;keyword&gt;Algorithms&lt;/keyword&gt;&lt;keyword&gt;Amino Acid Sequence&lt;/keyword&gt;&lt;keyword&gt;Animals&lt;/keyword&gt;&lt;keyword&gt;DNA/*chemistry&lt;/keyword&gt;&lt;keyword&gt;*Databases, Factual&lt;/keyword&gt;&lt;keyword&gt;Humans&lt;/keyword&gt;&lt;keyword&gt;Molecular Sequence Data&lt;/keyword&gt;&lt;keyword&gt;Proteins/*chemistry&lt;/keyword&gt;&lt;keyword&gt;*Sequence Alignment&lt;/keyword&gt;&lt;keyword&gt;*Software&lt;/keyword&gt;&lt;/keywords&gt;&lt;dates&gt;&lt;year&gt;1997&lt;/year&gt;&lt;pub-dates&gt;&lt;date&gt;Sep 1&lt;/date&gt;&lt;/pub-dates&gt;&lt;/dates&gt;&lt;isbn&gt;0305-1048 (Print)&amp;#xD;1362-4962 (Electronic)&amp;#xD;0305-1048 (Linking)&lt;/isbn&gt;&lt;accession-num&gt;9254694&lt;/accession-num&gt;&lt;urls&gt;&lt;related-urls&gt;&lt;url&gt;https://www.ncbi.nlm.nih.gov/pubmed/9254694&lt;/url&gt;&lt;/related-urls&gt;&lt;/urls&gt;&lt;custom2&gt;PMC146917&lt;/custom2&gt;&lt;electronic-resource-num&gt;10.1093/nar/25.17.3389&lt;/electronic-resource-num&gt;&lt;remote-database-name&gt;Medline&lt;/remote-database-name&gt;&lt;remote-database-provider&gt;NLM&lt;/remote-database-provider&gt;&lt;/record&gt;&lt;/Cite&gt;&lt;/EndNote&gt;</w:instrText>
      </w:r>
      <w:r w:rsidR="00264579">
        <w:fldChar w:fldCharType="separate"/>
      </w:r>
      <w:r w:rsidR="00264579">
        <w:rPr>
          <w:noProof/>
        </w:rPr>
        <w:t>[103]</w:t>
      </w:r>
      <w:r w:rsidR="00264579">
        <w:fldChar w:fldCharType="end"/>
      </w:r>
      <w:r w:rsidR="00A91ED8">
        <w:t xml:space="preserve">, based on which the secondary structure was predicted by </w:t>
      </w:r>
      <w:r w:rsidR="000920B1" w:rsidRPr="000920B1">
        <w:t>PsiPred</w:t>
      </w:r>
      <w:r w:rsidR="00264579">
        <w:t xml:space="preserve"> </w:t>
      </w:r>
      <w:r w:rsidR="00264579">
        <w:fldChar w:fldCharType="begin"/>
      </w:r>
      <w:r w:rsidR="00264579">
        <w:instrText xml:space="preserve"> ADDIN EN.CITE &lt;EndNote&gt;&lt;Cite&gt;&lt;Author&gt;McGuffin&lt;/Author&gt;&lt;Year&gt;2000&lt;/Year&gt;&lt;RecNum&gt;72&lt;/RecNum&gt;&lt;DisplayText&gt;[104]&lt;/DisplayText&gt;&lt;record&gt;&lt;rec-number&gt;72&lt;/rec-number&gt;&lt;foreign-keys&gt;&lt;key app="EN" db-id="x2z00pdt8w9s0uev2pppzxrna5as9v9ptaas" timestamp="1670356101"&gt;72&lt;/key&gt;&lt;/foreign-keys&gt;&lt;ref-type name="Journal Article"&gt;17&lt;/ref-type&gt;&lt;contributors&gt;&lt;authors&gt;&lt;author&gt;McGuffin, L. J.&lt;/author&gt;&lt;author&gt;Bryson, K.&lt;/author&gt;&lt;author&gt;Jones, D. T.&lt;/author&gt;&lt;/authors&gt;&lt;/contributors&gt;&lt;auth-address&gt;Protein Bioinformatics Group, Department of Biological Sciences, University of Warwick, Coventry CV4 7AL, UK.&lt;/auth-address&gt;&lt;titles&gt;&lt;title&gt;The PSIPRED protein structure prediction server&lt;/title&gt;&lt;secondary-title&gt;Bioinformatics&lt;/secondary-title&gt;&lt;/titles&gt;&lt;periodical&gt;&lt;full-title&gt;Bioinformatics&lt;/full-title&gt;&lt;/periodical&gt;&lt;pages&gt;404-5&lt;/pages&gt;&lt;volume&gt;16&lt;/volume&gt;&lt;number&gt;4&lt;/number&gt;&lt;keywords&gt;&lt;keyword&gt;Protein Folding&lt;/keyword&gt;&lt;keyword&gt;Protein Structure, Secondary&lt;/keyword&gt;&lt;keyword&gt;Proteins/*chemistry/metabolism&lt;/keyword&gt;&lt;keyword&gt;*Software&lt;/keyword&gt;&lt;/keywords&gt;&lt;dates&gt;&lt;year&gt;2000&lt;/year&gt;&lt;pub-dates&gt;&lt;date&gt;Apr&lt;/date&gt;&lt;/pub-dates&gt;&lt;/dates&gt;&lt;isbn&gt;1367-4803 (Print)&amp;#xD;1367-4803 (Linking)&lt;/isbn&gt;&lt;accession-num&gt;10869041&lt;/accession-num&gt;&lt;urls&gt;&lt;related-urls&gt;&lt;url&gt;https://www.ncbi.nlm.nih.gov/pubmed/10869041&lt;/url&gt;&lt;/related-urls&gt;&lt;/urls&gt;&lt;electronic-resource-num&gt;10.1093/bioinformatics/16.4.404&lt;/electronic-resource-num&gt;&lt;remote-database-name&gt;Medline&lt;/remote-database-name&gt;&lt;remote-database-provider&gt;NLM&lt;/remote-database-provider&gt;&lt;/record&gt;&lt;/Cite&gt;&lt;/EndNote&gt;</w:instrText>
      </w:r>
      <w:r w:rsidR="00264579">
        <w:fldChar w:fldCharType="separate"/>
      </w:r>
      <w:r w:rsidR="00264579">
        <w:rPr>
          <w:noProof/>
        </w:rPr>
        <w:t>[104]</w:t>
      </w:r>
      <w:r w:rsidR="00264579">
        <w:fldChar w:fldCharType="end"/>
      </w:r>
      <w:r w:rsidR="00D74B6C">
        <w:t xml:space="preserve">. </w:t>
      </w:r>
      <w:r w:rsidR="0005321C">
        <w:t xml:space="preserve">However, the </w:t>
      </w:r>
      <w:r w:rsidR="008128CA" w:rsidRPr="008128CA">
        <w:t>PSI-BLAST</w:t>
      </w:r>
      <w:r w:rsidR="0005321C">
        <w:t xml:space="preserve"> is slow since </w:t>
      </w:r>
      <w:r w:rsidR="000F1BD3">
        <w:t xml:space="preserve">searching against </w:t>
      </w:r>
      <w:r w:rsidR="0005321C">
        <w:t xml:space="preserve">the </w:t>
      </w:r>
      <w:r w:rsidR="000F1BD3">
        <w:t xml:space="preserve">general </w:t>
      </w:r>
      <w:r w:rsidR="0005321C">
        <w:t>database</w:t>
      </w:r>
      <w:r w:rsidR="009F1C60">
        <w:t xml:space="preserve"> is redundant for HLA</w:t>
      </w:r>
      <w:r w:rsidR="000F1BD3">
        <w:t xml:space="preserve">. To </w:t>
      </w:r>
      <w:r w:rsidR="00753527">
        <w:t>speed up this process, we</w:t>
      </w:r>
      <w:r w:rsidR="009F1C60">
        <w:t xml:space="preserve"> </w:t>
      </w:r>
      <w:r w:rsidR="00E13872">
        <w:t xml:space="preserve">bypassed the </w:t>
      </w:r>
      <w:r w:rsidR="00F1347B">
        <w:t xml:space="preserve">searching </w:t>
      </w:r>
      <w:r w:rsidR="00C33A8C">
        <w:t xml:space="preserve">step in </w:t>
      </w:r>
      <w:r w:rsidR="008128CA" w:rsidRPr="008128CA">
        <w:t>PSI-BLAST</w:t>
      </w:r>
      <w:r w:rsidR="001B5E4C">
        <w:t xml:space="preserve"> and</w:t>
      </w:r>
      <w:r w:rsidR="00C33A8C">
        <w:t xml:space="preserve"> generate sequence profile via </w:t>
      </w:r>
      <w:r w:rsidR="007F45DF">
        <w:t>MSA provided by IMGT/HLA database.</w:t>
      </w:r>
      <w:r w:rsidR="001B5E4C">
        <w:t xml:space="preserve"> </w:t>
      </w:r>
      <w:r w:rsidR="00DD60B8">
        <w:t xml:space="preserve">Also, </w:t>
      </w:r>
      <w:r w:rsidR="00F8093B">
        <w:t xml:space="preserve">we </w:t>
      </w:r>
      <w:r w:rsidR="00B771F9">
        <w:t xml:space="preserve">designed </w:t>
      </w:r>
      <w:r w:rsidR="007761AC">
        <w:t xml:space="preserve">new </w:t>
      </w:r>
      <w:r w:rsidR="004F6AD3">
        <w:t xml:space="preserve">front-end scripts for </w:t>
      </w:r>
      <w:r w:rsidR="000920B1" w:rsidRPr="000920B1">
        <w:t>PsiPred</w:t>
      </w:r>
      <w:r w:rsidR="005C6497">
        <w:t xml:space="preserve"> replacing the original one for better file management. </w:t>
      </w:r>
      <w:r w:rsidR="00CB4093">
        <w:t>Then the sequence profile and predicted secondary structure</w:t>
      </w:r>
      <w:r w:rsidR="00712BFF">
        <w:t xml:space="preserve"> is </w:t>
      </w:r>
      <w:r w:rsidR="00631B2C">
        <w:t>provided</w:t>
      </w:r>
      <w:r w:rsidR="00712BFF">
        <w:t xml:space="preserve"> to ROSETTA </w:t>
      </w:r>
      <w:r w:rsidR="00712BFF" w:rsidRPr="00F133C4">
        <w:t>fragment_picker</w:t>
      </w:r>
      <w:r w:rsidR="00631B2C">
        <w:t xml:space="preserve">, which is executed in </w:t>
      </w:r>
      <w:r w:rsidR="00253881">
        <w:t xml:space="preserve">multithread </w:t>
      </w:r>
      <w:r w:rsidR="00631B2C">
        <w:t>mode on HPC cluster</w:t>
      </w:r>
      <w:r w:rsidR="006E43DB">
        <w:t>, generating</w:t>
      </w:r>
      <w:r w:rsidR="00A627E8" w:rsidRPr="00A627E8">
        <w:t xml:space="preserve"> 3-mers and 9-mers fragment file.</w:t>
      </w:r>
    </w:p>
    <w:p w14:paraId="190522D9" w14:textId="67B00945" w:rsidR="00CF03F5" w:rsidRDefault="005F237D" w:rsidP="003B4EB8">
      <w:pPr>
        <w:pStyle w:val="Heading3"/>
      </w:pPr>
      <w:bookmarkStart w:id="117" w:name="_Toc117772290"/>
      <w:bookmarkStart w:id="118" w:name="_Toc124449378"/>
      <w:r w:rsidRPr="005F237D">
        <w:t>HybridizeMover</w:t>
      </w:r>
      <w:r w:rsidR="00AE263D">
        <w:t xml:space="preserve">: </w:t>
      </w:r>
      <w:r w:rsidR="00062E9A">
        <w:t>build models</w:t>
      </w:r>
      <w:bookmarkEnd w:id="117"/>
      <w:bookmarkEnd w:id="118"/>
    </w:p>
    <w:p w14:paraId="417F32D6" w14:textId="6D6CC564" w:rsidR="001655E9" w:rsidRDefault="00DD5649" w:rsidP="003B4EB8">
      <w:r>
        <w:t>As the major step, t</w:t>
      </w:r>
      <w:r w:rsidR="00BD2A2E">
        <w:t xml:space="preserve">he </w:t>
      </w:r>
      <w:r>
        <w:t xml:space="preserve">models were built via </w:t>
      </w:r>
      <w:r w:rsidR="005F237D" w:rsidRPr="005F237D">
        <w:rPr>
          <w:i/>
          <w:iCs/>
        </w:rPr>
        <w:t>HybridizeMover</w:t>
      </w:r>
      <w:r w:rsidR="00CE3760">
        <w:t xml:space="preserve"> </w:t>
      </w:r>
      <w:r w:rsidR="00493AE7">
        <w:t xml:space="preserve">implemented in </w:t>
      </w:r>
      <w:r w:rsidR="00E6721D" w:rsidRPr="00E6721D">
        <w:rPr>
          <w:i/>
          <w:iCs/>
        </w:rPr>
        <w:t>rosetta_scripts</w:t>
      </w:r>
      <w:r w:rsidR="00E6721D">
        <w:t xml:space="preserve"> function</w:t>
      </w:r>
      <w:r w:rsidR="00B84F9F">
        <w:t>, f</w:t>
      </w:r>
      <w:r w:rsidR="00E51531">
        <w:t>ollowing the RosettaCM protocol</w:t>
      </w:r>
      <w:r w:rsidR="00E6721D">
        <w:t xml:space="preserve">. </w:t>
      </w:r>
      <w:r w:rsidR="00B647FE">
        <w:t>This process could be concluded in three steps</w:t>
      </w:r>
      <w:r w:rsidR="0048745E">
        <w:t>. First</w:t>
      </w:r>
      <w:r w:rsidR="009C6005">
        <w:t xml:space="preserve">, </w:t>
      </w:r>
      <w:r w:rsidR="0048745E">
        <w:t xml:space="preserve">the </w:t>
      </w:r>
      <w:r w:rsidR="009C6005">
        <w:t>coarse-grained</w:t>
      </w:r>
      <w:r w:rsidR="0048745E">
        <w:t xml:space="preserve"> </w:t>
      </w:r>
      <w:r w:rsidR="009C6005">
        <w:t>model was built based on the threaded model and fragments</w:t>
      </w:r>
      <w:r w:rsidR="00FE690E">
        <w:t xml:space="preserve">. Second, the model was </w:t>
      </w:r>
      <w:r w:rsidR="00692DE3">
        <w:t xml:space="preserve">upsampled to </w:t>
      </w:r>
      <w:r w:rsidR="00FE690E">
        <w:t>all-atom model</w:t>
      </w:r>
      <w:r w:rsidR="00402D02">
        <w:t>, and under</w:t>
      </w:r>
      <w:r w:rsidR="00542B31">
        <w:t>go further optimization</w:t>
      </w:r>
      <w:r w:rsidR="00692DE3">
        <w:t xml:space="preserve">. Finally, </w:t>
      </w:r>
      <w:r w:rsidR="00542B31">
        <w:t xml:space="preserve">the model was relaxed </w:t>
      </w:r>
      <w:r w:rsidR="00D85165">
        <w:t xml:space="preserve">with constraint on backbone </w:t>
      </w:r>
      <w:r w:rsidR="00542B31">
        <w:t xml:space="preserve">to minimize </w:t>
      </w:r>
      <w:r w:rsidR="002A6B1F">
        <w:t xml:space="preserve">potential </w:t>
      </w:r>
      <w:r w:rsidR="00E15D46" w:rsidRPr="00E15D46">
        <w:t>clashes</w:t>
      </w:r>
      <w:r w:rsidR="00E15D46">
        <w:t>.</w:t>
      </w:r>
    </w:p>
    <w:p w14:paraId="17FBE6D9" w14:textId="1D593441" w:rsidR="00E51531" w:rsidRDefault="00FF7A8E" w:rsidP="003B4EB8">
      <w:pPr>
        <w:pStyle w:val="Heading3"/>
      </w:pPr>
      <w:bookmarkStart w:id="119" w:name="_Toc117772291"/>
      <w:bookmarkStart w:id="120" w:name="_Toc124449379"/>
      <w:r>
        <w:t>Model selection</w:t>
      </w:r>
      <w:r w:rsidR="00DD35A8">
        <w:t xml:space="preserve">: pick final model based on </w:t>
      </w:r>
      <w:r w:rsidR="00E96C57">
        <w:t xml:space="preserve">energy </w:t>
      </w:r>
      <w:bookmarkEnd w:id="119"/>
      <w:r w:rsidR="00394C00">
        <w:t>score</w:t>
      </w:r>
      <w:bookmarkEnd w:id="120"/>
    </w:p>
    <w:p w14:paraId="47F04B73" w14:textId="780D70AC" w:rsidR="00FF7A8E" w:rsidRPr="00CE3760" w:rsidRDefault="00FF7A8E" w:rsidP="003B4EB8">
      <w:r>
        <w:t xml:space="preserve">The standalone relaxation step was </w:t>
      </w:r>
      <w:r w:rsidR="00C71DF6">
        <w:t>omitted, because the</w:t>
      </w:r>
      <w:r w:rsidR="007C65E8">
        <w:t xml:space="preserve"> HLA structures were</w:t>
      </w:r>
      <w:r w:rsidR="00C71DF6">
        <w:t xml:space="preserve"> </w:t>
      </w:r>
      <w:r w:rsidR="007C65E8">
        <w:t xml:space="preserve">modeled in apo form and </w:t>
      </w:r>
      <w:r w:rsidR="00C71DF6">
        <w:t xml:space="preserve">unbiased relaxation </w:t>
      </w:r>
      <w:r w:rsidR="007C65E8">
        <w:t xml:space="preserve">worsen the model </w:t>
      </w:r>
      <w:r w:rsidR="00D85165">
        <w:t>with</w:t>
      </w:r>
      <w:r w:rsidR="007C65E8">
        <w:t xml:space="preserve"> </w:t>
      </w:r>
      <w:r w:rsidR="00D85165">
        <w:t xml:space="preserve">collapsed binding groove. </w:t>
      </w:r>
      <w:r w:rsidR="00E1326D">
        <w:t>For each allele, multiple replicas were built to choose from. B</w:t>
      </w:r>
      <w:r w:rsidR="00261B2A">
        <w:t xml:space="preserve">ased on total score calculated by </w:t>
      </w:r>
      <w:r w:rsidR="00261B2A" w:rsidRPr="008A0C1F">
        <w:rPr>
          <w:i/>
        </w:rPr>
        <w:t>ref_2015</w:t>
      </w:r>
      <w:r w:rsidR="00261B2A">
        <w:t xml:space="preserve"> </w:t>
      </w:r>
      <w:r w:rsidR="00A07E83">
        <w:t xml:space="preserve">energy </w:t>
      </w:r>
      <w:r w:rsidR="00261B2A">
        <w:t>function</w:t>
      </w:r>
      <w:r w:rsidR="00264579">
        <w:t xml:space="preserve"> </w:t>
      </w:r>
      <w:r w:rsidR="00264579">
        <w:fldChar w:fldCharType="begin">
          <w:fldData xml:space="preserve">PEVuZE5vdGU+PENpdGU+PEF1dGhvcj5BbGZvcmQ8L0F1dGhvcj48WWVhcj4yMDE3PC9ZZWFyPjxS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=
</w:fldData>
        </w:fldChar>
      </w:r>
      <w:r w:rsidR="00264579">
        <w:instrText xml:space="preserve"> ADDIN EN.CITE </w:instrText>
      </w:r>
      <w:r w:rsidR="00264579">
        <w:fldChar w:fldCharType="begin">
          <w:fldData xml:space="preserve">PEVuZE5vdGU+PENpdGU+PEF1dGhvcj5BbGZvcmQ8L0F1dGhvcj48WWVhcj4yMDE3PC9ZZWFyPjxS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=
</w:fldData>
        </w:fldChar>
      </w:r>
      <w:r w:rsidR="00264579">
        <w:instrText xml:space="preserve"> ADDIN EN.CITE.DATA </w:instrText>
      </w:r>
      <w:r w:rsidR="00264579">
        <w:fldChar w:fldCharType="end"/>
      </w:r>
      <w:r w:rsidR="00264579">
        <w:fldChar w:fldCharType="separate"/>
      </w:r>
      <w:r w:rsidR="00264579">
        <w:rPr>
          <w:noProof/>
        </w:rPr>
        <w:t>[105]</w:t>
      </w:r>
      <w:r w:rsidR="00264579">
        <w:fldChar w:fldCharType="end"/>
      </w:r>
      <w:r w:rsidR="00DA55CA">
        <w:t xml:space="preserve">, the </w:t>
      </w:r>
      <w:r w:rsidR="00E1326D">
        <w:t>replica</w:t>
      </w:r>
      <w:r w:rsidR="00DA55CA">
        <w:t xml:space="preserve"> with lowest score </w:t>
      </w:r>
      <w:r w:rsidR="00F5268C">
        <w:t>was selected</w:t>
      </w:r>
      <w:r w:rsidR="00E1326D">
        <w:t xml:space="preserve"> as final model</w:t>
      </w:r>
      <w:r w:rsidR="00E00EF8">
        <w:t>.</w:t>
      </w:r>
    </w:p>
    <w:p w14:paraId="4F1D3BBA" w14:textId="412A3DB6" w:rsidR="009B2A5D" w:rsidRDefault="009B2A5D" w:rsidP="003B4EB8">
      <w:r>
        <w:t>T</w:t>
      </w:r>
      <w:r w:rsidR="008022D6">
        <w:t>o</w:t>
      </w:r>
      <w:r>
        <w:t xml:space="preserve"> </w:t>
      </w:r>
      <w:r w:rsidR="00A04D60">
        <w:t>optimize</w:t>
      </w:r>
      <w:r w:rsidR="008022D6">
        <w:t xml:space="preserve"> the number of </w:t>
      </w:r>
      <w:r w:rsidR="008C66A6">
        <w:t>replicas</w:t>
      </w:r>
      <w:r w:rsidR="002055DE">
        <w:t xml:space="preserve"> that achieves the</w:t>
      </w:r>
      <w:r w:rsidR="00A04D60">
        <w:t xml:space="preserve"> balance that </w:t>
      </w:r>
      <w:r w:rsidR="00AB70DB">
        <w:t>minimizes computational cost</w:t>
      </w:r>
      <w:r w:rsidR="006930A0">
        <w:t xml:space="preserve"> and also</w:t>
      </w:r>
      <w:r w:rsidR="00AB70DB">
        <w:t xml:space="preserve"> ensures </w:t>
      </w:r>
      <w:r w:rsidR="003A047C">
        <w:t>the near-native folding is sampled</w:t>
      </w:r>
      <w:r w:rsidR="00DE5BAF">
        <w:t xml:space="preserve">, homology models of allele </w:t>
      </w:r>
      <w:r w:rsidR="003B7C1F">
        <w:t>HLA-</w:t>
      </w:r>
      <w:r w:rsidR="00DE5BAF">
        <w:t xml:space="preserve">A*02:01, one of the most studied </w:t>
      </w:r>
      <w:r w:rsidR="0017039B">
        <w:t>alleles</w:t>
      </w:r>
      <w:r w:rsidR="003B7C1F">
        <w:t>,</w:t>
      </w:r>
      <w:r w:rsidR="00DE5BAF">
        <w:t xml:space="preserve"> were built</w:t>
      </w:r>
      <w:r w:rsidR="003B7C1F">
        <w:t xml:space="preserve"> with </w:t>
      </w:r>
      <w:r w:rsidR="00BB5E9E">
        <w:t>different</w:t>
      </w:r>
      <w:r w:rsidR="003B7C1F">
        <w:t xml:space="preserve"> number of replicas.</w:t>
      </w:r>
      <w:r w:rsidR="00485510">
        <w:t xml:space="preserve"> The distribution of </w:t>
      </w:r>
      <w:r w:rsidR="00344B72">
        <w:t>total scores for each number of replicas was shown in hist</w:t>
      </w:r>
      <w:r w:rsidR="004B1040">
        <w:t>ogram, visualized using matplotlib.</w:t>
      </w:r>
    </w:p>
    <w:p w14:paraId="58245010" w14:textId="445C5A19" w:rsidR="001E44AC" w:rsidRDefault="004B1040" w:rsidP="003B4EB8">
      <w:pPr>
        <w:pStyle w:val="Heading3"/>
      </w:pPr>
      <w:bookmarkStart w:id="121" w:name="_Toc117772292"/>
      <w:bookmarkStart w:id="122" w:name="_Toc124449380"/>
      <w:r>
        <w:t>Model validation</w:t>
      </w:r>
      <w:bookmarkEnd w:id="121"/>
      <w:bookmarkEnd w:id="122"/>
    </w:p>
    <w:p w14:paraId="07088CD2" w14:textId="3856EADF" w:rsidR="00E96C57" w:rsidRDefault="00E96C57" w:rsidP="003B4EB8">
      <w:r>
        <w:t>T</w:t>
      </w:r>
      <w:r w:rsidR="001B4778">
        <w:t>o</w:t>
      </w:r>
      <w:r>
        <w:t xml:space="preserve"> access</w:t>
      </w:r>
      <w:r w:rsidR="001B4778">
        <w:t xml:space="preserve"> the model quality, </w:t>
      </w:r>
      <w:r w:rsidR="00772090">
        <w:t>models</w:t>
      </w:r>
      <w:r w:rsidR="008D3D43">
        <w:t xml:space="preserve"> of alleles that </w:t>
      </w:r>
      <w:r w:rsidR="00EE3F20">
        <w:t>have crystal structures available</w:t>
      </w:r>
      <w:r w:rsidR="001B4778">
        <w:t xml:space="preserve"> was predicted</w:t>
      </w:r>
      <w:r w:rsidR="00EE3F20">
        <w:t xml:space="preserve"> using second best template</w:t>
      </w:r>
      <w:r w:rsidR="00647FDF">
        <w:t xml:space="preserve"> (the best template is of course itself</w:t>
      </w:r>
      <w:r w:rsidR="0017039B">
        <w:t>)</w:t>
      </w:r>
      <w:r w:rsidR="00D601FC">
        <w:t xml:space="preserve"> and were compared</w:t>
      </w:r>
      <w:r w:rsidR="00772090">
        <w:t xml:space="preserve"> to corresponding crystal structures</w:t>
      </w:r>
      <w:r w:rsidR="00D601FC">
        <w:t xml:space="preserve">. </w:t>
      </w:r>
      <w:r w:rsidR="00EA24A2">
        <w:t>The use of second</w:t>
      </w:r>
      <w:r w:rsidR="0017039B">
        <w:t>-</w:t>
      </w:r>
      <w:r w:rsidR="00EA24A2">
        <w:t xml:space="preserve">best template reproduced the situation that </w:t>
      </w:r>
      <w:r w:rsidR="008E6638">
        <w:t>most target allele and available template have differences.</w:t>
      </w:r>
      <w:r w:rsidR="00647FDF">
        <w:t xml:space="preserve"> </w:t>
      </w:r>
      <w:r w:rsidR="005F2DD8">
        <w:t xml:space="preserve">The similarity between models and crystal structures was measured by Root Mean Square Deviation (RMSD) </w:t>
      </w:r>
      <w:r w:rsidR="009E64ED">
        <w:t>using PyMol.</w:t>
      </w:r>
    </w:p>
    <w:p w14:paraId="25260540" w14:textId="67B561A3" w:rsidR="003206D6" w:rsidRDefault="003206D6" w:rsidP="003B4EB8">
      <w:pPr>
        <w:pStyle w:val="Heading2"/>
      </w:pPr>
      <w:bookmarkStart w:id="123" w:name="_Toc117772293"/>
      <w:bookmarkStart w:id="124" w:name="_Toc124449381"/>
      <w:r>
        <w:lastRenderedPageBreak/>
        <w:t>Results</w:t>
      </w:r>
      <w:bookmarkEnd w:id="123"/>
      <w:bookmarkEnd w:id="124"/>
    </w:p>
    <w:p w14:paraId="6BD2E262" w14:textId="179AE141" w:rsidR="009E64ED" w:rsidRDefault="004A3F44" w:rsidP="003B4EB8">
      <w:r>
        <w:t>Here we introduced the</w:t>
      </w:r>
      <w:r w:rsidR="002C2741">
        <w:t xml:space="preserve"> </w:t>
      </w:r>
      <w:r w:rsidR="00490BDD">
        <w:t xml:space="preserve">pipeline </w:t>
      </w:r>
      <w:r>
        <w:t>that automates homology modeling based on Rosetta CM</w:t>
      </w:r>
      <w:r w:rsidR="00C25AF4">
        <w:t xml:space="preserve">, which </w:t>
      </w:r>
      <w:r w:rsidR="00490BDD">
        <w:t xml:space="preserve">is built on Python scripts, with command line user interface that handles </w:t>
      </w:r>
      <w:r w:rsidR="002D673E">
        <w:t xml:space="preserve">HPC jobs and </w:t>
      </w:r>
      <w:r w:rsidR="0089268E">
        <w:t>directory structures.</w:t>
      </w:r>
      <w:r w:rsidR="00742F26">
        <w:t xml:space="preserve"> </w:t>
      </w:r>
      <w:r w:rsidR="00BF7636">
        <w:t>S</w:t>
      </w:r>
      <w:r w:rsidR="00D4174A">
        <w:t>cripts</w:t>
      </w:r>
      <w:r w:rsidR="00BF7636">
        <w:t xml:space="preserve"> and instructions</w:t>
      </w:r>
      <w:r w:rsidR="00D4174A">
        <w:t xml:space="preserve"> are available </w:t>
      </w:r>
      <w:r w:rsidR="003201CB">
        <w:t xml:space="preserve">at </w:t>
      </w:r>
      <w:r w:rsidR="00BF7636" w:rsidRPr="006C2897">
        <w:rPr>
          <w:szCs w:val="24"/>
        </w:rPr>
        <w:t>https://github.com/yshen25/rosetta_CM</w:t>
      </w:r>
      <w:r w:rsidR="00D4174A">
        <w:t>.</w:t>
      </w:r>
    </w:p>
    <w:p w14:paraId="697864E2" w14:textId="67B4395C" w:rsidR="00BF7636" w:rsidRDefault="007F65E8" w:rsidP="003B4EB8">
      <w:r>
        <w:t>F</w:t>
      </w:r>
      <w:r w:rsidR="00542249">
        <w:t>rom the distribution of total score</w:t>
      </w:r>
      <w:r w:rsidR="006E75F3">
        <w:t xml:space="preserve"> calculated by ref_2015 energy function, the</w:t>
      </w:r>
      <w:r w:rsidR="00542249">
        <w:t xml:space="preserve"> </w:t>
      </w:r>
      <w:r w:rsidR="00BF7636">
        <w:t>optimized number of replica</w:t>
      </w:r>
      <w:r w:rsidR="006C4177">
        <w:t>s</w:t>
      </w:r>
      <w:r w:rsidR="006E75F3">
        <w:t xml:space="preserve"> was selected as 100, as it has similar distribution with </w:t>
      </w:r>
      <w:r w:rsidR="006C4177">
        <w:t>that of more replicas</w:t>
      </w:r>
      <w:r w:rsidR="00E64172">
        <w:t xml:space="preserve"> (Fig</w:t>
      </w:r>
      <w:r w:rsidR="00600CD2">
        <w:t>.</w:t>
      </w:r>
      <w:r w:rsidR="00E64172">
        <w:t xml:space="preserve"> </w:t>
      </w:r>
      <w:r w:rsidR="00600CD2">
        <w:t>4-</w:t>
      </w:r>
      <w:r w:rsidR="00E64172">
        <w:t>3)</w:t>
      </w:r>
      <w:r w:rsidR="006C4177">
        <w:t>.</w:t>
      </w:r>
    </w:p>
    <w:p w14:paraId="56880009" w14:textId="6B2121C6" w:rsidR="003B2408" w:rsidRDefault="003B2408" w:rsidP="003B4EB8">
      <w:r>
        <w:t xml:space="preserve">The quality of models measure by RMSD between </w:t>
      </w:r>
      <w:r w:rsidR="00537B91">
        <w:t>homology models and crystal structures of the same allele shows that th</w:t>
      </w:r>
      <w:r w:rsidR="009D36FC">
        <w:t>ey</w:t>
      </w:r>
      <w:r w:rsidR="00537B91">
        <w:t xml:space="preserve"> are highly similar</w:t>
      </w:r>
      <w:r w:rsidR="009D36FC">
        <w:t>, though the models were built using second best template</w:t>
      </w:r>
      <w:r w:rsidR="00175CFE">
        <w:t xml:space="preserve"> (Table </w:t>
      </w:r>
      <w:r w:rsidR="00600CD2">
        <w:t>4-</w:t>
      </w:r>
      <w:r w:rsidR="00175CFE">
        <w:t>3)</w:t>
      </w:r>
      <w:r w:rsidR="009D36FC">
        <w:t xml:space="preserve">. </w:t>
      </w:r>
      <w:r w:rsidR="0013560B">
        <w:t>Usually,</w:t>
      </w:r>
      <w:r w:rsidR="001B24B2">
        <w:t xml:space="preserve"> an RMSD less than 1 </w:t>
      </w:r>
      <w:r w:rsidR="001B24B2">
        <w:rPr>
          <w:rFonts w:cs="Times New Roman"/>
        </w:rPr>
        <w:t>Å</w:t>
      </w:r>
      <w:r w:rsidR="001B24B2">
        <w:t xml:space="preserve"> is considered as </w:t>
      </w:r>
      <w:r w:rsidR="00175CFE">
        <w:t xml:space="preserve">very high model quality, </w:t>
      </w:r>
      <w:r w:rsidR="009278B3">
        <w:t>while</w:t>
      </w:r>
      <w:r w:rsidR="00175CFE">
        <w:t xml:space="preserve"> this pipeline achieves an average RMSD of</w:t>
      </w:r>
      <w:r w:rsidR="00D868C1">
        <w:t xml:space="preserve"> 0.74 </w:t>
      </w:r>
      <w:r w:rsidR="00D868C1">
        <w:rPr>
          <w:rFonts w:cs="Times New Roman"/>
        </w:rPr>
        <w:t>Å</w:t>
      </w:r>
      <w:r w:rsidR="00E21217">
        <w:rPr>
          <w:rFonts w:cs="Times New Roman"/>
        </w:rPr>
        <w:t xml:space="preserve"> among 28 tested alleles</w:t>
      </w:r>
      <w:r w:rsidR="009278B3">
        <w:rPr>
          <w:rFonts w:cs="Times New Roman"/>
        </w:rPr>
        <w:t xml:space="preserve">, demonstrating high confidence that the models are </w:t>
      </w:r>
      <w:r w:rsidR="00E21217">
        <w:rPr>
          <w:rFonts w:cs="Times New Roman"/>
        </w:rPr>
        <w:t>correct.</w:t>
      </w:r>
    </w:p>
    <w:p w14:paraId="3530A874" w14:textId="7823A803" w:rsidR="003206D6" w:rsidRDefault="003206D6" w:rsidP="003B4EB8">
      <w:pPr>
        <w:pStyle w:val="Heading2"/>
      </w:pPr>
      <w:bookmarkStart w:id="125" w:name="_Toc117772294"/>
      <w:bookmarkStart w:id="126" w:name="_Toc124449382"/>
      <w:r>
        <w:t>Discussion</w:t>
      </w:r>
      <w:bookmarkEnd w:id="125"/>
      <w:bookmarkEnd w:id="126"/>
    </w:p>
    <w:p w14:paraId="42F02D84" w14:textId="15A3CCFF" w:rsidR="00022686" w:rsidRDefault="006E3C42" w:rsidP="003B4EB8">
      <w:r>
        <w:t>Structures</w:t>
      </w:r>
      <w:r w:rsidR="00D83ADA">
        <w:t xml:space="preserve"> are closely related</w:t>
      </w:r>
      <w:r w:rsidR="001F57AC">
        <w:t xml:space="preserve"> to function, </w:t>
      </w:r>
      <w:r w:rsidR="00091BC7">
        <w:t xml:space="preserve">and the use of </w:t>
      </w:r>
      <w:r w:rsidR="004F4936">
        <w:t>structure-based</w:t>
      </w:r>
      <w:r w:rsidR="00091BC7">
        <w:t xml:space="preserve"> m</w:t>
      </w:r>
      <w:r w:rsidR="006D707E">
        <w:t>ethod</w:t>
      </w:r>
      <w:r w:rsidR="001F57AC">
        <w:t xml:space="preserve"> </w:t>
      </w:r>
      <w:r w:rsidR="00F3319A">
        <w:t>should provide more insights in</w:t>
      </w:r>
      <w:r w:rsidR="004F4936">
        <w:t>to</w:t>
      </w:r>
      <w:r w:rsidR="00F3319A">
        <w:t xml:space="preserve"> </w:t>
      </w:r>
      <w:r w:rsidR="00CB4892">
        <w:t>stud</w:t>
      </w:r>
      <w:r w:rsidR="006D707E">
        <w:t>ies</w:t>
      </w:r>
      <w:r w:rsidR="00234AE9">
        <w:t xml:space="preserve"> </w:t>
      </w:r>
      <w:r w:rsidR="004F4936">
        <w:t>of</w:t>
      </w:r>
      <w:r w:rsidR="00CB4892">
        <w:t xml:space="preserve"> protein </w:t>
      </w:r>
      <w:r w:rsidR="00AC2E5D">
        <w:t>function</w:t>
      </w:r>
      <w:r w:rsidR="00CB4892">
        <w:t>s</w:t>
      </w:r>
      <w:r w:rsidR="004F4936">
        <w:t>.</w:t>
      </w:r>
      <w:r w:rsidR="00C62B2F">
        <w:t xml:space="preserve"> However, the availability of </w:t>
      </w:r>
      <w:r w:rsidR="002C6778">
        <w:t>high-quality</w:t>
      </w:r>
      <w:r w:rsidR="00C62B2F">
        <w:t xml:space="preserve"> structures is limited, as </w:t>
      </w:r>
      <w:r w:rsidR="002C6778">
        <w:t xml:space="preserve">determining protein structure via experimental methods </w:t>
      </w:r>
      <w:r w:rsidR="0009626D">
        <w:t xml:space="preserve">requires significant </w:t>
      </w:r>
      <w:r w:rsidR="002C6778">
        <w:t xml:space="preserve">time and </w:t>
      </w:r>
      <w:r w:rsidR="0009626D">
        <w:t>effort</w:t>
      </w:r>
      <w:r w:rsidR="002C6778">
        <w:t>.</w:t>
      </w:r>
      <w:r w:rsidR="002606E8">
        <w:t xml:space="preserve"> </w:t>
      </w:r>
      <w:r w:rsidR="00090E22">
        <w:t>Quite a</w:t>
      </w:r>
      <w:r w:rsidR="00FD7F54">
        <w:t xml:space="preserve"> number of</w:t>
      </w:r>
      <w:r w:rsidR="002C11FF">
        <w:t xml:space="preserve"> HLA </w:t>
      </w:r>
      <w:r w:rsidR="00BE0F08">
        <w:t xml:space="preserve">crystal </w:t>
      </w:r>
      <w:r w:rsidR="002C11FF">
        <w:t>structures</w:t>
      </w:r>
      <w:r w:rsidR="00BE0F08">
        <w:t xml:space="preserve"> </w:t>
      </w:r>
      <w:r w:rsidR="00E57DAA">
        <w:t>have been released, however, compared to the huge number of alleles</w:t>
      </w:r>
      <w:r w:rsidR="00090E22">
        <w:t>, the</w:t>
      </w:r>
      <w:r w:rsidR="00D02415">
        <w:t xml:space="preserve"> </w:t>
      </w:r>
      <w:r w:rsidR="003F634C">
        <w:t xml:space="preserve">availability of structures is still </w:t>
      </w:r>
      <w:r w:rsidR="00555EF1">
        <w:t>low</w:t>
      </w:r>
      <w:r w:rsidR="002C11FF">
        <w:t xml:space="preserve">. </w:t>
      </w:r>
      <w:r w:rsidR="0090553A">
        <w:t>The</w:t>
      </w:r>
      <w:r w:rsidR="002C11FF">
        <w:t xml:space="preserve"> </w:t>
      </w:r>
      <w:r w:rsidR="0090553A">
        <w:t>h</w:t>
      </w:r>
      <w:r w:rsidR="002606E8">
        <w:t>omology</w:t>
      </w:r>
      <w:r w:rsidR="004B7222">
        <w:t xml:space="preserve"> modeling</w:t>
      </w:r>
      <w:r w:rsidR="00D7173D">
        <w:t xml:space="preserve"> perfectly fits this situation </w:t>
      </w:r>
      <w:r w:rsidR="00521C6E">
        <w:t xml:space="preserve">to build </w:t>
      </w:r>
      <w:r w:rsidR="006D558E">
        <w:t xml:space="preserve">structures based on closely homologous structures. With the development of </w:t>
      </w:r>
      <w:r w:rsidR="00FC18A4">
        <w:t xml:space="preserve">HPC, the </w:t>
      </w:r>
      <w:r w:rsidR="009D3093">
        <w:t>large-scale</w:t>
      </w:r>
      <w:r w:rsidR="00FC18A4">
        <w:t xml:space="preserve"> parallel computing </w:t>
      </w:r>
      <w:r w:rsidR="0049781C">
        <w:t xml:space="preserve">for homology modeling is possible, which enables to predict structures for </w:t>
      </w:r>
      <w:r w:rsidR="00305D7E">
        <w:t xml:space="preserve">huge number of HLA alleles to decrease the knowledge gap and </w:t>
      </w:r>
      <w:r w:rsidR="0054529B">
        <w:t xml:space="preserve">support structure-based </w:t>
      </w:r>
      <w:r w:rsidR="00EA46FF">
        <w:t xml:space="preserve">HLA studies and </w:t>
      </w:r>
      <w:r w:rsidR="0054529B">
        <w:t>tools.</w:t>
      </w:r>
    </w:p>
    <w:p w14:paraId="022A7077" w14:textId="6E9AA2CA" w:rsidR="009D3093" w:rsidRDefault="007F2342" w:rsidP="003B4EB8">
      <w:r>
        <w:t xml:space="preserve">Rosetta package provides multiple </w:t>
      </w:r>
      <w:r w:rsidR="00210EDF">
        <w:t xml:space="preserve">functions for </w:t>
      </w:r>
      <w:r w:rsidR="004F2D6A">
        <w:t>molecular modeling and analysis, including</w:t>
      </w:r>
      <w:r w:rsidR="00C478B7">
        <w:t>,</w:t>
      </w:r>
      <w:r w:rsidR="004F2D6A">
        <w:t xml:space="preserve"> but not limited to</w:t>
      </w:r>
      <w:r w:rsidR="00C478B7">
        <w:t>,</w:t>
      </w:r>
      <w:r w:rsidR="004F2D6A">
        <w:t xml:space="preserve"> </w:t>
      </w:r>
      <w:r w:rsidR="00C478B7">
        <w:t xml:space="preserve">ligand </w:t>
      </w:r>
      <w:r w:rsidR="00210EDF">
        <w:t xml:space="preserve">docking, </w:t>
      </w:r>
      <w:r w:rsidR="005477D0">
        <w:t>protein</w:t>
      </w:r>
      <w:r w:rsidR="00210EDF">
        <w:t xml:space="preserve"> design, </w:t>
      </w:r>
      <w:r w:rsidR="007903A7">
        <w:t xml:space="preserve">and </w:t>
      </w:r>
      <w:r w:rsidR="005477D0">
        <w:t>structure prediction</w:t>
      </w:r>
      <w:r w:rsidR="007903A7">
        <w:t xml:space="preserve">. </w:t>
      </w:r>
      <w:r w:rsidR="0060588A">
        <w:t xml:space="preserve">To optimize the </w:t>
      </w:r>
      <w:r w:rsidR="003F53EC">
        <w:t>large-scale</w:t>
      </w:r>
      <w:r w:rsidR="0060588A">
        <w:t xml:space="preserve"> homology modeling on HPC cluster, we developed this </w:t>
      </w:r>
      <w:r w:rsidR="001F5BDD">
        <w:t xml:space="preserve">automated </w:t>
      </w:r>
      <w:r w:rsidR="0060588A">
        <w:t>pipeline</w:t>
      </w:r>
      <w:r w:rsidR="001F5BDD">
        <w:t xml:space="preserve"> using Python scripts implementing publicly available libraries. </w:t>
      </w:r>
      <w:r w:rsidR="0022377F">
        <w:t>Different from</w:t>
      </w:r>
      <w:r w:rsidR="003F53EC">
        <w:t xml:space="preserve"> </w:t>
      </w:r>
      <w:r w:rsidR="00BE7453">
        <w:t>other homology modeling solutions, for example the</w:t>
      </w:r>
      <w:r w:rsidR="006B3BB8">
        <w:t xml:space="preserve"> Robetta server that is also based on RosettaCM protocol, </w:t>
      </w:r>
      <w:r w:rsidR="002F7C41">
        <w:t xml:space="preserve">the current pipeline </w:t>
      </w:r>
      <w:r w:rsidR="0022377F">
        <w:t>focuses on HLA structures</w:t>
      </w:r>
      <w:r w:rsidR="00E328C6">
        <w:t xml:space="preserve"> using customized sequence and structure databases</w:t>
      </w:r>
      <w:r w:rsidR="00040D3B">
        <w:t>, as well as modified algorithms to achieve better performance.</w:t>
      </w:r>
    </w:p>
    <w:p w14:paraId="56716F74" w14:textId="568F2735" w:rsidR="003206D6" w:rsidRDefault="003206D6" w:rsidP="003B4EB8">
      <w:r>
        <w:br w:type="page"/>
      </w:r>
    </w:p>
    <w:p w14:paraId="5A6C932F" w14:textId="2C2F1984" w:rsidR="003D0498" w:rsidRPr="003D0498" w:rsidRDefault="003D0498" w:rsidP="003B4EB8">
      <w:pPr>
        <w:pStyle w:val="2ndtitle"/>
      </w:pPr>
      <w:bookmarkStart w:id="127" w:name="_Toc117772295"/>
      <w:bookmarkStart w:id="128" w:name="_Toc124449383"/>
      <w:r w:rsidRPr="003D0498">
        <w:lastRenderedPageBreak/>
        <w:t>Appendix</w:t>
      </w:r>
      <w:bookmarkEnd w:id="127"/>
      <w:bookmarkEnd w:id="128"/>
    </w:p>
    <w:p w14:paraId="6C661855" w14:textId="428A80FF" w:rsidR="00824E1B" w:rsidRDefault="00536DA6" w:rsidP="00D2566F">
      <w:pPr>
        <w:pStyle w:val="NoSpacing"/>
      </w:pPr>
      <w:r>
        <w:rPr>
          <w:noProof/>
          <w:lang w:val="en"/>
        </w:rPr>
        <mc:AlternateContent>
          <mc:Choice Requires="wpc">
            <w:drawing>
              <wp:inline distT="0" distB="0" distL="0" distR="0" wp14:anchorId="4426E655" wp14:editId="79FAAB4C">
                <wp:extent cx="5529582" cy="787940"/>
                <wp:effectExtent l="0" t="0" r="20320" b="0"/>
                <wp:docPr id="9" name="Canvas 9"/>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 name="Rectangle 2"/>
                        <wps:cNvSpPr/>
                        <wps:spPr>
                          <a:xfrm>
                            <a:off x="35999" y="198120"/>
                            <a:ext cx="1097280" cy="411480"/>
                          </a:xfrm>
                          <a:custGeom>
                            <a:avLst/>
                            <a:gdLst>
                              <a:gd name="connsiteX0" fmla="*/ 0 w 1097280"/>
                              <a:gd name="connsiteY0" fmla="*/ 0 h 411480"/>
                              <a:gd name="connsiteX1" fmla="*/ 570586 w 1097280"/>
                              <a:gd name="connsiteY1" fmla="*/ 0 h 411480"/>
                              <a:gd name="connsiteX2" fmla="*/ 1097280 w 1097280"/>
                              <a:gd name="connsiteY2" fmla="*/ 0 h 411480"/>
                              <a:gd name="connsiteX3" fmla="*/ 1097280 w 1097280"/>
                              <a:gd name="connsiteY3" fmla="*/ 411480 h 411480"/>
                              <a:gd name="connsiteX4" fmla="*/ 570586 w 1097280"/>
                              <a:gd name="connsiteY4" fmla="*/ 411480 h 411480"/>
                              <a:gd name="connsiteX5" fmla="*/ 0 w 1097280"/>
                              <a:gd name="connsiteY5" fmla="*/ 411480 h 411480"/>
                              <a:gd name="connsiteX6" fmla="*/ 0 w 1097280"/>
                              <a:gd name="connsiteY6" fmla="*/ 0 h 4114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97280" h="411480" fill="none" extrusionOk="0">
                                <a:moveTo>
                                  <a:pt x="0" y="0"/>
                                </a:moveTo>
                                <a:cubicBezTo>
                                  <a:pt x="163550" y="-21286"/>
                                  <a:pt x="384827" y="18993"/>
                                  <a:pt x="570586" y="0"/>
                                </a:cubicBezTo>
                                <a:cubicBezTo>
                                  <a:pt x="756345" y="-18993"/>
                                  <a:pt x="932007" y="-6141"/>
                                  <a:pt x="1097280" y="0"/>
                                </a:cubicBezTo>
                                <a:cubicBezTo>
                                  <a:pt x="1106943" y="129416"/>
                                  <a:pt x="1077375" y="240019"/>
                                  <a:pt x="1097280" y="411480"/>
                                </a:cubicBezTo>
                                <a:cubicBezTo>
                                  <a:pt x="868401" y="405679"/>
                                  <a:pt x="706622" y="413482"/>
                                  <a:pt x="570586" y="411480"/>
                                </a:cubicBezTo>
                                <a:cubicBezTo>
                                  <a:pt x="434550" y="409478"/>
                                  <a:pt x="133601" y="431419"/>
                                  <a:pt x="0" y="411480"/>
                                </a:cubicBezTo>
                                <a:cubicBezTo>
                                  <a:pt x="16335" y="272677"/>
                                  <a:pt x="5886" y="105085"/>
                                  <a:pt x="0" y="0"/>
                                </a:cubicBezTo>
                                <a:close/>
                              </a:path>
                              <a:path w="1097280" h="411480" stroke="0" extrusionOk="0">
                                <a:moveTo>
                                  <a:pt x="0" y="0"/>
                                </a:moveTo>
                                <a:cubicBezTo>
                                  <a:pt x="251972" y="-27771"/>
                                  <a:pt x="339209" y="24630"/>
                                  <a:pt x="570586" y="0"/>
                                </a:cubicBezTo>
                                <a:cubicBezTo>
                                  <a:pt x="801963" y="-24630"/>
                                  <a:pt x="907960" y="-1228"/>
                                  <a:pt x="1097280" y="0"/>
                                </a:cubicBezTo>
                                <a:cubicBezTo>
                                  <a:pt x="1116758" y="168750"/>
                                  <a:pt x="1112902" y="274983"/>
                                  <a:pt x="1097280" y="411480"/>
                                </a:cubicBezTo>
                                <a:cubicBezTo>
                                  <a:pt x="948253" y="385294"/>
                                  <a:pt x="753516" y="419971"/>
                                  <a:pt x="559613" y="411480"/>
                                </a:cubicBezTo>
                                <a:cubicBezTo>
                                  <a:pt x="365710" y="402989"/>
                                  <a:pt x="256633" y="414987"/>
                                  <a:pt x="0" y="411480"/>
                                </a:cubicBezTo>
                                <a:cubicBezTo>
                                  <a:pt x="433" y="299970"/>
                                  <a:pt x="-20010" y="125379"/>
                                  <a:pt x="0" y="0"/>
                                </a:cubicBezTo>
                                <a:close/>
                              </a:path>
                            </a:pathLst>
                          </a:custGeom>
                          <a:ln w="28575">
                            <a:solidFill>
                              <a:schemeClr val="accent6">
                                <a:lumMod val="50000"/>
                              </a:schemeClr>
                            </a:solidFill>
                            <a:extLst>
                              <a:ext uri="{C807C97D-BFC1-408E-A445-0C87EB9F89A2}">
                                <ask:lineSketchStyleProps xmlns:ask="http://schemas.microsoft.com/office/drawing/2018/sketchyshapes" sd="3736306631">
                                  <a:prstGeom prst="rect">
                                    <a:avLst/>
                                  </a:prstGeom>
                                  <ask:type>
                                    <ask:lineSketchFreehand/>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71E9FDF7" w14:textId="77777777" w:rsidR="00536DA6" w:rsidRPr="00D2566F" w:rsidRDefault="00536DA6" w:rsidP="00D2566F">
                              <w:pPr>
                                <w:pStyle w:val="Figuretext"/>
                                <w:jc w:val="center"/>
                                <w:rPr>
                                  <w:sz w:val="20"/>
                                  <w:szCs w:val="20"/>
                                </w:rPr>
                              </w:pPr>
                              <w:r w:rsidRPr="00D2566F">
                                <w:rPr>
                                  <w:sz w:val="20"/>
                                  <w:szCs w:val="20"/>
                                </w:rPr>
                                <w:t>Threading</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 name="Rectangle 3"/>
                        <wps:cNvSpPr/>
                        <wps:spPr>
                          <a:xfrm>
                            <a:off x="1465679" y="91440"/>
                            <a:ext cx="1097280" cy="579120"/>
                          </a:xfrm>
                          <a:custGeom>
                            <a:avLst/>
                            <a:gdLst>
                              <a:gd name="connsiteX0" fmla="*/ 0 w 1097280"/>
                              <a:gd name="connsiteY0" fmla="*/ 0 h 579120"/>
                              <a:gd name="connsiteX1" fmla="*/ 570586 w 1097280"/>
                              <a:gd name="connsiteY1" fmla="*/ 0 h 579120"/>
                              <a:gd name="connsiteX2" fmla="*/ 1097280 w 1097280"/>
                              <a:gd name="connsiteY2" fmla="*/ 0 h 579120"/>
                              <a:gd name="connsiteX3" fmla="*/ 1097280 w 1097280"/>
                              <a:gd name="connsiteY3" fmla="*/ 579120 h 579120"/>
                              <a:gd name="connsiteX4" fmla="*/ 570586 w 1097280"/>
                              <a:gd name="connsiteY4" fmla="*/ 579120 h 579120"/>
                              <a:gd name="connsiteX5" fmla="*/ 0 w 1097280"/>
                              <a:gd name="connsiteY5" fmla="*/ 579120 h 579120"/>
                              <a:gd name="connsiteX6" fmla="*/ 0 w 1097280"/>
                              <a:gd name="connsiteY6" fmla="*/ 0 h 5791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97280" h="579120" fill="none" extrusionOk="0">
                                <a:moveTo>
                                  <a:pt x="0" y="0"/>
                                </a:moveTo>
                                <a:cubicBezTo>
                                  <a:pt x="163550" y="-38404"/>
                                  <a:pt x="384827" y="36111"/>
                                  <a:pt x="570586" y="0"/>
                                </a:cubicBezTo>
                                <a:cubicBezTo>
                                  <a:pt x="756345" y="-36111"/>
                                  <a:pt x="932007" y="41261"/>
                                  <a:pt x="1097280" y="0"/>
                                </a:cubicBezTo>
                                <a:cubicBezTo>
                                  <a:pt x="1133003" y="239771"/>
                                  <a:pt x="1076918" y="378619"/>
                                  <a:pt x="1097280" y="579120"/>
                                </a:cubicBezTo>
                                <a:cubicBezTo>
                                  <a:pt x="868401" y="610187"/>
                                  <a:pt x="706622" y="544253"/>
                                  <a:pt x="570586" y="579120"/>
                                </a:cubicBezTo>
                                <a:cubicBezTo>
                                  <a:pt x="434550" y="613987"/>
                                  <a:pt x="133601" y="547707"/>
                                  <a:pt x="0" y="579120"/>
                                </a:cubicBezTo>
                                <a:cubicBezTo>
                                  <a:pt x="-37157" y="350563"/>
                                  <a:pt x="32861" y="238987"/>
                                  <a:pt x="0" y="0"/>
                                </a:cubicBezTo>
                                <a:close/>
                              </a:path>
                              <a:path w="1097280" h="579120" stroke="0" extrusionOk="0">
                                <a:moveTo>
                                  <a:pt x="0" y="0"/>
                                </a:moveTo>
                                <a:cubicBezTo>
                                  <a:pt x="251972" y="-33477"/>
                                  <a:pt x="339209" y="53159"/>
                                  <a:pt x="570586" y="0"/>
                                </a:cubicBezTo>
                                <a:cubicBezTo>
                                  <a:pt x="801963" y="-53159"/>
                                  <a:pt x="907960" y="46174"/>
                                  <a:pt x="1097280" y="0"/>
                                </a:cubicBezTo>
                                <a:cubicBezTo>
                                  <a:pt x="1123616" y="271158"/>
                                  <a:pt x="1059410" y="422404"/>
                                  <a:pt x="1097280" y="579120"/>
                                </a:cubicBezTo>
                                <a:cubicBezTo>
                                  <a:pt x="948253" y="612078"/>
                                  <a:pt x="753516" y="517714"/>
                                  <a:pt x="559613" y="579120"/>
                                </a:cubicBezTo>
                                <a:cubicBezTo>
                                  <a:pt x="365710" y="640526"/>
                                  <a:pt x="256633" y="554646"/>
                                  <a:pt x="0" y="579120"/>
                                </a:cubicBezTo>
                                <a:cubicBezTo>
                                  <a:pt x="-19227" y="347889"/>
                                  <a:pt x="53599" y="169047"/>
                                  <a:pt x="0" y="0"/>
                                </a:cubicBezTo>
                                <a:close/>
                              </a:path>
                            </a:pathLst>
                          </a:custGeom>
                          <a:ln w="28575">
                            <a:solidFill>
                              <a:schemeClr val="accent6">
                                <a:lumMod val="75000"/>
                              </a:schemeClr>
                            </a:solidFill>
                            <a:extLst>
                              <a:ext uri="{C807C97D-BFC1-408E-A445-0C87EB9F89A2}">
                                <ask:lineSketchStyleProps xmlns:ask="http://schemas.microsoft.com/office/drawing/2018/sketchyshapes" sd="3736306631">
                                  <a:prstGeom prst="rect">
                                    <a:avLst/>
                                  </a:prstGeom>
                                  <ask:type>
                                    <ask:lineSketchScribble/>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59ADBCD5" w14:textId="77777777" w:rsidR="00536DA6" w:rsidRPr="00D2566F" w:rsidRDefault="00536DA6" w:rsidP="00D2566F">
                              <w:pPr>
                                <w:pStyle w:val="Figuretext"/>
                                <w:jc w:val="center"/>
                                <w:rPr>
                                  <w:sz w:val="20"/>
                                  <w:szCs w:val="20"/>
                                </w:rPr>
                              </w:pPr>
                              <w:r w:rsidRPr="00D2566F">
                                <w:rPr>
                                  <w:sz w:val="20"/>
                                  <w:szCs w:val="20"/>
                                </w:rPr>
                                <w:t>Fragment picker</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4" name="Rectangle 4"/>
                        <wps:cNvSpPr/>
                        <wps:spPr>
                          <a:xfrm>
                            <a:off x="2977319" y="91440"/>
                            <a:ext cx="1071540" cy="579120"/>
                          </a:xfrm>
                          <a:custGeom>
                            <a:avLst/>
                            <a:gdLst>
                              <a:gd name="connsiteX0" fmla="*/ 0 w 1071540"/>
                              <a:gd name="connsiteY0" fmla="*/ 0 h 579120"/>
                              <a:gd name="connsiteX1" fmla="*/ 557201 w 1071540"/>
                              <a:gd name="connsiteY1" fmla="*/ 0 h 579120"/>
                              <a:gd name="connsiteX2" fmla="*/ 1071540 w 1071540"/>
                              <a:gd name="connsiteY2" fmla="*/ 0 h 579120"/>
                              <a:gd name="connsiteX3" fmla="*/ 1071540 w 1071540"/>
                              <a:gd name="connsiteY3" fmla="*/ 579120 h 579120"/>
                              <a:gd name="connsiteX4" fmla="*/ 557201 w 1071540"/>
                              <a:gd name="connsiteY4" fmla="*/ 579120 h 579120"/>
                              <a:gd name="connsiteX5" fmla="*/ 0 w 1071540"/>
                              <a:gd name="connsiteY5" fmla="*/ 579120 h 579120"/>
                              <a:gd name="connsiteX6" fmla="*/ 0 w 1071540"/>
                              <a:gd name="connsiteY6" fmla="*/ 0 h 5791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71540" h="579120" fill="none" extrusionOk="0">
                                <a:moveTo>
                                  <a:pt x="0" y="0"/>
                                </a:moveTo>
                                <a:cubicBezTo>
                                  <a:pt x="270095" y="-9563"/>
                                  <a:pt x="421031" y="18700"/>
                                  <a:pt x="557201" y="0"/>
                                </a:cubicBezTo>
                                <a:cubicBezTo>
                                  <a:pt x="693371" y="-18700"/>
                                  <a:pt x="939967" y="20692"/>
                                  <a:pt x="1071540" y="0"/>
                                </a:cubicBezTo>
                                <a:cubicBezTo>
                                  <a:pt x="1107263" y="239771"/>
                                  <a:pt x="1051178" y="378619"/>
                                  <a:pt x="1071540" y="579120"/>
                                </a:cubicBezTo>
                                <a:cubicBezTo>
                                  <a:pt x="944440" y="591854"/>
                                  <a:pt x="799889" y="551682"/>
                                  <a:pt x="557201" y="579120"/>
                                </a:cubicBezTo>
                                <a:cubicBezTo>
                                  <a:pt x="314513" y="606558"/>
                                  <a:pt x="140277" y="554626"/>
                                  <a:pt x="0" y="579120"/>
                                </a:cubicBezTo>
                                <a:cubicBezTo>
                                  <a:pt x="-37157" y="350563"/>
                                  <a:pt x="32861" y="238987"/>
                                  <a:pt x="0" y="0"/>
                                </a:cubicBezTo>
                                <a:close/>
                              </a:path>
                              <a:path w="1071540" h="579120" stroke="0" extrusionOk="0">
                                <a:moveTo>
                                  <a:pt x="0" y="0"/>
                                </a:moveTo>
                                <a:cubicBezTo>
                                  <a:pt x="265949" y="-45188"/>
                                  <a:pt x="435501" y="10388"/>
                                  <a:pt x="557201" y="0"/>
                                </a:cubicBezTo>
                                <a:cubicBezTo>
                                  <a:pt x="678901" y="-10388"/>
                                  <a:pt x="938968" y="34318"/>
                                  <a:pt x="1071540" y="0"/>
                                </a:cubicBezTo>
                                <a:cubicBezTo>
                                  <a:pt x="1097876" y="271158"/>
                                  <a:pt x="1033670" y="422404"/>
                                  <a:pt x="1071540" y="579120"/>
                                </a:cubicBezTo>
                                <a:cubicBezTo>
                                  <a:pt x="927106" y="602524"/>
                                  <a:pt x="775304" y="560210"/>
                                  <a:pt x="546485" y="579120"/>
                                </a:cubicBezTo>
                                <a:cubicBezTo>
                                  <a:pt x="317666" y="598030"/>
                                  <a:pt x="138011" y="518440"/>
                                  <a:pt x="0" y="579120"/>
                                </a:cubicBezTo>
                                <a:cubicBezTo>
                                  <a:pt x="-19227" y="347889"/>
                                  <a:pt x="53599" y="169047"/>
                                  <a:pt x="0" y="0"/>
                                </a:cubicBezTo>
                                <a:close/>
                              </a:path>
                            </a:pathLst>
                          </a:custGeom>
                          <a:ln w="28575" cmpd="sng">
                            <a:solidFill>
                              <a:schemeClr val="accent6">
                                <a:lumMod val="60000"/>
                                <a:lumOff val="40000"/>
                              </a:schemeClr>
                            </a:solidFill>
                            <a:extLst>
                              <a:ext uri="{C807C97D-BFC1-408E-A445-0C87EB9F89A2}">
                                <ask:lineSketchStyleProps xmlns:ask="http://schemas.microsoft.com/office/drawing/2018/sketchyshapes" sd="3736306631">
                                  <a:prstGeom prst="rect">
                                    <a:avLst/>
                                  </a:prstGeom>
                                  <ask:type>
                                    <ask:lineSketchScribble/>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128EAEB7" w14:textId="77777777" w:rsidR="00536DA6" w:rsidRPr="00D2566F" w:rsidRDefault="00536DA6" w:rsidP="00D2566F">
                              <w:pPr>
                                <w:pStyle w:val="Figuretext"/>
                                <w:jc w:val="center"/>
                                <w:rPr>
                                  <w:sz w:val="20"/>
                                  <w:szCs w:val="20"/>
                                </w:rPr>
                              </w:pPr>
                              <w:r w:rsidRPr="00D2566F">
                                <w:rPr>
                                  <w:sz w:val="20"/>
                                  <w:szCs w:val="20"/>
                                </w:rPr>
                                <w:t>Hybridize mover</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5" name="Rectangle 5"/>
                        <wps:cNvSpPr/>
                        <wps:spPr>
                          <a:xfrm>
                            <a:off x="4432739" y="180000"/>
                            <a:ext cx="1097280" cy="411480"/>
                          </a:xfrm>
                          <a:custGeom>
                            <a:avLst/>
                            <a:gdLst>
                              <a:gd name="connsiteX0" fmla="*/ 0 w 1097280"/>
                              <a:gd name="connsiteY0" fmla="*/ 0 h 411480"/>
                              <a:gd name="connsiteX1" fmla="*/ 570586 w 1097280"/>
                              <a:gd name="connsiteY1" fmla="*/ 0 h 411480"/>
                              <a:gd name="connsiteX2" fmla="*/ 1097280 w 1097280"/>
                              <a:gd name="connsiteY2" fmla="*/ 0 h 411480"/>
                              <a:gd name="connsiteX3" fmla="*/ 1097280 w 1097280"/>
                              <a:gd name="connsiteY3" fmla="*/ 411480 h 411480"/>
                              <a:gd name="connsiteX4" fmla="*/ 570586 w 1097280"/>
                              <a:gd name="connsiteY4" fmla="*/ 411480 h 411480"/>
                              <a:gd name="connsiteX5" fmla="*/ 0 w 1097280"/>
                              <a:gd name="connsiteY5" fmla="*/ 411480 h 411480"/>
                              <a:gd name="connsiteX6" fmla="*/ 0 w 1097280"/>
                              <a:gd name="connsiteY6" fmla="*/ 0 h 4114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097280" h="411480" fill="none" extrusionOk="0">
                                <a:moveTo>
                                  <a:pt x="0" y="0"/>
                                </a:moveTo>
                                <a:cubicBezTo>
                                  <a:pt x="163550" y="-21286"/>
                                  <a:pt x="384827" y="18993"/>
                                  <a:pt x="570586" y="0"/>
                                </a:cubicBezTo>
                                <a:cubicBezTo>
                                  <a:pt x="756345" y="-18993"/>
                                  <a:pt x="932007" y="-6141"/>
                                  <a:pt x="1097280" y="0"/>
                                </a:cubicBezTo>
                                <a:cubicBezTo>
                                  <a:pt x="1106943" y="129416"/>
                                  <a:pt x="1077375" y="240019"/>
                                  <a:pt x="1097280" y="411480"/>
                                </a:cubicBezTo>
                                <a:cubicBezTo>
                                  <a:pt x="868401" y="405679"/>
                                  <a:pt x="706622" y="413482"/>
                                  <a:pt x="570586" y="411480"/>
                                </a:cubicBezTo>
                                <a:cubicBezTo>
                                  <a:pt x="434550" y="409478"/>
                                  <a:pt x="133601" y="431419"/>
                                  <a:pt x="0" y="411480"/>
                                </a:cubicBezTo>
                                <a:cubicBezTo>
                                  <a:pt x="16335" y="272677"/>
                                  <a:pt x="5886" y="105085"/>
                                  <a:pt x="0" y="0"/>
                                </a:cubicBezTo>
                                <a:close/>
                              </a:path>
                              <a:path w="1097280" h="411480" stroke="0" extrusionOk="0">
                                <a:moveTo>
                                  <a:pt x="0" y="0"/>
                                </a:moveTo>
                                <a:cubicBezTo>
                                  <a:pt x="251972" y="-27771"/>
                                  <a:pt x="339209" y="24630"/>
                                  <a:pt x="570586" y="0"/>
                                </a:cubicBezTo>
                                <a:cubicBezTo>
                                  <a:pt x="801963" y="-24630"/>
                                  <a:pt x="907960" y="-1228"/>
                                  <a:pt x="1097280" y="0"/>
                                </a:cubicBezTo>
                                <a:cubicBezTo>
                                  <a:pt x="1116758" y="168750"/>
                                  <a:pt x="1112902" y="274983"/>
                                  <a:pt x="1097280" y="411480"/>
                                </a:cubicBezTo>
                                <a:cubicBezTo>
                                  <a:pt x="948253" y="385294"/>
                                  <a:pt x="753516" y="419971"/>
                                  <a:pt x="559613" y="411480"/>
                                </a:cubicBezTo>
                                <a:cubicBezTo>
                                  <a:pt x="365710" y="402989"/>
                                  <a:pt x="256633" y="414987"/>
                                  <a:pt x="0" y="411480"/>
                                </a:cubicBezTo>
                                <a:cubicBezTo>
                                  <a:pt x="433" y="299970"/>
                                  <a:pt x="-20010" y="125379"/>
                                  <a:pt x="0" y="0"/>
                                </a:cubicBezTo>
                                <a:close/>
                              </a:path>
                            </a:pathLst>
                          </a:custGeom>
                          <a:ln w="28575">
                            <a:solidFill>
                              <a:schemeClr val="accent6">
                                <a:lumMod val="40000"/>
                                <a:lumOff val="60000"/>
                              </a:schemeClr>
                            </a:solidFill>
                            <a:extLst>
                              <a:ext uri="{C807C97D-BFC1-408E-A445-0C87EB9F89A2}">
                                <ask:lineSketchStyleProps xmlns:ask="http://schemas.microsoft.com/office/drawing/2018/sketchyshapes" sd="3736306631">
                                  <a:prstGeom prst="rect">
                                    <a:avLst/>
                                  </a:prstGeom>
                                  <ask:type>
                                    <ask:lineSketchFreehand/>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28936167" w14:textId="77777777" w:rsidR="00536DA6" w:rsidRPr="00D2566F" w:rsidRDefault="00536DA6" w:rsidP="00D2566F">
                              <w:pPr>
                                <w:pStyle w:val="Figuretext"/>
                                <w:jc w:val="center"/>
                                <w:rPr>
                                  <w:sz w:val="20"/>
                                  <w:szCs w:val="20"/>
                                </w:rPr>
                              </w:pPr>
                              <w:r w:rsidRPr="00D2566F">
                                <w:rPr>
                                  <w:sz w:val="20"/>
                                  <w:szCs w:val="20"/>
                                </w:rPr>
                                <w:t>Relaxation</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 name="Arrow: Right 8"/>
                        <wps:cNvSpPr/>
                        <wps:spPr>
                          <a:xfrm>
                            <a:off x="1171379" y="266700"/>
                            <a:ext cx="251460" cy="259080"/>
                          </a:xfrm>
                          <a:custGeom>
                            <a:avLst/>
                            <a:gdLst>
                              <a:gd name="connsiteX0" fmla="*/ 0 w 251460"/>
                              <a:gd name="connsiteY0" fmla="*/ 64770 h 259080"/>
                              <a:gd name="connsiteX1" fmla="*/ 125730 w 251460"/>
                              <a:gd name="connsiteY1" fmla="*/ 64770 h 259080"/>
                              <a:gd name="connsiteX2" fmla="*/ 125730 w 251460"/>
                              <a:gd name="connsiteY2" fmla="*/ 0 h 259080"/>
                              <a:gd name="connsiteX3" fmla="*/ 251460 w 251460"/>
                              <a:gd name="connsiteY3" fmla="*/ 129540 h 259080"/>
                              <a:gd name="connsiteX4" fmla="*/ 125730 w 251460"/>
                              <a:gd name="connsiteY4" fmla="*/ 259080 h 259080"/>
                              <a:gd name="connsiteX5" fmla="*/ 125730 w 251460"/>
                              <a:gd name="connsiteY5" fmla="*/ 194310 h 259080"/>
                              <a:gd name="connsiteX6" fmla="*/ 0 w 251460"/>
                              <a:gd name="connsiteY6" fmla="*/ 194310 h 259080"/>
                              <a:gd name="connsiteX7" fmla="*/ 0 w 251460"/>
                              <a:gd name="connsiteY7" fmla="*/ 64770 h 259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51460" h="259080" extrusionOk="0">
                                <a:moveTo>
                                  <a:pt x="0" y="64770"/>
                                </a:moveTo>
                                <a:cubicBezTo>
                                  <a:pt x="56079" y="70284"/>
                                  <a:pt x="75753" y="61037"/>
                                  <a:pt x="125730" y="64770"/>
                                </a:cubicBezTo>
                                <a:cubicBezTo>
                                  <a:pt x="126593" y="49063"/>
                                  <a:pt x="122558" y="27736"/>
                                  <a:pt x="125730" y="0"/>
                                </a:cubicBezTo>
                                <a:cubicBezTo>
                                  <a:pt x="154862" y="22895"/>
                                  <a:pt x="206618" y="81193"/>
                                  <a:pt x="251460" y="129540"/>
                                </a:cubicBezTo>
                                <a:cubicBezTo>
                                  <a:pt x="198874" y="182193"/>
                                  <a:pt x="169947" y="207783"/>
                                  <a:pt x="125730" y="259080"/>
                                </a:cubicBezTo>
                                <a:cubicBezTo>
                                  <a:pt x="125306" y="226739"/>
                                  <a:pt x="128862" y="211860"/>
                                  <a:pt x="125730" y="194310"/>
                                </a:cubicBezTo>
                                <a:cubicBezTo>
                                  <a:pt x="100127" y="193420"/>
                                  <a:pt x="49802" y="197914"/>
                                  <a:pt x="0" y="194310"/>
                                </a:cubicBezTo>
                                <a:cubicBezTo>
                                  <a:pt x="1078" y="137462"/>
                                  <a:pt x="1742" y="100816"/>
                                  <a:pt x="0" y="64770"/>
                                </a:cubicBezTo>
                                <a:close/>
                              </a:path>
                            </a:pathLst>
                          </a:custGeom>
                          <a:noFill/>
                          <a:ln w="38100">
                            <a:solidFill>
                              <a:srgbClr val="FF9900"/>
                            </a:solidFill>
                            <a:extLst>
                              <a:ext uri="{C807C97D-BFC1-408E-A445-0C87EB9F89A2}">
                                <ask:lineSketchStyleProps xmlns:ask="http://schemas.microsoft.com/office/drawing/2018/sketchyshapes" sd="409527112">
                                  <a:prstGeom prst="rightArrow">
                                    <a:avLst/>
                                  </a:prstGeom>
                                  <ask:type>
                                    <ask:lineSketchFreehan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Arrow: Right 9"/>
                        <wps:cNvSpPr/>
                        <wps:spPr>
                          <a:xfrm>
                            <a:off x="2646779" y="240960"/>
                            <a:ext cx="251460" cy="259080"/>
                          </a:xfrm>
                          <a:custGeom>
                            <a:avLst/>
                            <a:gdLst>
                              <a:gd name="connsiteX0" fmla="*/ 0 w 251460"/>
                              <a:gd name="connsiteY0" fmla="*/ 64770 h 259080"/>
                              <a:gd name="connsiteX1" fmla="*/ 125730 w 251460"/>
                              <a:gd name="connsiteY1" fmla="*/ 64770 h 259080"/>
                              <a:gd name="connsiteX2" fmla="*/ 125730 w 251460"/>
                              <a:gd name="connsiteY2" fmla="*/ 0 h 259080"/>
                              <a:gd name="connsiteX3" fmla="*/ 251460 w 251460"/>
                              <a:gd name="connsiteY3" fmla="*/ 129540 h 259080"/>
                              <a:gd name="connsiteX4" fmla="*/ 125730 w 251460"/>
                              <a:gd name="connsiteY4" fmla="*/ 259080 h 259080"/>
                              <a:gd name="connsiteX5" fmla="*/ 125730 w 251460"/>
                              <a:gd name="connsiteY5" fmla="*/ 194310 h 259080"/>
                              <a:gd name="connsiteX6" fmla="*/ 0 w 251460"/>
                              <a:gd name="connsiteY6" fmla="*/ 194310 h 259080"/>
                              <a:gd name="connsiteX7" fmla="*/ 0 w 251460"/>
                              <a:gd name="connsiteY7" fmla="*/ 64770 h 259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51460" h="259080" extrusionOk="0">
                                <a:moveTo>
                                  <a:pt x="0" y="64770"/>
                                </a:moveTo>
                                <a:cubicBezTo>
                                  <a:pt x="56079" y="70284"/>
                                  <a:pt x="75753" y="61037"/>
                                  <a:pt x="125730" y="64770"/>
                                </a:cubicBezTo>
                                <a:cubicBezTo>
                                  <a:pt x="126593" y="49063"/>
                                  <a:pt x="122558" y="27736"/>
                                  <a:pt x="125730" y="0"/>
                                </a:cubicBezTo>
                                <a:cubicBezTo>
                                  <a:pt x="154862" y="22895"/>
                                  <a:pt x="206618" y="81193"/>
                                  <a:pt x="251460" y="129540"/>
                                </a:cubicBezTo>
                                <a:cubicBezTo>
                                  <a:pt x="198874" y="182193"/>
                                  <a:pt x="169947" y="207783"/>
                                  <a:pt x="125730" y="259080"/>
                                </a:cubicBezTo>
                                <a:cubicBezTo>
                                  <a:pt x="125306" y="226739"/>
                                  <a:pt x="128862" y="211860"/>
                                  <a:pt x="125730" y="194310"/>
                                </a:cubicBezTo>
                                <a:cubicBezTo>
                                  <a:pt x="100127" y="193420"/>
                                  <a:pt x="49802" y="197914"/>
                                  <a:pt x="0" y="194310"/>
                                </a:cubicBezTo>
                                <a:cubicBezTo>
                                  <a:pt x="1078" y="137462"/>
                                  <a:pt x="1742" y="100816"/>
                                  <a:pt x="0" y="64770"/>
                                </a:cubicBezTo>
                                <a:close/>
                              </a:path>
                            </a:pathLst>
                          </a:custGeom>
                          <a:noFill/>
                          <a:ln w="38100">
                            <a:solidFill>
                              <a:srgbClr val="FF9900"/>
                            </a:solidFill>
                            <a:extLst>
                              <a:ext uri="{C807C97D-BFC1-408E-A445-0C87EB9F89A2}">
                                <ask:lineSketchStyleProps xmlns:ask="http://schemas.microsoft.com/office/drawing/2018/sketchyshapes" sd="409527112">
                                  <a:prstGeom prst="rightArrow">
                                    <a:avLst/>
                                  </a:prstGeom>
                                  <ask:type>
                                    <ask:lineSketchFreehan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8" name="Arrow: Right 10"/>
                        <wps:cNvSpPr/>
                        <wps:spPr>
                          <a:xfrm>
                            <a:off x="4132679" y="240960"/>
                            <a:ext cx="251460" cy="259080"/>
                          </a:xfrm>
                          <a:custGeom>
                            <a:avLst/>
                            <a:gdLst>
                              <a:gd name="connsiteX0" fmla="*/ 0 w 251460"/>
                              <a:gd name="connsiteY0" fmla="*/ 64770 h 259080"/>
                              <a:gd name="connsiteX1" fmla="*/ 125730 w 251460"/>
                              <a:gd name="connsiteY1" fmla="*/ 64770 h 259080"/>
                              <a:gd name="connsiteX2" fmla="*/ 125730 w 251460"/>
                              <a:gd name="connsiteY2" fmla="*/ 0 h 259080"/>
                              <a:gd name="connsiteX3" fmla="*/ 251460 w 251460"/>
                              <a:gd name="connsiteY3" fmla="*/ 129540 h 259080"/>
                              <a:gd name="connsiteX4" fmla="*/ 125730 w 251460"/>
                              <a:gd name="connsiteY4" fmla="*/ 259080 h 259080"/>
                              <a:gd name="connsiteX5" fmla="*/ 125730 w 251460"/>
                              <a:gd name="connsiteY5" fmla="*/ 194310 h 259080"/>
                              <a:gd name="connsiteX6" fmla="*/ 0 w 251460"/>
                              <a:gd name="connsiteY6" fmla="*/ 194310 h 259080"/>
                              <a:gd name="connsiteX7" fmla="*/ 0 w 251460"/>
                              <a:gd name="connsiteY7" fmla="*/ 64770 h 2590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51460" h="259080" extrusionOk="0">
                                <a:moveTo>
                                  <a:pt x="0" y="64770"/>
                                </a:moveTo>
                                <a:cubicBezTo>
                                  <a:pt x="56079" y="70284"/>
                                  <a:pt x="75753" y="61037"/>
                                  <a:pt x="125730" y="64770"/>
                                </a:cubicBezTo>
                                <a:cubicBezTo>
                                  <a:pt x="126593" y="49063"/>
                                  <a:pt x="122558" y="27736"/>
                                  <a:pt x="125730" y="0"/>
                                </a:cubicBezTo>
                                <a:cubicBezTo>
                                  <a:pt x="154862" y="22895"/>
                                  <a:pt x="206618" y="81193"/>
                                  <a:pt x="251460" y="129540"/>
                                </a:cubicBezTo>
                                <a:cubicBezTo>
                                  <a:pt x="198874" y="182193"/>
                                  <a:pt x="169947" y="207783"/>
                                  <a:pt x="125730" y="259080"/>
                                </a:cubicBezTo>
                                <a:cubicBezTo>
                                  <a:pt x="125306" y="226739"/>
                                  <a:pt x="128862" y="211860"/>
                                  <a:pt x="125730" y="194310"/>
                                </a:cubicBezTo>
                                <a:cubicBezTo>
                                  <a:pt x="100127" y="193420"/>
                                  <a:pt x="49802" y="197914"/>
                                  <a:pt x="0" y="194310"/>
                                </a:cubicBezTo>
                                <a:cubicBezTo>
                                  <a:pt x="1078" y="137462"/>
                                  <a:pt x="1742" y="100816"/>
                                  <a:pt x="0" y="64770"/>
                                </a:cubicBezTo>
                                <a:close/>
                              </a:path>
                            </a:pathLst>
                          </a:custGeom>
                          <a:noFill/>
                          <a:ln w="38100">
                            <a:solidFill>
                              <a:srgbClr val="FF9900"/>
                            </a:solidFill>
                            <a:extLst>
                              <a:ext uri="{C807C97D-BFC1-408E-A445-0C87EB9F89A2}">
                                <ask:lineSketchStyleProps xmlns:ask="http://schemas.microsoft.com/office/drawing/2018/sketchyshapes" sd="409527112">
                                  <a:prstGeom prst="rightArrow">
                                    <a:avLst/>
                                  </a:prstGeom>
                                  <ask:type>
                                    <ask:lineSketchFreehand/>
                                  </ask:type>
                                </ask:lineSketchStyleProps>
                              </a:ext>
                            </a:extLst>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426E655" id="Canvas 9" o:spid="_x0000_s1102" editas="canvas" style="width:435.4pt;height:62.05pt;mso-position-horizontal-relative:char;mso-position-vertical-relative:line" coordsize="55295,7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">
                <v:shape id="_x0000_s1103" type="#_x0000_t75" style="position:absolute;width:55295;height:7874;visibility:visible;mso-wrap-style:square" filled="t">
                  <v:fill o:detectmouseclick="t"/>
                  <v:path o:connecttype="none"/>
                </v:shape>
                <v:rect id="Rectangle 2" o:spid="_x0000_s1104" style="position:absolute;left:359;top:1981;width:10973;height:4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" fillcolor="white [3201]" strokecolor="#375623 [1609]" strokeweight="2.25pt">
                  <v:textbox inset="0,0,0,0">
                    <w:txbxContent>
                      <w:p w14:paraId="71E9FDF7" w14:textId="77777777" w:rsidR="00536DA6" w:rsidRPr="00D2566F" w:rsidRDefault="00536DA6" w:rsidP="00D2566F">
                        <w:pPr>
                          <w:pStyle w:val="Figuretext"/>
                          <w:jc w:val="center"/>
                          <w:rPr>
                            <w:sz w:val="20"/>
                            <w:szCs w:val="20"/>
                          </w:rPr>
                        </w:pPr>
                        <w:r w:rsidRPr="00D2566F">
                          <w:rPr>
                            <w:sz w:val="20"/>
                            <w:szCs w:val="20"/>
                          </w:rPr>
                          <w:t>Threading</w:t>
                        </w:r>
                      </w:p>
                    </w:txbxContent>
                  </v:textbox>
                </v:rect>
                <v:rect id="Rectangle 3" o:spid="_x0000_s1105" style="position:absolute;left:14656;top:914;width:10973;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" fillcolor="white [3201]" strokecolor="#538135 [2409]" strokeweight="2.25pt">
                  <v:textbox inset="0,0,0,0">
                    <w:txbxContent>
                      <w:p w14:paraId="59ADBCD5" w14:textId="77777777" w:rsidR="00536DA6" w:rsidRPr="00D2566F" w:rsidRDefault="00536DA6" w:rsidP="00D2566F">
                        <w:pPr>
                          <w:pStyle w:val="Figuretext"/>
                          <w:jc w:val="center"/>
                          <w:rPr>
                            <w:sz w:val="20"/>
                            <w:szCs w:val="20"/>
                          </w:rPr>
                        </w:pPr>
                        <w:r w:rsidRPr="00D2566F">
                          <w:rPr>
                            <w:sz w:val="20"/>
                            <w:szCs w:val="20"/>
                          </w:rPr>
                          <w:t>Fragment picker</w:t>
                        </w:r>
                      </w:p>
                    </w:txbxContent>
                  </v:textbox>
                </v:rect>
                <v:rect id="Rectangle 4" o:spid="_x0000_s1106" style="position:absolute;left:29773;top:914;width:10715;height:57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" fillcolor="white [3201]" strokecolor="#a8d08d [1945]" strokeweight="2.25pt">
                  <v:textbox inset="0,0,0,0">
                    <w:txbxContent>
                      <w:p w14:paraId="128EAEB7" w14:textId="77777777" w:rsidR="00536DA6" w:rsidRPr="00D2566F" w:rsidRDefault="00536DA6" w:rsidP="00D2566F">
                        <w:pPr>
                          <w:pStyle w:val="Figuretext"/>
                          <w:jc w:val="center"/>
                          <w:rPr>
                            <w:sz w:val="20"/>
                            <w:szCs w:val="20"/>
                          </w:rPr>
                        </w:pPr>
                        <w:r w:rsidRPr="00D2566F">
                          <w:rPr>
                            <w:sz w:val="20"/>
                            <w:szCs w:val="20"/>
                          </w:rPr>
                          <w:t>Hybridize mover</w:t>
                        </w:r>
                      </w:p>
                    </w:txbxContent>
                  </v:textbox>
                </v:rect>
                <v:rect id="Rectangle 5" o:spid="_x0000_s1107" style="position:absolute;left:44327;top:1800;width:10973;height:4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" fillcolor="white [3201]" strokecolor="#c5e0b3 [1305]" strokeweight="2.25pt">
                  <v:textbox inset="0,0,0,0">
                    <w:txbxContent>
                      <w:p w14:paraId="28936167" w14:textId="77777777" w:rsidR="00536DA6" w:rsidRPr="00D2566F" w:rsidRDefault="00536DA6" w:rsidP="00D2566F">
                        <w:pPr>
                          <w:pStyle w:val="Figuretext"/>
                          <w:jc w:val="center"/>
                          <w:rPr>
                            <w:sz w:val="20"/>
                            <w:szCs w:val="20"/>
                          </w:rPr>
                        </w:pPr>
                        <w:r w:rsidRPr="00D2566F">
                          <w:rPr>
                            <w:sz w:val="20"/>
                            <w:szCs w:val="20"/>
                          </w:rPr>
                          <w:t>Relaxation</w:t>
                        </w:r>
                      </w:p>
                    </w:txbxContent>
                  </v:textbox>
                </v:re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8" o:spid="_x0000_s1108" type="#_x0000_t13" style="position:absolute;left:11713;top:2667;width:2515;height:2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" adj="10800" filled="f" strokecolor="#f90" strokeweight="3pt"/>
                <v:shape id="Arrow: Right 9" o:spid="_x0000_s1109" type="#_x0000_t13" style="position:absolute;left:26467;top:2409;width:2515;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" adj="10800" filled="f" strokecolor="#f90" strokeweight="3pt"/>
                <v:shape id="Arrow: Right 10" o:spid="_x0000_s1110" type="#_x0000_t13" style="position:absolute;left:41326;top:2409;width:2515;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" adj="10800" filled="f" strokecolor="#f90" strokeweight="3pt"/>
                <w10:anchorlock/>
              </v:group>
            </w:pict>
          </mc:Fallback>
        </mc:AlternateContent>
      </w:r>
    </w:p>
    <w:p w14:paraId="60819F34" w14:textId="7F4A80EA" w:rsidR="00824E1B" w:rsidRDefault="00824E1B" w:rsidP="003B4EB8">
      <w:pPr>
        <w:pStyle w:val="Caption"/>
      </w:pPr>
      <w:bookmarkStart w:id="129" w:name="_Toc124449471"/>
      <w:r w:rsidRPr="003D3813">
        <w:t xml:space="preserve">Figure </w:t>
      </w:r>
      <w:r>
        <w:fldChar w:fldCharType="begin"/>
      </w:r>
      <w:r>
        <w:instrText>STYLEREF 1 \s</w:instrText>
      </w:r>
      <w:r>
        <w:fldChar w:fldCharType="separate"/>
      </w:r>
      <w:r w:rsidR="0018641D">
        <w:rPr>
          <w:noProof/>
        </w:rPr>
        <w:t>4</w:t>
      </w:r>
      <w:r>
        <w:fldChar w:fldCharType="end"/>
      </w:r>
      <w:r w:rsidR="000F54D4">
        <w:noBreakHyphen/>
      </w:r>
      <w:r>
        <w:fldChar w:fldCharType="begin"/>
      </w:r>
      <w:r>
        <w:instrText>SEQ Figure \* ARABIC \s 1</w:instrText>
      </w:r>
      <w:r>
        <w:fldChar w:fldCharType="separate"/>
      </w:r>
      <w:r w:rsidR="0018641D">
        <w:rPr>
          <w:noProof/>
        </w:rPr>
        <w:t>1</w:t>
      </w:r>
      <w:r>
        <w:fldChar w:fldCharType="end"/>
      </w:r>
      <w:r w:rsidRPr="003D3813">
        <w:t>. Homology modeling pipeline suggested by RosettaCM protocol</w:t>
      </w:r>
      <w:r w:rsidR="00B712EB">
        <w:t>.</w:t>
      </w:r>
      <w:bookmarkEnd w:id="129"/>
    </w:p>
    <w:p w14:paraId="71611098" w14:textId="5723EE16" w:rsidR="007330B1" w:rsidRDefault="007330B1" w:rsidP="003B4EB8"/>
    <w:p w14:paraId="18719AA3" w14:textId="77777777" w:rsidR="00352FD1" w:rsidRDefault="00352FD1" w:rsidP="003B4EB8"/>
    <w:p w14:paraId="60730C9B" w14:textId="77777777" w:rsidR="007330B1" w:rsidRPr="007330B1" w:rsidRDefault="007330B1" w:rsidP="003B4EB8"/>
    <w:p w14:paraId="5D2632D4" w14:textId="77777777" w:rsidR="00AA53F5" w:rsidRDefault="00AA53F5" w:rsidP="00352FD1">
      <w:pPr>
        <w:pStyle w:val="NoSpacing"/>
      </w:pPr>
      <w:r>
        <w:rPr>
          <w:noProof/>
          <w:lang w:val="en"/>
        </w:rPr>
        <mc:AlternateContent>
          <mc:Choice Requires="wpc">
            <w:drawing>
              <wp:inline distT="0" distB="0" distL="0" distR="0" wp14:anchorId="6A2E1BAE" wp14:editId="26667591">
                <wp:extent cx="5935980" cy="4571365"/>
                <wp:effectExtent l="0" t="38100" r="7620" b="635"/>
                <wp:docPr id="11"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2" name="Rectangle 12"/>
                        <wps:cNvSpPr/>
                        <wps:spPr>
                          <a:xfrm>
                            <a:off x="1219200" y="0"/>
                            <a:ext cx="1562100" cy="350520"/>
                          </a:xfrm>
                          <a:custGeom>
                            <a:avLst/>
                            <a:gdLst>
                              <a:gd name="connsiteX0" fmla="*/ 0 w 1562100"/>
                              <a:gd name="connsiteY0" fmla="*/ 0 h 350520"/>
                              <a:gd name="connsiteX1" fmla="*/ 489458 w 1562100"/>
                              <a:gd name="connsiteY1" fmla="*/ 0 h 350520"/>
                              <a:gd name="connsiteX2" fmla="*/ 1041400 w 1562100"/>
                              <a:gd name="connsiteY2" fmla="*/ 0 h 350520"/>
                              <a:gd name="connsiteX3" fmla="*/ 1562100 w 1562100"/>
                              <a:gd name="connsiteY3" fmla="*/ 0 h 350520"/>
                              <a:gd name="connsiteX4" fmla="*/ 1562100 w 1562100"/>
                              <a:gd name="connsiteY4" fmla="*/ 350520 h 350520"/>
                              <a:gd name="connsiteX5" fmla="*/ 1041400 w 1562100"/>
                              <a:gd name="connsiteY5" fmla="*/ 350520 h 350520"/>
                              <a:gd name="connsiteX6" fmla="*/ 489458 w 1562100"/>
                              <a:gd name="connsiteY6" fmla="*/ 350520 h 350520"/>
                              <a:gd name="connsiteX7" fmla="*/ 0 w 1562100"/>
                              <a:gd name="connsiteY7" fmla="*/ 350520 h 350520"/>
                              <a:gd name="connsiteX8" fmla="*/ 0 w 1562100"/>
                              <a:gd name="connsiteY8" fmla="*/ 0 h 350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562100" h="350520" fill="none" extrusionOk="0">
                                <a:moveTo>
                                  <a:pt x="0" y="0"/>
                                </a:moveTo>
                                <a:cubicBezTo>
                                  <a:pt x="104900" y="-17403"/>
                                  <a:pt x="265755" y="14683"/>
                                  <a:pt x="489458" y="0"/>
                                </a:cubicBezTo>
                                <a:cubicBezTo>
                                  <a:pt x="713161" y="-14683"/>
                                  <a:pt x="902013" y="9411"/>
                                  <a:pt x="1041400" y="0"/>
                                </a:cubicBezTo>
                                <a:cubicBezTo>
                                  <a:pt x="1180787" y="-9411"/>
                                  <a:pt x="1420404" y="10296"/>
                                  <a:pt x="1562100" y="0"/>
                                </a:cubicBezTo>
                                <a:cubicBezTo>
                                  <a:pt x="1564834" y="159509"/>
                                  <a:pt x="1561728" y="240707"/>
                                  <a:pt x="1562100" y="350520"/>
                                </a:cubicBezTo>
                                <a:cubicBezTo>
                                  <a:pt x="1393794" y="331699"/>
                                  <a:pt x="1225541" y="348636"/>
                                  <a:pt x="1041400" y="350520"/>
                                </a:cubicBezTo>
                                <a:cubicBezTo>
                                  <a:pt x="857259" y="352404"/>
                                  <a:pt x="614131" y="371108"/>
                                  <a:pt x="489458" y="350520"/>
                                </a:cubicBezTo>
                                <a:cubicBezTo>
                                  <a:pt x="364785" y="329932"/>
                                  <a:pt x="222229" y="329334"/>
                                  <a:pt x="0" y="350520"/>
                                </a:cubicBezTo>
                                <a:cubicBezTo>
                                  <a:pt x="-9198" y="269963"/>
                                  <a:pt x="5410" y="173051"/>
                                  <a:pt x="0" y="0"/>
                                </a:cubicBezTo>
                                <a:close/>
                              </a:path>
                              <a:path w="1562100" h="350520" stroke="0" extrusionOk="0">
                                <a:moveTo>
                                  <a:pt x="0" y="0"/>
                                </a:moveTo>
                                <a:cubicBezTo>
                                  <a:pt x="203198" y="-6915"/>
                                  <a:pt x="397093" y="-20216"/>
                                  <a:pt x="505079" y="0"/>
                                </a:cubicBezTo>
                                <a:cubicBezTo>
                                  <a:pt x="613065" y="20216"/>
                                  <a:pt x="890791" y="-13042"/>
                                  <a:pt x="1041400" y="0"/>
                                </a:cubicBezTo>
                                <a:cubicBezTo>
                                  <a:pt x="1192009" y="13042"/>
                                  <a:pt x="1436862" y="4976"/>
                                  <a:pt x="1562100" y="0"/>
                                </a:cubicBezTo>
                                <a:cubicBezTo>
                                  <a:pt x="1560129" y="83228"/>
                                  <a:pt x="1552215" y="224473"/>
                                  <a:pt x="1562100" y="350520"/>
                                </a:cubicBezTo>
                                <a:cubicBezTo>
                                  <a:pt x="1375470" y="365424"/>
                                  <a:pt x="1210459" y="345371"/>
                                  <a:pt x="1072642" y="350520"/>
                                </a:cubicBezTo>
                                <a:cubicBezTo>
                                  <a:pt x="934825" y="355669"/>
                                  <a:pt x="716458" y="336964"/>
                                  <a:pt x="520700" y="350520"/>
                                </a:cubicBezTo>
                                <a:cubicBezTo>
                                  <a:pt x="324942" y="364076"/>
                                  <a:pt x="118721" y="375501"/>
                                  <a:pt x="0" y="350520"/>
                                </a:cubicBezTo>
                                <a:cubicBezTo>
                                  <a:pt x="-3743" y="211655"/>
                                  <a:pt x="14252" y="145422"/>
                                  <a:pt x="0" y="0"/>
                                </a:cubicBezTo>
                                <a:close/>
                              </a:path>
                            </a:pathLst>
                          </a:custGeom>
                          <a:ln w="28575">
                            <a:solidFill>
                              <a:schemeClr val="accent5">
                                <a:lumMod val="50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875709D" w14:textId="4AEF2915" w:rsidR="00AA53F5" w:rsidRPr="00352FD1" w:rsidRDefault="00AA53F5" w:rsidP="00D2566F">
                              <w:pPr>
                                <w:pStyle w:val="Figuretext"/>
                                <w:jc w:val="center"/>
                                <w:rPr>
                                  <w:sz w:val="22"/>
                                  <w:szCs w:val="21"/>
                                </w:rPr>
                              </w:pPr>
                              <w:r w:rsidRPr="00352FD1">
                                <w:rPr>
                                  <w:sz w:val="22"/>
                                  <w:szCs w:val="21"/>
                                </w:rPr>
                                <w:t>Read template pdb</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3" name="Rectangle 13"/>
                        <wps:cNvSpPr/>
                        <wps:spPr>
                          <a:xfrm>
                            <a:off x="1219200" y="620055"/>
                            <a:ext cx="1562100" cy="350520"/>
                          </a:xfrm>
                          <a:custGeom>
                            <a:avLst/>
                            <a:gdLst>
                              <a:gd name="connsiteX0" fmla="*/ 0 w 1562100"/>
                              <a:gd name="connsiteY0" fmla="*/ 0 h 350520"/>
                              <a:gd name="connsiteX1" fmla="*/ 489458 w 1562100"/>
                              <a:gd name="connsiteY1" fmla="*/ 0 h 350520"/>
                              <a:gd name="connsiteX2" fmla="*/ 1041400 w 1562100"/>
                              <a:gd name="connsiteY2" fmla="*/ 0 h 350520"/>
                              <a:gd name="connsiteX3" fmla="*/ 1562100 w 1562100"/>
                              <a:gd name="connsiteY3" fmla="*/ 0 h 350520"/>
                              <a:gd name="connsiteX4" fmla="*/ 1562100 w 1562100"/>
                              <a:gd name="connsiteY4" fmla="*/ 350520 h 350520"/>
                              <a:gd name="connsiteX5" fmla="*/ 1041400 w 1562100"/>
                              <a:gd name="connsiteY5" fmla="*/ 350520 h 350520"/>
                              <a:gd name="connsiteX6" fmla="*/ 489458 w 1562100"/>
                              <a:gd name="connsiteY6" fmla="*/ 350520 h 350520"/>
                              <a:gd name="connsiteX7" fmla="*/ 0 w 1562100"/>
                              <a:gd name="connsiteY7" fmla="*/ 350520 h 350520"/>
                              <a:gd name="connsiteX8" fmla="*/ 0 w 1562100"/>
                              <a:gd name="connsiteY8" fmla="*/ 0 h 350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562100" h="350520" fill="none" extrusionOk="0">
                                <a:moveTo>
                                  <a:pt x="0" y="0"/>
                                </a:moveTo>
                                <a:cubicBezTo>
                                  <a:pt x="104900" y="-17403"/>
                                  <a:pt x="265755" y="14683"/>
                                  <a:pt x="489458" y="0"/>
                                </a:cubicBezTo>
                                <a:cubicBezTo>
                                  <a:pt x="713161" y="-14683"/>
                                  <a:pt x="902013" y="9411"/>
                                  <a:pt x="1041400" y="0"/>
                                </a:cubicBezTo>
                                <a:cubicBezTo>
                                  <a:pt x="1180787" y="-9411"/>
                                  <a:pt x="1420404" y="10296"/>
                                  <a:pt x="1562100" y="0"/>
                                </a:cubicBezTo>
                                <a:cubicBezTo>
                                  <a:pt x="1564834" y="159509"/>
                                  <a:pt x="1561728" y="240707"/>
                                  <a:pt x="1562100" y="350520"/>
                                </a:cubicBezTo>
                                <a:cubicBezTo>
                                  <a:pt x="1393794" y="331699"/>
                                  <a:pt x="1225541" y="348636"/>
                                  <a:pt x="1041400" y="350520"/>
                                </a:cubicBezTo>
                                <a:cubicBezTo>
                                  <a:pt x="857259" y="352404"/>
                                  <a:pt x="614131" y="371108"/>
                                  <a:pt x="489458" y="350520"/>
                                </a:cubicBezTo>
                                <a:cubicBezTo>
                                  <a:pt x="364785" y="329932"/>
                                  <a:pt x="222229" y="329334"/>
                                  <a:pt x="0" y="350520"/>
                                </a:cubicBezTo>
                                <a:cubicBezTo>
                                  <a:pt x="-9198" y="269963"/>
                                  <a:pt x="5410" y="173051"/>
                                  <a:pt x="0" y="0"/>
                                </a:cubicBezTo>
                                <a:close/>
                              </a:path>
                              <a:path w="1562100" h="350520" stroke="0" extrusionOk="0">
                                <a:moveTo>
                                  <a:pt x="0" y="0"/>
                                </a:moveTo>
                                <a:cubicBezTo>
                                  <a:pt x="203198" y="-6915"/>
                                  <a:pt x="397093" y="-20216"/>
                                  <a:pt x="505079" y="0"/>
                                </a:cubicBezTo>
                                <a:cubicBezTo>
                                  <a:pt x="613065" y="20216"/>
                                  <a:pt x="890791" y="-13042"/>
                                  <a:pt x="1041400" y="0"/>
                                </a:cubicBezTo>
                                <a:cubicBezTo>
                                  <a:pt x="1192009" y="13042"/>
                                  <a:pt x="1436862" y="4976"/>
                                  <a:pt x="1562100" y="0"/>
                                </a:cubicBezTo>
                                <a:cubicBezTo>
                                  <a:pt x="1560129" y="83228"/>
                                  <a:pt x="1552215" y="224473"/>
                                  <a:pt x="1562100" y="350520"/>
                                </a:cubicBezTo>
                                <a:cubicBezTo>
                                  <a:pt x="1375470" y="365424"/>
                                  <a:pt x="1210459" y="345371"/>
                                  <a:pt x="1072642" y="350520"/>
                                </a:cubicBezTo>
                                <a:cubicBezTo>
                                  <a:pt x="934825" y="355669"/>
                                  <a:pt x="716458" y="336964"/>
                                  <a:pt x="520700" y="350520"/>
                                </a:cubicBezTo>
                                <a:cubicBezTo>
                                  <a:pt x="324942" y="364076"/>
                                  <a:pt x="118721" y="375501"/>
                                  <a:pt x="0" y="350520"/>
                                </a:cubicBezTo>
                                <a:cubicBezTo>
                                  <a:pt x="-3743" y="211655"/>
                                  <a:pt x="14252" y="145422"/>
                                  <a:pt x="0" y="0"/>
                                </a:cubicBezTo>
                                <a:close/>
                              </a:path>
                            </a:pathLst>
                          </a:custGeom>
                          <a:ln w="28575">
                            <a:solidFill>
                              <a:schemeClr val="accent5">
                                <a:lumMod val="75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76D4C42C" w14:textId="77777777" w:rsidR="00AA53F5" w:rsidRPr="00352FD1" w:rsidRDefault="00AA53F5" w:rsidP="00D2566F">
                              <w:pPr>
                                <w:pStyle w:val="Figuretext"/>
                                <w:jc w:val="center"/>
                                <w:rPr>
                                  <w:sz w:val="22"/>
                                  <w:szCs w:val="21"/>
                                </w:rPr>
                              </w:pPr>
                              <w:r w:rsidRPr="00352FD1">
                                <w:rPr>
                                  <w:sz w:val="22"/>
                                  <w:szCs w:val="21"/>
                                </w:rPr>
                                <w:t>Iterate through chains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5" name="Rectangle 15"/>
                        <wps:cNvSpPr/>
                        <wps:spPr>
                          <a:xfrm>
                            <a:off x="3619500" y="0"/>
                            <a:ext cx="1618320" cy="350520"/>
                          </a:xfrm>
                          <a:custGeom>
                            <a:avLst/>
                            <a:gdLst>
                              <a:gd name="connsiteX0" fmla="*/ 0 w 1618320"/>
                              <a:gd name="connsiteY0" fmla="*/ 0 h 350520"/>
                              <a:gd name="connsiteX1" fmla="*/ 507074 w 1618320"/>
                              <a:gd name="connsiteY1" fmla="*/ 0 h 350520"/>
                              <a:gd name="connsiteX2" fmla="*/ 1078880 w 1618320"/>
                              <a:gd name="connsiteY2" fmla="*/ 0 h 350520"/>
                              <a:gd name="connsiteX3" fmla="*/ 1618320 w 1618320"/>
                              <a:gd name="connsiteY3" fmla="*/ 0 h 350520"/>
                              <a:gd name="connsiteX4" fmla="*/ 1618320 w 1618320"/>
                              <a:gd name="connsiteY4" fmla="*/ 350520 h 350520"/>
                              <a:gd name="connsiteX5" fmla="*/ 1078880 w 1618320"/>
                              <a:gd name="connsiteY5" fmla="*/ 350520 h 350520"/>
                              <a:gd name="connsiteX6" fmla="*/ 507074 w 1618320"/>
                              <a:gd name="connsiteY6" fmla="*/ 350520 h 350520"/>
                              <a:gd name="connsiteX7" fmla="*/ 0 w 1618320"/>
                              <a:gd name="connsiteY7" fmla="*/ 350520 h 350520"/>
                              <a:gd name="connsiteX8" fmla="*/ 0 w 1618320"/>
                              <a:gd name="connsiteY8" fmla="*/ 0 h 350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618320" h="350520" fill="none" extrusionOk="0">
                                <a:moveTo>
                                  <a:pt x="0" y="0"/>
                                </a:moveTo>
                                <a:cubicBezTo>
                                  <a:pt x="107532" y="3584"/>
                                  <a:pt x="285817" y="7134"/>
                                  <a:pt x="507074" y="0"/>
                                </a:cubicBezTo>
                                <a:cubicBezTo>
                                  <a:pt x="728331" y="-7134"/>
                                  <a:pt x="826793" y="-2975"/>
                                  <a:pt x="1078880" y="0"/>
                                </a:cubicBezTo>
                                <a:cubicBezTo>
                                  <a:pt x="1330967" y="2975"/>
                                  <a:pt x="1436211" y="-243"/>
                                  <a:pt x="1618320" y="0"/>
                                </a:cubicBezTo>
                                <a:cubicBezTo>
                                  <a:pt x="1621054" y="159509"/>
                                  <a:pt x="1617948" y="240707"/>
                                  <a:pt x="1618320" y="350520"/>
                                </a:cubicBezTo>
                                <a:cubicBezTo>
                                  <a:pt x="1482939" y="326804"/>
                                  <a:pt x="1252756" y="346923"/>
                                  <a:pt x="1078880" y="350520"/>
                                </a:cubicBezTo>
                                <a:cubicBezTo>
                                  <a:pt x="905004" y="354117"/>
                                  <a:pt x="657321" y="346390"/>
                                  <a:pt x="507074" y="350520"/>
                                </a:cubicBezTo>
                                <a:cubicBezTo>
                                  <a:pt x="356827" y="354650"/>
                                  <a:pt x="147774" y="351964"/>
                                  <a:pt x="0" y="350520"/>
                                </a:cubicBezTo>
                                <a:cubicBezTo>
                                  <a:pt x="-9198" y="269963"/>
                                  <a:pt x="5410" y="173051"/>
                                  <a:pt x="0" y="0"/>
                                </a:cubicBezTo>
                                <a:close/>
                              </a:path>
                              <a:path w="1618320" h="350520" stroke="0" extrusionOk="0">
                                <a:moveTo>
                                  <a:pt x="0" y="0"/>
                                </a:moveTo>
                                <a:cubicBezTo>
                                  <a:pt x="168779" y="-21749"/>
                                  <a:pt x="362809" y="-21786"/>
                                  <a:pt x="523257" y="0"/>
                                </a:cubicBezTo>
                                <a:cubicBezTo>
                                  <a:pt x="683705" y="21786"/>
                                  <a:pt x="908567" y="7412"/>
                                  <a:pt x="1078880" y="0"/>
                                </a:cubicBezTo>
                                <a:cubicBezTo>
                                  <a:pt x="1249193" y="-7412"/>
                                  <a:pt x="1373498" y="-911"/>
                                  <a:pt x="1618320" y="0"/>
                                </a:cubicBezTo>
                                <a:cubicBezTo>
                                  <a:pt x="1616349" y="83228"/>
                                  <a:pt x="1608435" y="224473"/>
                                  <a:pt x="1618320" y="350520"/>
                                </a:cubicBezTo>
                                <a:cubicBezTo>
                                  <a:pt x="1367127" y="363489"/>
                                  <a:pt x="1219596" y="363563"/>
                                  <a:pt x="1111246" y="350520"/>
                                </a:cubicBezTo>
                                <a:cubicBezTo>
                                  <a:pt x="1002896" y="337477"/>
                                  <a:pt x="781499" y="367823"/>
                                  <a:pt x="539440" y="350520"/>
                                </a:cubicBezTo>
                                <a:cubicBezTo>
                                  <a:pt x="297381" y="333217"/>
                                  <a:pt x="180066" y="368234"/>
                                  <a:pt x="0" y="350520"/>
                                </a:cubicBezTo>
                                <a:cubicBezTo>
                                  <a:pt x="-3743" y="211655"/>
                                  <a:pt x="14252" y="145422"/>
                                  <a:pt x="0" y="0"/>
                                </a:cubicBezTo>
                                <a:close/>
                              </a:path>
                            </a:pathLst>
                          </a:custGeom>
                          <a:ln w="28575">
                            <a:solidFill>
                              <a:schemeClr val="accent5">
                                <a:lumMod val="50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756A974A" w14:textId="6F92DD3D" w:rsidR="00AA53F5" w:rsidRPr="00352FD1" w:rsidRDefault="00AA53F5" w:rsidP="00352FD1">
                              <w:pPr>
                                <w:pStyle w:val="Figuretext"/>
                                <w:jc w:val="center"/>
                                <w:rPr>
                                  <w:sz w:val="22"/>
                                  <w:szCs w:val="21"/>
                                </w:rPr>
                              </w:pPr>
                              <w:r w:rsidRPr="00352FD1">
                                <w:rPr>
                                  <w:sz w:val="22"/>
                                  <w:szCs w:val="21"/>
                                </w:rPr>
                                <w:t xml:space="preserve">Read </w:t>
                              </w:r>
                              <w:r w:rsidR="00B712EB" w:rsidRPr="00352FD1">
                                <w:rPr>
                                  <w:sz w:val="22"/>
                                  <w:szCs w:val="21"/>
                                </w:rPr>
                                <w:t>sequence</w:t>
                              </w:r>
                              <w:r w:rsidRPr="00352FD1">
                                <w:rPr>
                                  <w:sz w:val="22"/>
                                  <w:szCs w:val="21"/>
                                </w:rPr>
                                <w:t xml:space="preserve"> alignment</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6" name="Flowchart: Decision 16"/>
                        <wps:cNvSpPr/>
                        <wps:spPr>
                          <a:xfrm>
                            <a:off x="975360" y="1306830"/>
                            <a:ext cx="2057400" cy="609600"/>
                          </a:xfrm>
                          <a:custGeom>
                            <a:avLst/>
                            <a:gdLst>
                              <a:gd name="connsiteX0" fmla="*/ 0 w 2057400"/>
                              <a:gd name="connsiteY0" fmla="*/ 304800 h 609600"/>
                              <a:gd name="connsiteX1" fmla="*/ 493776 w 2057400"/>
                              <a:gd name="connsiteY1" fmla="*/ 158496 h 609600"/>
                              <a:gd name="connsiteX2" fmla="*/ 1028700 w 2057400"/>
                              <a:gd name="connsiteY2" fmla="*/ 0 h 609600"/>
                              <a:gd name="connsiteX3" fmla="*/ 1563624 w 2057400"/>
                              <a:gd name="connsiteY3" fmla="*/ 158496 h 609600"/>
                              <a:gd name="connsiteX4" fmla="*/ 2057400 w 2057400"/>
                              <a:gd name="connsiteY4" fmla="*/ 304800 h 609600"/>
                              <a:gd name="connsiteX5" fmla="*/ 1563624 w 2057400"/>
                              <a:gd name="connsiteY5" fmla="*/ 451104 h 609600"/>
                              <a:gd name="connsiteX6" fmla="*/ 1028700 w 2057400"/>
                              <a:gd name="connsiteY6" fmla="*/ 609600 h 609600"/>
                              <a:gd name="connsiteX7" fmla="*/ 514350 w 2057400"/>
                              <a:gd name="connsiteY7" fmla="*/ 457200 h 609600"/>
                              <a:gd name="connsiteX8" fmla="*/ 0 w 2057400"/>
                              <a:gd name="connsiteY8" fmla="*/ 304800 h 609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57400" h="609600" fill="none" extrusionOk="0">
                                <a:moveTo>
                                  <a:pt x="0" y="304800"/>
                                </a:moveTo>
                                <a:cubicBezTo>
                                  <a:pt x="186784" y="241866"/>
                                  <a:pt x="335851" y="241520"/>
                                  <a:pt x="493776" y="158496"/>
                                </a:cubicBezTo>
                                <a:cubicBezTo>
                                  <a:pt x="651701" y="75472"/>
                                  <a:pt x="813777" y="118619"/>
                                  <a:pt x="1028700" y="0"/>
                                </a:cubicBezTo>
                                <a:cubicBezTo>
                                  <a:pt x="1305207" y="38154"/>
                                  <a:pt x="1421562" y="163262"/>
                                  <a:pt x="1563624" y="158496"/>
                                </a:cubicBezTo>
                                <a:cubicBezTo>
                                  <a:pt x="1705686" y="153730"/>
                                  <a:pt x="1916714" y="279096"/>
                                  <a:pt x="2057400" y="304800"/>
                                </a:cubicBezTo>
                                <a:cubicBezTo>
                                  <a:pt x="1813584" y="379989"/>
                                  <a:pt x="1797936" y="378314"/>
                                  <a:pt x="1563624" y="451104"/>
                                </a:cubicBezTo>
                                <a:cubicBezTo>
                                  <a:pt x="1329312" y="523894"/>
                                  <a:pt x="1133298" y="547295"/>
                                  <a:pt x="1028700" y="609600"/>
                                </a:cubicBezTo>
                                <a:cubicBezTo>
                                  <a:pt x="872709" y="571470"/>
                                  <a:pt x="719351" y="513404"/>
                                  <a:pt x="514350" y="457200"/>
                                </a:cubicBezTo>
                                <a:cubicBezTo>
                                  <a:pt x="309349" y="400996"/>
                                  <a:pt x="238966" y="351282"/>
                                  <a:pt x="0" y="304800"/>
                                </a:cubicBezTo>
                                <a:close/>
                              </a:path>
                              <a:path w="2057400" h="609600" stroke="0" extrusionOk="0">
                                <a:moveTo>
                                  <a:pt x="0" y="304800"/>
                                </a:moveTo>
                                <a:cubicBezTo>
                                  <a:pt x="210291" y="180535"/>
                                  <a:pt x="323374" y="220092"/>
                                  <a:pt x="524637" y="149352"/>
                                </a:cubicBezTo>
                                <a:cubicBezTo>
                                  <a:pt x="725900" y="78612"/>
                                  <a:pt x="924901" y="64047"/>
                                  <a:pt x="1028700" y="0"/>
                                </a:cubicBezTo>
                                <a:cubicBezTo>
                                  <a:pt x="1229025" y="14241"/>
                                  <a:pt x="1378136" y="119499"/>
                                  <a:pt x="1532763" y="149352"/>
                                </a:cubicBezTo>
                                <a:cubicBezTo>
                                  <a:pt x="1687390" y="179205"/>
                                  <a:pt x="1876446" y="303011"/>
                                  <a:pt x="2057400" y="304800"/>
                                </a:cubicBezTo>
                                <a:cubicBezTo>
                                  <a:pt x="1891590" y="365807"/>
                                  <a:pt x="1669076" y="381204"/>
                                  <a:pt x="1563624" y="451104"/>
                                </a:cubicBezTo>
                                <a:cubicBezTo>
                                  <a:pt x="1458172" y="521004"/>
                                  <a:pt x="1143212" y="509654"/>
                                  <a:pt x="1028700" y="609600"/>
                                </a:cubicBezTo>
                                <a:cubicBezTo>
                                  <a:pt x="829344" y="568254"/>
                                  <a:pt x="719032" y="458477"/>
                                  <a:pt x="504063" y="454152"/>
                                </a:cubicBezTo>
                                <a:cubicBezTo>
                                  <a:pt x="289094" y="449827"/>
                                  <a:pt x="239911" y="343339"/>
                                  <a:pt x="0" y="304800"/>
                                </a:cubicBezTo>
                                <a:close/>
                              </a:path>
                            </a:pathLst>
                          </a:custGeom>
                          <a:ln w="28575">
                            <a:solidFill>
                              <a:schemeClr val="accent6">
                                <a:lumMod val="75000"/>
                              </a:schemeClr>
                            </a:solidFill>
                            <a:extLst>
                              <a:ext uri="{C807C97D-BFC1-408E-A445-0C87EB9F89A2}">
                                <ask:lineSketchStyleProps xmlns:ask="http://schemas.microsoft.com/office/drawing/2018/sketchyshapes" sd="1814026097">
                                  <a:prstGeom prst="flowChartDecision">
                                    <a:avLst/>
                                  </a:prstGeom>
                                  <ask:type>
                                    <ask:lineSketchScribble/>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11D622C6" w14:textId="77777777" w:rsidR="00AA53F5" w:rsidRPr="00352FD1" w:rsidRDefault="00AA53F5" w:rsidP="00D2566F">
                              <w:pPr>
                                <w:pStyle w:val="Figuretext"/>
                                <w:jc w:val="center"/>
                                <w:rPr>
                                  <w:sz w:val="22"/>
                                  <w:szCs w:val="21"/>
                                </w:rPr>
                              </w:pPr>
                              <w:r w:rsidRPr="00352FD1">
                                <w:rPr>
                                  <w:sz w:val="22"/>
                                  <w:szCs w:val="21"/>
                                </w:rPr>
                                <w:t>Desired chain?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 name="Rectangle 17"/>
                        <wps:cNvSpPr/>
                        <wps:spPr>
                          <a:xfrm>
                            <a:off x="1150620" y="2245020"/>
                            <a:ext cx="1714160" cy="350520"/>
                          </a:xfrm>
                          <a:custGeom>
                            <a:avLst/>
                            <a:gdLst>
                              <a:gd name="connsiteX0" fmla="*/ 0 w 1714160"/>
                              <a:gd name="connsiteY0" fmla="*/ 0 h 350520"/>
                              <a:gd name="connsiteX1" fmla="*/ 537103 w 1714160"/>
                              <a:gd name="connsiteY1" fmla="*/ 0 h 350520"/>
                              <a:gd name="connsiteX2" fmla="*/ 1142773 w 1714160"/>
                              <a:gd name="connsiteY2" fmla="*/ 0 h 350520"/>
                              <a:gd name="connsiteX3" fmla="*/ 1714160 w 1714160"/>
                              <a:gd name="connsiteY3" fmla="*/ 0 h 350520"/>
                              <a:gd name="connsiteX4" fmla="*/ 1714160 w 1714160"/>
                              <a:gd name="connsiteY4" fmla="*/ 350520 h 350520"/>
                              <a:gd name="connsiteX5" fmla="*/ 1142773 w 1714160"/>
                              <a:gd name="connsiteY5" fmla="*/ 350520 h 350520"/>
                              <a:gd name="connsiteX6" fmla="*/ 537103 w 1714160"/>
                              <a:gd name="connsiteY6" fmla="*/ 350520 h 350520"/>
                              <a:gd name="connsiteX7" fmla="*/ 0 w 1714160"/>
                              <a:gd name="connsiteY7" fmla="*/ 350520 h 350520"/>
                              <a:gd name="connsiteX8" fmla="*/ 0 w 1714160"/>
                              <a:gd name="connsiteY8" fmla="*/ 0 h 3505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714160" h="350520" fill="none" extrusionOk="0">
                                <a:moveTo>
                                  <a:pt x="0" y="0"/>
                                </a:moveTo>
                                <a:cubicBezTo>
                                  <a:pt x="233295" y="19569"/>
                                  <a:pt x="347445" y="24246"/>
                                  <a:pt x="537103" y="0"/>
                                </a:cubicBezTo>
                                <a:cubicBezTo>
                                  <a:pt x="726761" y="-24246"/>
                                  <a:pt x="903657" y="-5627"/>
                                  <a:pt x="1142773" y="0"/>
                                </a:cubicBezTo>
                                <a:cubicBezTo>
                                  <a:pt x="1381889" y="5627"/>
                                  <a:pt x="1573765" y="15620"/>
                                  <a:pt x="1714160" y="0"/>
                                </a:cubicBezTo>
                                <a:cubicBezTo>
                                  <a:pt x="1716894" y="159509"/>
                                  <a:pt x="1713788" y="240707"/>
                                  <a:pt x="1714160" y="350520"/>
                                </a:cubicBezTo>
                                <a:cubicBezTo>
                                  <a:pt x="1438364" y="322801"/>
                                  <a:pt x="1362236" y="371147"/>
                                  <a:pt x="1142773" y="350520"/>
                                </a:cubicBezTo>
                                <a:cubicBezTo>
                                  <a:pt x="923310" y="329893"/>
                                  <a:pt x="723833" y="367826"/>
                                  <a:pt x="537103" y="350520"/>
                                </a:cubicBezTo>
                                <a:cubicBezTo>
                                  <a:pt x="350373" y="333215"/>
                                  <a:pt x="198027" y="329636"/>
                                  <a:pt x="0" y="350520"/>
                                </a:cubicBezTo>
                                <a:cubicBezTo>
                                  <a:pt x="-9198" y="269963"/>
                                  <a:pt x="5410" y="173051"/>
                                  <a:pt x="0" y="0"/>
                                </a:cubicBezTo>
                                <a:close/>
                              </a:path>
                              <a:path w="1714160" h="350520" stroke="0" extrusionOk="0">
                                <a:moveTo>
                                  <a:pt x="0" y="0"/>
                                </a:moveTo>
                                <a:cubicBezTo>
                                  <a:pt x="181286" y="6020"/>
                                  <a:pt x="332893" y="7731"/>
                                  <a:pt x="554245" y="0"/>
                                </a:cubicBezTo>
                                <a:cubicBezTo>
                                  <a:pt x="775597" y="-7731"/>
                                  <a:pt x="949702" y="2959"/>
                                  <a:pt x="1142773" y="0"/>
                                </a:cubicBezTo>
                                <a:cubicBezTo>
                                  <a:pt x="1335844" y="-2959"/>
                                  <a:pt x="1546190" y="-12617"/>
                                  <a:pt x="1714160" y="0"/>
                                </a:cubicBezTo>
                                <a:cubicBezTo>
                                  <a:pt x="1712189" y="83228"/>
                                  <a:pt x="1704275" y="224473"/>
                                  <a:pt x="1714160" y="350520"/>
                                </a:cubicBezTo>
                                <a:cubicBezTo>
                                  <a:pt x="1589924" y="328839"/>
                                  <a:pt x="1337741" y="358767"/>
                                  <a:pt x="1177057" y="350520"/>
                                </a:cubicBezTo>
                                <a:cubicBezTo>
                                  <a:pt x="1016373" y="342273"/>
                                  <a:pt x="762485" y="353543"/>
                                  <a:pt x="571387" y="350520"/>
                                </a:cubicBezTo>
                                <a:cubicBezTo>
                                  <a:pt x="380289" y="347498"/>
                                  <a:pt x="246069" y="329178"/>
                                  <a:pt x="0" y="350520"/>
                                </a:cubicBezTo>
                                <a:cubicBezTo>
                                  <a:pt x="-3743" y="211655"/>
                                  <a:pt x="14252" y="145422"/>
                                  <a:pt x="0" y="0"/>
                                </a:cubicBezTo>
                                <a:close/>
                              </a:path>
                            </a:pathLst>
                          </a:custGeom>
                          <a:ln w="28575">
                            <a:solidFill>
                              <a:schemeClr val="accent5">
                                <a:lumMod val="60000"/>
                                <a:lumOff val="40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AC431B8" w14:textId="77777777" w:rsidR="00AA53F5" w:rsidRPr="00352FD1" w:rsidRDefault="00AA53F5" w:rsidP="00352FD1">
                              <w:pPr>
                                <w:pStyle w:val="Figuretext"/>
                                <w:jc w:val="center"/>
                                <w:rPr>
                                  <w:sz w:val="22"/>
                                  <w:szCs w:val="21"/>
                                </w:rPr>
                              </w:pPr>
                              <w:r w:rsidRPr="00352FD1">
                                <w:rPr>
                                  <w:sz w:val="22"/>
                                  <w:szCs w:val="21"/>
                                </w:rPr>
                                <w:t>Iterate through residues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8" name="Flowchart: Decision 18"/>
                        <wps:cNvSpPr/>
                        <wps:spPr>
                          <a:xfrm>
                            <a:off x="980100" y="2940345"/>
                            <a:ext cx="2057400" cy="609600"/>
                          </a:xfrm>
                          <a:custGeom>
                            <a:avLst/>
                            <a:gdLst>
                              <a:gd name="connsiteX0" fmla="*/ 0 w 2057400"/>
                              <a:gd name="connsiteY0" fmla="*/ 304800 h 609600"/>
                              <a:gd name="connsiteX1" fmla="*/ 493776 w 2057400"/>
                              <a:gd name="connsiteY1" fmla="*/ 158496 h 609600"/>
                              <a:gd name="connsiteX2" fmla="*/ 1028700 w 2057400"/>
                              <a:gd name="connsiteY2" fmla="*/ 0 h 609600"/>
                              <a:gd name="connsiteX3" fmla="*/ 1563624 w 2057400"/>
                              <a:gd name="connsiteY3" fmla="*/ 158496 h 609600"/>
                              <a:gd name="connsiteX4" fmla="*/ 2057400 w 2057400"/>
                              <a:gd name="connsiteY4" fmla="*/ 304800 h 609600"/>
                              <a:gd name="connsiteX5" fmla="*/ 1563624 w 2057400"/>
                              <a:gd name="connsiteY5" fmla="*/ 451104 h 609600"/>
                              <a:gd name="connsiteX6" fmla="*/ 1028700 w 2057400"/>
                              <a:gd name="connsiteY6" fmla="*/ 609600 h 609600"/>
                              <a:gd name="connsiteX7" fmla="*/ 514350 w 2057400"/>
                              <a:gd name="connsiteY7" fmla="*/ 457200 h 609600"/>
                              <a:gd name="connsiteX8" fmla="*/ 0 w 2057400"/>
                              <a:gd name="connsiteY8" fmla="*/ 304800 h 6096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057400" h="609600" fill="none" extrusionOk="0">
                                <a:moveTo>
                                  <a:pt x="0" y="304800"/>
                                </a:moveTo>
                                <a:cubicBezTo>
                                  <a:pt x="186784" y="241866"/>
                                  <a:pt x="335851" y="241520"/>
                                  <a:pt x="493776" y="158496"/>
                                </a:cubicBezTo>
                                <a:cubicBezTo>
                                  <a:pt x="651701" y="75472"/>
                                  <a:pt x="813777" y="118619"/>
                                  <a:pt x="1028700" y="0"/>
                                </a:cubicBezTo>
                                <a:cubicBezTo>
                                  <a:pt x="1305207" y="38154"/>
                                  <a:pt x="1421562" y="163262"/>
                                  <a:pt x="1563624" y="158496"/>
                                </a:cubicBezTo>
                                <a:cubicBezTo>
                                  <a:pt x="1705686" y="153730"/>
                                  <a:pt x="1916714" y="279096"/>
                                  <a:pt x="2057400" y="304800"/>
                                </a:cubicBezTo>
                                <a:cubicBezTo>
                                  <a:pt x="1813584" y="379989"/>
                                  <a:pt x="1797936" y="378314"/>
                                  <a:pt x="1563624" y="451104"/>
                                </a:cubicBezTo>
                                <a:cubicBezTo>
                                  <a:pt x="1329312" y="523894"/>
                                  <a:pt x="1133298" y="547295"/>
                                  <a:pt x="1028700" y="609600"/>
                                </a:cubicBezTo>
                                <a:cubicBezTo>
                                  <a:pt x="872709" y="571470"/>
                                  <a:pt x="719351" y="513404"/>
                                  <a:pt x="514350" y="457200"/>
                                </a:cubicBezTo>
                                <a:cubicBezTo>
                                  <a:pt x="309349" y="400996"/>
                                  <a:pt x="238966" y="351282"/>
                                  <a:pt x="0" y="304800"/>
                                </a:cubicBezTo>
                                <a:close/>
                              </a:path>
                              <a:path w="2057400" h="609600" stroke="0" extrusionOk="0">
                                <a:moveTo>
                                  <a:pt x="0" y="304800"/>
                                </a:moveTo>
                                <a:cubicBezTo>
                                  <a:pt x="210291" y="180535"/>
                                  <a:pt x="323374" y="220092"/>
                                  <a:pt x="524637" y="149352"/>
                                </a:cubicBezTo>
                                <a:cubicBezTo>
                                  <a:pt x="725900" y="78612"/>
                                  <a:pt x="924901" y="64047"/>
                                  <a:pt x="1028700" y="0"/>
                                </a:cubicBezTo>
                                <a:cubicBezTo>
                                  <a:pt x="1229025" y="14241"/>
                                  <a:pt x="1378136" y="119499"/>
                                  <a:pt x="1532763" y="149352"/>
                                </a:cubicBezTo>
                                <a:cubicBezTo>
                                  <a:pt x="1687390" y="179205"/>
                                  <a:pt x="1876446" y="303011"/>
                                  <a:pt x="2057400" y="304800"/>
                                </a:cubicBezTo>
                                <a:cubicBezTo>
                                  <a:pt x="1891590" y="365807"/>
                                  <a:pt x="1669076" y="381204"/>
                                  <a:pt x="1563624" y="451104"/>
                                </a:cubicBezTo>
                                <a:cubicBezTo>
                                  <a:pt x="1458172" y="521004"/>
                                  <a:pt x="1143212" y="509654"/>
                                  <a:pt x="1028700" y="609600"/>
                                </a:cubicBezTo>
                                <a:cubicBezTo>
                                  <a:pt x="829344" y="568254"/>
                                  <a:pt x="719032" y="458477"/>
                                  <a:pt x="504063" y="454152"/>
                                </a:cubicBezTo>
                                <a:cubicBezTo>
                                  <a:pt x="289094" y="449827"/>
                                  <a:pt x="239911" y="343339"/>
                                  <a:pt x="0" y="304800"/>
                                </a:cubicBezTo>
                                <a:close/>
                              </a:path>
                            </a:pathLst>
                          </a:custGeom>
                          <a:ln w="28575">
                            <a:solidFill>
                              <a:schemeClr val="accent6">
                                <a:lumMod val="60000"/>
                                <a:lumOff val="40000"/>
                              </a:schemeClr>
                            </a:solidFill>
                            <a:extLst>
                              <a:ext uri="{C807C97D-BFC1-408E-A445-0C87EB9F89A2}">
                                <ask:lineSketchStyleProps xmlns:ask="http://schemas.microsoft.com/office/drawing/2018/sketchyshapes" sd="1814026097">
                                  <a:prstGeom prst="flowChartDecision">
                                    <a:avLst/>
                                  </a:prstGeom>
                                  <ask:type>
                                    <ask:lineSketchScribble/>
                                  </ask:type>
                                </ask:lineSketchStyleProps>
                              </a:ext>
                            </a:extLst>
                          </a:ln>
                        </wps:spPr>
                        <wps:style>
                          <a:lnRef idx="2">
                            <a:schemeClr val="accent6"/>
                          </a:lnRef>
                          <a:fillRef idx="1">
                            <a:schemeClr val="lt1"/>
                          </a:fillRef>
                          <a:effectRef idx="0">
                            <a:schemeClr val="accent6"/>
                          </a:effectRef>
                          <a:fontRef idx="minor">
                            <a:schemeClr val="dk1"/>
                          </a:fontRef>
                        </wps:style>
                        <wps:txbx>
                          <w:txbxContent>
                            <w:p w14:paraId="04801B77" w14:textId="77777777" w:rsidR="00AA53F5" w:rsidRPr="00352FD1" w:rsidRDefault="00AA53F5" w:rsidP="00352FD1">
                              <w:pPr>
                                <w:pStyle w:val="Figuretext"/>
                                <w:jc w:val="center"/>
                                <w:rPr>
                                  <w:sz w:val="22"/>
                                  <w:szCs w:val="21"/>
                                </w:rPr>
                              </w:pPr>
                              <w:r w:rsidRPr="00352FD1">
                                <w:rPr>
                                  <w:sz w:val="22"/>
                                  <w:szCs w:val="21"/>
                                </w:rPr>
                                <w:t>Identical?</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19" name="Rectangle 19"/>
                        <wps:cNvSpPr/>
                        <wps:spPr>
                          <a:xfrm>
                            <a:off x="3590925" y="2950845"/>
                            <a:ext cx="1836420" cy="594360"/>
                          </a:xfrm>
                          <a:custGeom>
                            <a:avLst/>
                            <a:gdLst>
                              <a:gd name="connsiteX0" fmla="*/ 0 w 1836420"/>
                              <a:gd name="connsiteY0" fmla="*/ 0 h 594360"/>
                              <a:gd name="connsiteX1" fmla="*/ 575412 w 1836420"/>
                              <a:gd name="connsiteY1" fmla="*/ 0 h 594360"/>
                              <a:gd name="connsiteX2" fmla="*/ 1224280 w 1836420"/>
                              <a:gd name="connsiteY2" fmla="*/ 0 h 594360"/>
                              <a:gd name="connsiteX3" fmla="*/ 1836420 w 1836420"/>
                              <a:gd name="connsiteY3" fmla="*/ 0 h 594360"/>
                              <a:gd name="connsiteX4" fmla="*/ 1836420 w 1836420"/>
                              <a:gd name="connsiteY4" fmla="*/ 594360 h 594360"/>
                              <a:gd name="connsiteX5" fmla="*/ 1224280 w 1836420"/>
                              <a:gd name="connsiteY5" fmla="*/ 594360 h 594360"/>
                              <a:gd name="connsiteX6" fmla="*/ 575412 w 1836420"/>
                              <a:gd name="connsiteY6" fmla="*/ 594360 h 594360"/>
                              <a:gd name="connsiteX7" fmla="*/ 0 w 1836420"/>
                              <a:gd name="connsiteY7" fmla="*/ 594360 h 594360"/>
                              <a:gd name="connsiteX8" fmla="*/ 0 w 1836420"/>
                              <a:gd name="connsiteY8" fmla="*/ 0 h 5943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36420" h="594360" fill="none" extrusionOk="0">
                                <a:moveTo>
                                  <a:pt x="0" y="0"/>
                                </a:moveTo>
                                <a:cubicBezTo>
                                  <a:pt x="208242" y="25829"/>
                                  <a:pt x="411051" y="14732"/>
                                  <a:pt x="575412" y="0"/>
                                </a:cubicBezTo>
                                <a:cubicBezTo>
                                  <a:pt x="739773" y="-14732"/>
                                  <a:pt x="1062749" y="20600"/>
                                  <a:pt x="1224280" y="0"/>
                                </a:cubicBezTo>
                                <a:cubicBezTo>
                                  <a:pt x="1385811" y="-20600"/>
                                  <a:pt x="1669891" y="-22216"/>
                                  <a:pt x="1836420" y="0"/>
                                </a:cubicBezTo>
                                <a:cubicBezTo>
                                  <a:pt x="1814770" y="279759"/>
                                  <a:pt x="1860432" y="323247"/>
                                  <a:pt x="1836420" y="594360"/>
                                </a:cubicBezTo>
                                <a:cubicBezTo>
                                  <a:pt x="1545760" y="617195"/>
                                  <a:pt x="1374261" y="605430"/>
                                  <a:pt x="1224280" y="594360"/>
                                </a:cubicBezTo>
                                <a:cubicBezTo>
                                  <a:pt x="1074299" y="583290"/>
                                  <a:pt x="783945" y="564941"/>
                                  <a:pt x="575412" y="594360"/>
                                </a:cubicBezTo>
                                <a:cubicBezTo>
                                  <a:pt x="366879" y="623779"/>
                                  <a:pt x="270720" y="618873"/>
                                  <a:pt x="0" y="594360"/>
                                </a:cubicBezTo>
                                <a:cubicBezTo>
                                  <a:pt x="-18342" y="469390"/>
                                  <a:pt x="838" y="249616"/>
                                  <a:pt x="0" y="0"/>
                                </a:cubicBezTo>
                                <a:close/>
                              </a:path>
                              <a:path w="1836420" h="594360" stroke="0" extrusionOk="0">
                                <a:moveTo>
                                  <a:pt x="0" y="0"/>
                                </a:moveTo>
                                <a:cubicBezTo>
                                  <a:pt x="146031" y="-13137"/>
                                  <a:pt x="338989" y="1005"/>
                                  <a:pt x="593776" y="0"/>
                                </a:cubicBezTo>
                                <a:cubicBezTo>
                                  <a:pt x="848563" y="-1005"/>
                                  <a:pt x="1058631" y="4504"/>
                                  <a:pt x="1224280" y="0"/>
                                </a:cubicBezTo>
                                <a:cubicBezTo>
                                  <a:pt x="1389929" y="-4504"/>
                                  <a:pt x="1579071" y="-10518"/>
                                  <a:pt x="1836420" y="0"/>
                                </a:cubicBezTo>
                                <a:cubicBezTo>
                                  <a:pt x="1807017" y="134764"/>
                                  <a:pt x="1841775" y="355673"/>
                                  <a:pt x="1836420" y="594360"/>
                                </a:cubicBezTo>
                                <a:cubicBezTo>
                                  <a:pt x="1563213" y="616661"/>
                                  <a:pt x="1474519" y="581401"/>
                                  <a:pt x="1261008" y="594360"/>
                                </a:cubicBezTo>
                                <a:cubicBezTo>
                                  <a:pt x="1047497" y="607319"/>
                                  <a:pt x="838819" y="605121"/>
                                  <a:pt x="612140" y="594360"/>
                                </a:cubicBezTo>
                                <a:cubicBezTo>
                                  <a:pt x="385461" y="583599"/>
                                  <a:pt x="206043" y="620103"/>
                                  <a:pt x="0" y="594360"/>
                                </a:cubicBezTo>
                                <a:cubicBezTo>
                                  <a:pt x="13021" y="307211"/>
                                  <a:pt x="-14704" y="169285"/>
                                  <a:pt x="0" y="0"/>
                                </a:cubicBezTo>
                                <a:close/>
                              </a:path>
                            </a:pathLst>
                          </a:custGeom>
                          <a:ln w="28575">
                            <a:solidFill>
                              <a:schemeClr val="accent4">
                                <a:lumMod val="60000"/>
                                <a:lumOff val="40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F07AB85" w14:textId="77777777" w:rsidR="00AA53F5" w:rsidRPr="00352FD1" w:rsidRDefault="00AA53F5" w:rsidP="00352FD1">
                              <w:pPr>
                                <w:pStyle w:val="Figuretext"/>
                                <w:jc w:val="center"/>
                                <w:rPr>
                                  <w:sz w:val="22"/>
                                  <w:szCs w:val="21"/>
                                </w:rPr>
                              </w:pPr>
                              <w:r w:rsidRPr="00352FD1">
                                <w:rPr>
                                  <w:sz w:val="22"/>
                                  <w:szCs w:val="21"/>
                                </w:rPr>
                                <w:t>Different residues:</w:t>
                              </w:r>
                            </w:p>
                            <w:p w14:paraId="244BF039" w14:textId="7A3D17DF" w:rsidR="00AA53F5" w:rsidRPr="00352FD1" w:rsidRDefault="00AA53F5" w:rsidP="00352FD1">
                              <w:pPr>
                                <w:pStyle w:val="Figuretext"/>
                                <w:jc w:val="center"/>
                                <w:rPr>
                                  <w:sz w:val="22"/>
                                  <w:szCs w:val="21"/>
                                </w:rPr>
                              </w:pPr>
                              <w:r w:rsidRPr="00352FD1">
                                <w:rPr>
                                  <w:sz w:val="22"/>
                                  <w:szCs w:val="21"/>
                                </w:rPr>
                                <w:t>keep only back-bone atoms</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0" name="Rectangle 20"/>
                        <wps:cNvSpPr/>
                        <wps:spPr>
                          <a:xfrm>
                            <a:off x="3590925" y="2216445"/>
                            <a:ext cx="1828460" cy="536280"/>
                          </a:xfrm>
                          <a:custGeom>
                            <a:avLst/>
                            <a:gdLst>
                              <a:gd name="connsiteX0" fmla="*/ 0 w 1828460"/>
                              <a:gd name="connsiteY0" fmla="*/ 0 h 536280"/>
                              <a:gd name="connsiteX1" fmla="*/ 572917 w 1828460"/>
                              <a:gd name="connsiteY1" fmla="*/ 0 h 536280"/>
                              <a:gd name="connsiteX2" fmla="*/ 1218973 w 1828460"/>
                              <a:gd name="connsiteY2" fmla="*/ 0 h 536280"/>
                              <a:gd name="connsiteX3" fmla="*/ 1828460 w 1828460"/>
                              <a:gd name="connsiteY3" fmla="*/ 0 h 536280"/>
                              <a:gd name="connsiteX4" fmla="*/ 1828460 w 1828460"/>
                              <a:gd name="connsiteY4" fmla="*/ 536280 h 536280"/>
                              <a:gd name="connsiteX5" fmla="*/ 1218973 w 1828460"/>
                              <a:gd name="connsiteY5" fmla="*/ 536280 h 536280"/>
                              <a:gd name="connsiteX6" fmla="*/ 572917 w 1828460"/>
                              <a:gd name="connsiteY6" fmla="*/ 536280 h 536280"/>
                              <a:gd name="connsiteX7" fmla="*/ 0 w 1828460"/>
                              <a:gd name="connsiteY7" fmla="*/ 536280 h 536280"/>
                              <a:gd name="connsiteX8" fmla="*/ 0 w 1828460"/>
                              <a:gd name="connsiteY8" fmla="*/ 0 h 53628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28460" h="536280" fill="none" extrusionOk="0">
                                <a:moveTo>
                                  <a:pt x="0" y="0"/>
                                </a:moveTo>
                                <a:cubicBezTo>
                                  <a:pt x="114901" y="-20421"/>
                                  <a:pt x="331874" y="-9478"/>
                                  <a:pt x="572917" y="0"/>
                                </a:cubicBezTo>
                                <a:cubicBezTo>
                                  <a:pt x="813960" y="9478"/>
                                  <a:pt x="966646" y="-22774"/>
                                  <a:pt x="1218973" y="0"/>
                                </a:cubicBezTo>
                                <a:cubicBezTo>
                                  <a:pt x="1471300" y="22774"/>
                                  <a:pt x="1577405" y="-4081"/>
                                  <a:pt x="1828460" y="0"/>
                                </a:cubicBezTo>
                                <a:cubicBezTo>
                                  <a:pt x="1819134" y="184035"/>
                                  <a:pt x="1844192" y="402173"/>
                                  <a:pt x="1828460" y="536280"/>
                                </a:cubicBezTo>
                                <a:cubicBezTo>
                                  <a:pt x="1626737" y="528485"/>
                                  <a:pt x="1431125" y="535586"/>
                                  <a:pt x="1218973" y="536280"/>
                                </a:cubicBezTo>
                                <a:cubicBezTo>
                                  <a:pt x="1006821" y="536974"/>
                                  <a:pt x="842927" y="520564"/>
                                  <a:pt x="572917" y="536280"/>
                                </a:cubicBezTo>
                                <a:cubicBezTo>
                                  <a:pt x="302907" y="551996"/>
                                  <a:pt x="272317" y="533135"/>
                                  <a:pt x="0" y="536280"/>
                                </a:cubicBezTo>
                                <a:cubicBezTo>
                                  <a:pt x="-11658" y="295843"/>
                                  <a:pt x="-11258" y="237323"/>
                                  <a:pt x="0" y="0"/>
                                </a:cubicBezTo>
                                <a:close/>
                              </a:path>
                              <a:path w="1828460" h="536280" stroke="0" extrusionOk="0">
                                <a:moveTo>
                                  <a:pt x="0" y="0"/>
                                </a:moveTo>
                                <a:cubicBezTo>
                                  <a:pt x="293753" y="18985"/>
                                  <a:pt x="404691" y="-10422"/>
                                  <a:pt x="591202" y="0"/>
                                </a:cubicBezTo>
                                <a:cubicBezTo>
                                  <a:pt x="777713" y="10422"/>
                                  <a:pt x="988864" y="-22569"/>
                                  <a:pt x="1218973" y="0"/>
                                </a:cubicBezTo>
                                <a:cubicBezTo>
                                  <a:pt x="1449082" y="22569"/>
                                  <a:pt x="1663913" y="19588"/>
                                  <a:pt x="1828460" y="0"/>
                                </a:cubicBezTo>
                                <a:cubicBezTo>
                                  <a:pt x="1824617" y="111809"/>
                                  <a:pt x="1854707" y="283968"/>
                                  <a:pt x="1828460" y="536280"/>
                                </a:cubicBezTo>
                                <a:cubicBezTo>
                                  <a:pt x="1591487" y="526960"/>
                                  <a:pt x="1432097" y="553914"/>
                                  <a:pt x="1255543" y="536280"/>
                                </a:cubicBezTo>
                                <a:cubicBezTo>
                                  <a:pt x="1078989" y="518646"/>
                                  <a:pt x="922289" y="557285"/>
                                  <a:pt x="609487" y="536280"/>
                                </a:cubicBezTo>
                                <a:cubicBezTo>
                                  <a:pt x="296685" y="515275"/>
                                  <a:pt x="149100" y="530693"/>
                                  <a:pt x="0" y="536280"/>
                                </a:cubicBezTo>
                                <a:cubicBezTo>
                                  <a:pt x="21865" y="396285"/>
                                  <a:pt x="24356" y="171723"/>
                                  <a:pt x="0" y="0"/>
                                </a:cubicBezTo>
                                <a:close/>
                              </a:path>
                            </a:pathLst>
                          </a:custGeom>
                          <a:ln w="28575">
                            <a:solidFill>
                              <a:schemeClr val="accent4">
                                <a:lumMod val="75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D35A00D" w14:textId="760D6087" w:rsidR="00AA53F5" w:rsidRPr="00352FD1" w:rsidRDefault="00AA53F5" w:rsidP="00352FD1">
                              <w:pPr>
                                <w:pStyle w:val="Figuretext"/>
                                <w:jc w:val="center"/>
                                <w:rPr>
                                  <w:sz w:val="22"/>
                                  <w:szCs w:val="21"/>
                                </w:rPr>
                              </w:pPr>
                              <w:r w:rsidRPr="00352FD1">
                                <w:rPr>
                                  <w:sz w:val="22"/>
                                  <w:szCs w:val="21"/>
                                </w:rPr>
                                <w:t>Gap in template sequence:</w:t>
                              </w:r>
                            </w:p>
                            <w:p w14:paraId="4D49E7EA" w14:textId="77777777" w:rsidR="00AA53F5" w:rsidRPr="00352FD1" w:rsidRDefault="00AA53F5" w:rsidP="00352FD1">
                              <w:pPr>
                                <w:pStyle w:val="Figuretext"/>
                                <w:jc w:val="center"/>
                                <w:rPr>
                                  <w:sz w:val="22"/>
                                  <w:szCs w:val="21"/>
                                </w:rPr>
                              </w:pPr>
                              <w:r w:rsidRPr="00352FD1">
                                <w:rPr>
                                  <w:sz w:val="22"/>
                                  <w:szCs w:val="21"/>
                                </w:rPr>
                                <w:t>Build loop</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1" name="Rectangle 21"/>
                        <wps:cNvSpPr/>
                        <wps:spPr>
                          <a:xfrm>
                            <a:off x="3591265" y="1426845"/>
                            <a:ext cx="1828460" cy="541020"/>
                          </a:xfrm>
                          <a:custGeom>
                            <a:avLst/>
                            <a:gdLst>
                              <a:gd name="connsiteX0" fmla="*/ 0 w 1828460"/>
                              <a:gd name="connsiteY0" fmla="*/ 0 h 541020"/>
                              <a:gd name="connsiteX1" fmla="*/ 572917 w 1828460"/>
                              <a:gd name="connsiteY1" fmla="*/ 0 h 541020"/>
                              <a:gd name="connsiteX2" fmla="*/ 1218973 w 1828460"/>
                              <a:gd name="connsiteY2" fmla="*/ 0 h 541020"/>
                              <a:gd name="connsiteX3" fmla="*/ 1828460 w 1828460"/>
                              <a:gd name="connsiteY3" fmla="*/ 0 h 541020"/>
                              <a:gd name="connsiteX4" fmla="*/ 1828460 w 1828460"/>
                              <a:gd name="connsiteY4" fmla="*/ 541020 h 541020"/>
                              <a:gd name="connsiteX5" fmla="*/ 1218973 w 1828460"/>
                              <a:gd name="connsiteY5" fmla="*/ 541020 h 541020"/>
                              <a:gd name="connsiteX6" fmla="*/ 572917 w 1828460"/>
                              <a:gd name="connsiteY6" fmla="*/ 541020 h 541020"/>
                              <a:gd name="connsiteX7" fmla="*/ 0 w 1828460"/>
                              <a:gd name="connsiteY7" fmla="*/ 541020 h 541020"/>
                              <a:gd name="connsiteX8" fmla="*/ 0 w 1828460"/>
                              <a:gd name="connsiteY8" fmla="*/ 0 h 5410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828460" h="541020" fill="none" extrusionOk="0">
                                <a:moveTo>
                                  <a:pt x="0" y="0"/>
                                </a:moveTo>
                                <a:cubicBezTo>
                                  <a:pt x="114901" y="-20421"/>
                                  <a:pt x="331874" y="-9478"/>
                                  <a:pt x="572917" y="0"/>
                                </a:cubicBezTo>
                                <a:cubicBezTo>
                                  <a:pt x="813960" y="9478"/>
                                  <a:pt x="966646" y="-22774"/>
                                  <a:pt x="1218973" y="0"/>
                                </a:cubicBezTo>
                                <a:cubicBezTo>
                                  <a:pt x="1471300" y="22774"/>
                                  <a:pt x="1577405" y="-4081"/>
                                  <a:pt x="1828460" y="0"/>
                                </a:cubicBezTo>
                                <a:cubicBezTo>
                                  <a:pt x="1811001" y="133157"/>
                                  <a:pt x="1845995" y="383537"/>
                                  <a:pt x="1828460" y="541020"/>
                                </a:cubicBezTo>
                                <a:cubicBezTo>
                                  <a:pt x="1626737" y="533225"/>
                                  <a:pt x="1431125" y="540326"/>
                                  <a:pt x="1218973" y="541020"/>
                                </a:cubicBezTo>
                                <a:cubicBezTo>
                                  <a:pt x="1006821" y="541714"/>
                                  <a:pt x="842927" y="525304"/>
                                  <a:pt x="572917" y="541020"/>
                                </a:cubicBezTo>
                                <a:cubicBezTo>
                                  <a:pt x="302907" y="556736"/>
                                  <a:pt x="272317" y="537875"/>
                                  <a:pt x="0" y="541020"/>
                                </a:cubicBezTo>
                                <a:cubicBezTo>
                                  <a:pt x="-11103" y="303304"/>
                                  <a:pt x="-10973" y="193824"/>
                                  <a:pt x="0" y="0"/>
                                </a:cubicBezTo>
                                <a:close/>
                              </a:path>
                              <a:path w="1828460" h="541020" stroke="0" extrusionOk="0">
                                <a:moveTo>
                                  <a:pt x="0" y="0"/>
                                </a:moveTo>
                                <a:cubicBezTo>
                                  <a:pt x="293753" y="18985"/>
                                  <a:pt x="404691" y="-10422"/>
                                  <a:pt x="591202" y="0"/>
                                </a:cubicBezTo>
                                <a:cubicBezTo>
                                  <a:pt x="777713" y="10422"/>
                                  <a:pt x="988864" y="-22569"/>
                                  <a:pt x="1218973" y="0"/>
                                </a:cubicBezTo>
                                <a:cubicBezTo>
                                  <a:pt x="1449082" y="22569"/>
                                  <a:pt x="1663913" y="19588"/>
                                  <a:pt x="1828460" y="0"/>
                                </a:cubicBezTo>
                                <a:cubicBezTo>
                                  <a:pt x="1842110" y="171710"/>
                                  <a:pt x="1834958" y="361978"/>
                                  <a:pt x="1828460" y="541020"/>
                                </a:cubicBezTo>
                                <a:cubicBezTo>
                                  <a:pt x="1591487" y="531700"/>
                                  <a:pt x="1432097" y="558654"/>
                                  <a:pt x="1255543" y="541020"/>
                                </a:cubicBezTo>
                                <a:cubicBezTo>
                                  <a:pt x="1078989" y="523386"/>
                                  <a:pt x="922289" y="562025"/>
                                  <a:pt x="609487" y="541020"/>
                                </a:cubicBezTo>
                                <a:cubicBezTo>
                                  <a:pt x="296685" y="520015"/>
                                  <a:pt x="149100" y="535433"/>
                                  <a:pt x="0" y="541020"/>
                                </a:cubicBezTo>
                                <a:cubicBezTo>
                                  <a:pt x="5020" y="354838"/>
                                  <a:pt x="-22705" y="201351"/>
                                  <a:pt x="0" y="0"/>
                                </a:cubicBezTo>
                                <a:close/>
                              </a:path>
                            </a:pathLst>
                          </a:custGeom>
                          <a:ln w="28575">
                            <a:solidFill>
                              <a:schemeClr val="accent4">
                                <a:lumMod val="50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32E7F4B7" w14:textId="1AD4F024" w:rsidR="00AA53F5" w:rsidRPr="00352FD1" w:rsidRDefault="00AA53F5" w:rsidP="00352FD1">
                              <w:pPr>
                                <w:pStyle w:val="Figuretext"/>
                                <w:jc w:val="center"/>
                                <w:rPr>
                                  <w:sz w:val="22"/>
                                  <w:szCs w:val="21"/>
                                </w:rPr>
                              </w:pPr>
                              <w:r w:rsidRPr="00352FD1">
                                <w:rPr>
                                  <w:sz w:val="22"/>
                                  <w:szCs w:val="21"/>
                                </w:rPr>
                                <w:t>Gap in target sequence:</w:t>
                              </w:r>
                            </w:p>
                            <w:p w14:paraId="07A3EDD8" w14:textId="77777777" w:rsidR="00AA53F5" w:rsidRPr="00352FD1" w:rsidRDefault="00AA53F5" w:rsidP="00352FD1">
                              <w:pPr>
                                <w:pStyle w:val="Figuretext"/>
                                <w:jc w:val="center"/>
                                <w:rPr>
                                  <w:sz w:val="22"/>
                                  <w:szCs w:val="21"/>
                                </w:rPr>
                              </w:pPr>
                              <w:r w:rsidRPr="00352FD1">
                                <w:rPr>
                                  <w:sz w:val="22"/>
                                  <w:szCs w:val="21"/>
                                </w:rPr>
                                <w:t>skip one residue</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2" name="Rectangle 22"/>
                        <wps:cNvSpPr/>
                        <wps:spPr>
                          <a:xfrm>
                            <a:off x="1073732" y="3947115"/>
                            <a:ext cx="1903586" cy="391500"/>
                          </a:xfrm>
                          <a:custGeom>
                            <a:avLst/>
                            <a:gdLst>
                              <a:gd name="connsiteX0" fmla="*/ 0 w 1903586"/>
                              <a:gd name="connsiteY0" fmla="*/ 0 h 391500"/>
                              <a:gd name="connsiteX1" fmla="*/ 596457 w 1903586"/>
                              <a:gd name="connsiteY1" fmla="*/ 0 h 391500"/>
                              <a:gd name="connsiteX2" fmla="*/ 1269057 w 1903586"/>
                              <a:gd name="connsiteY2" fmla="*/ 0 h 391500"/>
                              <a:gd name="connsiteX3" fmla="*/ 1903586 w 1903586"/>
                              <a:gd name="connsiteY3" fmla="*/ 0 h 391500"/>
                              <a:gd name="connsiteX4" fmla="*/ 1903586 w 1903586"/>
                              <a:gd name="connsiteY4" fmla="*/ 391500 h 391500"/>
                              <a:gd name="connsiteX5" fmla="*/ 1269057 w 1903586"/>
                              <a:gd name="connsiteY5" fmla="*/ 391500 h 391500"/>
                              <a:gd name="connsiteX6" fmla="*/ 596457 w 1903586"/>
                              <a:gd name="connsiteY6" fmla="*/ 391500 h 391500"/>
                              <a:gd name="connsiteX7" fmla="*/ 0 w 1903586"/>
                              <a:gd name="connsiteY7" fmla="*/ 391500 h 391500"/>
                              <a:gd name="connsiteX8" fmla="*/ 0 w 1903586"/>
                              <a:gd name="connsiteY8" fmla="*/ 0 h 391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1903586" h="391500" fill="none" extrusionOk="0">
                                <a:moveTo>
                                  <a:pt x="0" y="0"/>
                                </a:moveTo>
                                <a:cubicBezTo>
                                  <a:pt x="166789" y="12712"/>
                                  <a:pt x="381949" y="16242"/>
                                  <a:pt x="596457" y="0"/>
                                </a:cubicBezTo>
                                <a:cubicBezTo>
                                  <a:pt x="810965" y="-16242"/>
                                  <a:pt x="1095633" y="-4140"/>
                                  <a:pt x="1269057" y="0"/>
                                </a:cubicBezTo>
                                <a:cubicBezTo>
                                  <a:pt x="1442481" y="4140"/>
                                  <a:pt x="1711910" y="5398"/>
                                  <a:pt x="1903586" y="0"/>
                                </a:cubicBezTo>
                                <a:cubicBezTo>
                                  <a:pt x="1906533" y="186964"/>
                                  <a:pt x="1901507" y="297656"/>
                                  <a:pt x="1903586" y="391500"/>
                                </a:cubicBezTo>
                                <a:cubicBezTo>
                                  <a:pt x="1661424" y="393151"/>
                                  <a:pt x="1407804" y="397171"/>
                                  <a:pt x="1269057" y="391500"/>
                                </a:cubicBezTo>
                                <a:cubicBezTo>
                                  <a:pt x="1130310" y="385829"/>
                                  <a:pt x="755108" y="409905"/>
                                  <a:pt x="596457" y="391500"/>
                                </a:cubicBezTo>
                                <a:cubicBezTo>
                                  <a:pt x="437806" y="373095"/>
                                  <a:pt x="157834" y="367574"/>
                                  <a:pt x="0" y="391500"/>
                                </a:cubicBezTo>
                                <a:cubicBezTo>
                                  <a:pt x="18513" y="229017"/>
                                  <a:pt x="-12401" y="113843"/>
                                  <a:pt x="0" y="0"/>
                                </a:cubicBezTo>
                                <a:close/>
                              </a:path>
                              <a:path w="1903586" h="391500" stroke="0" extrusionOk="0">
                                <a:moveTo>
                                  <a:pt x="0" y="0"/>
                                </a:moveTo>
                                <a:cubicBezTo>
                                  <a:pt x="282177" y="16755"/>
                                  <a:pt x="378434" y="-12585"/>
                                  <a:pt x="615493" y="0"/>
                                </a:cubicBezTo>
                                <a:cubicBezTo>
                                  <a:pt x="852552" y="12585"/>
                                  <a:pt x="1086745" y="16669"/>
                                  <a:pt x="1269057" y="0"/>
                                </a:cubicBezTo>
                                <a:cubicBezTo>
                                  <a:pt x="1451369" y="-16669"/>
                                  <a:pt x="1774328" y="-10861"/>
                                  <a:pt x="1903586" y="0"/>
                                </a:cubicBezTo>
                                <a:cubicBezTo>
                                  <a:pt x="1919138" y="181663"/>
                                  <a:pt x="1884920" y="278651"/>
                                  <a:pt x="1903586" y="391500"/>
                                </a:cubicBezTo>
                                <a:cubicBezTo>
                                  <a:pt x="1682074" y="391534"/>
                                  <a:pt x="1445067" y="384203"/>
                                  <a:pt x="1307129" y="391500"/>
                                </a:cubicBezTo>
                                <a:cubicBezTo>
                                  <a:pt x="1169191" y="398797"/>
                                  <a:pt x="933079" y="374328"/>
                                  <a:pt x="634529" y="391500"/>
                                </a:cubicBezTo>
                                <a:cubicBezTo>
                                  <a:pt x="335979" y="408672"/>
                                  <a:pt x="265643" y="367344"/>
                                  <a:pt x="0" y="391500"/>
                                </a:cubicBezTo>
                                <a:cubicBezTo>
                                  <a:pt x="7180" y="290475"/>
                                  <a:pt x="-13849" y="125275"/>
                                  <a:pt x="0" y="0"/>
                                </a:cubicBezTo>
                                <a:close/>
                              </a:path>
                            </a:pathLst>
                          </a:custGeom>
                          <a:ln w="28575">
                            <a:solidFill>
                              <a:schemeClr val="accent4">
                                <a:lumMod val="75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05A1821F" w14:textId="77777777" w:rsidR="00AA53F5" w:rsidRPr="00352FD1" w:rsidRDefault="00AA53F5" w:rsidP="00352FD1">
                              <w:pPr>
                                <w:pStyle w:val="Figuretext"/>
                                <w:jc w:val="center"/>
                                <w:rPr>
                                  <w:sz w:val="22"/>
                                  <w:szCs w:val="21"/>
                                </w:rPr>
                              </w:pPr>
                              <w:r w:rsidRPr="00352FD1">
                                <w:rPr>
                                  <w:sz w:val="22"/>
                                  <w:szCs w:val="21"/>
                                </w:rPr>
                                <w:t>Keep atoms from template pdb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3" name="Rectangle 23"/>
                        <wps:cNvSpPr/>
                        <wps:spPr>
                          <a:xfrm>
                            <a:off x="3868080" y="3865833"/>
                            <a:ext cx="1275420" cy="566760"/>
                          </a:xfrm>
                          <a:custGeom>
                            <a:avLst/>
                            <a:gdLst>
                              <a:gd name="connsiteX0" fmla="*/ 0 w 1275420"/>
                              <a:gd name="connsiteY0" fmla="*/ 0 h 566760"/>
                              <a:gd name="connsiteX1" fmla="*/ 599447 w 1275420"/>
                              <a:gd name="connsiteY1" fmla="*/ 0 h 566760"/>
                              <a:gd name="connsiteX2" fmla="*/ 1275420 w 1275420"/>
                              <a:gd name="connsiteY2" fmla="*/ 0 h 566760"/>
                              <a:gd name="connsiteX3" fmla="*/ 1275420 w 1275420"/>
                              <a:gd name="connsiteY3" fmla="*/ 566760 h 566760"/>
                              <a:gd name="connsiteX4" fmla="*/ 675973 w 1275420"/>
                              <a:gd name="connsiteY4" fmla="*/ 566760 h 566760"/>
                              <a:gd name="connsiteX5" fmla="*/ 0 w 1275420"/>
                              <a:gd name="connsiteY5" fmla="*/ 566760 h 566760"/>
                              <a:gd name="connsiteX6" fmla="*/ 0 w 1275420"/>
                              <a:gd name="connsiteY6" fmla="*/ 0 h 56676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1275420" h="566760" fill="none" extrusionOk="0">
                                <a:moveTo>
                                  <a:pt x="0" y="0"/>
                                </a:moveTo>
                                <a:cubicBezTo>
                                  <a:pt x="267213" y="-1259"/>
                                  <a:pt x="402687" y="27177"/>
                                  <a:pt x="599447" y="0"/>
                                </a:cubicBezTo>
                                <a:cubicBezTo>
                                  <a:pt x="796207" y="-27177"/>
                                  <a:pt x="1050506" y="-28028"/>
                                  <a:pt x="1275420" y="0"/>
                                </a:cubicBezTo>
                                <a:cubicBezTo>
                                  <a:pt x="1270028" y="180615"/>
                                  <a:pt x="1272425" y="451137"/>
                                  <a:pt x="1275420" y="566760"/>
                                </a:cubicBezTo>
                                <a:cubicBezTo>
                                  <a:pt x="1113850" y="539268"/>
                                  <a:pt x="818872" y="547805"/>
                                  <a:pt x="675973" y="566760"/>
                                </a:cubicBezTo>
                                <a:cubicBezTo>
                                  <a:pt x="533074" y="585715"/>
                                  <a:pt x="180768" y="569930"/>
                                  <a:pt x="0" y="566760"/>
                                </a:cubicBezTo>
                                <a:cubicBezTo>
                                  <a:pt x="1004" y="347944"/>
                                  <a:pt x="5875" y="161775"/>
                                  <a:pt x="0" y="0"/>
                                </a:cubicBezTo>
                                <a:close/>
                              </a:path>
                              <a:path w="1275420" h="566760" stroke="0" extrusionOk="0">
                                <a:moveTo>
                                  <a:pt x="0" y="0"/>
                                </a:moveTo>
                                <a:cubicBezTo>
                                  <a:pt x="160470" y="-20998"/>
                                  <a:pt x="449721" y="-25915"/>
                                  <a:pt x="624956" y="0"/>
                                </a:cubicBezTo>
                                <a:cubicBezTo>
                                  <a:pt x="800191" y="25915"/>
                                  <a:pt x="1050146" y="-25030"/>
                                  <a:pt x="1275420" y="0"/>
                                </a:cubicBezTo>
                                <a:cubicBezTo>
                                  <a:pt x="1275437" y="169051"/>
                                  <a:pt x="1266523" y="437767"/>
                                  <a:pt x="1275420" y="566760"/>
                                </a:cubicBezTo>
                                <a:cubicBezTo>
                                  <a:pt x="1054287" y="553097"/>
                                  <a:pt x="811054" y="592704"/>
                                  <a:pt x="637710" y="566760"/>
                                </a:cubicBezTo>
                                <a:cubicBezTo>
                                  <a:pt x="464366" y="540817"/>
                                  <a:pt x="137615" y="581147"/>
                                  <a:pt x="0" y="566760"/>
                                </a:cubicBezTo>
                                <a:cubicBezTo>
                                  <a:pt x="15912" y="435884"/>
                                  <a:pt x="6284" y="274590"/>
                                  <a:pt x="0" y="0"/>
                                </a:cubicBezTo>
                                <a:close/>
                              </a:path>
                            </a:pathLst>
                          </a:custGeom>
                          <a:ln w="28575">
                            <a:solidFill>
                              <a:schemeClr val="accent5">
                                <a:lumMod val="75000"/>
                              </a:schemeClr>
                            </a:solidFill>
                            <a:extLst>
                              <a:ext uri="{C807C97D-BFC1-408E-A445-0C87EB9F89A2}">
                                <ask:lineSketchStyleProps xmlns:ask="http://schemas.microsoft.com/office/drawing/2018/sketchyshapes" sd="3653480490">
                                  <a:prstGeom prst="rect">
                                    <a:avLst/>
                                  </a:prstGeom>
                                  <ask:type>
                                    <ask:lineSketchFreehand/>
                                  </ask:type>
                                </ask:lineSketchStyleProps>
                              </a:ext>
                            </a:extLst>
                          </a:ln>
                        </wps:spPr>
                        <wps:style>
                          <a:lnRef idx="2">
                            <a:schemeClr val="accent1"/>
                          </a:lnRef>
                          <a:fillRef idx="1">
                            <a:schemeClr val="lt1"/>
                          </a:fillRef>
                          <a:effectRef idx="0">
                            <a:schemeClr val="accent1"/>
                          </a:effectRef>
                          <a:fontRef idx="minor">
                            <a:schemeClr val="dk1"/>
                          </a:fontRef>
                        </wps:style>
                        <wps:txbx>
                          <w:txbxContent>
                            <w:p w14:paraId="2B3523FD" w14:textId="77777777" w:rsidR="00AA53F5" w:rsidRPr="00352FD1" w:rsidRDefault="00AA53F5" w:rsidP="00352FD1">
                              <w:pPr>
                                <w:pStyle w:val="Figuretext"/>
                                <w:jc w:val="center"/>
                                <w:rPr>
                                  <w:sz w:val="22"/>
                                  <w:szCs w:val="21"/>
                                </w:rPr>
                              </w:pPr>
                              <w:r w:rsidRPr="00352FD1">
                                <w:rPr>
                                  <w:sz w:val="22"/>
                                  <w:szCs w:val="21"/>
                                </w:rPr>
                                <w:t>Write in new threaded pdb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25" name="Straight Arrow Connector 25"/>
                        <wps:cNvCnPr>
                          <a:stCxn id="12" idx="2"/>
                          <a:endCxn id="13" idx="0"/>
                        </wps:cNvCnPr>
                        <wps:spPr>
                          <a:xfrm>
                            <a:off x="2000250" y="350520"/>
                            <a:ext cx="0" cy="26953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7" name="Straight Arrow Connector 27"/>
                        <wps:cNvCnPr>
                          <a:stCxn id="13" idx="2"/>
                          <a:endCxn id="16" idx="0"/>
                        </wps:cNvCnPr>
                        <wps:spPr>
                          <a:xfrm>
                            <a:off x="2000250" y="970575"/>
                            <a:ext cx="3810" cy="33625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8" name="Straight Arrow Connector 28"/>
                        <wps:cNvCnPr>
                          <a:stCxn id="16" idx="2"/>
                          <a:endCxn id="17" idx="0"/>
                        </wps:cNvCnPr>
                        <wps:spPr>
                          <a:xfrm>
                            <a:off x="2004060" y="1916430"/>
                            <a:ext cx="3640" cy="32859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9" name="Straight Arrow Connector 29"/>
                        <wps:cNvCnPr>
                          <a:stCxn id="17" idx="2"/>
                          <a:endCxn id="18" idx="0"/>
                        </wps:cNvCnPr>
                        <wps:spPr>
                          <a:xfrm>
                            <a:off x="2007700" y="2595540"/>
                            <a:ext cx="1100" cy="344805"/>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0" name="Straight Arrow Connector 30"/>
                        <wps:cNvCnPr>
                          <a:stCxn id="18" idx="2"/>
                          <a:endCxn id="22" idx="0"/>
                        </wps:cNvCnPr>
                        <wps:spPr>
                          <a:xfrm>
                            <a:off x="2008800" y="3549945"/>
                            <a:ext cx="16725" cy="39717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4" name="Connector: Elbow 34"/>
                        <wps:cNvCnPr>
                          <a:stCxn id="15" idx="1"/>
                          <a:endCxn id="17" idx="3"/>
                        </wps:cNvCnPr>
                        <wps:spPr>
                          <a:xfrm rot="10800000" flipV="1">
                            <a:off x="2864780" y="175260"/>
                            <a:ext cx="754720" cy="2245020"/>
                          </a:xfrm>
                          <a:prstGeom prst="bentConnector3">
                            <a:avLst>
                              <a:gd name="adj1" fmla="val 50000"/>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5" name="Connector: Elbow 35"/>
                        <wps:cNvCnPr>
                          <a:stCxn id="18" idx="3"/>
                          <a:endCxn id="21" idx="1"/>
                        </wps:cNvCnPr>
                        <wps:spPr>
                          <a:xfrm flipV="1">
                            <a:off x="3037500" y="1697355"/>
                            <a:ext cx="553765" cy="1547790"/>
                          </a:xfrm>
                          <a:prstGeom prst="bentConnector3">
                            <a:avLst>
                              <a:gd name="adj1" fmla="val 50000"/>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6" name="Connector: Elbow 36"/>
                        <wps:cNvCnPr>
                          <a:stCxn id="18" idx="3"/>
                          <a:endCxn id="20" idx="1"/>
                        </wps:cNvCnPr>
                        <wps:spPr>
                          <a:xfrm flipV="1">
                            <a:off x="3037500" y="2484585"/>
                            <a:ext cx="553425" cy="760560"/>
                          </a:xfrm>
                          <a:prstGeom prst="bentConnector3">
                            <a:avLst>
                              <a:gd name="adj1" fmla="val 50000"/>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7" name="Connector: Elbow 37"/>
                        <wps:cNvCnPr>
                          <a:stCxn id="18" idx="3"/>
                          <a:endCxn id="19" idx="1"/>
                        </wps:cNvCnPr>
                        <wps:spPr>
                          <a:xfrm>
                            <a:off x="3037500" y="3245145"/>
                            <a:ext cx="553425" cy="2880"/>
                          </a:xfrm>
                          <a:prstGeom prst="bentConnector3">
                            <a:avLst>
                              <a:gd name="adj1" fmla="val 50000"/>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8" name="Connector: Elbow 38"/>
                        <wps:cNvCnPr>
                          <a:stCxn id="21" idx="3"/>
                          <a:endCxn id="23" idx="3"/>
                        </wps:cNvCnPr>
                        <wps:spPr>
                          <a:xfrm flipH="1">
                            <a:off x="5143500" y="1697355"/>
                            <a:ext cx="276225" cy="2451858"/>
                          </a:xfrm>
                          <a:prstGeom prst="bentConnector3">
                            <a:avLst>
                              <a:gd name="adj1" fmla="val -82759"/>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39" name="Connector: Elbow 39"/>
                        <wps:cNvCnPr>
                          <a:stCxn id="20" idx="3"/>
                          <a:endCxn id="23" idx="3"/>
                        </wps:cNvCnPr>
                        <wps:spPr>
                          <a:xfrm flipH="1">
                            <a:off x="5143500" y="2484585"/>
                            <a:ext cx="275885" cy="1664628"/>
                          </a:xfrm>
                          <a:prstGeom prst="bentConnector3">
                            <a:avLst>
                              <a:gd name="adj1" fmla="val -8286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0" name="Connector: Elbow 40"/>
                        <wps:cNvCnPr>
                          <a:stCxn id="19" idx="3"/>
                          <a:endCxn id="23" idx="3"/>
                        </wps:cNvCnPr>
                        <wps:spPr>
                          <a:xfrm flipH="1">
                            <a:off x="5143500" y="3248025"/>
                            <a:ext cx="283845" cy="901188"/>
                          </a:xfrm>
                          <a:prstGeom prst="bentConnector3">
                            <a:avLst>
                              <a:gd name="adj1" fmla="val -80537"/>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1" name="Connector: Elbow 41"/>
                        <wps:cNvCnPr>
                          <a:stCxn id="16" idx="1"/>
                          <a:endCxn id="22" idx="1"/>
                        </wps:cNvCnPr>
                        <wps:spPr>
                          <a:xfrm rot="10800000" flipH="1" flipV="1">
                            <a:off x="975360" y="1611629"/>
                            <a:ext cx="98372" cy="2531235"/>
                          </a:xfrm>
                          <a:prstGeom prst="bentConnector3">
                            <a:avLst>
                              <a:gd name="adj1" fmla="val -232383"/>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2" name="Straight Arrow Connector 42"/>
                        <wps:cNvCnPr>
                          <a:stCxn id="22" idx="3"/>
                          <a:endCxn id="23" idx="1"/>
                        </wps:cNvCnPr>
                        <wps:spPr>
                          <a:xfrm>
                            <a:off x="2977318" y="4142865"/>
                            <a:ext cx="890762" cy="6348"/>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43" name="Text Box 43"/>
                        <wps:cNvSpPr txBox="1"/>
                        <wps:spPr>
                          <a:xfrm>
                            <a:off x="795459" y="1224667"/>
                            <a:ext cx="384175" cy="304800"/>
                          </a:xfrm>
                          <a:prstGeom prst="rect">
                            <a:avLst/>
                          </a:prstGeom>
                          <a:noFill/>
                          <a:ln w="6350">
                            <a:noFill/>
                          </a:ln>
                        </wps:spPr>
                        <wps:txbx>
                          <w:txbxContent>
                            <w:p w14:paraId="46A0D183" w14:textId="77777777" w:rsidR="00AA53F5" w:rsidRPr="00D2566F" w:rsidRDefault="00AA53F5" w:rsidP="00D2566F">
                              <w:pPr>
                                <w:pStyle w:val="Figuretext"/>
                              </w:pPr>
                              <w:r w:rsidRPr="00D2566F">
                                <w:t>No</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45" name="Text Box 43"/>
                        <wps:cNvSpPr txBox="1"/>
                        <wps:spPr>
                          <a:xfrm>
                            <a:off x="2797470" y="2857226"/>
                            <a:ext cx="384175" cy="304800"/>
                          </a:xfrm>
                          <a:prstGeom prst="rect">
                            <a:avLst/>
                          </a:prstGeom>
                          <a:noFill/>
                          <a:ln w="6350">
                            <a:noFill/>
                          </a:ln>
                        </wps:spPr>
                        <wps:txbx>
                          <w:txbxContent>
                            <w:p w14:paraId="6766827E" w14:textId="77777777" w:rsidR="00AA53F5" w:rsidRPr="00D2566F" w:rsidRDefault="00AA53F5" w:rsidP="00D2566F">
                              <w:pPr>
                                <w:pStyle w:val="Figuretext"/>
                              </w:pPr>
                              <w:r w:rsidRPr="00D2566F">
                                <w:t>No</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6" name="Text Box 43"/>
                        <wps:cNvSpPr txBox="1"/>
                        <wps:spPr>
                          <a:xfrm>
                            <a:off x="2025945" y="1922890"/>
                            <a:ext cx="452120" cy="304800"/>
                          </a:xfrm>
                          <a:prstGeom prst="rect">
                            <a:avLst/>
                          </a:prstGeom>
                          <a:noFill/>
                          <a:ln w="6350">
                            <a:noFill/>
                          </a:ln>
                        </wps:spPr>
                        <wps:txbx>
                          <w:txbxContent>
                            <w:p w14:paraId="076793C3" w14:textId="77777777" w:rsidR="00AA53F5" w:rsidRPr="00D2566F" w:rsidRDefault="00AA53F5" w:rsidP="00D2566F">
                              <w:pPr>
                                <w:pStyle w:val="Figuretext"/>
                              </w:pPr>
                              <w:r w:rsidRPr="00D2566F">
                                <w:t>Yes</w:t>
                              </w:r>
                            </w:p>
                          </w:txbxContent>
                        </wps:txbx>
                        <wps:bodyPr rot="0" spcFirstLastPara="0" vert="horz" wrap="none" lIns="91440" tIns="45720" rIns="91440" bIns="45720" numCol="1" spcCol="0" rtlCol="0" fromWordArt="0" anchor="t" anchorCtr="0" forceAA="0" compatLnSpc="1">
                          <a:prstTxWarp prst="textNoShape">
                            <a:avLst/>
                          </a:prstTxWarp>
                          <a:noAutofit/>
                        </wps:bodyPr>
                      </wps:wsp>
                      <wps:wsp>
                        <wps:cNvPr id="48" name="Text Box 43"/>
                        <wps:cNvSpPr txBox="1"/>
                        <wps:spPr>
                          <a:xfrm>
                            <a:off x="2053250" y="3561033"/>
                            <a:ext cx="452120" cy="304800"/>
                          </a:xfrm>
                          <a:prstGeom prst="rect">
                            <a:avLst/>
                          </a:prstGeom>
                          <a:noFill/>
                          <a:ln w="6350">
                            <a:noFill/>
                          </a:ln>
                        </wps:spPr>
                        <wps:txbx>
                          <w:txbxContent>
                            <w:p w14:paraId="277A18FF" w14:textId="77777777" w:rsidR="00AA53F5" w:rsidRPr="00D2566F" w:rsidRDefault="00AA53F5" w:rsidP="00D2566F">
                              <w:pPr>
                                <w:pStyle w:val="Figuretext"/>
                              </w:pPr>
                              <w:r w:rsidRPr="00D2566F">
                                <w:t>Yes</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6A2E1BAE" id="Canvas 11" o:spid="_x0000_s1111" editas="canvas" style="width:467.4pt;height:359.95pt;mso-position-horizontal-relative:char;mso-position-vertical-relative:line" coordsize="59359,45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">
                <v:shape id="_x0000_s1112" type="#_x0000_t75" style="position:absolute;width:59359;height:45713;visibility:visible;mso-wrap-style:square" filled="t">
                  <v:fill o:detectmouseclick="t"/>
                  <v:path o:connecttype="none"/>
                </v:shape>
                <v:rect id="Rectangle 12" o:spid="_x0000_s1113" style="position:absolute;left:12192;width:15621;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" fillcolor="white [3201]" strokecolor="#1f4d78 [1608]" strokeweight="2.25pt">
                  <v:textbox inset="0,0,0,0">
                    <w:txbxContent>
                      <w:p w14:paraId="3875709D" w14:textId="4AEF2915" w:rsidR="00AA53F5" w:rsidRPr="00352FD1" w:rsidRDefault="00AA53F5" w:rsidP="00D2566F">
                        <w:pPr>
                          <w:pStyle w:val="Figuretext"/>
                          <w:jc w:val="center"/>
                          <w:rPr>
                            <w:sz w:val="22"/>
                            <w:szCs w:val="21"/>
                          </w:rPr>
                        </w:pPr>
                        <w:r w:rsidRPr="00352FD1">
                          <w:rPr>
                            <w:sz w:val="22"/>
                            <w:szCs w:val="21"/>
                          </w:rPr>
                          <w:t>Read template pdb</w:t>
                        </w:r>
                      </w:p>
                    </w:txbxContent>
                  </v:textbox>
                </v:rect>
                <v:rect id="Rectangle 13" o:spid="_x0000_s1114" style="position:absolute;left:12192;top:6200;width:15621;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" fillcolor="white [3201]" strokecolor="#2e74b5 [2408]" strokeweight="2.25pt">
                  <v:textbox inset="0,0,0,0">
                    <w:txbxContent>
                      <w:p w14:paraId="76D4C42C" w14:textId="77777777" w:rsidR="00AA53F5" w:rsidRPr="00352FD1" w:rsidRDefault="00AA53F5" w:rsidP="00D2566F">
                        <w:pPr>
                          <w:pStyle w:val="Figuretext"/>
                          <w:jc w:val="center"/>
                          <w:rPr>
                            <w:sz w:val="22"/>
                            <w:szCs w:val="21"/>
                          </w:rPr>
                        </w:pPr>
                        <w:r w:rsidRPr="00352FD1">
                          <w:rPr>
                            <w:sz w:val="22"/>
                            <w:szCs w:val="21"/>
                          </w:rPr>
                          <w:t>Iterate through chains</w:t>
                        </w:r>
                      </w:p>
                    </w:txbxContent>
                  </v:textbox>
                </v:rect>
                <v:rect id="Rectangle 15" o:spid="_x0000_s1115" style="position:absolute;left:36195;width:16183;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" fillcolor="white [3201]" strokecolor="#1f4d78 [1608]" strokeweight="2.25pt">
                  <v:textbox inset="0,0,0,0">
                    <w:txbxContent>
                      <w:p w14:paraId="756A974A" w14:textId="6F92DD3D" w:rsidR="00AA53F5" w:rsidRPr="00352FD1" w:rsidRDefault="00AA53F5" w:rsidP="00352FD1">
                        <w:pPr>
                          <w:pStyle w:val="Figuretext"/>
                          <w:jc w:val="center"/>
                          <w:rPr>
                            <w:sz w:val="22"/>
                            <w:szCs w:val="21"/>
                          </w:rPr>
                        </w:pPr>
                        <w:r w:rsidRPr="00352FD1">
                          <w:rPr>
                            <w:sz w:val="22"/>
                            <w:szCs w:val="21"/>
                          </w:rPr>
                          <w:t xml:space="preserve">Read </w:t>
                        </w:r>
                        <w:r w:rsidR="00B712EB" w:rsidRPr="00352FD1">
                          <w:rPr>
                            <w:sz w:val="22"/>
                            <w:szCs w:val="21"/>
                          </w:rPr>
                          <w:t>sequence</w:t>
                        </w:r>
                        <w:r w:rsidRPr="00352FD1">
                          <w:rPr>
                            <w:sz w:val="22"/>
                            <w:szCs w:val="21"/>
                          </w:rPr>
                          <w:t xml:space="preserve"> alignment</w:t>
                        </w:r>
                      </w:p>
                    </w:txbxContent>
                  </v:textbox>
                </v:rect>
                <v:shapetype id="_x0000_t110" coordsize="21600,21600" o:spt="110" path="m10800,l,10800,10800,21600,21600,10800xe">
                  <v:stroke joinstyle="miter"/>
                  <v:path gradientshapeok="t" o:connecttype="rect" textboxrect="5400,5400,16200,16200"/>
                </v:shapetype>
                <v:shape id="Flowchart: Decision 16" o:spid="_x0000_s1116" type="#_x0000_t110" style="position:absolute;left:9753;top:13068;width:20574;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" fillcolor="white [3201]" strokecolor="#538135 [2409]" strokeweight="2.25pt">
                  <v:textbox inset="0,0,0,0">
                    <w:txbxContent>
                      <w:p w14:paraId="11D622C6" w14:textId="77777777" w:rsidR="00AA53F5" w:rsidRPr="00352FD1" w:rsidRDefault="00AA53F5" w:rsidP="00D2566F">
                        <w:pPr>
                          <w:pStyle w:val="Figuretext"/>
                          <w:jc w:val="center"/>
                          <w:rPr>
                            <w:sz w:val="22"/>
                            <w:szCs w:val="21"/>
                          </w:rPr>
                        </w:pPr>
                        <w:r w:rsidRPr="00352FD1">
                          <w:rPr>
                            <w:sz w:val="22"/>
                            <w:szCs w:val="21"/>
                          </w:rPr>
                          <w:t>Desired chain?</w:t>
                        </w:r>
                      </w:p>
                    </w:txbxContent>
                  </v:textbox>
                </v:shape>
                <v:rect id="Rectangle 17" o:spid="_x0000_s1117" style="position:absolute;left:11506;top:22450;width:17141;height:35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" fillcolor="white [3201]" strokecolor="#9cc2e5 [1944]" strokeweight="2.25pt">
                  <v:textbox inset="0,0,0,0">
                    <w:txbxContent>
                      <w:p w14:paraId="3AC431B8" w14:textId="77777777" w:rsidR="00AA53F5" w:rsidRPr="00352FD1" w:rsidRDefault="00AA53F5" w:rsidP="00352FD1">
                        <w:pPr>
                          <w:pStyle w:val="Figuretext"/>
                          <w:jc w:val="center"/>
                          <w:rPr>
                            <w:sz w:val="22"/>
                            <w:szCs w:val="21"/>
                          </w:rPr>
                        </w:pPr>
                        <w:r w:rsidRPr="00352FD1">
                          <w:rPr>
                            <w:sz w:val="22"/>
                            <w:szCs w:val="21"/>
                          </w:rPr>
                          <w:t>Iterate through residues</w:t>
                        </w:r>
                      </w:p>
                    </w:txbxContent>
                  </v:textbox>
                </v:rect>
                <v:shape id="Flowchart: Decision 18" o:spid="_x0000_s1118" type="#_x0000_t110" style="position:absolute;left:9801;top:29403;width:20574;height:60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" fillcolor="white [3201]" strokecolor="#a8d08d [1945]" strokeweight="2.25pt">
                  <v:textbox inset="0,0,0,0">
                    <w:txbxContent>
                      <w:p w14:paraId="04801B77" w14:textId="77777777" w:rsidR="00AA53F5" w:rsidRPr="00352FD1" w:rsidRDefault="00AA53F5" w:rsidP="00352FD1">
                        <w:pPr>
                          <w:pStyle w:val="Figuretext"/>
                          <w:jc w:val="center"/>
                          <w:rPr>
                            <w:sz w:val="22"/>
                            <w:szCs w:val="21"/>
                          </w:rPr>
                        </w:pPr>
                        <w:r w:rsidRPr="00352FD1">
                          <w:rPr>
                            <w:sz w:val="22"/>
                            <w:szCs w:val="21"/>
                          </w:rPr>
                          <w:t>Identical?</w:t>
                        </w:r>
                      </w:p>
                    </w:txbxContent>
                  </v:textbox>
                </v:shape>
                <v:rect id="Rectangle 19" o:spid="_x0000_s1119" style="position:absolute;left:35909;top:29508;width:18364;height:59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" fillcolor="white [3201]" strokecolor="#ffd966 [1943]" strokeweight="2.25pt">
                  <v:textbox inset="0,0,0,0">
                    <w:txbxContent>
                      <w:p w14:paraId="3F07AB85" w14:textId="77777777" w:rsidR="00AA53F5" w:rsidRPr="00352FD1" w:rsidRDefault="00AA53F5" w:rsidP="00352FD1">
                        <w:pPr>
                          <w:pStyle w:val="Figuretext"/>
                          <w:jc w:val="center"/>
                          <w:rPr>
                            <w:sz w:val="22"/>
                            <w:szCs w:val="21"/>
                          </w:rPr>
                        </w:pPr>
                        <w:r w:rsidRPr="00352FD1">
                          <w:rPr>
                            <w:sz w:val="22"/>
                            <w:szCs w:val="21"/>
                          </w:rPr>
                          <w:t>Different residues:</w:t>
                        </w:r>
                      </w:p>
                      <w:p w14:paraId="244BF039" w14:textId="7A3D17DF" w:rsidR="00AA53F5" w:rsidRPr="00352FD1" w:rsidRDefault="00AA53F5" w:rsidP="00352FD1">
                        <w:pPr>
                          <w:pStyle w:val="Figuretext"/>
                          <w:jc w:val="center"/>
                          <w:rPr>
                            <w:sz w:val="22"/>
                            <w:szCs w:val="21"/>
                          </w:rPr>
                        </w:pPr>
                        <w:r w:rsidRPr="00352FD1">
                          <w:rPr>
                            <w:sz w:val="22"/>
                            <w:szCs w:val="21"/>
                          </w:rPr>
                          <w:t>keep only back-bone atoms</w:t>
                        </w:r>
                      </w:p>
                    </w:txbxContent>
                  </v:textbox>
                </v:rect>
                <v:rect id="Rectangle 20" o:spid="_x0000_s1120" style="position:absolute;left:35909;top:22164;width:18284;height:53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" fillcolor="white [3201]" strokecolor="#bf8f00 [2407]" strokeweight="2.25pt">
                  <v:textbox inset="0,0,0,0">
                    <w:txbxContent>
                      <w:p w14:paraId="3D35A00D" w14:textId="760D6087" w:rsidR="00AA53F5" w:rsidRPr="00352FD1" w:rsidRDefault="00AA53F5" w:rsidP="00352FD1">
                        <w:pPr>
                          <w:pStyle w:val="Figuretext"/>
                          <w:jc w:val="center"/>
                          <w:rPr>
                            <w:sz w:val="22"/>
                            <w:szCs w:val="21"/>
                          </w:rPr>
                        </w:pPr>
                        <w:r w:rsidRPr="00352FD1">
                          <w:rPr>
                            <w:sz w:val="22"/>
                            <w:szCs w:val="21"/>
                          </w:rPr>
                          <w:t>Gap in template sequence:</w:t>
                        </w:r>
                      </w:p>
                      <w:p w14:paraId="4D49E7EA" w14:textId="77777777" w:rsidR="00AA53F5" w:rsidRPr="00352FD1" w:rsidRDefault="00AA53F5" w:rsidP="00352FD1">
                        <w:pPr>
                          <w:pStyle w:val="Figuretext"/>
                          <w:jc w:val="center"/>
                          <w:rPr>
                            <w:sz w:val="22"/>
                            <w:szCs w:val="21"/>
                          </w:rPr>
                        </w:pPr>
                        <w:r w:rsidRPr="00352FD1">
                          <w:rPr>
                            <w:sz w:val="22"/>
                            <w:szCs w:val="21"/>
                          </w:rPr>
                          <w:t>Build loop</w:t>
                        </w:r>
                      </w:p>
                    </w:txbxContent>
                  </v:textbox>
                </v:rect>
                <v:rect id="Rectangle 21" o:spid="_x0000_s1121" style="position:absolute;left:35912;top:14268;width:18285;height:5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" fillcolor="white [3201]" strokecolor="#7f5f00 [1607]" strokeweight="2.25pt">
                  <v:textbox inset="0,0,0,0">
                    <w:txbxContent>
                      <w:p w14:paraId="32E7F4B7" w14:textId="1AD4F024" w:rsidR="00AA53F5" w:rsidRPr="00352FD1" w:rsidRDefault="00AA53F5" w:rsidP="00352FD1">
                        <w:pPr>
                          <w:pStyle w:val="Figuretext"/>
                          <w:jc w:val="center"/>
                          <w:rPr>
                            <w:sz w:val="22"/>
                            <w:szCs w:val="21"/>
                          </w:rPr>
                        </w:pPr>
                        <w:r w:rsidRPr="00352FD1">
                          <w:rPr>
                            <w:sz w:val="22"/>
                            <w:szCs w:val="21"/>
                          </w:rPr>
                          <w:t>Gap in target sequence:</w:t>
                        </w:r>
                      </w:p>
                      <w:p w14:paraId="07A3EDD8" w14:textId="77777777" w:rsidR="00AA53F5" w:rsidRPr="00352FD1" w:rsidRDefault="00AA53F5" w:rsidP="00352FD1">
                        <w:pPr>
                          <w:pStyle w:val="Figuretext"/>
                          <w:jc w:val="center"/>
                          <w:rPr>
                            <w:sz w:val="22"/>
                            <w:szCs w:val="21"/>
                          </w:rPr>
                        </w:pPr>
                        <w:r w:rsidRPr="00352FD1">
                          <w:rPr>
                            <w:sz w:val="22"/>
                            <w:szCs w:val="21"/>
                          </w:rPr>
                          <w:t>skip one residue</w:t>
                        </w:r>
                      </w:p>
                    </w:txbxContent>
                  </v:textbox>
                </v:rect>
                <v:rect id="Rectangle 22" o:spid="_x0000_s1122" style="position:absolute;left:10737;top:39471;width:19036;height:39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" fillcolor="white [3201]" strokecolor="#bf8f00 [2407]" strokeweight="2.25pt">
                  <v:textbox inset="0,0,0,0">
                    <w:txbxContent>
                      <w:p w14:paraId="05A1821F" w14:textId="77777777" w:rsidR="00AA53F5" w:rsidRPr="00352FD1" w:rsidRDefault="00AA53F5" w:rsidP="00352FD1">
                        <w:pPr>
                          <w:pStyle w:val="Figuretext"/>
                          <w:jc w:val="center"/>
                          <w:rPr>
                            <w:sz w:val="22"/>
                            <w:szCs w:val="21"/>
                          </w:rPr>
                        </w:pPr>
                        <w:r w:rsidRPr="00352FD1">
                          <w:rPr>
                            <w:sz w:val="22"/>
                            <w:szCs w:val="21"/>
                          </w:rPr>
                          <w:t>Keep atoms from template pdb</w:t>
                        </w:r>
                      </w:p>
                    </w:txbxContent>
                  </v:textbox>
                </v:rect>
                <v:rect id="Rectangle 23" o:spid="_x0000_s1123" style="position:absolute;left:38680;top:38658;width:12755;height:5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" fillcolor="white [3201]" strokecolor="#2e74b5 [2408]" strokeweight="2.25pt">
                  <v:textbox inset="0,0,0,0">
                    <w:txbxContent>
                      <w:p w14:paraId="2B3523FD" w14:textId="77777777" w:rsidR="00AA53F5" w:rsidRPr="00352FD1" w:rsidRDefault="00AA53F5" w:rsidP="00352FD1">
                        <w:pPr>
                          <w:pStyle w:val="Figuretext"/>
                          <w:jc w:val="center"/>
                          <w:rPr>
                            <w:sz w:val="22"/>
                            <w:szCs w:val="21"/>
                          </w:rPr>
                        </w:pPr>
                        <w:r w:rsidRPr="00352FD1">
                          <w:rPr>
                            <w:sz w:val="22"/>
                            <w:szCs w:val="21"/>
                          </w:rPr>
                          <w:t>Write in new threaded pdb</w:t>
                        </w:r>
                      </w:p>
                    </w:txbxContent>
                  </v:textbox>
                </v:rect>
                <v:shapetype id="_x0000_t32" coordsize="21600,21600" o:spt="32" o:oned="t" path="m,l21600,21600e" filled="f">
                  <v:path arrowok="t" fillok="f" o:connecttype="none"/>
                  <o:lock v:ext="edit" shapetype="t"/>
                </v:shapetype>
                <v:shape id="Straight Arrow Connector 25" o:spid="_x0000_s1124" type="#_x0000_t32" style="position:absolute;left:20002;top:3505;width:0;height:26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" strokecolor="#4472c4 [3204]" strokeweight="2.25pt">
                  <v:stroke endarrow="block" joinstyle="miter"/>
                </v:shape>
                <v:shape id="Straight Arrow Connector 27" o:spid="_x0000_s1125" type="#_x0000_t32" style="position:absolute;left:20002;top:9705;width:38;height:33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" strokecolor="#4472c4 [3204]" strokeweight="2.25pt">
                  <v:stroke endarrow="block" joinstyle="miter"/>
                </v:shape>
                <v:shape id="Straight Arrow Connector 28" o:spid="_x0000_s1126" type="#_x0000_t32" style="position:absolute;left:20040;top:19164;width:37;height:328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" strokecolor="#4472c4 [3204]" strokeweight="2.25pt">
                  <v:stroke endarrow="block" joinstyle="miter"/>
                </v:shape>
                <v:shape id="Straight Arrow Connector 29" o:spid="_x0000_s1127" type="#_x0000_t32" style="position:absolute;left:20077;top:25955;width:11;height:34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" strokecolor="#4472c4 [3204]" strokeweight="2.25pt">
                  <v:stroke endarrow="block" joinstyle="miter"/>
                </v:shape>
                <v:shape id="Straight Arrow Connector 30" o:spid="_x0000_s1128" type="#_x0000_t32" style="position:absolute;left:20088;top:35499;width:167;height:397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" strokecolor="#4472c4 [3204]" strokeweight="2.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34" o:spid="_x0000_s1129" type="#_x0000_t34" style="position:absolute;left:28647;top:1752;width:7548;height:2245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" strokecolor="#4472c4 [3204]" strokeweight="2.25pt">
                  <v:stroke endarrow="block"/>
                </v:shape>
                <v:shape id="Connector: Elbow 35" o:spid="_x0000_s1130" type="#_x0000_t34" style="position:absolute;left:30375;top:16973;width:5537;height:15478;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" strokecolor="#4472c4 [3204]" strokeweight="2.25pt">
                  <v:stroke endarrow="block"/>
                </v:shape>
                <v:shape id="Connector: Elbow 36" o:spid="_x0000_s1131" type="#_x0000_t34" style="position:absolute;left:30375;top:24845;width:5534;height:7606;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" strokecolor="#4472c4 [3204]" strokeweight="2.25pt">
                  <v:stroke endarrow="block"/>
                </v:shape>
                <v:shape id="Connector: Elbow 37" o:spid="_x0000_s1132" type="#_x0000_t34" style="position:absolute;left:30375;top:32451;width:5534;height:2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" strokecolor="#4472c4 [3204]" strokeweight="2.25pt">
                  <v:stroke endarrow="block"/>
                </v:shape>
                <v:shape id="Connector: Elbow 38" o:spid="_x0000_s1133" type="#_x0000_t34" style="position:absolute;left:51435;top:16973;width:2762;height:24519;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" adj="-17876" strokecolor="#4472c4 [3204]" strokeweight="2.25pt">
                  <v:stroke endarrow="block"/>
                </v:shape>
                <v:shape id="Connector: Elbow 39" o:spid="_x0000_s1134" type="#_x0000_t34" style="position:absolute;left:51435;top:24845;width:2758;height:16647;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" adj="-17898" strokecolor="#4472c4 [3204]" strokeweight="2.25pt">
                  <v:stroke endarrow="block"/>
                </v:shape>
                <v:shape id="Connector: Elbow 40" o:spid="_x0000_s1135" type="#_x0000_t34" style="position:absolute;left:51435;top:32480;width:2838;height:9012;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" adj="-17396" strokecolor="#4472c4 [3204]" strokeweight="2.25pt">
                  <v:stroke endarrow="block"/>
                </v:shape>
                <v:shape id="Connector: Elbow 41" o:spid="_x0000_s1136" type="#_x0000_t34" style="position:absolute;left:9753;top:16116;width:984;height:25312;rotation:180;flip:x 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" adj="-50195" strokecolor="#4472c4 [3204]" strokeweight="2.25pt">
                  <v:stroke endarrow="block"/>
                </v:shape>
                <v:shape id="Straight Arrow Connector 42" o:spid="_x0000_s1137" type="#_x0000_t32" style="position:absolute;left:29773;top:41428;width:8907;height: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" strokecolor="#4472c4 [3204]" strokeweight="2.25pt">
                  <v:stroke endarrow="block" joinstyle="miter"/>
                </v:shape>
                <v:shape id="Text Box 43" o:spid="_x0000_s1138" type="#_x0000_t202" style="position:absolute;left:7954;top:12246;width:3842;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" filled="f" stroked="f" strokeweight=".5pt">
                  <v:textbox>
                    <w:txbxContent>
                      <w:p w14:paraId="46A0D183" w14:textId="77777777" w:rsidR="00AA53F5" w:rsidRPr="00D2566F" w:rsidRDefault="00AA53F5" w:rsidP="00D2566F">
                        <w:pPr>
                          <w:pStyle w:val="Figuretext"/>
                        </w:pPr>
                        <w:r w:rsidRPr="00D2566F">
                          <w:t>No</w:t>
                        </w:r>
                      </w:p>
                    </w:txbxContent>
                  </v:textbox>
                </v:shape>
                <v:shape id="Text Box 43" o:spid="_x0000_s1139" type="#_x0000_t202" style="position:absolute;left:27974;top:28572;width:3842;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" filled="f" stroked="f" strokeweight=".5pt">
                  <v:textbox>
                    <w:txbxContent>
                      <w:p w14:paraId="6766827E" w14:textId="77777777" w:rsidR="00AA53F5" w:rsidRPr="00D2566F" w:rsidRDefault="00AA53F5" w:rsidP="00D2566F">
                        <w:pPr>
                          <w:pStyle w:val="Figuretext"/>
                        </w:pPr>
                        <w:r w:rsidRPr="00D2566F">
                          <w:t>No</w:t>
                        </w:r>
                      </w:p>
                    </w:txbxContent>
                  </v:textbox>
                </v:shape>
                <v:shape id="Text Box 43" o:spid="_x0000_s1140" type="#_x0000_t202" style="position:absolute;left:20259;top:19228;width:4521;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LBxQAAANsAAAAPAAAAZHJzL2Rvd25yZXYueG1sRI9BawIx&#10;FITvgv8hvEIvUrOWss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CukPLBxQAAANsAAAAP&#10;AAAAAAAAAAAAAAAAAAcCAABkcnMvZG93bnJldi54bWxQSwUGAAAAAAMAAwC3AAAA+QIAAAAA&#10;" filled="f" stroked="f" strokeweight=".5pt">
                  <v:textbox>
                    <w:txbxContent>
                      <w:p w14:paraId="076793C3" w14:textId="77777777" w:rsidR="00AA53F5" w:rsidRPr="00D2566F" w:rsidRDefault="00AA53F5" w:rsidP="00D2566F">
                        <w:pPr>
                          <w:pStyle w:val="Figuretext"/>
                        </w:pPr>
                        <w:r w:rsidRPr="00D2566F">
                          <w:t>Yes</w:t>
                        </w:r>
                      </w:p>
                    </w:txbxContent>
                  </v:textbox>
                </v:shape>
                <v:shape id="Text Box 43" o:spid="_x0000_s1141" type="#_x0000_t202" style="position:absolute;left:20532;top:35610;width:4521;height:30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" filled="f" stroked="f" strokeweight=".5pt">
                  <v:textbox>
                    <w:txbxContent>
                      <w:p w14:paraId="277A18FF" w14:textId="77777777" w:rsidR="00AA53F5" w:rsidRPr="00D2566F" w:rsidRDefault="00AA53F5" w:rsidP="00D2566F">
                        <w:pPr>
                          <w:pStyle w:val="Figuretext"/>
                        </w:pPr>
                        <w:r w:rsidRPr="00D2566F">
                          <w:t>Yes</w:t>
                        </w:r>
                      </w:p>
                    </w:txbxContent>
                  </v:textbox>
                </v:shape>
                <w10:anchorlock/>
              </v:group>
            </w:pict>
          </mc:Fallback>
        </mc:AlternateContent>
      </w:r>
    </w:p>
    <w:p w14:paraId="25CB9E68" w14:textId="5993005F" w:rsidR="00824E1B" w:rsidRPr="00077692" w:rsidRDefault="00AA53F5" w:rsidP="003B4EB8">
      <w:pPr>
        <w:pStyle w:val="Caption"/>
      </w:pPr>
      <w:bookmarkStart w:id="130" w:name="_Toc124449472"/>
      <w:r w:rsidRPr="00077692">
        <w:t xml:space="preserve">Figure </w:t>
      </w:r>
      <w:r>
        <w:fldChar w:fldCharType="begin"/>
      </w:r>
      <w:r>
        <w:instrText>STYLEREF 1 \s</w:instrText>
      </w:r>
      <w:r>
        <w:fldChar w:fldCharType="separate"/>
      </w:r>
      <w:r w:rsidR="0018641D">
        <w:rPr>
          <w:noProof/>
        </w:rPr>
        <w:t>4</w:t>
      </w:r>
      <w:r>
        <w:fldChar w:fldCharType="end"/>
      </w:r>
      <w:r w:rsidR="000F54D4">
        <w:noBreakHyphen/>
      </w:r>
      <w:r>
        <w:fldChar w:fldCharType="begin"/>
      </w:r>
      <w:r>
        <w:instrText>SEQ Figure \* ARABIC \s 1</w:instrText>
      </w:r>
      <w:r>
        <w:fldChar w:fldCharType="separate"/>
      </w:r>
      <w:r w:rsidR="0018641D">
        <w:rPr>
          <w:noProof/>
        </w:rPr>
        <w:t>2</w:t>
      </w:r>
      <w:r>
        <w:fldChar w:fldCharType="end"/>
      </w:r>
      <w:r w:rsidR="00BD3DA7" w:rsidRPr="00077692">
        <w:t>.</w:t>
      </w:r>
      <w:r w:rsidR="003B0984" w:rsidRPr="00077692">
        <w:t xml:space="preserve"> </w:t>
      </w:r>
      <w:r w:rsidR="00BD3DA7" w:rsidRPr="00077692">
        <w:t>The flow chart describing the algorithm of py_thread</w:t>
      </w:r>
      <w:r w:rsidR="001A66DD">
        <w:t>.py script</w:t>
      </w:r>
      <w:r w:rsidR="00BD3DA7" w:rsidRPr="00077692">
        <w:t>.</w:t>
      </w:r>
      <w:bookmarkEnd w:id="130"/>
    </w:p>
    <w:p w14:paraId="479BD4A6" w14:textId="77777777" w:rsidR="009E5B09" w:rsidRDefault="00411CBA" w:rsidP="00394C00">
      <w:pPr>
        <w:pStyle w:val="NoSpacing"/>
        <w:jc w:val="center"/>
      </w:pPr>
      <w:r>
        <w:rPr>
          <w:noProof/>
        </w:rPr>
        <w:lastRenderedPageBreak/>
        <mc:AlternateContent>
          <mc:Choice Requires="wpc">
            <w:drawing>
              <wp:inline distT="0" distB="0" distL="0" distR="0" wp14:anchorId="0FA15530" wp14:editId="4D887E00">
                <wp:extent cx="4010026" cy="3143885"/>
                <wp:effectExtent l="0" t="0" r="9525" b="0"/>
                <wp:docPr id="10" name="Canvas 1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4" name="Content Placeholder 4" descr="A picture containing computer, parked, street&#10;&#10;Description automatically generated">
                            <a:extLst>
                              <a:ext uri="{FF2B5EF4-FFF2-40B4-BE49-F238E27FC236}">
                                <a16:creationId xmlns:a16="http://schemas.microsoft.com/office/drawing/2014/main" id="{DD2C0F66-304E-CE49-B345-AA9586BA0E93}"/>
                              </a:ext>
                            </a:extLst>
                          </pic:cNvPr>
                          <pic:cNvPicPr>
                            <a:picLocks noGrp="1" noChangeAspect="1"/>
                          </pic:cNvPicPr>
                        </pic:nvPicPr>
                        <pic:blipFill rotWithShape="1">
                          <a:blip r:embed="rId32" cstate="print">
                            <a:extLst>
                              <a:ext uri="{28A0092B-C50C-407E-A947-70E740481C1C}">
                                <a14:useLocalDpi xmlns:a14="http://schemas.microsoft.com/office/drawing/2010/main" val="0"/>
                              </a:ext>
                            </a:extLst>
                          </a:blip>
                          <a:srcRect l="1904" r="15553" b="1872"/>
                          <a:stretch/>
                        </pic:blipFill>
                        <pic:spPr>
                          <a:xfrm>
                            <a:off x="888142" y="0"/>
                            <a:ext cx="2225387" cy="2901950"/>
                          </a:xfrm>
                          <a:prstGeom prst="rect">
                            <a:avLst/>
                          </a:prstGeom>
                        </pic:spPr>
                      </pic:pic>
                      <wps:wsp>
                        <wps:cNvPr id="24" name="TextBox 2">
                          <a:extLst>
                            <a:ext uri="{FF2B5EF4-FFF2-40B4-BE49-F238E27FC236}">
                              <a16:creationId xmlns:a16="http://schemas.microsoft.com/office/drawing/2014/main" id="{59EA119E-6148-44FE-8396-8339CBB93FAE}"/>
                            </a:ext>
                          </a:extLst>
                        </wps:cNvPr>
                        <wps:cNvSpPr txBox="1"/>
                        <wps:spPr>
                          <a:xfrm>
                            <a:off x="2666431" y="164165"/>
                            <a:ext cx="540000" cy="288841"/>
                          </a:xfrm>
                          <a:prstGeom prst="rect">
                            <a:avLst/>
                          </a:prstGeom>
                          <a:noFill/>
                        </wps:spPr>
                        <wps:txbx>
                          <w:txbxContent>
                            <w:p w14:paraId="08C40066" w14:textId="77777777" w:rsidR="00411CBA" w:rsidRPr="00352FD1" w:rsidRDefault="00411CBA" w:rsidP="00352FD1">
                              <w:pPr>
                                <w:pStyle w:val="Figuretext"/>
                                <w:rPr>
                                  <w:sz w:val="22"/>
                                  <w:szCs w:val="21"/>
                                </w:rPr>
                              </w:pPr>
                              <w:r w:rsidRPr="00352FD1">
                                <w:rPr>
                                  <w:sz w:val="22"/>
                                  <w:szCs w:val="21"/>
                                </w:rPr>
                                <w:t>50</w:t>
                              </w:r>
                            </w:p>
                          </w:txbxContent>
                        </wps:txbx>
                        <wps:bodyPr wrap="square" rtlCol="0" anchor="ctr">
                          <a:noAutofit/>
                        </wps:bodyPr>
                      </wps:wsp>
                      <wps:wsp>
                        <wps:cNvPr id="44" name="TextBox 9">
                          <a:extLst>
                            <a:ext uri="{FF2B5EF4-FFF2-40B4-BE49-F238E27FC236}">
                              <a16:creationId xmlns:a16="http://schemas.microsoft.com/office/drawing/2014/main" id="{CBA5214D-27BA-4FCB-81BA-95ED55D78369}"/>
                            </a:ext>
                          </a:extLst>
                        </wps:cNvPr>
                        <wps:cNvSpPr txBox="1"/>
                        <wps:spPr>
                          <a:xfrm>
                            <a:off x="1375329" y="2853113"/>
                            <a:ext cx="1359673" cy="280139"/>
                          </a:xfrm>
                          <a:prstGeom prst="rect">
                            <a:avLst/>
                          </a:prstGeom>
                          <a:noFill/>
                        </wps:spPr>
                        <wps:txbx>
                          <w:txbxContent>
                            <w:p w14:paraId="6F94AD66" w14:textId="36E573E6" w:rsidR="00411CBA" w:rsidRPr="00352FD1" w:rsidRDefault="00411CBA" w:rsidP="00352FD1">
                              <w:pPr>
                                <w:pStyle w:val="Figuretext"/>
                                <w:jc w:val="center"/>
                                <w:rPr>
                                  <w:sz w:val="22"/>
                                  <w:szCs w:val="21"/>
                                </w:rPr>
                              </w:pPr>
                              <w:r w:rsidRPr="00352FD1">
                                <w:rPr>
                                  <w:sz w:val="22"/>
                                  <w:szCs w:val="21"/>
                                </w:rPr>
                                <w:t>Total score</w:t>
                              </w:r>
                            </w:p>
                          </w:txbxContent>
                        </wps:txbx>
                        <wps:bodyPr wrap="square" rtlCol="0">
                          <a:noAutofit/>
                        </wps:bodyPr>
                      </wps:wsp>
                      <wps:wsp>
                        <wps:cNvPr id="47" name="TextBox 10">
                          <a:extLst>
                            <a:ext uri="{FF2B5EF4-FFF2-40B4-BE49-F238E27FC236}">
                              <a16:creationId xmlns:a16="http://schemas.microsoft.com/office/drawing/2014/main" id="{06BB827B-80E6-4A8D-9D3E-B63651659B1A}"/>
                            </a:ext>
                          </a:extLst>
                        </wps:cNvPr>
                        <wps:cNvSpPr txBox="1"/>
                        <wps:spPr>
                          <a:xfrm rot="16200000">
                            <a:off x="-205757" y="1225739"/>
                            <a:ext cx="1860612" cy="299696"/>
                          </a:xfrm>
                          <a:prstGeom prst="rect">
                            <a:avLst/>
                          </a:prstGeom>
                          <a:noFill/>
                        </wps:spPr>
                        <wps:txbx>
                          <w:txbxContent>
                            <w:p w14:paraId="4BA07A8A" w14:textId="77777777" w:rsidR="00411CBA" w:rsidRPr="00352FD1" w:rsidRDefault="00411CBA" w:rsidP="00352FD1">
                              <w:pPr>
                                <w:pStyle w:val="Figuretext"/>
                                <w:rPr>
                                  <w:sz w:val="22"/>
                                  <w:szCs w:val="21"/>
                                </w:rPr>
                              </w:pPr>
                              <w:r w:rsidRPr="00352FD1">
                                <w:rPr>
                                  <w:sz w:val="22"/>
                                  <w:szCs w:val="21"/>
                                </w:rPr>
                                <w:t>Probability density</w:t>
                              </w:r>
                            </w:p>
                          </w:txbxContent>
                        </wps:txbx>
                        <wps:bodyPr wrap="square" rtlCol="0">
                          <a:noAutofit/>
                        </wps:bodyPr>
                      </wps:wsp>
                      <wps:wsp>
                        <wps:cNvPr id="49" name="TextBox 2">
                          <a:extLst>
                            <a:ext uri="{FF2B5EF4-FFF2-40B4-BE49-F238E27FC236}">
                              <a16:creationId xmlns:a16="http://schemas.microsoft.com/office/drawing/2014/main" id="{59EA119E-6148-44FE-8396-8339CBB93FAE}"/>
                            </a:ext>
                          </a:extLst>
                        </wps:cNvPr>
                        <wps:cNvSpPr txBox="1"/>
                        <wps:spPr>
                          <a:xfrm>
                            <a:off x="2666350" y="704716"/>
                            <a:ext cx="540000" cy="288290"/>
                          </a:xfrm>
                          <a:prstGeom prst="rect">
                            <a:avLst/>
                          </a:prstGeom>
                          <a:noFill/>
                        </wps:spPr>
                        <wps:txbx>
                          <w:txbxContent>
                            <w:p w14:paraId="4405AF93" w14:textId="3A75F25B" w:rsidR="005E4070" w:rsidRPr="00352FD1" w:rsidRDefault="0058323A" w:rsidP="00352FD1">
                              <w:pPr>
                                <w:pStyle w:val="Figuretext"/>
                                <w:rPr>
                                  <w:sz w:val="22"/>
                                </w:rPr>
                              </w:pPr>
                              <w:r w:rsidRPr="00352FD1">
                                <w:rPr>
                                  <w:sz w:val="22"/>
                                  <w:szCs w:val="21"/>
                                </w:rPr>
                                <w:t>10</w:t>
                              </w:r>
                              <w:r w:rsidR="005E4070" w:rsidRPr="00352FD1">
                                <w:rPr>
                                  <w:sz w:val="22"/>
                                  <w:szCs w:val="21"/>
                                </w:rPr>
                                <w:t>0</w:t>
                              </w:r>
                            </w:p>
                          </w:txbxContent>
                        </wps:txbx>
                        <wps:bodyPr wrap="square" rtlCol="0" anchor="ctr">
                          <a:noAutofit/>
                        </wps:bodyPr>
                      </wps:wsp>
                      <wps:wsp>
                        <wps:cNvPr id="50" name="TextBox 2">
                          <a:extLst>
                            <a:ext uri="{FF2B5EF4-FFF2-40B4-BE49-F238E27FC236}">
                              <a16:creationId xmlns:a16="http://schemas.microsoft.com/office/drawing/2014/main" id="{59EA119E-6148-44FE-8396-8339CBB93FAE}"/>
                            </a:ext>
                          </a:extLst>
                        </wps:cNvPr>
                        <wps:cNvSpPr txBox="1"/>
                        <wps:spPr>
                          <a:xfrm>
                            <a:off x="2666351" y="1301004"/>
                            <a:ext cx="540000" cy="288290"/>
                          </a:xfrm>
                          <a:prstGeom prst="rect">
                            <a:avLst/>
                          </a:prstGeom>
                          <a:noFill/>
                        </wps:spPr>
                        <wps:txbx>
                          <w:txbxContent>
                            <w:p w14:paraId="13998B1B" w14:textId="68A3EC6F" w:rsidR="005E4070" w:rsidRPr="00352FD1" w:rsidRDefault="0058323A" w:rsidP="00352FD1">
                              <w:pPr>
                                <w:pStyle w:val="Figuretext"/>
                                <w:rPr>
                                  <w:sz w:val="22"/>
                                </w:rPr>
                              </w:pPr>
                              <w:r w:rsidRPr="00352FD1">
                                <w:rPr>
                                  <w:sz w:val="22"/>
                                  <w:szCs w:val="21"/>
                                </w:rPr>
                                <w:t>2</w:t>
                              </w:r>
                              <w:r w:rsidR="005E4070" w:rsidRPr="00352FD1">
                                <w:rPr>
                                  <w:sz w:val="22"/>
                                  <w:szCs w:val="21"/>
                                </w:rPr>
                                <w:t>50</w:t>
                              </w:r>
                            </w:p>
                          </w:txbxContent>
                        </wps:txbx>
                        <wps:bodyPr wrap="square" rtlCol="0" anchor="ctr">
                          <a:noAutofit/>
                        </wps:bodyPr>
                      </wps:wsp>
                      <wps:wsp>
                        <wps:cNvPr id="51" name="TextBox 2">
                          <a:extLst>
                            <a:ext uri="{FF2B5EF4-FFF2-40B4-BE49-F238E27FC236}">
                              <a16:creationId xmlns:a16="http://schemas.microsoft.com/office/drawing/2014/main" id="{59EA119E-6148-44FE-8396-8339CBB93FAE}"/>
                            </a:ext>
                          </a:extLst>
                        </wps:cNvPr>
                        <wps:cNvSpPr txBox="1"/>
                        <wps:spPr>
                          <a:xfrm>
                            <a:off x="2666247" y="1849589"/>
                            <a:ext cx="540000" cy="288290"/>
                          </a:xfrm>
                          <a:prstGeom prst="rect">
                            <a:avLst/>
                          </a:prstGeom>
                          <a:noFill/>
                        </wps:spPr>
                        <wps:txbx>
                          <w:txbxContent>
                            <w:p w14:paraId="2E0570AB" w14:textId="1A9C8CD7" w:rsidR="005E4070" w:rsidRDefault="005E4070" w:rsidP="00352FD1">
                              <w:pPr>
                                <w:pStyle w:val="Figuretext"/>
                                <w:rPr>
                                  <w:szCs w:val="24"/>
                                </w:rPr>
                              </w:pPr>
                              <w:r>
                                <w:t>5</w:t>
                              </w:r>
                              <w:r w:rsidR="0058323A">
                                <w:t>0</w:t>
                              </w:r>
                              <w:r>
                                <w:t>0</w:t>
                              </w:r>
                            </w:p>
                          </w:txbxContent>
                        </wps:txbx>
                        <wps:bodyPr wrap="square" rtlCol="0" anchor="ctr">
                          <a:noAutofit/>
                        </wps:bodyPr>
                      </wps:wsp>
                      <wps:wsp>
                        <wps:cNvPr id="52" name="TextBox 2">
                          <a:extLst>
                            <a:ext uri="{FF2B5EF4-FFF2-40B4-BE49-F238E27FC236}">
                              <a16:creationId xmlns:a16="http://schemas.microsoft.com/office/drawing/2014/main" id="{59EA119E-6148-44FE-8396-8339CBB93FAE}"/>
                            </a:ext>
                          </a:extLst>
                        </wps:cNvPr>
                        <wps:cNvSpPr txBox="1"/>
                        <wps:spPr>
                          <a:xfrm>
                            <a:off x="2666578" y="2453828"/>
                            <a:ext cx="540000" cy="288290"/>
                          </a:xfrm>
                          <a:prstGeom prst="rect">
                            <a:avLst/>
                          </a:prstGeom>
                          <a:noFill/>
                        </wps:spPr>
                        <wps:txbx>
                          <w:txbxContent>
                            <w:p w14:paraId="501C5509" w14:textId="7A41CC86" w:rsidR="005E4070" w:rsidRPr="00352FD1" w:rsidRDefault="0058323A" w:rsidP="00352FD1">
                              <w:pPr>
                                <w:pStyle w:val="Figuretext"/>
                                <w:rPr>
                                  <w:sz w:val="22"/>
                                </w:rPr>
                              </w:pPr>
                              <w:r w:rsidRPr="00352FD1">
                                <w:rPr>
                                  <w:sz w:val="22"/>
                                  <w:szCs w:val="21"/>
                                </w:rPr>
                                <w:t>100</w:t>
                              </w:r>
                              <w:r w:rsidR="005E4070" w:rsidRPr="00352FD1">
                                <w:rPr>
                                  <w:sz w:val="22"/>
                                  <w:szCs w:val="21"/>
                                </w:rPr>
                                <w:t>0</w:t>
                              </w:r>
                            </w:p>
                          </w:txbxContent>
                        </wps:txbx>
                        <wps:bodyPr wrap="square" rtlCol="0" anchor="ctr">
                          <a:noAutofit/>
                        </wps:bodyPr>
                      </wps:wsp>
                      <wps:wsp>
                        <wps:cNvPr id="53" name="TextBox 10">
                          <a:extLst>
                            <a:ext uri="{FF2B5EF4-FFF2-40B4-BE49-F238E27FC236}">
                              <a16:creationId xmlns:a16="http://schemas.microsoft.com/office/drawing/2014/main" id="{06BB827B-80E6-4A8D-9D3E-B63651659B1A}"/>
                            </a:ext>
                          </a:extLst>
                        </wps:cNvPr>
                        <wps:cNvSpPr txBox="1"/>
                        <wps:spPr>
                          <a:xfrm rot="16200000">
                            <a:off x="2355251" y="1265610"/>
                            <a:ext cx="1860550" cy="299085"/>
                          </a:xfrm>
                          <a:prstGeom prst="rect">
                            <a:avLst/>
                          </a:prstGeom>
                          <a:noFill/>
                        </wps:spPr>
                        <wps:txbx>
                          <w:txbxContent>
                            <w:p w14:paraId="5368C3C1" w14:textId="1C17CF9D" w:rsidR="009E5B09" w:rsidRDefault="009E5B09" w:rsidP="00352FD1">
                              <w:pPr>
                                <w:pStyle w:val="Figuretext"/>
                                <w:rPr>
                                  <w:szCs w:val="24"/>
                                </w:rPr>
                              </w:pPr>
                              <w:r>
                                <w:t>Number of replicas</w:t>
                              </w:r>
                            </w:p>
                          </w:txbxContent>
                        </wps:txbx>
                        <wps:bodyPr wrap="square" rtlCol="0">
                          <a:noAutofit/>
                        </wps:bodyPr>
                      </wps:wsp>
                    </wpc:wpc>
                  </a:graphicData>
                </a:graphic>
              </wp:inline>
            </w:drawing>
          </mc:Choice>
          <mc:Fallback>
            <w:pict>
              <v:group w14:anchorId="0FA15530" id="Canvas 10" o:spid="_x0000_s1142" editas="canvas" style="width:315.75pt;height:247.55pt;mso-position-horizontal-relative:char;mso-position-vertical-relative:line" coordsize="40100,314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">
                <v:shape id="_x0000_s1143" type="#_x0000_t75" style="position:absolute;width:40100;height:31438;visibility:visible;mso-wrap-style:square" filled="t">
                  <v:fill o:detectmouseclick="t"/>
                  <v:path o:connecttype="none"/>
                </v:shape>
                <v:shape id="TextBox 2" o:spid="_x0000_s1145" type="#_x0000_t202" style="position:absolute;left:26664;top:1641;width:5400;height:28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" filled="f" stroked="f">
                  <v:textbox>
                    <w:txbxContent>
                      <w:p w14:paraId="08C40066" w14:textId="77777777" w:rsidR="00411CBA" w:rsidRPr="00352FD1" w:rsidRDefault="00411CBA" w:rsidP="00352FD1">
                        <w:pPr>
                          <w:pStyle w:val="Figuretext"/>
                          <w:rPr>
                            <w:sz w:val="22"/>
                            <w:szCs w:val="21"/>
                          </w:rPr>
                        </w:pPr>
                        <w:r w:rsidRPr="00352FD1">
                          <w:rPr>
                            <w:sz w:val="22"/>
                            <w:szCs w:val="21"/>
                          </w:rPr>
                          <w:t>50</w:t>
                        </w:r>
                      </w:p>
                    </w:txbxContent>
                  </v:textbox>
                </v:shape>
                <v:shape id="TextBox 9" o:spid="_x0000_s1146" type="#_x0000_t202" style="position:absolute;left:13753;top:28531;width:13597;height:2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" filled="f" stroked="f">
                  <v:textbox>
                    <w:txbxContent>
                      <w:p w14:paraId="6F94AD66" w14:textId="36E573E6" w:rsidR="00411CBA" w:rsidRPr="00352FD1" w:rsidRDefault="00411CBA" w:rsidP="00352FD1">
                        <w:pPr>
                          <w:pStyle w:val="Figuretext"/>
                          <w:jc w:val="center"/>
                          <w:rPr>
                            <w:sz w:val="22"/>
                            <w:szCs w:val="21"/>
                          </w:rPr>
                        </w:pPr>
                        <w:r w:rsidRPr="00352FD1">
                          <w:rPr>
                            <w:sz w:val="22"/>
                            <w:szCs w:val="21"/>
                          </w:rPr>
                          <w:t>Total score</w:t>
                        </w:r>
                      </w:p>
                    </w:txbxContent>
                  </v:textbox>
                </v:shape>
                <v:shape id="TextBox 10" o:spid="_x0000_s1147" type="#_x0000_t202" style="position:absolute;left:-2058;top:12257;width:18606;height:2996;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" filled="f" stroked="f">
                  <v:textbox>
                    <w:txbxContent>
                      <w:p w14:paraId="4BA07A8A" w14:textId="77777777" w:rsidR="00411CBA" w:rsidRPr="00352FD1" w:rsidRDefault="00411CBA" w:rsidP="00352FD1">
                        <w:pPr>
                          <w:pStyle w:val="Figuretext"/>
                          <w:rPr>
                            <w:sz w:val="22"/>
                            <w:szCs w:val="21"/>
                          </w:rPr>
                        </w:pPr>
                        <w:r w:rsidRPr="00352FD1">
                          <w:rPr>
                            <w:sz w:val="22"/>
                            <w:szCs w:val="21"/>
                          </w:rPr>
                          <w:t>Probability density</w:t>
                        </w:r>
                      </w:p>
                    </w:txbxContent>
                  </v:textbox>
                </v:shape>
                <v:shape id="TextBox 2" o:spid="_x0000_s1148" type="#_x0000_t202" style="position:absolute;left:26663;top:7047;width:5400;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" filled="f" stroked="f">
                  <v:textbox>
                    <w:txbxContent>
                      <w:p w14:paraId="4405AF93" w14:textId="3A75F25B" w:rsidR="005E4070" w:rsidRPr="00352FD1" w:rsidRDefault="0058323A" w:rsidP="00352FD1">
                        <w:pPr>
                          <w:pStyle w:val="Figuretext"/>
                          <w:rPr>
                            <w:sz w:val="22"/>
                          </w:rPr>
                        </w:pPr>
                        <w:r w:rsidRPr="00352FD1">
                          <w:rPr>
                            <w:sz w:val="22"/>
                            <w:szCs w:val="21"/>
                          </w:rPr>
                          <w:t>10</w:t>
                        </w:r>
                        <w:r w:rsidR="005E4070" w:rsidRPr="00352FD1">
                          <w:rPr>
                            <w:sz w:val="22"/>
                            <w:szCs w:val="21"/>
                          </w:rPr>
                          <w:t>0</w:t>
                        </w:r>
                      </w:p>
                    </w:txbxContent>
                  </v:textbox>
                </v:shape>
                <v:shape id="TextBox 2" o:spid="_x0000_s1149" type="#_x0000_t202" style="position:absolute;left:26663;top:13010;width:5400;height:28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" filled="f" stroked="f">
                  <v:textbox>
                    <w:txbxContent>
                      <w:p w14:paraId="13998B1B" w14:textId="68A3EC6F" w:rsidR="005E4070" w:rsidRPr="00352FD1" w:rsidRDefault="0058323A" w:rsidP="00352FD1">
                        <w:pPr>
                          <w:pStyle w:val="Figuretext"/>
                          <w:rPr>
                            <w:sz w:val="22"/>
                          </w:rPr>
                        </w:pPr>
                        <w:r w:rsidRPr="00352FD1">
                          <w:rPr>
                            <w:sz w:val="22"/>
                            <w:szCs w:val="21"/>
                          </w:rPr>
                          <w:t>2</w:t>
                        </w:r>
                        <w:r w:rsidR="005E4070" w:rsidRPr="00352FD1">
                          <w:rPr>
                            <w:sz w:val="22"/>
                            <w:szCs w:val="21"/>
                          </w:rPr>
                          <w:t>50</w:t>
                        </w:r>
                      </w:p>
                    </w:txbxContent>
                  </v:textbox>
                </v:shape>
                <v:shape id="TextBox 2" o:spid="_x0000_s1150" type="#_x0000_t202" style="position:absolute;left:26662;top:18495;width:5400;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" filled="f" stroked="f">
                  <v:textbox>
                    <w:txbxContent>
                      <w:p w14:paraId="2E0570AB" w14:textId="1A9C8CD7" w:rsidR="005E4070" w:rsidRDefault="005E4070" w:rsidP="00352FD1">
                        <w:pPr>
                          <w:pStyle w:val="Figuretext"/>
                          <w:rPr>
                            <w:szCs w:val="24"/>
                          </w:rPr>
                        </w:pPr>
                        <w:r>
                          <w:t>5</w:t>
                        </w:r>
                        <w:r w:rsidR="0058323A">
                          <w:t>0</w:t>
                        </w:r>
                        <w:r>
                          <w:t>0</w:t>
                        </w:r>
                      </w:p>
                    </w:txbxContent>
                  </v:textbox>
                </v:shape>
                <v:shape id="TextBox 2" o:spid="_x0000_s1151" type="#_x0000_t202" style="position:absolute;left:26665;top:24538;width:5400;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" filled="f" stroked="f">
                  <v:textbox>
                    <w:txbxContent>
                      <w:p w14:paraId="501C5509" w14:textId="7A41CC86" w:rsidR="005E4070" w:rsidRPr="00352FD1" w:rsidRDefault="0058323A" w:rsidP="00352FD1">
                        <w:pPr>
                          <w:pStyle w:val="Figuretext"/>
                          <w:rPr>
                            <w:sz w:val="22"/>
                          </w:rPr>
                        </w:pPr>
                        <w:r w:rsidRPr="00352FD1">
                          <w:rPr>
                            <w:sz w:val="22"/>
                            <w:szCs w:val="21"/>
                          </w:rPr>
                          <w:t>100</w:t>
                        </w:r>
                        <w:r w:rsidR="005E4070" w:rsidRPr="00352FD1">
                          <w:rPr>
                            <w:sz w:val="22"/>
                            <w:szCs w:val="21"/>
                          </w:rPr>
                          <w:t>0</w:t>
                        </w:r>
                      </w:p>
                    </w:txbxContent>
                  </v:textbox>
                </v:shape>
                <v:shape id="TextBox 10" o:spid="_x0000_s1152" type="#_x0000_t202" style="position:absolute;left:23552;top:12655;width:18606;height:299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" filled="f" stroked="f">
                  <v:textbox>
                    <w:txbxContent>
                      <w:p w14:paraId="5368C3C1" w14:textId="1C17CF9D" w:rsidR="009E5B09" w:rsidRDefault="009E5B09" w:rsidP="00352FD1">
                        <w:pPr>
                          <w:pStyle w:val="Figuretext"/>
                          <w:rPr>
                            <w:szCs w:val="24"/>
                          </w:rPr>
                        </w:pPr>
                        <w:r>
                          <w:t>Number of replicas</w:t>
                        </w:r>
                      </w:p>
                    </w:txbxContent>
                  </v:textbox>
                </v:shape>
                <w10:anchorlock/>
              </v:group>
            </w:pict>
          </mc:Fallback>
        </mc:AlternateContent>
      </w:r>
    </w:p>
    <w:p w14:paraId="1B4F308A" w14:textId="42DE1E5F" w:rsidR="00FE7B36" w:rsidRDefault="009E5B09" w:rsidP="003B4EB8">
      <w:pPr>
        <w:pStyle w:val="Caption"/>
      </w:pPr>
      <w:bookmarkStart w:id="131" w:name="_Toc124449473"/>
      <w:r w:rsidRPr="00077692">
        <w:t xml:space="preserve">Figure </w:t>
      </w:r>
      <w:r>
        <w:fldChar w:fldCharType="begin"/>
      </w:r>
      <w:r>
        <w:instrText>STYLEREF 1 \s</w:instrText>
      </w:r>
      <w:r>
        <w:fldChar w:fldCharType="separate"/>
      </w:r>
      <w:r w:rsidR="0018641D">
        <w:rPr>
          <w:noProof/>
        </w:rPr>
        <w:t>4</w:t>
      </w:r>
      <w:r>
        <w:fldChar w:fldCharType="end"/>
      </w:r>
      <w:r w:rsidR="000F54D4">
        <w:noBreakHyphen/>
      </w:r>
      <w:r>
        <w:fldChar w:fldCharType="begin"/>
      </w:r>
      <w:r>
        <w:instrText>SEQ Figure \* ARABIC \s 1</w:instrText>
      </w:r>
      <w:r>
        <w:fldChar w:fldCharType="separate"/>
      </w:r>
      <w:r w:rsidR="0018641D">
        <w:rPr>
          <w:noProof/>
        </w:rPr>
        <w:t>3</w:t>
      </w:r>
      <w:r>
        <w:fldChar w:fldCharType="end"/>
      </w:r>
      <w:r w:rsidR="0033326B" w:rsidRPr="00077692">
        <w:t xml:space="preserve">. </w:t>
      </w:r>
      <w:r w:rsidR="001B3EEC" w:rsidRPr="00077692">
        <w:t>Histogram</w:t>
      </w:r>
      <w:r w:rsidR="0033326B" w:rsidRPr="00077692">
        <w:t xml:space="preserve"> of </w:t>
      </w:r>
      <w:r w:rsidR="001B3EEC" w:rsidRPr="00077692">
        <w:t>total score of HLA-A*02:01 models</w:t>
      </w:r>
      <w:r w:rsidR="00B81CB8" w:rsidRPr="00077692">
        <w:t xml:space="preserve"> built with different number of replicas.</w:t>
      </w:r>
      <w:bookmarkEnd w:id="131"/>
    </w:p>
    <w:p w14:paraId="738F2E5B" w14:textId="56F25F54" w:rsidR="007330B1" w:rsidRDefault="007330B1" w:rsidP="003B4EB8"/>
    <w:p w14:paraId="41E0FAF7" w14:textId="5D76FE60" w:rsidR="00AF2A0A" w:rsidRDefault="00AF2A0A" w:rsidP="003B4EB8"/>
    <w:p w14:paraId="3909856A" w14:textId="77777777" w:rsidR="00600CD2" w:rsidRDefault="00600CD2" w:rsidP="003B4EB8"/>
    <w:p w14:paraId="1191686E" w14:textId="4CB2EADE" w:rsidR="00600CD2" w:rsidRDefault="00600CD2" w:rsidP="00600CD2">
      <w:pPr>
        <w:pStyle w:val="Caption"/>
        <w:keepNext/>
      </w:pPr>
      <w:bookmarkStart w:id="132" w:name="_Toc124449432"/>
      <w:r>
        <w:t xml:space="preserve">Table </w:t>
      </w:r>
      <w:r>
        <w:fldChar w:fldCharType="begin"/>
      </w:r>
      <w:r>
        <w:instrText>STYLEREF 1 \s</w:instrText>
      </w:r>
      <w:r>
        <w:fldChar w:fldCharType="separate"/>
      </w:r>
      <w:r w:rsidR="0018641D">
        <w:rPr>
          <w:noProof/>
        </w:rPr>
        <w:t>4</w:t>
      </w:r>
      <w:r>
        <w:fldChar w:fldCharType="end"/>
      </w:r>
      <w:r>
        <w:noBreakHyphen/>
      </w:r>
      <w:r>
        <w:fldChar w:fldCharType="begin"/>
      </w:r>
      <w:r>
        <w:instrText>SEQ Table \* ARABIC \s 1</w:instrText>
      </w:r>
      <w:r>
        <w:fldChar w:fldCharType="separate"/>
      </w:r>
      <w:r w:rsidR="0018641D">
        <w:rPr>
          <w:noProof/>
        </w:rPr>
        <w:t>1</w:t>
      </w:r>
      <w:r>
        <w:fldChar w:fldCharType="end"/>
      </w:r>
      <w:r>
        <w:t xml:space="preserve">. The total number of HLA alleles and unique proteins. Data collected from </w:t>
      </w:r>
      <w:r w:rsidRPr="00600CD2">
        <w:t xml:space="preserve">IPD-IMGT/HLA </w:t>
      </w:r>
      <w:r>
        <w:t>database in November 2022.</w:t>
      </w:r>
      <w:bookmarkEnd w:id="132"/>
    </w:p>
    <w:tbl>
      <w:tblPr>
        <w:tblStyle w:val="TableGrid"/>
        <w:tblW w:w="0" w:type="auto"/>
        <w:jc w:val="center"/>
        <w:tblLayout w:type="fixed"/>
        <w:tblCellMar>
          <w:left w:w="43" w:type="dxa"/>
          <w:right w:w="43" w:type="dxa"/>
        </w:tblCellMar>
        <w:tblLook w:val="04A0" w:firstRow="1" w:lastRow="0" w:firstColumn="1" w:lastColumn="0" w:noHBand="0" w:noVBand="1"/>
      </w:tblPr>
      <w:tblGrid>
        <w:gridCol w:w="903"/>
        <w:gridCol w:w="634"/>
        <w:gridCol w:w="634"/>
        <w:gridCol w:w="634"/>
        <w:gridCol w:w="563"/>
        <w:gridCol w:w="634"/>
        <w:gridCol w:w="674"/>
        <w:gridCol w:w="674"/>
        <w:gridCol w:w="673"/>
        <w:gridCol w:w="673"/>
        <w:gridCol w:w="664"/>
        <w:gridCol w:w="664"/>
        <w:gridCol w:w="663"/>
        <w:gridCol w:w="663"/>
      </w:tblGrid>
      <w:tr w:rsidR="00AF2A0A" w:rsidRPr="00234DDD" w14:paraId="7F7AC1F0" w14:textId="77777777" w:rsidTr="00071582">
        <w:trPr>
          <w:jc w:val="center"/>
        </w:trPr>
        <w:tc>
          <w:tcPr>
            <w:tcW w:w="903" w:type="dxa"/>
            <w:vMerge w:val="restart"/>
            <w:vAlign w:val="center"/>
          </w:tcPr>
          <w:p w14:paraId="14142126" w14:textId="43ACAA9B" w:rsidR="00AF2A0A" w:rsidRPr="00234DDD" w:rsidRDefault="00AF2A0A" w:rsidP="00AF2A0A">
            <w:pPr>
              <w:pStyle w:val="NoSpacing"/>
              <w:jc w:val="center"/>
              <w:rPr>
                <w:rStyle w:val="Strong"/>
                <w:rFonts w:cs="Times New Roman"/>
                <w:color w:val="0A0A0A"/>
                <w:sz w:val="20"/>
                <w:szCs w:val="20"/>
              </w:rPr>
            </w:pPr>
            <w:r w:rsidRPr="00234DDD">
              <w:rPr>
                <w:rStyle w:val="Strong"/>
                <w:rFonts w:cs="Times New Roman"/>
                <w:color w:val="0A0A0A"/>
                <w:sz w:val="20"/>
                <w:szCs w:val="20"/>
              </w:rPr>
              <w:t>Gene</w:t>
            </w:r>
          </w:p>
        </w:tc>
        <w:tc>
          <w:tcPr>
            <w:tcW w:w="1902" w:type="dxa"/>
            <w:gridSpan w:val="3"/>
            <w:vAlign w:val="center"/>
          </w:tcPr>
          <w:p w14:paraId="4E3376A1" w14:textId="258F8488" w:rsidR="00AF2A0A" w:rsidRPr="00234DDD" w:rsidRDefault="00AF2A0A" w:rsidP="00AF2A0A">
            <w:pPr>
              <w:pStyle w:val="NoSpacing"/>
              <w:jc w:val="center"/>
              <w:rPr>
                <w:rStyle w:val="Strong"/>
                <w:rFonts w:cs="Times New Roman"/>
                <w:color w:val="0A0A0A"/>
                <w:sz w:val="20"/>
                <w:szCs w:val="20"/>
              </w:rPr>
            </w:pPr>
            <w:r w:rsidRPr="00234DDD">
              <w:rPr>
                <w:rStyle w:val="Strong"/>
                <w:rFonts w:cs="Times New Roman"/>
                <w:color w:val="0A0A0A"/>
                <w:sz w:val="20"/>
                <w:szCs w:val="20"/>
              </w:rPr>
              <w:t>HLA I</w:t>
            </w:r>
          </w:p>
        </w:tc>
        <w:tc>
          <w:tcPr>
            <w:tcW w:w="6545" w:type="dxa"/>
            <w:gridSpan w:val="10"/>
            <w:vAlign w:val="center"/>
          </w:tcPr>
          <w:p w14:paraId="62FF8413" w14:textId="14CCC25E" w:rsidR="00AF2A0A" w:rsidRPr="00234DDD" w:rsidRDefault="00AF2A0A" w:rsidP="00AF2A0A">
            <w:pPr>
              <w:pStyle w:val="NoSpacing"/>
              <w:jc w:val="center"/>
              <w:rPr>
                <w:rFonts w:cs="Times New Roman"/>
                <w:b/>
                <w:bCs/>
                <w:sz w:val="20"/>
                <w:szCs w:val="20"/>
              </w:rPr>
            </w:pPr>
            <w:r w:rsidRPr="00234DDD">
              <w:rPr>
                <w:rFonts w:cs="Times New Roman"/>
                <w:b/>
                <w:bCs/>
                <w:sz w:val="20"/>
                <w:szCs w:val="20"/>
              </w:rPr>
              <w:t>HLA II</w:t>
            </w:r>
          </w:p>
        </w:tc>
      </w:tr>
      <w:tr w:rsidR="00AF2A0A" w:rsidRPr="00234DDD" w14:paraId="12209987" w14:textId="20A020F3" w:rsidTr="00071582">
        <w:trPr>
          <w:jc w:val="center"/>
        </w:trPr>
        <w:tc>
          <w:tcPr>
            <w:tcW w:w="903" w:type="dxa"/>
            <w:vMerge/>
            <w:vAlign w:val="center"/>
          </w:tcPr>
          <w:p w14:paraId="266CCAF6" w14:textId="1ED63EDE" w:rsidR="00AF2A0A" w:rsidRPr="00234DDD" w:rsidRDefault="00AF2A0A" w:rsidP="00AF2A0A">
            <w:pPr>
              <w:pStyle w:val="NoSpacing"/>
              <w:jc w:val="center"/>
              <w:rPr>
                <w:rFonts w:cs="Times New Roman"/>
                <w:b/>
                <w:bCs/>
                <w:sz w:val="20"/>
                <w:szCs w:val="20"/>
              </w:rPr>
            </w:pPr>
          </w:p>
        </w:tc>
        <w:tc>
          <w:tcPr>
            <w:tcW w:w="634" w:type="dxa"/>
            <w:vAlign w:val="center"/>
          </w:tcPr>
          <w:p w14:paraId="36B31636" w14:textId="4CB3CF96" w:rsidR="00AF2A0A" w:rsidRPr="00234DDD" w:rsidRDefault="00AF2A0A" w:rsidP="00AF2A0A">
            <w:pPr>
              <w:pStyle w:val="NoSpacing"/>
              <w:jc w:val="center"/>
              <w:rPr>
                <w:rFonts w:cs="Times New Roman"/>
                <w:b/>
                <w:bCs/>
                <w:sz w:val="20"/>
                <w:szCs w:val="20"/>
              </w:rPr>
            </w:pPr>
            <w:r w:rsidRPr="00234DDD">
              <w:rPr>
                <w:rStyle w:val="Strong"/>
                <w:rFonts w:cs="Times New Roman"/>
                <w:color w:val="0A0A0A"/>
                <w:sz w:val="20"/>
                <w:szCs w:val="20"/>
              </w:rPr>
              <w:t>A</w:t>
            </w:r>
          </w:p>
        </w:tc>
        <w:tc>
          <w:tcPr>
            <w:tcW w:w="634" w:type="dxa"/>
            <w:vAlign w:val="center"/>
          </w:tcPr>
          <w:p w14:paraId="0F67DD1A" w14:textId="292F9B6A" w:rsidR="00AF2A0A" w:rsidRPr="00234DDD" w:rsidRDefault="00AF2A0A" w:rsidP="00AF2A0A">
            <w:pPr>
              <w:pStyle w:val="NoSpacing"/>
              <w:jc w:val="center"/>
              <w:rPr>
                <w:rFonts w:cs="Times New Roman"/>
                <w:b/>
                <w:bCs/>
                <w:sz w:val="20"/>
                <w:szCs w:val="20"/>
              </w:rPr>
            </w:pPr>
            <w:r w:rsidRPr="00234DDD">
              <w:rPr>
                <w:rStyle w:val="Strong"/>
                <w:rFonts w:cs="Times New Roman"/>
                <w:color w:val="0A0A0A"/>
                <w:sz w:val="20"/>
                <w:szCs w:val="20"/>
              </w:rPr>
              <w:t>B</w:t>
            </w:r>
          </w:p>
        </w:tc>
        <w:tc>
          <w:tcPr>
            <w:tcW w:w="634" w:type="dxa"/>
            <w:vAlign w:val="center"/>
          </w:tcPr>
          <w:p w14:paraId="1E99ECDD" w14:textId="2269F6E5" w:rsidR="00AF2A0A" w:rsidRPr="00234DDD" w:rsidRDefault="00AF2A0A" w:rsidP="00AF2A0A">
            <w:pPr>
              <w:pStyle w:val="NoSpacing"/>
              <w:jc w:val="center"/>
              <w:rPr>
                <w:rFonts w:cs="Times New Roman"/>
                <w:b/>
                <w:bCs/>
                <w:sz w:val="20"/>
                <w:szCs w:val="20"/>
              </w:rPr>
            </w:pPr>
            <w:r w:rsidRPr="00234DDD">
              <w:rPr>
                <w:rStyle w:val="Strong"/>
                <w:rFonts w:cs="Times New Roman"/>
                <w:color w:val="0A0A0A"/>
                <w:sz w:val="20"/>
                <w:szCs w:val="20"/>
              </w:rPr>
              <w:t>C</w:t>
            </w:r>
          </w:p>
        </w:tc>
        <w:tc>
          <w:tcPr>
            <w:tcW w:w="563" w:type="dxa"/>
            <w:vAlign w:val="center"/>
          </w:tcPr>
          <w:p w14:paraId="36A405E1" w14:textId="4DFF536E"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DRA</w:t>
            </w:r>
          </w:p>
        </w:tc>
        <w:tc>
          <w:tcPr>
            <w:tcW w:w="634" w:type="dxa"/>
            <w:vAlign w:val="center"/>
          </w:tcPr>
          <w:p w14:paraId="3C3AF7A8" w14:textId="57307FB9"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DRB</w:t>
            </w:r>
          </w:p>
        </w:tc>
        <w:tc>
          <w:tcPr>
            <w:tcW w:w="674" w:type="dxa"/>
            <w:vAlign w:val="center"/>
          </w:tcPr>
          <w:p w14:paraId="0DE4B4D0" w14:textId="7AA0B119"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DQA1</w:t>
            </w:r>
          </w:p>
        </w:tc>
        <w:tc>
          <w:tcPr>
            <w:tcW w:w="674" w:type="dxa"/>
            <w:vAlign w:val="center"/>
          </w:tcPr>
          <w:p w14:paraId="410D0164" w14:textId="01B70492"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DQA2</w:t>
            </w:r>
          </w:p>
        </w:tc>
        <w:tc>
          <w:tcPr>
            <w:tcW w:w="673" w:type="dxa"/>
            <w:vAlign w:val="center"/>
          </w:tcPr>
          <w:p w14:paraId="588C6321" w14:textId="65370B83"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DQB1</w:t>
            </w:r>
          </w:p>
        </w:tc>
        <w:tc>
          <w:tcPr>
            <w:tcW w:w="673" w:type="dxa"/>
            <w:vAlign w:val="center"/>
          </w:tcPr>
          <w:p w14:paraId="4020152E" w14:textId="0BC17C75"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DQB2</w:t>
            </w:r>
          </w:p>
        </w:tc>
        <w:tc>
          <w:tcPr>
            <w:tcW w:w="664" w:type="dxa"/>
            <w:vAlign w:val="center"/>
          </w:tcPr>
          <w:p w14:paraId="673829E4" w14:textId="18D05326"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DPA1</w:t>
            </w:r>
          </w:p>
        </w:tc>
        <w:tc>
          <w:tcPr>
            <w:tcW w:w="664" w:type="dxa"/>
            <w:vAlign w:val="center"/>
          </w:tcPr>
          <w:p w14:paraId="13FC66CB" w14:textId="0B128697"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DPA2</w:t>
            </w:r>
          </w:p>
        </w:tc>
        <w:tc>
          <w:tcPr>
            <w:tcW w:w="663" w:type="dxa"/>
            <w:vAlign w:val="center"/>
          </w:tcPr>
          <w:p w14:paraId="0C0A5E9E" w14:textId="60C201A8"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DPB1</w:t>
            </w:r>
          </w:p>
        </w:tc>
        <w:tc>
          <w:tcPr>
            <w:tcW w:w="663" w:type="dxa"/>
            <w:vAlign w:val="center"/>
          </w:tcPr>
          <w:p w14:paraId="3A1CC373" w14:textId="0DC669B8" w:rsidR="00AF2A0A" w:rsidRPr="00234DDD" w:rsidRDefault="00AF2A0A" w:rsidP="00AF2A0A">
            <w:pPr>
              <w:pStyle w:val="NoSpacing"/>
              <w:jc w:val="center"/>
              <w:rPr>
                <w:rStyle w:val="Strong"/>
                <w:rFonts w:cs="Times New Roman"/>
                <w:color w:val="0A0A0A"/>
                <w:sz w:val="20"/>
                <w:szCs w:val="20"/>
              </w:rPr>
            </w:pPr>
            <w:r w:rsidRPr="00234DDD">
              <w:rPr>
                <w:rFonts w:cs="Times New Roman"/>
                <w:b/>
                <w:bCs/>
                <w:sz w:val="20"/>
                <w:szCs w:val="20"/>
              </w:rPr>
              <w:t>DPB2</w:t>
            </w:r>
          </w:p>
        </w:tc>
      </w:tr>
      <w:tr w:rsidR="00AF2A0A" w:rsidRPr="00234DDD" w14:paraId="51DB6ED8" w14:textId="59B687DB" w:rsidTr="00071582">
        <w:trPr>
          <w:jc w:val="center"/>
        </w:trPr>
        <w:tc>
          <w:tcPr>
            <w:tcW w:w="903" w:type="dxa"/>
            <w:vAlign w:val="center"/>
          </w:tcPr>
          <w:p w14:paraId="07AE8F36" w14:textId="56316A4F" w:rsidR="00AF2A0A" w:rsidRPr="00234DDD" w:rsidRDefault="00AF2A0A" w:rsidP="00AF2A0A">
            <w:pPr>
              <w:pStyle w:val="NoSpacing"/>
              <w:jc w:val="center"/>
              <w:rPr>
                <w:rFonts w:cs="Times New Roman"/>
                <w:sz w:val="20"/>
                <w:szCs w:val="20"/>
              </w:rPr>
            </w:pPr>
            <w:r w:rsidRPr="00234DDD">
              <w:rPr>
                <w:rStyle w:val="Strong"/>
                <w:rFonts w:cs="Times New Roman"/>
                <w:color w:val="0A0A0A"/>
                <w:sz w:val="20"/>
                <w:szCs w:val="20"/>
              </w:rPr>
              <w:t>Alleles</w:t>
            </w:r>
          </w:p>
        </w:tc>
        <w:tc>
          <w:tcPr>
            <w:tcW w:w="634" w:type="dxa"/>
            <w:vAlign w:val="center"/>
          </w:tcPr>
          <w:p w14:paraId="4EB8C2D0" w14:textId="40C83E9A" w:rsidR="00AF2A0A" w:rsidRPr="00234DDD" w:rsidRDefault="00AF2A0A" w:rsidP="00AF2A0A">
            <w:pPr>
              <w:pStyle w:val="NoSpacing"/>
              <w:jc w:val="right"/>
              <w:rPr>
                <w:rFonts w:cs="Times New Roman"/>
                <w:sz w:val="20"/>
                <w:szCs w:val="20"/>
              </w:rPr>
            </w:pPr>
            <w:r w:rsidRPr="00234DDD">
              <w:rPr>
                <w:rFonts w:cs="Times New Roman"/>
                <w:sz w:val="20"/>
                <w:szCs w:val="20"/>
              </w:rPr>
              <w:t>7644</w:t>
            </w:r>
          </w:p>
        </w:tc>
        <w:tc>
          <w:tcPr>
            <w:tcW w:w="634" w:type="dxa"/>
            <w:vAlign w:val="center"/>
          </w:tcPr>
          <w:p w14:paraId="2116883F" w14:textId="5D1674FB" w:rsidR="00AF2A0A" w:rsidRPr="00234DDD" w:rsidRDefault="00AF2A0A" w:rsidP="00AF2A0A">
            <w:pPr>
              <w:pStyle w:val="NoSpacing"/>
              <w:jc w:val="right"/>
              <w:rPr>
                <w:rFonts w:cs="Times New Roman"/>
                <w:sz w:val="20"/>
                <w:szCs w:val="20"/>
              </w:rPr>
            </w:pPr>
            <w:r w:rsidRPr="00234DDD">
              <w:rPr>
                <w:rFonts w:cs="Times New Roman"/>
                <w:sz w:val="20"/>
                <w:szCs w:val="20"/>
              </w:rPr>
              <w:t>9097</w:t>
            </w:r>
          </w:p>
        </w:tc>
        <w:tc>
          <w:tcPr>
            <w:tcW w:w="634" w:type="dxa"/>
            <w:vAlign w:val="center"/>
          </w:tcPr>
          <w:p w14:paraId="787594D4" w14:textId="4192B59F" w:rsidR="00AF2A0A" w:rsidRPr="00234DDD" w:rsidRDefault="00AF2A0A" w:rsidP="00AF2A0A">
            <w:pPr>
              <w:pStyle w:val="NoSpacing"/>
              <w:jc w:val="right"/>
              <w:rPr>
                <w:rFonts w:cs="Times New Roman"/>
                <w:sz w:val="20"/>
                <w:szCs w:val="20"/>
              </w:rPr>
            </w:pPr>
            <w:r w:rsidRPr="00234DDD">
              <w:rPr>
                <w:rFonts w:cs="Times New Roman"/>
                <w:sz w:val="20"/>
                <w:szCs w:val="20"/>
              </w:rPr>
              <w:t>7609</w:t>
            </w:r>
          </w:p>
        </w:tc>
        <w:tc>
          <w:tcPr>
            <w:tcW w:w="563" w:type="dxa"/>
            <w:vAlign w:val="center"/>
          </w:tcPr>
          <w:p w14:paraId="2B865D81" w14:textId="0FD26999" w:rsidR="00AF2A0A" w:rsidRPr="00234DDD" w:rsidRDefault="00AF2A0A" w:rsidP="00AF2A0A">
            <w:pPr>
              <w:pStyle w:val="NoSpacing"/>
              <w:jc w:val="right"/>
              <w:rPr>
                <w:rFonts w:cs="Times New Roman"/>
                <w:sz w:val="20"/>
                <w:szCs w:val="20"/>
              </w:rPr>
            </w:pPr>
            <w:r w:rsidRPr="00234DDD">
              <w:rPr>
                <w:rFonts w:cs="Times New Roman"/>
                <w:sz w:val="20"/>
                <w:szCs w:val="20"/>
              </w:rPr>
              <w:t>43</w:t>
            </w:r>
          </w:p>
        </w:tc>
        <w:tc>
          <w:tcPr>
            <w:tcW w:w="634" w:type="dxa"/>
            <w:vAlign w:val="center"/>
          </w:tcPr>
          <w:p w14:paraId="54FFE305" w14:textId="1629DD70" w:rsidR="00AF2A0A" w:rsidRPr="00234DDD" w:rsidRDefault="00AF2A0A" w:rsidP="00AF2A0A">
            <w:pPr>
              <w:pStyle w:val="NoSpacing"/>
              <w:jc w:val="right"/>
              <w:rPr>
                <w:rFonts w:cs="Times New Roman"/>
                <w:sz w:val="20"/>
                <w:szCs w:val="20"/>
              </w:rPr>
            </w:pPr>
            <w:r w:rsidRPr="00234DDD">
              <w:rPr>
                <w:rFonts w:cs="Times New Roman"/>
                <w:sz w:val="20"/>
                <w:szCs w:val="20"/>
              </w:rPr>
              <w:t>4258</w:t>
            </w:r>
          </w:p>
        </w:tc>
        <w:tc>
          <w:tcPr>
            <w:tcW w:w="674" w:type="dxa"/>
            <w:vAlign w:val="center"/>
          </w:tcPr>
          <w:p w14:paraId="694C4C3B" w14:textId="5F20D6C5" w:rsidR="00AF2A0A" w:rsidRPr="00234DDD" w:rsidRDefault="00AF2A0A" w:rsidP="00AF2A0A">
            <w:pPr>
              <w:pStyle w:val="NoSpacing"/>
              <w:jc w:val="right"/>
              <w:rPr>
                <w:rFonts w:cs="Times New Roman"/>
                <w:sz w:val="20"/>
                <w:szCs w:val="20"/>
              </w:rPr>
            </w:pPr>
            <w:r w:rsidRPr="00234DDD">
              <w:rPr>
                <w:rFonts w:cs="Times New Roman"/>
                <w:sz w:val="20"/>
                <w:szCs w:val="20"/>
              </w:rPr>
              <w:t>508</w:t>
            </w:r>
          </w:p>
        </w:tc>
        <w:tc>
          <w:tcPr>
            <w:tcW w:w="674" w:type="dxa"/>
            <w:vAlign w:val="center"/>
          </w:tcPr>
          <w:p w14:paraId="3DAF84E6" w14:textId="09DC2F8B" w:rsidR="00AF2A0A" w:rsidRPr="00234DDD" w:rsidRDefault="00AF2A0A" w:rsidP="00AF2A0A">
            <w:pPr>
              <w:pStyle w:val="NoSpacing"/>
              <w:jc w:val="right"/>
              <w:rPr>
                <w:rFonts w:cs="Times New Roman"/>
                <w:sz w:val="20"/>
                <w:szCs w:val="20"/>
              </w:rPr>
            </w:pPr>
            <w:r w:rsidRPr="00234DDD">
              <w:rPr>
                <w:rFonts w:cs="Times New Roman"/>
                <w:sz w:val="20"/>
                <w:szCs w:val="20"/>
              </w:rPr>
              <w:t>40</w:t>
            </w:r>
          </w:p>
        </w:tc>
        <w:tc>
          <w:tcPr>
            <w:tcW w:w="673" w:type="dxa"/>
            <w:vAlign w:val="center"/>
          </w:tcPr>
          <w:p w14:paraId="197064EF" w14:textId="5F189128" w:rsidR="00AF2A0A" w:rsidRPr="00234DDD" w:rsidRDefault="00AF2A0A" w:rsidP="00AF2A0A">
            <w:pPr>
              <w:pStyle w:val="NoSpacing"/>
              <w:jc w:val="right"/>
              <w:rPr>
                <w:rFonts w:cs="Times New Roman"/>
                <w:sz w:val="20"/>
                <w:szCs w:val="20"/>
              </w:rPr>
            </w:pPr>
            <w:r w:rsidRPr="00234DDD">
              <w:rPr>
                <w:rFonts w:cs="Times New Roman"/>
                <w:sz w:val="20"/>
                <w:szCs w:val="20"/>
              </w:rPr>
              <w:t>2330</w:t>
            </w:r>
          </w:p>
        </w:tc>
        <w:tc>
          <w:tcPr>
            <w:tcW w:w="673" w:type="dxa"/>
            <w:vAlign w:val="center"/>
          </w:tcPr>
          <w:p w14:paraId="0DA525BE" w14:textId="4C858512" w:rsidR="00AF2A0A" w:rsidRPr="00234DDD" w:rsidRDefault="00AF2A0A" w:rsidP="00AF2A0A">
            <w:pPr>
              <w:pStyle w:val="NoSpacing"/>
              <w:jc w:val="right"/>
              <w:rPr>
                <w:rFonts w:cs="Times New Roman"/>
                <w:sz w:val="20"/>
                <w:szCs w:val="20"/>
              </w:rPr>
            </w:pPr>
            <w:r w:rsidRPr="00234DDD">
              <w:rPr>
                <w:rFonts w:cs="Times New Roman"/>
                <w:sz w:val="20"/>
                <w:szCs w:val="20"/>
              </w:rPr>
              <w:t>18</w:t>
            </w:r>
          </w:p>
        </w:tc>
        <w:tc>
          <w:tcPr>
            <w:tcW w:w="664" w:type="dxa"/>
            <w:vAlign w:val="center"/>
          </w:tcPr>
          <w:p w14:paraId="26C366AB" w14:textId="394EDFB4" w:rsidR="00AF2A0A" w:rsidRPr="00234DDD" w:rsidRDefault="00AF2A0A" w:rsidP="00AF2A0A">
            <w:pPr>
              <w:pStyle w:val="NoSpacing"/>
              <w:jc w:val="right"/>
              <w:rPr>
                <w:rFonts w:cs="Times New Roman"/>
                <w:sz w:val="20"/>
                <w:szCs w:val="20"/>
              </w:rPr>
            </w:pPr>
            <w:r w:rsidRPr="00234DDD">
              <w:rPr>
                <w:rFonts w:cs="Times New Roman"/>
                <w:sz w:val="20"/>
                <w:szCs w:val="20"/>
              </w:rPr>
              <w:t>491</w:t>
            </w:r>
          </w:p>
        </w:tc>
        <w:tc>
          <w:tcPr>
            <w:tcW w:w="664" w:type="dxa"/>
            <w:vAlign w:val="center"/>
          </w:tcPr>
          <w:p w14:paraId="29B32F69" w14:textId="21E8BFE7" w:rsidR="00AF2A0A" w:rsidRPr="00234DDD" w:rsidRDefault="00AF2A0A" w:rsidP="00AF2A0A">
            <w:pPr>
              <w:pStyle w:val="NoSpacing"/>
              <w:jc w:val="right"/>
              <w:rPr>
                <w:rFonts w:cs="Times New Roman"/>
                <w:sz w:val="20"/>
                <w:szCs w:val="20"/>
              </w:rPr>
            </w:pPr>
            <w:r w:rsidRPr="00234DDD">
              <w:rPr>
                <w:rFonts w:cs="Times New Roman"/>
                <w:sz w:val="20"/>
                <w:szCs w:val="20"/>
              </w:rPr>
              <w:t>5</w:t>
            </w:r>
          </w:p>
        </w:tc>
        <w:tc>
          <w:tcPr>
            <w:tcW w:w="663" w:type="dxa"/>
            <w:vAlign w:val="center"/>
          </w:tcPr>
          <w:p w14:paraId="24E8E188" w14:textId="7916CDA4" w:rsidR="00AF2A0A" w:rsidRPr="00234DDD" w:rsidRDefault="00AF2A0A" w:rsidP="00AF2A0A">
            <w:pPr>
              <w:pStyle w:val="NoSpacing"/>
              <w:jc w:val="right"/>
              <w:rPr>
                <w:rFonts w:cs="Times New Roman"/>
                <w:sz w:val="20"/>
                <w:szCs w:val="20"/>
              </w:rPr>
            </w:pPr>
            <w:r w:rsidRPr="00234DDD">
              <w:rPr>
                <w:rFonts w:cs="Times New Roman"/>
                <w:sz w:val="20"/>
                <w:szCs w:val="20"/>
              </w:rPr>
              <w:t>2221</w:t>
            </w:r>
          </w:p>
        </w:tc>
        <w:tc>
          <w:tcPr>
            <w:tcW w:w="663" w:type="dxa"/>
            <w:vAlign w:val="center"/>
          </w:tcPr>
          <w:p w14:paraId="4A86B02E" w14:textId="7ADC0CC7" w:rsidR="00AF2A0A" w:rsidRPr="00234DDD" w:rsidRDefault="00AF2A0A" w:rsidP="00AF2A0A">
            <w:pPr>
              <w:pStyle w:val="NoSpacing"/>
              <w:jc w:val="right"/>
              <w:rPr>
                <w:rFonts w:cs="Times New Roman"/>
                <w:sz w:val="20"/>
                <w:szCs w:val="20"/>
              </w:rPr>
            </w:pPr>
            <w:r w:rsidRPr="00234DDD">
              <w:rPr>
                <w:rFonts w:cs="Times New Roman"/>
                <w:sz w:val="20"/>
                <w:szCs w:val="20"/>
              </w:rPr>
              <w:t>6</w:t>
            </w:r>
          </w:p>
        </w:tc>
      </w:tr>
      <w:tr w:rsidR="00AF2A0A" w:rsidRPr="00234DDD" w14:paraId="5473F626" w14:textId="15A27AC4" w:rsidTr="00071582">
        <w:trPr>
          <w:jc w:val="center"/>
        </w:trPr>
        <w:tc>
          <w:tcPr>
            <w:tcW w:w="903" w:type="dxa"/>
            <w:vAlign w:val="center"/>
          </w:tcPr>
          <w:p w14:paraId="6A38289C" w14:textId="344E78F1" w:rsidR="00AF2A0A" w:rsidRPr="00234DDD" w:rsidRDefault="00AF2A0A" w:rsidP="00AF2A0A">
            <w:pPr>
              <w:pStyle w:val="NoSpacing"/>
              <w:jc w:val="center"/>
              <w:rPr>
                <w:rFonts w:cs="Times New Roman"/>
                <w:sz w:val="20"/>
                <w:szCs w:val="20"/>
              </w:rPr>
            </w:pPr>
            <w:r w:rsidRPr="00234DDD">
              <w:rPr>
                <w:rStyle w:val="Strong"/>
                <w:rFonts w:cs="Times New Roman"/>
                <w:color w:val="0A0A0A"/>
                <w:sz w:val="20"/>
                <w:szCs w:val="20"/>
              </w:rPr>
              <w:t>Proteins</w:t>
            </w:r>
          </w:p>
        </w:tc>
        <w:tc>
          <w:tcPr>
            <w:tcW w:w="634" w:type="dxa"/>
            <w:vAlign w:val="center"/>
          </w:tcPr>
          <w:p w14:paraId="077AE834" w14:textId="418289C5" w:rsidR="00AF2A0A" w:rsidRPr="00234DDD" w:rsidRDefault="00AF2A0A" w:rsidP="00AF2A0A">
            <w:pPr>
              <w:pStyle w:val="NoSpacing"/>
              <w:jc w:val="right"/>
              <w:rPr>
                <w:rFonts w:cs="Times New Roman"/>
                <w:sz w:val="20"/>
                <w:szCs w:val="20"/>
              </w:rPr>
            </w:pPr>
            <w:r w:rsidRPr="00234DDD">
              <w:rPr>
                <w:rFonts w:cs="Times New Roman"/>
                <w:sz w:val="20"/>
                <w:szCs w:val="20"/>
              </w:rPr>
              <w:t>4450</w:t>
            </w:r>
          </w:p>
        </w:tc>
        <w:tc>
          <w:tcPr>
            <w:tcW w:w="634" w:type="dxa"/>
            <w:vAlign w:val="center"/>
          </w:tcPr>
          <w:p w14:paraId="112ACC37" w14:textId="47EC2AB3" w:rsidR="00AF2A0A" w:rsidRPr="00234DDD" w:rsidRDefault="00AF2A0A" w:rsidP="00AF2A0A">
            <w:pPr>
              <w:pStyle w:val="NoSpacing"/>
              <w:jc w:val="right"/>
              <w:rPr>
                <w:rFonts w:cs="Times New Roman"/>
                <w:sz w:val="20"/>
                <w:szCs w:val="20"/>
              </w:rPr>
            </w:pPr>
            <w:r w:rsidRPr="00234DDD">
              <w:rPr>
                <w:rFonts w:cs="Times New Roman"/>
                <w:sz w:val="20"/>
                <w:szCs w:val="20"/>
              </w:rPr>
              <w:t>5471</w:t>
            </w:r>
          </w:p>
        </w:tc>
        <w:tc>
          <w:tcPr>
            <w:tcW w:w="634" w:type="dxa"/>
            <w:vAlign w:val="center"/>
          </w:tcPr>
          <w:p w14:paraId="31E90BBC" w14:textId="4A2EF097" w:rsidR="00AF2A0A" w:rsidRPr="00234DDD" w:rsidRDefault="00AF2A0A" w:rsidP="00AF2A0A">
            <w:pPr>
              <w:pStyle w:val="NoSpacing"/>
              <w:jc w:val="right"/>
              <w:rPr>
                <w:rFonts w:cs="Times New Roman"/>
                <w:sz w:val="20"/>
                <w:szCs w:val="20"/>
              </w:rPr>
            </w:pPr>
            <w:r w:rsidRPr="00234DDD">
              <w:rPr>
                <w:rFonts w:cs="Times New Roman"/>
                <w:sz w:val="20"/>
                <w:szCs w:val="20"/>
              </w:rPr>
              <w:t>4218</w:t>
            </w:r>
          </w:p>
        </w:tc>
        <w:tc>
          <w:tcPr>
            <w:tcW w:w="563" w:type="dxa"/>
            <w:vAlign w:val="center"/>
          </w:tcPr>
          <w:p w14:paraId="4712BBEC" w14:textId="66E32667" w:rsidR="00AF2A0A" w:rsidRPr="00234DDD" w:rsidRDefault="00AF2A0A" w:rsidP="00AF2A0A">
            <w:pPr>
              <w:pStyle w:val="NoSpacing"/>
              <w:jc w:val="right"/>
              <w:rPr>
                <w:rFonts w:cs="Times New Roman"/>
                <w:sz w:val="20"/>
                <w:szCs w:val="20"/>
              </w:rPr>
            </w:pPr>
            <w:r w:rsidRPr="00234DDD">
              <w:rPr>
                <w:rFonts w:cs="Times New Roman"/>
                <w:sz w:val="20"/>
                <w:szCs w:val="20"/>
              </w:rPr>
              <w:t>5</w:t>
            </w:r>
          </w:p>
        </w:tc>
        <w:tc>
          <w:tcPr>
            <w:tcW w:w="634" w:type="dxa"/>
            <w:vAlign w:val="center"/>
          </w:tcPr>
          <w:p w14:paraId="1C7CDC7D" w14:textId="33451DDA" w:rsidR="00AF2A0A" w:rsidRPr="00234DDD" w:rsidRDefault="00AF2A0A" w:rsidP="00AF2A0A">
            <w:pPr>
              <w:pStyle w:val="NoSpacing"/>
              <w:jc w:val="right"/>
              <w:rPr>
                <w:rFonts w:cs="Times New Roman"/>
                <w:sz w:val="20"/>
                <w:szCs w:val="20"/>
              </w:rPr>
            </w:pPr>
            <w:r w:rsidRPr="00234DDD">
              <w:rPr>
                <w:rFonts w:cs="Times New Roman"/>
                <w:sz w:val="20"/>
                <w:szCs w:val="20"/>
              </w:rPr>
              <w:t>2823</w:t>
            </w:r>
          </w:p>
        </w:tc>
        <w:tc>
          <w:tcPr>
            <w:tcW w:w="674" w:type="dxa"/>
            <w:vAlign w:val="center"/>
          </w:tcPr>
          <w:p w14:paraId="7BC7D70B" w14:textId="7D970544" w:rsidR="00AF2A0A" w:rsidRPr="00234DDD" w:rsidRDefault="00AF2A0A" w:rsidP="00AF2A0A">
            <w:pPr>
              <w:pStyle w:val="NoSpacing"/>
              <w:jc w:val="right"/>
              <w:rPr>
                <w:rFonts w:cs="Times New Roman"/>
                <w:sz w:val="20"/>
                <w:szCs w:val="20"/>
              </w:rPr>
            </w:pPr>
            <w:r w:rsidRPr="00234DDD">
              <w:rPr>
                <w:rFonts w:cs="Times New Roman"/>
                <w:sz w:val="20"/>
                <w:szCs w:val="20"/>
              </w:rPr>
              <w:t>244</w:t>
            </w:r>
          </w:p>
        </w:tc>
        <w:tc>
          <w:tcPr>
            <w:tcW w:w="674" w:type="dxa"/>
            <w:vAlign w:val="center"/>
          </w:tcPr>
          <w:p w14:paraId="3EF01965" w14:textId="25B1F013" w:rsidR="00AF2A0A" w:rsidRPr="00234DDD" w:rsidRDefault="00AF2A0A" w:rsidP="00AF2A0A">
            <w:pPr>
              <w:pStyle w:val="NoSpacing"/>
              <w:jc w:val="right"/>
              <w:rPr>
                <w:rFonts w:cs="Times New Roman"/>
                <w:sz w:val="20"/>
                <w:szCs w:val="20"/>
              </w:rPr>
            </w:pPr>
            <w:r w:rsidRPr="00234DDD">
              <w:rPr>
                <w:rFonts w:cs="Times New Roman"/>
                <w:sz w:val="20"/>
                <w:szCs w:val="20"/>
              </w:rPr>
              <w:t>11</w:t>
            </w:r>
          </w:p>
        </w:tc>
        <w:tc>
          <w:tcPr>
            <w:tcW w:w="673" w:type="dxa"/>
            <w:vAlign w:val="center"/>
          </w:tcPr>
          <w:p w14:paraId="7129756A" w14:textId="3653D1CF" w:rsidR="00AF2A0A" w:rsidRPr="00234DDD" w:rsidRDefault="00AF2A0A" w:rsidP="00AF2A0A">
            <w:pPr>
              <w:pStyle w:val="NoSpacing"/>
              <w:jc w:val="right"/>
              <w:rPr>
                <w:rFonts w:cs="Times New Roman"/>
                <w:sz w:val="20"/>
                <w:szCs w:val="20"/>
              </w:rPr>
            </w:pPr>
            <w:r w:rsidRPr="00234DDD">
              <w:rPr>
                <w:rFonts w:cs="Times New Roman"/>
                <w:sz w:val="20"/>
                <w:szCs w:val="20"/>
              </w:rPr>
              <w:t>1455</w:t>
            </w:r>
          </w:p>
        </w:tc>
        <w:tc>
          <w:tcPr>
            <w:tcW w:w="673" w:type="dxa"/>
            <w:vAlign w:val="center"/>
          </w:tcPr>
          <w:p w14:paraId="04C0EF95" w14:textId="48A4C1EC" w:rsidR="00AF2A0A" w:rsidRPr="00234DDD" w:rsidRDefault="00AF2A0A" w:rsidP="00AF2A0A">
            <w:pPr>
              <w:pStyle w:val="NoSpacing"/>
              <w:jc w:val="right"/>
              <w:rPr>
                <w:rFonts w:cs="Times New Roman"/>
                <w:sz w:val="20"/>
                <w:szCs w:val="20"/>
              </w:rPr>
            </w:pPr>
            <w:r w:rsidRPr="00234DDD">
              <w:rPr>
                <w:rFonts w:cs="Times New Roman"/>
                <w:sz w:val="20"/>
                <w:szCs w:val="20"/>
              </w:rPr>
              <w:t>8</w:t>
            </w:r>
          </w:p>
        </w:tc>
        <w:tc>
          <w:tcPr>
            <w:tcW w:w="664" w:type="dxa"/>
            <w:vAlign w:val="center"/>
          </w:tcPr>
          <w:p w14:paraId="7156D2AA" w14:textId="73B05EC3" w:rsidR="00AF2A0A" w:rsidRPr="00234DDD" w:rsidRDefault="00AF2A0A" w:rsidP="00AF2A0A">
            <w:pPr>
              <w:pStyle w:val="NoSpacing"/>
              <w:jc w:val="right"/>
              <w:rPr>
                <w:rFonts w:cs="Times New Roman"/>
                <w:sz w:val="20"/>
                <w:szCs w:val="20"/>
              </w:rPr>
            </w:pPr>
            <w:r w:rsidRPr="00234DDD">
              <w:rPr>
                <w:rFonts w:cs="Times New Roman"/>
                <w:sz w:val="20"/>
                <w:szCs w:val="20"/>
              </w:rPr>
              <w:t>223</w:t>
            </w:r>
          </w:p>
        </w:tc>
        <w:tc>
          <w:tcPr>
            <w:tcW w:w="664" w:type="dxa"/>
            <w:vAlign w:val="center"/>
          </w:tcPr>
          <w:p w14:paraId="17ECD3BB" w14:textId="50304B7C" w:rsidR="00AF2A0A" w:rsidRPr="00234DDD" w:rsidRDefault="00AF2A0A" w:rsidP="00AF2A0A">
            <w:pPr>
              <w:pStyle w:val="NoSpacing"/>
              <w:jc w:val="right"/>
              <w:rPr>
                <w:rFonts w:cs="Times New Roman"/>
                <w:sz w:val="20"/>
                <w:szCs w:val="20"/>
              </w:rPr>
            </w:pPr>
            <w:r w:rsidRPr="00234DDD">
              <w:rPr>
                <w:rFonts w:cs="Times New Roman"/>
                <w:sz w:val="20"/>
                <w:szCs w:val="20"/>
              </w:rPr>
              <w:t>0</w:t>
            </w:r>
          </w:p>
        </w:tc>
        <w:tc>
          <w:tcPr>
            <w:tcW w:w="663" w:type="dxa"/>
            <w:vAlign w:val="center"/>
          </w:tcPr>
          <w:p w14:paraId="679BAAC4" w14:textId="67CCBC92" w:rsidR="00AF2A0A" w:rsidRPr="00234DDD" w:rsidRDefault="00AF2A0A" w:rsidP="00AF2A0A">
            <w:pPr>
              <w:pStyle w:val="NoSpacing"/>
              <w:jc w:val="right"/>
              <w:rPr>
                <w:rFonts w:cs="Times New Roman"/>
                <w:sz w:val="20"/>
                <w:szCs w:val="20"/>
              </w:rPr>
            </w:pPr>
            <w:r w:rsidRPr="00234DDD">
              <w:rPr>
                <w:rFonts w:cs="Times New Roman"/>
                <w:sz w:val="20"/>
                <w:szCs w:val="20"/>
              </w:rPr>
              <w:t>1321</w:t>
            </w:r>
          </w:p>
        </w:tc>
        <w:tc>
          <w:tcPr>
            <w:tcW w:w="663" w:type="dxa"/>
            <w:vAlign w:val="center"/>
          </w:tcPr>
          <w:p w14:paraId="154C6E59" w14:textId="346B15CA" w:rsidR="00AF2A0A" w:rsidRPr="00234DDD" w:rsidRDefault="00AF2A0A" w:rsidP="00AF2A0A">
            <w:pPr>
              <w:pStyle w:val="NoSpacing"/>
              <w:jc w:val="right"/>
              <w:rPr>
                <w:rFonts w:cs="Times New Roman"/>
                <w:sz w:val="20"/>
                <w:szCs w:val="20"/>
              </w:rPr>
            </w:pPr>
            <w:r w:rsidRPr="00234DDD">
              <w:rPr>
                <w:rFonts w:cs="Times New Roman"/>
                <w:sz w:val="20"/>
                <w:szCs w:val="20"/>
              </w:rPr>
              <w:t>0</w:t>
            </w:r>
          </w:p>
        </w:tc>
      </w:tr>
    </w:tbl>
    <w:p w14:paraId="3CB9F4E6" w14:textId="3D4FF37F" w:rsidR="00AF2A0A" w:rsidRDefault="00AF2A0A" w:rsidP="003B4EB8"/>
    <w:p w14:paraId="3F3D2D9F" w14:textId="77777777" w:rsidR="00600CD2" w:rsidRDefault="00600CD2" w:rsidP="003B4EB8"/>
    <w:p w14:paraId="265B55BE" w14:textId="18F53404" w:rsidR="00E02617" w:rsidRDefault="00E02617" w:rsidP="003B4EB8"/>
    <w:p w14:paraId="694178F9" w14:textId="08FAE7B6" w:rsidR="00600CD2" w:rsidRDefault="00600CD2" w:rsidP="00600CD2">
      <w:pPr>
        <w:pStyle w:val="Caption"/>
        <w:keepNext/>
      </w:pPr>
      <w:bookmarkStart w:id="133" w:name="_Toc124449433"/>
      <w:r>
        <w:t xml:space="preserve">Table </w:t>
      </w:r>
      <w:r>
        <w:fldChar w:fldCharType="begin"/>
      </w:r>
      <w:r>
        <w:instrText>STYLEREF 1 \s</w:instrText>
      </w:r>
      <w:r>
        <w:fldChar w:fldCharType="separate"/>
      </w:r>
      <w:r w:rsidR="0018641D">
        <w:rPr>
          <w:noProof/>
        </w:rPr>
        <w:t>4</w:t>
      </w:r>
      <w:r>
        <w:fldChar w:fldCharType="end"/>
      </w:r>
      <w:r>
        <w:noBreakHyphen/>
      </w:r>
      <w:r>
        <w:fldChar w:fldCharType="begin"/>
      </w:r>
      <w:r>
        <w:instrText>SEQ Table \* ARABIC \s 1</w:instrText>
      </w:r>
      <w:r>
        <w:fldChar w:fldCharType="separate"/>
      </w:r>
      <w:r w:rsidR="0018641D">
        <w:rPr>
          <w:noProof/>
        </w:rPr>
        <w:t>2</w:t>
      </w:r>
      <w:r>
        <w:fldChar w:fldCharType="end"/>
      </w:r>
      <w:r>
        <w:t xml:space="preserve">. The total number of HLA alleles with crystal structures. Data collected from </w:t>
      </w:r>
      <w:r w:rsidRPr="00600CD2">
        <w:t>IMGT/3Dstructure-DB</w:t>
      </w:r>
      <w:r>
        <w:t xml:space="preserve"> in November 2022.</w:t>
      </w:r>
      <w:bookmarkEnd w:id="133"/>
    </w:p>
    <w:tbl>
      <w:tblPr>
        <w:tblStyle w:val="TableGrid"/>
        <w:tblW w:w="0" w:type="auto"/>
        <w:jc w:val="center"/>
        <w:tblLook w:val="04A0" w:firstRow="1" w:lastRow="0" w:firstColumn="1" w:lastColumn="0" w:noHBand="0" w:noVBand="1"/>
      </w:tblPr>
      <w:tblGrid>
        <w:gridCol w:w="1885"/>
        <w:gridCol w:w="630"/>
        <w:gridCol w:w="521"/>
        <w:gridCol w:w="593"/>
        <w:gridCol w:w="650"/>
        <w:gridCol w:w="642"/>
        <w:gridCol w:w="686"/>
        <w:gridCol w:w="677"/>
        <w:gridCol w:w="656"/>
        <w:gridCol w:w="650"/>
      </w:tblGrid>
      <w:tr w:rsidR="00CE63DE" w:rsidRPr="00234DDD" w14:paraId="3F9926FB" w14:textId="4A8B7C34" w:rsidTr="00071582">
        <w:trPr>
          <w:trHeight w:val="188"/>
          <w:jc w:val="center"/>
        </w:trPr>
        <w:tc>
          <w:tcPr>
            <w:tcW w:w="1885" w:type="dxa"/>
            <w:vMerge w:val="restart"/>
            <w:vAlign w:val="center"/>
          </w:tcPr>
          <w:p w14:paraId="0B314B47" w14:textId="3E628BC2" w:rsidR="00CE63DE" w:rsidRPr="00234DDD" w:rsidRDefault="00CE63DE" w:rsidP="00CE63DE">
            <w:pPr>
              <w:pStyle w:val="NoSpacing"/>
              <w:jc w:val="center"/>
              <w:rPr>
                <w:rFonts w:cs="Times New Roman"/>
                <w:b/>
                <w:bCs/>
                <w:sz w:val="20"/>
                <w:szCs w:val="20"/>
              </w:rPr>
            </w:pPr>
            <w:r w:rsidRPr="00234DDD">
              <w:rPr>
                <w:rFonts w:cs="Times New Roman"/>
                <w:b/>
                <w:bCs/>
                <w:sz w:val="20"/>
                <w:szCs w:val="20"/>
              </w:rPr>
              <w:t>Gene</w:t>
            </w:r>
          </w:p>
        </w:tc>
        <w:tc>
          <w:tcPr>
            <w:tcW w:w="1744" w:type="dxa"/>
            <w:gridSpan w:val="3"/>
            <w:vAlign w:val="center"/>
          </w:tcPr>
          <w:p w14:paraId="1C41972E" w14:textId="7CCC1CD3" w:rsidR="00CE63DE" w:rsidRPr="00234DDD" w:rsidRDefault="00CE63DE" w:rsidP="00CE63DE">
            <w:pPr>
              <w:pStyle w:val="NoSpacing"/>
              <w:jc w:val="center"/>
              <w:rPr>
                <w:rFonts w:cs="Times New Roman"/>
                <w:b/>
                <w:bCs/>
                <w:sz w:val="20"/>
                <w:szCs w:val="20"/>
              </w:rPr>
            </w:pPr>
            <w:r w:rsidRPr="00234DDD">
              <w:rPr>
                <w:rFonts w:cs="Times New Roman"/>
                <w:b/>
                <w:bCs/>
                <w:sz w:val="20"/>
                <w:szCs w:val="20"/>
              </w:rPr>
              <w:t>HLA I</w:t>
            </w:r>
          </w:p>
        </w:tc>
        <w:tc>
          <w:tcPr>
            <w:tcW w:w="3955" w:type="dxa"/>
            <w:gridSpan w:val="6"/>
            <w:vAlign w:val="center"/>
          </w:tcPr>
          <w:p w14:paraId="6428AEEE" w14:textId="29B21E47" w:rsidR="00CE63DE" w:rsidRPr="00234DDD" w:rsidRDefault="00CE63DE" w:rsidP="00CE63DE">
            <w:pPr>
              <w:pStyle w:val="NoSpacing"/>
              <w:jc w:val="center"/>
              <w:rPr>
                <w:rFonts w:cs="Times New Roman"/>
                <w:b/>
                <w:bCs/>
                <w:sz w:val="20"/>
                <w:szCs w:val="20"/>
              </w:rPr>
            </w:pPr>
            <w:r w:rsidRPr="00234DDD">
              <w:rPr>
                <w:rFonts w:cs="Times New Roman"/>
                <w:b/>
                <w:bCs/>
                <w:sz w:val="20"/>
                <w:szCs w:val="20"/>
              </w:rPr>
              <w:t>HLA II</w:t>
            </w:r>
          </w:p>
        </w:tc>
      </w:tr>
      <w:tr w:rsidR="00CE63DE" w:rsidRPr="00234DDD" w14:paraId="5AF1110E" w14:textId="34044263" w:rsidTr="00071582">
        <w:trPr>
          <w:jc w:val="center"/>
        </w:trPr>
        <w:tc>
          <w:tcPr>
            <w:tcW w:w="1885" w:type="dxa"/>
            <w:vMerge/>
            <w:vAlign w:val="center"/>
          </w:tcPr>
          <w:p w14:paraId="717935E2" w14:textId="2B7712F2" w:rsidR="00CE63DE" w:rsidRPr="00234DDD" w:rsidRDefault="00CE63DE" w:rsidP="00CE63DE">
            <w:pPr>
              <w:pStyle w:val="NoSpacing"/>
              <w:jc w:val="center"/>
              <w:rPr>
                <w:rFonts w:cs="Times New Roman"/>
                <w:sz w:val="20"/>
                <w:szCs w:val="20"/>
              </w:rPr>
            </w:pPr>
          </w:p>
        </w:tc>
        <w:tc>
          <w:tcPr>
            <w:tcW w:w="630" w:type="dxa"/>
            <w:vAlign w:val="center"/>
          </w:tcPr>
          <w:p w14:paraId="521522F9" w14:textId="7D66059C" w:rsidR="00CE63DE" w:rsidRPr="00234DDD" w:rsidRDefault="00CE63DE" w:rsidP="00CE63DE">
            <w:pPr>
              <w:pStyle w:val="NoSpacing"/>
              <w:jc w:val="center"/>
              <w:rPr>
                <w:rFonts w:cs="Times New Roman"/>
                <w:sz w:val="20"/>
                <w:szCs w:val="20"/>
              </w:rPr>
            </w:pPr>
            <w:r w:rsidRPr="00234DDD">
              <w:rPr>
                <w:rStyle w:val="Strong"/>
                <w:rFonts w:cs="Times New Roman"/>
                <w:color w:val="0A0A0A"/>
                <w:sz w:val="20"/>
                <w:szCs w:val="20"/>
              </w:rPr>
              <w:t>A</w:t>
            </w:r>
          </w:p>
        </w:tc>
        <w:tc>
          <w:tcPr>
            <w:tcW w:w="521" w:type="dxa"/>
            <w:vAlign w:val="center"/>
          </w:tcPr>
          <w:p w14:paraId="0FEB9EAD" w14:textId="4DF23EB0" w:rsidR="00CE63DE" w:rsidRPr="00234DDD" w:rsidRDefault="00CE63DE" w:rsidP="00CE63DE">
            <w:pPr>
              <w:pStyle w:val="NoSpacing"/>
              <w:jc w:val="center"/>
              <w:rPr>
                <w:rFonts w:cs="Times New Roman"/>
                <w:sz w:val="20"/>
                <w:szCs w:val="20"/>
              </w:rPr>
            </w:pPr>
            <w:r w:rsidRPr="00234DDD">
              <w:rPr>
                <w:rStyle w:val="Strong"/>
                <w:rFonts w:cs="Times New Roman"/>
                <w:color w:val="0A0A0A"/>
                <w:sz w:val="20"/>
                <w:szCs w:val="20"/>
              </w:rPr>
              <w:t>B</w:t>
            </w:r>
          </w:p>
        </w:tc>
        <w:tc>
          <w:tcPr>
            <w:tcW w:w="593" w:type="dxa"/>
            <w:vAlign w:val="center"/>
          </w:tcPr>
          <w:p w14:paraId="5D32FBC2" w14:textId="615BBA15" w:rsidR="00CE63DE" w:rsidRPr="00234DDD" w:rsidRDefault="00CE63DE" w:rsidP="00CE63DE">
            <w:pPr>
              <w:pStyle w:val="NoSpacing"/>
              <w:jc w:val="center"/>
              <w:rPr>
                <w:rFonts w:cs="Times New Roman"/>
                <w:sz w:val="20"/>
                <w:szCs w:val="20"/>
              </w:rPr>
            </w:pPr>
            <w:r w:rsidRPr="00234DDD">
              <w:rPr>
                <w:rStyle w:val="Strong"/>
                <w:rFonts w:cs="Times New Roman"/>
                <w:color w:val="0A0A0A"/>
                <w:sz w:val="20"/>
                <w:szCs w:val="20"/>
              </w:rPr>
              <w:t>C</w:t>
            </w:r>
          </w:p>
        </w:tc>
        <w:tc>
          <w:tcPr>
            <w:tcW w:w="644" w:type="dxa"/>
            <w:vAlign w:val="center"/>
          </w:tcPr>
          <w:p w14:paraId="07F12210" w14:textId="16FE90CC" w:rsidR="00CE63DE" w:rsidRPr="00234DDD" w:rsidRDefault="00CE63DE" w:rsidP="00CE63DE">
            <w:pPr>
              <w:pStyle w:val="NoSpacing"/>
              <w:jc w:val="center"/>
              <w:rPr>
                <w:rFonts w:cs="Times New Roman"/>
                <w:sz w:val="20"/>
                <w:szCs w:val="20"/>
              </w:rPr>
            </w:pPr>
            <w:r w:rsidRPr="00234DDD">
              <w:rPr>
                <w:rFonts w:cs="Times New Roman"/>
                <w:b/>
                <w:bCs/>
                <w:sz w:val="20"/>
                <w:szCs w:val="20"/>
              </w:rPr>
              <w:t>DRA</w:t>
            </w:r>
          </w:p>
        </w:tc>
        <w:tc>
          <w:tcPr>
            <w:tcW w:w="642" w:type="dxa"/>
            <w:vAlign w:val="center"/>
          </w:tcPr>
          <w:p w14:paraId="48B47875" w14:textId="3F059B6E" w:rsidR="00CE63DE" w:rsidRPr="00234DDD" w:rsidRDefault="00CE63DE" w:rsidP="00CE63DE">
            <w:pPr>
              <w:pStyle w:val="NoSpacing"/>
              <w:jc w:val="center"/>
              <w:rPr>
                <w:rFonts w:cs="Times New Roman"/>
                <w:sz w:val="20"/>
                <w:szCs w:val="20"/>
              </w:rPr>
            </w:pPr>
            <w:r w:rsidRPr="00234DDD">
              <w:rPr>
                <w:rFonts w:cs="Times New Roman"/>
                <w:b/>
                <w:bCs/>
                <w:sz w:val="20"/>
                <w:szCs w:val="20"/>
              </w:rPr>
              <w:t>DRB</w:t>
            </w:r>
          </w:p>
        </w:tc>
        <w:tc>
          <w:tcPr>
            <w:tcW w:w="686" w:type="dxa"/>
            <w:vAlign w:val="center"/>
          </w:tcPr>
          <w:p w14:paraId="4E7E06A1" w14:textId="7156BD7B" w:rsidR="00CE63DE" w:rsidRPr="00234DDD" w:rsidRDefault="00CE63DE" w:rsidP="00CE63DE">
            <w:pPr>
              <w:pStyle w:val="NoSpacing"/>
              <w:jc w:val="center"/>
              <w:rPr>
                <w:rFonts w:cs="Times New Roman"/>
                <w:sz w:val="20"/>
                <w:szCs w:val="20"/>
              </w:rPr>
            </w:pPr>
            <w:r w:rsidRPr="00234DDD">
              <w:rPr>
                <w:rFonts w:cs="Times New Roman"/>
                <w:b/>
                <w:bCs/>
                <w:sz w:val="20"/>
                <w:szCs w:val="20"/>
              </w:rPr>
              <w:t>DQA</w:t>
            </w:r>
          </w:p>
        </w:tc>
        <w:tc>
          <w:tcPr>
            <w:tcW w:w="677" w:type="dxa"/>
            <w:vAlign w:val="center"/>
          </w:tcPr>
          <w:p w14:paraId="5DA34092" w14:textId="3FF868D3" w:rsidR="00CE63DE" w:rsidRPr="00234DDD" w:rsidRDefault="00CE63DE" w:rsidP="00CE63DE">
            <w:pPr>
              <w:pStyle w:val="NoSpacing"/>
              <w:jc w:val="center"/>
              <w:rPr>
                <w:rFonts w:cs="Times New Roman"/>
                <w:sz w:val="20"/>
                <w:szCs w:val="20"/>
              </w:rPr>
            </w:pPr>
            <w:r w:rsidRPr="00234DDD">
              <w:rPr>
                <w:rFonts w:cs="Times New Roman"/>
                <w:b/>
                <w:bCs/>
                <w:sz w:val="20"/>
                <w:szCs w:val="20"/>
              </w:rPr>
              <w:t>DQB</w:t>
            </w:r>
          </w:p>
        </w:tc>
        <w:tc>
          <w:tcPr>
            <w:tcW w:w="656" w:type="dxa"/>
            <w:vAlign w:val="center"/>
          </w:tcPr>
          <w:p w14:paraId="0E5BA8F5" w14:textId="275410C3" w:rsidR="00CE63DE" w:rsidRPr="00234DDD" w:rsidRDefault="00CE63DE" w:rsidP="00CE63DE">
            <w:pPr>
              <w:pStyle w:val="NoSpacing"/>
              <w:jc w:val="center"/>
              <w:rPr>
                <w:rFonts w:cs="Times New Roman"/>
                <w:sz w:val="20"/>
                <w:szCs w:val="20"/>
              </w:rPr>
            </w:pPr>
            <w:r w:rsidRPr="00234DDD">
              <w:rPr>
                <w:rFonts w:cs="Times New Roman"/>
                <w:b/>
                <w:bCs/>
                <w:sz w:val="20"/>
                <w:szCs w:val="20"/>
              </w:rPr>
              <w:t>DPA</w:t>
            </w:r>
          </w:p>
        </w:tc>
        <w:tc>
          <w:tcPr>
            <w:tcW w:w="650" w:type="dxa"/>
            <w:vAlign w:val="center"/>
          </w:tcPr>
          <w:p w14:paraId="4A937700" w14:textId="5F13E081" w:rsidR="00CE63DE" w:rsidRPr="00234DDD" w:rsidRDefault="00CE63DE" w:rsidP="00CE63DE">
            <w:pPr>
              <w:pStyle w:val="NoSpacing"/>
              <w:jc w:val="center"/>
              <w:rPr>
                <w:rFonts w:cs="Times New Roman"/>
                <w:sz w:val="20"/>
                <w:szCs w:val="20"/>
              </w:rPr>
            </w:pPr>
            <w:r w:rsidRPr="00234DDD">
              <w:rPr>
                <w:rFonts w:cs="Times New Roman"/>
                <w:b/>
                <w:bCs/>
                <w:sz w:val="20"/>
                <w:szCs w:val="20"/>
              </w:rPr>
              <w:t>DPB</w:t>
            </w:r>
          </w:p>
        </w:tc>
      </w:tr>
      <w:tr w:rsidR="00DA297A" w:rsidRPr="00234DDD" w14:paraId="063EA495" w14:textId="66D82B97" w:rsidTr="00071582">
        <w:trPr>
          <w:jc w:val="center"/>
        </w:trPr>
        <w:tc>
          <w:tcPr>
            <w:tcW w:w="1885" w:type="dxa"/>
            <w:vAlign w:val="center"/>
          </w:tcPr>
          <w:p w14:paraId="6D283521" w14:textId="0DA60C18" w:rsidR="00DA297A" w:rsidRPr="00234DDD" w:rsidRDefault="00DA297A" w:rsidP="00CE63DE">
            <w:pPr>
              <w:pStyle w:val="NoSpacing"/>
              <w:jc w:val="center"/>
              <w:rPr>
                <w:rFonts w:cs="Times New Roman"/>
                <w:b/>
                <w:bCs/>
                <w:sz w:val="20"/>
                <w:szCs w:val="20"/>
              </w:rPr>
            </w:pPr>
            <w:r w:rsidRPr="00234DDD">
              <w:rPr>
                <w:rFonts w:cs="Times New Roman"/>
                <w:b/>
                <w:bCs/>
                <w:sz w:val="20"/>
                <w:szCs w:val="20"/>
              </w:rPr>
              <w:t>Crystal structures</w:t>
            </w:r>
          </w:p>
        </w:tc>
        <w:tc>
          <w:tcPr>
            <w:tcW w:w="630" w:type="dxa"/>
            <w:vAlign w:val="center"/>
          </w:tcPr>
          <w:p w14:paraId="3A8B142C" w14:textId="61F02C00" w:rsidR="00DA297A" w:rsidRPr="00234DDD" w:rsidRDefault="00DA297A" w:rsidP="00CE63DE">
            <w:pPr>
              <w:pStyle w:val="NoSpacing"/>
              <w:jc w:val="right"/>
              <w:rPr>
                <w:rFonts w:cs="Times New Roman"/>
                <w:sz w:val="20"/>
                <w:szCs w:val="20"/>
              </w:rPr>
            </w:pPr>
            <w:r w:rsidRPr="00234DDD">
              <w:rPr>
                <w:rFonts w:cs="Times New Roman"/>
                <w:sz w:val="20"/>
                <w:szCs w:val="20"/>
              </w:rPr>
              <w:t>413</w:t>
            </w:r>
          </w:p>
        </w:tc>
        <w:tc>
          <w:tcPr>
            <w:tcW w:w="521" w:type="dxa"/>
            <w:vAlign w:val="center"/>
          </w:tcPr>
          <w:p w14:paraId="0491A618" w14:textId="7F15F7D3" w:rsidR="00DA297A" w:rsidRPr="00234DDD" w:rsidRDefault="00DA297A" w:rsidP="00CE63DE">
            <w:pPr>
              <w:pStyle w:val="NoSpacing"/>
              <w:jc w:val="right"/>
              <w:rPr>
                <w:rFonts w:cs="Times New Roman"/>
                <w:sz w:val="20"/>
                <w:szCs w:val="20"/>
              </w:rPr>
            </w:pPr>
            <w:r w:rsidRPr="00234DDD">
              <w:rPr>
                <w:rFonts w:cs="Times New Roman"/>
                <w:sz w:val="20"/>
                <w:szCs w:val="20"/>
              </w:rPr>
              <w:t>264</w:t>
            </w:r>
          </w:p>
        </w:tc>
        <w:tc>
          <w:tcPr>
            <w:tcW w:w="593" w:type="dxa"/>
            <w:vAlign w:val="center"/>
          </w:tcPr>
          <w:p w14:paraId="629D8C7B" w14:textId="63DE07F4" w:rsidR="00DA297A" w:rsidRPr="00234DDD" w:rsidRDefault="00DA297A" w:rsidP="00CE63DE">
            <w:pPr>
              <w:pStyle w:val="NoSpacing"/>
              <w:jc w:val="right"/>
              <w:rPr>
                <w:rFonts w:cs="Times New Roman"/>
                <w:sz w:val="20"/>
                <w:szCs w:val="20"/>
              </w:rPr>
            </w:pPr>
            <w:r w:rsidRPr="00234DDD">
              <w:rPr>
                <w:rFonts w:cs="Times New Roman"/>
                <w:sz w:val="20"/>
                <w:szCs w:val="20"/>
              </w:rPr>
              <w:t>40</w:t>
            </w:r>
          </w:p>
        </w:tc>
        <w:tc>
          <w:tcPr>
            <w:tcW w:w="1286" w:type="dxa"/>
            <w:gridSpan w:val="2"/>
            <w:vAlign w:val="center"/>
          </w:tcPr>
          <w:p w14:paraId="4F61D624" w14:textId="12EC62EC" w:rsidR="00DA297A" w:rsidRPr="00234DDD" w:rsidRDefault="00DA297A" w:rsidP="00CE63DE">
            <w:pPr>
              <w:pStyle w:val="NoSpacing"/>
              <w:jc w:val="right"/>
              <w:rPr>
                <w:rFonts w:cs="Times New Roman"/>
                <w:sz w:val="20"/>
                <w:szCs w:val="20"/>
              </w:rPr>
            </w:pPr>
            <w:r w:rsidRPr="00234DDD">
              <w:rPr>
                <w:rFonts w:cs="Times New Roman"/>
                <w:sz w:val="20"/>
                <w:szCs w:val="20"/>
              </w:rPr>
              <w:t>102</w:t>
            </w:r>
          </w:p>
        </w:tc>
        <w:tc>
          <w:tcPr>
            <w:tcW w:w="1363" w:type="dxa"/>
            <w:gridSpan w:val="2"/>
            <w:vAlign w:val="center"/>
          </w:tcPr>
          <w:p w14:paraId="52A45ADD" w14:textId="2601CBD7" w:rsidR="00DA297A" w:rsidRPr="00234DDD" w:rsidRDefault="00DA297A" w:rsidP="00CE63DE">
            <w:pPr>
              <w:pStyle w:val="NoSpacing"/>
              <w:jc w:val="right"/>
              <w:rPr>
                <w:rFonts w:cs="Times New Roman"/>
                <w:sz w:val="20"/>
                <w:szCs w:val="20"/>
              </w:rPr>
            </w:pPr>
            <w:r w:rsidRPr="00234DDD">
              <w:rPr>
                <w:rFonts w:cs="Times New Roman"/>
                <w:sz w:val="20"/>
                <w:szCs w:val="20"/>
              </w:rPr>
              <w:t>33</w:t>
            </w:r>
          </w:p>
        </w:tc>
        <w:tc>
          <w:tcPr>
            <w:tcW w:w="1306" w:type="dxa"/>
            <w:gridSpan w:val="2"/>
            <w:vAlign w:val="center"/>
          </w:tcPr>
          <w:p w14:paraId="43D40D46" w14:textId="460A3DDD" w:rsidR="00DA297A" w:rsidRPr="00234DDD" w:rsidRDefault="00DA297A" w:rsidP="00CE63DE">
            <w:pPr>
              <w:pStyle w:val="NoSpacing"/>
              <w:jc w:val="right"/>
              <w:rPr>
                <w:rFonts w:cs="Times New Roman"/>
                <w:sz w:val="20"/>
                <w:szCs w:val="20"/>
              </w:rPr>
            </w:pPr>
            <w:r w:rsidRPr="00234DDD">
              <w:rPr>
                <w:rFonts w:cs="Times New Roman"/>
                <w:sz w:val="20"/>
                <w:szCs w:val="20"/>
              </w:rPr>
              <w:t>6</w:t>
            </w:r>
          </w:p>
        </w:tc>
      </w:tr>
      <w:tr w:rsidR="00DA297A" w:rsidRPr="00234DDD" w14:paraId="7A951E15" w14:textId="22AEEFC4" w:rsidTr="00071582">
        <w:trPr>
          <w:jc w:val="center"/>
        </w:trPr>
        <w:tc>
          <w:tcPr>
            <w:tcW w:w="1885" w:type="dxa"/>
            <w:vAlign w:val="center"/>
          </w:tcPr>
          <w:p w14:paraId="2C3CA8DE" w14:textId="09379907" w:rsidR="00DA297A" w:rsidRPr="00234DDD" w:rsidRDefault="00DA297A" w:rsidP="00CE63DE">
            <w:pPr>
              <w:pStyle w:val="NoSpacing"/>
              <w:jc w:val="center"/>
              <w:rPr>
                <w:rFonts w:cs="Times New Roman"/>
                <w:b/>
                <w:bCs/>
                <w:sz w:val="20"/>
                <w:szCs w:val="20"/>
              </w:rPr>
            </w:pPr>
            <w:r w:rsidRPr="00234DDD">
              <w:rPr>
                <w:rFonts w:cs="Times New Roman"/>
                <w:b/>
                <w:bCs/>
                <w:sz w:val="20"/>
                <w:szCs w:val="20"/>
              </w:rPr>
              <w:t>Alleles with crystal</w:t>
            </w:r>
          </w:p>
        </w:tc>
        <w:tc>
          <w:tcPr>
            <w:tcW w:w="630" w:type="dxa"/>
            <w:vAlign w:val="center"/>
          </w:tcPr>
          <w:p w14:paraId="2E272417" w14:textId="332956A5" w:rsidR="00DA297A" w:rsidRPr="00234DDD" w:rsidRDefault="00DA297A" w:rsidP="00CE63DE">
            <w:pPr>
              <w:pStyle w:val="NoSpacing"/>
              <w:jc w:val="right"/>
              <w:rPr>
                <w:rFonts w:cs="Times New Roman"/>
                <w:sz w:val="20"/>
                <w:szCs w:val="20"/>
              </w:rPr>
            </w:pPr>
            <w:r w:rsidRPr="00234DDD">
              <w:rPr>
                <w:rFonts w:cs="Times New Roman"/>
                <w:sz w:val="20"/>
                <w:szCs w:val="20"/>
              </w:rPr>
              <w:t>20</w:t>
            </w:r>
          </w:p>
        </w:tc>
        <w:tc>
          <w:tcPr>
            <w:tcW w:w="521" w:type="dxa"/>
            <w:vAlign w:val="center"/>
          </w:tcPr>
          <w:p w14:paraId="2EA05F39" w14:textId="6259DC92" w:rsidR="00DA297A" w:rsidRPr="00234DDD" w:rsidRDefault="00DA297A" w:rsidP="00CE63DE">
            <w:pPr>
              <w:pStyle w:val="NoSpacing"/>
              <w:jc w:val="right"/>
              <w:rPr>
                <w:rFonts w:cs="Times New Roman"/>
                <w:sz w:val="20"/>
                <w:szCs w:val="20"/>
              </w:rPr>
            </w:pPr>
            <w:r w:rsidRPr="00234DDD">
              <w:rPr>
                <w:rFonts w:cs="Times New Roman"/>
                <w:sz w:val="20"/>
                <w:szCs w:val="20"/>
              </w:rPr>
              <w:t>40</w:t>
            </w:r>
          </w:p>
        </w:tc>
        <w:tc>
          <w:tcPr>
            <w:tcW w:w="593" w:type="dxa"/>
            <w:vAlign w:val="center"/>
          </w:tcPr>
          <w:p w14:paraId="5971D184" w14:textId="57B45A1C" w:rsidR="00DA297A" w:rsidRPr="00234DDD" w:rsidRDefault="00DA297A" w:rsidP="00CE63DE">
            <w:pPr>
              <w:pStyle w:val="NoSpacing"/>
              <w:jc w:val="right"/>
              <w:rPr>
                <w:rFonts w:cs="Times New Roman"/>
                <w:sz w:val="20"/>
                <w:szCs w:val="20"/>
              </w:rPr>
            </w:pPr>
            <w:r w:rsidRPr="00234DDD">
              <w:rPr>
                <w:rFonts w:cs="Times New Roman"/>
                <w:sz w:val="20"/>
                <w:szCs w:val="20"/>
              </w:rPr>
              <w:t>11</w:t>
            </w:r>
          </w:p>
        </w:tc>
        <w:tc>
          <w:tcPr>
            <w:tcW w:w="644" w:type="dxa"/>
            <w:vAlign w:val="center"/>
          </w:tcPr>
          <w:p w14:paraId="7E7F9D8D" w14:textId="01C01D2C" w:rsidR="00DA297A" w:rsidRPr="00234DDD" w:rsidRDefault="00CE63DE" w:rsidP="00CE63DE">
            <w:pPr>
              <w:pStyle w:val="NoSpacing"/>
              <w:jc w:val="right"/>
              <w:rPr>
                <w:rFonts w:cs="Times New Roman"/>
                <w:sz w:val="20"/>
                <w:szCs w:val="20"/>
              </w:rPr>
            </w:pPr>
            <w:r w:rsidRPr="00234DDD">
              <w:rPr>
                <w:rFonts w:cs="Times New Roman"/>
                <w:sz w:val="20"/>
                <w:szCs w:val="20"/>
              </w:rPr>
              <w:t>1</w:t>
            </w:r>
          </w:p>
        </w:tc>
        <w:tc>
          <w:tcPr>
            <w:tcW w:w="642" w:type="dxa"/>
            <w:vAlign w:val="center"/>
          </w:tcPr>
          <w:p w14:paraId="00CC19F2" w14:textId="09DC84F2" w:rsidR="00DA297A" w:rsidRPr="00234DDD" w:rsidRDefault="00CE63DE" w:rsidP="00CE63DE">
            <w:pPr>
              <w:pStyle w:val="NoSpacing"/>
              <w:jc w:val="right"/>
              <w:rPr>
                <w:rFonts w:cs="Times New Roman"/>
                <w:sz w:val="20"/>
                <w:szCs w:val="20"/>
              </w:rPr>
            </w:pPr>
            <w:r w:rsidRPr="00234DDD">
              <w:rPr>
                <w:rFonts w:cs="Times New Roman"/>
                <w:sz w:val="20"/>
                <w:szCs w:val="20"/>
              </w:rPr>
              <w:t>11</w:t>
            </w:r>
          </w:p>
        </w:tc>
        <w:tc>
          <w:tcPr>
            <w:tcW w:w="686" w:type="dxa"/>
            <w:vAlign w:val="center"/>
          </w:tcPr>
          <w:p w14:paraId="310C05CC" w14:textId="422BD8CE" w:rsidR="00DA297A" w:rsidRPr="00234DDD" w:rsidRDefault="00CE63DE" w:rsidP="00CE63DE">
            <w:pPr>
              <w:pStyle w:val="NoSpacing"/>
              <w:jc w:val="right"/>
              <w:rPr>
                <w:rFonts w:cs="Times New Roman"/>
                <w:sz w:val="20"/>
                <w:szCs w:val="20"/>
              </w:rPr>
            </w:pPr>
            <w:r w:rsidRPr="00234DDD">
              <w:rPr>
                <w:rFonts w:cs="Times New Roman"/>
                <w:sz w:val="20"/>
                <w:szCs w:val="20"/>
              </w:rPr>
              <w:t>6</w:t>
            </w:r>
          </w:p>
        </w:tc>
        <w:tc>
          <w:tcPr>
            <w:tcW w:w="677" w:type="dxa"/>
            <w:vAlign w:val="center"/>
          </w:tcPr>
          <w:p w14:paraId="7B0143DB" w14:textId="6BE4E0E6" w:rsidR="00DA297A" w:rsidRPr="00234DDD" w:rsidRDefault="00CE63DE" w:rsidP="00CE63DE">
            <w:pPr>
              <w:pStyle w:val="NoSpacing"/>
              <w:jc w:val="right"/>
              <w:rPr>
                <w:rFonts w:cs="Times New Roman"/>
                <w:sz w:val="20"/>
                <w:szCs w:val="20"/>
              </w:rPr>
            </w:pPr>
            <w:r w:rsidRPr="00234DDD">
              <w:rPr>
                <w:rFonts w:cs="Times New Roman"/>
                <w:sz w:val="20"/>
                <w:szCs w:val="20"/>
              </w:rPr>
              <w:t>3</w:t>
            </w:r>
          </w:p>
        </w:tc>
        <w:tc>
          <w:tcPr>
            <w:tcW w:w="656" w:type="dxa"/>
            <w:vAlign w:val="center"/>
          </w:tcPr>
          <w:p w14:paraId="636B1A0F" w14:textId="27293D0B" w:rsidR="00DA297A" w:rsidRPr="00234DDD" w:rsidRDefault="00CE63DE" w:rsidP="00CE63DE">
            <w:pPr>
              <w:pStyle w:val="NoSpacing"/>
              <w:jc w:val="right"/>
              <w:rPr>
                <w:rFonts w:cs="Times New Roman"/>
                <w:sz w:val="20"/>
                <w:szCs w:val="20"/>
              </w:rPr>
            </w:pPr>
            <w:r w:rsidRPr="00234DDD">
              <w:rPr>
                <w:rFonts w:cs="Times New Roman"/>
                <w:sz w:val="20"/>
                <w:szCs w:val="20"/>
              </w:rPr>
              <w:t>1</w:t>
            </w:r>
          </w:p>
        </w:tc>
        <w:tc>
          <w:tcPr>
            <w:tcW w:w="650" w:type="dxa"/>
            <w:vAlign w:val="center"/>
          </w:tcPr>
          <w:p w14:paraId="20CE0D5B" w14:textId="4694BF1B" w:rsidR="00DA297A" w:rsidRPr="00234DDD" w:rsidRDefault="00CE63DE" w:rsidP="00CE63DE">
            <w:pPr>
              <w:pStyle w:val="NoSpacing"/>
              <w:jc w:val="right"/>
              <w:rPr>
                <w:rFonts w:cs="Times New Roman"/>
                <w:sz w:val="20"/>
                <w:szCs w:val="20"/>
              </w:rPr>
            </w:pPr>
            <w:r w:rsidRPr="00234DDD">
              <w:rPr>
                <w:rFonts w:cs="Times New Roman"/>
                <w:sz w:val="20"/>
                <w:szCs w:val="20"/>
              </w:rPr>
              <w:t>2</w:t>
            </w:r>
          </w:p>
        </w:tc>
      </w:tr>
    </w:tbl>
    <w:p w14:paraId="11D936B4" w14:textId="77777777" w:rsidR="00E02617" w:rsidRDefault="00E02617" w:rsidP="003B4EB8"/>
    <w:p w14:paraId="4BA03554" w14:textId="1F13D599" w:rsidR="007330B1" w:rsidRDefault="0086066D" w:rsidP="003B4EB8">
      <w:pPr>
        <w:pStyle w:val="Caption"/>
      </w:pPr>
      <w:bookmarkStart w:id="134" w:name="_Toc124449434"/>
      <w:r w:rsidRPr="00077692">
        <w:lastRenderedPageBreak/>
        <w:t xml:space="preserve">Table </w:t>
      </w:r>
      <w:r>
        <w:fldChar w:fldCharType="begin"/>
      </w:r>
      <w:r>
        <w:instrText>STYLEREF 1 \s</w:instrText>
      </w:r>
      <w:r>
        <w:fldChar w:fldCharType="separate"/>
      </w:r>
      <w:r w:rsidR="0018641D">
        <w:rPr>
          <w:noProof/>
        </w:rPr>
        <w:t>4</w:t>
      </w:r>
      <w:r>
        <w:fldChar w:fldCharType="end"/>
      </w:r>
      <w:r w:rsidR="00600CD2">
        <w:noBreakHyphen/>
      </w:r>
      <w:r>
        <w:fldChar w:fldCharType="begin"/>
      </w:r>
      <w:r>
        <w:instrText>SEQ Table \* ARABIC \s 1</w:instrText>
      </w:r>
      <w:r>
        <w:fldChar w:fldCharType="separate"/>
      </w:r>
      <w:r w:rsidR="0018641D">
        <w:rPr>
          <w:noProof/>
        </w:rPr>
        <w:t>3</w:t>
      </w:r>
      <w:r>
        <w:fldChar w:fldCharType="end"/>
      </w:r>
      <w:r w:rsidRPr="00077692">
        <w:t xml:space="preserve">. </w:t>
      </w:r>
      <w:r w:rsidR="000B7E71" w:rsidRPr="00077692">
        <w:t>Model quality measured be RMSD between models and corresponding crystal structures</w:t>
      </w:r>
      <w:r w:rsidR="000948FB" w:rsidRPr="00077692">
        <w:t xml:space="preserve"> of the same allele. The homology models were build using second best template.</w:t>
      </w:r>
      <w:bookmarkEnd w:id="134"/>
    </w:p>
    <w:tbl>
      <w:tblPr>
        <w:tblStyle w:val="ListTable2"/>
        <w:tblW w:w="7560" w:type="dxa"/>
        <w:jc w:val="center"/>
        <w:tblLook w:val="04A0" w:firstRow="1" w:lastRow="0" w:firstColumn="1" w:lastColumn="0" w:noHBand="0" w:noVBand="1"/>
      </w:tblPr>
      <w:tblGrid>
        <w:gridCol w:w="2685"/>
        <w:gridCol w:w="2641"/>
        <w:gridCol w:w="2234"/>
      </w:tblGrid>
      <w:tr w:rsidR="009959C2" w:rsidRPr="00234DDD" w14:paraId="5C871AC2" w14:textId="77777777" w:rsidTr="00352FD1">
        <w:trPr>
          <w:cnfStyle w:val="100000000000" w:firstRow="1" w:lastRow="0" w:firstColumn="0" w:lastColumn="0" w:oddVBand="0" w:evenVBand="0" w:oddHBand="0"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25A27A17" w14:textId="6BF53180" w:rsidR="009959C2" w:rsidRPr="00234DDD" w:rsidRDefault="006700E0" w:rsidP="00352FD1">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Target</w:t>
            </w:r>
            <w:r w:rsidR="009959C2" w:rsidRPr="00234DDD">
              <w:rPr>
                <w:rFonts w:ascii="Times New Roman" w:hAnsi="Times New Roman" w:cs="Times New Roman"/>
                <w:sz w:val="20"/>
                <w:szCs w:val="20"/>
                <w:lang w:eastAsia="zh-CN"/>
              </w:rPr>
              <w:t xml:space="preserve"> allele</w:t>
            </w:r>
          </w:p>
        </w:tc>
        <w:tc>
          <w:tcPr>
            <w:tcW w:w="2641" w:type="dxa"/>
            <w:vAlign w:val="center"/>
            <w:hideMark/>
          </w:tcPr>
          <w:p w14:paraId="65328517" w14:textId="23AE1D2C" w:rsidR="009959C2" w:rsidRPr="00234DDD" w:rsidRDefault="009959C2" w:rsidP="00352FD1">
            <w:pPr>
              <w:pStyle w:val="Figur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Template</w:t>
            </w:r>
          </w:p>
        </w:tc>
        <w:tc>
          <w:tcPr>
            <w:tcW w:w="2234" w:type="dxa"/>
            <w:vAlign w:val="center"/>
            <w:hideMark/>
          </w:tcPr>
          <w:p w14:paraId="5E28C129" w14:textId="69A1F919" w:rsidR="009959C2" w:rsidRPr="00234DDD" w:rsidRDefault="009959C2" w:rsidP="00352FD1">
            <w:pPr>
              <w:pStyle w:val="Figur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RMSD vs crystal(Å)</w:t>
            </w:r>
          </w:p>
        </w:tc>
      </w:tr>
      <w:tr w:rsidR="008E5988" w:rsidRPr="00234DDD" w14:paraId="4D8B2174"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FE547E6" w14:textId="05DE254D"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A*01:01</w:t>
            </w:r>
          </w:p>
        </w:tc>
        <w:tc>
          <w:tcPr>
            <w:tcW w:w="2641" w:type="dxa"/>
            <w:vAlign w:val="center"/>
            <w:hideMark/>
          </w:tcPr>
          <w:p w14:paraId="4A042456" w14:textId="3649C00F"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A*11:01</w:t>
            </w:r>
          </w:p>
        </w:tc>
        <w:tc>
          <w:tcPr>
            <w:tcW w:w="2234" w:type="dxa"/>
            <w:vAlign w:val="center"/>
            <w:hideMark/>
          </w:tcPr>
          <w:p w14:paraId="1BF2D2BB" w14:textId="4659C50F"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0.66</w:t>
            </w:r>
          </w:p>
        </w:tc>
      </w:tr>
      <w:tr w:rsidR="008E5988" w:rsidRPr="00234DDD" w14:paraId="38C87121"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D8F50F4" w14:textId="7CE9A078"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A*02:01​</w:t>
            </w:r>
          </w:p>
        </w:tc>
        <w:tc>
          <w:tcPr>
            <w:tcW w:w="2641" w:type="dxa"/>
            <w:vAlign w:val="center"/>
            <w:hideMark/>
          </w:tcPr>
          <w:p w14:paraId="2E219D79" w14:textId="29BE1B7F"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A*92:35</w:t>
            </w:r>
          </w:p>
        </w:tc>
        <w:tc>
          <w:tcPr>
            <w:tcW w:w="2234" w:type="dxa"/>
            <w:vAlign w:val="center"/>
            <w:hideMark/>
          </w:tcPr>
          <w:p w14:paraId="5AA2F61C" w14:textId="7D31B35F"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0.77​</w:t>
            </w:r>
          </w:p>
        </w:tc>
      </w:tr>
      <w:tr w:rsidR="008E5988" w:rsidRPr="00234DDD" w14:paraId="1E29FC47"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CA8DA79" w14:textId="76BB345A"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A*02:03</w:t>
            </w:r>
          </w:p>
        </w:tc>
        <w:tc>
          <w:tcPr>
            <w:tcW w:w="2641" w:type="dxa"/>
            <w:vAlign w:val="center"/>
            <w:hideMark/>
          </w:tcPr>
          <w:p w14:paraId="74D24BD7" w14:textId="06D44FD1"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A*92:35</w:t>
            </w:r>
          </w:p>
        </w:tc>
        <w:tc>
          <w:tcPr>
            <w:tcW w:w="2234" w:type="dxa"/>
            <w:vAlign w:val="center"/>
            <w:hideMark/>
          </w:tcPr>
          <w:p w14:paraId="42B468EC" w14:textId="1A06C6CA"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0.80</w:t>
            </w:r>
          </w:p>
        </w:tc>
      </w:tr>
      <w:tr w:rsidR="008E5988" w:rsidRPr="00234DDD" w14:paraId="06AD167A"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4BC001C4" w14:textId="11050043"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A*02:06</w:t>
            </w:r>
          </w:p>
        </w:tc>
        <w:tc>
          <w:tcPr>
            <w:tcW w:w="2641" w:type="dxa"/>
            <w:vAlign w:val="center"/>
            <w:hideMark/>
          </w:tcPr>
          <w:p w14:paraId="20108B1B" w14:textId="07E7CBC2"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A*92:35</w:t>
            </w:r>
          </w:p>
        </w:tc>
        <w:tc>
          <w:tcPr>
            <w:tcW w:w="2234" w:type="dxa"/>
            <w:vAlign w:val="center"/>
            <w:hideMark/>
          </w:tcPr>
          <w:p w14:paraId="35B5488D" w14:textId="6280748B"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0.74</w:t>
            </w:r>
          </w:p>
        </w:tc>
      </w:tr>
      <w:tr w:rsidR="008E5988" w:rsidRPr="00234DDD" w14:paraId="4D3C08C5"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39440436" w14:textId="7503D2A2"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A*02:07</w:t>
            </w:r>
          </w:p>
        </w:tc>
        <w:tc>
          <w:tcPr>
            <w:tcW w:w="2641" w:type="dxa"/>
            <w:vAlign w:val="center"/>
            <w:hideMark/>
          </w:tcPr>
          <w:p w14:paraId="016266CF" w14:textId="2EB47E66"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A*92:35</w:t>
            </w:r>
          </w:p>
        </w:tc>
        <w:tc>
          <w:tcPr>
            <w:tcW w:w="2234" w:type="dxa"/>
            <w:vAlign w:val="center"/>
            <w:hideMark/>
          </w:tcPr>
          <w:p w14:paraId="370EC8D9" w14:textId="5D61D81C"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0.70</w:t>
            </w:r>
          </w:p>
        </w:tc>
      </w:tr>
      <w:tr w:rsidR="008E5988" w:rsidRPr="00234DDD" w14:paraId="52B87279"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3294E01" w14:textId="0DAC87D6"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A*02:24</w:t>
            </w:r>
          </w:p>
        </w:tc>
        <w:tc>
          <w:tcPr>
            <w:tcW w:w="2641" w:type="dxa"/>
            <w:vAlign w:val="center"/>
            <w:hideMark/>
          </w:tcPr>
          <w:p w14:paraId="32A22713" w14:textId="2EE3D22B"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A*92:35</w:t>
            </w:r>
          </w:p>
        </w:tc>
        <w:tc>
          <w:tcPr>
            <w:tcW w:w="2234" w:type="dxa"/>
            <w:vAlign w:val="center"/>
            <w:hideMark/>
          </w:tcPr>
          <w:p w14:paraId="11C1CBE9" w14:textId="750282A6"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0.65</w:t>
            </w:r>
          </w:p>
        </w:tc>
      </w:tr>
      <w:tr w:rsidR="008E5988" w:rsidRPr="00234DDD" w14:paraId="52BF922B"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090C7B14" w14:textId="7C5B21FF"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A*03:01</w:t>
            </w:r>
          </w:p>
        </w:tc>
        <w:tc>
          <w:tcPr>
            <w:tcW w:w="2641" w:type="dxa"/>
            <w:vAlign w:val="center"/>
            <w:hideMark/>
          </w:tcPr>
          <w:p w14:paraId="3EDA700E" w14:textId="4F34320A"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A*11:01</w:t>
            </w:r>
          </w:p>
        </w:tc>
        <w:tc>
          <w:tcPr>
            <w:tcW w:w="2234" w:type="dxa"/>
            <w:vAlign w:val="center"/>
            <w:hideMark/>
          </w:tcPr>
          <w:p w14:paraId="5D098EFE" w14:textId="207093F5"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0.89</w:t>
            </w:r>
          </w:p>
        </w:tc>
      </w:tr>
      <w:tr w:rsidR="008E5988" w:rsidRPr="00234DDD" w14:paraId="42C2514D"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A576B0B" w14:textId="19E8EE2E"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A*11:01</w:t>
            </w:r>
          </w:p>
        </w:tc>
        <w:tc>
          <w:tcPr>
            <w:tcW w:w="2641" w:type="dxa"/>
            <w:vAlign w:val="center"/>
            <w:hideMark/>
          </w:tcPr>
          <w:p w14:paraId="26B23C4C" w14:textId="18061BD4"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A*03:01</w:t>
            </w:r>
          </w:p>
        </w:tc>
        <w:tc>
          <w:tcPr>
            <w:tcW w:w="2234" w:type="dxa"/>
            <w:vAlign w:val="center"/>
            <w:hideMark/>
          </w:tcPr>
          <w:p w14:paraId="1EBFE509" w14:textId="3D664193"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0.79</w:t>
            </w:r>
          </w:p>
        </w:tc>
      </w:tr>
      <w:tr w:rsidR="008E5988" w:rsidRPr="00234DDD" w14:paraId="091C23F1"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33B5D84E" w14:textId="16EE68AA"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A*23:01</w:t>
            </w:r>
          </w:p>
        </w:tc>
        <w:tc>
          <w:tcPr>
            <w:tcW w:w="2641" w:type="dxa"/>
            <w:vAlign w:val="center"/>
            <w:hideMark/>
          </w:tcPr>
          <w:p w14:paraId="6238004D" w14:textId="53320771"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A*24:02</w:t>
            </w:r>
          </w:p>
        </w:tc>
        <w:tc>
          <w:tcPr>
            <w:tcW w:w="2234" w:type="dxa"/>
            <w:vAlign w:val="center"/>
            <w:hideMark/>
          </w:tcPr>
          <w:p w14:paraId="19706D41" w14:textId="4154510B"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0.95</w:t>
            </w:r>
          </w:p>
        </w:tc>
      </w:tr>
      <w:tr w:rsidR="008E5988" w:rsidRPr="00234DDD" w14:paraId="3D6A0AC7"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79B996A" w14:textId="5AB5E86A"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A*24:02</w:t>
            </w:r>
          </w:p>
        </w:tc>
        <w:tc>
          <w:tcPr>
            <w:tcW w:w="2641" w:type="dxa"/>
            <w:vAlign w:val="center"/>
            <w:hideMark/>
          </w:tcPr>
          <w:p w14:paraId="47592836" w14:textId="0FA2070C"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A*23:01</w:t>
            </w:r>
          </w:p>
        </w:tc>
        <w:tc>
          <w:tcPr>
            <w:tcW w:w="2234" w:type="dxa"/>
            <w:vAlign w:val="center"/>
            <w:hideMark/>
          </w:tcPr>
          <w:p w14:paraId="42687C01" w14:textId="55F51759" w:rsidR="008E5988" w:rsidRPr="00234DDD" w:rsidRDefault="008E5988"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0.98</w:t>
            </w:r>
          </w:p>
        </w:tc>
      </w:tr>
      <w:tr w:rsidR="008E5988" w:rsidRPr="00234DDD" w14:paraId="71613523"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282C5B05" w14:textId="368D8FD1" w:rsidR="008E5988" w:rsidRPr="00B662DA" w:rsidRDefault="008E5988"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A*68:01</w:t>
            </w:r>
          </w:p>
        </w:tc>
        <w:tc>
          <w:tcPr>
            <w:tcW w:w="2641" w:type="dxa"/>
            <w:vAlign w:val="center"/>
            <w:hideMark/>
          </w:tcPr>
          <w:p w14:paraId="48ACA9C7" w14:textId="6FD320A3"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A*02:06</w:t>
            </w:r>
          </w:p>
        </w:tc>
        <w:tc>
          <w:tcPr>
            <w:tcW w:w="2234" w:type="dxa"/>
            <w:vAlign w:val="center"/>
            <w:hideMark/>
          </w:tcPr>
          <w:p w14:paraId="22FA24C4" w14:textId="1197F3A5" w:rsidR="008E5988" w:rsidRPr="00234DDD" w:rsidRDefault="008E5988"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0.67</w:t>
            </w:r>
          </w:p>
        </w:tc>
      </w:tr>
      <w:tr w:rsidR="009959C2" w:rsidRPr="00234DDD" w14:paraId="261FA776"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461A6EA6" w14:textId="0D6AC01C"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DPA1*01:03_DPB1*02:01</w:t>
            </w:r>
          </w:p>
        </w:tc>
        <w:tc>
          <w:tcPr>
            <w:tcW w:w="2641" w:type="dxa"/>
            <w:vAlign w:val="center"/>
            <w:hideMark/>
          </w:tcPr>
          <w:p w14:paraId="7F13BEE7" w14:textId="5358AA5E"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DPA1*01:03_DPB1*123:01</w:t>
            </w:r>
          </w:p>
        </w:tc>
        <w:tc>
          <w:tcPr>
            <w:tcW w:w="2234" w:type="dxa"/>
            <w:vAlign w:val="center"/>
            <w:hideMark/>
          </w:tcPr>
          <w:p w14:paraId="338F93A3" w14:textId="0B8CBAD5"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0.69</w:t>
            </w:r>
          </w:p>
        </w:tc>
      </w:tr>
      <w:tr w:rsidR="009959C2" w:rsidRPr="00234DDD" w14:paraId="50AF01A8"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27682C24" w14:textId="30E83953"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DPA1*01:03_DPB1*123:01</w:t>
            </w:r>
          </w:p>
        </w:tc>
        <w:tc>
          <w:tcPr>
            <w:tcW w:w="2641" w:type="dxa"/>
            <w:vAlign w:val="center"/>
            <w:hideMark/>
          </w:tcPr>
          <w:p w14:paraId="6272257C" w14:textId="57EBE49E"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DPA1*01:03_DPB1*32:01</w:t>
            </w:r>
          </w:p>
        </w:tc>
        <w:tc>
          <w:tcPr>
            <w:tcW w:w="2234" w:type="dxa"/>
            <w:vAlign w:val="center"/>
            <w:hideMark/>
          </w:tcPr>
          <w:p w14:paraId="50150008" w14:textId="0FAE5579"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0.78</w:t>
            </w:r>
          </w:p>
        </w:tc>
      </w:tr>
      <w:tr w:rsidR="009959C2" w:rsidRPr="00234DDD" w14:paraId="77C20D04"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4DF6032" w14:textId="2E11AECB"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DPA1*01:03_DPB1*32:01</w:t>
            </w:r>
          </w:p>
        </w:tc>
        <w:tc>
          <w:tcPr>
            <w:tcW w:w="2641" w:type="dxa"/>
            <w:vAlign w:val="center"/>
            <w:hideMark/>
          </w:tcPr>
          <w:p w14:paraId="687A5A05" w14:textId="776B5F2F"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DPA1*01:03_DPB1*123:01</w:t>
            </w:r>
          </w:p>
        </w:tc>
        <w:tc>
          <w:tcPr>
            <w:tcW w:w="2234" w:type="dxa"/>
            <w:vAlign w:val="center"/>
            <w:hideMark/>
          </w:tcPr>
          <w:p w14:paraId="38DC5552" w14:textId="6D2F8C2D"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0.53</w:t>
            </w:r>
          </w:p>
        </w:tc>
      </w:tr>
      <w:tr w:rsidR="009959C2" w:rsidRPr="00234DDD" w14:paraId="3521EA66"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A7A57AC" w14:textId="54218F29"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DPA1*01:03_DPB1*51:01</w:t>
            </w:r>
          </w:p>
        </w:tc>
        <w:tc>
          <w:tcPr>
            <w:tcW w:w="2641" w:type="dxa"/>
            <w:vAlign w:val="center"/>
            <w:hideMark/>
          </w:tcPr>
          <w:p w14:paraId="7282602F" w14:textId="267DF8A1"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DPA1*01:03_DPB1*123:01</w:t>
            </w:r>
          </w:p>
        </w:tc>
        <w:tc>
          <w:tcPr>
            <w:tcW w:w="2234" w:type="dxa"/>
            <w:vAlign w:val="center"/>
            <w:hideMark/>
          </w:tcPr>
          <w:p w14:paraId="0EB0F133" w14:textId="49B7FF12"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0.78</w:t>
            </w:r>
          </w:p>
        </w:tc>
      </w:tr>
      <w:tr w:rsidR="009959C2" w:rsidRPr="00234DDD" w14:paraId="3A031E07"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12A1FB9" w14:textId="32C1336D"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DPA1*02:02_DPB1*22:01</w:t>
            </w:r>
          </w:p>
        </w:tc>
        <w:tc>
          <w:tcPr>
            <w:tcW w:w="2641" w:type="dxa"/>
            <w:vAlign w:val="center"/>
            <w:hideMark/>
          </w:tcPr>
          <w:p w14:paraId="780FDFC9" w14:textId="38DEA6ED"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DPA1*01:03_DPB1*123:01</w:t>
            </w:r>
          </w:p>
        </w:tc>
        <w:tc>
          <w:tcPr>
            <w:tcW w:w="2234" w:type="dxa"/>
            <w:vAlign w:val="center"/>
            <w:hideMark/>
          </w:tcPr>
          <w:p w14:paraId="14090B4C" w14:textId="50B6B321"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0.62</w:t>
            </w:r>
          </w:p>
        </w:tc>
      </w:tr>
      <w:tr w:rsidR="009959C2" w:rsidRPr="00234DDD" w14:paraId="57155DC5"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24A3CDF5" w14:textId="0C02DB73"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DQA1*01:02_DQB1*06:02</w:t>
            </w:r>
          </w:p>
        </w:tc>
        <w:tc>
          <w:tcPr>
            <w:tcW w:w="2641" w:type="dxa"/>
            <w:vAlign w:val="center"/>
            <w:hideMark/>
          </w:tcPr>
          <w:p w14:paraId="3B20FA8F" w14:textId="64A971D0"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DQA1*03:01_DQB1*03:02</w:t>
            </w:r>
          </w:p>
        </w:tc>
        <w:tc>
          <w:tcPr>
            <w:tcW w:w="2234" w:type="dxa"/>
            <w:vAlign w:val="center"/>
            <w:hideMark/>
          </w:tcPr>
          <w:p w14:paraId="7B390F85" w14:textId="53802AC1"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0.89</w:t>
            </w:r>
          </w:p>
        </w:tc>
      </w:tr>
      <w:tr w:rsidR="009959C2" w:rsidRPr="00234DDD" w14:paraId="7607AF08"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9BB4387" w14:textId="76F5010E"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DQA1*03:01_DQB1*03:02</w:t>
            </w:r>
          </w:p>
        </w:tc>
        <w:tc>
          <w:tcPr>
            <w:tcW w:w="2641" w:type="dxa"/>
            <w:vAlign w:val="center"/>
            <w:hideMark/>
          </w:tcPr>
          <w:p w14:paraId="501A80A3" w14:textId="30367936"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DQA1*05:01_DQB1*02:01</w:t>
            </w:r>
          </w:p>
        </w:tc>
        <w:tc>
          <w:tcPr>
            <w:tcW w:w="2234" w:type="dxa"/>
            <w:vAlign w:val="center"/>
            <w:hideMark/>
          </w:tcPr>
          <w:p w14:paraId="23C5CAF4" w14:textId="34D4E1A9"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0.68</w:t>
            </w:r>
          </w:p>
        </w:tc>
      </w:tr>
      <w:tr w:rsidR="009959C2" w:rsidRPr="00234DDD" w14:paraId="363385FE"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FD2AF2F" w14:textId="65E1F073"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DQA1*05:01_DQB1*02:01</w:t>
            </w:r>
          </w:p>
        </w:tc>
        <w:tc>
          <w:tcPr>
            <w:tcW w:w="2641" w:type="dxa"/>
            <w:vAlign w:val="center"/>
            <w:hideMark/>
          </w:tcPr>
          <w:p w14:paraId="7097597D" w14:textId="27D266BD"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DQA1*03:01_DQB1*03:02</w:t>
            </w:r>
          </w:p>
        </w:tc>
        <w:tc>
          <w:tcPr>
            <w:tcW w:w="2234" w:type="dxa"/>
            <w:vAlign w:val="center"/>
            <w:hideMark/>
          </w:tcPr>
          <w:p w14:paraId="7951122F" w14:textId="4DBC16E8"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0.95</w:t>
            </w:r>
          </w:p>
        </w:tc>
      </w:tr>
      <w:tr w:rsidR="009959C2" w:rsidRPr="00234DDD" w14:paraId="51072F55"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1A830EB" w14:textId="43C7AF9A"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DRA*01:01_DRB1*01:01</w:t>
            </w:r>
          </w:p>
        </w:tc>
        <w:tc>
          <w:tcPr>
            <w:tcW w:w="2641" w:type="dxa"/>
            <w:vAlign w:val="center"/>
            <w:hideMark/>
          </w:tcPr>
          <w:p w14:paraId="5C69AACB" w14:textId="5EA8814F"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DRA*01:01_DRB1*15:01</w:t>
            </w:r>
          </w:p>
        </w:tc>
        <w:tc>
          <w:tcPr>
            <w:tcW w:w="2234" w:type="dxa"/>
            <w:vAlign w:val="center"/>
            <w:hideMark/>
          </w:tcPr>
          <w:p w14:paraId="5CCA1EA9" w14:textId="01758FCA"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0.78</w:t>
            </w:r>
          </w:p>
        </w:tc>
      </w:tr>
      <w:tr w:rsidR="009959C2" w:rsidRPr="00234DDD" w14:paraId="7AF3A20D"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BAFA5F9" w14:textId="1619F4EE"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DRA*01:01_DRB1*03:01</w:t>
            </w:r>
          </w:p>
        </w:tc>
        <w:tc>
          <w:tcPr>
            <w:tcW w:w="2641" w:type="dxa"/>
            <w:vAlign w:val="center"/>
            <w:hideMark/>
          </w:tcPr>
          <w:p w14:paraId="3C7F0FFC" w14:textId="7CD5F8F1"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DRA*01:01_DRB1*14:02</w:t>
            </w:r>
          </w:p>
        </w:tc>
        <w:tc>
          <w:tcPr>
            <w:tcW w:w="2234" w:type="dxa"/>
            <w:vAlign w:val="center"/>
            <w:hideMark/>
          </w:tcPr>
          <w:p w14:paraId="7194F7CF" w14:textId="37BC40E1"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0.68</w:t>
            </w:r>
          </w:p>
        </w:tc>
      </w:tr>
      <w:tr w:rsidR="009959C2" w:rsidRPr="00234DDD" w14:paraId="748B0595"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6F9CD59D" w14:textId="4C11DB9E"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DRA*01:01_DRB1*04:01</w:t>
            </w:r>
          </w:p>
        </w:tc>
        <w:tc>
          <w:tcPr>
            <w:tcW w:w="2641" w:type="dxa"/>
            <w:vAlign w:val="center"/>
            <w:hideMark/>
          </w:tcPr>
          <w:p w14:paraId="6EBBE2D7" w14:textId="64231B1B"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DRA_01:01_DRB1*04:05</w:t>
            </w:r>
          </w:p>
        </w:tc>
        <w:tc>
          <w:tcPr>
            <w:tcW w:w="2234" w:type="dxa"/>
            <w:vAlign w:val="center"/>
            <w:hideMark/>
          </w:tcPr>
          <w:p w14:paraId="38FA4738" w14:textId="31D3CB6D"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0.64</w:t>
            </w:r>
          </w:p>
        </w:tc>
      </w:tr>
      <w:tr w:rsidR="009959C2" w:rsidRPr="00234DDD" w14:paraId="7A4D2923"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146227F5" w14:textId="252FEEAA"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DRA*01:01_DRB1*04:05</w:t>
            </w:r>
          </w:p>
        </w:tc>
        <w:tc>
          <w:tcPr>
            <w:tcW w:w="2641" w:type="dxa"/>
            <w:vAlign w:val="center"/>
            <w:hideMark/>
          </w:tcPr>
          <w:p w14:paraId="14A39B2D" w14:textId="3AE3AFF9"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DRA_01:01_DRB1*04:01</w:t>
            </w:r>
          </w:p>
        </w:tc>
        <w:tc>
          <w:tcPr>
            <w:tcW w:w="2234" w:type="dxa"/>
            <w:vAlign w:val="center"/>
            <w:hideMark/>
          </w:tcPr>
          <w:p w14:paraId="6384D786" w14:textId="4BE2B07C"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0.61</w:t>
            </w:r>
          </w:p>
        </w:tc>
      </w:tr>
      <w:tr w:rsidR="009959C2" w:rsidRPr="00234DDD" w14:paraId="50537CDE"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D300E69" w14:textId="52995465"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DRA*01:01_DRB1*11:01</w:t>
            </w:r>
          </w:p>
        </w:tc>
        <w:tc>
          <w:tcPr>
            <w:tcW w:w="2641" w:type="dxa"/>
            <w:vAlign w:val="center"/>
            <w:hideMark/>
          </w:tcPr>
          <w:p w14:paraId="37A5C529" w14:textId="5F478E3E"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DRA_01:01_DRB1*14:02</w:t>
            </w:r>
          </w:p>
        </w:tc>
        <w:tc>
          <w:tcPr>
            <w:tcW w:w="2234" w:type="dxa"/>
            <w:vAlign w:val="center"/>
            <w:hideMark/>
          </w:tcPr>
          <w:p w14:paraId="6D8988D6" w14:textId="5728BB69"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0.62</w:t>
            </w:r>
          </w:p>
        </w:tc>
      </w:tr>
      <w:tr w:rsidR="009959C2" w:rsidRPr="00234DDD" w14:paraId="3AE4AB11"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2DEA25B2" w14:textId="50AA91A5"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DRA*01:01_DRB1*14:02</w:t>
            </w:r>
          </w:p>
        </w:tc>
        <w:tc>
          <w:tcPr>
            <w:tcW w:w="2641" w:type="dxa"/>
            <w:vAlign w:val="center"/>
            <w:hideMark/>
          </w:tcPr>
          <w:p w14:paraId="0AB4D75D" w14:textId="3AA2535D"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DRA_01:01_DRB1*11:01</w:t>
            </w:r>
          </w:p>
        </w:tc>
        <w:tc>
          <w:tcPr>
            <w:tcW w:w="2234" w:type="dxa"/>
            <w:vAlign w:val="center"/>
            <w:hideMark/>
          </w:tcPr>
          <w:p w14:paraId="56B6B904" w14:textId="0064EA42"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0.58</w:t>
            </w:r>
          </w:p>
        </w:tc>
      </w:tr>
      <w:tr w:rsidR="009959C2" w:rsidRPr="00234DDD" w14:paraId="60DCC152"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1837221" w14:textId="3A7BA6CA"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DRA*01:01_DRB1*15:01</w:t>
            </w:r>
          </w:p>
        </w:tc>
        <w:tc>
          <w:tcPr>
            <w:tcW w:w="2641" w:type="dxa"/>
            <w:vAlign w:val="center"/>
            <w:hideMark/>
          </w:tcPr>
          <w:p w14:paraId="5ABE5CB7" w14:textId="34BA71CC"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DRA_01:01_DRB1*04:01</w:t>
            </w:r>
          </w:p>
        </w:tc>
        <w:tc>
          <w:tcPr>
            <w:tcW w:w="2234" w:type="dxa"/>
            <w:vAlign w:val="center"/>
            <w:hideMark/>
          </w:tcPr>
          <w:p w14:paraId="53F7B4B7" w14:textId="6FAC5BE0"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0.69</w:t>
            </w:r>
          </w:p>
        </w:tc>
      </w:tr>
      <w:tr w:rsidR="009959C2" w:rsidRPr="00234DDD" w14:paraId="13249FEE" w14:textId="77777777" w:rsidTr="00352FD1">
        <w:trPr>
          <w:cnfStyle w:val="000000100000" w:firstRow="0" w:lastRow="0" w:firstColumn="0" w:lastColumn="0" w:oddVBand="0" w:evenVBand="0" w:oddHBand="1" w:evenHBand="0" w:firstRowFirstColumn="0" w:firstRowLastColumn="0" w:lastRowFirstColumn="0" w:lastRowLastColumn="0"/>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0FF155C3" w14:textId="424D8621"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DRA*01:01_DRB3*01:01</w:t>
            </w:r>
          </w:p>
        </w:tc>
        <w:tc>
          <w:tcPr>
            <w:tcW w:w="2641" w:type="dxa"/>
            <w:vAlign w:val="center"/>
            <w:hideMark/>
          </w:tcPr>
          <w:p w14:paraId="3873CDB1" w14:textId="331F6D3E"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DRA_01:01_DRB1*14:02</w:t>
            </w:r>
          </w:p>
        </w:tc>
        <w:tc>
          <w:tcPr>
            <w:tcW w:w="2234" w:type="dxa"/>
            <w:vAlign w:val="center"/>
            <w:hideMark/>
          </w:tcPr>
          <w:p w14:paraId="4DA6CD73" w14:textId="57AEA16A" w:rsidR="009959C2" w:rsidRPr="00234DDD" w:rsidRDefault="009959C2" w:rsidP="00352FD1">
            <w:pPr>
              <w:pStyle w:val="Figuretext"/>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0.97</w:t>
            </w:r>
          </w:p>
        </w:tc>
      </w:tr>
      <w:tr w:rsidR="009959C2" w:rsidRPr="00234DDD" w14:paraId="6470A5ED" w14:textId="77777777" w:rsidTr="00352FD1">
        <w:trPr>
          <w:trHeight w:val="285"/>
          <w:jc w:val="center"/>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7F181731" w14:textId="61733AB2" w:rsidR="009959C2" w:rsidRPr="00B662DA" w:rsidRDefault="009959C2" w:rsidP="00352FD1">
            <w:pPr>
              <w:pStyle w:val="Figuretext"/>
              <w:jc w:val="center"/>
              <w:rPr>
                <w:rFonts w:ascii="Times New Roman" w:hAnsi="Times New Roman" w:cs="Times New Roman"/>
                <w:b w:val="0"/>
                <w:bCs w:val="0"/>
                <w:sz w:val="20"/>
                <w:szCs w:val="20"/>
                <w:lang w:eastAsia="zh-CN"/>
              </w:rPr>
            </w:pPr>
            <w:r w:rsidRPr="00B662DA">
              <w:rPr>
                <w:rFonts w:ascii="Times New Roman" w:hAnsi="Times New Roman" w:cs="Times New Roman"/>
                <w:b w:val="0"/>
                <w:bCs w:val="0"/>
                <w:sz w:val="20"/>
                <w:szCs w:val="20"/>
                <w:lang w:eastAsia="zh-CN"/>
              </w:rPr>
              <w:t>DRA*01:01_DRB5*01:01</w:t>
            </w:r>
          </w:p>
        </w:tc>
        <w:tc>
          <w:tcPr>
            <w:tcW w:w="2641" w:type="dxa"/>
            <w:vAlign w:val="center"/>
            <w:hideMark/>
          </w:tcPr>
          <w:p w14:paraId="5A3EB9AC" w14:textId="1C9F9AAE"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DRA_01:01_DRB1*04:01</w:t>
            </w:r>
          </w:p>
        </w:tc>
        <w:tc>
          <w:tcPr>
            <w:tcW w:w="2234" w:type="dxa"/>
            <w:vAlign w:val="center"/>
            <w:hideMark/>
          </w:tcPr>
          <w:p w14:paraId="3365D387" w14:textId="31FDBAC9" w:rsidR="009959C2" w:rsidRPr="00234DDD" w:rsidRDefault="009959C2" w:rsidP="00352FD1">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zh-CN"/>
              </w:rPr>
            </w:pPr>
            <w:r w:rsidRPr="00234DDD">
              <w:rPr>
                <w:rFonts w:ascii="Times New Roman" w:hAnsi="Times New Roman" w:cs="Times New Roman"/>
                <w:sz w:val="20"/>
                <w:szCs w:val="20"/>
                <w:lang w:eastAsia="zh-CN"/>
              </w:rPr>
              <w:t>0.57</w:t>
            </w:r>
          </w:p>
        </w:tc>
      </w:tr>
    </w:tbl>
    <w:p w14:paraId="45B31269" w14:textId="77777777" w:rsidR="008D25CF" w:rsidRDefault="008D25CF" w:rsidP="003B4EB8"/>
    <w:p w14:paraId="4CE00767" w14:textId="08732DDC" w:rsidR="00351DCF" w:rsidRDefault="00351DCF" w:rsidP="003B4EB8">
      <w:r>
        <w:br w:type="page"/>
      </w:r>
    </w:p>
    <w:p w14:paraId="4BB05A0F" w14:textId="3D1B9791" w:rsidR="00006062" w:rsidRDefault="00C246FE" w:rsidP="003B4EB8">
      <w:pPr>
        <w:pStyle w:val="Heading1"/>
      </w:pPr>
      <w:r>
        <w:lastRenderedPageBreak/>
        <w:br/>
      </w:r>
      <w:bookmarkStart w:id="135" w:name="_Toc117772296"/>
      <w:bookmarkStart w:id="136" w:name="_Toc124449384"/>
      <w:r w:rsidR="00006062">
        <w:t xml:space="preserve">HLA </w:t>
      </w:r>
      <w:r>
        <w:t xml:space="preserve">Class </w:t>
      </w:r>
      <w:r w:rsidR="00006062">
        <w:t xml:space="preserve">I </w:t>
      </w:r>
      <w:r>
        <w:t>Supertype Classification Based on Structural Similarity</w:t>
      </w:r>
      <w:bookmarkEnd w:id="135"/>
      <w:bookmarkEnd w:id="136"/>
    </w:p>
    <w:p w14:paraId="66926C37" w14:textId="23ECED5D" w:rsidR="00312F7B" w:rsidRDefault="00312F7B" w:rsidP="003B4EB8">
      <w:r>
        <w:br w:type="page"/>
      </w:r>
    </w:p>
    <w:p w14:paraId="535ABF08" w14:textId="6DEB69E9" w:rsidR="00312F7B" w:rsidRDefault="00312F7B" w:rsidP="003B4EB8">
      <w:pPr>
        <w:pStyle w:val="2ndtitle"/>
      </w:pPr>
      <w:bookmarkStart w:id="137" w:name="_Toc117772297"/>
      <w:bookmarkStart w:id="138" w:name="_Toc124449385"/>
      <w:r>
        <w:lastRenderedPageBreak/>
        <w:t>Abstract</w:t>
      </w:r>
      <w:bookmarkEnd w:id="137"/>
      <w:bookmarkEnd w:id="138"/>
    </w:p>
    <w:p w14:paraId="720A00F7" w14:textId="6CC71E3F" w:rsidR="00312F7B" w:rsidRDefault="000E2EEF" w:rsidP="003B4EB8">
      <w:r w:rsidRPr="000E2EEF">
        <w:t xml:space="preserve">Human leukocyte antigen (HLA) class I proteins, a critical component in adaptive immunity, bind and present intracellular antigens to CD8+ T cells. The extreme polymorphism of HLA genes and associated peptide binding specificities leads to challenges in various endeavors, including neoantigen vaccine development, disease association studies and HLA-typing. Supertype classification, defined by clustering functionally similar HLA alleles, has proven helpful in reducing the complexity of distinguishing alleles. However, determining supertypes via experiment is impractical while current </w:t>
      </w:r>
      <w:r w:rsidRPr="00480DD7">
        <w:rPr>
          <w:i/>
          <w:iCs/>
        </w:rPr>
        <w:t>in silico</w:t>
      </w:r>
      <w:r w:rsidRPr="000E2EEF">
        <w:t xml:space="preserve"> classification methods exhibit limitations in stability and functional relevance. Here, we have developed a classification approach employing structural modeling, a newly defined structure distance metric, and hierarchical clustering that improves stability, resolution flexibility, and cluster cohesion relative to previous classifications.</w:t>
      </w:r>
    </w:p>
    <w:p w14:paraId="29D228E4" w14:textId="479E4DBE" w:rsidR="009332D3" w:rsidRPr="00312F7B" w:rsidRDefault="009332D3" w:rsidP="003B4EB8">
      <w:pPr>
        <w:pStyle w:val="Heading2"/>
      </w:pPr>
      <w:bookmarkStart w:id="139" w:name="_Toc117772298"/>
      <w:bookmarkStart w:id="140" w:name="_Toc124449386"/>
      <w:r w:rsidRPr="00312F7B">
        <w:t>Introduction</w:t>
      </w:r>
      <w:bookmarkEnd w:id="139"/>
      <w:bookmarkEnd w:id="140"/>
    </w:p>
    <w:p w14:paraId="2C1033E7" w14:textId="70796FDA" w:rsidR="008F7124" w:rsidRPr="008F7124" w:rsidRDefault="008F7124" w:rsidP="003B4EB8">
      <w:r w:rsidRPr="008F7124">
        <w:t xml:space="preserve">The complexity arising from HLA polymorphism, in particular the largely unknown yet </w:t>
      </w:r>
      <w:r w:rsidR="00312F7B" w:rsidRPr="008F7124">
        <w:t>dissimilar functions</w:t>
      </w:r>
      <w:r w:rsidRPr="008F7124">
        <w:t xml:space="preserve">, i.e., peptide binding specificities, of alleles, is a challenging problem for researchers. For example, in peptide vaccine development, a key step is to find antigenic peptides that bind tightly to the specific HLA alleles carried by the patient, but only 150 alleles have experimentally characterized binding epitopes </w:t>
      </w:r>
      <w:r w:rsidR="00856B2A" w:rsidRPr="00856B2A">
        <w:rPr>
          <w:rFonts w:eastAsia="等线" w:cs="Arial"/>
          <w:lang w:eastAsia="zh-CN"/>
        </w:rPr>
        <w:fldChar w:fldCharType="begin">
          <w:fldData xml:space="preserve">PEVuZE5vdGU+PENpdGU+PEF1dGhvcj5MZWU8L0F1dGhvcj48WWVhcj4yMDIxPC9ZZWFyPjxSZWNO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</w:fldData>
        </w:fldChar>
      </w:r>
      <w:r w:rsidR="00856B2A">
        <w:rPr>
          <w:rFonts w:eastAsia="等线" w:cs="Arial"/>
          <w:lang w:eastAsia="zh-CN"/>
        </w:rPr>
        <w:instrText xml:space="preserve"> ADDIN EN.CITE </w:instrText>
      </w:r>
      <w:r w:rsidR="00856B2A">
        <w:rPr>
          <w:rFonts w:eastAsia="等线" w:cs="Arial"/>
          <w:lang w:eastAsia="zh-CN"/>
        </w:rPr>
        <w:fldChar w:fldCharType="begin">
          <w:fldData xml:space="preserve">PEVuZE5vdGU+PENpdGU+PEF1dGhvcj5MZWU8L0F1dGhvcj48WWVhcj4yMDIxPC9ZZWFyPjxSZWNO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</w:fldData>
        </w:fldChar>
      </w:r>
      <w:r w:rsidR="00856B2A">
        <w:rPr>
          <w:rFonts w:eastAsia="等线" w:cs="Arial"/>
          <w:lang w:eastAsia="zh-CN"/>
        </w:rPr>
        <w:instrText xml:space="preserve"> ADDIN EN.CITE.DATA </w:instrText>
      </w:r>
      <w:r w:rsidR="00856B2A">
        <w:rPr>
          <w:rFonts w:eastAsia="等线" w:cs="Arial"/>
          <w:lang w:eastAsia="zh-CN"/>
        </w:rPr>
      </w:r>
      <w:r w:rsidR="00856B2A">
        <w:rPr>
          <w:rFonts w:eastAsia="等线" w:cs="Arial"/>
          <w:lang w:eastAsia="zh-CN"/>
        </w:rPr>
        <w:fldChar w:fldCharType="end"/>
      </w:r>
      <w:r w:rsidR="00856B2A" w:rsidRPr="00856B2A">
        <w:rPr>
          <w:rFonts w:eastAsia="等线" w:cs="Arial"/>
          <w:lang w:eastAsia="zh-CN"/>
        </w:rPr>
      </w:r>
      <w:r w:rsidR="00856B2A" w:rsidRPr="00856B2A">
        <w:rPr>
          <w:rFonts w:eastAsia="等线" w:cs="Arial"/>
          <w:lang w:eastAsia="zh-CN"/>
        </w:rPr>
        <w:fldChar w:fldCharType="separate"/>
      </w:r>
      <w:r w:rsidR="00856B2A">
        <w:rPr>
          <w:rFonts w:eastAsia="等线" w:cs="Arial"/>
          <w:noProof/>
          <w:lang w:eastAsia="zh-CN"/>
        </w:rPr>
        <w:t>[106]</w:t>
      </w:r>
      <w:r w:rsidR="00856B2A" w:rsidRPr="00856B2A">
        <w:rPr>
          <w:rFonts w:eastAsia="等线" w:cs="Arial"/>
          <w:lang w:eastAsia="zh-CN"/>
        </w:rPr>
        <w:fldChar w:fldCharType="end"/>
      </w:r>
      <w:r w:rsidRPr="008F7124">
        <w:t xml:space="preserve"> and only 112 alleles have accurate allele-specific prediction models</w:t>
      </w:r>
      <w:r w:rsidR="00856B2A">
        <w:t xml:space="preserve"> </w:t>
      </w:r>
      <w:r w:rsidR="00856B2A">
        <w:fldChar w:fldCharType="begin">
          <w:fldData xml:space="preserve">PEVuZE5vdGU+PENpdGU+PEF1dGhvcj5EaSBNYXJjbzwvQXV0aG9yPjxZZWFyPjIwMTc8L1llYXI+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</w:fldData>
        </w:fldChar>
      </w:r>
      <w:r w:rsidR="00856B2A">
        <w:instrText xml:space="preserve"> ADDIN EN.CITE </w:instrText>
      </w:r>
      <w:r w:rsidR="00856B2A">
        <w:fldChar w:fldCharType="begin">
          <w:fldData xml:space="preserve">PEVuZE5vdGU+PENpdGU+PEF1dGhvcj5EaSBNYXJjbzwvQXV0aG9yPjxZZWFyPjIwMTc8L1llYXI+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</w:fldData>
        </w:fldChar>
      </w:r>
      <w:r w:rsidR="00856B2A">
        <w:instrText xml:space="preserve"> ADDIN EN.CITE.DATA </w:instrText>
      </w:r>
      <w:r w:rsidR="00856B2A">
        <w:fldChar w:fldCharType="end"/>
      </w:r>
      <w:r w:rsidR="00856B2A">
        <w:fldChar w:fldCharType="separate"/>
      </w:r>
      <w:r w:rsidR="00856B2A">
        <w:rPr>
          <w:noProof/>
        </w:rPr>
        <w:t>[92, 107]</w:t>
      </w:r>
      <w:r w:rsidR="00856B2A">
        <w:fldChar w:fldCharType="end"/>
      </w:r>
      <w:r w:rsidRPr="008F7124">
        <w:t xml:space="preserve">. Furthermore, </w:t>
      </w:r>
      <w:r w:rsidR="00856B2A" w:rsidRPr="00856B2A">
        <w:t>the large number of alleles makes it</w:t>
      </w:r>
      <w:r w:rsidRPr="008F7124">
        <w:t xml:space="preserve"> is difficult to identify associations between individual HLA phenotypes and disease susceptibility</w:t>
      </w:r>
      <w:r w:rsidR="00856B2A">
        <w:t xml:space="preserve"> </w:t>
      </w:r>
      <w:r w:rsidR="00856B2A">
        <w:fldChar w:fldCharType="begin"/>
      </w:r>
      <w:r w:rsidR="00856B2A">
        <w:instrText xml:space="preserve"> ADDIN EN.CITE &lt;EndNote&gt;&lt;Cite&gt;&lt;Author&gt;Jin&lt;/Author&gt;&lt;Year&gt;2003&lt;/Year&gt;&lt;RecNum&gt;6&lt;/RecNum&gt;&lt;DisplayText&gt;[108, 109]&lt;/DisplayText&gt;&lt;record&gt;&lt;rec-number&gt;6&lt;/rec-number&gt;&lt;foreign-keys&gt;&lt;key app="EN" db-id="vtst0a0tpe2z95ex9tkxa9v4xf0d9xx0veve" timestamp="1651278010"&gt;6&lt;/key&gt;&lt;/foreign-keys&gt;&lt;ref-type name="Journal Article"&gt;17&lt;/ref-type&gt;&lt;contributors&gt;&lt;authors&gt;&lt;author&gt;Jin, Ping&lt;/author&gt;&lt;author&gt;Wang, Ena&lt;/author&gt;&lt;/authors&gt;&lt;/contributors&gt;&lt;titles&gt;&lt;title&gt;Polymorphism in clinical immunology–from HLA typing to immunogenetic profiling&lt;/title&gt;&lt;secondary-title&gt;Journal of translational medicine&lt;/secondary-title&gt;&lt;/titles&gt;&lt;periodical&gt;&lt;full-title&gt;Journal of translational medicine&lt;/full-title&gt;&lt;/periodical&gt;&lt;pages&gt;1-11&lt;/pages&gt;&lt;volume&gt;1&lt;/volume&gt;&lt;number&gt;1&lt;/number&gt;&lt;dates&gt;&lt;year&gt;2003&lt;/year&gt;&lt;/dates&gt;&lt;isbn&gt;1479-5876&lt;/isbn&gt;&lt;urls&gt;&lt;/urls&gt;&lt;/record&gt;&lt;/Cite&gt;&lt;Cite&gt;&lt;Author&gt;Kishore&lt;/Author&gt;&lt;Year&gt;2018&lt;/Year&gt;&lt;RecNum&gt;7&lt;/RecNum&gt;&lt;record&gt;&lt;rec-number&gt;7&lt;/rec-number&gt;&lt;foreign-keys&gt;&lt;key app="EN" db-id="vtst0a0tpe2z95ex9tkxa9v4xf0d9xx0veve" timestamp="1651278910"&gt;7&lt;/key&gt;&lt;/foreign-keys&gt;&lt;ref-type name="Journal Article"&gt;17&lt;/ref-type&gt;&lt;contributors&gt;&lt;authors&gt;&lt;author&gt;Kishore, Amit&lt;/author&gt;&lt;author&gt;Petrek, Martin&lt;/author&gt;&lt;/authors&gt;&lt;/contributors&gt;&lt;titles&gt;&lt;title&gt;Next-generation sequencing based HLA typing: deciphering immunogenetic aspects of sarcoidosis&lt;/title&gt;&lt;secondary-title&gt;Frontiers in genetics&lt;/secondary-title&gt;&lt;/titles&gt;&lt;periodical&gt;&lt;full-title&gt;Frontiers in genetics&lt;/full-title&gt;&lt;/periodical&gt;&lt;pages&gt;503&lt;/pages&gt;&lt;volume&gt;9&lt;/volume&gt;&lt;dates&gt;&lt;year&gt;2018&lt;/year&gt;&lt;/dates&gt;&lt;isbn&gt;1664-8021&lt;/isbn&gt;&lt;urls&gt;&lt;/urls&gt;&lt;/record&gt;&lt;/Cite&gt;&lt;/EndNote&gt;</w:instrText>
      </w:r>
      <w:r w:rsidR="00856B2A">
        <w:fldChar w:fldCharType="separate"/>
      </w:r>
      <w:r w:rsidR="00856B2A">
        <w:rPr>
          <w:noProof/>
        </w:rPr>
        <w:t>[108, 109]</w:t>
      </w:r>
      <w:r w:rsidR="00856B2A">
        <w:fldChar w:fldCharType="end"/>
      </w:r>
      <w:r w:rsidRPr="008F7124">
        <w:t>.</w:t>
      </w:r>
    </w:p>
    <w:p w14:paraId="04A4025C" w14:textId="42125B70" w:rsidR="008F7124" w:rsidRPr="008F7124" w:rsidRDefault="008F7124" w:rsidP="003B4EB8">
      <w:r w:rsidRPr="008F7124">
        <w:t>Although HLA alleles do differ in peptide binding specificities, they are not always functionally distinct. Since the 1990s, studies have shown that some HLA alleles have largely overlapping peptide binding specificity</w:t>
      </w:r>
      <w:r w:rsidR="00856B2A">
        <w:t xml:space="preserve"> </w:t>
      </w:r>
      <w:r w:rsidR="00856B2A">
        <w:fldChar w:fldCharType="begin">
          <w:fldData xml:space="preserve">PEVuZE5vdGU+PENpdGU+PEF1dGhvcj5TaWRuZXk8L0F1dGhvcj48WWVhcj4xOTk1PC9ZZWFyPjxS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</w:fldData>
        </w:fldChar>
      </w:r>
      <w:r w:rsidR="00856B2A">
        <w:instrText xml:space="preserve"> ADDIN EN.CITE </w:instrText>
      </w:r>
      <w:r w:rsidR="00856B2A">
        <w:fldChar w:fldCharType="begin">
          <w:fldData xml:space="preserve">PEVuZE5vdGU+PENpdGU+PEF1dGhvcj5TaWRuZXk8L0F1dGhvcj48WWVhcj4xOTk1PC9ZZWFyPjxS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</w:fldData>
        </w:fldChar>
      </w:r>
      <w:r w:rsidR="00856B2A">
        <w:instrText xml:space="preserve"> ADDIN EN.CITE.DATA </w:instrText>
      </w:r>
      <w:r w:rsidR="00856B2A">
        <w:fldChar w:fldCharType="end"/>
      </w:r>
      <w:r w:rsidR="00856B2A">
        <w:fldChar w:fldCharType="separate"/>
      </w:r>
      <w:r w:rsidR="00856B2A">
        <w:rPr>
          <w:noProof/>
        </w:rPr>
        <w:t>[110-116]</w:t>
      </w:r>
      <w:r w:rsidR="00856B2A">
        <w:fldChar w:fldCharType="end"/>
      </w:r>
      <w:r w:rsidRPr="008F7124">
        <w:t>. Accordingly, most HLA alleles could be clustered into supertypes and thus represented by a few typical alleles</w:t>
      </w:r>
      <w:r w:rsidR="00856B2A">
        <w:t xml:space="preserve"> </w:t>
      </w:r>
      <w:r w:rsidR="00856B2A">
        <w:fldChar w:fldCharType="begin"/>
      </w:r>
      <w:r w:rsidR="00A87A6C">
        <w:instrText xml:space="preserve"> ADDIN EN.CITE &lt;EndNote&gt;&lt;Cite&gt;&lt;Author&gt;Sette&lt;/Author&gt;&lt;Year&gt;1999&lt;/Year&gt;&lt;RecNum&gt;16&lt;/RecNum&gt;&lt;DisplayText&gt;[117, 118]&lt;/DisplayText&gt;&lt;record&gt;&lt;rec-number&gt;16&lt;/rec-number&gt;&lt;foreign-keys&gt;&lt;key app="EN" db-id="vtst0a0tpe2z95ex9tkxa9v4xf0d9xx0veve" timestamp="1651278959"&gt;16&lt;/key&gt;&lt;/foreign-keys&gt;&lt;ref-type name="Journal Article"&gt;17&lt;/ref-type&gt;&lt;contributors&gt;&lt;authors&gt;&lt;author&gt;Sette, Alessandro&lt;/author&gt;&lt;author&gt;Sidney, John&lt;/author&gt;&lt;/authors&gt;&lt;/contributors&gt;&lt;titles&gt;&lt;title&gt;Nine major HLA class I supertypes account for the vast preponderance of HLA-A and-B polymorphism&lt;/title&gt;&lt;secondary-title&gt;Immunogenetics&lt;/secondary-title&gt;&lt;/titles&gt;&lt;periodical&gt;&lt;full-title&gt;Immunogenetics&lt;/full-title&gt;&lt;/periodical&gt;&lt;pages&gt;201-212&lt;/pages&gt;&lt;volume&gt;50&lt;/volume&gt;&lt;number&gt;3&lt;/number&gt;&lt;dates&gt;&lt;year&gt;1999&lt;/year&gt;&lt;/dates&gt;&lt;isbn&gt;1432-1211&lt;/isbn&gt;&lt;urls&gt;&lt;/urls&gt;&lt;/record&gt;&lt;/Cite&gt;&lt;Cite&gt;&lt;Author&gt;Lund&lt;/Author&gt;&lt;Year&gt;2004&lt;/Year&gt;&lt;RecNum&gt;17&lt;/RecNum&gt;&lt;record&gt;&lt;rec-number&gt;17&lt;/rec-number&gt;&lt;foreign-keys&gt;&lt;key app="EN" db-id="vtst0a0tpe2z95ex9tkxa9v4xf0d9xx0veve" timestamp="1651278961"&gt;17&lt;/key&gt;&lt;/foreign-keys&gt;&lt;ref-type name="Journal Article"&gt;17&lt;/ref-type&gt;&lt;contributors&gt;&lt;authors&gt;&lt;author&gt;Lund, Ole&lt;/author&gt;&lt;author&gt;Nielsen, Morten&lt;/author&gt;&lt;author&gt;Kesmir, Can&lt;/author&gt;&lt;author&gt;Petersen, Anders Gorm&lt;/author&gt;&lt;author&gt;Lundegaard, Claus&lt;/author&gt;&lt;author&gt;Worning, Peder&lt;/author&gt;&lt;author&gt;Sylvester-Hvid, Christina&lt;/author&gt;&lt;author&gt;Lamberth, Kasper&lt;/author&gt;&lt;author&gt;Røder, Gustav&lt;/author&gt;&lt;author&gt;Justesen, Sune&lt;/author&gt;&lt;/authors&gt;&lt;/contributors&gt;&lt;titles&gt;&lt;title&gt;Definition of supertypes for HLA molecules using clustering of specificity matrices&lt;/title&gt;&lt;secondary-title&gt;Immunogenetics&lt;/secondary-title&gt;&lt;/titles&gt;&lt;periodical&gt;&lt;full-title&gt;Immunogenetics&lt;/full-title&gt;&lt;/periodical&gt;&lt;pages&gt;797-810&lt;/pages&gt;&lt;volume&gt;55&lt;/volume&gt;&lt;number&gt;12&lt;/number&gt;&lt;dates&gt;&lt;year&gt;2004&lt;/year&gt;&lt;/dates&gt;&lt;isbn&gt;1432-1211&lt;/isbn&gt;&lt;urls&gt;&lt;/urls&gt;&lt;/record&gt;&lt;/Cite&gt;&lt;/EndNote&gt;</w:instrText>
      </w:r>
      <w:r w:rsidR="00856B2A">
        <w:fldChar w:fldCharType="separate"/>
      </w:r>
      <w:r w:rsidR="00A87A6C">
        <w:rPr>
          <w:noProof/>
        </w:rPr>
        <w:t>[117, 118]</w:t>
      </w:r>
      <w:r w:rsidR="00856B2A">
        <w:fldChar w:fldCharType="end"/>
      </w:r>
      <w:r w:rsidRPr="008F7124">
        <w:t>, which greatly reduces the difficulty of discriminating between the huge number of HLA alleles.</w:t>
      </w:r>
    </w:p>
    <w:p w14:paraId="22FB23F1" w14:textId="0792D53D" w:rsidR="008F7124" w:rsidRPr="008F7124" w:rsidRDefault="008F7124" w:rsidP="003B4EB8">
      <w:r w:rsidRPr="008F7124">
        <w:t>Determining supertypes via experiments is very time and effort consuming, and thus is impractical for classifying large number of alleles</w:t>
      </w:r>
      <w:r w:rsidR="00856B2A">
        <w:t xml:space="preserve"> </w:t>
      </w:r>
      <w:r w:rsidR="00856B2A">
        <w:fldChar w:fldCharType="begin">
          <w:fldData xml:space="preserve">PEVuZE5vdGU+PENpdGU+PEF1dGhvcj5Lb2JheWFzaGk8L0F1dGhvcj48WWVhcj4yMDAxPC9ZZWFy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</w:fldData>
        </w:fldChar>
      </w:r>
      <w:r w:rsidR="00A87A6C">
        <w:instrText xml:space="preserve"> ADDIN EN.CITE </w:instrText>
      </w:r>
      <w:r w:rsidR="00A87A6C">
        <w:fldChar w:fldCharType="begin">
          <w:fldData xml:space="preserve">PEVuZE5vdGU+PENpdGU+PEF1dGhvcj5Lb2JheWFzaGk8L0F1dGhvcj48WWVhcj4yMDAxPC9ZZWFy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</w:fldData>
        </w:fldChar>
      </w:r>
      <w:r w:rsidR="00A87A6C">
        <w:instrText xml:space="preserve"> ADDIN EN.CITE.DATA </w:instrText>
      </w:r>
      <w:r w:rsidR="00A87A6C">
        <w:fldChar w:fldCharType="end"/>
      </w:r>
      <w:r w:rsidR="00856B2A">
        <w:fldChar w:fldCharType="separate"/>
      </w:r>
      <w:r w:rsidR="00A87A6C">
        <w:rPr>
          <w:noProof/>
        </w:rPr>
        <w:t>[119-121]</w:t>
      </w:r>
      <w:r w:rsidR="00856B2A">
        <w:fldChar w:fldCharType="end"/>
      </w:r>
      <w:r w:rsidRPr="008F7124">
        <w:t>. As viable alternatives, several in silico classification methods have been proposed. Among these sequence-based approaches cluster alleles based on global (whole sequence)</w:t>
      </w:r>
      <w:r w:rsidR="00856B2A">
        <w:t xml:space="preserve"> </w:t>
      </w:r>
      <w:r w:rsidR="00856B2A">
        <w:fldChar w:fldCharType="begin"/>
      </w:r>
      <w:r w:rsidR="00A87A6C">
        <w:instrText xml:space="preserve"> ADDIN EN.CITE &lt;EndNote&gt;&lt;Cite&gt;&lt;Author&gt;Cano&lt;/Author&gt;&lt;Year&gt;1998&lt;/Year&gt;&lt;RecNum&gt;21&lt;/RecNum&gt;&lt;DisplayText&gt;[122, 123]&lt;/DisplayText&gt;&lt;record&gt;&lt;rec-number&gt;21&lt;/rec-number&gt;&lt;foreign-keys&gt;&lt;key app="EN" db-id="vtst0a0tpe2z95ex9tkxa9v4xf0d9xx0veve" timestamp="1651278971"&gt;21&lt;/key&gt;&lt;/foreign-keys&gt;&lt;ref-type name="Journal Article"&gt;17&lt;/ref-type&gt;&lt;contributors&gt;&lt;authors&gt;&lt;author&gt;Cano, Pedro&lt;/author&gt;&lt;author&gt;Fan, Bo&lt;/author&gt;&lt;author&gt;Stass, Sanford&lt;/author&gt;&lt;/authors&gt;&lt;/contributors&gt;&lt;titles&gt;&lt;title&gt;A geometric study of the amino acid sequence of class I HLA molecules&lt;/title&gt;&lt;secondary-title&gt;Immunogenetics&lt;/secondary-title&gt;&lt;/titles&gt;&lt;periodical&gt;&lt;full-title&gt;Immunogenetics&lt;/full-title&gt;&lt;/periodical&gt;&lt;pages&gt;324-334&lt;/pages&gt;&lt;volume&gt;48&lt;/volume&gt;&lt;number&gt;5&lt;/number&gt;&lt;dates&gt;&lt;year&gt;1998&lt;/year&gt;&lt;/dates&gt;&lt;isbn&gt;1432-1211&lt;/isbn&gt;&lt;urls&gt;&lt;/urls&gt;&lt;/record&gt;&lt;/Cite&gt;&lt;Cite&gt;&lt;Author&gt;McKenzie&lt;/Author&gt;&lt;Year&gt;1999&lt;/Year&gt;&lt;RecNum&gt;22&lt;/RecNum&gt;&lt;record&gt;&lt;rec-number&gt;22&lt;/rec-number&gt;&lt;foreign-keys&gt;&lt;key app="EN" db-id="vtst0a0tpe2z95ex9tkxa9v4xf0d9xx0veve" timestamp="1651278973"&gt;22&lt;/key&gt;&lt;/foreign-keys&gt;&lt;ref-type name="Journal Article"&gt;17&lt;/ref-type&gt;&lt;contributors&gt;&lt;authors&gt;&lt;author&gt;McKenzie, LM&lt;/author&gt;&lt;author&gt;Pecon-Slattery, Jill&lt;/author&gt;&lt;author&gt;Carrington, Mary&lt;/author&gt;&lt;author&gt;O’Brien, Stephen J&lt;/author&gt;&lt;/authors&gt;&lt;/contributors&gt;&lt;titles&gt;&lt;title&gt;Taxonomic hierarchy of HLA class I allele sequences&lt;/title&gt;&lt;secondary-title&gt;Genes &amp;amp; Immunity&lt;/secondary-title&gt;&lt;/titles&gt;&lt;periodical&gt;&lt;full-title&gt;Genes &amp;amp; Immunity&lt;/full-title&gt;&lt;/periodical&gt;&lt;pages&gt;120-129&lt;/pages&gt;&lt;volume&gt;1&lt;/volume&gt;&lt;number&gt;2&lt;/number&gt;&lt;dates&gt;&lt;year&gt;1999&lt;/year&gt;&lt;/dates&gt;&lt;isbn&gt;1476-5470&lt;/isbn&gt;&lt;urls&gt;&lt;/urls&gt;&lt;/record&gt;&lt;/Cite&gt;&lt;/EndNote&gt;</w:instrText>
      </w:r>
      <w:r w:rsidR="00856B2A">
        <w:fldChar w:fldCharType="separate"/>
      </w:r>
      <w:r w:rsidR="00A87A6C">
        <w:rPr>
          <w:noProof/>
        </w:rPr>
        <w:t>[122, 123]</w:t>
      </w:r>
      <w:r w:rsidR="00856B2A">
        <w:fldChar w:fldCharType="end"/>
      </w:r>
      <w:r w:rsidRPr="008F7124">
        <w:t xml:space="preserve"> or local (binding groove or contact residues) </w:t>
      </w:r>
      <w:r w:rsidR="00856B2A">
        <w:fldChar w:fldCharType="begin">
          <w:fldData xml:space="preserve">PEVuZE5vdGU+PENpdGU+PEF1dGhvcj5DaGVsdmFuYXlhZ2FtPC9BdXRob3I+PFllYXI+MTk5Njwv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</w:fldData>
        </w:fldChar>
      </w:r>
      <w:r w:rsidR="00A87A6C">
        <w:instrText xml:space="preserve"> ADDIN EN.CITE </w:instrText>
      </w:r>
      <w:r w:rsidR="00A87A6C">
        <w:fldChar w:fldCharType="begin">
          <w:fldData xml:space="preserve">PEVuZE5vdGU+PENpdGU+PEF1dGhvcj5DaGVsdmFuYXlhZ2FtPC9BdXRob3I+PFllYXI+MTk5Njwv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</w:fldData>
        </w:fldChar>
      </w:r>
      <w:r w:rsidR="00A87A6C">
        <w:instrText xml:space="preserve"> ADDIN EN.CITE.DATA </w:instrText>
      </w:r>
      <w:r w:rsidR="00A87A6C">
        <w:fldChar w:fldCharType="end"/>
      </w:r>
      <w:r w:rsidR="00856B2A">
        <w:fldChar w:fldCharType="separate"/>
      </w:r>
      <w:r w:rsidR="00A87A6C">
        <w:rPr>
          <w:noProof/>
        </w:rPr>
        <w:t>[124-126]</w:t>
      </w:r>
      <w:r w:rsidR="00856B2A">
        <w:fldChar w:fldCharType="end"/>
      </w:r>
      <w:r w:rsidR="00856B2A">
        <w:t xml:space="preserve"> </w:t>
      </w:r>
      <w:r w:rsidRPr="008F7124">
        <w:t xml:space="preserve">sequence similarity using sequence alignment. Prediction-based approaches calculate </w:t>
      </w:r>
      <w:r w:rsidRPr="008F7124">
        <w:lastRenderedPageBreak/>
        <w:t>peptide binding specificity from predicted peptide-HLA affinities, instead of experimental data</w:t>
      </w:r>
      <w:r w:rsidR="00856B2A">
        <w:t xml:space="preserve"> </w:t>
      </w:r>
      <w:r w:rsidR="00856B2A">
        <w:fldChar w:fldCharType="begin"/>
      </w:r>
      <w:r w:rsidR="00A87A6C">
        <w:instrText xml:space="preserve"> ADDIN EN.CITE &lt;EndNote&gt;&lt;Cite&gt;&lt;Author&gt;Thomsen&lt;/Author&gt;&lt;Year&gt;2013&lt;/Year&gt;&lt;RecNum&gt;25&lt;/RecNum&gt;&lt;DisplayText&gt;[127, 128]&lt;/DisplayText&gt;&lt;record&gt;&lt;rec-number&gt;25&lt;/rec-number&gt;&lt;foreign-keys&gt;&lt;key app="EN" db-id="vtst0a0tpe2z95ex9tkxa9v4xf0d9xx0veve" timestamp="1651278979"&gt;25&lt;/key&gt;&lt;/foreign-keys&gt;&lt;ref-type name="Journal Article"&gt;17&lt;/ref-type&gt;&lt;contributors&gt;&lt;authors&gt;&lt;author&gt;Thomsen, Martin&lt;/author&gt;&lt;author&gt;Lundegaard, Claus&lt;/author&gt;&lt;author&gt;Buus, Søren&lt;/author&gt;&lt;author&gt;Lund, Ole&lt;/author&gt;&lt;author&gt;Nielsen, Morten&lt;/author&gt;&lt;/authors&gt;&lt;/contributors&gt;&lt;titles&gt;&lt;title&gt;MHCcluster, a method for functional clustering of MHC molecules&lt;/title&gt;&lt;secondary-title&gt;Immunogenetics&lt;/secondary-title&gt;&lt;/titles&gt;&lt;periodical&gt;&lt;full-title&gt;Immunogenetics&lt;/full-title&gt;&lt;/periodical&gt;&lt;pages&gt;655-665&lt;/pages&gt;&lt;volume&gt;65&lt;/volume&gt;&lt;number&gt;9&lt;/number&gt;&lt;dates&gt;&lt;year&gt;2013&lt;/year&gt;&lt;/dates&gt;&lt;isbn&gt;1432-1211&lt;/isbn&gt;&lt;urls&gt;&lt;/urls&gt;&lt;/record&gt;&lt;/Cite&gt;&lt;Cite&gt;&lt;Author&gt;Reche&lt;/Author&gt;&lt;Year&gt;2007&lt;/Year&gt;&lt;RecNum&gt;26&lt;/RecNum&gt;&lt;record&gt;&lt;rec-number&gt;26&lt;/rec-number&gt;&lt;foreign-keys&gt;&lt;key app="EN" db-id="vtst0a0tpe2z95ex9tkxa9v4xf0d9xx0veve" timestamp="1651278982"&gt;26&lt;/key&gt;&lt;/foreign-keys&gt;&lt;ref-type name="Book Section"&gt;5&lt;/ref-type&gt;&lt;contributors&gt;&lt;authors&gt;&lt;author&gt;Reche, Pedro A&lt;/author&gt;&lt;author&gt;Reinherz, Ellis L&lt;/author&gt;&lt;/authors&gt;&lt;/contributors&gt;&lt;titles&gt;&lt;title&gt;Definition of MHC supertypes through clustering of MHC peptide-binding repertoires&lt;/title&gt;&lt;secondary-title&gt;Immunoinformatics&lt;/secondary-title&gt;&lt;/titles&gt;&lt;pages&gt;163-173&lt;/pages&gt;&lt;dates&gt;&lt;year&gt;2007&lt;/year&gt;&lt;/dates&gt;&lt;publisher&gt;Springer&lt;/publisher&gt;&lt;urls&gt;&lt;/urls&gt;&lt;/record&gt;&lt;/Cite&gt;&lt;/EndNote&gt;</w:instrText>
      </w:r>
      <w:r w:rsidR="00856B2A">
        <w:fldChar w:fldCharType="separate"/>
      </w:r>
      <w:r w:rsidR="00A87A6C">
        <w:rPr>
          <w:noProof/>
        </w:rPr>
        <w:t>[127, 128]</w:t>
      </w:r>
      <w:r w:rsidR="00856B2A">
        <w:fldChar w:fldCharType="end"/>
      </w:r>
      <w:r w:rsidRPr="008F7124">
        <w:t>. Structure-based methods use 3D information derived from HLA structures, such as spatial similarity and molecular interaction fields</w:t>
      </w:r>
      <w:r w:rsidR="00856B2A">
        <w:t xml:space="preserve"> </w:t>
      </w:r>
      <w:r w:rsidR="00856B2A">
        <w:fldChar w:fldCharType="begin"/>
      </w:r>
      <w:r w:rsidR="00A87A6C">
        <w:instrText xml:space="preserve"> ADDIN EN.CITE &lt;EndNote&gt;&lt;Cite&gt;&lt;Author&gt;Doytchinova&lt;/Author&gt;&lt;Year&gt;2004&lt;/Year&gt;&lt;RecNum&gt;28&lt;/RecNum&gt;&lt;DisplayText&gt;[129]&lt;/DisplayText&gt;&lt;record&gt;&lt;rec-number&gt;28&lt;/rec-number&gt;&lt;foreign-keys&gt;&lt;key app="EN" db-id="vtst0a0tpe2z95ex9tkxa9v4xf0d9xx0veve" timestamp="1651278986"&gt;28&lt;/key&gt;&lt;/foreign-keys&gt;&lt;ref-type name="Journal Article"&gt;17&lt;/ref-type&gt;&lt;contributors&gt;&lt;authors&gt;&lt;author&gt;Doytchinova, Irini A&lt;/author&gt;&lt;author&gt;Guan, Pingping&lt;/author&gt;&lt;author&gt;Flower, Darren R&lt;/author&gt;&lt;/authors&gt;&lt;/contributors&gt;&lt;titles&gt;&lt;title&gt;Identifiying human MHC supertypes using bioinformatic methods&lt;/title&gt;&lt;secondary-title&gt;The Journal of Immunology&lt;/secondary-title&gt;&lt;/titles&gt;&lt;periodical&gt;&lt;full-title&gt;The journal of Immunology&lt;/full-title&gt;&lt;/periodical&gt;&lt;pages&gt;4314-4323&lt;/pages&gt;&lt;volume&gt;172&lt;/volume&gt;&lt;number&gt;7&lt;/number&gt;&lt;dates&gt;&lt;year&gt;2004&lt;/year&gt;&lt;/dates&gt;&lt;isbn&gt;0022-1767&lt;/isbn&gt;&lt;urls&gt;&lt;/urls&gt;&lt;/record&gt;&lt;/Cite&gt;&lt;/EndNote&gt;</w:instrText>
      </w:r>
      <w:r w:rsidR="00856B2A">
        <w:fldChar w:fldCharType="separate"/>
      </w:r>
      <w:r w:rsidR="00A87A6C">
        <w:rPr>
          <w:noProof/>
        </w:rPr>
        <w:t>[129]</w:t>
      </w:r>
      <w:r w:rsidR="00856B2A">
        <w:fldChar w:fldCharType="end"/>
      </w:r>
      <w:r w:rsidRPr="008F7124">
        <w:t>, the number of hydrogen bonds, interface area, and the gap volume between HLA and peptide</w:t>
      </w:r>
      <w:r w:rsidR="00856B2A">
        <w:t xml:space="preserve"> </w:t>
      </w:r>
      <w:r w:rsidR="00856B2A">
        <w:fldChar w:fldCharType="begin"/>
      </w:r>
      <w:r w:rsidR="00A87A6C">
        <w:instrText xml:space="preserve"> ADDIN EN.CITE &lt;EndNote&gt;&lt;Cite&gt;&lt;Author&gt;Tong&lt;/Author&gt;&lt;Year&gt;2007&lt;/Year&gt;&lt;RecNum&gt;44&lt;/RecNum&gt;&lt;DisplayText&gt;[130]&lt;/DisplayText&gt;&lt;record&gt;&lt;rec-number&gt;44&lt;/rec-number&gt;&lt;foreign-keys&gt;&lt;key app="EN" db-id="vtst0a0tpe2z95ex9tkxa9v4xf0d9xx0veve" timestamp="1651281170"&gt;44&lt;/key&gt;&lt;/foreign-keys&gt;&lt;ref-type name="Journal Article"&gt;17&lt;/ref-type&gt;&lt;contributors&gt;&lt;authors&gt;&lt;author&gt;Tong, Joo Chuan&lt;/author&gt;&lt;author&gt;Tan, Tin Wee&lt;/author&gt;&lt;author&gt;Ranganathan, Shoba&lt;/author&gt;&lt;/authors&gt;&lt;/contributors&gt;&lt;titles&gt;&lt;title&gt;In silico grouping of peptide/HLA class I complexes using structural interaction characteristics&lt;/title&gt;&lt;secondary-title&gt;Bioinformatics&lt;/secondary-title&gt;&lt;/titles&gt;&lt;periodical&gt;&lt;full-title&gt;Bioinformatics&lt;/full-title&gt;&lt;/periodical&gt;&lt;pages&gt;177-183&lt;/pages&gt;&lt;volume&gt;23&lt;/volume&gt;&lt;number&gt;2&lt;/number&gt;&lt;dates&gt;&lt;year&gt;2007&lt;/year&gt;&lt;/dates&gt;&lt;isbn&gt;1460-2059&lt;/isbn&gt;&lt;urls&gt;&lt;/urls&gt;&lt;/record&gt;&lt;/Cite&gt;&lt;/EndNote&gt;</w:instrText>
      </w:r>
      <w:r w:rsidR="00856B2A">
        <w:fldChar w:fldCharType="separate"/>
      </w:r>
      <w:r w:rsidR="00A87A6C">
        <w:rPr>
          <w:noProof/>
        </w:rPr>
        <w:t>[130]</w:t>
      </w:r>
      <w:r w:rsidR="00856B2A">
        <w:fldChar w:fldCharType="end"/>
      </w:r>
      <w:r w:rsidRPr="008F7124">
        <w:t>.</w:t>
      </w:r>
    </w:p>
    <w:p w14:paraId="179EA7F3" w14:textId="519AC6DB" w:rsidR="008F7124" w:rsidRPr="008F7124" w:rsidRDefault="008F7124" w:rsidP="003B4EB8">
      <w:r w:rsidRPr="008F7124">
        <w:t>Current HLA I supertype classifications have proven to be helpful and are widely used but have limitations. Some methods cluster alleles based on sequence or structural similarities between the molecules. However, the correlation of sequence or structure with functional similarity is not well established, and thus the resulting supertypes are not guaranteed to include functionally similar alleles. Prediction-based methods are limited by the coverage and accuracy of prediction methods, as allele-specific predictors have good performance but cover a very limited number of alleles, while the pan-specific predictors are less accurate though have better coverage, and both types of predictors perform poorly on rare or uncharacterized alleles</w:t>
      </w:r>
      <w:r w:rsidR="00A87A6C">
        <w:t xml:space="preserve"> </w:t>
      </w:r>
      <w:r w:rsidR="00A87A6C">
        <w:fldChar w:fldCharType="begin">
          <w:fldData xml:space="preserve">PEVuZE5vdGU+PENpdGU+PEF1dGhvcj5TaGFvPC9BdXRob3I+PFllYXI+MjAyMDwvWWVhcj48UmVj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=
</w:fldData>
        </w:fldChar>
      </w:r>
      <w:r w:rsidR="003127F7">
        <w:instrText xml:space="preserve"> ADDIN EN.CITE </w:instrText>
      </w:r>
      <w:r w:rsidR="003127F7">
        <w:fldChar w:fldCharType="begin">
          <w:fldData xml:space="preserve">PEVuZE5vdGU+PENpdGU+PEF1dGhvcj5TaGFvPC9BdXRob3I+PFllYXI+MjAyMDwvWWVhcj48UmVj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=
</w:fldData>
        </w:fldChar>
      </w:r>
      <w:r w:rsidR="003127F7">
        <w:instrText xml:space="preserve"> ADDIN EN.CITE.DATA </w:instrText>
      </w:r>
      <w:r w:rsidR="003127F7">
        <w:fldChar w:fldCharType="end"/>
      </w:r>
      <w:r w:rsidR="00A87A6C">
        <w:fldChar w:fldCharType="separate"/>
      </w:r>
      <w:r w:rsidR="003127F7">
        <w:rPr>
          <w:noProof/>
        </w:rPr>
        <w:t>[93, 131]</w:t>
      </w:r>
      <w:r w:rsidR="00A87A6C">
        <w:fldChar w:fldCharType="end"/>
      </w:r>
      <w:r w:rsidR="00531487">
        <w:t>.</w:t>
      </w:r>
      <w:r w:rsidRPr="008F7124">
        <w:t xml:space="preserve"> Structure-based methods are potentially more informative than sequence-based methods but have been limited by the availability of high-quality HLA structures and the overall complexity of structure analysis. In addition, due to the existence of inter-locus interactions and coevolution of HLA genes, association analysis on the haplotype level has advantages over single-locus genotype approaches</w:t>
      </w:r>
      <w:r w:rsidR="00A87A6C">
        <w:t xml:space="preserve"> </w:t>
      </w:r>
      <w:r w:rsidR="00A87A6C">
        <w:fldChar w:fldCharType="begin">
          <w:fldData xml:space="preserve">PEVuZE5vdGU+PENpdGU+PEF1dGhvcj5OJmFwb3M7RGlheWU8L0F1dGhvcj48WWVhcj4yMDE3PC9Z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==
</w:fldData>
        </w:fldChar>
      </w:r>
      <w:r w:rsidR="003127F7">
        <w:instrText xml:space="preserve"> ADDIN EN.CITE </w:instrText>
      </w:r>
      <w:r w:rsidR="003127F7">
        <w:fldChar w:fldCharType="begin">
          <w:fldData xml:space="preserve">PEVuZE5vdGU+PENpdGU+PEF1dGhvcj5OJmFwb3M7RGlheWU8L0F1dGhvcj48WWVhcj4yMDE3PC9Z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==
</w:fldData>
        </w:fldChar>
      </w:r>
      <w:r w:rsidR="003127F7">
        <w:instrText xml:space="preserve"> ADDIN EN.CITE.DATA </w:instrText>
      </w:r>
      <w:r w:rsidR="003127F7">
        <w:fldChar w:fldCharType="end"/>
      </w:r>
      <w:r w:rsidR="00A87A6C">
        <w:fldChar w:fldCharType="separate"/>
      </w:r>
      <w:r w:rsidR="003127F7">
        <w:rPr>
          <w:noProof/>
        </w:rPr>
        <w:t>[132, 133]</w:t>
      </w:r>
      <w:r w:rsidR="00A87A6C">
        <w:fldChar w:fldCharType="end"/>
      </w:r>
      <w:r w:rsidRPr="008F7124">
        <w:t xml:space="preserve">, </w:t>
      </w:r>
      <w:r w:rsidR="00531487" w:rsidRPr="008F7124">
        <w:t>but most</w:t>
      </w:r>
      <w:r w:rsidRPr="008F7124">
        <w:t xml:space="preserve"> </w:t>
      </w:r>
      <w:r w:rsidR="00531487" w:rsidRPr="008F7124">
        <w:t>widely used</w:t>
      </w:r>
      <w:r w:rsidRPr="008F7124">
        <w:t xml:space="preserve"> supertype classifications are locus specific, and thus are not capable of describing functional relationships between alleles at different loci.</w:t>
      </w:r>
      <w:r w:rsidR="00A87A6C">
        <w:t xml:space="preserve"> </w:t>
      </w:r>
      <w:r w:rsidR="00A87A6C" w:rsidRPr="00A87A6C">
        <w:t>These limitations indicate that advanced approaches to supertype classification are needed to further facilitate HLA studies.</w:t>
      </w:r>
    </w:p>
    <w:p w14:paraId="75DB6655" w14:textId="549C1627" w:rsidR="005D61F7" w:rsidRDefault="00A87A6C" w:rsidP="003B4EB8">
      <w:r w:rsidRPr="00A87A6C">
        <w:t xml:space="preserve">In this work, we explore the use of 3D structural similarity to measure peptide binding specificity and cluster HLA alleles. By using the revolutionary structural modeling tool, ColabFold </w:t>
      </w:r>
      <w:r w:rsidRPr="00A87A6C">
        <w:fldChar w:fldCharType="begin"/>
      </w:r>
      <w:r w:rsidR="003127F7">
        <w:instrText xml:space="preserve"> ADDIN EN.CITE &lt;EndNote&gt;&lt;Cite&gt;&lt;Author&gt;Mirdita&lt;/Author&gt;&lt;Year&gt;2022&lt;/Year&gt;&lt;RecNum&gt;73&lt;/RecNum&gt;&lt;DisplayText&gt;[134]&lt;/DisplayText&gt;&lt;record&gt;&lt;rec-number&gt;73&lt;/rec-number&gt;&lt;foreign-keys&gt;&lt;key app="EN" db-id="vtst0a0tpe2z95ex9tkxa9v4xf0d9xx0veve" timestamp="1654805761"&gt;73&lt;/key&gt;&lt;/foreign-keys&gt;&lt;ref-type name="Journal Article"&gt;17&lt;/ref-type&gt;&lt;contributors&gt;&lt;authors&gt;&lt;author&gt;Mirdita, Milot&lt;/author&gt;&lt;author&gt;Schütze, Konstantin&lt;/author&gt;&lt;author&gt;Moriwaki, Yoshitaka&lt;/author&gt;&lt;author&gt;Heo, Lim&lt;/author&gt;&lt;author&gt;Ovchinnikov, Sergey&lt;/author&gt;&lt;author&gt;Steinegger, Martin&lt;/author&gt;&lt;/authors&gt;&lt;/contributors&gt;&lt;titles&gt;&lt;title&gt;ColabFold: making protein folding accessible to all&lt;/title&gt;&lt;secondary-title&gt;Nature Methods&lt;/secondary-title&gt;&lt;/titles&gt;&lt;periodical&gt;&lt;full-title&gt;Nature Methods&lt;/full-title&gt;&lt;/periodical&gt;&lt;dates&gt;&lt;year&gt;2022&lt;/year&gt;&lt;pub-dates&gt;&lt;date&gt;2022/05/30&lt;/date&gt;&lt;/pub-dates&gt;&lt;/dates&gt;&lt;isbn&gt;1548-7105&lt;/isbn&gt;&lt;urls&gt;&lt;related-urls&gt;&lt;url&gt;https://doi.org/10.1038/s41592-022-01488-1&lt;/url&gt;&lt;/related-urls&gt;&lt;/urls&gt;&lt;electronic-resource-num&gt;10.1038/s41592-022-01488-1&lt;/electronic-resource-num&gt;&lt;/record&gt;&lt;/Cite&gt;&lt;/EndNote&gt;</w:instrText>
      </w:r>
      <w:r w:rsidRPr="00A87A6C">
        <w:fldChar w:fldCharType="separate"/>
      </w:r>
      <w:r w:rsidR="003127F7">
        <w:rPr>
          <w:noProof/>
        </w:rPr>
        <w:t>[134]</w:t>
      </w:r>
      <w:r w:rsidRPr="00A87A6C">
        <w:fldChar w:fldCharType="end"/>
      </w:r>
      <w:r w:rsidRPr="00A87A6C">
        <w:t xml:space="preserve"> and an automated analysis pipeline, issues of structure-based methods in structure availability and analysis complexity were addressed, enabling the present method to be straightforwardly extended over the whole of the HLA class I space and  not be restricted to alleles with sufficient experimental data. Also, we establish that structural similarity between allele pairs is highly correlated with peptide binding specificity. Finally, based on structural similarity, 449 populated alleles are hierarchically clustered into 12 supertypes and 20 subtypes, giving flexibility in the resolution of describing epitope similarities between alleles. Compared to previous classifications, the present clustering method has better performance (cohesion), meaning that the classification better represents similarity in peptide binding specificity. Also, higher stability infers better confidence </w:t>
      </w:r>
      <w:r w:rsidRPr="00A87A6C">
        <w:lastRenderedPageBreak/>
        <w:t>and extensibility, ensuring that users can add more custom alleles without perturbing the existing classification structure.</w:t>
      </w:r>
    </w:p>
    <w:p w14:paraId="7CD40EDE" w14:textId="0C30960C" w:rsidR="009332D3" w:rsidRDefault="009332D3" w:rsidP="003B4EB8">
      <w:pPr>
        <w:pStyle w:val="Heading2"/>
      </w:pPr>
      <w:bookmarkStart w:id="141" w:name="_Toc117772299"/>
      <w:bookmarkStart w:id="142" w:name="_Toc124449387"/>
      <w:r>
        <w:t>Methods</w:t>
      </w:r>
      <w:bookmarkEnd w:id="141"/>
      <w:bookmarkEnd w:id="142"/>
    </w:p>
    <w:p w14:paraId="7423EA21" w14:textId="3EAF3AA2" w:rsidR="00026AE4" w:rsidRDefault="00AB6F7C" w:rsidP="003B4EB8">
      <w:pPr>
        <w:pStyle w:val="Heading3"/>
      </w:pPr>
      <w:bookmarkStart w:id="143" w:name="_Toc117772300"/>
      <w:bookmarkStart w:id="144" w:name="_Toc124449388"/>
      <w:r>
        <w:t>HLA</w:t>
      </w:r>
      <w:r w:rsidR="00B662DA">
        <w:t>-Clus</w:t>
      </w:r>
      <w:r w:rsidR="006A5D5F">
        <w:t>:</w:t>
      </w:r>
      <w:r>
        <w:t xml:space="preserve"> </w:t>
      </w:r>
      <w:r w:rsidR="002418C8" w:rsidRPr="002418C8">
        <w:t xml:space="preserve">HLA class I clustering </w:t>
      </w:r>
      <w:r w:rsidR="00312F7B">
        <w:t>method</w:t>
      </w:r>
      <w:r w:rsidR="002418C8" w:rsidRPr="002418C8">
        <w:t xml:space="preserve"> based on structure distance metric</w:t>
      </w:r>
      <w:bookmarkEnd w:id="143"/>
      <w:bookmarkEnd w:id="144"/>
    </w:p>
    <w:p w14:paraId="091EA1EF" w14:textId="76F23DA0" w:rsidR="002418C8" w:rsidRDefault="00973633" w:rsidP="003B4EB8">
      <w:r w:rsidRPr="00973633">
        <w:t>HLA</w:t>
      </w:r>
      <w:r w:rsidR="00B662DA">
        <w:t>-Clus</w:t>
      </w:r>
      <w:r w:rsidRPr="00973633">
        <w:t xml:space="preserve"> is a pipeline for clustering HLA class I alleles based on structure distance. The HLA I structures were modeled and coarse grained as cloud of labeled points, then the pairwise distances were calculated using newly defined structure distance metric that taking into account physicochemical similarities. Finally, alleles were clustered via hierarchical clustering or nearest neighbor clustering approaches.</w:t>
      </w:r>
    </w:p>
    <w:p w14:paraId="3AF23DE0" w14:textId="634B7F24" w:rsidR="00B92E72" w:rsidRPr="00B92E72" w:rsidRDefault="00B92E72" w:rsidP="003B4EB8">
      <w:r w:rsidRPr="00352FD1">
        <w:rPr>
          <w:b/>
          <w:bCs/>
          <w:i/>
          <w:iCs/>
        </w:rPr>
        <w:t>Processing structures into labeled point cloud</w:t>
      </w:r>
      <w:r w:rsidR="00F44CDA" w:rsidRPr="0061512A">
        <w:rPr>
          <w:i/>
          <w:iCs/>
        </w:rPr>
        <w:t>.</w:t>
      </w:r>
      <w:r w:rsidR="00743063">
        <w:t xml:space="preserve"> </w:t>
      </w:r>
      <w:r w:rsidRPr="00B92E72">
        <w:t>HLA I structures in PDB format were represented by labeled point cloud in csv format, which include information of coordinates, amino acid name, and weight factor of each residue. First, structures were trimmed to peptide binding domain (residue 2-180). Then, trimmed models were superimposed onto the structure of peptide binding domain of allele HLA-A*02:01 (PDB id: 1i4f) by aligning the residues that form α-helixes and β-strands, as these residues are more conserved and stable across different alleles. In this way, all models were aligned, and no pairwise structure alignment is needed. Next, the structures were coarse grained, each residue was represented by the center of mass of its sidechain, while the backbone atoms were hidden. After that, weight factors were assigned to residues according to the importance of the position in determining peptide binding affinity, the details were described in</w:t>
      </w:r>
      <w:r w:rsidR="00D17E5C">
        <w:t xml:space="preserve"> the following</w:t>
      </w:r>
      <w:r w:rsidRPr="00B92E72">
        <w:t xml:space="preserve"> section.</w:t>
      </w:r>
    </w:p>
    <w:p w14:paraId="3AE6AC6E" w14:textId="6C15AA4E" w:rsidR="00973633" w:rsidRPr="00E40326" w:rsidRDefault="00B92E72" w:rsidP="003B4EB8">
      <w:r w:rsidRPr="00352FD1">
        <w:rPr>
          <w:b/>
          <w:bCs/>
          <w:i/>
          <w:iCs/>
          <w:szCs w:val="24"/>
        </w:rPr>
        <w:t>Residue weight factor</w:t>
      </w:r>
      <w:r w:rsidR="00F44CDA" w:rsidRPr="0061512A">
        <w:rPr>
          <w:i/>
          <w:iCs/>
          <w:szCs w:val="24"/>
        </w:rPr>
        <w:t>.</w:t>
      </w:r>
      <w:r w:rsidR="00F44CDA">
        <w:rPr>
          <w:szCs w:val="24"/>
        </w:rPr>
        <w:t xml:space="preserve"> </w:t>
      </w:r>
      <w:r w:rsidRPr="00E40326">
        <w:t>As residues in the binding groove have different levels of contribution towards peptide binding specificity, a weight factor was assigned to each residue</w:t>
      </w:r>
      <w:r w:rsidR="00053896">
        <w:t xml:space="preserve"> (Table 5-1)</w:t>
      </w:r>
      <w:r w:rsidRPr="00E40326">
        <w:t>. According to a previous study, point mutation in 25 positions leads to altered peptide binding specificity compared to the wild type, a higher alteration means that the residue has more influence. We calculated the weight factors based on residue 7 that has minimal change in peptide binding specificity, 4.5%, which was given weight factor 1. The residue 2</w:t>
      </w:r>
      <w:r w:rsidRPr="00E40326">
        <w:rPr>
          <w:rFonts w:hint="eastAsia"/>
        </w:rPr>
        <w:t xml:space="preserve">4 leads to second least change, 5.2%, and was given weight factor 5.2/4.5 </w:t>
      </w:r>
      <w:r w:rsidRPr="00E40326">
        <w:rPr>
          <w:rFonts w:hint="eastAsia"/>
        </w:rPr>
        <w:t>≈</w:t>
      </w:r>
      <w:r w:rsidRPr="00E40326">
        <w:rPr>
          <w:rFonts w:hint="eastAsia"/>
        </w:rPr>
        <w:t xml:space="preserve"> 1.2, and so on. Other residues that do not have significant contact with peptide were given weight factor 0 and ignored in calculating structure distance.</w:t>
      </w:r>
    </w:p>
    <w:p w14:paraId="6BD612F8" w14:textId="68F00EB1" w:rsidR="00BD5FC5" w:rsidRDefault="00CD77E1" w:rsidP="003B4EB8">
      <w:r w:rsidRPr="00352FD1">
        <w:rPr>
          <w:b/>
          <w:bCs/>
          <w:i/>
          <w:iCs/>
        </w:rPr>
        <w:lastRenderedPageBreak/>
        <w:t>Coarse grained structure distance metric SD</w:t>
      </w:r>
      <w:r w:rsidRPr="00CD77E1">
        <w:rPr>
          <w:i/>
          <w:iCs/>
        </w:rPr>
        <w:t>.</w:t>
      </w:r>
      <w:r w:rsidRPr="00CD77E1">
        <w:t xml:space="preserve"> </w:t>
      </w:r>
      <w:r w:rsidR="002617B9" w:rsidRPr="002617B9">
        <w:t>Structural similarity between alleles were measured by newly defined structure distance metric SD, which was adapted from Sup-CK method, a point cloud based all-atom structure distance metric. We modified the metric for coarse grained models, addressing three major concerns: 1) to obtain improved calculation speed, 2) to incorporate weight factors for residues, 3) to implement physicochemical similarity that was usually studied at residue level. First, A kernel function is defined:</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4"/>
        <w:gridCol w:w="7695"/>
        <w:gridCol w:w="496"/>
      </w:tblGrid>
      <w:tr w:rsidR="00BF427B" w14:paraId="754BD3E3" w14:textId="77777777" w:rsidTr="00A84657">
        <w:trPr>
          <w:trHeight w:val="738"/>
          <w:jc w:val="center"/>
        </w:trPr>
        <w:tc>
          <w:tcPr>
            <w:tcW w:w="444" w:type="dxa"/>
            <w:vAlign w:val="center"/>
          </w:tcPr>
          <w:p w14:paraId="28B7A2BB" w14:textId="77777777" w:rsidR="00BF427B" w:rsidRDefault="00BF427B" w:rsidP="00A84657">
            <w:pPr>
              <w:jc w:val="center"/>
            </w:pPr>
          </w:p>
        </w:tc>
        <w:tc>
          <w:tcPr>
            <w:tcW w:w="7695" w:type="dxa"/>
            <w:vAlign w:val="center"/>
          </w:tcPr>
          <w:p w14:paraId="27EAABB0" w14:textId="77777777" w:rsidR="00BF427B" w:rsidRDefault="00BF427B" w:rsidP="00A84657">
            <w:pPr>
              <w:jc w:val="center"/>
            </w:pPr>
            <m:oMathPara>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m:rPr>
                            <m:sty m:val="p"/>
                          </m:rPr>
                          <w:rPr>
                            <w:rFonts w:ascii="Cambria Math" w:hAnsi="Cambria Math"/>
                          </w:rPr>
                          <m:t>cosh</m:t>
                        </m:r>
                      </m:e>
                      <m:sup>
                        <m:r>
                          <w:rPr>
                            <w:rFonts w:ascii="Cambria Math" w:hAnsi="Cambria Math"/>
                          </w:rPr>
                          <m:t>k</m:t>
                        </m:r>
                      </m:sup>
                    </m:sSup>
                    <m:r>
                      <w:rPr>
                        <w:rFonts w:ascii="Cambria Math" w:hAnsi="Cambria Math"/>
                      </w:rPr>
                      <m:t>(σ∙X)</m:t>
                    </m:r>
                  </m:den>
                </m:f>
              </m:oMath>
            </m:oMathPara>
          </w:p>
        </w:tc>
        <w:tc>
          <w:tcPr>
            <w:tcW w:w="496" w:type="dxa"/>
            <w:vAlign w:val="center"/>
          </w:tcPr>
          <w:p w14:paraId="70C94AEA" w14:textId="77777777" w:rsidR="00BF427B" w:rsidRDefault="00BF427B" w:rsidP="00A84657">
            <w:pPr>
              <w:jc w:val="center"/>
            </w:pPr>
            <w:r>
              <w:t>[1]</w:t>
            </w:r>
          </w:p>
        </w:tc>
      </w:tr>
    </w:tbl>
    <w:p w14:paraId="26A85ADA" w14:textId="13FB915B" w:rsidR="00F63ED1" w:rsidRPr="00D4170B" w:rsidRDefault="00F63ED1" w:rsidP="003B4EB8">
      <w:r w:rsidRPr="001600CE">
        <w:t>Such a</w:t>
      </w:r>
      <w:r w:rsidRPr="00D4170B">
        <w:t xml:space="preserve"> kernel function turns distance between two residues X (</w:t>
      </w:r>
      <m:oMath>
        <m:r>
          <w:rPr>
            <w:rFonts w:ascii="Cambria Math" w:hAnsi="Cambria Math"/>
          </w:rPr>
          <m:t>X∈R|x≥0</m:t>
        </m:r>
      </m:oMath>
      <w:r w:rsidRPr="00D4170B">
        <w:t xml:space="preserve">) into value between 0 and 1. Parameters k and </w:t>
      </w:r>
      <w:r w:rsidRPr="00D4170B">
        <w:rPr>
          <w:rFonts w:ascii="Cambria Math" w:hAnsi="Cambria Math" w:cs="Cambria Math"/>
        </w:rPr>
        <w:t>𝜎</w:t>
      </w:r>
      <w:r w:rsidRPr="00D4170B">
        <w:t xml:space="preserve"> fine tune the shape of the kernel function that determines the sensitivity to displacements between the two corresponding residues</w:t>
      </w:r>
      <w:r w:rsidR="00053896">
        <w:t xml:space="preserve"> (</w:t>
      </w:r>
      <w:r w:rsidR="009C45D9" w:rsidRPr="009C45D9">
        <w:t>Table</w:t>
      </w:r>
      <w:r w:rsidR="00053896" w:rsidRPr="009C45D9">
        <w:t xml:space="preserve"> 5-7</w:t>
      </w:r>
      <w:r w:rsidR="00053896">
        <w:t>)</w:t>
      </w:r>
      <w:r w:rsidRPr="00D4170B">
        <w:t xml:space="preserve">. For large </w:t>
      </w:r>
      <w:r w:rsidRPr="00D4170B">
        <w:rPr>
          <w:rFonts w:ascii="Cambria Math" w:hAnsi="Cambria Math" w:cs="Cambria Math"/>
        </w:rPr>
        <w:t>𝜎</w:t>
      </w:r>
      <w:r w:rsidRPr="00D4170B">
        <w:t xml:space="preserve"> and k values, distant residues will have small kernel function output, while small </w:t>
      </w:r>
      <w:r w:rsidRPr="00D4170B">
        <w:rPr>
          <w:rFonts w:ascii="Cambria Math" w:hAnsi="Cambria Math" w:cs="Cambria Math"/>
        </w:rPr>
        <w:t>𝜎</w:t>
      </w:r>
      <w:r w:rsidRPr="00D4170B">
        <w:t xml:space="preserve"> and k are more tolerant thus distant residues will have higher values.</w:t>
      </w:r>
    </w:p>
    <w:p w14:paraId="23B227AD" w14:textId="77777777" w:rsidR="00F63ED1" w:rsidRPr="00D4170B" w:rsidRDefault="00F63ED1" w:rsidP="003B4EB8">
      <w:r w:rsidRPr="001600CE">
        <w:t>Based on this kernel function</w:t>
      </w:r>
      <w:r w:rsidRPr="00D4170B">
        <w:t xml:space="preserve">, the similarity between two </w:t>
      </w:r>
      <w:r w:rsidRPr="001600CE">
        <w:t>alleles</w:t>
      </w:r>
      <w:r w:rsidRPr="00D4170B">
        <w:t xml:space="preserve"> P1 and P2 was </w:t>
      </w:r>
      <w:r w:rsidRPr="001600CE">
        <w:t xml:space="preserve">then </w:t>
      </w:r>
      <w:r w:rsidRPr="00D4170B">
        <w:t>defined as: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7696"/>
        <w:gridCol w:w="496"/>
      </w:tblGrid>
      <w:tr w:rsidR="0053207B" w14:paraId="73CE9956" w14:textId="77777777" w:rsidTr="00A84657">
        <w:trPr>
          <w:trHeight w:val="810"/>
          <w:jc w:val="center"/>
        </w:trPr>
        <w:tc>
          <w:tcPr>
            <w:tcW w:w="443" w:type="dxa"/>
            <w:vAlign w:val="center"/>
          </w:tcPr>
          <w:p w14:paraId="4DA0E2BD" w14:textId="77777777" w:rsidR="0053207B" w:rsidRDefault="0053207B" w:rsidP="00A84657">
            <w:pPr>
              <w:jc w:val="center"/>
            </w:pPr>
          </w:p>
        </w:tc>
        <w:tc>
          <w:tcPr>
            <w:tcW w:w="7696" w:type="dxa"/>
            <w:vAlign w:val="center"/>
          </w:tcPr>
          <w:p w14:paraId="30275C74" w14:textId="77777777" w:rsidR="0053207B" w:rsidRDefault="0053207B" w:rsidP="00A84657">
            <w:pPr>
              <w:jc w:val="center"/>
            </w:pPr>
            <m:oMathPara>
              <m:oMath>
                <m:r>
                  <w:rPr>
                    <w:rFonts w:ascii="Cambria Math" w:hAnsi="Cambria Math"/>
                  </w:rPr>
                  <m:t>K</m:t>
                </m:r>
                <m:d>
                  <m:dPr>
                    <m:ctrlPr>
                      <w:rPr>
                        <w:rFonts w:ascii="Cambria Math" w:hAnsi="Cambria Math"/>
                      </w:rPr>
                    </m:ctrlPr>
                  </m:dPr>
                  <m:e>
                    <m:r>
                      <w:rPr>
                        <w:rFonts w:ascii="Cambria Math" w:hAnsi="Cambria Math"/>
                      </w:rPr>
                      <m:t>P1,P2</m:t>
                    </m:r>
                  </m:e>
                </m:d>
                <m:r>
                  <w:rPr>
                    <w:rFonts w:ascii="Cambria Math" w:hAnsi="Cambria Math"/>
                  </w:rPr>
                  <m:t>=</m:t>
                </m:r>
                <m:nary>
                  <m:naryPr>
                    <m:chr m:val="∑"/>
                    <m:limLoc m:val="undOvr"/>
                    <m:supHide m:val="1"/>
                    <m:ctrlPr>
                      <w:rPr>
                        <w:rFonts w:ascii="Cambria Math" w:hAnsi="Cambria Math"/>
                      </w:rPr>
                    </m:ctrlPr>
                  </m:naryPr>
                  <m:sub>
                    <m:r>
                      <w:rPr>
                        <w:rFonts w:ascii="Cambria Math" w:hAnsi="Cambria Math"/>
                      </w:rPr>
                      <m:t>i∈P1</m:t>
                    </m:r>
                  </m:sub>
                  <m:sup/>
                  <m:e>
                    <m:nary>
                      <m:naryPr>
                        <m:chr m:val="∑"/>
                        <m:limLoc m:val="undOvr"/>
                        <m:supHide m:val="1"/>
                        <m:ctrlPr>
                          <w:rPr>
                            <w:rFonts w:ascii="Cambria Math" w:hAnsi="Cambria Math"/>
                          </w:rPr>
                        </m:ctrlPr>
                      </m:naryPr>
                      <m:sub>
                        <m:r>
                          <w:rPr>
                            <w:rFonts w:ascii="Cambria Math" w:hAnsi="Cambria Math"/>
                          </w:rPr>
                          <m:t>j∈P2</m:t>
                        </m:r>
                      </m:sub>
                      <m:sup/>
                      <m:e>
                        <m:rad>
                          <m:radPr>
                            <m:degHide m:val="1"/>
                            <m:ctrlPr>
                              <w:rPr>
                                <w:rFonts w:ascii="Cambria Math" w:hAnsi="Cambria Math"/>
                              </w:rPr>
                            </m:ctrlPr>
                          </m:radPr>
                          <m:deg/>
                          <m:e>
                            <m:sSub>
                              <m:sSubPr>
                                <m:ctrlPr>
                                  <w:rPr>
                                    <w:rFonts w:ascii="Cambria Math" w:hAnsi="Cambria Math"/>
                                  </w:rPr>
                                </m:ctrlPr>
                              </m:sSubPr>
                              <m:e>
                                <m:r>
                                  <w:rPr>
                                    <w:rFonts w:ascii="Cambria Math" w:hAnsi="Cambria Math"/>
                                  </w:rPr>
                                  <m:t>w</m:t>
                                </m:r>
                              </m:e>
                              <m:sub>
                                <m:r>
                                  <w:rPr>
                                    <w:rFonts w:ascii="Cambria Math" w:hAnsi="Cambria Math"/>
                                  </w:rPr>
                                  <m:t>i</m:t>
                                </m:r>
                              </m:sub>
                            </m:sSub>
                            <m:sSub>
                              <m:sSubPr>
                                <m:ctrlPr>
                                  <w:rPr>
                                    <w:rFonts w:ascii="Cambria Math" w:hAnsi="Cambria Math"/>
                                  </w:rPr>
                                </m:ctrlPr>
                              </m:sSubPr>
                              <m:e>
                                <m:r>
                                  <w:rPr>
                                    <w:rFonts w:ascii="Cambria Math" w:hAnsi="Cambria Math"/>
                                  </w:rPr>
                                  <m:t>w</m:t>
                                </m:r>
                              </m:e>
                              <m:sub>
                                <m:r>
                                  <w:rPr>
                                    <w:rFonts w:ascii="Cambria Math" w:hAnsi="Cambria Math"/>
                                  </w:rPr>
                                  <m:t>j</m:t>
                                </m:r>
                              </m:sub>
                            </m:sSub>
                          </m:e>
                        </m:rad>
                        <m:r>
                          <w:rPr>
                            <w:rFonts w:ascii="Cambria Math" w:hAnsi="Cambria Math"/>
                          </w:rPr>
                          <m:t>∙</m:t>
                        </m:r>
                        <m:sSub>
                          <m:sSubPr>
                            <m:ctrlPr>
                              <w:rPr>
                                <w:rFonts w:ascii="Cambria Math" w:hAnsi="Cambria Math"/>
                              </w:rPr>
                            </m:ctrlPr>
                          </m:sSubPr>
                          <m:e>
                            <m:r>
                              <w:rPr>
                                <w:rFonts w:ascii="Cambria Math" w:hAnsi="Cambria Math"/>
                              </w:rPr>
                              <m:t>S</m:t>
                            </m:r>
                          </m:e>
                          <m:sub>
                            <m:r>
                              <w:rPr>
                                <w:rFonts w:ascii="Cambria Math" w:hAnsi="Cambria Math"/>
                              </w:rPr>
                              <m:t>ij</m:t>
                            </m:r>
                          </m:sub>
                        </m:sSub>
                        <m:r>
                          <w:rPr>
                            <w:rFonts w:ascii="Cambria Math" w:hAnsi="Cambria Math"/>
                          </w:rPr>
                          <m:t>∙</m:t>
                        </m:r>
                        <m:f>
                          <m:fPr>
                            <m:ctrlPr>
                              <w:rPr>
                                <w:rFonts w:ascii="Cambria Math" w:hAnsi="Cambria Math"/>
                              </w:rPr>
                            </m:ctrlPr>
                          </m:fPr>
                          <m:num>
                            <m:r>
                              <w:rPr>
                                <w:rFonts w:ascii="Cambria Math" w:hAnsi="Cambria Math"/>
                              </w:rPr>
                              <m:t>1</m:t>
                            </m:r>
                          </m:num>
                          <m:den>
                            <m:sSup>
                              <m:sSupPr>
                                <m:ctrlPr>
                                  <w:rPr>
                                    <w:rFonts w:ascii="Cambria Math" w:hAnsi="Cambria Math"/>
                                  </w:rPr>
                                </m:ctrlPr>
                              </m:sSupPr>
                              <m:e>
                                <m:r>
                                  <m:rPr>
                                    <m:sty m:val="p"/>
                                  </m:rPr>
                                  <w:rPr>
                                    <w:rFonts w:ascii="Cambria Math" w:hAnsi="Cambria Math"/>
                                  </w:rPr>
                                  <m:t>cosh</m:t>
                                </m:r>
                              </m:e>
                              <m:sup>
                                <m:r>
                                  <w:rPr>
                                    <w:rFonts w:ascii="Cambria Math" w:hAnsi="Cambria Math"/>
                                  </w:rPr>
                                  <m:t>k</m:t>
                                </m:r>
                              </m:sup>
                            </m:sSup>
                            <m:r>
                              <w:rPr>
                                <w:rFonts w:ascii="Cambria Math" w:hAnsi="Cambria Math"/>
                              </w:rPr>
                              <m:t>(σ∙</m:t>
                            </m:r>
                            <m:d>
                              <m:dPr>
                                <m:begChr m:val="‖"/>
                                <m:endChr m:val="‖"/>
                                <m:ctrlPr>
                                  <w:rPr>
                                    <w:rFonts w:ascii="Cambria Math" w:hAnsi="Cambria Math"/>
                                  </w:rPr>
                                </m:ctrlPr>
                              </m:dPr>
                              <m:e>
                                <m:sSub>
                                  <m:sSubPr>
                                    <m:ctrlPr>
                                      <w:rPr>
                                        <w:rFonts w:ascii="Cambria Math" w:hAnsi="Cambria Math"/>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j</m:t>
                                    </m:r>
                                  </m:sub>
                                </m:sSub>
                              </m:e>
                            </m:d>
                            <m:r>
                              <w:rPr>
                                <w:rFonts w:ascii="Cambria Math" w:hAnsi="Cambria Math"/>
                              </w:rPr>
                              <m:t>)</m:t>
                            </m:r>
                          </m:den>
                        </m:f>
                      </m:e>
                    </m:nary>
                  </m:e>
                </m:nary>
              </m:oMath>
            </m:oMathPara>
          </w:p>
        </w:tc>
        <w:tc>
          <w:tcPr>
            <w:tcW w:w="496" w:type="dxa"/>
            <w:vAlign w:val="center"/>
          </w:tcPr>
          <w:p w14:paraId="7112A847" w14:textId="77777777" w:rsidR="0053207B" w:rsidRDefault="0053207B" w:rsidP="00A84657">
            <w:pPr>
              <w:jc w:val="center"/>
            </w:pPr>
            <w:r>
              <w:t>[2]</w:t>
            </w:r>
          </w:p>
        </w:tc>
      </w:tr>
    </w:tbl>
    <w:p w14:paraId="56CCF8EF" w14:textId="6FAE074A" w:rsidR="00171DB8" w:rsidRPr="00D4170B" w:rsidRDefault="00171DB8" w:rsidP="003B4EB8">
      <w:r w:rsidRPr="00D4170B">
        <w:t>In this equation, x</w:t>
      </w:r>
      <w:r w:rsidRPr="00D4170B">
        <w:rPr>
          <w:vertAlign w:val="subscript"/>
        </w:rPr>
        <w:t>i</w:t>
      </w:r>
      <w:r w:rsidRPr="00D4170B">
        <w:t xml:space="preserve"> represents the Cartesian coordinates of coarse-grained residue i</w:t>
      </w:r>
      <w:r w:rsidRPr="001600CE">
        <w:t xml:space="preserve">, and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j</m:t>
                </m:r>
              </m:sub>
            </m:sSub>
          </m:e>
        </m:d>
      </m:oMath>
      <w:r w:rsidRPr="001600CE">
        <w:rPr>
          <w:rFonts w:eastAsiaTheme="minorEastAsia"/>
        </w:rPr>
        <w:t xml:space="preserve"> </w:t>
      </w:r>
      <w:r w:rsidRPr="001600CE">
        <w:t xml:space="preserve">is Euclidean distance </w:t>
      </w:r>
      <w:r w:rsidRPr="00D4170B">
        <w:t>between residues i and j</w:t>
      </w:r>
      <w:r w:rsidRPr="001600CE">
        <w:t>.</w:t>
      </w:r>
      <w:r w:rsidRPr="00D4170B">
        <w:t xml:space="preserve"> The residue similarity </w:t>
      </w:r>
      <w:r w:rsidRPr="00D4170B">
        <w:rPr>
          <w:i/>
        </w:rPr>
        <w:t>S</w:t>
      </w:r>
      <w:r w:rsidRPr="00D4170B">
        <w:rPr>
          <w:i/>
          <w:vertAlign w:val="subscript"/>
        </w:rPr>
        <w:t>ij</w:t>
      </w:r>
      <w:r w:rsidRPr="00D4170B">
        <w:t xml:space="preserve"> measures the physicochemical similarity between i and j</w:t>
      </w:r>
      <w:r w:rsidRPr="001600CE">
        <w:t xml:space="preserve">, which will be described in detail in </w:t>
      </w:r>
      <w:r w:rsidR="008225AC">
        <w:t xml:space="preserve">the next </w:t>
      </w:r>
      <w:r w:rsidRPr="001600CE">
        <w:t>section.</w:t>
      </w:r>
      <w:r w:rsidRPr="00D4170B">
        <w:t xml:space="preserve"> The weight factor </w:t>
      </w:r>
      <w:r w:rsidRPr="00D4170B">
        <w:rPr>
          <w:i/>
        </w:rPr>
        <w:t>w</w:t>
      </w:r>
      <w:r w:rsidRPr="00D4170B">
        <w:rPr>
          <w:i/>
          <w:vertAlign w:val="subscript"/>
        </w:rPr>
        <w:t>i</w:t>
      </w:r>
      <w:r w:rsidRPr="00D4170B">
        <w:t xml:space="preserve"> controls the importance of residue i</w:t>
      </w:r>
      <w:r w:rsidRPr="001600CE">
        <w:t xml:space="preserve">, as described in </w:t>
      </w:r>
      <w:r w:rsidR="00AC4F7C">
        <w:t xml:space="preserve">previous </w:t>
      </w:r>
      <w:r w:rsidRPr="001600CE">
        <w:t>section.</w:t>
      </w:r>
    </w:p>
    <w:p w14:paraId="30CC4AFD" w14:textId="77777777" w:rsidR="008F0C06" w:rsidRPr="00D4170B" w:rsidRDefault="008F0C06" w:rsidP="003B4EB8">
      <w:r w:rsidRPr="00D4170B">
        <w:t xml:space="preserve">Finally, the </w:t>
      </w:r>
      <w:r w:rsidRPr="001600CE">
        <w:t xml:space="preserve">structure </w:t>
      </w:r>
      <w:r w:rsidRPr="00D4170B">
        <w:t xml:space="preserve">distance </w:t>
      </w:r>
      <w:r w:rsidRPr="001600CE">
        <w:rPr>
          <w:i/>
          <w:iCs/>
        </w:rPr>
        <w:t>SD</w:t>
      </w:r>
      <w:r w:rsidRPr="001600CE">
        <w:t xml:space="preserve"> </w:t>
      </w:r>
      <w:r w:rsidRPr="00D4170B">
        <w:t xml:space="preserve">is defined as follows, giving a metric that fulfills the axioms </w:t>
      </w:r>
      <w:r w:rsidRPr="001600CE">
        <w:t xml:space="preserve">of distance metric </w:t>
      </w:r>
      <w:r w:rsidRPr="00D4170B">
        <w:t>including minimality, symmetry, and triangle inequality:</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7697"/>
        <w:gridCol w:w="496"/>
      </w:tblGrid>
      <w:tr w:rsidR="00E64587" w14:paraId="7EF6DA22" w14:textId="77777777" w:rsidTr="00A84657">
        <w:trPr>
          <w:trHeight w:val="675"/>
          <w:jc w:val="center"/>
        </w:trPr>
        <w:tc>
          <w:tcPr>
            <w:tcW w:w="442" w:type="dxa"/>
            <w:vAlign w:val="center"/>
          </w:tcPr>
          <w:p w14:paraId="77522525" w14:textId="77777777" w:rsidR="00E64587" w:rsidRDefault="00E64587" w:rsidP="00A84657">
            <w:pPr>
              <w:jc w:val="center"/>
            </w:pPr>
          </w:p>
        </w:tc>
        <w:tc>
          <w:tcPr>
            <w:tcW w:w="7697" w:type="dxa"/>
            <w:vAlign w:val="center"/>
          </w:tcPr>
          <w:p w14:paraId="2567FAB3" w14:textId="77777777" w:rsidR="00E64587" w:rsidRDefault="00E64587" w:rsidP="00A84657">
            <w:pPr>
              <w:jc w:val="center"/>
            </w:pPr>
            <m:oMathPara>
              <m:oMath>
                <m:r>
                  <w:rPr>
                    <w:rFonts w:ascii="Cambria Math" w:hAnsi="Cambria Math"/>
                  </w:rPr>
                  <m:t>SD</m:t>
                </m:r>
                <m:d>
                  <m:dPr>
                    <m:ctrlPr>
                      <w:rPr>
                        <w:rFonts w:ascii="Cambria Math" w:hAnsi="Cambria Math"/>
                      </w:rPr>
                    </m:ctrlPr>
                  </m:dPr>
                  <m:e>
                    <m:r>
                      <w:rPr>
                        <w:rFonts w:ascii="Cambria Math" w:hAnsi="Cambria Math"/>
                      </w:rPr>
                      <m:t>P1,P2</m:t>
                    </m:r>
                  </m:e>
                </m:d>
                <m:r>
                  <w:rPr>
                    <w:rFonts w:ascii="Cambria Math" w:hAnsi="Cambria Math"/>
                  </w:rPr>
                  <m:t xml:space="preserve">= </m:t>
                </m:r>
                <m:rad>
                  <m:radPr>
                    <m:degHide m:val="1"/>
                    <m:ctrlPr>
                      <w:rPr>
                        <w:rFonts w:ascii="Cambria Math" w:hAnsi="Cambria Math"/>
                      </w:rPr>
                    </m:ctrlPr>
                  </m:radPr>
                  <m:deg/>
                  <m:e>
                    <m:r>
                      <w:rPr>
                        <w:rFonts w:ascii="Cambria Math" w:hAnsi="Cambria Math"/>
                      </w:rPr>
                      <m:t>K</m:t>
                    </m:r>
                    <m:d>
                      <m:dPr>
                        <m:ctrlPr>
                          <w:rPr>
                            <w:rFonts w:ascii="Cambria Math" w:hAnsi="Cambria Math"/>
                          </w:rPr>
                        </m:ctrlPr>
                      </m:dPr>
                      <m:e>
                        <m:r>
                          <w:rPr>
                            <w:rFonts w:ascii="Cambria Math" w:hAnsi="Cambria Math"/>
                          </w:rPr>
                          <m:t>P1,P1</m:t>
                        </m:r>
                      </m:e>
                    </m:d>
                    <m:r>
                      <w:rPr>
                        <w:rFonts w:ascii="Cambria Math" w:hAnsi="Cambria Math"/>
                      </w:rPr>
                      <m:t>+K</m:t>
                    </m:r>
                    <m:d>
                      <m:dPr>
                        <m:ctrlPr>
                          <w:rPr>
                            <w:rFonts w:ascii="Cambria Math" w:hAnsi="Cambria Math"/>
                          </w:rPr>
                        </m:ctrlPr>
                      </m:dPr>
                      <m:e>
                        <m:r>
                          <w:rPr>
                            <w:rFonts w:ascii="Cambria Math" w:hAnsi="Cambria Math"/>
                          </w:rPr>
                          <m:t>P2,P2</m:t>
                        </m:r>
                      </m:e>
                    </m:d>
                    <m:r>
                      <w:rPr>
                        <w:rFonts w:ascii="Cambria Math" w:hAnsi="Cambria Math"/>
                      </w:rPr>
                      <m:t>-2K</m:t>
                    </m:r>
                    <m:d>
                      <m:dPr>
                        <m:ctrlPr>
                          <w:rPr>
                            <w:rFonts w:ascii="Cambria Math" w:hAnsi="Cambria Math"/>
                          </w:rPr>
                        </m:ctrlPr>
                      </m:dPr>
                      <m:e>
                        <m:r>
                          <w:rPr>
                            <w:rFonts w:ascii="Cambria Math" w:hAnsi="Cambria Math"/>
                          </w:rPr>
                          <m:t>P1,P2</m:t>
                        </m:r>
                      </m:e>
                    </m:d>
                  </m:e>
                </m:rad>
              </m:oMath>
            </m:oMathPara>
          </w:p>
        </w:tc>
        <w:tc>
          <w:tcPr>
            <w:tcW w:w="496" w:type="dxa"/>
            <w:vAlign w:val="center"/>
          </w:tcPr>
          <w:p w14:paraId="21095B0E" w14:textId="44F0953D" w:rsidR="00E64587" w:rsidRDefault="00E64587" w:rsidP="00A84657">
            <w:pPr>
              <w:jc w:val="center"/>
            </w:pPr>
            <w:r>
              <w:t>[</w:t>
            </w:r>
            <w:r w:rsidR="00A84657">
              <w:t>3</w:t>
            </w:r>
            <w:r>
              <w:t>]</w:t>
            </w:r>
          </w:p>
        </w:tc>
      </w:tr>
    </w:tbl>
    <w:p w14:paraId="4686D46C" w14:textId="2661DD6D" w:rsidR="00FD105D" w:rsidRDefault="007414A5" w:rsidP="003B4EB8">
      <w:r w:rsidRPr="00352FD1">
        <w:rPr>
          <w:b/>
          <w:bCs/>
          <w:i/>
          <w:iCs/>
        </w:rPr>
        <w:t>Residue similarity matrix S.</w:t>
      </w:r>
      <w:r w:rsidRPr="001600CE">
        <w:t xml:space="preserve"> </w:t>
      </w:r>
      <w:r w:rsidR="00FD105D" w:rsidRPr="001600CE">
        <w:t xml:space="preserve">A similarity matrix was used to determine the physicochemical similarity between two residues. Three similarity matrices were implemented for users to choose from: Grantham, PMBEC, and SM_THREAD_NORM. All three similarity matrices were normalized to [0, 1]. The Grantham similarity matrix was calculated as </w:t>
      </w:r>
      <m:oMath>
        <m:r>
          <w:rPr>
            <w:rFonts w:ascii="Cambria Math" w:hAnsi="Cambria Math"/>
          </w:rPr>
          <m:t>1-G/215</m:t>
        </m:r>
      </m:oMath>
      <w:r w:rsidR="00FD105D">
        <w:t xml:space="preserve">, where </w:t>
      </w:r>
      <w:r w:rsidR="00FD105D" w:rsidRPr="00A41D78">
        <w:rPr>
          <w:i/>
          <w:iCs/>
        </w:rPr>
        <w:t>G</w:t>
      </w:r>
      <w:r w:rsidR="00FD105D">
        <w:t xml:space="preserve"> is</w:t>
      </w:r>
      <w:r w:rsidR="00FD105D" w:rsidRPr="001600CE">
        <w:t xml:space="preserve"> Grantham Distance which was based on the physicochemical property similarities between </w:t>
      </w:r>
      <w:r w:rsidR="00FD105D" w:rsidRPr="001600CE">
        <w:lastRenderedPageBreak/>
        <w:t>residues</w:t>
      </w:r>
      <w:r w:rsidR="00053896">
        <w:t xml:space="preserve"> (Table 5-8)</w:t>
      </w:r>
      <w:r w:rsidR="00FD105D" w:rsidRPr="001600CE">
        <w:t xml:space="preserve">. The PMBEC, peptide-MHC binding covariance matrix, was derived from peptide MHC class I binding data. The SM_THREAD_NORM was based on energy potential calculated by THREADER force field. We </w:t>
      </w:r>
      <w:r w:rsidR="00FD105D">
        <w:t xml:space="preserve">suggest using </w:t>
      </w:r>
      <w:r w:rsidR="00FD105D" w:rsidRPr="001600CE">
        <w:t>the Grantham similarity matrix</w:t>
      </w:r>
      <w:r w:rsidR="00FD105D">
        <w:t xml:space="preserve"> as it</w:t>
      </w:r>
      <w:r w:rsidR="00FD105D" w:rsidRPr="001600CE">
        <w:t xml:space="preserve"> achieved </w:t>
      </w:r>
      <w:r w:rsidR="00FD105D">
        <w:t>best clustering cohesion compared to other two matrices,</w:t>
      </w:r>
      <w:r w:rsidR="00FD105D" w:rsidRPr="001600CE">
        <w:t xml:space="preserve"> if the shape parameters were tuned properly</w:t>
      </w:r>
      <w:r w:rsidR="009C45D9">
        <w:t xml:space="preserve"> (Table 5-7)</w:t>
      </w:r>
      <w:r w:rsidR="00FD105D" w:rsidRPr="001600CE">
        <w:t>.</w:t>
      </w:r>
    </w:p>
    <w:p w14:paraId="4C7A8EF0" w14:textId="4557366E" w:rsidR="00D165D2" w:rsidRPr="001600CE" w:rsidRDefault="00844283" w:rsidP="003B4EB8">
      <w:pPr>
        <w:rPr>
          <w:rFonts w:eastAsiaTheme="minorEastAsia"/>
          <w:lang w:eastAsia="zh-CN"/>
        </w:rPr>
      </w:pPr>
      <w:r w:rsidRPr="00352FD1">
        <w:rPr>
          <w:rFonts w:cs="Times New Roman"/>
          <w:b/>
          <w:bCs/>
          <w:i/>
          <w:iCs/>
          <w:szCs w:val="24"/>
        </w:rPr>
        <w:t>Calculating pairwise SD matrix</w:t>
      </w:r>
      <w:r w:rsidRPr="00844283">
        <w:rPr>
          <w:rFonts w:cs="Times New Roman"/>
          <w:i/>
          <w:iCs/>
          <w:szCs w:val="24"/>
        </w:rPr>
        <w:t>.</w:t>
      </w:r>
      <w:r w:rsidRPr="00844283">
        <w:rPr>
          <w:i/>
          <w:iCs/>
        </w:rPr>
        <w:t xml:space="preserve"> </w:t>
      </w:r>
      <w:r w:rsidR="00D165D2" w:rsidRPr="001600CE">
        <w:t xml:space="preserve">Given alleles that waiting to be clustered, the </w:t>
      </w:r>
      <w:r w:rsidR="00D165D2">
        <w:t xml:space="preserve">matrix of </w:t>
      </w:r>
      <w:r w:rsidR="00D165D2" w:rsidRPr="001600CE">
        <w:t xml:space="preserve">pairwise </w:t>
      </w:r>
      <w:r w:rsidR="00D165D2" w:rsidRPr="004472CF">
        <w:rPr>
          <w:i/>
          <w:iCs/>
        </w:rPr>
        <w:t>SD</w:t>
      </w:r>
      <w:r w:rsidR="00D165D2" w:rsidRPr="001600CE">
        <w:t xml:space="preserve"> is first calculated, based on which the </w:t>
      </w:r>
      <w:r w:rsidR="00D165D2">
        <w:t xml:space="preserve">hierarchical </w:t>
      </w:r>
      <w:r w:rsidR="00D165D2" w:rsidRPr="001600CE">
        <w:t xml:space="preserve">clustering is then performed. </w:t>
      </w:r>
      <w:r w:rsidR="00D165D2">
        <w:t xml:space="preserve">Instead of calculating </w:t>
      </w:r>
      <w:r w:rsidR="00D165D2" w:rsidRPr="00B83D75">
        <w:rPr>
          <w:i/>
          <w:iCs/>
        </w:rPr>
        <w:t>SD</w:t>
      </w:r>
      <w:r w:rsidR="00D165D2">
        <w:t xml:space="preserve"> for each pair of alleles directly, t</w:t>
      </w:r>
      <w:r w:rsidR="00D165D2" w:rsidRPr="001600CE">
        <w:t>he</w:t>
      </w:r>
      <w:r w:rsidR="00D165D2">
        <w:t xml:space="preserve"> </w:t>
      </w:r>
      <w:r w:rsidR="00D165D2" w:rsidRPr="001600CE">
        <w:t>calculation procedure</w:t>
      </w:r>
      <w:r w:rsidR="00D165D2">
        <w:t xml:space="preserve"> was optimized by</w:t>
      </w:r>
      <w:r w:rsidR="00D165D2" w:rsidRPr="001600CE">
        <w:t xml:space="preserve"> the following method. First, the matrix of structure similarity K between each pair of alleles</w:t>
      </w:r>
      <w:r w:rsidR="00D165D2" w:rsidRPr="001600CE">
        <w:rPr>
          <w:rFonts w:eastAsia="微软雅黑"/>
          <w:lang w:eastAsia="zh-CN"/>
        </w:rPr>
        <w:t xml:space="preserve">, </w:t>
      </w:r>
      <w:r w:rsidR="00D165D2">
        <w:rPr>
          <w:rFonts w:eastAsia="微软雅黑"/>
          <w:lang w:eastAsia="zh-CN"/>
        </w:rPr>
        <w:t>including similarity to itself,</w:t>
      </w:r>
      <w:r w:rsidR="00D165D2" w:rsidRPr="001600CE">
        <w:t xml:space="preserve"> is calculated in </w:t>
      </w:r>
      <w:r w:rsidR="00D165D2">
        <w:t xml:space="preserve">a </w:t>
      </w:r>
      <w:r w:rsidR="00D165D2" w:rsidRPr="001600CE">
        <w:t xml:space="preserve">single round-robin manner, to avoid repeated computation of </w:t>
      </w:r>
      <m:oMath>
        <m:r>
          <w:rPr>
            <w:rFonts w:ascii="Cambria Math" w:hAnsi="Cambria Math"/>
          </w:rPr>
          <m:t>K(P1, P2)</m:t>
        </m:r>
      </m:oMath>
      <w:r w:rsidR="00D165D2">
        <w:t xml:space="preserve"> </w:t>
      </w:r>
      <w:r w:rsidR="00D165D2" w:rsidRPr="001600CE">
        <w:t xml:space="preserve">and </w:t>
      </w:r>
      <m:oMath>
        <m:r>
          <w:rPr>
            <w:rFonts w:ascii="Cambria Math" w:hAnsi="Cambria Math"/>
          </w:rPr>
          <m:t>K(P2, P1)</m:t>
        </m:r>
      </m:oMath>
      <w:r w:rsidR="00D165D2">
        <w:t xml:space="preserve">. Next, when calculating the </w:t>
      </w:r>
      <m:oMath>
        <m:r>
          <w:rPr>
            <w:rFonts w:ascii="Cambria Math" w:hAnsi="Cambria Math"/>
          </w:rPr>
          <m:t>K(P1, P2)</m:t>
        </m:r>
      </m:oMath>
      <w:r w:rsidR="00D165D2">
        <w:t xml:space="preserve">, calculations are performed between every residue in P1 and P2, resulting in </w:t>
      </w:r>
      <m:oMath>
        <m:r>
          <w:rPr>
            <w:rFonts w:ascii="Cambria Math" w:hAnsi="Cambria Math"/>
          </w:rPr>
          <m:t>21×21</m:t>
        </m:r>
      </m:oMath>
      <w:r w:rsidR="00D165D2">
        <w:t xml:space="preserve"> calculations, if weight factors are assigned as described in section 1.3. We split the calculation into three parts, including the kernel function, the similarity score S, and the geometric average of weight factors. All three parts are calculated, resulting in three </w:t>
      </w:r>
      <m:oMath>
        <m:r>
          <w:rPr>
            <w:rFonts w:ascii="Cambria Math" w:hAnsi="Cambria Math"/>
          </w:rPr>
          <m:t>21×21</m:t>
        </m:r>
      </m:oMath>
      <w:r w:rsidR="00D165D2">
        <w:t xml:space="preserve"> NumPy arrays, the product of which are then calculated, taking advantage of v</w:t>
      </w:r>
      <w:r w:rsidR="00D165D2" w:rsidRPr="00B87806">
        <w:t xml:space="preserve">ectorized </w:t>
      </w:r>
      <w:r w:rsidR="00D165D2">
        <w:t>c</w:t>
      </w:r>
      <w:r w:rsidR="00D165D2" w:rsidRPr="00B87806">
        <w:t>omputation</w:t>
      </w:r>
      <w:r w:rsidR="00D165D2">
        <w:t xml:space="preserve"> feature. Finally, the matrix of pairwise structure distance SD is calculated by eq.3, the similarity values are looked up in the similarity matrix.</w:t>
      </w:r>
    </w:p>
    <w:p w14:paraId="73548A38" w14:textId="058653A3" w:rsidR="000C316C" w:rsidRPr="00D4170B" w:rsidRDefault="00B0524B" w:rsidP="003B4EB8">
      <w:r w:rsidRPr="00352FD1">
        <w:rPr>
          <w:b/>
          <w:bCs/>
          <w:i/>
          <w:iCs/>
        </w:rPr>
        <w:t>Hierarchical clustering.</w:t>
      </w:r>
      <w:r w:rsidRPr="00D4170B">
        <w:t xml:space="preserve"> </w:t>
      </w:r>
      <w:r w:rsidR="000C316C" w:rsidRPr="00D4170B">
        <w:t xml:space="preserve">Based on pairwise structure distance </w:t>
      </w:r>
      <w:r w:rsidR="000C316C" w:rsidRPr="00D4170B">
        <w:rPr>
          <w:i/>
        </w:rPr>
        <w:t>SD</w:t>
      </w:r>
      <w:r w:rsidR="000C316C" w:rsidRPr="00D4170B">
        <w:t xml:space="preserve"> matrix, hierarchical clustering was performed using scikit-learn </w:t>
      </w:r>
      <w:r w:rsidR="000C316C" w:rsidRPr="00D4170B">
        <w:rPr>
          <w:i/>
        </w:rPr>
        <w:t>AgglomerativeClustering</w:t>
      </w:r>
      <w:r w:rsidR="000C316C" w:rsidRPr="00D4170B">
        <w:t xml:space="preserve"> function with complete linkage method</w:t>
      </w:r>
      <w:r w:rsidR="000C316C">
        <w:t xml:space="preserve">, in preference to </w:t>
      </w:r>
      <w:r w:rsidR="000C316C" w:rsidRPr="002C5C5F">
        <w:t xml:space="preserve">a coherent and compact </w:t>
      </w:r>
      <w:r w:rsidR="000C316C" w:rsidRPr="00D4170B">
        <w:t>clustering result.</w:t>
      </w:r>
    </w:p>
    <w:p w14:paraId="5C7090BD" w14:textId="050FFC1C" w:rsidR="00CD77E1" w:rsidRPr="00EF3532" w:rsidRDefault="00EF3532" w:rsidP="003B4EB8">
      <w:r w:rsidRPr="00352FD1">
        <w:rPr>
          <w:b/>
          <w:i/>
          <w:iCs/>
        </w:rPr>
        <w:t>Nearest-neighbor clustering.</w:t>
      </w:r>
      <w:r>
        <w:rPr>
          <w:b/>
        </w:rPr>
        <w:t xml:space="preserve"> </w:t>
      </w:r>
      <w:r w:rsidRPr="00D4170B">
        <w:t xml:space="preserve">To simplify calculation and maintain when clustering custom HLA alleles, an alternative nearest-neighbor clustering approach is proposed. Anchor alleles for each supertype and sub-supertype were used as cluster centers (Table </w:t>
      </w:r>
      <w:r w:rsidR="00053896">
        <w:t>5-10</w:t>
      </w:r>
      <w:r w:rsidRPr="00D4170B">
        <w:t xml:space="preserve">), which are selected based on the standard that such allele has crystal structures or is supported by NetMHC, one of the best performing allele specific peptide-HLA affinity predictor, since those alleles are better studied with abundant experimental data. Two sub-supertypes, B50 and B57, don’t include such alleles, thus their centroid alleles when performing hierarchical clustering are selected as anchors. Then for each allele needs to be clustered, the distances to these anchor alleles are calculated, and the tested alleles are classified to the supertype represented by the nearest anchor allele. Such an </w:t>
      </w:r>
      <w:r w:rsidRPr="00D4170B">
        <w:lastRenderedPageBreak/>
        <w:t>alternative method has 96% consensus in supertype level and 94% consensus in sub-supertype level comparing to the hierarchical clustering method, while significantly simplifies calculation.</w:t>
      </w:r>
    </w:p>
    <w:p w14:paraId="2DBDA53F" w14:textId="3E670BFE" w:rsidR="00C80962" w:rsidRPr="00C80962" w:rsidRDefault="00C80962" w:rsidP="003B4EB8">
      <w:pPr>
        <w:pStyle w:val="Heading3"/>
      </w:pPr>
      <w:bookmarkStart w:id="145" w:name="_Toc117772301"/>
      <w:bookmarkStart w:id="146" w:name="_Toc124449389"/>
      <w:r w:rsidRPr="00C80962">
        <w:t>HLA allele frequency analysis</w:t>
      </w:r>
      <w:bookmarkEnd w:id="145"/>
      <w:bookmarkEnd w:id="146"/>
    </w:p>
    <w:p w14:paraId="68FEC354" w14:textId="56F72DF9" w:rsidR="00C80962" w:rsidRDefault="00C80962" w:rsidP="003B4EB8">
      <w:r w:rsidRPr="00C80962">
        <w:t>Due to the large number of HLA alleles, protein structural modeling and supertype classification were limited to populated alleles. Allele frequency data were derived from the Allele Frequency Net Database (AFND) [37]. Alleles with frequency &gt; 0.01 in any population with more than 50 samples were determined as populated alleles and selected for subsequent structural modeling and clustering. There were 128 HLA-A, 235 HLA-B, and 86 HLA-C alleles that meet the above criterion</w:t>
      </w:r>
      <w:r w:rsidR="00053896">
        <w:t xml:space="preserve"> (Table 5-4)</w:t>
      </w:r>
      <w:r w:rsidRPr="00C80962">
        <w:t>.</w:t>
      </w:r>
    </w:p>
    <w:p w14:paraId="2DDCCC01" w14:textId="25D95467" w:rsidR="0034634C" w:rsidRPr="0034634C" w:rsidRDefault="0034634C" w:rsidP="003B4EB8">
      <w:pPr>
        <w:pStyle w:val="Heading3"/>
      </w:pPr>
      <w:bookmarkStart w:id="147" w:name="_Toc117772302"/>
      <w:bookmarkStart w:id="148" w:name="_Toc124449390"/>
      <w:r w:rsidRPr="0034634C">
        <w:t>Collecting HLA sequences and crystal structures</w:t>
      </w:r>
      <w:bookmarkEnd w:id="147"/>
      <w:bookmarkEnd w:id="148"/>
    </w:p>
    <w:p w14:paraId="2051F674" w14:textId="22AEC34D" w:rsidR="00C80962" w:rsidRDefault="0034634C" w:rsidP="003B4EB8">
      <w:r w:rsidRPr="0034634C">
        <w:t xml:space="preserve">Protein sequences of populated HLA alleles were downloaded from the IPD-IMGT/HLA database [38]. Crystal structures were downloaded from the IMGT/3Dstructure-DB [39]. The allele name of each crystal structure was validated by extracting the HLA α chain protein sequence and comparing to the record in the IPD-IMGT/HLA database. There were 397 crystal structures of 40 alleles collected (Table </w:t>
      </w:r>
      <w:r w:rsidR="00053896">
        <w:t>5-5</w:t>
      </w:r>
      <w:r w:rsidRPr="0034634C">
        <w:t>). Structure cleaning was performed with PyMOL (version 2.5.2) [40], during which water molecules, ions, binding peptides, and the beta chain were removed, leaving the alpha chain only.</w:t>
      </w:r>
    </w:p>
    <w:p w14:paraId="32CA17C4" w14:textId="79485C5A" w:rsidR="006C3C4D" w:rsidRPr="006C3C4D" w:rsidRDefault="006C3C4D" w:rsidP="003B4EB8">
      <w:pPr>
        <w:pStyle w:val="Heading3"/>
      </w:pPr>
      <w:bookmarkStart w:id="149" w:name="_Toc117772303"/>
      <w:bookmarkStart w:id="150" w:name="_Toc124449391"/>
      <w:r w:rsidRPr="006C3C4D">
        <w:t>Dataset split for validation purpose</w:t>
      </w:r>
      <w:bookmarkEnd w:id="149"/>
      <w:bookmarkEnd w:id="150"/>
    </w:p>
    <w:p w14:paraId="0DFE8E33" w14:textId="60B3116E" w:rsidR="006C3C4D" w:rsidRPr="006C3C4D" w:rsidRDefault="006C3C4D" w:rsidP="003B4EB8">
      <w:r w:rsidRPr="006C3C4D">
        <w:t xml:space="preserve">Alleles were split into several datasets for different purposes. The model quality evaluation set was used to assess how closely the structural models reproduce experimentally determined crystal structures for the 40 alleles that have crystal structures available. The reference panel was used to estimate the performance of present and previous methods, including 31 HLA-A, 57 HLA-B, and 22 HLA-C alleles that were classified into supertypes with high confidence in previous studies (Table </w:t>
      </w:r>
      <w:r w:rsidR="00053896">
        <w:t>5-6</w:t>
      </w:r>
      <w:r w:rsidRPr="006C3C4D">
        <w:t>). The HLA-A and HLA-B alleles were taken directly from the reference panel used in ref [25], the supertype classification of which were based on experimentally established peptide binding motif. The HLA-C alleles were picked from the alleles of the consensus of the two supertype classification methods reported in ref [28].</w:t>
      </w:r>
    </w:p>
    <w:p w14:paraId="79A205C1" w14:textId="2C7389A5" w:rsidR="006C3C4D" w:rsidRPr="006C3C4D" w:rsidRDefault="006C3C4D" w:rsidP="003B4EB8">
      <w:pPr>
        <w:pStyle w:val="Heading3"/>
      </w:pPr>
      <w:bookmarkStart w:id="151" w:name="_Toc117772304"/>
      <w:bookmarkStart w:id="152" w:name="_Toc124449392"/>
      <w:r w:rsidRPr="006C3C4D">
        <w:lastRenderedPageBreak/>
        <w:t>Structural modeling</w:t>
      </w:r>
      <w:bookmarkEnd w:id="151"/>
      <w:bookmarkEnd w:id="152"/>
    </w:p>
    <w:p w14:paraId="079F4814" w14:textId="45195521" w:rsidR="006C3C4D" w:rsidRPr="006C3C4D" w:rsidRDefault="006C3C4D" w:rsidP="003B4EB8">
      <w:r w:rsidRPr="006C3C4D">
        <w:t>A total of 451 HLA structures, including 449 populated alleles plus 2 rare alleles that belongs to the reference panel (B*08:02 and B*27:09), were modeled using ColabFold [33], an implementation of AlphaFold2 [41], that accelerates predictions by using fast homolog sequence searching with MMseqs2 [42, 43]. The transmembrane (TM) domains were trimmed and not modeled, as the TM domain is far from the peptide binding groove and is expected to have a negligible influence on the folding of the binding domain. Also, because the models were evaluated by overall quality, a poorly modeled TM domain may dominate scoring of model quality, concealing details in the peptide binding domain. Models were generated with the AlphaFold2_batch.ipynb (version 1.3) Google Colaboratory notebook. For each allele, five models were built with three rounds of recycles. The model with the highest pLDDT score (predicted Local Distance Difference Test-Cα) was then relaxed using the Rosetta FastRelax protocol [44] with fixed backbone to minimize steric clashes and optimize side chain positioning, because the constraint is not available in current ColabFold Amber implementation. We generated 20 relaxed replicas for each model and selected the one with the lowest total score calculated by the ref_2015 Rosetta energy function.</w:t>
      </w:r>
    </w:p>
    <w:p w14:paraId="049CD9C5" w14:textId="03D45428" w:rsidR="006C3C4D" w:rsidRPr="006C3C4D" w:rsidRDefault="006C3C4D" w:rsidP="003B4EB8">
      <w:pPr>
        <w:pStyle w:val="Heading3"/>
      </w:pPr>
      <w:bookmarkStart w:id="153" w:name="_Toc117772305"/>
      <w:bookmarkStart w:id="154" w:name="_Toc124449393"/>
      <w:r w:rsidRPr="006C3C4D">
        <w:t>Evaluating model quality</w:t>
      </w:r>
      <w:bookmarkEnd w:id="153"/>
      <w:bookmarkEnd w:id="154"/>
    </w:p>
    <w:p w14:paraId="105B1E61" w14:textId="77777777" w:rsidR="006C3C4D" w:rsidRPr="006C3C4D" w:rsidRDefault="006C3C4D" w:rsidP="003B4EB8">
      <w:r w:rsidRPr="006C3C4D">
        <w:t>The quality of ColabFold models was measured by the Root Mean Square Deviation (RMSD) between models in the model quality evaluation set and crystal structures of the same allele. Some alleles have multiple crystal structures available. To represent the average of each of such alleles, the centroid structure was selected for comparison: first, the mean structure was generated in the way that the coordinates of any atom in the mean structure are the average coordinates of that atom in all crystal structures; next, the all-atom RMSDs between crystal structures and the mean structure were calculated using PyMOL; and finally, the structure with the lowest RMSD from the mean structure was selected as the centroid structure. The use of a centroid structure, rather than the mean structure itself, avoids comparisons with an unphysical structure obtained by averaging. To estimate natural structural variation, RMSDs between crystal structures and the centroid structure were also calculated.</w:t>
      </w:r>
    </w:p>
    <w:p w14:paraId="0F62660E" w14:textId="7FDBDEAC" w:rsidR="0034634C" w:rsidRDefault="006C3C4D" w:rsidP="003B4EB8">
      <w:r w:rsidRPr="006C3C4D">
        <w:lastRenderedPageBreak/>
        <w:t>Three kinds of RMSD were used to describe structural similarity: all-atom, backbone (Cα), and coarse-grained. The all-atom and backbone RMSDs were calculated using PyMOL, and the coarse grained RMSD between two structures, P1 and P2, was calculated with Eq. 1:</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7696"/>
        <w:gridCol w:w="496"/>
      </w:tblGrid>
      <w:tr w:rsidR="00C61D5A" w14:paraId="4BDAE151" w14:textId="77777777" w:rsidTr="00A84657">
        <w:trPr>
          <w:trHeight w:val="1080"/>
          <w:jc w:val="center"/>
        </w:trPr>
        <w:tc>
          <w:tcPr>
            <w:tcW w:w="443" w:type="dxa"/>
            <w:vAlign w:val="center"/>
          </w:tcPr>
          <w:p w14:paraId="644AC22F" w14:textId="77777777" w:rsidR="00C61D5A" w:rsidRDefault="00C61D5A" w:rsidP="00A84657">
            <w:pPr>
              <w:jc w:val="center"/>
            </w:pPr>
          </w:p>
        </w:tc>
        <w:tc>
          <w:tcPr>
            <w:tcW w:w="7696" w:type="dxa"/>
            <w:vAlign w:val="center"/>
          </w:tcPr>
          <w:p w14:paraId="23087877" w14:textId="77777777" w:rsidR="00C61D5A" w:rsidRDefault="00C61D5A" w:rsidP="00A84657">
            <w:pPr>
              <w:jc w:val="center"/>
            </w:pPr>
            <m:oMathPara>
              <m:oMath>
                <m:r>
                  <w:rPr>
                    <w:rFonts w:ascii="Cambria Math" w:hAnsi="Cambria Math"/>
                  </w:rPr>
                  <m:t>RMSD</m:t>
                </m:r>
                <m:d>
                  <m:dPr>
                    <m:ctrlPr>
                      <w:rPr>
                        <w:rFonts w:ascii="Cambria Math" w:hAnsi="Cambria Math"/>
                      </w:rPr>
                    </m:ctrlPr>
                  </m:dPr>
                  <m:e>
                    <m:r>
                      <w:rPr>
                        <w:rFonts w:ascii="Cambria Math" w:hAnsi="Cambria Math"/>
                      </w:rPr>
                      <m:t>P1,P2</m:t>
                    </m:r>
                  </m:e>
                </m:d>
                <m:r>
                  <w:rPr>
                    <w:rFonts w:ascii="Cambria Math" w:hAnsi="Cambria Math"/>
                  </w:rPr>
                  <m:t>=</m:t>
                </m:r>
                <m:rad>
                  <m:radPr>
                    <m:degHide m:val="1"/>
                    <m:ctrlPr>
                      <w:rPr>
                        <w:rFonts w:ascii="Cambria Math" w:hAnsi="Cambria Math"/>
                      </w:rPr>
                    </m:ctrlPr>
                  </m:radPr>
                  <m:deg/>
                  <m:e>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i=1</m:t>
                        </m:r>
                      </m:sub>
                      <m:sup>
                        <m:r>
                          <w:rPr>
                            <w:rFonts w:ascii="Cambria Math" w:hAnsi="Cambria Math"/>
                          </w:rPr>
                          <m:t>N</m:t>
                        </m:r>
                      </m:sup>
                      <m:e>
                        <m:sSup>
                          <m:sSupPr>
                            <m:ctrlPr>
                              <w:rPr>
                                <w:rFonts w:ascii="Cambria Math" w:hAnsi="Cambria Math"/>
                              </w:rPr>
                            </m:ctrlPr>
                          </m:sSupPr>
                          <m:e>
                            <m:sSub>
                              <m:sSubPr>
                                <m:ctrlPr>
                                  <w:rPr>
                                    <w:rFonts w:ascii="Cambria Math" w:hAnsi="Cambria Math"/>
                                  </w:rPr>
                                </m:ctrlPr>
                              </m:sSubPr>
                              <m:e>
                                <m:r>
                                  <w:rPr>
                                    <w:rFonts w:ascii="Cambria Math" w:hAnsi="Cambria Math"/>
                                  </w:rPr>
                                  <m:t>δ</m:t>
                                </m:r>
                              </m:e>
                              <m:sub>
                                <m:r>
                                  <w:rPr>
                                    <w:rFonts w:ascii="Cambria Math" w:hAnsi="Cambria Math"/>
                                  </w:rPr>
                                  <m:t>i</m:t>
                                </m:r>
                              </m:sub>
                            </m:sSub>
                          </m:e>
                          <m:sup>
                            <m:r>
                              <w:rPr>
                                <w:rFonts w:ascii="Cambria Math" w:hAnsi="Cambria Math"/>
                              </w:rPr>
                              <m:t>2</m:t>
                            </m:r>
                          </m:sup>
                        </m:sSup>
                      </m:e>
                    </m:nary>
                  </m:e>
                </m:rad>
              </m:oMath>
            </m:oMathPara>
          </w:p>
        </w:tc>
        <w:tc>
          <w:tcPr>
            <w:tcW w:w="496" w:type="dxa"/>
            <w:vAlign w:val="center"/>
          </w:tcPr>
          <w:p w14:paraId="17023C95" w14:textId="21FFB984" w:rsidR="00C61D5A" w:rsidRDefault="00C61D5A" w:rsidP="00A84657">
            <w:pPr>
              <w:jc w:val="center"/>
            </w:pPr>
            <w:r>
              <w:t>[</w:t>
            </w:r>
            <w:r w:rsidR="00A84657">
              <w:t>4</w:t>
            </w:r>
            <w:r>
              <w:t>]</w:t>
            </w:r>
          </w:p>
        </w:tc>
      </w:tr>
    </w:tbl>
    <w:p w14:paraId="18D981C4" w14:textId="77777777" w:rsidR="00E96F04" w:rsidRDefault="00E96F04" w:rsidP="003B4EB8">
      <w:r>
        <w:t xml:space="preserve">where </w:t>
      </w:r>
      <m:oMath>
        <m:sSub>
          <m:sSubPr>
            <m:ctrlPr>
              <w:rPr>
                <w:rFonts w:ascii="Cambria Math" w:hAnsi="Cambria Math"/>
                <w:i/>
              </w:rPr>
            </m:ctrlPr>
          </m:sSubPr>
          <m:e>
            <m:r>
              <w:rPr>
                <w:rFonts w:ascii="Cambria Math" w:hAnsi="Cambria Math"/>
              </w:rPr>
              <m:t>δ</m:t>
            </m:r>
          </m:e>
          <m:sub>
            <m:r>
              <w:rPr>
                <w:rFonts w:ascii="Cambria Math" w:hAnsi="Cambria Math"/>
              </w:rPr>
              <m:t>i</m:t>
            </m:r>
          </m:sub>
        </m:sSub>
      </m:oMath>
      <w:r>
        <w:t xml:space="preserve"> is the distance between residue </w:t>
      </w:r>
      <w:r w:rsidRPr="00B73894">
        <w:rPr>
          <w:i/>
          <w:iCs/>
        </w:rPr>
        <w:t xml:space="preserve">i </w:t>
      </w:r>
      <w:r>
        <w:t xml:space="preserve">of </w:t>
      </w:r>
      <w:r w:rsidRPr="00F674DB">
        <w:rPr>
          <w:i/>
        </w:rPr>
        <w:t>P1</w:t>
      </w:r>
      <w:r>
        <w:t xml:space="preserve"> and the equivalent residue of </w:t>
      </w:r>
      <w:r w:rsidRPr="00F674DB">
        <w:rPr>
          <w:i/>
        </w:rPr>
        <w:t>P2</w:t>
      </w:r>
      <w:r>
        <w:t xml:space="preserve">, and </w:t>
      </w:r>
      <w:r w:rsidRPr="00F674DB">
        <w:rPr>
          <w:i/>
        </w:rPr>
        <w:t>N</w:t>
      </w:r>
      <w:r>
        <w:t xml:space="preserve"> is the number of matching residues between </w:t>
      </w:r>
      <w:r w:rsidRPr="00F674DB">
        <w:rPr>
          <w:i/>
        </w:rPr>
        <w:t>P1</w:t>
      </w:r>
      <w:r>
        <w:t xml:space="preserve"> and </w:t>
      </w:r>
      <w:r w:rsidRPr="00F674DB">
        <w:rPr>
          <w:i/>
        </w:rPr>
        <w:t>P2</w:t>
      </w:r>
      <w:r>
        <w:t>.</w:t>
      </w:r>
    </w:p>
    <w:p w14:paraId="6048143A" w14:textId="76CC9F04" w:rsidR="00B4223F" w:rsidRPr="00B4223F" w:rsidRDefault="00B4223F" w:rsidP="003B4EB8">
      <w:pPr>
        <w:pStyle w:val="Heading3"/>
      </w:pPr>
      <w:bookmarkStart w:id="155" w:name="_Toc117772306"/>
      <w:bookmarkStart w:id="156" w:name="_Toc124449394"/>
      <w:r w:rsidRPr="00B4223F">
        <w:t>Peptide binding specificity distance, PD</w:t>
      </w:r>
      <w:bookmarkEnd w:id="155"/>
      <w:bookmarkEnd w:id="156"/>
    </w:p>
    <w:p w14:paraId="18DDB040" w14:textId="09D39684" w:rsidR="0024208E" w:rsidRDefault="0024208E" w:rsidP="003B4EB8">
      <w:r>
        <w:t xml:space="preserve">The function of an allele as defined in the present study </w:t>
      </w:r>
      <w:r w:rsidDel="00837D75">
        <w:t xml:space="preserve">is </w:t>
      </w:r>
      <w:r>
        <w:t xml:space="preserve">represented by its peptide binding specificity. By this definition, the functional relationships between alleles are measured by peptide binding specificity distances, which were calculated using the method adapted from MHCcluster </w:t>
      </w:r>
      <w:r>
        <w:fldChar w:fldCharType="begin"/>
      </w:r>
      <w:r w:rsidR="00A87A6C">
        <w:instrText xml:space="preserve"> ADDIN EN.CITE &lt;EndNote&gt;&lt;Cite&gt;&lt;Author&gt;Thomsen&lt;/Author&gt;&lt;Year&gt;2013&lt;/Year&gt;&lt;RecNum&gt;25&lt;/RecNum&gt;&lt;DisplayText&gt;[127]&lt;/DisplayText&gt;&lt;record&gt;&lt;rec-number&gt;25&lt;/rec-number&gt;&lt;foreign-keys&gt;&lt;key app="EN" db-id="vtst0a0tpe2z95ex9tkxa9v4xf0d9xx0veve" timestamp="1651278979"&gt;25&lt;/key&gt;&lt;/foreign-keys&gt;&lt;ref-type name="Journal Article"&gt;17&lt;/ref-type&gt;&lt;contributors&gt;&lt;authors&gt;&lt;author&gt;Thomsen, Martin&lt;/author&gt;&lt;author&gt;Lundegaard, Claus&lt;/author&gt;&lt;author&gt;Buus, Søren&lt;/author&gt;&lt;author&gt;Lund, Ole&lt;/author&gt;&lt;author&gt;Nielsen, Morten&lt;/author&gt;&lt;/authors&gt;&lt;/contributors&gt;&lt;titles&gt;&lt;title&gt;MHCcluster, a method for functional clustering of MHC molecules&lt;/title&gt;&lt;secondary-title&gt;Immunogenetics&lt;/secondary-title&gt;&lt;/titles&gt;&lt;periodical&gt;&lt;full-title&gt;Immunogenetics&lt;/full-title&gt;&lt;/periodical&gt;&lt;pages&gt;655-665&lt;/pages&gt;&lt;volume&gt;65&lt;/volume&gt;&lt;number&gt;9&lt;/number&gt;&lt;dates&gt;&lt;year&gt;2013&lt;/year&gt;&lt;/dates&gt;&lt;isbn&gt;1432-1211&lt;/isbn&gt;&lt;urls&gt;&lt;/urls&gt;&lt;/record&gt;&lt;/Cite&gt;&lt;/EndNote&gt;</w:instrText>
      </w:r>
      <w:r>
        <w:fldChar w:fldCharType="separate"/>
      </w:r>
      <w:r w:rsidR="00A87A6C">
        <w:rPr>
          <w:noProof/>
        </w:rPr>
        <w:t>[127]</w:t>
      </w:r>
      <w:r>
        <w:fldChar w:fldCharType="end"/>
      </w:r>
      <w:r>
        <w:t>.</w:t>
      </w:r>
      <w:r w:rsidRPr="000A02C1">
        <w:t xml:space="preserve"> </w:t>
      </w:r>
      <w:r>
        <w:t>First, the binding affinities of each allele to a set of 50,000 random peptides of length 8-14 (</w:t>
      </w:r>
      <w:r w:rsidRPr="009C45D9">
        <w:t xml:space="preserve">Table </w:t>
      </w:r>
      <w:r w:rsidR="009C45D9" w:rsidRPr="009C45D9">
        <w:t>5-9</w:t>
      </w:r>
      <w:r>
        <w:t xml:space="preserve">) were calculated using the NetMHCpan 4.1 server </w:t>
      </w:r>
      <w:r>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 </w:instrText>
      </w:r>
      <w:r w:rsidR="00D33B09">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EN.CITE.DATA </w:instrText>
      </w:r>
      <w:r w:rsidR="00D33B09">
        <w:fldChar w:fldCharType="end"/>
      </w:r>
      <w:r>
        <w:fldChar w:fldCharType="separate"/>
      </w:r>
      <w:r w:rsidR="00D33B09">
        <w:rPr>
          <w:noProof/>
        </w:rPr>
        <w:t>[94]</w:t>
      </w:r>
      <w:r>
        <w:fldChar w:fldCharType="end"/>
      </w:r>
      <w:r>
        <w:t xml:space="preserve">. The random peptides was generated by Expasy RandSeq tool </w:t>
      </w:r>
      <w:r>
        <w:fldChar w:fldCharType="begin"/>
      </w:r>
      <w:r w:rsidR="003127F7">
        <w:instrText xml:space="preserve"> ADDIN EN.CITE &lt;EndNote&gt;&lt;Cite&gt;&lt;Author&gt;Duvaud&lt;/Author&gt;&lt;Year&gt;2021&lt;/Year&gt;&lt;RecNum&gt;80&lt;/RecNum&gt;&lt;DisplayText&gt;[135]&lt;/DisplayText&gt;&lt;record&gt;&lt;rec-number&gt;80&lt;/rec-number&gt;&lt;foreign-keys&gt;&lt;key app="EN" db-id="vtst0a0tpe2z95ex9tkxa9v4xf0d9xx0veve" timestamp="1655232667"&gt;80&lt;/key&gt;&lt;/foreign-keys&gt;&lt;ref-type name="Journal Article"&gt;17&lt;/ref-type&gt;&lt;contributors&gt;&lt;authors&gt;&lt;author&gt;Duvaud, S.&lt;/author&gt;&lt;author&gt;Gabella, C.&lt;/author&gt;&lt;author&gt;Lisacek, F.&lt;/author&gt;&lt;author&gt;Stockinger, H.&lt;/author&gt;&lt;author&gt;Ioannidis, V.&lt;/author&gt;&lt;author&gt;Durinx, C.&lt;/author&gt;&lt;/authors&gt;&lt;/contributors&gt;&lt;auth-address&gt;SIB Swiss Institute of Bioinformatics, Quartier Sorge - Batiment Amphipole, CH-1015 Lausanne, Switzerland.&amp;#xD;Proteome Informatics Group, SIB Swiss Institute of Bioinformatics, and Computer Science Department, University of Geneva, CH-1227 Geneva, Switzerland.&amp;#xD;Section of Biology, University of Geneva, CH-1205 Geneva, Switzerland.&lt;/auth-address&gt;&lt;titles&gt;&lt;title&gt;Expasy, the Swiss Bioinformatics Resource Portal, as designed by its users&lt;/title&gt;&lt;secondary-title&gt;Nucleic Acids Res&lt;/secondary-title&gt;&lt;/titles&gt;&lt;periodical&gt;&lt;full-title&gt;Nucleic Acids Res&lt;/full-title&gt;&lt;/periodical&gt;&lt;pages&gt;W216-W227&lt;/pages&gt;&lt;volume&gt;49&lt;/volume&gt;&lt;number&gt;W1&lt;/number&gt;&lt;keywords&gt;&lt;keyword&gt;*Computational Biology&lt;/keyword&gt;&lt;keyword&gt;*Databases, Factual&lt;/keyword&gt;&lt;keyword&gt;*Software&lt;/keyword&gt;&lt;keyword&gt;User-Computer Interface&lt;/keyword&gt;&lt;/keywords&gt;&lt;dates&gt;&lt;year&gt;2021&lt;/year&gt;&lt;pub-dates&gt;&lt;date&gt;Jul 2&lt;/date&gt;&lt;/pub-dates&gt;&lt;/dates&gt;&lt;isbn&gt;1362-4962 (Electronic)&amp;#xD;0305-1048 (Linking)&lt;/isbn&gt;&lt;accession-num&gt;33849055&lt;/accession-num&gt;&lt;urls&gt;&lt;related-urls&gt;&lt;url&gt;https://www.ncbi.nlm.nih.gov/pubmed/33849055&lt;/url&gt;&lt;/related-urls&gt;&lt;/urls&gt;&lt;custom2&gt;PMC8265094&lt;/custom2&gt;&lt;electronic-resource-num&gt;10.1093/nar/gkab225&lt;/electronic-resource-num&gt;&lt;remote-database-name&gt;Medline&lt;/remote-database-name&gt;&lt;remote-database-provider&gt;NLM&lt;/remote-database-provider&gt;&lt;/record&gt;&lt;/Cite&gt;&lt;/EndNote&gt;</w:instrText>
      </w:r>
      <w:r>
        <w:fldChar w:fldCharType="separate"/>
      </w:r>
      <w:r w:rsidR="003127F7">
        <w:rPr>
          <w:noProof/>
        </w:rPr>
        <w:t>[135]</w:t>
      </w:r>
      <w:r>
        <w:fldChar w:fldCharType="end"/>
      </w:r>
      <w:r>
        <w:t xml:space="preserve">, and the ratio of different lengths was in accordance with natural peptide length preference </w:t>
      </w:r>
      <w:r>
        <w:fldChar w:fldCharType="begin"/>
      </w:r>
      <w:r w:rsidR="003127F7">
        <w:instrText xml:space="preserve"> ADDIN EN.CITE &lt;EndNote&gt;&lt;Cite&gt;&lt;Author&gt;Trolle&lt;/Author&gt;&lt;Year&gt;2016&lt;/Year&gt;&lt;RecNum&gt;34&lt;/RecNum&gt;&lt;DisplayText&gt;[136]&lt;/DisplayText&gt;&lt;record&gt;&lt;rec-number&gt;34&lt;/rec-number&gt;&lt;foreign-keys&gt;&lt;key app="EN" db-id="vtst0a0tpe2z95ex9tkxa9v4xf0d9xx0veve" timestamp="1651279000"&gt;34&lt;/key&gt;&lt;/foreign-keys&gt;&lt;ref-type name="Journal Article"&gt;17&lt;/ref-type&gt;&lt;contributors&gt;&lt;authors&gt;&lt;author&gt;Trolle, Thomas&lt;/author&gt;&lt;author&gt;McMurtrey, Curtis P&lt;/author&gt;&lt;author&gt;Sidney, John&lt;/author&gt;&lt;author&gt;Bardet, Wilfried&lt;/author&gt;&lt;author&gt;Osborn, Sean C&lt;/author&gt;&lt;author&gt;Kaever, Thomas&lt;/author&gt;&lt;author&gt;Sette, Alessandro&lt;/author&gt;&lt;author&gt;Hildebrand, William H&lt;/author&gt;&lt;author&gt;Nielsen, Morten&lt;/author&gt;&lt;author&gt;Peters, Bjoern&lt;/author&gt;&lt;/authors&gt;&lt;/contributors&gt;&lt;titles&gt;&lt;title&gt;The length distribution of class I–restricted T cell epitopes is determined by both peptide supply and MHC allele–specific binding preference&lt;/title&gt;&lt;secondary-title&gt;The Journal of Immunology&lt;/secondary-title&gt;&lt;/titles&gt;&lt;periodical&gt;&lt;full-title&gt;The journal of Immunology&lt;/full-title&gt;&lt;/periodical&gt;&lt;pages&gt;1480-1487&lt;/pages&gt;&lt;volume&gt;196&lt;/volume&gt;&lt;number&gt;4&lt;/number&gt;&lt;dates&gt;&lt;year&gt;2016&lt;/year&gt;&lt;/dates&gt;&lt;isbn&gt;0022-1767&lt;/isbn&gt;&lt;urls&gt;&lt;/urls&gt;&lt;/record&gt;&lt;/Cite&gt;&lt;/EndNote&gt;</w:instrText>
      </w:r>
      <w:r>
        <w:fldChar w:fldCharType="separate"/>
      </w:r>
      <w:r w:rsidR="003127F7">
        <w:rPr>
          <w:noProof/>
        </w:rPr>
        <w:t>[136]</w:t>
      </w:r>
      <w:r>
        <w:fldChar w:fldCharType="end"/>
      </w:r>
      <w:r>
        <w:t xml:space="preserve">. Next, the peptide </w:t>
      </w:r>
      <w:r w:rsidRPr="00100CA7">
        <w:t>binding specificity</w:t>
      </w:r>
      <w:r>
        <w:t xml:space="preserve"> distance </w:t>
      </w:r>
      <m:oMath>
        <m:r>
          <w:rPr>
            <w:rFonts w:ascii="Cambria Math" w:hAnsi="Cambria Math"/>
          </w:rPr>
          <m:t>PD(P1,P2)</m:t>
        </m:r>
      </m:oMath>
      <w:r>
        <w:t xml:space="preserve"> between</w:t>
      </w:r>
      <w:r w:rsidDel="00837D75">
        <w:t xml:space="preserve"> </w:t>
      </w:r>
      <w:r>
        <w:t xml:space="preserve">two alleles </w:t>
      </w:r>
      <w:r w:rsidRPr="00D6766F">
        <w:rPr>
          <w:i/>
          <w:iCs/>
        </w:rPr>
        <w:t>P1</w:t>
      </w:r>
      <w:r>
        <w:t xml:space="preserve"> and </w:t>
      </w:r>
      <w:r w:rsidRPr="00D6766F">
        <w:rPr>
          <w:i/>
          <w:iCs/>
        </w:rPr>
        <w:t>P2</w:t>
      </w:r>
      <w:r>
        <w:t xml:space="preserve"> was calculated by the </w:t>
      </w:r>
      <w:r w:rsidRPr="0004163F">
        <w:t>correspondence</w:t>
      </w:r>
      <w:r>
        <w:t xml:space="preserve"> of the top 10% strongest binders (including </w:t>
      </w:r>
      <m:oMath>
        <m:r>
          <w:rPr>
            <w:rFonts w:ascii="Cambria Math" w:hAnsi="Cambria Math"/>
          </w:rPr>
          <m:t>50,000×10%=5,000</m:t>
        </m:r>
      </m:oMath>
      <w:r>
        <w:t xml:space="preserve"> peptides) of each allele, calculated as: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7696"/>
        <w:gridCol w:w="496"/>
      </w:tblGrid>
      <w:tr w:rsidR="00FA3910" w14:paraId="695FC875" w14:textId="77777777" w:rsidTr="00A84657">
        <w:trPr>
          <w:trHeight w:val="720"/>
          <w:jc w:val="center"/>
        </w:trPr>
        <w:tc>
          <w:tcPr>
            <w:tcW w:w="443" w:type="dxa"/>
            <w:vAlign w:val="center"/>
          </w:tcPr>
          <w:p w14:paraId="4C9AF0D6" w14:textId="77777777" w:rsidR="00FA3910" w:rsidRDefault="00FA3910" w:rsidP="00A84657">
            <w:pPr>
              <w:jc w:val="center"/>
            </w:pPr>
          </w:p>
        </w:tc>
        <w:tc>
          <w:tcPr>
            <w:tcW w:w="7696" w:type="dxa"/>
            <w:vAlign w:val="center"/>
          </w:tcPr>
          <w:p w14:paraId="6F162206" w14:textId="77777777" w:rsidR="00FA3910" w:rsidRDefault="00072F8A" w:rsidP="00A84657">
            <w:pPr>
              <w:jc w:val="center"/>
            </w:pPr>
            <m:oMathPara>
              <m:oMath>
                <m:r>
                  <w:rPr>
                    <w:rFonts w:ascii="Cambria Math" w:hAnsi="Cambria Math"/>
                  </w:rPr>
                  <m:t>PD</m:t>
                </m:r>
                <m:d>
                  <m:dPr>
                    <m:ctrlPr>
                      <w:rPr>
                        <w:rFonts w:ascii="Cambria Math" w:hAnsi="Cambria Math"/>
                      </w:rPr>
                    </m:ctrlPr>
                  </m:dPr>
                  <m:e>
                    <m:r>
                      <w:rPr>
                        <w:rFonts w:ascii="Cambria Math" w:hAnsi="Cambria Math"/>
                      </w:rPr>
                      <m:t>P1,P2</m:t>
                    </m:r>
                  </m:e>
                </m:d>
                <m:r>
                  <w:rPr>
                    <w:rFonts w:ascii="Cambria Math" w:hAnsi="Cambria Math"/>
                  </w:rPr>
                  <m:t>= 1-</m:t>
                </m:r>
                <m:f>
                  <m:fPr>
                    <m:ctrlPr>
                      <w:rPr>
                        <w:rFonts w:ascii="Cambria Math" w:hAnsi="Cambria Math"/>
                      </w:rPr>
                    </m:ctrlPr>
                  </m:fPr>
                  <m:num>
                    <m:r>
                      <w:rPr>
                        <w:rFonts w:ascii="Cambria Math" w:hAnsi="Cambria Math"/>
                      </w:rPr>
                      <m:t>n(b1∩b2)</m:t>
                    </m:r>
                  </m:num>
                  <m:den>
                    <m:r>
                      <w:rPr>
                        <w:rFonts w:ascii="Cambria Math" w:hAnsi="Cambria Math"/>
                      </w:rPr>
                      <m:t>5000</m:t>
                    </m:r>
                  </m:den>
                </m:f>
              </m:oMath>
            </m:oMathPara>
          </w:p>
        </w:tc>
        <w:tc>
          <w:tcPr>
            <w:tcW w:w="496" w:type="dxa"/>
            <w:vAlign w:val="center"/>
          </w:tcPr>
          <w:p w14:paraId="3F2429AE" w14:textId="77777777" w:rsidR="00FA3910" w:rsidRDefault="00FA3910" w:rsidP="00A84657">
            <w:pPr>
              <w:jc w:val="center"/>
            </w:pPr>
            <w:r>
              <w:t>[5]</w:t>
            </w:r>
          </w:p>
        </w:tc>
      </w:tr>
    </w:tbl>
    <w:p w14:paraId="31D71AF7" w14:textId="77777777" w:rsidR="00461C20" w:rsidRPr="0087527F" w:rsidRDefault="00461C20" w:rsidP="003B4EB8">
      <w:r>
        <w:t xml:space="preserve">where </w:t>
      </w:r>
      <w:r>
        <w:rPr>
          <w:i/>
          <w:iCs/>
        </w:rPr>
        <w:t xml:space="preserve">b1 </w:t>
      </w:r>
      <w:r w:rsidRPr="00B4246F">
        <w:t>and</w:t>
      </w:r>
      <w:r>
        <w:rPr>
          <w:i/>
          <w:iCs/>
        </w:rPr>
        <w:t xml:space="preserve"> b2</w:t>
      </w:r>
      <w:r>
        <w:t xml:space="preserve"> are the top 10% strongest binding peptides of alleles </w:t>
      </w:r>
      <w:r w:rsidRPr="00B4246F">
        <w:rPr>
          <w:i/>
          <w:iCs/>
        </w:rPr>
        <w:t>P1</w:t>
      </w:r>
      <w:r>
        <w:t xml:space="preserve"> and </w:t>
      </w:r>
      <w:r w:rsidRPr="00B4246F">
        <w:rPr>
          <w:i/>
          <w:iCs/>
        </w:rPr>
        <w:t>P2</w:t>
      </w:r>
      <w:r>
        <w:t xml:space="preserve">, respectively, and </w:t>
      </w:r>
      <m:oMath>
        <m:r>
          <w:rPr>
            <w:rFonts w:ascii="Cambria Math" w:hAnsi="Cambria Math"/>
          </w:rPr>
          <m:t>n(b1∩b2)</m:t>
        </m:r>
      </m:oMath>
      <w:r>
        <w:t xml:space="preserve"> is the number of peptides that are strong binders to both alleles.</w:t>
      </w:r>
      <w:r w:rsidRPr="00F83D5C">
        <w:t xml:space="preserve"> </w:t>
      </w:r>
      <w:r>
        <w:t>If both alleles have the same set of strong binders (</w:t>
      </w:r>
      <m:oMath>
        <m:r>
          <w:rPr>
            <w:rFonts w:ascii="Cambria Math" w:hAnsi="Cambria Math"/>
          </w:rPr>
          <m:t>n</m:t>
        </m:r>
        <m:d>
          <m:dPr>
            <m:ctrlPr>
              <w:rPr>
                <w:rFonts w:ascii="Cambria Math" w:hAnsi="Cambria Math"/>
                <w:i/>
              </w:rPr>
            </m:ctrlPr>
          </m:dPr>
          <m:e>
            <m:r>
              <w:rPr>
                <w:rFonts w:ascii="Cambria Math" w:hAnsi="Cambria Math"/>
              </w:rPr>
              <m:t>b1∩b2</m:t>
            </m:r>
          </m:e>
        </m:d>
        <m:r>
          <w:rPr>
            <w:rFonts w:ascii="Cambria Math" w:hAnsi="Cambria Math"/>
          </w:rPr>
          <m:t>=5,000</m:t>
        </m:r>
      </m:oMath>
      <w:r>
        <w:t>), the distance is 0, whereas for completely different sets of strong binders (</w:t>
      </w:r>
      <m:oMath>
        <m:r>
          <w:rPr>
            <w:rFonts w:ascii="Cambria Math" w:hAnsi="Cambria Math"/>
          </w:rPr>
          <m:t>n</m:t>
        </m:r>
        <m:d>
          <m:dPr>
            <m:ctrlPr>
              <w:rPr>
                <w:rFonts w:ascii="Cambria Math" w:hAnsi="Cambria Math"/>
                <w:i/>
              </w:rPr>
            </m:ctrlPr>
          </m:dPr>
          <m:e>
            <m:r>
              <w:rPr>
                <w:rFonts w:ascii="Cambria Math" w:hAnsi="Cambria Math"/>
              </w:rPr>
              <m:t>b1∩b2</m:t>
            </m:r>
          </m:e>
        </m:d>
        <m:r>
          <w:rPr>
            <w:rFonts w:ascii="Cambria Math" w:hAnsi="Cambria Math"/>
          </w:rPr>
          <m:t>=0</m:t>
        </m:r>
      </m:oMath>
      <w:r>
        <w:t>) the distance is 1.</w:t>
      </w:r>
    </w:p>
    <w:p w14:paraId="0BF2ACB8" w14:textId="71A80A42" w:rsidR="008A152A" w:rsidRPr="00D4170B" w:rsidRDefault="008A152A" w:rsidP="003B4EB8">
      <w:pPr>
        <w:pStyle w:val="Heading3"/>
        <w:rPr>
          <w:rFonts w:cs="Times New Roman"/>
        </w:rPr>
      </w:pPr>
      <w:bookmarkStart w:id="157" w:name="_Toc117772307"/>
      <w:bookmarkStart w:id="158" w:name="_Toc124449395"/>
      <w:r w:rsidRPr="00D4170B">
        <w:t>Tuning shape parameters σ and k</w:t>
      </w:r>
      <w:bookmarkEnd w:id="157"/>
      <w:bookmarkEnd w:id="158"/>
    </w:p>
    <w:p w14:paraId="37E3A83E" w14:textId="2667223B" w:rsidR="00C21323" w:rsidRPr="00146D0C" w:rsidRDefault="008A152A" w:rsidP="003B4EB8">
      <w:r w:rsidRPr="00D4170B">
        <w:t xml:space="preserve">To select the optimal </w:t>
      </w:r>
      <w:r w:rsidRPr="001600CE">
        <w:t xml:space="preserve">shape </w:t>
      </w:r>
      <w:r w:rsidRPr="00D4170B">
        <w:t>parameters</w:t>
      </w:r>
      <w:r w:rsidRPr="001600CE">
        <w:t xml:space="preserve"> σ and k</w:t>
      </w:r>
      <w:r w:rsidRPr="00D4170B">
        <w:t xml:space="preserve">, grid search technique was performed using scikit-learn </w:t>
      </w:r>
      <w:r w:rsidRPr="00D4170B">
        <w:rPr>
          <w:i/>
        </w:rPr>
        <w:t>ParameterGrid</w:t>
      </w:r>
      <w:r w:rsidRPr="00D4170B">
        <w:t xml:space="preserve"> function. </w:t>
      </w:r>
      <w:r w:rsidRPr="001600CE">
        <w:t xml:space="preserve">We tested 6 different values for σ and 5 values for k, 30 sets of combinations in total. For each set of shape parameters, </w:t>
      </w:r>
      <w:r>
        <w:t xml:space="preserve">pairwise </w:t>
      </w:r>
      <w:r w:rsidRPr="00955B5B">
        <w:rPr>
          <w:i/>
          <w:iCs/>
        </w:rPr>
        <w:t>SD</w:t>
      </w:r>
      <w:r>
        <w:t xml:space="preserve"> was </w:t>
      </w:r>
      <w:r w:rsidRPr="001600CE">
        <w:t xml:space="preserve">calculated </w:t>
      </w:r>
      <w:r>
        <w:t xml:space="preserve">and compared </w:t>
      </w:r>
      <w:r>
        <w:lastRenderedPageBreak/>
        <w:t xml:space="preserve">to </w:t>
      </w:r>
      <w:r w:rsidR="00146D0C">
        <w:t>PD</w:t>
      </w:r>
      <w:r>
        <w:t>. We find that</w:t>
      </w:r>
      <w:r w:rsidRPr="001600CE">
        <w:t xml:space="preserve"> σ=0.3, k=1 </w:t>
      </w:r>
      <w:r>
        <w:t xml:space="preserve">achieved highest Pearson correlation coefficient between </w:t>
      </w:r>
      <w:r w:rsidRPr="00955B5B">
        <w:rPr>
          <w:i/>
          <w:iCs/>
        </w:rPr>
        <w:t>SD</w:t>
      </w:r>
      <w:r>
        <w:t xml:space="preserve"> and peptide binding specificity distance, thus </w:t>
      </w:r>
      <w:r w:rsidRPr="001600CE">
        <w:t xml:space="preserve">was chosen for </w:t>
      </w:r>
      <w:r>
        <w:t>suggested parameters</w:t>
      </w:r>
      <w:r w:rsidRPr="001600CE">
        <w:t>.</w:t>
      </w:r>
    </w:p>
    <w:p w14:paraId="322B1CCF" w14:textId="27EE41F3" w:rsidR="00B4223F" w:rsidRPr="00B4223F" w:rsidRDefault="00541B20" w:rsidP="003B4EB8">
      <w:pPr>
        <w:pStyle w:val="Heading3"/>
      </w:pPr>
      <w:bookmarkStart w:id="159" w:name="_Toc117772308"/>
      <w:bookmarkStart w:id="160" w:name="_Toc124449396"/>
      <w:r>
        <w:t>Correlation between</w:t>
      </w:r>
      <w:r w:rsidR="00B4223F" w:rsidRPr="00B4223F">
        <w:t xml:space="preserve"> SD and PD</w:t>
      </w:r>
      <w:bookmarkEnd w:id="159"/>
      <w:bookmarkEnd w:id="160"/>
    </w:p>
    <w:p w14:paraId="3AFCEF04" w14:textId="63FB11F1" w:rsidR="00B4223F" w:rsidRPr="00B4223F" w:rsidRDefault="00B4223F" w:rsidP="003B4EB8">
      <w:r w:rsidRPr="00B4223F">
        <w:t xml:space="preserve">The locus-wise matrices of structure distance SD and peptide binding specificity distance PD of reference panel alleles were compared. Two pairwise distance matrices (SD and PD) for each of the three loci (HLA-A, HLA-B, and HLA-C) were calculated using Python </w:t>
      </w:r>
      <w:r w:rsidR="00580724" w:rsidRPr="00B4223F">
        <w:t>scripts and</w:t>
      </w:r>
      <w:r w:rsidRPr="00B4223F">
        <w:t xml:space="preserve"> were visualized as heatmaps by Matplotlib (version 3.4.3) [64] and Seaborn (version 0.11.2) [65]. The correlation between the two distances was further investigated via linear regression. Both SD and PD matrices of the same locus were normalized to the range in [0,1] using the scikit-learn (version 1.1.1) [66] MinMaxScaler function, then the PD was linearly fitted on SD using the SciPy (version 1.8.0) [67] linregress function. The correlation between PD and SD was derived with the Pearson correlation coefficient, which ranges in [−1, 1], and a larger absolute value of this coefficient indicates stronger correlation.</w:t>
      </w:r>
    </w:p>
    <w:p w14:paraId="3FA0B3DC" w14:textId="3FFCF5FE" w:rsidR="00B4223F" w:rsidRPr="00B4223F" w:rsidRDefault="00B4223F" w:rsidP="003B4EB8">
      <w:pPr>
        <w:pStyle w:val="Heading3"/>
      </w:pPr>
      <w:bookmarkStart w:id="161" w:name="_Toc117772309"/>
      <w:bookmarkStart w:id="162" w:name="_Toc124449397"/>
      <w:r w:rsidRPr="00B4223F">
        <w:t>Assessing clustering performance</w:t>
      </w:r>
      <w:bookmarkEnd w:id="161"/>
      <w:bookmarkEnd w:id="162"/>
    </w:p>
    <w:p w14:paraId="1320C655" w14:textId="77777777" w:rsidR="00B4223F" w:rsidRPr="00B4223F" w:rsidRDefault="00B4223F" w:rsidP="003B4EB8">
      <w:r w:rsidRPr="00B4223F">
        <w:t>The performance of the clustering, cluster cohesion, was measured by the sum of squared errors (SSE) and silhouette coefficient (SC) using Python scripts with the subsequent procedure.</w:t>
      </w:r>
    </w:p>
    <w:p w14:paraId="6B656253" w14:textId="77777777" w:rsidR="00B4223F" w:rsidRPr="00B4223F" w:rsidRDefault="00B4223F" w:rsidP="003B4EB8">
      <w:r w:rsidRPr="00B4223F">
        <w:t>The calculation of the SSE requires identification of the cluster centers, which is usually the mean of cluster members. As a practical alternative, the centroids of clusters were used here instead, given the following equation:</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7697"/>
        <w:gridCol w:w="496"/>
      </w:tblGrid>
      <w:tr w:rsidR="00FD5521" w14:paraId="62BE5ED6" w14:textId="77777777" w:rsidTr="00A84657">
        <w:trPr>
          <w:trHeight w:val="810"/>
          <w:jc w:val="center"/>
        </w:trPr>
        <w:tc>
          <w:tcPr>
            <w:tcW w:w="444" w:type="dxa"/>
            <w:vAlign w:val="center"/>
          </w:tcPr>
          <w:p w14:paraId="44D1B987" w14:textId="77777777" w:rsidR="00FD5521" w:rsidRDefault="00FD5521" w:rsidP="00A84657">
            <w:pPr>
              <w:jc w:val="center"/>
            </w:pPr>
          </w:p>
        </w:tc>
        <w:tc>
          <w:tcPr>
            <w:tcW w:w="7728" w:type="dxa"/>
            <w:vAlign w:val="center"/>
          </w:tcPr>
          <w:p w14:paraId="3CC74CF4" w14:textId="77777777" w:rsidR="00FD5521" w:rsidRDefault="00072F8A" w:rsidP="00A84657">
            <w:pPr>
              <w:jc w:val="center"/>
            </w:pPr>
            <m:oMathPara>
              <m:oMath>
                <m:r>
                  <w:rPr>
                    <w:rFonts w:ascii="Cambria Math" w:hAnsi="Cambria Math"/>
                  </w:rPr>
                  <m:t xml:space="preserve">SSE= </m:t>
                </m:r>
                <m:nary>
                  <m:naryPr>
                    <m:chr m:val="∑"/>
                    <m:limLoc m:val="undOvr"/>
                    <m:supHide m:val="1"/>
                    <m:ctrlPr>
                      <w:rPr>
                        <w:rFonts w:ascii="Cambria Math" w:hAnsi="Cambria Math"/>
                      </w:rPr>
                    </m:ctrlPr>
                  </m:naryPr>
                  <m:sub>
                    <m:r>
                      <w:rPr>
                        <w:rFonts w:ascii="Cambria Math" w:hAnsi="Cambria Math"/>
                      </w:rPr>
                      <m:t>C</m:t>
                    </m:r>
                  </m:sub>
                  <m:sup/>
                  <m:e>
                    <m:nary>
                      <m:naryPr>
                        <m:chr m:val="∑"/>
                        <m:limLoc m:val="undOvr"/>
                        <m:supHide m:val="1"/>
                        <m:ctrlPr>
                          <w:rPr>
                            <w:rFonts w:ascii="Cambria Math" w:hAnsi="Cambria Math"/>
                          </w:rPr>
                        </m:ctrlPr>
                      </m:naryPr>
                      <m:sub>
                        <m:r>
                          <w:rPr>
                            <w:rFonts w:ascii="Cambria Math" w:hAnsi="Cambria Math"/>
                          </w:rPr>
                          <m:t>i∈C</m:t>
                        </m:r>
                      </m:sub>
                      <m:sup/>
                      <m:e>
                        <m:sSup>
                          <m:sSupPr>
                            <m:ctrlPr>
                              <w:rPr>
                                <w:rFonts w:ascii="Cambria Math" w:hAnsi="Cambria Math"/>
                              </w:rPr>
                            </m:ctrlPr>
                          </m:sSupPr>
                          <m:e>
                            <m:r>
                              <w:rPr>
                                <w:rFonts w:ascii="Cambria Math" w:hAnsi="Cambria Math"/>
                              </w:rPr>
                              <m:t>distance</m:t>
                            </m:r>
                          </m:e>
                          <m:sup>
                            <m:r>
                              <w:rPr>
                                <w:rFonts w:ascii="Cambria Math" w:hAnsi="Cambria Math"/>
                              </w:rPr>
                              <m:t>2</m:t>
                            </m:r>
                          </m:sup>
                        </m:sSup>
                        <m:d>
                          <m:dPr>
                            <m:ctrlPr>
                              <w:rPr>
                                <w:rFonts w:ascii="Cambria Math" w:hAnsi="Cambria Math"/>
                              </w:rPr>
                            </m:ctrlPr>
                          </m:dPr>
                          <m:e>
                            <m:r>
                              <w:rPr>
                                <w:rFonts w:ascii="Cambria Math" w:hAnsi="Cambria Math"/>
                              </w:rPr>
                              <m:t>i,centroid(C)</m:t>
                            </m:r>
                          </m:e>
                        </m:d>
                      </m:e>
                    </m:nary>
                  </m:e>
                </m:nary>
              </m:oMath>
            </m:oMathPara>
          </w:p>
        </w:tc>
        <w:tc>
          <w:tcPr>
            <w:tcW w:w="463" w:type="dxa"/>
            <w:vAlign w:val="center"/>
          </w:tcPr>
          <w:p w14:paraId="44E00F79" w14:textId="77777777" w:rsidR="00FD5521" w:rsidRDefault="00FD5521" w:rsidP="00A84657">
            <w:pPr>
              <w:jc w:val="center"/>
            </w:pPr>
            <w:r>
              <w:t>[6]</w:t>
            </w:r>
          </w:p>
        </w:tc>
      </w:tr>
    </w:tbl>
    <w:p w14:paraId="008DBD9B" w14:textId="1BBBD723" w:rsidR="00B4223F" w:rsidRPr="00B4223F" w:rsidRDefault="00B4223F" w:rsidP="003B4EB8">
      <w:r w:rsidRPr="00B4223F">
        <w:t>In which the distance refers to structure distance metric SD when calculating SD SSE, and peptide binding specificity distance PD when calculating PD SSE. Given the same number of clusters, a smaller SSE value suggests better clustering because members of each cluster are more homogeneous. Usually, as the number of clusters increases, the SSE decreases monotonically. If all clusters are homogeneous, or the number of clusters equals to the number of samples, the SSE reaches its minimal value of 0.</w:t>
      </w:r>
    </w:p>
    <w:p w14:paraId="58AFA5FE" w14:textId="77777777" w:rsidR="00B4223F" w:rsidRPr="00B4223F" w:rsidRDefault="00B4223F" w:rsidP="003B4EB8">
      <w:r w:rsidRPr="00B4223F">
        <w:t>SC compares the intra-cluster variation to the distances to the neighboring clusters. For each allele i that belongs to cluster C, the average distance to all other alleles in the same cluster is: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7697"/>
        <w:gridCol w:w="496"/>
      </w:tblGrid>
      <w:tr w:rsidR="001A47C8" w14:paraId="0DFE58A7" w14:textId="77777777" w:rsidTr="00A84657">
        <w:trPr>
          <w:trHeight w:val="882"/>
          <w:jc w:val="center"/>
        </w:trPr>
        <w:tc>
          <w:tcPr>
            <w:tcW w:w="444" w:type="dxa"/>
            <w:vAlign w:val="center"/>
          </w:tcPr>
          <w:p w14:paraId="6DB1EE90" w14:textId="77777777" w:rsidR="001A47C8" w:rsidRDefault="001A47C8" w:rsidP="00A84657">
            <w:pPr>
              <w:jc w:val="center"/>
            </w:pPr>
          </w:p>
        </w:tc>
        <w:tc>
          <w:tcPr>
            <w:tcW w:w="7728" w:type="dxa"/>
            <w:vAlign w:val="center"/>
          </w:tcPr>
          <w:p w14:paraId="5E1A0232" w14:textId="77777777" w:rsidR="001A47C8" w:rsidRDefault="00072F8A" w:rsidP="00A84657">
            <w:pPr>
              <w:jc w:val="center"/>
            </w:pPr>
            <m:oMathPara>
              <m:oMath>
                <m:r>
                  <w:rPr>
                    <w:rFonts w:ascii="Cambria Math" w:hAnsi="Cambria Math"/>
                  </w:rPr>
                  <m:t>a</m:t>
                </m:r>
                <m:d>
                  <m:dPr>
                    <m:ctrlPr>
                      <w:rPr>
                        <w:rFonts w:ascii="Cambria Math" w:hAnsi="Cambria Math"/>
                      </w:rPr>
                    </m:ctrlPr>
                  </m:dPr>
                  <m:e>
                    <m:r>
                      <w:rPr>
                        <w:rFonts w:ascii="Cambria Math" w:hAnsi="Cambria Math"/>
                      </w:rPr>
                      <m:t>i</m:t>
                    </m:r>
                  </m:e>
                </m:d>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size</m:t>
                    </m:r>
                    <m:d>
                      <m:dPr>
                        <m:ctrlPr>
                          <w:rPr>
                            <w:rFonts w:ascii="Cambria Math" w:hAnsi="Cambria Math"/>
                          </w:rPr>
                        </m:ctrlPr>
                      </m:dPr>
                      <m:e>
                        <m:r>
                          <w:rPr>
                            <w:rFonts w:ascii="Cambria Math" w:hAnsi="Cambria Math"/>
                          </w:rPr>
                          <m:t>C</m:t>
                        </m:r>
                      </m:e>
                    </m:d>
                    <m:r>
                      <w:rPr>
                        <w:rFonts w:ascii="Cambria Math" w:hAnsi="Cambria Math"/>
                      </w:rPr>
                      <m:t>-1</m:t>
                    </m:r>
                  </m:den>
                </m:f>
                <m:nary>
                  <m:naryPr>
                    <m:chr m:val="∑"/>
                    <m:limLoc m:val="undOvr"/>
                    <m:supHide m:val="1"/>
                    <m:ctrlPr>
                      <w:rPr>
                        <w:rFonts w:ascii="Cambria Math" w:hAnsi="Cambria Math"/>
                      </w:rPr>
                    </m:ctrlPr>
                  </m:naryPr>
                  <m:sub>
                    <m:r>
                      <w:rPr>
                        <w:rFonts w:ascii="Cambria Math" w:hAnsi="Cambria Math"/>
                      </w:rPr>
                      <m:t>i,j∈C, i≠j</m:t>
                    </m:r>
                  </m:sub>
                  <m:sup/>
                  <m:e>
                    <m:r>
                      <w:rPr>
                        <w:rFonts w:ascii="Cambria Math" w:hAnsi="Cambria Math"/>
                      </w:rPr>
                      <m:t>distance(i,j)</m:t>
                    </m:r>
                  </m:e>
                </m:nary>
              </m:oMath>
            </m:oMathPara>
          </w:p>
        </w:tc>
        <w:tc>
          <w:tcPr>
            <w:tcW w:w="463" w:type="dxa"/>
            <w:vAlign w:val="center"/>
          </w:tcPr>
          <w:p w14:paraId="26D329FB" w14:textId="77777777" w:rsidR="001A47C8" w:rsidRDefault="001A47C8" w:rsidP="00A84657">
            <w:pPr>
              <w:jc w:val="center"/>
            </w:pPr>
            <w:r>
              <w:t>[7]</w:t>
            </w:r>
          </w:p>
        </w:tc>
      </w:tr>
    </w:tbl>
    <w:p w14:paraId="124E9AE7" w14:textId="68AA9741" w:rsidR="00B4223F" w:rsidRPr="00B4223F" w:rsidRDefault="00B4223F" w:rsidP="003B4EB8">
      <w:r w:rsidRPr="00B4223F">
        <w:t>If cluster C contains only 1 allele, then a(i) is set to zero to avoid a divide-by-zero error. Next, the average distance to the closest neighboring cluster for each allele i is defined as: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
        <w:gridCol w:w="7697"/>
        <w:gridCol w:w="496"/>
      </w:tblGrid>
      <w:tr w:rsidR="00586E68" w14:paraId="6E4BEB1C" w14:textId="77777777" w:rsidTr="00A84657">
        <w:trPr>
          <w:trHeight w:val="882"/>
          <w:jc w:val="center"/>
        </w:trPr>
        <w:tc>
          <w:tcPr>
            <w:tcW w:w="444" w:type="dxa"/>
            <w:vAlign w:val="center"/>
          </w:tcPr>
          <w:p w14:paraId="7A9C26E2" w14:textId="77777777" w:rsidR="00586E68" w:rsidRDefault="00586E68" w:rsidP="00A84657">
            <w:pPr>
              <w:jc w:val="center"/>
            </w:pPr>
          </w:p>
        </w:tc>
        <w:tc>
          <w:tcPr>
            <w:tcW w:w="7728" w:type="dxa"/>
            <w:vAlign w:val="center"/>
          </w:tcPr>
          <w:p w14:paraId="538CB572" w14:textId="77777777" w:rsidR="00586E68" w:rsidRDefault="00072F8A" w:rsidP="00A84657">
            <w:pPr>
              <w:jc w:val="center"/>
            </w:pPr>
            <m:oMathPara>
              <m:oMath>
                <m:r>
                  <w:rPr>
                    <w:rFonts w:ascii="Cambria Math" w:hAnsi="Cambria Math"/>
                  </w:rPr>
                  <m:t>b</m:t>
                </m:r>
                <m:d>
                  <m:dPr>
                    <m:ctrlPr>
                      <w:rPr>
                        <w:rFonts w:ascii="Cambria Math" w:hAnsi="Cambria Math"/>
                      </w:rPr>
                    </m:ctrlPr>
                  </m:dPr>
                  <m:e>
                    <m:r>
                      <w:rPr>
                        <w:rFonts w:ascii="Cambria Math" w:hAnsi="Cambria Math"/>
                      </w:rPr>
                      <m:t>i</m:t>
                    </m:r>
                  </m:e>
                </m:d>
                <m:r>
                  <w:rPr>
                    <w:rFonts w:ascii="Cambria Math" w:hAnsi="Cambria Math"/>
                  </w:rPr>
                  <m:t>=</m:t>
                </m:r>
                <m:func>
                  <m:funcPr>
                    <m:ctrlPr>
                      <w:rPr>
                        <w:rFonts w:ascii="Cambria Math" w:hAnsi="Cambria Math"/>
                      </w:rPr>
                    </m:ctrlPr>
                  </m:funcPr>
                  <m:fName>
                    <m:limLow>
                      <m:limLowPr>
                        <m:ctrlPr>
                          <w:rPr>
                            <w:rFonts w:ascii="Cambria Math" w:hAnsi="Cambria Math"/>
                          </w:rPr>
                        </m:ctrlPr>
                      </m:limLowPr>
                      <m:e>
                        <m:r>
                          <m:rPr>
                            <m:sty m:val="p"/>
                          </m:rPr>
                          <w:rPr>
                            <w:rFonts w:ascii="Cambria Math" w:hAnsi="Cambria Math"/>
                          </w:rPr>
                          <m:t>min</m:t>
                        </m:r>
                      </m:e>
                      <m:lim>
                        <m:r>
                          <w:rPr>
                            <w:rFonts w:ascii="Cambria Math" w:hAnsi="Cambria Math"/>
                          </w:rPr>
                          <m:t>C≠D</m:t>
                        </m:r>
                      </m:lim>
                    </m:limLow>
                  </m:fName>
                  <m:e>
                    <m:f>
                      <m:fPr>
                        <m:ctrlPr>
                          <w:rPr>
                            <w:rFonts w:ascii="Cambria Math" w:hAnsi="Cambria Math"/>
                          </w:rPr>
                        </m:ctrlPr>
                      </m:fPr>
                      <m:num>
                        <m:r>
                          <w:rPr>
                            <w:rFonts w:ascii="Cambria Math" w:hAnsi="Cambria Math"/>
                          </w:rPr>
                          <m:t>1</m:t>
                        </m:r>
                      </m:num>
                      <m:den>
                        <m:r>
                          <w:rPr>
                            <w:rFonts w:ascii="Cambria Math" w:hAnsi="Cambria Math"/>
                          </w:rPr>
                          <m:t>size(D)</m:t>
                        </m:r>
                      </m:den>
                    </m:f>
                    <m:nary>
                      <m:naryPr>
                        <m:chr m:val="∑"/>
                        <m:limLoc m:val="undOvr"/>
                        <m:supHide m:val="1"/>
                        <m:ctrlPr>
                          <w:rPr>
                            <w:rFonts w:ascii="Cambria Math" w:hAnsi="Cambria Math"/>
                          </w:rPr>
                        </m:ctrlPr>
                      </m:naryPr>
                      <m:sub>
                        <m:r>
                          <w:rPr>
                            <w:rFonts w:ascii="Cambria Math" w:hAnsi="Cambria Math"/>
                          </w:rPr>
                          <m:t>k∈D</m:t>
                        </m:r>
                      </m:sub>
                      <m:sup/>
                      <m:e>
                        <m:r>
                          <w:rPr>
                            <w:rFonts w:ascii="Cambria Math" w:hAnsi="Cambria Math"/>
                          </w:rPr>
                          <m:t>distance(i,k)</m:t>
                        </m:r>
                      </m:e>
                    </m:nary>
                  </m:e>
                </m:func>
              </m:oMath>
            </m:oMathPara>
          </w:p>
        </w:tc>
        <w:tc>
          <w:tcPr>
            <w:tcW w:w="463" w:type="dxa"/>
            <w:vAlign w:val="center"/>
          </w:tcPr>
          <w:p w14:paraId="5819BBF1" w14:textId="77777777" w:rsidR="00586E68" w:rsidRDefault="00586E68" w:rsidP="00A84657">
            <w:pPr>
              <w:jc w:val="center"/>
            </w:pPr>
            <w:r>
              <w:t>[8]</w:t>
            </w:r>
          </w:p>
        </w:tc>
      </w:tr>
    </w:tbl>
    <w:p w14:paraId="51F7261E" w14:textId="0DC553EA" w:rsidR="00B4223F" w:rsidRPr="00B4223F" w:rsidRDefault="00B4223F" w:rsidP="003B4EB8">
      <w:r w:rsidRPr="00B4223F">
        <w:t>where k is the member of neighboring cluster D. The silhouette coefficient for the clustering result regarding all alleles is calculated as: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3"/>
        <w:gridCol w:w="7696"/>
        <w:gridCol w:w="496"/>
      </w:tblGrid>
      <w:tr w:rsidR="00860D1A" w14:paraId="11D9EABE" w14:textId="77777777" w:rsidTr="00A84657">
        <w:trPr>
          <w:trHeight w:val="882"/>
          <w:jc w:val="center"/>
        </w:trPr>
        <w:tc>
          <w:tcPr>
            <w:tcW w:w="444" w:type="dxa"/>
            <w:vAlign w:val="center"/>
          </w:tcPr>
          <w:p w14:paraId="40D852F8" w14:textId="77777777" w:rsidR="00860D1A" w:rsidRDefault="00860D1A" w:rsidP="003B4EB8"/>
        </w:tc>
        <w:tc>
          <w:tcPr>
            <w:tcW w:w="7728" w:type="dxa"/>
            <w:vAlign w:val="center"/>
          </w:tcPr>
          <w:p w14:paraId="45F3C431" w14:textId="77777777" w:rsidR="00860D1A" w:rsidRDefault="00072F8A" w:rsidP="003B4EB8">
            <m:oMathPara>
              <m:oMath>
                <m:r>
                  <w:rPr>
                    <w:rFonts w:ascii="Cambria Math" w:hAnsi="Cambria Math"/>
                  </w:rPr>
                  <m:t>SC=</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ctrlPr>
                      <w:rPr>
                        <w:rFonts w:ascii="Cambria Math" w:hAnsi="Cambria Math"/>
                      </w:rPr>
                    </m:ctrlPr>
                  </m:naryPr>
                  <m:sub>
                    <m:r>
                      <w:rPr>
                        <w:rFonts w:ascii="Cambria Math" w:hAnsi="Cambria Math"/>
                      </w:rPr>
                      <m:t>i</m:t>
                    </m:r>
                  </m:sub>
                  <m:sup>
                    <m:r>
                      <w:rPr>
                        <w:rFonts w:ascii="Cambria Math" w:hAnsi="Cambria Math"/>
                      </w:rPr>
                      <m:t>N</m:t>
                    </m:r>
                  </m:sup>
                  <m:e>
                    <m:f>
                      <m:fPr>
                        <m:ctrlPr>
                          <w:rPr>
                            <w:rFonts w:ascii="Cambria Math" w:hAnsi="Cambria Math"/>
                          </w:rPr>
                        </m:ctrlPr>
                      </m:fPr>
                      <m:num>
                        <m:r>
                          <w:rPr>
                            <w:rFonts w:ascii="Cambria Math" w:hAnsi="Cambria Math"/>
                          </w:rPr>
                          <m:t>b</m:t>
                        </m:r>
                        <m:d>
                          <m:dPr>
                            <m:ctrlPr>
                              <w:rPr>
                                <w:rFonts w:ascii="Cambria Math" w:hAnsi="Cambria Math"/>
                              </w:rPr>
                            </m:ctrlPr>
                          </m:dPr>
                          <m:e>
                            <m:r>
                              <w:rPr>
                                <w:rFonts w:ascii="Cambria Math" w:hAnsi="Cambria Math"/>
                              </w:rPr>
                              <m:t>i</m:t>
                            </m:r>
                          </m:e>
                        </m:d>
                        <m:r>
                          <w:rPr>
                            <w:rFonts w:ascii="Cambria Math" w:hAnsi="Cambria Math"/>
                          </w:rPr>
                          <m:t>-a(a)</m:t>
                        </m:r>
                      </m:num>
                      <m:den>
                        <m:func>
                          <m:funcPr>
                            <m:ctrlPr>
                              <w:rPr>
                                <w:rFonts w:ascii="Cambria Math" w:hAnsi="Cambria Math"/>
                              </w:rPr>
                            </m:ctrlPr>
                          </m:funcPr>
                          <m:fName>
                            <m:r>
                              <w:rPr>
                                <w:rFonts w:ascii="Cambria Math" w:hAnsi="Cambria Math"/>
                              </w:rPr>
                              <m:t>max</m:t>
                            </m:r>
                          </m:fName>
                          <m:e>
                            <m:r>
                              <w:rPr>
                                <w:rFonts w:ascii="Cambria Math" w:hAnsi="Cambria Math"/>
                              </w:rPr>
                              <m:t>(a</m:t>
                            </m:r>
                            <m:d>
                              <m:dPr>
                                <m:ctrlPr>
                                  <w:rPr>
                                    <w:rFonts w:ascii="Cambria Math" w:hAnsi="Cambria Math"/>
                                  </w:rPr>
                                </m:ctrlPr>
                              </m:dPr>
                              <m:e>
                                <m:r>
                                  <w:rPr>
                                    <w:rFonts w:ascii="Cambria Math" w:hAnsi="Cambria Math"/>
                                  </w:rPr>
                                  <m:t>i</m:t>
                                </m:r>
                              </m:e>
                            </m:d>
                            <m:r>
                              <w:rPr>
                                <w:rFonts w:ascii="Cambria Math" w:hAnsi="Cambria Math"/>
                              </w:rPr>
                              <m:t>,b(i))</m:t>
                            </m:r>
                          </m:e>
                        </m:func>
                      </m:den>
                    </m:f>
                  </m:e>
                </m:nary>
              </m:oMath>
            </m:oMathPara>
          </w:p>
        </w:tc>
        <w:tc>
          <w:tcPr>
            <w:tcW w:w="463" w:type="dxa"/>
            <w:vAlign w:val="center"/>
          </w:tcPr>
          <w:p w14:paraId="33BA6C4F" w14:textId="77777777" w:rsidR="00860D1A" w:rsidRDefault="00860D1A" w:rsidP="003B4EB8">
            <w:r>
              <w:t>[9]</w:t>
            </w:r>
          </w:p>
        </w:tc>
      </w:tr>
    </w:tbl>
    <w:p w14:paraId="2FF16EB6" w14:textId="3443051A" w:rsidR="00B4223F" w:rsidRPr="00B4223F" w:rsidRDefault="00B4223F" w:rsidP="003B4EB8">
      <w:r w:rsidRPr="00B4223F">
        <w:t>where N is number of alleles included in clustering. The range of the silhouette coefficient is [-1, 1], and a high silhouette coefficient indicates proper clustering.</w:t>
      </w:r>
    </w:p>
    <w:p w14:paraId="5C311535" w14:textId="7ED6AF0F" w:rsidR="00B4223F" w:rsidRPr="00B4223F" w:rsidRDefault="00B4223F" w:rsidP="003B4EB8">
      <w:pPr>
        <w:pStyle w:val="Heading3"/>
      </w:pPr>
      <w:bookmarkStart w:id="163" w:name="_Toc117772310"/>
      <w:bookmarkStart w:id="164" w:name="_Toc124449398"/>
      <w:r w:rsidRPr="00B4223F">
        <w:t>Hierarchical clustering of the reference panel</w:t>
      </w:r>
      <w:bookmarkEnd w:id="163"/>
      <w:bookmarkEnd w:id="164"/>
    </w:p>
    <w:p w14:paraId="62076AF8" w14:textId="4E6A5D66" w:rsidR="00B4223F" w:rsidRPr="00B4223F" w:rsidRDefault="00B4223F" w:rsidP="003B4EB8">
      <w:r w:rsidRPr="00B4223F">
        <w:t xml:space="preserve">Alleles in the reference panel were clustered locus-wise by the method described in section 3.1, as well as three other methods for comparison. A second method, “direct clustering”, also uses complete linkage hierarchical clustering but was based on the peptide binding specificity distance (PD). Thirdly, we reproduced the classifications from two previous studies: </w:t>
      </w:r>
      <w:r w:rsidR="00580724" w:rsidRPr="00B4223F">
        <w:t>Ref [</w:t>
      </w:r>
      <w:r w:rsidRPr="00B4223F">
        <w:t>25] proposed 6 HLA-A and 6 HLA-B supertypes, and ref [28] proposed 3 HLA-A, 3 HLA-B, and 2 HLA-C supertypes. Finally, the “random even split” method provides the baseline performance, randomly clustering alleles into any given number of clusters of equal size. The performance of each method was assessed by the PD SSE of its clustering result. Because the SSE is dependent on the number of clusters (N), methods including the structure clustering, direct clustering, and random even split were performed on a series of N clusters to show the trend.</w:t>
      </w:r>
    </w:p>
    <w:p w14:paraId="519F8854" w14:textId="74ADE9E5" w:rsidR="00B4223F" w:rsidRPr="00B4223F" w:rsidRDefault="00B4223F" w:rsidP="003B4EB8">
      <w:pPr>
        <w:pStyle w:val="Heading3"/>
      </w:pPr>
      <w:bookmarkStart w:id="165" w:name="_Toc117772311"/>
      <w:bookmarkStart w:id="166" w:name="_Toc124449399"/>
      <w:r w:rsidRPr="00B4223F">
        <w:t>Hierarchical clustering of 449 populated HLA alleles</w:t>
      </w:r>
      <w:bookmarkEnd w:id="165"/>
      <w:bookmarkEnd w:id="166"/>
    </w:p>
    <w:p w14:paraId="703DEF5B" w14:textId="77777777" w:rsidR="00B4223F" w:rsidRPr="00B4223F" w:rsidRDefault="00B4223F" w:rsidP="003B4EB8">
      <w:r w:rsidRPr="00B4223F">
        <w:t xml:space="preserve">All 449 populated HLA class I alleles were hierarchically clustered across all alleles simultaneously for two purposes. First, possible inter-locus functional overlapping is investigated. Also, such an approach ensures that supertypes are clustered with the same degree of functional similarity for all alleles rather than vary locus to locus. The SD matrix of populated alleles was </w:t>
      </w:r>
      <w:r w:rsidRPr="00B4223F">
        <w:lastRenderedPageBreak/>
        <w:t>calculated, based on which clustering was performed as described in section 3.1. The optimal number of clusters was determined by analyzing the elbow plot and silhouette plot, which show the SSE and SC based on SD as a function of the number of clusters (N), respectively. With stepwise increasing of N, clustering was performed, and the SSE and SC were calculated for the resulting clusters. The optimal values of N are indicated by elbow points and SC peaks. The corresponding dendrogram was generated with the SciPy dendrogram function and visualized with the Interactive Tree Of Life (iTOL) web server [68].</w:t>
      </w:r>
    </w:p>
    <w:p w14:paraId="13146508" w14:textId="7A7FEC0A" w:rsidR="00B4223F" w:rsidRPr="00B4223F" w:rsidRDefault="00B4223F" w:rsidP="003B4EB8">
      <w:pPr>
        <w:pStyle w:val="Heading3"/>
      </w:pPr>
      <w:bookmarkStart w:id="167" w:name="_Toc117772312"/>
      <w:bookmarkStart w:id="168" w:name="_Toc124449400"/>
      <w:r w:rsidRPr="00B4223F">
        <w:t>Cluster stability estimated by bootstrapping</w:t>
      </w:r>
      <w:bookmarkEnd w:id="167"/>
      <w:bookmarkEnd w:id="168"/>
    </w:p>
    <w:p w14:paraId="107497D6" w14:textId="77777777" w:rsidR="00B4223F" w:rsidRPr="00B4223F" w:rsidRDefault="00B4223F" w:rsidP="003B4EB8">
      <w:r w:rsidRPr="00B4223F">
        <w:t>One major issue with hierarchical clustering is unsatisfying stability against independent resampling, which is a type of robustness measurement [69-71]. The stability of the hierarchical clustering result was calculated here using a bootstrapping strategy. The HLA alleles were randomly sampled 100 times with replacement, then the SD-clustering was performed on the 100 bootstrapped samples, with the same setting as the original sample. The correspondence between bootstrapped cluster A and corresponding original cluster B was calculated using the Jaccard index [72], which is defined as:</w:t>
      </w:r>
    </w:p>
    <w:tbl>
      <w:tblPr>
        <w:tblStyle w:val="TableGrid"/>
        <w:tblW w:w="863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
        <w:gridCol w:w="7580"/>
        <w:gridCol w:w="616"/>
      </w:tblGrid>
      <w:tr w:rsidR="00146F5E" w14:paraId="7B9988D9" w14:textId="77777777" w:rsidTr="00A84657">
        <w:trPr>
          <w:trHeight w:val="720"/>
          <w:jc w:val="center"/>
        </w:trPr>
        <w:tc>
          <w:tcPr>
            <w:tcW w:w="444" w:type="dxa"/>
            <w:vAlign w:val="center"/>
          </w:tcPr>
          <w:p w14:paraId="58233AB7" w14:textId="77777777" w:rsidR="00146F5E" w:rsidRDefault="00146F5E" w:rsidP="00A84657">
            <w:pPr>
              <w:jc w:val="center"/>
            </w:pPr>
          </w:p>
        </w:tc>
        <w:tc>
          <w:tcPr>
            <w:tcW w:w="7728" w:type="dxa"/>
            <w:vAlign w:val="center"/>
          </w:tcPr>
          <w:p w14:paraId="5A9059F7" w14:textId="77777777" w:rsidR="00146F5E" w:rsidRDefault="00072F8A" w:rsidP="00A84657">
            <w:pPr>
              <w:jc w:val="center"/>
            </w:pPr>
            <m:oMathPara>
              <m:oMath>
                <m:r>
                  <w:rPr>
                    <w:rFonts w:ascii="Cambria Math" w:hAnsi="Cambria Math"/>
                  </w:rPr>
                  <m:t>J</m:t>
                </m:r>
                <m:d>
                  <m:dPr>
                    <m:ctrlPr>
                      <w:rPr>
                        <w:rFonts w:ascii="Cambria Math" w:hAnsi="Cambria Math"/>
                      </w:rPr>
                    </m:ctrlPr>
                  </m:dPr>
                  <m:e>
                    <m:r>
                      <w:rPr>
                        <w:rFonts w:ascii="Cambria Math" w:hAnsi="Cambria Math"/>
                      </w:rPr>
                      <m:t>A,B</m:t>
                    </m:r>
                  </m:e>
                </m:d>
                <m:r>
                  <w:rPr>
                    <w:rFonts w:ascii="Cambria Math" w:hAnsi="Cambria Math"/>
                  </w:rPr>
                  <m:t>=</m:t>
                </m:r>
                <m:f>
                  <m:fPr>
                    <m:ctrlPr>
                      <w:rPr>
                        <w:rFonts w:ascii="Cambria Math" w:hAnsi="Cambria Math"/>
                      </w:rPr>
                    </m:ctrlPr>
                  </m:fPr>
                  <m:num>
                    <m:r>
                      <w:rPr>
                        <w:rFonts w:ascii="Cambria Math" w:hAnsi="Cambria Math"/>
                      </w:rPr>
                      <m:t>A∩B</m:t>
                    </m:r>
                  </m:num>
                  <m:den>
                    <m:r>
                      <w:rPr>
                        <w:rFonts w:ascii="Cambria Math" w:hAnsi="Cambria Math"/>
                      </w:rPr>
                      <m:t>A∪B</m:t>
                    </m:r>
                  </m:den>
                </m:f>
              </m:oMath>
            </m:oMathPara>
          </w:p>
        </w:tc>
        <w:tc>
          <w:tcPr>
            <w:tcW w:w="463" w:type="dxa"/>
            <w:vAlign w:val="center"/>
          </w:tcPr>
          <w:p w14:paraId="6ED8509D" w14:textId="77777777" w:rsidR="00146F5E" w:rsidRDefault="00146F5E" w:rsidP="00A84657">
            <w:pPr>
              <w:jc w:val="center"/>
            </w:pPr>
            <w:r>
              <w:t>[10]</w:t>
            </w:r>
          </w:p>
        </w:tc>
      </w:tr>
    </w:tbl>
    <w:p w14:paraId="30FA6605" w14:textId="01B92840" w:rsidR="006C3C4D" w:rsidRDefault="00B4223F" w:rsidP="003B4EB8">
      <w:r w:rsidRPr="00B4223F">
        <w:t>The stability of each cluster was then calculated as the mean Jaccard index of that cluster among 100 bootstrapped clustering results.</w:t>
      </w:r>
    </w:p>
    <w:p w14:paraId="21C6F72A" w14:textId="0A222B6A" w:rsidR="009332D3" w:rsidRDefault="009332D3" w:rsidP="003B4EB8">
      <w:pPr>
        <w:pStyle w:val="Heading2"/>
      </w:pPr>
      <w:bookmarkStart w:id="169" w:name="_Toc117772313"/>
      <w:bookmarkStart w:id="170" w:name="_Toc124449401"/>
      <w:r>
        <w:t>Results</w:t>
      </w:r>
      <w:bookmarkEnd w:id="169"/>
      <w:bookmarkEnd w:id="170"/>
    </w:p>
    <w:p w14:paraId="0D80EF1D" w14:textId="72B4C90A" w:rsidR="00AB3B40" w:rsidRPr="002A4D71" w:rsidRDefault="00AB3B40" w:rsidP="003B4EB8">
      <w:pPr>
        <w:pStyle w:val="Heading3"/>
        <w:rPr>
          <w:color w:val="000000" w:themeColor="text1"/>
        </w:rPr>
      </w:pPr>
      <w:bookmarkStart w:id="171" w:name="_Toc117772314"/>
      <w:bookmarkStart w:id="172" w:name="_Toc124449402"/>
      <w:r w:rsidRPr="00402FDE">
        <w:t xml:space="preserve">HLA class I </w:t>
      </w:r>
      <w:r>
        <w:t xml:space="preserve">structural </w:t>
      </w:r>
      <w:r w:rsidRPr="00402FDE">
        <w:t>modeling</w:t>
      </w:r>
      <w:bookmarkEnd w:id="171"/>
      <w:bookmarkEnd w:id="172"/>
    </w:p>
    <w:p w14:paraId="2661F3FE" w14:textId="1A4BFE60" w:rsidR="00AB3B40" w:rsidRDefault="00AB3B40" w:rsidP="003B4EB8">
      <w:r>
        <w:t xml:space="preserve">Models of 451 alleles were built using ColabFold, then relaxed using Rosetta FastRelax. The models were of high confidence, as indicated by their average pLDDT score of 96.2, and a minimum score of 94.0, with values &gt;90 indicating high accuracy </w:t>
      </w:r>
      <w:r>
        <w:fldChar w:fldCharType="begin"/>
      </w:r>
      <w:r w:rsidR="003127F7">
        <w:instrText xml:space="preserve"> ADDIN EN.CITE &lt;EndNote&gt;&lt;Cite&gt;&lt;Author&gt;Jumper&lt;/Author&gt;&lt;Year&gt;2021&lt;/Year&gt;&lt;RecNum&gt;74&lt;/RecNum&gt;&lt;DisplayText&gt;[137]&lt;/DisplayText&gt;&lt;record&gt;&lt;rec-number&gt;74&lt;/rec-number&gt;&lt;foreign-keys&gt;&lt;key app="EN" db-id="vtst0a0tpe2z95ex9tkxa9v4xf0d9xx0veve" timestamp="1654805815"&gt;74&lt;/key&gt;&lt;/foreign-keys&gt;&lt;ref-type name="Journal Article"&gt;17&lt;/ref-type&gt;&lt;contributors&gt;&lt;authors&gt;&lt;author&gt;Jumper, John&lt;/author&gt;&lt;author&gt;Evans, Richard&lt;/author&gt;&lt;author&gt;Pritzel, Alexander&lt;/author&gt;&lt;author&gt;Green, Tim&lt;/author&gt;&lt;author&gt;Figurnov, Michael&lt;/author&gt;&lt;author&gt;Ronneberger, Olaf&lt;/author&gt;&lt;author&gt;Tunyasuvunakool, Kathryn&lt;/author&gt;&lt;author&gt;Bates, Russ&lt;/author&gt;&lt;author&gt;Žídek, Augustin&lt;/author&gt;&lt;author&gt;Potapenko, Anna&lt;/author&gt;&lt;author&gt;Bridgland, Alex&lt;/author&gt;&lt;author&gt;Meyer, Clemens&lt;/author&gt;&lt;author&gt;Kohl, Simon A. A.&lt;/author&gt;&lt;author&gt;Ballard, Andrew J.&lt;/author&gt;&lt;author&gt;Cowie, Andrew&lt;/author&gt;&lt;author&gt;Romera-Paredes, Bernardino&lt;/author&gt;&lt;author&gt;Nikolov, Stanislav&lt;/author&gt;&lt;author&gt;Jain, Rishub&lt;/author&gt;&lt;author&gt;Adler, Jonas&lt;/author&gt;&lt;author&gt;Back, Trevor&lt;/author&gt;&lt;author&gt;Petersen, Stig&lt;/author&gt;&lt;author&gt;Reiman, David&lt;/author&gt;&lt;author&gt;Clancy, Ellen&lt;/author&gt;&lt;author&gt;Zielinski, Michal&lt;/author&gt;&lt;author&gt;Steinegger, Martin&lt;/author&gt;&lt;author&gt;Pacholska, Michalina&lt;/author&gt;&lt;author&gt;Berghammer, Tamas&lt;/author&gt;&lt;author&gt;Bodenstein, Sebastian&lt;/author&gt;&lt;author&gt;Silver, David&lt;/author&gt;&lt;author&gt;Vinyals, Oriol&lt;/author&gt;&lt;author&gt;Senior, Andrew W.&lt;/author&gt;&lt;author&gt;Kavukcuoglu, Koray&lt;/author&gt;&lt;author&gt;Kohli, Pushmeet&lt;/author&gt;&lt;author&gt;Hassabis, Demis&lt;/author&gt;&lt;/authors&gt;&lt;/contributors&gt;&lt;titles&gt;&lt;title&gt;Highly accurate protein structure prediction with AlphaFold&lt;/title&gt;&lt;secondary-title&gt;Nature&lt;/secondary-title&gt;&lt;/titles&gt;&lt;periodical&gt;&lt;full-title&gt;Nature&lt;/full-title&gt;&lt;/periodical&gt;&lt;pages&gt;583-589&lt;/pages&gt;&lt;volume&gt;596&lt;/volume&gt;&lt;number&gt;7873&lt;/number&gt;&lt;dates&gt;&lt;year&gt;2021&lt;/year&gt;&lt;pub-dates&gt;&lt;date&gt;2021/08/01&lt;/date&gt;&lt;/pub-dates&gt;&lt;/dates&gt;&lt;isbn&gt;1476-4687&lt;/isbn&gt;&lt;urls&gt;&lt;related-urls&gt;&lt;url&gt;https://doi.org/10.1038/s41586-021-03819-2&lt;/url&gt;&lt;/related-urls&gt;&lt;/urls&gt;&lt;electronic-resource-num&gt;10.1038/s41586-021-03819-2&lt;/electronic-resource-num&gt;&lt;/record&gt;&lt;/Cite&gt;&lt;/EndNote&gt;</w:instrText>
      </w:r>
      <w:r>
        <w:fldChar w:fldCharType="separate"/>
      </w:r>
      <w:r w:rsidR="003127F7">
        <w:rPr>
          <w:noProof/>
        </w:rPr>
        <w:t>[137]</w:t>
      </w:r>
      <w:r>
        <w:fldChar w:fldCharType="end"/>
      </w:r>
      <w:r>
        <w:t xml:space="preserve">. The quality of the models was further tested by comparing to the crystal structures of the same allele. The </w:t>
      </w:r>
      <w:r w:rsidRPr="0092316F">
        <w:t>RMSDs</w:t>
      </w:r>
      <w:r>
        <w:t>,</w:t>
      </w:r>
      <w:r w:rsidRPr="0092316F">
        <w:t xml:space="preserve"> </w:t>
      </w:r>
      <w:r>
        <w:t>calculated with respect to the corresponding crystal structures or centroid structures,</w:t>
      </w:r>
      <w:r w:rsidRPr="0092316F">
        <w:t xml:space="preserve"> of </w:t>
      </w:r>
      <w:r>
        <w:t xml:space="preserve">the </w:t>
      </w:r>
      <w:r w:rsidRPr="0092316F">
        <w:t xml:space="preserve">models in the </w:t>
      </w:r>
      <w:r w:rsidRPr="00977EA7">
        <w:t>model quality evaluation set</w:t>
      </w:r>
      <w:r>
        <w:t xml:space="preserve"> </w:t>
      </w:r>
      <w:r w:rsidRPr="0092316F">
        <w:t>w</w:t>
      </w:r>
      <w:r>
        <w:t>ere</w:t>
      </w:r>
      <w:r w:rsidRPr="0092316F">
        <w:t xml:space="preserve"> compared to </w:t>
      </w:r>
      <w:r>
        <w:t>the</w:t>
      </w:r>
      <w:r w:rsidRPr="0092316F">
        <w:t xml:space="preserve"> </w:t>
      </w:r>
      <w:r>
        <w:t xml:space="preserve">natural structural </w:t>
      </w:r>
      <w:r w:rsidRPr="0092316F">
        <w:t xml:space="preserve">variations </w:t>
      </w:r>
      <w:r>
        <w:t>measured by RMSDs between</w:t>
      </w:r>
      <w:r w:rsidRPr="0092316F">
        <w:t xml:space="preserve"> crystal structures</w:t>
      </w:r>
      <w:r>
        <w:t xml:space="preserve"> and centroid structures</w:t>
      </w:r>
      <w:r w:rsidRPr="0092316F">
        <w:t xml:space="preserve"> </w:t>
      </w:r>
      <w:r w:rsidRPr="009C45D9">
        <w:t>(Fig</w:t>
      </w:r>
      <w:r w:rsidR="00FF7074" w:rsidRPr="009C45D9">
        <w:t>.</w:t>
      </w:r>
      <w:r w:rsidRPr="009C45D9">
        <w:t xml:space="preserve"> </w:t>
      </w:r>
      <w:r w:rsidR="00FF7074" w:rsidRPr="009C45D9">
        <w:t>5-1</w:t>
      </w:r>
      <w:r w:rsidRPr="009C45D9">
        <w:t>).</w:t>
      </w:r>
      <w:r w:rsidRPr="0092316F">
        <w:t xml:space="preserve"> The </w:t>
      </w:r>
      <w:r>
        <w:t>all-</w:t>
      </w:r>
      <w:r w:rsidRPr="0092316F">
        <w:t xml:space="preserve">atom RMSDs of </w:t>
      </w:r>
      <w:r>
        <w:t>the</w:t>
      </w:r>
      <w:r w:rsidRPr="0092316F">
        <w:t xml:space="preserve"> models (mean = 1.26 Å) are </w:t>
      </w:r>
      <w:r>
        <w:t xml:space="preserve">slightly </w:t>
      </w:r>
      <w:r w:rsidRPr="0092316F">
        <w:t>larger than th</w:t>
      </w:r>
      <w:r>
        <w:t>ose</w:t>
      </w:r>
      <w:r w:rsidRPr="0092316F">
        <w:t xml:space="preserve"> of </w:t>
      </w:r>
      <w:r>
        <w:t xml:space="preserve">the </w:t>
      </w:r>
      <w:r w:rsidRPr="0092316F">
        <w:t xml:space="preserve">crystal structures (mean = 0.85 Å). </w:t>
      </w:r>
      <w:r w:rsidRPr="0092316F">
        <w:lastRenderedPageBreak/>
        <w:t xml:space="preserve">However, only </w:t>
      </w:r>
      <w:r>
        <w:t>one</w:t>
      </w:r>
      <w:r w:rsidRPr="0092316F">
        <w:t xml:space="preserve"> model (B*08:01, RMSD = 1.97</w:t>
      </w:r>
      <w:r>
        <w:t xml:space="preserve"> </w:t>
      </w:r>
      <w:r w:rsidRPr="0092316F">
        <w:t>Å) exceeds the maximum RMSD of crystal structures (PDB id 4QRP, RMSD = 1.74 Å, compar</w:t>
      </w:r>
      <w:r>
        <w:t>ed</w:t>
      </w:r>
      <w:r w:rsidRPr="0092316F">
        <w:t xml:space="preserve"> to </w:t>
      </w:r>
      <w:r>
        <w:t xml:space="preserve">the </w:t>
      </w:r>
      <w:r w:rsidRPr="0092316F">
        <w:t>centroid structure 4QRS) (</w:t>
      </w:r>
      <w:r w:rsidRPr="009C45D9">
        <w:t>Fig</w:t>
      </w:r>
      <w:r w:rsidR="00FF7074" w:rsidRPr="009C45D9">
        <w:t>.</w:t>
      </w:r>
      <w:r w:rsidRPr="009C45D9">
        <w:t xml:space="preserve"> </w:t>
      </w:r>
      <w:r w:rsidR="00FF7074" w:rsidRPr="009C45D9">
        <w:t>5-1</w:t>
      </w:r>
      <w:r w:rsidRPr="009C45D9">
        <w:t>A).</w:t>
      </w:r>
      <w:r w:rsidRPr="0092316F">
        <w:t xml:space="preserve"> The backbone RMSDs of the two groups are smaller than </w:t>
      </w:r>
      <w:r>
        <w:t>the all-</w:t>
      </w:r>
      <w:r w:rsidRPr="0092316F">
        <w:t>atom RMSD</w:t>
      </w:r>
      <w:r>
        <w:t>s with t</w:t>
      </w:r>
      <w:r w:rsidRPr="0092316F">
        <w:t xml:space="preserve">he average 0.62 Å for models and 0.41 Å for </w:t>
      </w:r>
      <w:r>
        <w:t xml:space="preserve">the </w:t>
      </w:r>
      <w:r w:rsidRPr="0092316F">
        <w:t>crystal structures</w:t>
      </w:r>
      <w:r>
        <w:t xml:space="preserve"> </w:t>
      </w:r>
      <w:r w:rsidRPr="0092316F">
        <w:t>(</w:t>
      </w:r>
      <w:r w:rsidRPr="009C45D9">
        <w:t>Fig</w:t>
      </w:r>
      <w:r w:rsidR="00FF7074" w:rsidRPr="009C45D9">
        <w:t>. 5-1</w:t>
      </w:r>
      <w:r w:rsidRPr="009C45D9">
        <w:t>B</w:t>
      </w:r>
      <w:r w:rsidRPr="0092316F">
        <w:t xml:space="preserve">), showing that the highest inaccuracy is in the sidechain positioning. </w:t>
      </w:r>
      <w:r>
        <w:t>The distribution of c</w:t>
      </w:r>
      <w:r w:rsidRPr="0092316F">
        <w:t>oarse grained RMSD</w:t>
      </w:r>
      <w:r>
        <w:t>s</w:t>
      </w:r>
      <w:r w:rsidRPr="0092316F">
        <w:t xml:space="preserve"> </w:t>
      </w:r>
      <w:r>
        <w:t>differs from the</w:t>
      </w:r>
      <w:r w:rsidRPr="0092316F">
        <w:t xml:space="preserve"> </w:t>
      </w:r>
      <w:r>
        <w:t>all</w:t>
      </w:r>
      <w:r w:rsidRPr="0092316F">
        <w:t>-atom RMSDs (</w:t>
      </w:r>
      <w:r w:rsidRPr="009C45D9">
        <w:t>Fig</w:t>
      </w:r>
      <w:r w:rsidR="00FF7074" w:rsidRPr="009C45D9">
        <w:t>. 5-1</w:t>
      </w:r>
      <w:r w:rsidRPr="009C45D9">
        <w:t>C</w:t>
      </w:r>
      <w:r w:rsidRPr="0092316F">
        <w:t>)</w:t>
      </w:r>
      <w:r>
        <w:t>, while</w:t>
      </w:r>
      <w:r w:rsidRPr="0092316F">
        <w:t xml:space="preserve"> </w:t>
      </w:r>
      <w:r>
        <w:t>t</w:t>
      </w:r>
      <w:r w:rsidRPr="0092316F">
        <w:t xml:space="preserve">he average </w:t>
      </w:r>
      <w:r>
        <w:t>(1.35</w:t>
      </w:r>
      <w:r w:rsidRPr="0092316F">
        <w:t xml:space="preserve"> Å for models and </w:t>
      </w:r>
      <w:r>
        <w:t>0.81</w:t>
      </w:r>
      <w:r w:rsidRPr="0092316F">
        <w:t xml:space="preserve"> Å for crystal structures</w:t>
      </w:r>
      <w:r>
        <w:t>) is similar to the all-atom structures,</w:t>
      </w:r>
      <w:r w:rsidRPr="0092316F">
        <w:t xml:space="preserve"> showing that coarse graining </w:t>
      </w:r>
      <w:r>
        <w:t>has little</w:t>
      </w:r>
      <w:r w:rsidRPr="0092316F">
        <w:t xml:space="preserve"> influence</w:t>
      </w:r>
      <w:r>
        <w:t xml:space="preserve"> on</w:t>
      </w:r>
      <w:r w:rsidRPr="0092316F">
        <w:t xml:space="preserve"> model </w:t>
      </w:r>
      <w:r>
        <w:t>quality</w:t>
      </w:r>
      <w:r w:rsidRPr="0092316F">
        <w:t>. We also examined the model</w:t>
      </w:r>
      <w:r>
        <w:t xml:space="preserve"> of B*08:01</w:t>
      </w:r>
      <w:r w:rsidRPr="0092316F">
        <w:t xml:space="preserve"> that perform</w:t>
      </w:r>
      <w:r>
        <w:t>ed</w:t>
      </w:r>
      <w:r w:rsidRPr="0092316F">
        <w:t xml:space="preserve"> poorly</w:t>
      </w:r>
      <w:r>
        <w:t xml:space="preserve"> in all three RMSD tests</w:t>
      </w:r>
      <w:r w:rsidRPr="0092316F">
        <w:t xml:space="preserve">. </w:t>
      </w:r>
      <w:r>
        <w:t>Here, t</w:t>
      </w:r>
      <w:r w:rsidRPr="0092316F">
        <w:t xml:space="preserve">he major differences between </w:t>
      </w:r>
      <w:r>
        <w:t xml:space="preserve">the </w:t>
      </w:r>
      <w:r w:rsidRPr="0092316F">
        <w:t>model and crystal structure occur in the loop region</w:t>
      </w:r>
      <w:r>
        <w:t>s</w:t>
      </w:r>
      <w:r w:rsidRPr="0092316F">
        <w:t xml:space="preserve"> between </w:t>
      </w:r>
      <w:r>
        <w:t xml:space="preserve">the </w:t>
      </w:r>
      <w:r>
        <w:rPr>
          <w:rFonts w:eastAsia="Symbol"/>
        </w:rPr>
        <w:t>beta</w:t>
      </w:r>
      <w:r w:rsidRPr="0092316F">
        <w:t xml:space="preserve"> strands, which </w:t>
      </w:r>
      <w:r>
        <w:t>is</w:t>
      </w:r>
      <w:r w:rsidRPr="0092316F">
        <w:t xml:space="preserve"> distant from the binding groove, and thus ha</w:t>
      </w:r>
      <w:r>
        <w:t>s</w:t>
      </w:r>
      <w:r w:rsidRPr="0092316F">
        <w:t xml:space="preserve"> </w:t>
      </w:r>
      <w:r>
        <w:t>only a minor</w:t>
      </w:r>
      <w:r w:rsidRPr="0092316F">
        <w:t xml:space="preserve"> impact on </w:t>
      </w:r>
      <w:r>
        <w:t xml:space="preserve">the </w:t>
      </w:r>
      <w:r w:rsidRPr="0092316F">
        <w:t xml:space="preserve">clustering </w:t>
      </w:r>
      <w:r w:rsidR="00DA0C85" w:rsidRPr="0092316F">
        <w:rPr>
          <w:rFonts w:cstheme="minorHAnsi"/>
        </w:rPr>
        <w:t>result</w:t>
      </w:r>
      <w:r w:rsidR="00DA0C85">
        <w:rPr>
          <w:rFonts w:cstheme="minorHAnsi"/>
        </w:rPr>
        <w:t>s,</w:t>
      </w:r>
      <w:r w:rsidR="00DA0C85" w:rsidRPr="0092316F">
        <w:rPr>
          <w:rFonts w:cstheme="minorHAnsi"/>
        </w:rPr>
        <w:t xml:space="preserve"> in line with the </w:t>
      </w:r>
      <w:r w:rsidR="00DA0C85">
        <w:rPr>
          <w:rFonts w:cstheme="minorHAnsi"/>
        </w:rPr>
        <w:t>observation</w:t>
      </w:r>
      <w:r w:rsidR="00DA0C85" w:rsidRPr="0092316F">
        <w:rPr>
          <w:rFonts w:cstheme="minorHAnsi"/>
        </w:rPr>
        <w:t xml:space="preserve"> that the loop regions show flexibility </w:t>
      </w:r>
      <w:r w:rsidR="00DA0C85">
        <w:rPr>
          <w:rFonts w:cstheme="minorHAnsi"/>
        </w:rPr>
        <w:t>in crystal structures</w:t>
      </w:r>
      <w:r w:rsidR="00DA0C85" w:rsidRPr="0092316F">
        <w:rPr>
          <w:rFonts w:cstheme="minorHAnsi"/>
        </w:rPr>
        <w:t xml:space="preserve"> </w:t>
      </w:r>
      <w:r w:rsidR="00DA0C85">
        <w:rPr>
          <w:rFonts w:cstheme="minorHAnsi"/>
        </w:rPr>
        <w:t>as indicated, for example,</w:t>
      </w:r>
      <w:r w:rsidR="00DA0C85" w:rsidRPr="0092316F">
        <w:rPr>
          <w:rFonts w:cstheme="minorHAnsi"/>
        </w:rPr>
        <w:t xml:space="preserve"> by high </w:t>
      </w:r>
      <w:r w:rsidR="00DA0C85">
        <w:rPr>
          <w:rFonts w:cstheme="minorHAnsi"/>
        </w:rPr>
        <w:t>B</w:t>
      </w:r>
      <w:r w:rsidR="00DA0C85" w:rsidRPr="0092316F">
        <w:rPr>
          <w:rFonts w:cstheme="minorHAnsi"/>
        </w:rPr>
        <w:t>-factor values</w:t>
      </w:r>
      <w:r w:rsidR="00DA0C85">
        <w:rPr>
          <w:rFonts w:cstheme="minorHAnsi"/>
        </w:rPr>
        <w:t xml:space="preserve"> </w:t>
      </w:r>
      <w:r w:rsidR="00DA0C85" w:rsidRPr="0092316F">
        <w:rPr>
          <w:rFonts w:cstheme="minorHAnsi"/>
        </w:rPr>
        <w:fldChar w:fldCharType="begin"/>
      </w:r>
      <w:r w:rsidR="00BE5B73">
        <w:rPr>
          <w:rFonts w:cstheme="minorHAnsi"/>
        </w:rPr>
        <w:instrText xml:space="preserve"> ADDIN EN.CITE &lt;EndNote&gt;&lt;Cite&gt;&lt;Author&gt;Wieczorek&lt;/Author&gt;&lt;Year&gt;2017&lt;/Year&gt;&lt;RecNum&gt;29&lt;/RecNum&gt;&lt;DisplayText&gt;[19]&lt;/DisplayText&gt;&lt;record&gt;&lt;rec-number&gt;29&lt;/rec-number&gt;&lt;foreign-keys&gt;&lt;key app="EN" db-id="vtst0a0tpe2z95ex9tkxa9v4xf0d9xx0veve" timestamp="1651278989"&gt;29&lt;/key&gt;&lt;/foreign-keys&gt;&lt;ref-type name="Journal Article"&gt;17&lt;/ref-type&gt;&lt;contributors&gt;&lt;authors&gt;&lt;author&gt;Wieczorek, Marek&lt;/author&gt;&lt;author&gt;Abualrous, Esam T&lt;/author&gt;&lt;author&gt;Sticht, Jana&lt;/author&gt;&lt;author&gt;Álvaro-Benito, Miguel&lt;/author&gt;&lt;author&gt;Stolzenberg, Sebastian&lt;/author&gt;&lt;author&gt;Noé, Frank&lt;/author&gt;&lt;author&gt;Freund, Christian&lt;/author&gt;&lt;/authors&gt;&lt;/contributors&gt;&lt;titles&gt;&lt;title&gt;Major histocompatibility complex (MHC) class I and MHC class II proteins: conformational plasticity in antigen presentation&lt;/title&gt;&lt;secondary-title&gt;Frontiers in immunology&lt;/secondary-title&gt;&lt;/titles&gt;&lt;periodical&gt;&lt;full-title&gt;Frontiers in immunology&lt;/full-title&gt;&lt;/periodical&gt;&lt;pages&gt;292&lt;/pages&gt;&lt;volume&gt;8&lt;/volume&gt;&lt;dates&gt;&lt;year&gt;2017&lt;/year&gt;&lt;/dates&gt;&lt;isbn&gt;1664-3224&lt;/isbn&gt;&lt;urls&gt;&lt;/urls&gt;&lt;/record&gt;&lt;/Cite&gt;&lt;/EndNote&gt;</w:instrText>
      </w:r>
      <w:r w:rsidR="00DA0C85" w:rsidRPr="0092316F">
        <w:rPr>
          <w:rFonts w:cstheme="minorHAnsi"/>
        </w:rPr>
        <w:fldChar w:fldCharType="separate"/>
      </w:r>
      <w:r w:rsidR="00BE5B73">
        <w:rPr>
          <w:rFonts w:cstheme="minorHAnsi"/>
          <w:noProof/>
        </w:rPr>
        <w:t>[19]</w:t>
      </w:r>
      <w:r w:rsidR="00DA0C85" w:rsidRPr="0092316F">
        <w:rPr>
          <w:rFonts w:cstheme="minorHAnsi"/>
        </w:rPr>
        <w:fldChar w:fldCharType="end"/>
      </w:r>
      <w:r w:rsidR="00DA0C85" w:rsidRPr="0092316F">
        <w:rPr>
          <w:rFonts w:cstheme="minorHAnsi"/>
        </w:rPr>
        <w:t>.</w:t>
      </w:r>
    </w:p>
    <w:p w14:paraId="35D26B6A" w14:textId="13A1CC05" w:rsidR="000D7351" w:rsidRPr="0022645E" w:rsidRDefault="000D7351" w:rsidP="003B4EB8">
      <w:pPr>
        <w:pStyle w:val="Heading3"/>
      </w:pPr>
      <w:bookmarkStart w:id="173" w:name="_Toc117772315"/>
      <w:bookmarkStart w:id="174" w:name="_Toc124449403"/>
      <w:r>
        <w:t xml:space="preserve">Structure distance metric </w:t>
      </w:r>
      <w:r>
        <w:rPr>
          <w:i/>
          <w:iCs/>
        </w:rPr>
        <w:t>SD</w:t>
      </w:r>
      <w:r>
        <w:t xml:space="preserve"> compared to peptide binding specificity distance </w:t>
      </w:r>
      <w:r>
        <w:rPr>
          <w:i/>
          <w:iCs/>
        </w:rPr>
        <w:t>PD</w:t>
      </w:r>
      <w:bookmarkEnd w:id="173"/>
      <w:bookmarkEnd w:id="174"/>
    </w:p>
    <w:p w14:paraId="77339D9C" w14:textId="3EE27982" w:rsidR="00146F5E" w:rsidRDefault="000D7351" w:rsidP="003B4EB8">
      <w:r>
        <w:t xml:space="preserve">The </w:t>
      </w:r>
      <w:r>
        <w:rPr>
          <w:i/>
          <w:iCs/>
        </w:rPr>
        <w:t>SD</w:t>
      </w:r>
      <w:r>
        <w:t xml:space="preserve"> between alleles in the </w:t>
      </w:r>
      <w:r w:rsidRPr="00F674DB">
        <w:rPr>
          <w:iCs/>
        </w:rPr>
        <w:t>reference panel</w:t>
      </w:r>
      <w:r>
        <w:t xml:space="preserve"> were compared to their </w:t>
      </w:r>
      <w:r>
        <w:rPr>
          <w:i/>
          <w:iCs/>
        </w:rPr>
        <w:t>PD</w:t>
      </w:r>
      <w:r>
        <w:t>. Both distances were calculated locus-wise and then normalized to [0, 1], resulting in three pairs of intra-locus distance matrices (</w:t>
      </w:r>
      <w:r w:rsidRPr="009C45D9">
        <w:t>Fig</w:t>
      </w:r>
      <w:r w:rsidR="00FF7074" w:rsidRPr="009C45D9">
        <w:t>. 5-2</w:t>
      </w:r>
      <w:r w:rsidRPr="009C45D9">
        <w:t>).</w:t>
      </w:r>
      <w:r>
        <w:t xml:space="preserve"> It is evident that the </w:t>
      </w:r>
      <w:r w:rsidRPr="008C2FF8">
        <w:rPr>
          <w:i/>
          <w:iCs/>
        </w:rPr>
        <w:t>PD</w:t>
      </w:r>
      <w:r>
        <w:t xml:space="preserve"> and </w:t>
      </w:r>
      <w:r w:rsidRPr="008C2FF8">
        <w:rPr>
          <w:i/>
          <w:iCs/>
        </w:rPr>
        <w:t>SD</w:t>
      </w:r>
      <w:r>
        <w:t xml:space="preserve"> heatmaps display similar patterns, suggesting that the two distances </w:t>
      </w:r>
      <w:r w:rsidDel="00556448">
        <w:t xml:space="preserve">are in </w:t>
      </w:r>
      <w:r>
        <w:t xml:space="preserve">general </w:t>
      </w:r>
      <w:r w:rsidDel="00556448">
        <w:t>agreement</w:t>
      </w:r>
      <w:r>
        <w:t xml:space="preserve">. This finding was further examined by linear regression between </w:t>
      </w:r>
      <w:r w:rsidRPr="00F674DB">
        <w:rPr>
          <w:i/>
          <w:iCs/>
        </w:rPr>
        <w:t>SD</w:t>
      </w:r>
      <w:r>
        <w:t xml:space="preserve"> and </w:t>
      </w:r>
      <w:r w:rsidRPr="00F674DB">
        <w:rPr>
          <w:i/>
          <w:iCs/>
        </w:rPr>
        <w:t>PD</w:t>
      </w:r>
      <w:r>
        <w:t xml:space="preserve">. Among the three loci, HLA-B shows the highest coefficient (R=0.79), followed by HLA-C (R=0.75) and then HLA-A (R=0.73), which confirms the strong correlation between the two distances and supports the hypothesis that peptide binding specificity of HLA class I molecule is mainly determined by the structural landscape of the binding groove. We also calculated the correlation coefficients between PD and the pseudo-sequence (contact residues applied in NetMHCpan </w:t>
      </w:r>
      <w:r>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 </w:instrText>
      </w:r>
      <w:r w:rsidR="00D33B09">
        <w:fldChar w:fldCharType="begin">
          <w:fldData xml:space="preserve">PEVuZE5vdGU+PENpdGU+PEF1dGhvcj5SZXluaXNzb248L0F1dGhvcj48WWVhcj4yMDIwPC9ZZWFy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EN.CITE.DATA </w:instrText>
      </w:r>
      <w:r w:rsidR="00D33B09">
        <w:fldChar w:fldCharType="end"/>
      </w:r>
      <w:r>
        <w:fldChar w:fldCharType="separate"/>
      </w:r>
      <w:r w:rsidR="00D33B09">
        <w:rPr>
          <w:noProof/>
        </w:rPr>
        <w:t>[94]</w:t>
      </w:r>
      <w:r>
        <w:fldChar w:fldCharType="end"/>
      </w:r>
      <w:r>
        <w:t xml:space="preserve">) distances based on BLOSUM62 substitution matrix </w:t>
      </w:r>
      <w:r>
        <w:fldChar w:fldCharType="begin"/>
      </w:r>
      <w:r w:rsidR="003127F7">
        <w:instrText xml:space="preserve"> ADDIN EN.CITE &lt;EndNote&gt;&lt;Cite&gt;&lt;Author&gt;Henikoff&lt;/Author&gt;&lt;Year&gt;1992&lt;/Year&gt;&lt;RecNum&gt;4&lt;/RecNum&gt;&lt;DisplayText&gt;[138]&lt;/DisplayText&gt;&lt;record&gt;&lt;rec-number&gt;4&lt;/rec-number&gt;&lt;foreign-keys&gt;&lt;key app="EN" db-id="x2z00pdt8w9s0uev2pppzxrna5as9v9ptaas" timestamp="1660843462"&gt;4&lt;/key&gt;&lt;/foreign-keys&gt;&lt;ref-type name="Journal Article"&gt;17&lt;/ref-type&gt;&lt;contributors&gt;&lt;authors&gt;&lt;author&gt;Henikoff, S.&lt;/author&gt;&lt;author&gt;Henikoff, J. G.&lt;/author&gt;&lt;/authors&gt;&lt;/contributors&gt;&lt;auth-address&gt;Howard Hughes Medical Institute, Fred Hutchinson Cancer Research Center, Seattle, WA 98104.&lt;/auth-address&gt;&lt;titles&gt;&lt;title&gt;Amino acid substitution matrices from protein blocks&lt;/title&gt;&lt;secondary-title&gt;Proc Natl Acad Sci U S A&lt;/secondary-title&gt;&lt;/titles&gt;&lt;periodical&gt;&lt;full-title&gt;Proc Natl Acad Sci U S A&lt;/full-title&gt;&lt;/periodical&gt;&lt;pages&gt;10915-9&lt;/pages&gt;&lt;volume&gt;89&lt;/volume&gt;&lt;number&gt;22&lt;/number&gt;&lt;keywords&gt;&lt;keyword&gt;Algorithms&lt;/keyword&gt;&lt;keyword&gt;*Amino Acid Sequence&lt;/keyword&gt;&lt;keyword&gt;Animals&lt;/keyword&gt;&lt;keyword&gt;Caenorhabditis elegans/genetics&lt;/keyword&gt;&lt;keyword&gt;Drosophila/genetics&lt;/keyword&gt;&lt;keyword&gt;Lod Score&lt;/keyword&gt;&lt;keyword&gt;Mathematics&lt;/keyword&gt;&lt;keyword&gt;Molecular Sequence Data&lt;/keyword&gt;&lt;keyword&gt;Probability&lt;/keyword&gt;&lt;keyword&gt;Proteins/chemistry/*genetics&lt;/keyword&gt;&lt;keyword&gt;*Sequence Homology, Amino Acid&lt;/keyword&gt;&lt;keyword&gt;*Software&lt;/keyword&gt;&lt;/keywords&gt;&lt;dates&gt;&lt;year&gt;1992&lt;/year&gt;&lt;pub-dates&gt;&lt;date&gt;Nov 15&lt;/date&gt;&lt;/pub-dates&gt;&lt;/dates&gt;&lt;isbn&gt;0027-8424 (Print)&amp;#xD;0027-8424 (Linking)&lt;/isbn&gt;&lt;accession-num&gt;1438297&lt;/accession-num&gt;&lt;urls&gt;&lt;related-urls&gt;&lt;url&gt;https://www.ncbi.nlm.nih.gov/pubmed/1438297&lt;/url&gt;&lt;/related-urls&gt;&lt;/urls&gt;&lt;custom2&gt;PMC50453&lt;/custom2&gt;&lt;electronic-resource-num&gt;10.1073/pnas.89.22.10915&lt;/electronic-resource-num&gt;&lt;remote-database-name&gt;Medline&lt;/remote-database-name&gt;&lt;remote-database-provider&gt;NLM&lt;/remote-database-provider&gt;&lt;/record&gt;&lt;/Cite&gt;&lt;/EndNote&gt;</w:instrText>
      </w:r>
      <w:r>
        <w:fldChar w:fldCharType="separate"/>
      </w:r>
      <w:r w:rsidR="003127F7">
        <w:rPr>
          <w:noProof/>
        </w:rPr>
        <w:t>[138]</w:t>
      </w:r>
      <w:r>
        <w:fldChar w:fldCharType="end"/>
      </w:r>
      <w:r>
        <w:t>, the results are</w:t>
      </w:r>
      <w:r w:rsidR="00137945">
        <w:t xml:space="preserve"> 0.69, 0.69, and 0.59 in HLA-A, B, and C, respectively, which is significantly </w:t>
      </w:r>
      <w:r w:rsidR="00137945" w:rsidRPr="00A60AD3">
        <w:t>inferior</w:t>
      </w:r>
      <w:r w:rsidR="00137945">
        <w:t xml:space="preserve"> than the SD </w:t>
      </w:r>
      <w:r w:rsidR="00137945" w:rsidRPr="009C45D9">
        <w:t>(Fig</w:t>
      </w:r>
      <w:r w:rsidR="00FF7074" w:rsidRPr="009C45D9">
        <w:t>. 5-8</w:t>
      </w:r>
      <w:r w:rsidR="00137945" w:rsidRPr="009C45D9">
        <w:t>).</w:t>
      </w:r>
    </w:p>
    <w:p w14:paraId="51BC8553" w14:textId="61C659F6" w:rsidR="00F54086" w:rsidRPr="0021296C" w:rsidRDefault="00F54086" w:rsidP="003B4EB8">
      <w:pPr>
        <w:pStyle w:val="Heading3"/>
      </w:pPr>
      <w:bookmarkStart w:id="175" w:name="_Toc117772316"/>
      <w:bookmarkStart w:id="176" w:name="_Toc124449404"/>
      <w:r>
        <w:t xml:space="preserve">Performance of </w:t>
      </w:r>
      <w:r w:rsidRPr="00F674DB">
        <w:t>reference panel</w:t>
      </w:r>
      <w:r>
        <w:t xml:space="preserve"> clustering</w:t>
      </w:r>
      <w:bookmarkEnd w:id="175"/>
      <w:bookmarkEnd w:id="176"/>
    </w:p>
    <w:p w14:paraId="4853A27C" w14:textId="2BCA47EB" w:rsidR="00F54086" w:rsidRDefault="00F54086" w:rsidP="003B4EB8">
      <w:r>
        <w:t xml:space="preserve">The </w:t>
      </w:r>
      <w:r w:rsidRPr="00F674DB">
        <w:t>reference panel</w:t>
      </w:r>
      <w:r>
        <w:t xml:space="preserve"> alleles were clustered locus-wise by four methods: 1) </w:t>
      </w:r>
      <w:r w:rsidRPr="005B73A2">
        <w:rPr>
          <w:i/>
          <w:iCs/>
        </w:rPr>
        <w:t>SD</w:t>
      </w:r>
      <w:r>
        <w:t>-clustering</w:t>
      </w:r>
      <w:r w:rsidRPr="00050D3C">
        <w:rPr>
          <w:iCs/>
        </w:rPr>
        <w:t>, as described in Methods section 3.1</w:t>
      </w:r>
      <w:r>
        <w:t xml:space="preserve">; 2) hierarchical clustering based on pairwise </w:t>
      </w:r>
      <w:r w:rsidRPr="0077539B">
        <w:rPr>
          <w:i/>
          <w:iCs/>
        </w:rPr>
        <w:t>PD</w:t>
      </w:r>
      <w:r>
        <w:t xml:space="preserve"> (“direct clustering”), which should provide the most accurate clustering amongst available binding data; 3) random even split representing the baseline performance; 4) clustering results from two previous </w:t>
      </w:r>
      <w:r>
        <w:lastRenderedPageBreak/>
        <w:t xml:space="preserve">studies </w:t>
      </w:r>
      <w:r>
        <w:fldChar w:fldCharType="begin"/>
      </w:r>
      <w:r w:rsidR="00A87A6C">
        <w:instrText xml:space="preserve"> ADDIN EN.CITE &lt;EndNote&gt;&lt;Cite&gt;&lt;Author&gt;Doytchinova&lt;/Author&gt;&lt;Year&gt;2004&lt;/Year&gt;&lt;RecNum&gt;28&lt;/RecNum&gt;&lt;DisplayText&gt;[126, 129]&lt;/DisplayText&gt;&lt;record&gt;&lt;rec-number&gt;28&lt;/rec-number&gt;&lt;foreign-keys&gt;&lt;key app="EN" db-id="vtst0a0tpe2z95ex9tkxa9v4xf0d9xx0veve" timestamp="1651278986"&gt;28&lt;/key&gt;&lt;/foreign-keys&gt;&lt;ref-type name="Journal Article"&gt;17&lt;/ref-type&gt;&lt;contributors&gt;&lt;authors&gt;&lt;author&gt;Doytchinova, Irini A&lt;/author&gt;&lt;author&gt;Guan, Pingping&lt;/author&gt;&lt;author&gt;Flower, Darren R&lt;/author&gt;&lt;/authors&gt;&lt;/contributors&gt;&lt;titles&gt;&lt;title&gt;Identifiying human MHC supertypes using bioinformatic methods&lt;/title&gt;&lt;secondary-title&gt;The Journal of Immunology&lt;/secondary-title&gt;&lt;/titles&gt;&lt;periodical&gt;&lt;full-title&gt;The journal of Immunology&lt;/full-title&gt;&lt;/periodical&gt;&lt;pages&gt;4314-4323&lt;/pages&gt;&lt;volume&gt;172&lt;/volume&gt;&lt;number&gt;7&lt;/number&gt;&lt;dates&gt;&lt;year&gt;2004&lt;/year&gt;&lt;/dates&gt;&lt;isbn&gt;0022-1767&lt;/isbn&gt;&lt;urls&gt;&lt;/urls&gt;&lt;/record&gt;&lt;/Cite&gt;&lt;Cite&gt;&lt;Author&gt;Sidney&lt;/Author&gt;&lt;Year&gt;2008&lt;/Year&gt;&lt;RecNum&gt;41&lt;/RecNum&gt;&lt;record&gt;&lt;rec-number&gt;41&lt;/rec-number&gt;&lt;foreign-keys&gt;&lt;key app="EN" db-id="vtst0a0tpe2z95ex9tkxa9v4xf0d9xx0veve" timestamp="1651280900"&gt;41&lt;/key&gt;&lt;/foreign-keys&gt;&lt;ref-type name="Journal Article"&gt;17&lt;/ref-type&gt;&lt;contributors&gt;&lt;authors&gt;&lt;author&gt;Sidney, John&lt;/author&gt;&lt;author&gt;Peters, Bjoern&lt;/author&gt;&lt;author&gt;Frahm, Nicole&lt;/author&gt;&lt;author&gt;Brander, Christian&lt;/author&gt;&lt;author&gt;Sette, Alessandro&lt;/author&gt;&lt;/authors&gt;&lt;/contributors&gt;&lt;titles&gt;&lt;title&gt;HLA class I supertypes: a revised and updated classification&lt;/title&gt;&lt;secondary-title&gt;BMC immunology&lt;/secondary-title&gt;&lt;/titles&gt;&lt;periodical&gt;&lt;full-title&gt;BMC immunology&lt;/full-title&gt;&lt;/periodical&gt;&lt;pages&gt;1-15&lt;/pages&gt;&lt;volume&gt;9&lt;/volume&gt;&lt;number&gt;1&lt;/number&gt;&lt;dates&gt;&lt;year&gt;2008&lt;/year&gt;&lt;/dates&gt;&lt;isbn&gt;1471-2172&lt;/isbn&gt;&lt;urls&gt;&lt;/urls&gt;&lt;/record&gt;&lt;/Cite&gt;&lt;/EndNote&gt;</w:instrText>
      </w:r>
      <w:r>
        <w:fldChar w:fldCharType="separate"/>
      </w:r>
      <w:r w:rsidR="00A87A6C">
        <w:rPr>
          <w:noProof/>
        </w:rPr>
        <w:t>[126, 129]</w:t>
      </w:r>
      <w:r>
        <w:fldChar w:fldCharType="end"/>
      </w:r>
      <w:r>
        <w:t xml:space="preserve">. The performance, i.e., the cluster cohesion, was calculated by the </w:t>
      </w:r>
      <w:r w:rsidRPr="00153085">
        <w:rPr>
          <w:i/>
          <w:iCs/>
        </w:rPr>
        <w:t>PD</w:t>
      </w:r>
      <w:r>
        <w:t xml:space="preserve"> SSE, because the primary aim of supertype classification is to group alleles with similar peptide binding </w:t>
      </w:r>
      <w:r w:rsidRPr="009C45D9">
        <w:t>specificities (Fi</w:t>
      </w:r>
      <w:r w:rsidR="00FF7074" w:rsidRPr="009C45D9">
        <w:t>g. 5-3</w:t>
      </w:r>
      <w:r w:rsidRPr="009C45D9">
        <w:t>).</w:t>
      </w:r>
      <w:r>
        <w:t xml:space="preserve"> In all three loci, the </w:t>
      </w:r>
      <w:r w:rsidRPr="00153085">
        <w:rPr>
          <w:i/>
          <w:iCs/>
        </w:rPr>
        <w:t>PD</w:t>
      </w:r>
      <w:r>
        <w:t xml:space="preserve"> SSEs of the present clustering method are significantly lower than the random even split. Compared to the direct clustering curve, the </w:t>
      </w:r>
      <w:r w:rsidRPr="00153085">
        <w:rPr>
          <w:i/>
          <w:iCs/>
        </w:rPr>
        <w:t>SD</w:t>
      </w:r>
      <w:r>
        <w:t xml:space="preserve">-clustering methods have very close SSE values, which indicates that the clustering based on </w:t>
      </w:r>
      <w:r w:rsidRPr="00153085">
        <w:rPr>
          <w:i/>
          <w:iCs/>
        </w:rPr>
        <w:t>SD</w:t>
      </w:r>
      <w:r>
        <w:t xml:space="preserve"> is a reasonable approximation to clustering based on </w:t>
      </w:r>
      <w:r w:rsidRPr="00153085">
        <w:rPr>
          <w:i/>
          <w:iCs/>
        </w:rPr>
        <w:t>PD</w:t>
      </w:r>
      <w:r>
        <w:t xml:space="preserve">. The consistency between the two distances is also demonstrated by the </w:t>
      </w:r>
      <w:r w:rsidRPr="00153085">
        <w:rPr>
          <w:i/>
          <w:iCs/>
        </w:rPr>
        <w:t>SD</w:t>
      </w:r>
      <w:r>
        <w:t xml:space="preserve"> SSE and the </w:t>
      </w:r>
      <w:r w:rsidRPr="00153085">
        <w:rPr>
          <w:i/>
          <w:iCs/>
        </w:rPr>
        <w:t>PD</w:t>
      </w:r>
      <w:r>
        <w:t xml:space="preserve"> SSE curves, which show very similar shapes after scaling.</w:t>
      </w:r>
    </w:p>
    <w:p w14:paraId="7B38EBD7" w14:textId="33329368" w:rsidR="00F54086" w:rsidRDefault="00F54086" w:rsidP="003B4EB8">
      <w:r>
        <w:t xml:space="preserve">When compared to previous clustering methods, given the same number of clusters the present method outperforms ref </w:t>
      </w:r>
      <w:r>
        <w:fldChar w:fldCharType="begin"/>
      </w:r>
      <w:r w:rsidR="00A87A6C">
        <w:instrText xml:space="preserve"> ADDIN EN.CITE &lt;EndNote&gt;&lt;Cite&gt;&lt;Author&gt;Doytchinova&lt;/Author&gt;&lt;Year&gt;2004&lt;/Year&gt;&lt;RecNum&gt;28&lt;/RecNum&gt;&lt;DisplayText&gt;[129]&lt;/DisplayText&gt;&lt;record&gt;&lt;rec-number&gt;28&lt;/rec-number&gt;&lt;foreign-keys&gt;&lt;key app="EN" db-id="vtst0a0tpe2z95ex9tkxa9v4xf0d9xx0veve" timestamp="1651278986"&gt;28&lt;/key&gt;&lt;/foreign-keys&gt;&lt;ref-type name="Journal Article"&gt;17&lt;/ref-type&gt;&lt;contributors&gt;&lt;authors&gt;&lt;author&gt;Doytchinova, Irini A&lt;/author&gt;&lt;author&gt;Guan, Pingping&lt;/author&gt;&lt;author&gt;Flower, Darren R&lt;/author&gt;&lt;/authors&gt;&lt;/contributors&gt;&lt;titles&gt;&lt;title&gt;Identifiying human MHC supertypes using bioinformatic methods&lt;/title&gt;&lt;secondary-title&gt;The Journal of Immunology&lt;/secondary-title&gt;&lt;/titles&gt;&lt;periodical&gt;&lt;full-title&gt;The journal of Immunology&lt;/full-title&gt;&lt;/periodical&gt;&lt;pages&gt;4314-4323&lt;/pages&gt;&lt;volume&gt;172&lt;/volume&gt;&lt;number&gt;7&lt;/number&gt;&lt;dates&gt;&lt;year&gt;2004&lt;/year&gt;&lt;/dates&gt;&lt;isbn&gt;0022-1767&lt;/isbn&gt;&lt;urls&gt;&lt;/urls&gt;&lt;/record&gt;&lt;/Cite&gt;&lt;/EndNote&gt;</w:instrText>
      </w:r>
      <w:r>
        <w:fldChar w:fldCharType="separate"/>
      </w:r>
      <w:r w:rsidR="00A87A6C">
        <w:rPr>
          <w:noProof/>
        </w:rPr>
        <w:t>[129]</w:t>
      </w:r>
      <w:r>
        <w:fldChar w:fldCharType="end"/>
      </w:r>
      <w:r>
        <w:t xml:space="preserve"> in all three loci, and outperforms ref </w:t>
      </w:r>
      <w:r>
        <w:fldChar w:fldCharType="begin"/>
      </w:r>
      <w:r w:rsidR="00A87A6C">
        <w:instrText xml:space="preserve"> ADDIN EN.CITE &lt;EndNote&gt;&lt;Cite&gt;&lt;Author&gt;Sidney&lt;/Author&gt;&lt;Year&gt;2008&lt;/Year&gt;&lt;RecNum&gt;41&lt;/RecNum&gt;&lt;DisplayText&gt;[126]&lt;/DisplayText&gt;&lt;record&gt;&lt;rec-number&gt;41&lt;/rec-number&gt;&lt;foreign-keys&gt;&lt;key app="EN" db-id="vtst0a0tpe2z95ex9tkxa9v4xf0d9xx0veve" timestamp="1651280900"&gt;41&lt;/key&gt;&lt;/foreign-keys&gt;&lt;ref-type name="Journal Article"&gt;17&lt;/ref-type&gt;&lt;contributors&gt;&lt;authors&gt;&lt;author&gt;Sidney, John&lt;/author&gt;&lt;author&gt;Peters, Bjoern&lt;/author&gt;&lt;author&gt;Frahm, Nicole&lt;/author&gt;&lt;author&gt;Brander, Christian&lt;/author&gt;&lt;author&gt;Sette, Alessandro&lt;/author&gt;&lt;/authors&gt;&lt;/contributors&gt;&lt;titles&gt;&lt;title&gt;HLA class I supertypes: a revised and updated classification&lt;/title&gt;&lt;secondary-title&gt;BMC immunology&lt;/secondary-title&gt;&lt;/titles&gt;&lt;periodical&gt;&lt;full-title&gt;BMC immunology&lt;/full-title&gt;&lt;/periodical&gt;&lt;pages&gt;1-15&lt;/pages&gt;&lt;volume&gt;9&lt;/volume&gt;&lt;number&gt;1&lt;/number&gt;&lt;dates&gt;&lt;year&gt;2008&lt;/year&gt;&lt;/dates&gt;&lt;isbn&gt;1471-2172&lt;/isbn&gt;&lt;urls&gt;&lt;/urls&gt;&lt;/record&gt;&lt;/Cite&gt;&lt;/EndNote&gt;</w:instrText>
      </w:r>
      <w:r>
        <w:fldChar w:fldCharType="separate"/>
      </w:r>
      <w:r w:rsidR="00A87A6C">
        <w:rPr>
          <w:noProof/>
        </w:rPr>
        <w:t>[126]</w:t>
      </w:r>
      <w:r>
        <w:fldChar w:fldCharType="end"/>
      </w:r>
      <w:r>
        <w:t xml:space="preserve"> in HLA-A but not in HLA-B. It is important to note that the HLA-A and HLA-B alleles in the reference panel were derived directly from ref </w:t>
      </w:r>
      <w:r>
        <w:fldChar w:fldCharType="begin"/>
      </w:r>
      <w:r w:rsidR="00A87A6C">
        <w:instrText xml:space="preserve"> ADDIN EN.CITE &lt;EndNote&gt;&lt;Cite&gt;&lt;Author&gt;Sidney&lt;/Author&gt;&lt;Year&gt;2008&lt;/Year&gt;&lt;RecNum&gt;41&lt;/RecNum&gt;&lt;DisplayText&gt;[126]&lt;/DisplayText&gt;&lt;record&gt;&lt;rec-number&gt;41&lt;/rec-number&gt;&lt;foreign-keys&gt;&lt;key app="EN" db-id="vtst0a0tpe2z95ex9tkxa9v4xf0d9xx0veve" timestamp="1651280900"&gt;41&lt;/key&gt;&lt;/foreign-keys&gt;&lt;ref-type name="Journal Article"&gt;17&lt;/ref-type&gt;&lt;contributors&gt;&lt;authors&gt;&lt;author&gt;Sidney, John&lt;/author&gt;&lt;author&gt;Peters, Bjoern&lt;/author&gt;&lt;author&gt;Frahm, Nicole&lt;/author&gt;&lt;author&gt;Brander, Christian&lt;/author&gt;&lt;author&gt;Sette, Alessandro&lt;/author&gt;&lt;/authors&gt;&lt;/contributors&gt;&lt;titles&gt;&lt;title&gt;HLA class I supertypes: a revised and updated classification&lt;/title&gt;&lt;secondary-title&gt;BMC immunology&lt;/secondary-title&gt;&lt;/titles&gt;&lt;periodical&gt;&lt;full-title&gt;BMC immunology&lt;/full-title&gt;&lt;/periodical&gt;&lt;pages&gt;1-15&lt;/pages&gt;&lt;volume&gt;9&lt;/volume&gt;&lt;number&gt;1&lt;/number&gt;&lt;dates&gt;&lt;year&gt;2008&lt;/year&gt;&lt;/dates&gt;&lt;isbn&gt;1471-2172&lt;/isbn&gt;&lt;urls&gt;&lt;/urls&gt;&lt;/record&gt;&lt;/Cite&gt;&lt;/EndNote&gt;</w:instrText>
      </w:r>
      <w:r>
        <w:fldChar w:fldCharType="separate"/>
      </w:r>
      <w:r w:rsidR="00A87A6C">
        <w:rPr>
          <w:noProof/>
        </w:rPr>
        <w:t>[126]</w:t>
      </w:r>
      <w:r>
        <w:fldChar w:fldCharType="end"/>
      </w:r>
      <w:r>
        <w:t>, with experimentally validated peptide binding motifs. These results indicate that the present classification method achieves accuracy comparable to previous methods, including classifications based on experimental data.</w:t>
      </w:r>
    </w:p>
    <w:p w14:paraId="537C286E" w14:textId="0F18848A" w:rsidR="00511E3B" w:rsidRDefault="00511E3B" w:rsidP="003B4EB8">
      <w:pPr>
        <w:pStyle w:val="Heading3"/>
      </w:pPr>
      <w:bookmarkStart w:id="177" w:name="_Toc117772317"/>
      <w:bookmarkStart w:id="178" w:name="_Toc124449405"/>
      <w:r>
        <w:t>Supertype and subtype classification</w:t>
      </w:r>
      <w:r w:rsidRPr="00EB5A26">
        <w:t xml:space="preserve"> of populated HLA class I alleles</w:t>
      </w:r>
      <w:bookmarkEnd w:id="177"/>
      <w:bookmarkEnd w:id="178"/>
    </w:p>
    <w:p w14:paraId="5D27F819" w14:textId="6C556C3C" w:rsidR="00511E3B" w:rsidRPr="00F70235" w:rsidRDefault="00511E3B" w:rsidP="003B4EB8">
      <w:pPr>
        <w:rPr>
          <w:u w:val="single"/>
        </w:rPr>
      </w:pPr>
      <w:r>
        <w:t xml:space="preserve">Because the three classical HLA I loci </w:t>
      </w:r>
      <w:r w:rsidR="00BD4411">
        <w:t>-</w:t>
      </w:r>
      <w:r>
        <w:t xml:space="preserve"> A, B and C </w:t>
      </w:r>
      <w:r w:rsidR="00BD4411">
        <w:t>-</w:t>
      </w:r>
      <w:r>
        <w:t xml:space="preserve"> are homologous, it is possible that alleles of different loci have overlapping peptide binding specificities. Some classification methods proposed mixed supertypes that include alleles from different loci </w:t>
      </w:r>
      <w:r>
        <w:fldChar w:fldCharType="begin">
          <w:fldData xml:space="preserve">PEVuZE5vdGU+PENpdGU+PEF1dGhvcj5aaGFuZzwvQXV0aG9yPjxZZWFyPjE5OTg8L1llYXI+PFJl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</w:fldData>
        </w:fldChar>
      </w:r>
      <w:r w:rsidR="00D33B09">
        <w:instrText xml:space="preserve"> ADDIN EN.CITE </w:instrText>
      </w:r>
      <w:r w:rsidR="00D33B09">
        <w:fldChar w:fldCharType="begin">
          <w:fldData xml:space="preserve">PEVuZE5vdGU+PENpdGU+PEF1dGhvcj5aaGFuZzwvQXV0aG9yPjxZZWFyPjE5OTg8L1llYXI+PFJl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</w:fldData>
        </w:fldChar>
      </w:r>
      <w:r w:rsidR="00D33B09">
        <w:instrText xml:space="preserve"> ADDIN EN.CITE.DATA </w:instrText>
      </w:r>
      <w:r w:rsidR="00D33B09">
        <w:fldChar w:fldCharType="end"/>
      </w:r>
      <w:r>
        <w:fldChar w:fldCharType="separate"/>
      </w:r>
      <w:r w:rsidR="00D33B09">
        <w:rPr>
          <w:noProof/>
        </w:rPr>
        <w:t>[107, 125, 128]</w:t>
      </w:r>
      <w:r>
        <w:fldChar w:fldCharType="end"/>
      </w:r>
      <w:r>
        <w:t>. Here, we clustered 449 populated alleles (frequency &gt; 0.01) to investigate the possibility of overlapping peptide binding specificities, and to ensure the clustering of all HLA I alleles achieves the same level of functional similarity among all clusters.</w:t>
      </w:r>
    </w:p>
    <w:p w14:paraId="350481E4" w14:textId="4548D242" w:rsidR="006E5F10" w:rsidRDefault="006E5F10" w:rsidP="003B4EB8">
      <w:r>
        <w:t>The optimal number of clusters was determined by the elbow plot and silhouette plot method (</w:t>
      </w:r>
      <w:r w:rsidRPr="009C45D9">
        <w:t>Fig</w:t>
      </w:r>
      <w:r w:rsidR="00FF7074" w:rsidRPr="009C45D9">
        <w:t>.</w:t>
      </w:r>
      <w:r w:rsidRPr="009C45D9">
        <w:t xml:space="preserve"> 5</w:t>
      </w:r>
      <w:r w:rsidR="00FF7074" w:rsidRPr="009C45D9">
        <w:t>-4</w:t>
      </w:r>
      <w:r>
        <w:t>). The most significant elbow point and silhouette coefficient peak appears at N = 5. However, dividing all HLA class I alleles into only five supertypes may hide useful details and thus is not selected. Two optimized numbers of clusters, N=12 and N=20, are suggested by both the elbow points and silhouette coefficient peaks. Accordingly, the 449 populated HLA alleles were clustered into 12 supertypes and 20 subtypes, representing two levels of resolution (</w:t>
      </w:r>
      <w:r w:rsidRPr="009C45D9">
        <w:t>Fig</w:t>
      </w:r>
      <w:r w:rsidR="00053896" w:rsidRPr="009C45D9">
        <w:t>.</w:t>
      </w:r>
      <w:r w:rsidRPr="009C45D9">
        <w:t xml:space="preserve"> </w:t>
      </w:r>
      <w:r w:rsidR="00053896" w:rsidRPr="009C45D9">
        <w:t>5-5</w:t>
      </w:r>
      <w:r w:rsidRPr="00B4246F">
        <w:t xml:space="preserve"> and </w:t>
      </w:r>
      <w:r w:rsidRPr="009C45D9">
        <w:t xml:space="preserve">Table </w:t>
      </w:r>
      <w:r w:rsidR="009C45D9">
        <w:t>5-2</w:t>
      </w:r>
      <w:r>
        <w:t>). In this way, the supertypes describe the overall functional similarities, while the subtypes provide more details at enhanced resolution, which provides flexibility in application.</w:t>
      </w:r>
    </w:p>
    <w:p w14:paraId="7FB3BB3A" w14:textId="77777777" w:rsidR="0030686B" w:rsidRDefault="006E5F10" w:rsidP="003B4EB8">
      <w:r>
        <w:lastRenderedPageBreak/>
        <w:t>Subtypes are named after the most abundant allotype group in the cluster, following the naming convention, while supertypes were named after the included subtypes. The sizes of the supertypes and subtypes are imbalanced: each supertype contains 1 to 3 subtypes and</w:t>
      </w:r>
      <w:r w:rsidR="0030686B">
        <w:t xml:space="preserve"> 9 to 72 alleles, while each subtype contains 4 to 44 alleles, suggesting that the distribution of sampled 449 alleles is uneven in peptide binding specificity space.</w:t>
      </w:r>
      <w:r w:rsidR="0030686B" w:rsidRPr="00A8043D">
        <w:rPr>
          <w:noProof/>
        </w:rPr>
        <w:t xml:space="preserve"> </w:t>
      </w:r>
    </w:p>
    <w:p w14:paraId="2D22A418" w14:textId="1873134B" w:rsidR="0030686B" w:rsidRDefault="0030686B" w:rsidP="003B4EB8">
      <w:pPr>
        <w:rPr>
          <w:noProof/>
        </w:rPr>
      </w:pPr>
      <w:r w:rsidRPr="008B322B">
        <w:t>Though</w:t>
      </w:r>
      <w:r>
        <w:t xml:space="preserve"> the supertypes and subtypes were clustered based on structural similarity, they generally agree with allotype groups (the first set of digits of allele nomenclature) that are based on sequence similarity, because alleles that belong to the same group are usually clustered together. This agreement indicates that the allotype groups are reasonable approximations to supertypes and subtypes, as has been done previously </w:t>
      </w:r>
      <w:r>
        <w:fldChar w:fldCharType="begin">
          <w:fldData xml:space="preserve">PEVuZE5vdGU+PENpdGU+PEF1dGhvcj5NYXRoaWV1PC9BdXRob3I+PFllYXI+MjAwOTwvWWVhcj48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</w:fldData>
        </w:fldChar>
      </w:r>
      <w:r w:rsidR="00D33B09">
        <w:instrText xml:space="preserve"> ADDIN EN.CITE </w:instrText>
      </w:r>
      <w:r w:rsidR="00D33B09">
        <w:fldChar w:fldCharType="begin">
          <w:fldData xml:space="preserve">PEVuZE5vdGU+PENpdGU+PEF1dGhvcj5NYXRoaWV1PC9BdXRob3I+PFllYXI+MjAwOTwvWWVhcj48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</w:fldData>
        </w:fldChar>
      </w:r>
      <w:r w:rsidR="00D33B09">
        <w:instrText xml:space="preserve"> ADDIN EN.CITE.DATA </w:instrText>
      </w:r>
      <w:r w:rsidR="00D33B09">
        <w:fldChar w:fldCharType="end"/>
      </w:r>
      <w:r>
        <w:fldChar w:fldCharType="separate"/>
      </w:r>
      <w:r w:rsidR="00D33B09">
        <w:rPr>
          <w:noProof/>
        </w:rPr>
        <w:t>[139-141]</w:t>
      </w:r>
      <w:r>
        <w:fldChar w:fldCharType="end"/>
      </w:r>
      <w:r>
        <w:t>. As for allotype groups that were separated in multiple clusters, single point mutations in the key residues and subsequent change of side chain positioning explains their split. For example, allele B*15:09 was clustered in subtype B14 rather than B15 where the majority of B*15 allele group is situated. The full protein sequence comparison shows that B*15:09 has 8 mismatches with B*15:01, which belongs to B15, and 10 mismatches with B*14:01, which belongs to B14. However, among the 21 key residues defined in the Methods section 2.2, B*15:09 has 7 mismatches with B*15:01 but 4 mismatches with B*14:01. In addition, the major structural difference between the three alleles is located near the F pocket, the orientation of residue 97 in B*15:01 is different from B*15:01 but similar to B*14:01 (</w:t>
      </w:r>
      <w:r w:rsidRPr="009C45D9">
        <w:t>Fig</w:t>
      </w:r>
      <w:r w:rsidR="00053896" w:rsidRPr="009C45D9">
        <w:t>. 5-6</w:t>
      </w:r>
      <w:r>
        <w:t>).</w:t>
      </w:r>
    </w:p>
    <w:p w14:paraId="788CCCD4" w14:textId="32E3ADED" w:rsidR="00234206" w:rsidRDefault="00234206" w:rsidP="003B4EB8">
      <w:r>
        <w:t>At both the supertype and subtype level, functional overlap between different loci is not significant, as most supertypes and subtypes are locus-specific, the only exception is subtype C02 that includes two HLA-B alleles, B*46:01 and B*56:03 (</w:t>
      </w:r>
      <w:r w:rsidRPr="009C45D9">
        <w:t xml:space="preserve">Table </w:t>
      </w:r>
      <w:r w:rsidR="009C45D9" w:rsidRPr="009C45D9">
        <w:t>5-2</w:t>
      </w:r>
      <w:r>
        <w:t xml:space="preserve">). </w:t>
      </w:r>
      <w:r w:rsidRPr="00962C67">
        <w:t>The allele B*46:01 is validated to have close functional relationship with HLA-C</w:t>
      </w:r>
      <w:r>
        <w:t xml:space="preserve"> </w:t>
      </w:r>
      <w:r>
        <w:fldChar w:fldCharType="begin"/>
      </w:r>
      <w:r w:rsidR="003127F7">
        <w:instrText xml:space="preserve"> ADDIN EN.CITE &lt;EndNote&gt;&lt;Cite&gt;&lt;Author&gt;Barber&lt;/Author&gt;&lt;Year&gt;1996&lt;/Year&gt;&lt;RecNum&gt;37&lt;/RecNum&gt;&lt;DisplayText&gt;[142]&lt;/DisplayText&gt;&lt;record&gt;&lt;rec-number&gt;37&lt;/rec-number&gt;&lt;foreign-keys&gt;&lt;key app="EN" db-id="vtst0a0tpe2z95ex9tkxa9v4xf0d9xx0veve" timestamp="1651279007"&gt;37&lt;/key&gt;&lt;/foreign-keys&gt;&lt;ref-type name="Journal Article"&gt;17&lt;/ref-type&gt;&lt;contributors&gt;&lt;authors&gt;&lt;author&gt;Barber, Lindu D&lt;/author&gt;&lt;author&gt;Percival, Lucy&lt;/author&gt;&lt;author&gt;Valiante, Nicholas M&lt;/author&gt;&lt;author&gt;Chen, Ling&lt;/author&gt;&lt;author&gt;Lee, Christopher&lt;/author&gt;&lt;author&gt;Gumperz, Jenny E&lt;/author&gt;&lt;author&gt;Phillips, Joseph H&lt;/author&gt;&lt;author&gt;Lanier, Lewis L&lt;/author&gt;&lt;author&gt;Bigge, Judith C&lt;/author&gt;&lt;author&gt;Parekh, Raj B&lt;/author&gt;&lt;/authors&gt;&lt;/contributors&gt;&lt;titles&gt;&lt;title&gt;The inter-locus recombinant HLA-B* 4601 has high selectivity in peptide binding and functions characteristic of HLA-C&lt;/title&gt;&lt;secondary-title&gt;The Journal of experimental medicine&lt;/secondary-title&gt;&lt;/titles&gt;&lt;periodical&gt;&lt;full-title&gt;The Journal of experimental medicine&lt;/full-title&gt;&lt;/periodical&gt;&lt;pages&gt;735-740&lt;/pages&gt;&lt;volume&gt;184&lt;/volume&gt;&lt;number&gt;2&lt;/number&gt;&lt;dates&gt;&lt;year&gt;1996&lt;/year&gt;&lt;/dates&gt;&lt;isbn&gt;0022-1007&lt;/isbn&gt;&lt;urls&gt;&lt;/urls&gt;&lt;/record&gt;&lt;/Cite&gt;&lt;/EndNote&gt;</w:instrText>
      </w:r>
      <w:r>
        <w:fldChar w:fldCharType="separate"/>
      </w:r>
      <w:r w:rsidR="003127F7">
        <w:rPr>
          <w:noProof/>
        </w:rPr>
        <w:t>[142]</w:t>
      </w:r>
      <w:r>
        <w:fldChar w:fldCharType="end"/>
      </w:r>
      <w:r w:rsidRPr="00962C67">
        <w:t>, which provides circumstantial evidence that supports the present classification.</w:t>
      </w:r>
    </w:p>
    <w:p w14:paraId="6FF0FCE8" w14:textId="6E348632" w:rsidR="00C06615" w:rsidRPr="00A8043D" w:rsidRDefault="00C06615" w:rsidP="003B4EB8">
      <w:pPr>
        <w:pStyle w:val="Heading3"/>
      </w:pPr>
      <w:bookmarkStart w:id="179" w:name="_Toc117772318"/>
      <w:bookmarkStart w:id="180" w:name="_Toc124449406"/>
      <w:r w:rsidRPr="00DE34C6">
        <w:t>Stability of present supertype and subtype classification</w:t>
      </w:r>
      <w:bookmarkEnd w:id="179"/>
      <w:bookmarkEnd w:id="180"/>
    </w:p>
    <w:p w14:paraId="002C3412" w14:textId="2FD81F52" w:rsidR="00F54086" w:rsidRPr="00C06615" w:rsidRDefault="00C06615" w:rsidP="003B4EB8">
      <w:r>
        <w:t>The stability of supertypes and subtypes is an important concern as more alleles will be included and clustered in future studies. To investigate whether the present supertype and subtype classification is reproducible given different sets of alleles, the stability was evaluated with a bootstrapping strategy. The stability of each supertype and subtype was</w:t>
      </w:r>
      <w:r w:rsidDel="00356805">
        <w:t xml:space="preserve"> </w:t>
      </w:r>
      <w:r>
        <w:t>calculated by its average Jaccard index among 100 repetitions (</w:t>
      </w:r>
      <w:r w:rsidRPr="009C45D9">
        <w:t xml:space="preserve">Table </w:t>
      </w:r>
      <w:r w:rsidR="009C45D9" w:rsidRPr="009C45D9">
        <w:t>5-3</w:t>
      </w:r>
      <w:r>
        <w:t xml:space="preserve">). In previous studies, the stability of supertypes has rarely been reported, as we found only one study that reported the bootstrap values of 12 </w:t>
      </w:r>
      <w:r>
        <w:lastRenderedPageBreak/>
        <w:t xml:space="preserve">proposed HLA-A and HLA-B supertypes, the average of which is 0.54 in the range of [0,1] </w:t>
      </w:r>
      <w:r>
        <w:fldChar w:fldCharType="begin"/>
      </w:r>
      <w:r w:rsidR="00A87A6C">
        <w:instrText xml:space="preserve"> ADDIN EN.CITE &lt;EndNote&gt;&lt;Cite&gt;&lt;Author&gt;Lund&lt;/Author&gt;&lt;Year&gt;2004&lt;/Year&gt;&lt;RecNum&gt;17&lt;/RecNum&gt;&lt;DisplayText&gt;[118]&lt;/DisplayText&gt;&lt;record&gt;&lt;rec-number&gt;17&lt;/rec-number&gt;&lt;foreign-keys&gt;&lt;key app="EN" db-id="vtst0a0tpe2z95ex9tkxa9v4xf0d9xx0veve" timestamp="1651278961"&gt;17&lt;/key&gt;&lt;/foreign-keys&gt;&lt;ref-type name="Journal Article"&gt;17&lt;/ref-type&gt;&lt;contributors&gt;&lt;authors&gt;&lt;author&gt;Lund, Ole&lt;/author&gt;&lt;author&gt;Nielsen, Morten&lt;/author&gt;&lt;author&gt;Kesmir, Can&lt;/author&gt;&lt;author&gt;Petersen, Anders Gorm&lt;/author&gt;&lt;author&gt;Lundegaard, Claus&lt;/author&gt;&lt;author&gt;Worning, Peder&lt;/author&gt;&lt;author&gt;Sylvester-Hvid, Christina&lt;/author&gt;&lt;author&gt;Lamberth, Kasper&lt;/author&gt;&lt;author&gt;Røder, Gustav&lt;/author&gt;&lt;author&gt;Justesen, Sune&lt;/author&gt;&lt;/authors&gt;&lt;/contributors&gt;&lt;titles&gt;&lt;title&gt;Definition of supertypes for HLA molecules using clustering of specificity matrices&lt;/title&gt;&lt;secondary-title&gt;Immunogenetics&lt;/secondary-title&gt;&lt;/titles&gt;&lt;periodical&gt;&lt;full-title&gt;Immunogenetics&lt;/full-title&gt;&lt;/periodical&gt;&lt;pages&gt;797-810&lt;/pages&gt;&lt;volume&gt;55&lt;/volume&gt;&lt;number&gt;12&lt;/number&gt;&lt;dates&gt;&lt;year&gt;2004&lt;/year&gt;&lt;/dates&gt;&lt;isbn&gt;1432-1211&lt;/isbn&gt;&lt;urls&gt;&lt;/urls&gt;&lt;/record&gt;&lt;/Cite&gt;&lt;/EndNote&gt;</w:instrText>
      </w:r>
      <w:r>
        <w:fldChar w:fldCharType="separate"/>
      </w:r>
      <w:r w:rsidR="00A87A6C">
        <w:rPr>
          <w:noProof/>
        </w:rPr>
        <w:t>[118]</w:t>
      </w:r>
      <w:r>
        <w:fldChar w:fldCharType="end"/>
      </w:r>
      <w:r>
        <w:t xml:space="preserve">. The average stability for our classification approach is 0.61 for supertypes and 0.75 for subtypes, respectively. In comparison, then, the present classification shows better stability than previous methods and is expected to be more robust. We also simulated a </w:t>
      </w:r>
      <w:r w:rsidRPr="004019EF">
        <w:t>scenario</w:t>
      </w:r>
      <w:r>
        <w:t xml:space="preserve"> in which new alleles are included, by adding the two already modeled rare alleles, B*08:02 and B*27:09, the pairwise distance matrix calculation and hierarchical clustering of the 451 alleles were performed the same way as the 449 populated alleles. The two alleles, B*08:02 and B*27:09, were clustered into subtypes B08 and B27 respectively, while the classification of other alleles remains the same, demonstrating the stability of present clustering method and corresponding supertypes and subtypes.</w:t>
      </w:r>
    </w:p>
    <w:p w14:paraId="6D30EBB7" w14:textId="54CC3CAB" w:rsidR="00126231" w:rsidRDefault="00BD597A" w:rsidP="003B4EB8">
      <w:pPr>
        <w:pStyle w:val="Heading2"/>
      </w:pPr>
      <w:bookmarkStart w:id="181" w:name="_Toc117772319"/>
      <w:bookmarkStart w:id="182" w:name="_Toc124449407"/>
      <w:r>
        <w:t>Discussion</w:t>
      </w:r>
      <w:bookmarkEnd w:id="181"/>
      <w:bookmarkEnd w:id="182"/>
    </w:p>
    <w:p w14:paraId="3D0EA5E3" w14:textId="1C617FC9" w:rsidR="006D1108" w:rsidRDefault="006D1108" w:rsidP="003B4EB8">
      <w:r w:rsidRPr="007A3985">
        <w:t>HLA genes are</w:t>
      </w:r>
      <w:r>
        <w:t xml:space="preserve"> extremely polymorphic, resulting in numerous alleles with diverse peptide binding specificities, thus allowing the human adaptive immune system to respond to a very wide range of antigens. However, this polymorphism also poses a significant difficulty in studies including, but not limited to, organ and cell transplantation, </w:t>
      </w:r>
      <w:r w:rsidRPr="00115932">
        <w:t>disease association studies</w:t>
      </w:r>
      <w:r>
        <w:t xml:space="preserve">, and peptide vaccine development. To reduce the conceptual complexity of the HLA system, the concept of supertypes was introduced to cluster alleles that have similar peptide binding specificities. </w:t>
      </w:r>
      <w:r w:rsidRPr="0014284D">
        <w:t>Although</w:t>
      </w:r>
      <w:r>
        <w:t>,</w:t>
      </w:r>
      <w:r w:rsidRPr="0014284D">
        <w:t xml:space="preserve"> </w:t>
      </w:r>
      <w:r>
        <w:t>in the past, a number of</w:t>
      </w:r>
      <w:r w:rsidRPr="0014284D">
        <w:t xml:space="preserve"> </w:t>
      </w:r>
      <w:r w:rsidRPr="00731383">
        <w:t>e</w:t>
      </w:r>
      <w:r>
        <w:t xml:space="preserve">xperiments have been carried out for supertype classification, these cover only a small portion of binding peptide sequence space. For example, if considering only 8-mer, 9-mer, and 10-mer peptides consisting of the 20 canonical amino acids, the binding peptide sequence has </w:t>
      </w:r>
      <m:oMath>
        <m:sSup>
          <m:sSupPr>
            <m:ctrlPr>
              <w:rPr>
                <w:rFonts w:ascii="Cambria Math" w:hAnsi="Cambria Math"/>
                <w:i/>
              </w:rPr>
            </m:ctrlPr>
          </m:sSupPr>
          <m:e>
            <m:r>
              <w:rPr>
                <w:rFonts w:ascii="Cambria Math" w:hAnsi="Cambria Math"/>
              </w:rPr>
              <m:t>20</m:t>
            </m:r>
          </m:e>
          <m:sup>
            <m:r>
              <w:rPr>
                <w:rFonts w:ascii="Cambria Math" w:hAnsi="Cambria Math"/>
              </w:rPr>
              <m:t>8</m:t>
            </m:r>
          </m:sup>
        </m:sSup>
        <m:r>
          <w:rPr>
            <w:rFonts w:ascii="Cambria Math" w:hAnsi="Cambria Math"/>
          </w:rPr>
          <m:t>+</m:t>
        </m:r>
        <m:sSup>
          <m:sSupPr>
            <m:ctrlPr>
              <w:rPr>
                <w:rFonts w:ascii="Cambria Math" w:hAnsi="Cambria Math"/>
                <w:i/>
              </w:rPr>
            </m:ctrlPr>
          </m:sSupPr>
          <m:e>
            <m:r>
              <w:rPr>
                <w:rFonts w:ascii="Cambria Math" w:hAnsi="Cambria Math"/>
              </w:rPr>
              <m:t>20</m:t>
            </m:r>
          </m:e>
          <m:sup>
            <m:r>
              <w:rPr>
                <w:rFonts w:ascii="Cambria Math" w:hAnsi="Cambria Math"/>
              </w:rPr>
              <m:t>9</m:t>
            </m:r>
          </m:sup>
        </m:sSup>
        <m:r>
          <w:rPr>
            <w:rFonts w:ascii="Cambria Math" w:hAnsi="Cambria Math"/>
          </w:rPr>
          <m:t>+</m:t>
        </m:r>
        <m:sSup>
          <m:sSupPr>
            <m:ctrlPr>
              <w:rPr>
                <w:rFonts w:ascii="Cambria Math" w:hAnsi="Cambria Math"/>
                <w:i/>
              </w:rPr>
            </m:ctrlPr>
          </m:sSupPr>
          <m:e>
            <m:r>
              <w:rPr>
                <w:rFonts w:ascii="Cambria Math" w:hAnsi="Cambria Math"/>
              </w:rPr>
              <m:t>20</m:t>
            </m:r>
          </m:e>
          <m:sup>
            <m:r>
              <w:rPr>
                <w:rFonts w:ascii="Cambria Math" w:hAnsi="Cambria Math"/>
              </w:rPr>
              <m:t>10</m:t>
            </m:r>
          </m:sup>
        </m:sSup>
        <m:r>
          <w:rPr>
            <w:rFonts w:ascii="Cambria Math" w:hAnsi="Cambria Math"/>
          </w:rPr>
          <m:t xml:space="preserve"> ~ 1.1×</m:t>
        </m:r>
        <m:sSup>
          <m:sSupPr>
            <m:ctrlPr>
              <w:rPr>
                <w:rFonts w:ascii="Cambria Math" w:hAnsi="Cambria Math"/>
                <w:i/>
              </w:rPr>
            </m:ctrlPr>
          </m:sSupPr>
          <m:e>
            <m:r>
              <w:rPr>
                <w:rFonts w:ascii="Cambria Math" w:hAnsi="Cambria Math"/>
              </w:rPr>
              <m:t>10</m:t>
            </m:r>
          </m:e>
          <m:sup>
            <m:r>
              <w:rPr>
                <w:rFonts w:ascii="Cambria Math" w:hAnsi="Cambria Math"/>
              </w:rPr>
              <m:t>13</m:t>
            </m:r>
          </m:sup>
        </m:sSup>
      </m:oMath>
      <w:r>
        <w:t xml:space="preserve"> possibilities, while HLA-A*02:01, one of the most studied alleles, has binding assay data for only </w:t>
      </w:r>
      <w:r w:rsidRPr="0060734B">
        <w:t>71</w:t>
      </w:r>
      <w:r>
        <w:t>,</w:t>
      </w:r>
      <w:r w:rsidRPr="0060734B">
        <w:t>115</w:t>
      </w:r>
      <w:r>
        <w:t xml:space="preserve"> unique peptides in the IEDB </w:t>
      </w:r>
      <w:r>
        <w:fldChar w:fldCharType="begin">
          <w:fldData xml:space="preserve">PEVuZE5vdGU+PENpdGU+PEF1dGhvcj5WaXRhPC9BdXRob3I+PFllYXI+MjAxOTwvWWVhcj48UmVj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</w:fldData>
        </w:fldChar>
      </w:r>
      <w:r w:rsidR="00D33B09">
        <w:instrText xml:space="preserve"> ADDIN EN.CITE </w:instrText>
      </w:r>
      <w:r w:rsidR="00D33B09">
        <w:fldChar w:fldCharType="begin">
          <w:fldData xml:space="preserve">PEVuZE5vdGU+PENpdGU+PEF1dGhvcj5WaXRhPC9BdXRob3I+PFllYXI+MjAxOTwvWWVhcj48UmVj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</w:fldData>
        </w:fldChar>
      </w:r>
      <w:r w:rsidR="00D33B09">
        <w:instrText xml:space="preserve"> ADDIN EN.CITE.DATA </w:instrText>
      </w:r>
      <w:r w:rsidR="00D33B09">
        <w:fldChar w:fldCharType="end"/>
      </w:r>
      <w:r>
        <w:fldChar w:fldCharType="separate"/>
      </w:r>
      <w:r w:rsidR="00D33B09">
        <w:rPr>
          <w:noProof/>
        </w:rPr>
        <w:t>[91]</w:t>
      </w:r>
      <w:r>
        <w:fldChar w:fldCharType="end"/>
      </w:r>
      <w:r>
        <w:t>. With such a massive gap, supertypes can hardly be determined entirely by experiment.</w:t>
      </w:r>
    </w:p>
    <w:p w14:paraId="75FECF9A" w14:textId="07384DB6" w:rsidR="006D1108" w:rsidRDefault="006D1108" w:rsidP="003B4EB8">
      <w:r>
        <w:t xml:space="preserve">An alternative to experimental methods is to use predicted peptide-HLA affinities, for example, using deep learning models trained by experimental affinities, and this is perhaps the most direct </w:t>
      </w:r>
      <w:r w:rsidRPr="00FF14B5">
        <w:rPr>
          <w:i/>
          <w:iCs/>
        </w:rPr>
        <w:t>in</w:t>
      </w:r>
      <w:r>
        <w:rPr>
          <w:i/>
          <w:iCs/>
        </w:rPr>
        <w:t xml:space="preserve"> </w:t>
      </w:r>
      <w:r w:rsidRPr="00FF14B5">
        <w:rPr>
          <w:i/>
          <w:iCs/>
        </w:rPr>
        <w:t xml:space="preserve">silico </w:t>
      </w:r>
      <w:r>
        <w:t>approach. However, the coverage and accuracy of peptide-HLA affinity prediction methods are limited, the leading issue being</w:t>
      </w:r>
      <w:r w:rsidRPr="00121F1B">
        <w:t xml:space="preserve"> </w:t>
      </w:r>
      <w:r>
        <w:t xml:space="preserve">the unsatisfying availability of training data, as mentioned above. Another issue comes from the peptide binding assays themselves. The most widely used measurement of peptide-HLA affinity is the </w:t>
      </w:r>
      <w:r w:rsidRPr="007A3D4D">
        <w:t>half maximal inhibitory concentration</w:t>
      </w:r>
      <w:r>
        <w:t xml:space="preserve"> (IC</w:t>
      </w:r>
      <w:r w:rsidRPr="00D93051">
        <w:rPr>
          <w:vertAlign w:val="subscript"/>
        </w:rPr>
        <w:t>50</w:t>
      </w:r>
      <w:r>
        <w:t xml:space="preserve">), which is defined as the concentration of a query peptide that blocks 50% of standard peptide </w:t>
      </w:r>
      <w:r>
        <w:lastRenderedPageBreak/>
        <w:t xml:space="preserve">binding, but different standard peptides have been used for different HLA alleles </w:t>
      </w:r>
      <w:r>
        <w:fldChar w:fldCharType="begin"/>
      </w:r>
      <w:r w:rsidR="003127F7">
        <w:instrText xml:space="preserve"> ADDIN EN.CITE &lt;EndNote&gt;&lt;Cite&gt;&lt;Author&gt;Sette&lt;/Author&gt;&lt;Year&gt;1994&lt;/Year&gt;&lt;RecNum&gt;38&lt;/RecNum&gt;&lt;DisplayText&gt;[143]&lt;/DisplayText&gt;&lt;record&gt;&lt;rec-number&gt;38&lt;/rec-number&gt;&lt;foreign-keys&gt;&lt;key app="EN" db-id="vtst0a0tpe2z95ex9tkxa9v4xf0d9xx0veve" timestamp="1651279009"&gt;38&lt;/key&gt;&lt;/foreign-keys&gt;&lt;ref-type name="Journal Article"&gt;17&lt;/ref-type&gt;&lt;contributors&gt;&lt;authors&gt;&lt;author&gt;Sette, Alessandro&lt;/author&gt;&lt;author&gt;Sidney, John&lt;/author&gt;&lt;author&gt;del Guercio, Marie-France&lt;/author&gt;&lt;author&gt;Southwood, Scott&lt;/author&gt;&lt;author&gt;Ruppert, Jörg&lt;/author&gt;&lt;author&gt;Dahlberg, Carol&lt;/author&gt;&lt;author&gt;Grey, Howard M&lt;/author&gt;&lt;author&gt;Kubo, Ralph T&lt;/author&gt;&lt;/authors&gt;&lt;/contributors&gt;&lt;titles&gt;&lt;title&gt;Peptide binding to the most frequent HLA-A class I alleles measured by quantitative molecular binding assays&lt;/title&gt;&lt;secondary-title&gt;Molecular immunology&lt;/secondary-title&gt;&lt;/titles&gt;&lt;periodical&gt;&lt;full-title&gt;Molecular immunology&lt;/full-title&gt;&lt;/periodical&gt;&lt;pages&gt;813-822&lt;/pages&gt;&lt;volume&gt;31&lt;/volume&gt;&lt;number&gt;11&lt;/number&gt;&lt;dates&gt;&lt;year&gt;1994&lt;/year&gt;&lt;/dates&gt;&lt;isbn&gt;0161-5890&lt;/isbn&gt;&lt;urls&gt;&lt;/urls&gt;&lt;/record&gt;&lt;/Cite&gt;&lt;/EndNote&gt;</w:instrText>
      </w:r>
      <w:r>
        <w:fldChar w:fldCharType="separate"/>
      </w:r>
      <w:r w:rsidR="003127F7">
        <w:rPr>
          <w:noProof/>
        </w:rPr>
        <w:t>[143]</w:t>
      </w:r>
      <w:r>
        <w:fldChar w:fldCharType="end"/>
      </w:r>
      <w:r>
        <w:t>. As a result, the binding assay data of different alleles are in different bases and thus not, in principle, comparable. However, they have been combined in the training sets of pan specific predictors, which may lead to inaccuracy.</w:t>
      </w:r>
    </w:p>
    <w:p w14:paraId="4B6F347D" w14:textId="77777777" w:rsidR="006D1108" w:rsidRDefault="006D1108" w:rsidP="003B4EB8">
      <w:r>
        <w:t xml:space="preserve">Another alternative to time-consuming experiments is to cluster HLA alleles based on sequence or structural similarity, which recognizes that the peptide binding specificity is determined by the spatial and chemical properties of the peptide binding groove. Sequence/structure-based methods have advantages compared to affinity prediction-based methods. First, the sequences and structures of HLAs are available with less effort than binding assays; second, the methods may be applicable to all HLA alleles and not just those with available binding affinity data (PD), permitting reliable clustering performance on understudied alleles. </w:t>
      </w:r>
    </w:p>
    <w:p w14:paraId="043D8ED5" w14:textId="3DF88F1D" w:rsidR="006D1108" w:rsidRPr="009F0C6B" w:rsidRDefault="006D1108" w:rsidP="003B4EB8">
      <w:r w:rsidRPr="00EA2216">
        <w:t xml:space="preserve">Both sequence-based and structure-based approaches have been successfully applied in </w:t>
      </w:r>
      <w:r>
        <w:t xml:space="preserve">general protein </w:t>
      </w:r>
      <w:r w:rsidRPr="00EA2216">
        <w:t xml:space="preserve">binding pocket comparison </w:t>
      </w:r>
      <w:r w:rsidRPr="00EA2216">
        <w:fldChar w:fldCharType="begin">
          <w:fldData xml:space="preserve">PEVuZE5vdGU+PENpdGU+PEF1dGhvcj5TaHVsbWFuLVBlbGVnPC9BdXRob3I+PFllYXI+MjAwNTwv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==
</w:fldData>
        </w:fldChar>
      </w:r>
      <w:r w:rsidR="00D33B09">
        <w:instrText xml:space="preserve"> ADDIN EN.CITE </w:instrText>
      </w:r>
      <w:r w:rsidR="00D33B09">
        <w:fldChar w:fldCharType="begin">
          <w:fldData xml:space="preserve">PEVuZE5vdGU+PENpdGU+PEF1dGhvcj5TaHVsbWFuLVBlbGVnPC9BdXRob3I+PFllYXI+MjAwNTwv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==
</w:fldData>
        </w:fldChar>
      </w:r>
      <w:r w:rsidR="00D33B09">
        <w:instrText xml:space="preserve"> ADDIN EN.CITE.DATA </w:instrText>
      </w:r>
      <w:r w:rsidR="00D33B09">
        <w:fldChar w:fldCharType="end"/>
      </w:r>
      <w:r w:rsidRPr="00EA2216">
        <w:fldChar w:fldCharType="separate"/>
      </w:r>
      <w:r w:rsidR="00D33B09">
        <w:rPr>
          <w:noProof/>
        </w:rPr>
        <w:t>[144-149]</w:t>
      </w:r>
      <w:r w:rsidRPr="00EA2216">
        <w:fldChar w:fldCharType="end"/>
      </w:r>
      <w:r>
        <w:t>. Here, we have demonstrated that</w:t>
      </w:r>
      <w:r w:rsidRPr="00EA2216">
        <w:t xml:space="preserve"> both the sequence and structure distances </w:t>
      </w:r>
      <w:r>
        <w:t xml:space="preserve">we use for class I HLA </w:t>
      </w:r>
      <w:r w:rsidRPr="00EA2216">
        <w:t>are highly correlated with peptide binding specificity distances</w:t>
      </w:r>
      <w:r>
        <w:t xml:space="preserve"> (</w:t>
      </w:r>
      <w:r>
        <w:rPr>
          <w:i/>
          <w:iCs/>
        </w:rPr>
        <w:t>PD</w:t>
      </w:r>
      <w:r>
        <w:t>)</w:t>
      </w:r>
      <w:r w:rsidRPr="00EA2216">
        <w:t xml:space="preserve">. </w:t>
      </w:r>
      <w:r>
        <w:t>Furthermore</w:t>
      </w:r>
      <w:r w:rsidRPr="00EA2216">
        <w:t xml:space="preserve">, </w:t>
      </w:r>
      <w:r>
        <w:t xml:space="preserve">as </w:t>
      </w:r>
      <w:r w:rsidRPr="00EA2216">
        <w:t xml:space="preserve">structure-based methods </w:t>
      </w:r>
      <w:r>
        <w:t>should, in principle, incorporate more direct functional detail than simple sequences, and here, indeed our structure-based method</w:t>
      </w:r>
      <w:r w:rsidRPr="00EA2216">
        <w:t xml:space="preserve"> outperform</w:t>
      </w:r>
      <w:r>
        <w:t>s</w:t>
      </w:r>
      <w:r w:rsidRPr="00EA2216">
        <w:t xml:space="preserve"> sequence-based methods </w:t>
      </w:r>
      <w:r>
        <w:t xml:space="preserve">in that </w:t>
      </w:r>
      <w:r w:rsidRPr="00EA2216">
        <w:t xml:space="preserve">structure distance has higher correlation coefficient with </w:t>
      </w:r>
      <w:r w:rsidRPr="00EA2216">
        <w:rPr>
          <w:i/>
          <w:iCs/>
        </w:rPr>
        <w:t>PD</w:t>
      </w:r>
      <w:r w:rsidRPr="00EA2216">
        <w:t xml:space="preserve"> than sequence distan</w:t>
      </w:r>
      <w:r>
        <w:t>ce.</w:t>
      </w:r>
    </w:p>
    <w:p w14:paraId="489D38AD" w14:textId="616C8976" w:rsidR="006D1108" w:rsidRDefault="006D1108" w:rsidP="003B4EB8">
      <w:r>
        <w:t xml:space="preserve">One limitation of structure-based methods, including the </w:t>
      </w:r>
      <w:r w:rsidRPr="008D5AE4">
        <w:rPr>
          <w:i/>
          <w:iCs/>
        </w:rPr>
        <w:t>SD</w:t>
      </w:r>
      <w:r>
        <w:t xml:space="preserve">-clustering, is the imperfect quality of HLA crystal structures and predicted models </w:t>
      </w:r>
      <w:r w:rsidRPr="00EA2216">
        <w:fldChar w:fldCharType="begin"/>
      </w:r>
      <w:r w:rsidR="003127F7">
        <w:instrText xml:space="preserve"> ADDIN EN.CITE &lt;EndNote&gt;&lt;Cite&gt;&lt;Author&gt;Maheshwari&lt;/Author&gt;&lt;Year&gt;2015&lt;/Year&gt;&lt;RecNum&gt;104&lt;/RecNum&gt;&lt;DisplayText&gt;[147]&lt;/DisplayText&gt;&lt;record&gt;&lt;rec-number&gt;104&lt;/rec-number&gt;&lt;foreign-keys&gt;&lt;key app="EN" db-id="vtst0a0tpe2z95ex9tkxa9v4xf0d9xx0veve" timestamp="1662338337"&gt;104&lt;/key&gt;&lt;/foreign-keys&gt;&lt;ref-type name="Journal Article"&gt;17&lt;/ref-type&gt;&lt;contributors&gt;&lt;authors&gt;&lt;author&gt;Maheshwari, Surabhi&lt;/author&gt;&lt;author&gt;Brylinski, Michal&lt;/author&gt;&lt;/authors&gt;&lt;/contributors&gt;&lt;titles&gt;&lt;title&gt;Predicting protein interface residues using easily accessible on-line resources&lt;/title&gt;&lt;secondary-title&gt;Briefings in Bioinformatics&lt;/secondary-title&gt;&lt;/titles&gt;&lt;periodical&gt;&lt;full-title&gt;Briefings in Bioinformatics&lt;/full-title&gt;&lt;/periodical&gt;&lt;pages&gt;1025-1034&lt;/pages&gt;&lt;volume&gt;16&lt;/volume&gt;&lt;number&gt;6&lt;/number&gt;&lt;dates&gt;&lt;year&gt;2015&lt;/year&gt;&lt;/dates&gt;&lt;isbn&gt;1467-5463&lt;/isbn&gt;&lt;urls&gt;&lt;related-urls&gt;&lt;url&gt;https://doi.org/10.1093/bib/bbv009&lt;/url&gt;&lt;/related-urls&gt;&lt;/urls&gt;&lt;electronic-resource-num&gt;10.1093/bib/bbv009&lt;/electronic-resource-num&gt;&lt;access-date&gt;9/5/2022&lt;/access-date&gt;&lt;/record&gt;&lt;/Cite&gt;&lt;/EndNote&gt;</w:instrText>
      </w:r>
      <w:r w:rsidRPr="00EA2216">
        <w:fldChar w:fldCharType="separate"/>
      </w:r>
      <w:r w:rsidR="003127F7">
        <w:rPr>
          <w:noProof/>
        </w:rPr>
        <w:t>[147]</w:t>
      </w:r>
      <w:r w:rsidRPr="00EA2216">
        <w:fldChar w:fldCharType="end"/>
      </w:r>
      <w:r>
        <w:t xml:space="preserve">. As illustrated above, natural structural variations occur in crystal structures of the same HLA allele, which can be caused by peptide induced conformational change </w:t>
      </w:r>
      <w:r>
        <w:fldChar w:fldCharType="begin">
          <w:fldData xml:space="preserve">PEVuZE5vdGU+PENpdGU+PEF1dGhvcj5MZWdlcjwvQXV0aG9yPjxZZWFyPjIwMTk8L1llYXI+PFJl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 </w:instrText>
      </w:r>
      <w:r w:rsidR="00D33B09">
        <w:fldChar w:fldCharType="begin">
          <w:fldData xml:space="preserve">PEVuZE5vdGU+PENpdGU+PEF1dGhvcj5MZWdlcjwvQXV0aG9yPjxZZWFyPjIwMTk8L1llYXI+PFJl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EN.CITE.DATA </w:instrText>
      </w:r>
      <w:r w:rsidR="00D33B09">
        <w:fldChar w:fldCharType="end"/>
      </w:r>
      <w:r>
        <w:fldChar w:fldCharType="separate"/>
      </w:r>
      <w:r w:rsidR="00D33B09">
        <w:rPr>
          <w:noProof/>
        </w:rPr>
        <w:t>[150-152]</w:t>
      </w:r>
      <w:r>
        <w:fldChar w:fldCharType="end"/>
      </w:r>
      <w:r>
        <w:t xml:space="preserve">, </w:t>
      </w:r>
      <w:r w:rsidRPr="006B3693">
        <w:t>chaperones</w:t>
      </w:r>
      <w:r>
        <w:t xml:space="preserve"> (for instance, </w:t>
      </w:r>
      <w:r w:rsidRPr="006B3693">
        <w:t>tapasin</w:t>
      </w:r>
      <w:r>
        <w:t xml:space="preserve">) </w:t>
      </w:r>
      <w:r>
        <w:fldChar w:fldCharType="begin">
          <w:fldData xml:space="preserve">PEVuZE5vdGU+PENpdGU+PEF1dGhvcj5TYWRlZ2gtTmFzc2VyaTwvQXV0aG9yPjxZZWFyPjIwMDg8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</w:fldData>
        </w:fldChar>
      </w:r>
      <w:r w:rsidR="00D33B09">
        <w:instrText xml:space="preserve"> ADDIN EN.CITE </w:instrText>
      </w:r>
      <w:r w:rsidR="00D33B09">
        <w:fldChar w:fldCharType="begin">
          <w:fldData xml:space="preserve">PEVuZE5vdGU+PENpdGU+PEF1dGhvcj5TYWRlZ2gtTmFzc2VyaTwvQXV0aG9yPjxZZWFyPjIwMDg8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</w:fldData>
        </w:fldChar>
      </w:r>
      <w:r w:rsidR="00D33B09">
        <w:instrText xml:space="preserve"> ADDIN EN.CITE.DATA </w:instrText>
      </w:r>
      <w:r w:rsidR="00D33B09">
        <w:fldChar w:fldCharType="end"/>
      </w:r>
      <w:r>
        <w:fldChar w:fldCharType="separate"/>
      </w:r>
      <w:r w:rsidR="00D33B09">
        <w:rPr>
          <w:noProof/>
        </w:rPr>
        <w:t>[153, 154]</w:t>
      </w:r>
      <w:r>
        <w:fldChar w:fldCharType="end"/>
      </w:r>
      <w:r>
        <w:t xml:space="preserve"> or crystal packing </w:t>
      </w:r>
      <w:r>
        <w:fldChar w:fldCharType="begin"/>
      </w:r>
      <w:r w:rsidR="003127F7">
        <w:instrText xml:space="preserve"> ADDIN EN.CITE &lt;EndNote&gt;&lt;Cite&gt;&lt;Author&gt;Eyal&lt;/Author&gt;&lt;Year&gt;2005&lt;/Year&gt;&lt;RecNum&gt;91&lt;/RecNum&gt;&lt;DisplayText&gt;[155]&lt;/DisplayText&gt;&lt;record&gt;&lt;rec-number&gt;91&lt;/rec-number&gt;&lt;foreign-keys&gt;&lt;key app="EN" db-id="vtst0a0tpe2z95ex9tkxa9v4xf0d9xx0veve" timestamp="1661222520"&gt;91&lt;/key&gt;&lt;/foreign-keys&gt;&lt;ref-type name="Journal Article"&gt;17&lt;/ref-type&gt;&lt;contributors&gt;&lt;authors&gt;&lt;author&gt;Eyal, E.&lt;/author&gt;&lt;author&gt;Gerzon, S.&lt;/author&gt;&lt;author&gt;Potapov, V.&lt;/author&gt;&lt;author&gt;Edelman, M.&lt;/author&gt;&lt;author&gt;Sobolev, V.&lt;/author&gt;&lt;/authors&gt;&lt;/contributors&gt;&lt;auth-address&gt;Department of Plant Sciences, Weizmann Institute of Science, 76100, Rehovot, Israel. vladimir.sobolev@weizmann.ac.il&lt;/auth-address&gt;&lt;titles&gt;&lt;title&gt;The limit of accuracy of protein modeling: influence of crystal packing on protein structure&lt;/title&gt;&lt;secondary-title&gt;J Mol Biol&lt;/secondary-title&gt;&lt;/titles&gt;&lt;periodical&gt;&lt;full-title&gt;J Mol Biol&lt;/full-title&gt;&lt;/periodical&gt;&lt;pages&gt;431-42&lt;/pages&gt;&lt;volume&gt;351&lt;/volume&gt;&lt;number&gt;2&lt;/number&gt;&lt;keywords&gt;&lt;keyword&gt;Computational Biology/methods&lt;/keyword&gt;&lt;keyword&gt;Crystallography, X-Ray/*methods&lt;/keyword&gt;&lt;keyword&gt;Databases, Protein&lt;/keyword&gt;&lt;keyword&gt;Ligands&lt;/keyword&gt;&lt;keyword&gt;Models, Molecular&lt;/keyword&gt;&lt;keyword&gt;Molecular Conformation&lt;/keyword&gt;&lt;keyword&gt;Protein Conformation&lt;/keyword&gt;&lt;keyword&gt;Protein Structure, Secondary&lt;/keyword&gt;&lt;keyword&gt;Protein Structure, Tertiary&lt;/keyword&gt;&lt;keyword&gt;Proteins/*chemistry&lt;/keyword&gt;&lt;keyword&gt;Proteomics/*methods&lt;/keyword&gt;&lt;keyword&gt;Software&lt;/keyword&gt;&lt;keyword&gt;Solvents&lt;/keyword&gt;&lt;keyword&gt;Water/chemistry&lt;/keyword&gt;&lt;/keywords&gt;&lt;dates&gt;&lt;year&gt;2005&lt;/year&gt;&lt;pub-dates&gt;&lt;date&gt;Aug 12&lt;/date&gt;&lt;/pub-dates&gt;&lt;/dates&gt;&lt;isbn&gt;0022-2836 (Print)&amp;#xD;0022-2836 (Linking)&lt;/isbn&gt;&lt;accession-num&gt;16005885&lt;/accession-num&gt;&lt;urls&gt;&lt;related-urls&gt;&lt;url&gt;https://www.ncbi.nlm.nih.gov/pubmed/16005885&lt;/url&gt;&lt;/related-urls&gt;&lt;/urls&gt;&lt;electronic-resource-num&gt;10.1016/j.jmb.2005.05.066&lt;/electronic-resource-num&gt;&lt;remote-database-name&gt;Medline&lt;/remote-database-name&gt;&lt;remote-database-provider&gt;NLM&lt;/remote-database-provider&gt;&lt;/record&gt;&lt;/Cite&gt;&lt;/EndNote&gt;</w:instrText>
      </w:r>
      <w:r>
        <w:fldChar w:fldCharType="separate"/>
      </w:r>
      <w:r w:rsidR="003127F7">
        <w:rPr>
          <w:noProof/>
        </w:rPr>
        <w:t>[155]</w:t>
      </w:r>
      <w:r>
        <w:fldChar w:fldCharType="end"/>
      </w:r>
      <w:r>
        <w:t>. To minimize the impact of imperfect HLA models, here relaxation and coarse graining were applied. Coarse graining decreases the number of degrees of freedom, thus reducing the impact of possible inaccuracies in sidechain orientations and improves its robustness. However, coarse graining may also reduce clustering accuracy through the loss of information that would be present in a fully atomistic structure. Clearly, the development of all-atom models shows promise for improving the present method.</w:t>
      </w:r>
    </w:p>
    <w:p w14:paraId="529420A2" w14:textId="1A99E848" w:rsidR="006D1108" w:rsidRDefault="006D1108" w:rsidP="003B4EB8">
      <w:r>
        <w:t xml:space="preserve">The reasons for the performance differences between supertype classification methods compared in the present study are complex. Apart from the limited data quality available to previous studies, </w:t>
      </w:r>
      <w:r>
        <w:lastRenderedPageBreak/>
        <w:t xml:space="preserve">there are differences in the definition of supertypes. All methods agree that supertypes include functionally similar alleles, although they focus on different aspects, including the selectivity of anchor residues of binding peptides (peptide motif) </w:t>
      </w:r>
      <w:r>
        <w:fldChar w:fldCharType="begin">
          <w:fldData xml:space="preserve">PEVuZE5vdGU+PENpdGU+PEF1dGhvcj5TZXR0ZTwvQXV0aG9yPjxZZWFyPjE5OTk8L1llYXI+PFJl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</w:fldData>
        </w:fldChar>
      </w:r>
      <w:r w:rsidR="00D33B09">
        <w:instrText xml:space="preserve"> ADDIN EN.CITE </w:instrText>
      </w:r>
      <w:r w:rsidR="00D33B09">
        <w:fldChar w:fldCharType="begin">
          <w:fldData xml:space="preserve">PEVuZE5vdGU+PENpdGU+PEF1dGhvcj5TZXR0ZTwvQXV0aG9yPjxZZWFyPjE5OTk8L1llYXI+PFJl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</w:fldData>
        </w:fldChar>
      </w:r>
      <w:r w:rsidR="00D33B09">
        <w:instrText xml:space="preserve"> ADDIN EN.CITE.DATA </w:instrText>
      </w:r>
      <w:r w:rsidR="00D33B09">
        <w:fldChar w:fldCharType="end"/>
      </w:r>
      <w:r>
        <w:fldChar w:fldCharType="separate"/>
      </w:r>
      <w:r w:rsidR="00D33B09">
        <w:rPr>
          <w:noProof/>
        </w:rPr>
        <w:t>[117, 118, 126]</w:t>
      </w:r>
      <w:r>
        <w:fldChar w:fldCharType="end"/>
      </w:r>
      <w:r>
        <w:t xml:space="preserve">, the interaction profile of the binding groove </w:t>
      </w:r>
      <w:r>
        <w:fldChar w:fldCharType="begin">
          <w:fldData xml:space="preserve">PEVuZE5vdGU+PENpdGU+PEF1dGhvcj5Eb3l0Y2hpbm92YTwvQXV0aG9yPjxZZWFyPjIwMDQ8L1ll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</w:fldData>
        </w:fldChar>
      </w:r>
      <w:r w:rsidR="00D33B09">
        <w:instrText xml:space="preserve"> ADDIN EN.CITE </w:instrText>
      </w:r>
      <w:r w:rsidR="00D33B09">
        <w:fldChar w:fldCharType="begin">
          <w:fldData xml:space="preserve">PEVuZE5vdGU+PENpdGU+PEF1dGhvcj5Eb3l0Y2hpbm92YTwvQXV0aG9yPjxZZWFyPjIwMDQ8L1ll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</w:fldData>
        </w:fldChar>
      </w:r>
      <w:r w:rsidR="00D33B09">
        <w:instrText xml:space="preserve"> ADDIN EN.CITE.DATA </w:instrText>
      </w:r>
      <w:r w:rsidR="00D33B09">
        <w:fldChar w:fldCharType="end"/>
      </w:r>
      <w:r>
        <w:fldChar w:fldCharType="separate"/>
      </w:r>
      <w:r w:rsidR="00D33B09">
        <w:rPr>
          <w:noProof/>
        </w:rPr>
        <w:t>[121, 129, 156]</w:t>
      </w:r>
      <w:r>
        <w:fldChar w:fldCharType="end"/>
      </w:r>
      <w:r>
        <w:t xml:space="preserve">, and, as adopted in the present study, peptide binding specificity </w:t>
      </w:r>
      <w:r>
        <w:fldChar w:fldCharType="begin"/>
      </w:r>
      <w:r w:rsidR="00A87A6C">
        <w:instrText xml:space="preserve"> ADDIN EN.CITE &lt;EndNote&gt;&lt;Cite&gt;&lt;Author&gt;Thomsen&lt;/Author&gt;&lt;Year&gt;2013&lt;/Year&gt;&lt;RecNum&gt;25&lt;/RecNum&gt;&lt;DisplayText&gt;[127]&lt;/DisplayText&gt;&lt;record&gt;&lt;rec-number&gt;25&lt;/rec-number&gt;&lt;foreign-keys&gt;&lt;key app="EN" db-id="vtst0a0tpe2z95ex9tkxa9v4xf0d9xx0veve" timestamp="1651278979"&gt;25&lt;/key&gt;&lt;/foreign-keys&gt;&lt;ref-type name="Journal Article"&gt;17&lt;/ref-type&gt;&lt;contributors&gt;&lt;authors&gt;&lt;author&gt;Thomsen, Martin&lt;/author&gt;&lt;author&gt;Lundegaard, Claus&lt;/author&gt;&lt;author&gt;Buus, Søren&lt;/author&gt;&lt;author&gt;Lund, Ole&lt;/author&gt;&lt;author&gt;Nielsen, Morten&lt;/author&gt;&lt;/authors&gt;&lt;/contributors&gt;&lt;titles&gt;&lt;title&gt;MHCcluster, a method for functional clustering of MHC molecules&lt;/title&gt;&lt;secondary-title&gt;Immunogenetics&lt;/secondary-title&gt;&lt;/titles&gt;&lt;periodical&gt;&lt;full-title&gt;Immunogenetics&lt;/full-title&gt;&lt;/periodical&gt;&lt;pages&gt;655-665&lt;/pages&gt;&lt;volume&gt;65&lt;/volume&gt;&lt;number&gt;9&lt;/number&gt;&lt;dates&gt;&lt;year&gt;2013&lt;/year&gt;&lt;/dates&gt;&lt;isbn&gt;1432-1211&lt;/isbn&gt;&lt;urls&gt;&lt;/urls&gt;&lt;/record&gt;&lt;/Cite&gt;&lt;/EndNote&gt;</w:instrText>
      </w:r>
      <w:r>
        <w:fldChar w:fldCharType="separate"/>
      </w:r>
      <w:r w:rsidR="00A87A6C">
        <w:rPr>
          <w:noProof/>
        </w:rPr>
        <w:t>[127]</w:t>
      </w:r>
      <w:r>
        <w:fldChar w:fldCharType="end"/>
      </w:r>
      <w:r>
        <w:t>. Therefore, these supertype classifications should not be used interchangeably.</w:t>
      </w:r>
    </w:p>
    <w:p w14:paraId="274A0460" w14:textId="17B4D440" w:rsidR="00126231" w:rsidRDefault="006D1108" w:rsidP="003B4EB8">
      <w:pPr>
        <w:rPr>
          <w:szCs w:val="24"/>
        </w:rPr>
      </w:pPr>
      <w:r w:rsidRPr="00000B1C">
        <w:t xml:space="preserve">In conclusion, we have demonstrated that the </w:t>
      </w:r>
      <w:r>
        <w:t xml:space="preserve">present </w:t>
      </w:r>
      <w:r w:rsidRPr="00000B1C">
        <w:rPr>
          <w:i/>
          <w:iCs/>
        </w:rPr>
        <w:t>SD</w:t>
      </w:r>
      <w:r w:rsidRPr="00000B1C">
        <w:t xml:space="preserve">-clustering has </w:t>
      </w:r>
      <w:r>
        <w:t>improved</w:t>
      </w:r>
      <w:r w:rsidRPr="00000B1C">
        <w:t xml:space="preserve"> </w:t>
      </w:r>
      <w:r>
        <w:t xml:space="preserve">clustering </w:t>
      </w:r>
      <w:r w:rsidRPr="00000B1C">
        <w:t xml:space="preserve">performance </w:t>
      </w:r>
      <w:r>
        <w:t>(cohesion) relative to previous methods. This means that the clusters are better separated from each other. Also,</w:t>
      </w:r>
      <w:r w:rsidRPr="00000B1C">
        <w:t xml:space="preserve"> the flexibility </w:t>
      </w:r>
      <w:r>
        <w:t xml:space="preserve">is improved, in that clustering at different resolutions is incorporated. Finally, the </w:t>
      </w:r>
      <w:r w:rsidRPr="00000B1C">
        <w:t xml:space="preserve">stability </w:t>
      </w:r>
      <w:r>
        <w:t>i</w:t>
      </w:r>
      <w:r w:rsidRPr="00000B1C">
        <w:t>s improved</w:t>
      </w:r>
      <w:r>
        <w:t xml:space="preserve">, meaning that users can add more user-defined alleles without perturbing the existing classification structure. </w:t>
      </w:r>
      <w:r w:rsidRPr="00000B1C">
        <w:t xml:space="preserve">Currently, because the details of the interactions between HLA and the peptides are not </w:t>
      </w:r>
      <w:r>
        <w:t>complete</w:t>
      </w:r>
      <w:r w:rsidRPr="00000B1C">
        <w:t>ly known, on well-studied alleles the sequence and structure-based classification methods are less accurate than prediction-based methods. However, structure-based methods have unquestionable advantage in understudied alleles thus broaden</w:t>
      </w:r>
      <w:r>
        <w:t>ing</w:t>
      </w:r>
      <w:r w:rsidRPr="00000B1C">
        <w:t xml:space="preserve"> the coverage of reliable supertype classification.</w:t>
      </w:r>
      <w:r>
        <w:t xml:space="preserve"> With advances in understanding of peptide HLA interactions and the further development of structural modeling approaches, structure-based methods are destined to improve further.</w:t>
      </w:r>
    </w:p>
    <w:p w14:paraId="2DAA53BC" w14:textId="27647E7B" w:rsidR="009332D3" w:rsidRDefault="009332D3" w:rsidP="003B4EB8">
      <w:r>
        <w:br w:type="page"/>
      </w:r>
    </w:p>
    <w:p w14:paraId="5CACDD2A" w14:textId="0AC2BBB2" w:rsidR="003D0498" w:rsidRPr="003D0498" w:rsidRDefault="003D0498" w:rsidP="003B4EB8">
      <w:pPr>
        <w:pStyle w:val="2ndtitle"/>
      </w:pPr>
      <w:bookmarkStart w:id="183" w:name="_Toc117772320"/>
      <w:bookmarkStart w:id="184" w:name="_Toc124449408"/>
      <w:r w:rsidRPr="003D0498">
        <w:lastRenderedPageBreak/>
        <w:t>Appendix</w:t>
      </w:r>
      <w:bookmarkEnd w:id="183"/>
      <w:bookmarkEnd w:id="184"/>
    </w:p>
    <w:p w14:paraId="6CC5EE78" w14:textId="66C8EB11" w:rsidR="00083E15" w:rsidRDefault="00083E15" w:rsidP="00A84657">
      <w:pPr>
        <w:pStyle w:val="NoSpacing"/>
        <w:jc w:val="center"/>
      </w:pPr>
      <w:r>
        <w:rPr>
          <w:noProof/>
        </w:rPr>
        <mc:AlternateContent>
          <mc:Choice Requires="wpc">
            <w:drawing>
              <wp:inline distT="0" distB="0" distL="0" distR="0" wp14:anchorId="06F278C8" wp14:editId="15B005A1">
                <wp:extent cx="5486400" cy="4233351"/>
                <wp:effectExtent l="0" t="0" r="0" b="0"/>
                <wp:docPr id="56" name="Canvas 56"/>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1" name="Picture 1"/>
                          <pic:cNvPicPr>
                            <a:picLocks noChangeAspect="1"/>
                          </pic:cNvPicPr>
                        </pic:nvPicPr>
                        <pic:blipFill>
                          <a:blip r:embed="rId33"/>
                          <a:srcRect l="55" r="55"/>
                          <a:stretch/>
                        </pic:blipFill>
                        <pic:spPr bwMode="auto">
                          <a:xfrm>
                            <a:off x="129226" y="238125"/>
                            <a:ext cx="2556124" cy="1920240"/>
                          </a:xfrm>
                          <a:prstGeom prst="rect">
                            <a:avLst/>
                          </a:prstGeom>
                          <a:noFill/>
                          <a:ln>
                            <a:noFill/>
                          </a:ln>
                        </pic:spPr>
                      </pic:pic>
                      <pic:pic xmlns:pic="http://schemas.openxmlformats.org/drawingml/2006/picture">
                        <pic:nvPicPr>
                          <pic:cNvPr id="26" name="Picture 26"/>
                          <pic:cNvPicPr>
                            <a:picLocks noChangeAspect="1"/>
                          </pic:cNvPicPr>
                        </pic:nvPicPr>
                        <pic:blipFill>
                          <a:blip r:embed="rId34"/>
                          <a:srcRect/>
                          <a:stretch/>
                        </pic:blipFill>
                        <pic:spPr bwMode="auto">
                          <a:xfrm>
                            <a:off x="2881966" y="238125"/>
                            <a:ext cx="2558916" cy="1920240"/>
                          </a:xfrm>
                          <a:prstGeom prst="rect">
                            <a:avLst/>
                          </a:prstGeom>
                          <a:noFill/>
                          <a:ln>
                            <a:noFill/>
                          </a:ln>
                        </pic:spPr>
                      </pic:pic>
                      <pic:pic xmlns:pic="http://schemas.openxmlformats.org/drawingml/2006/picture">
                        <pic:nvPicPr>
                          <pic:cNvPr id="31" name="Picture 31"/>
                          <pic:cNvPicPr>
                            <a:picLocks noChangeAspect="1"/>
                          </pic:cNvPicPr>
                        </pic:nvPicPr>
                        <pic:blipFill>
                          <a:blip r:embed="rId35"/>
                          <a:srcRect/>
                          <a:stretch/>
                        </pic:blipFill>
                        <pic:spPr>
                          <a:xfrm>
                            <a:off x="1485900" y="2296160"/>
                            <a:ext cx="2558919" cy="1920240"/>
                          </a:xfrm>
                          <a:prstGeom prst="rect">
                            <a:avLst/>
                          </a:prstGeom>
                        </pic:spPr>
                      </pic:pic>
                      <wps:wsp>
                        <wps:cNvPr id="32" name="Text Box 4"/>
                        <wps:cNvSpPr txBox="1"/>
                        <wps:spPr>
                          <a:xfrm>
                            <a:off x="0" y="19048"/>
                            <a:ext cx="238125" cy="239998"/>
                          </a:xfrm>
                          <a:prstGeom prst="rect">
                            <a:avLst/>
                          </a:prstGeom>
                          <a:noFill/>
                          <a:ln w="6350">
                            <a:noFill/>
                          </a:ln>
                        </wps:spPr>
                        <wps:txbx>
                          <w:txbxContent>
                            <w:p w14:paraId="141283B0" w14:textId="0C337C4E" w:rsidR="00083E15" w:rsidRPr="00157902" w:rsidRDefault="00083E15" w:rsidP="00A84657">
                              <w:pPr>
                                <w:pStyle w:val="Figuretext"/>
                                <w:rPr>
                                  <w:b/>
                                  <w:szCs w:val="24"/>
                                </w:rPr>
                              </w:pPr>
                              <w:r w:rsidRPr="00157902">
                                <w:rPr>
                                  <w:b/>
                                </w:rPr>
                                <w:t>A</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33" name="Text Box 4"/>
                        <wps:cNvSpPr txBox="1"/>
                        <wps:spPr>
                          <a:xfrm>
                            <a:off x="2733118" y="28571"/>
                            <a:ext cx="234331" cy="259013"/>
                          </a:xfrm>
                          <a:prstGeom prst="rect">
                            <a:avLst/>
                          </a:prstGeom>
                          <a:noFill/>
                          <a:ln w="6350">
                            <a:noFill/>
                          </a:ln>
                        </wps:spPr>
                        <wps:txbx>
                          <w:txbxContent>
                            <w:p w14:paraId="7248F4AE" w14:textId="64F524CE" w:rsidR="00083E15" w:rsidRPr="00157902" w:rsidRDefault="00083E15" w:rsidP="00A84657">
                              <w:pPr>
                                <w:pStyle w:val="Figuretext"/>
                                <w:rPr>
                                  <w:b/>
                                </w:rPr>
                              </w:pPr>
                              <w:r w:rsidRPr="00157902">
                                <w:rPr>
                                  <w:b/>
                                </w:rPr>
                                <w:t>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54" name="Text Box 4"/>
                        <wps:cNvSpPr txBox="1"/>
                        <wps:spPr>
                          <a:xfrm>
                            <a:off x="1309665" y="2153140"/>
                            <a:ext cx="304800" cy="259080"/>
                          </a:xfrm>
                          <a:prstGeom prst="rect">
                            <a:avLst/>
                          </a:prstGeom>
                          <a:noFill/>
                          <a:ln w="6350">
                            <a:noFill/>
                          </a:ln>
                        </wps:spPr>
                        <wps:txbx>
                          <w:txbxContent>
                            <w:p w14:paraId="6980842F" w14:textId="0020903F" w:rsidR="00083E15" w:rsidRPr="00157902" w:rsidRDefault="00083E15" w:rsidP="00A84657">
                              <w:pPr>
                                <w:pStyle w:val="Figuretext"/>
                                <w:rPr>
                                  <w:b/>
                                </w:rPr>
                              </w:pPr>
                              <w:r w:rsidRPr="00157902">
                                <w:rPr>
                                  <w:b/>
                                </w:rPr>
                                <w:t>C</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06F278C8" id="Canvas 56" o:spid="_x0000_s1153" editas="canvas" style="width:6in;height:333.35pt;mso-position-horizontal-relative:char;mso-position-vertical-relative:line" coordsize="54864,42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">
                <v:shape id="_x0000_s1154" type="#_x0000_t75" style="position:absolute;width:54864;height:42329;visibility:visible;mso-wrap-style:square" filled="t">
                  <v:fill o:detectmouseclick="t"/>
                  <v:path o:connecttype="none"/>
                </v:shape>
                <v:shape id="Picture 1" o:spid="_x0000_s1155" type="#_x0000_t75" style="position:absolute;left:1292;top:2381;width:25561;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">
                  <v:imagedata r:id="rId36" o:title="" cropleft="36f" cropright="36f"/>
                </v:shape>
                <v:shape id="Picture 26" o:spid="_x0000_s1156" type="#_x0000_t75" style="position:absolute;left:28819;top:2381;width:25589;height:192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">
                  <v:imagedata r:id="rId37" o:title=""/>
                </v:shape>
                <v:shape id="Picture 31" o:spid="_x0000_s1157" type="#_x0000_t75" style="position:absolute;left:14859;top:22961;width:25589;height:192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">
                  <v:imagedata r:id="rId38" o:title=""/>
                </v:shape>
                <v:shape id="Text Box 4" o:spid="_x0000_s1158" type="#_x0000_t202" style="position:absolute;top:190;width:2381;height:24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" filled="f" stroked="f" strokeweight=".5pt">
                  <v:textbox inset="0,0,0,0">
                    <w:txbxContent>
                      <w:p w14:paraId="141283B0" w14:textId="0C337C4E" w:rsidR="00083E15" w:rsidRPr="00157902" w:rsidRDefault="00083E15" w:rsidP="00A84657">
                        <w:pPr>
                          <w:pStyle w:val="Figuretext"/>
                          <w:rPr>
                            <w:b/>
                            <w:szCs w:val="24"/>
                          </w:rPr>
                        </w:pPr>
                        <w:r w:rsidRPr="00157902">
                          <w:rPr>
                            <w:b/>
                          </w:rPr>
                          <w:t>A</w:t>
                        </w:r>
                      </w:p>
                    </w:txbxContent>
                  </v:textbox>
                </v:shape>
                <v:shape id="Text Box 4" o:spid="_x0000_s1159" type="#_x0000_t202" style="position:absolute;left:27331;top:285;width:2343;height:25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" filled="f" stroked="f" strokeweight=".5pt">
                  <v:textbox inset="0,0,0,0">
                    <w:txbxContent>
                      <w:p w14:paraId="7248F4AE" w14:textId="64F524CE" w:rsidR="00083E15" w:rsidRPr="00157902" w:rsidRDefault="00083E15" w:rsidP="00A84657">
                        <w:pPr>
                          <w:pStyle w:val="Figuretext"/>
                          <w:rPr>
                            <w:b/>
                          </w:rPr>
                        </w:pPr>
                        <w:r w:rsidRPr="00157902">
                          <w:rPr>
                            <w:b/>
                          </w:rPr>
                          <w:t>B</w:t>
                        </w:r>
                      </w:p>
                    </w:txbxContent>
                  </v:textbox>
                </v:shape>
                <v:shape id="Text Box 4" o:spid="_x0000_s1160" type="#_x0000_t202" style="position:absolute;left:13096;top:21531;width:3048;height:25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" filled="f" stroked="f" strokeweight=".5pt">
                  <v:textbox inset="0,0,0,0">
                    <w:txbxContent>
                      <w:p w14:paraId="6980842F" w14:textId="0020903F" w:rsidR="00083E15" w:rsidRPr="00157902" w:rsidRDefault="00083E15" w:rsidP="00A84657">
                        <w:pPr>
                          <w:pStyle w:val="Figuretext"/>
                          <w:rPr>
                            <w:b/>
                          </w:rPr>
                        </w:pPr>
                        <w:r w:rsidRPr="00157902">
                          <w:rPr>
                            <w:b/>
                          </w:rPr>
                          <w:t>C</w:t>
                        </w:r>
                      </w:p>
                    </w:txbxContent>
                  </v:textbox>
                </v:shape>
                <w10:anchorlock/>
              </v:group>
            </w:pict>
          </mc:Fallback>
        </mc:AlternateContent>
      </w:r>
    </w:p>
    <w:p w14:paraId="6E5A64C5" w14:textId="1E98A3E2" w:rsidR="007439FC" w:rsidRPr="00077692" w:rsidRDefault="00083E15" w:rsidP="003B4EB8">
      <w:pPr>
        <w:pStyle w:val="Caption"/>
      </w:pPr>
      <w:bookmarkStart w:id="185" w:name="_Toc124449474"/>
      <w:r w:rsidRPr="00077692">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1</w:t>
      </w:r>
      <w:r>
        <w:fldChar w:fldCharType="end"/>
      </w:r>
      <w:r w:rsidRPr="00077692">
        <w:t>. Distribution of (A) all-atom, (B) backbone, and (C) coarse-grained RMSDs of crystal structures and ColabFold models compared to the centroid structure of multiple crystal structures (when available) for each allele.</w:t>
      </w:r>
      <w:bookmarkEnd w:id="185"/>
    </w:p>
    <w:p w14:paraId="254FCE9F" w14:textId="77777777" w:rsidR="00D801F3" w:rsidRDefault="00D801F3" w:rsidP="00A84657">
      <w:pPr>
        <w:pStyle w:val="NoSpacing"/>
        <w:jc w:val="center"/>
      </w:pPr>
      <w:r>
        <w:rPr>
          <w:noProof/>
        </w:rPr>
        <w:lastRenderedPageBreak/>
        <mc:AlternateContent>
          <mc:Choice Requires="wpc">
            <w:drawing>
              <wp:inline distT="0" distB="0" distL="0" distR="0" wp14:anchorId="7BB356BE" wp14:editId="47F67B30">
                <wp:extent cx="5486400" cy="4707258"/>
                <wp:effectExtent l="0" t="0" r="0" b="4445"/>
                <wp:docPr id="73" name="Canvas 7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57" name="Picture 57"/>
                          <pic:cNvPicPr>
                            <a:picLocks noChangeAspect="1"/>
                          </pic:cNvPicPr>
                        </pic:nvPicPr>
                        <pic:blipFill>
                          <a:blip r:embed="rId39"/>
                          <a:srcRect/>
                          <a:stretch/>
                        </pic:blipFill>
                        <pic:spPr>
                          <a:xfrm>
                            <a:off x="438618" y="1780320"/>
                            <a:ext cx="1656263" cy="1412340"/>
                          </a:xfrm>
                          <a:prstGeom prst="rect">
                            <a:avLst/>
                          </a:prstGeom>
                        </pic:spPr>
                      </pic:pic>
                      <pic:pic xmlns:pic="http://schemas.openxmlformats.org/drawingml/2006/picture">
                        <pic:nvPicPr>
                          <pic:cNvPr id="58" name="Picture 58"/>
                          <pic:cNvPicPr>
                            <a:picLocks noChangeAspect="1"/>
                          </pic:cNvPicPr>
                        </pic:nvPicPr>
                        <pic:blipFill>
                          <a:blip r:embed="rId40"/>
                          <a:srcRect/>
                          <a:stretch/>
                        </pic:blipFill>
                        <pic:spPr>
                          <a:xfrm>
                            <a:off x="2127868" y="1773538"/>
                            <a:ext cx="1640684" cy="1425904"/>
                          </a:xfrm>
                          <a:prstGeom prst="rect">
                            <a:avLst/>
                          </a:prstGeom>
                        </pic:spPr>
                      </pic:pic>
                      <pic:pic xmlns:pic="http://schemas.openxmlformats.org/drawingml/2006/picture">
                        <pic:nvPicPr>
                          <pic:cNvPr id="59" name="Picture 59"/>
                          <pic:cNvPicPr>
                            <a:picLocks noChangeAspect="1"/>
                          </pic:cNvPicPr>
                        </pic:nvPicPr>
                        <pic:blipFill>
                          <a:blip r:embed="rId41"/>
                          <a:srcRect/>
                          <a:stretch/>
                        </pic:blipFill>
                        <pic:spPr>
                          <a:xfrm>
                            <a:off x="3800602" y="1768226"/>
                            <a:ext cx="1652909" cy="1436529"/>
                          </a:xfrm>
                          <a:prstGeom prst="rect">
                            <a:avLst/>
                          </a:prstGeom>
                        </pic:spPr>
                      </pic:pic>
                      <pic:pic xmlns:pic="http://schemas.openxmlformats.org/drawingml/2006/picture">
                        <pic:nvPicPr>
                          <pic:cNvPr id="60" name="Picture 60"/>
                          <pic:cNvPicPr>
                            <a:picLocks noChangeAspect="1"/>
                          </pic:cNvPicPr>
                        </pic:nvPicPr>
                        <pic:blipFill>
                          <a:blip r:embed="rId42"/>
                          <a:srcRect/>
                          <a:stretch/>
                        </pic:blipFill>
                        <pic:spPr>
                          <a:xfrm>
                            <a:off x="441428" y="295925"/>
                            <a:ext cx="1650644" cy="1407549"/>
                          </a:xfrm>
                          <a:prstGeom prst="rect">
                            <a:avLst/>
                          </a:prstGeom>
                        </pic:spPr>
                      </pic:pic>
                      <pic:pic xmlns:pic="http://schemas.openxmlformats.org/drawingml/2006/picture">
                        <pic:nvPicPr>
                          <pic:cNvPr id="61" name="Picture 61"/>
                          <pic:cNvPicPr>
                            <a:picLocks noChangeAspect="1"/>
                          </pic:cNvPicPr>
                        </pic:nvPicPr>
                        <pic:blipFill>
                          <a:blip r:embed="rId43"/>
                          <a:srcRect/>
                          <a:stretch/>
                        </pic:blipFill>
                        <pic:spPr>
                          <a:xfrm>
                            <a:off x="2128270" y="284912"/>
                            <a:ext cx="1643449" cy="1428307"/>
                          </a:xfrm>
                          <a:prstGeom prst="rect">
                            <a:avLst/>
                          </a:prstGeom>
                        </pic:spPr>
                      </pic:pic>
                      <pic:pic xmlns:pic="http://schemas.openxmlformats.org/drawingml/2006/picture">
                        <pic:nvPicPr>
                          <pic:cNvPr id="62" name="Picture 62"/>
                          <pic:cNvPicPr>
                            <a:picLocks noChangeAspect="1"/>
                          </pic:cNvPicPr>
                        </pic:nvPicPr>
                        <pic:blipFill>
                          <a:blip r:embed="rId44"/>
                          <a:srcRect/>
                          <a:stretch/>
                        </pic:blipFill>
                        <pic:spPr>
                          <a:xfrm>
                            <a:off x="3807591" y="286931"/>
                            <a:ext cx="1638803" cy="1424269"/>
                          </a:xfrm>
                          <a:prstGeom prst="rect">
                            <a:avLst/>
                          </a:prstGeom>
                        </pic:spPr>
                      </pic:pic>
                      <wps:wsp>
                        <wps:cNvPr id="63" name="Text Box 63"/>
                        <wps:cNvSpPr txBox="1"/>
                        <wps:spPr>
                          <a:xfrm>
                            <a:off x="647700" y="43375"/>
                            <a:ext cx="952500" cy="251010"/>
                          </a:xfrm>
                          <a:prstGeom prst="rect">
                            <a:avLst/>
                          </a:prstGeom>
                          <a:solidFill>
                            <a:schemeClr val="lt1"/>
                          </a:solidFill>
                          <a:ln w="6350">
                            <a:noFill/>
                          </a:ln>
                        </wps:spPr>
                        <wps:txbx>
                          <w:txbxContent>
                            <w:p w14:paraId="6029AEF2" w14:textId="77777777" w:rsidR="00D801F3" w:rsidRPr="00A84657" w:rsidRDefault="00D801F3" w:rsidP="00A84657">
                              <w:pPr>
                                <w:pStyle w:val="Figuretext"/>
                                <w:jc w:val="center"/>
                                <w:rPr>
                                  <w:b/>
                                  <w:bCs/>
                                  <w:sz w:val="22"/>
                                  <w:szCs w:val="21"/>
                                </w:rPr>
                              </w:pPr>
                              <w:r w:rsidRPr="00A84657">
                                <w:rPr>
                                  <w:b/>
                                  <w:bCs/>
                                  <w:sz w:val="22"/>
                                  <w:szCs w:val="21"/>
                                </w:rPr>
                                <w:t>HLA-A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64" name="Text Box 4"/>
                        <wps:cNvSpPr txBox="1"/>
                        <wps:spPr>
                          <a:xfrm>
                            <a:off x="2323125" y="35999"/>
                            <a:ext cx="952500" cy="250825"/>
                          </a:xfrm>
                          <a:prstGeom prst="rect">
                            <a:avLst/>
                          </a:prstGeom>
                          <a:solidFill>
                            <a:schemeClr val="lt1"/>
                          </a:solidFill>
                          <a:ln w="6350">
                            <a:noFill/>
                          </a:ln>
                        </wps:spPr>
                        <wps:txbx>
                          <w:txbxContent>
                            <w:p w14:paraId="3A295AF2" w14:textId="77777777" w:rsidR="00D801F3" w:rsidRPr="00A84657" w:rsidRDefault="00D801F3" w:rsidP="00A84657">
                              <w:pPr>
                                <w:pStyle w:val="Figuretext"/>
                                <w:jc w:val="center"/>
                                <w:rPr>
                                  <w:b/>
                                  <w:bCs/>
                                  <w:szCs w:val="24"/>
                                </w:rPr>
                              </w:pPr>
                              <w:r w:rsidRPr="00A84657">
                                <w:rPr>
                                  <w:b/>
                                  <w:bCs/>
                                  <w:sz w:val="22"/>
                                  <w:szCs w:val="21"/>
                                </w:rPr>
                                <w:t>HLA-B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5" name="Text Box 4"/>
                        <wps:cNvSpPr txBox="1"/>
                        <wps:spPr>
                          <a:xfrm>
                            <a:off x="4018575" y="45548"/>
                            <a:ext cx="952500" cy="250825"/>
                          </a:xfrm>
                          <a:prstGeom prst="rect">
                            <a:avLst/>
                          </a:prstGeom>
                          <a:solidFill>
                            <a:schemeClr val="lt1"/>
                          </a:solidFill>
                          <a:ln w="6350">
                            <a:noFill/>
                          </a:ln>
                        </wps:spPr>
                        <wps:txbx>
                          <w:txbxContent>
                            <w:p w14:paraId="1F8381EA" w14:textId="77777777" w:rsidR="00D801F3" w:rsidRPr="00A84657" w:rsidRDefault="00D801F3" w:rsidP="00A84657">
                              <w:pPr>
                                <w:pStyle w:val="Figuretext"/>
                                <w:jc w:val="center"/>
                                <w:rPr>
                                  <w:b/>
                                  <w:bCs/>
                                  <w:szCs w:val="24"/>
                                </w:rPr>
                              </w:pPr>
                              <w:r w:rsidRPr="00A84657">
                                <w:rPr>
                                  <w:b/>
                                  <w:bCs/>
                                  <w:sz w:val="22"/>
                                  <w:szCs w:val="21"/>
                                </w:rPr>
                                <w:t>HLA-C</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6" name="Text Box 4"/>
                        <wps:cNvSpPr txBox="1"/>
                        <wps:spPr>
                          <a:xfrm rot="16200000">
                            <a:off x="-602455" y="720295"/>
                            <a:ext cx="1604681" cy="250823"/>
                          </a:xfrm>
                          <a:prstGeom prst="rect">
                            <a:avLst/>
                          </a:prstGeom>
                          <a:solidFill>
                            <a:schemeClr val="lt1"/>
                          </a:solidFill>
                          <a:ln w="6350">
                            <a:noFill/>
                          </a:ln>
                        </wps:spPr>
                        <wps:txbx>
                          <w:txbxContent>
                            <w:p w14:paraId="29B519B1" w14:textId="6CC87B73" w:rsidR="00D801F3" w:rsidRPr="00A84657" w:rsidRDefault="00A84657" w:rsidP="00A84657">
                              <w:pPr>
                                <w:pStyle w:val="Figuretext"/>
                                <w:jc w:val="center"/>
                                <w:rPr>
                                  <w:sz w:val="20"/>
                                  <w:szCs w:val="20"/>
                                </w:rPr>
                              </w:pPr>
                              <w:r w:rsidRPr="00A84657">
                                <w:rPr>
                                  <w:sz w:val="20"/>
                                  <w:szCs w:val="18"/>
                                </w:rPr>
                                <w:t>PD</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67" name="Text Box 4"/>
                        <wps:cNvSpPr txBox="1"/>
                        <wps:spPr>
                          <a:xfrm rot="16200000">
                            <a:off x="-451660" y="2350300"/>
                            <a:ext cx="1302458" cy="250190"/>
                          </a:xfrm>
                          <a:prstGeom prst="rect">
                            <a:avLst/>
                          </a:prstGeom>
                          <a:solidFill>
                            <a:schemeClr val="lt1"/>
                          </a:solidFill>
                          <a:ln w="6350">
                            <a:noFill/>
                          </a:ln>
                        </wps:spPr>
                        <wps:txbx>
                          <w:txbxContent>
                            <w:p w14:paraId="64F614EB" w14:textId="664F98FA" w:rsidR="00D801F3" w:rsidRPr="00A84657" w:rsidRDefault="00D801F3" w:rsidP="00A84657">
                              <w:pPr>
                                <w:pStyle w:val="Figuretext"/>
                                <w:jc w:val="center"/>
                                <w:rPr>
                                  <w:sz w:val="22"/>
                                </w:rPr>
                              </w:pPr>
                              <w:r w:rsidRPr="00A84657">
                                <w:rPr>
                                  <w:sz w:val="22"/>
                                </w:rPr>
                                <w:t>S</w:t>
                              </w:r>
                              <w:r w:rsidR="00A84657">
                                <w:rPr>
                                  <w:sz w:val="22"/>
                                </w:rPr>
                                <w:t>D</w:t>
                              </w:r>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68" name="Picture 68"/>
                          <pic:cNvPicPr>
                            <a:picLocks noChangeAspect="1"/>
                          </pic:cNvPicPr>
                        </pic:nvPicPr>
                        <pic:blipFill>
                          <a:blip r:embed="rId45"/>
                          <a:srcRect/>
                          <a:stretch/>
                        </pic:blipFill>
                        <pic:spPr>
                          <a:xfrm>
                            <a:off x="337738" y="3244187"/>
                            <a:ext cx="1539893" cy="1462756"/>
                          </a:xfrm>
                          <a:prstGeom prst="rect">
                            <a:avLst/>
                          </a:prstGeom>
                        </pic:spPr>
                      </pic:pic>
                      <pic:pic xmlns:pic="http://schemas.openxmlformats.org/drawingml/2006/picture">
                        <pic:nvPicPr>
                          <pic:cNvPr id="69" name="Picture 69"/>
                          <pic:cNvPicPr>
                            <a:picLocks noChangeAspect="1"/>
                          </pic:cNvPicPr>
                        </pic:nvPicPr>
                        <pic:blipFill>
                          <a:blip r:embed="rId46"/>
                          <a:srcRect/>
                          <a:stretch/>
                        </pic:blipFill>
                        <pic:spPr>
                          <a:xfrm>
                            <a:off x="2017442" y="3244905"/>
                            <a:ext cx="1539893" cy="1462756"/>
                          </a:xfrm>
                          <a:prstGeom prst="rect">
                            <a:avLst/>
                          </a:prstGeom>
                        </pic:spPr>
                      </pic:pic>
                      <pic:pic xmlns:pic="http://schemas.openxmlformats.org/drawingml/2006/picture">
                        <pic:nvPicPr>
                          <pic:cNvPr id="70" name="Picture 70"/>
                          <pic:cNvPicPr>
                            <a:picLocks noChangeAspect="1"/>
                          </pic:cNvPicPr>
                        </pic:nvPicPr>
                        <pic:blipFill>
                          <a:blip r:embed="rId47"/>
                          <a:srcRect/>
                          <a:stretch/>
                        </pic:blipFill>
                        <pic:spPr>
                          <a:xfrm>
                            <a:off x="3697995" y="3244905"/>
                            <a:ext cx="1539893" cy="1462756"/>
                          </a:xfrm>
                          <a:prstGeom prst="rect">
                            <a:avLst/>
                          </a:prstGeom>
                        </pic:spPr>
                      </pic:pic>
                      <wps:wsp>
                        <wps:cNvPr id="71" name="Text Box 4"/>
                        <wps:cNvSpPr txBox="1"/>
                        <wps:spPr>
                          <a:xfrm rot="16200000">
                            <a:off x="-453477" y="3837366"/>
                            <a:ext cx="1302385" cy="249555"/>
                          </a:xfrm>
                          <a:prstGeom prst="rect">
                            <a:avLst/>
                          </a:prstGeom>
                          <a:solidFill>
                            <a:schemeClr val="lt1"/>
                          </a:solidFill>
                          <a:ln w="6350">
                            <a:noFill/>
                          </a:ln>
                        </wps:spPr>
                        <wps:txbx>
                          <w:txbxContent>
                            <w:p w14:paraId="00A27566" w14:textId="77777777" w:rsidR="00D801F3" w:rsidRPr="00A84657" w:rsidRDefault="00D801F3" w:rsidP="00A84657">
                              <w:pPr>
                                <w:pStyle w:val="Figuretext"/>
                                <w:jc w:val="center"/>
                                <w:rPr>
                                  <w:sz w:val="20"/>
                                  <w:szCs w:val="20"/>
                                </w:rPr>
                              </w:pPr>
                              <w:r w:rsidRPr="00A84657">
                                <w:rPr>
                                  <w:sz w:val="20"/>
                                  <w:szCs w:val="20"/>
                                </w:rPr>
                                <w:t>Correlation</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7BB356BE" id="Canvas 73" o:spid="_x0000_s1161" editas="canvas" style="width:6in;height:370.65pt;mso-position-horizontal-relative:char;mso-position-vertical-relative:line" coordsize="54864,470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">
                <v:shape id="_x0000_s1162" type="#_x0000_t75" style="position:absolute;width:54864;height:47072;visibility:visible;mso-wrap-style:square" filled="t">
                  <v:fill o:detectmouseclick="t"/>
                  <v:path o:connecttype="none"/>
                </v:shape>
                <v:shape id="Picture 57" o:spid="_x0000_s1163" type="#_x0000_t75" style="position:absolute;left:4386;top:17803;width:16562;height:14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">
                  <v:imagedata r:id="rId48" o:title=""/>
                </v:shape>
                <v:shape id="Picture 58" o:spid="_x0000_s1164" type="#_x0000_t75" style="position:absolute;left:21278;top:17735;width:16407;height:142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">
                  <v:imagedata r:id="rId49" o:title=""/>
                </v:shape>
                <v:shape id="Picture 59" o:spid="_x0000_s1165" type="#_x0000_t75" style="position:absolute;left:38006;top:17682;width:16529;height:143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">
                  <v:imagedata r:id="rId50" o:title=""/>
                </v:shape>
                <v:shape id="Picture 60" o:spid="_x0000_s1166" type="#_x0000_t75" style="position:absolute;left:4414;top:2959;width:16506;height:14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">
                  <v:imagedata r:id="rId51" o:title=""/>
                </v:shape>
                <v:shape id="Picture 61" o:spid="_x0000_s1167" type="#_x0000_t75" style="position:absolute;left:21282;top:2849;width:16435;height:14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">
                  <v:imagedata r:id="rId52" o:title=""/>
                </v:shape>
                <v:shape id="Picture 62" o:spid="_x0000_s1168" type="#_x0000_t75" style="position:absolute;left:38075;top:2869;width:16388;height:1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">
                  <v:imagedata r:id="rId53" o:title=""/>
                </v:shape>
                <v:shape id="Text Box 63" o:spid="_x0000_s1169" type="#_x0000_t202" style="position:absolute;left:6477;top:433;width:9525;height:2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" fillcolor="white [3201]" stroked="f" strokeweight=".5pt">
                  <v:textbox inset="0,0,0,0">
                    <w:txbxContent>
                      <w:p w14:paraId="6029AEF2" w14:textId="77777777" w:rsidR="00D801F3" w:rsidRPr="00A84657" w:rsidRDefault="00D801F3" w:rsidP="00A84657">
                        <w:pPr>
                          <w:pStyle w:val="Figuretext"/>
                          <w:jc w:val="center"/>
                          <w:rPr>
                            <w:b/>
                            <w:bCs/>
                            <w:sz w:val="22"/>
                            <w:szCs w:val="21"/>
                          </w:rPr>
                        </w:pPr>
                        <w:r w:rsidRPr="00A84657">
                          <w:rPr>
                            <w:b/>
                            <w:bCs/>
                            <w:sz w:val="22"/>
                            <w:szCs w:val="21"/>
                          </w:rPr>
                          <w:t>HLA-A</w:t>
                        </w:r>
                      </w:p>
                    </w:txbxContent>
                  </v:textbox>
                </v:shape>
                <v:shape id="Text Box 4" o:spid="_x0000_s1170" type="#_x0000_t202" style="position:absolute;left:23231;top:359;width:9525;height:2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" fillcolor="white [3201]" stroked="f" strokeweight=".5pt">
                  <v:textbox inset="0,0,0,0">
                    <w:txbxContent>
                      <w:p w14:paraId="3A295AF2" w14:textId="77777777" w:rsidR="00D801F3" w:rsidRPr="00A84657" w:rsidRDefault="00D801F3" w:rsidP="00A84657">
                        <w:pPr>
                          <w:pStyle w:val="Figuretext"/>
                          <w:jc w:val="center"/>
                          <w:rPr>
                            <w:b/>
                            <w:bCs/>
                            <w:szCs w:val="24"/>
                          </w:rPr>
                        </w:pPr>
                        <w:r w:rsidRPr="00A84657">
                          <w:rPr>
                            <w:b/>
                            <w:bCs/>
                            <w:sz w:val="22"/>
                            <w:szCs w:val="21"/>
                          </w:rPr>
                          <w:t>HLA-B</w:t>
                        </w:r>
                      </w:p>
                    </w:txbxContent>
                  </v:textbox>
                </v:shape>
                <v:shape id="Text Box 4" o:spid="_x0000_s1171" type="#_x0000_t202" style="position:absolute;left:40185;top:455;width:952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" fillcolor="white [3201]" stroked="f" strokeweight=".5pt">
                  <v:textbox inset="0,0,0,0">
                    <w:txbxContent>
                      <w:p w14:paraId="1F8381EA" w14:textId="77777777" w:rsidR="00D801F3" w:rsidRPr="00A84657" w:rsidRDefault="00D801F3" w:rsidP="00A84657">
                        <w:pPr>
                          <w:pStyle w:val="Figuretext"/>
                          <w:jc w:val="center"/>
                          <w:rPr>
                            <w:b/>
                            <w:bCs/>
                            <w:szCs w:val="24"/>
                          </w:rPr>
                        </w:pPr>
                        <w:r w:rsidRPr="00A84657">
                          <w:rPr>
                            <w:b/>
                            <w:bCs/>
                            <w:sz w:val="22"/>
                            <w:szCs w:val="21"/>
                          </w:rPr>
                          <w:t>HLA-C</w:t>
                        </w:r>
                      </w:p>
                    </w:txbxContent>
                  </v:textbox>
                </v:shape>
                <v:shape id="Text Box 4" o:spid="_x0000_s1172" type="#_x0000_t202" style="position:absolute;left:-6026;top:7203;width:16047;height:250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" fillcolor="white [3201]" stroked="f" strokeweight=".5pt">
                  <v:textbox inset="0,0,0,0">
                    <w:txbxContent>
                      <w:p w14:paraId="29B519B1" w14:textId="6CC87B73" w:rsidR="00D801F3" w:rsidRPr="00A84657" w:rsidRDefault="00A84657" w:rsidP="00A84657">
                        <w:pPr>
                          <w:pStyle w:val="Figuretext"/>
                          <w:jc w:val="center"/>
                          <w:rPr>
                            <w:sz w:val="20"/>
                            <w:szCs w:val="20"/>
                          </w:rPr>
                        </w:pPr>
                        <w:r w:rsidRPr="00A84657">
                          <w:rPr>
                            <w:sz w:val="20"/>
                            <w:szCs w:val="18"/>
                          </w:rPr>
                          <w:t>PD</w:t>
                        </w:r>
                      </w:p>
                    </w:txbxContent>
                  </v:textbox>
                </v:shape>
                <v:shape id="Text Box 4" o:spid="_x0000_s1173" type="#_x0000_t202" style="position:absolute;left:-4518;top:23503;width:13025;height:250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" fillcolor="white [3201]" stroked="f" strokeweight=".5pt">
                  <v:textbox inset="0,0,0,0">
                    <w:txbxContent>
                      <w:p w14:paraId="64F614EB" w14:textId="664F98FA" w:rsidR="00D801F3" w:rsidRPr="00A84657" w:rsidRDefault="00D801F3" w:rsidP="00A84657">
                        <w:pPr>
                          <w:pStyle w:val="Figuretext"/>
                          <w:jc w:val="center"/>
                          <w:rPr>
                            <w:sz w:val="22"/>
                          </w:rPr>
                        </w:pPr>
                        <w:r w:rsidRPr="00A84657">
                          <w:rPr>
                            <w:sz w:val="22"/>
                          </w:rPr>
                          <w:t>S</w:t>
                        </w:r>
                        <w:r w:rsidR="00A84657">
                          <w:rPr>
                            <w:sz w:val="22"/>
                          </w:rPr>
                          <w:t>D</w:t>
                        </w:r>
                      </w:p>
                    </w:txbxContent>
                  </v:textbox>
                </v:shape>
                <v:shape id="Picture 68" o:spid="_x0000_s1174" type="#_x0000_t75" style="position:absolute;left:3377;top:32441;width:15399;height:14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">
                  <v:imagedata r:id="rId54" o:title=""/>
                </v:shape>
                <v:shape id="Picture 69" o:spid="_x0000_s1175" type="#_x0000_t75" style="position:absolute;left:20174;top:32449;width:15399;height:14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">
                  <v:imagedata r:id="rId55" o:title=""/>
                </v:shape>
                <v:shape id="Picture 70" o:spid="_x0000_s1176" type="#_x0000_t75" style="position:absolute;left:36979;top:32449;width:15399;height:146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">
                  <v:imagedata r:id="rId56" o:title=""/>
                </v:shape>
                <v:shape id="Text Box 4" o:spid="_x0000_s1177" type="#_x0000_t202" style="position:absolute;left:-4535;top:38373;width:13024;height:24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" fillcolor="white [3201]" stroked="f" strokeweight=".5pt">
                  <v:textbox inset="0,0,0,0">
                    <w:txbxContent>
                      <w:p w14:paraId="00A27566" w14:textId="77777777" w:rsidR="00D801F3" w:rsidRPr="00A84657" w:rsidRDefault="00D801F3" w:rsidP="00A84657">
                        <w:pPr>
                          <w:pStyle w:val="Figuretext"/>
                          <w:jc w:val="center"/>
                          <w:rPr>
                            <w:sz w:val="20"/>
                            <w:szCs w:val="20"/>
                          </w:rPr>
                        </w:pPr>
                        <w:r w:rsidRPr="00A84657">
                          <w:rPr>
                            <w:sz w:val="20"/>
                            <w:szCs w:val="20"/>
                          </w:rPr>
                          <w:t>Correlation</w:t>
                        </w:r>
                      </w:p>
                    </w:txbxContent>
                  </v:textbox>
                </v:shape>
                <w10:anchorlock/>
              </v:group>
            </w:pict>
          </mc:Fallback>
        </mc:AlternateContent>
      </w:r>
    </w:p>
    <w:p w14:paraId="5244DB15" w14:textId="0B379D54" w:rsidR="00B160C3" w:rsidRPr="00077692" w:rsidRDefault="00D801F3" w:rsidP="003B4EB8">
      <w:pPr>
        <w:pStyle w:val="Caption"/>
      </w:pPr>
      <w:bookmarkStart w:id="186" w:name="_Toc124449475"/>
      <w:r w:rsidRPr="00077692">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2</w:t>
      </w:r>
      <w:r>
        <w:fldChar w:fldCharType="end"/>
      </w:r>
      <w:r w:rsidR="00B160C3" w:rsidRPr="00077692">
        <w:t xml:space="preserve">. Comparison between peptide binding specificity distance </w:t>
      </w:r>
      <w:r w:rsidR="00B160C3" w:rsidRPr="00632030">
        <w:rPr>
          <w:i/>
        </w:rPr>
        <w:t>PD</w:t>
      </w:r>
      <w:r w:rsidR="00B160C3" w:rsidRPr="00077692">
        <w:t xml:space="preserve"> predicted by NetMHCpan</w:t>
      </w:r>
      <w:r w:rsidR="00B160C3" w:rsidRPr="00077692" w:rsidDel="00284204">
        <w:t xml:space="preserve"> </w:t>
      </w:r>
      <w:r w:rsidR="00B160C3" w:rsidRPr="00077692">
        <w:t xml:space="preserve">and structural distance </w:t>
      </w:r>
      <w:r w:rsidR="00B160C3" w:rsidRPr="00632030">
        <w:rPr>
          <w:i/>
        </w:rPr>
        <w:t>SD</w:t>
      </w:r>
      <w:r w:rsidR="00B160C3" w:rsidRPr="00077692">
        <w:t xml:space="preserve"> defined in the present work. In the correlation plots, the fitted functions between two distances are shown in dotted line. Fitted function and Pearson correlation coefficient (R) are printed out.</w:t>
      </w:r>
      <w:bookmarkEnd w:id="186"/>
    </w:p>
    <w:p w14:paraId="7848F988" w14:textId="77777777" w:rsidR="007D17C5" w:rsidRDefault="007D17C5" w:rsidP="003B4EB8"/>
    <w:p w14:paraId="778C7E5C" w14:textId="77777777" w:rsidR="007D17C5" w:rsidRDefault="007D17C5" w:rsidP="003B4EB8"/>
    <w:p w14:paraId="7DE58484" w14:textId="064DF3BE" w:rsidR="00C36B30" w:rsidRDefault="00E445D7" w:rsidP="00A84657">
      <w:pPr>
        <w:pStyle w:val="NoSpacing"/>
        <w:jc w:val="center"/>
      </w:pPr>
      <w:r>
        <w:rPr>
          <w:noProof/>
        </w:rPr>
        <w:lastRenderedPageBreak/>
        <w:drawing>
          <wp:inline distT="0" distB="0" distL="0" distR="0" wp14:anchorId="1B769ABB" wp14:editId="65F0AFCA">
            <wp:extent cx="2867024" cy="5355787"/>
            <wp:effectExtent l="0" t="0" r="0" b="0"/>
            <wp:docPr id="102" name="Picture 7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74" descr="Chart&#10;&#10;Description automatically generated"/>
                    <pic:cNvPicPr>
                      <a:picLocks noChangeAspect="1"/>
                    </pic:cNvPicPr>
                  </pic:nvPicPr>
                  <pic:blipFill>
                    <a:blip r:embed="rId57" cstate="print">
                      <a:extLst>
                        <a:ext uri="{28A0092B-C50C-407E-A947-70E740481C1C}">
                          <a14:useLocalDpi xmlns:a14="http://schemas.microsoft.com/office/drawing/2010/main" val="0"/>
                        </a:ext>
                      </a:extLst>
                    </a:blip>
                    <a:srcRect/>
                    <a:stretch/>
                  </pic:blipFill>
                  <pic:spPr>
                    <a:xfrm>
                      <a:off x="0" y="0"/>
                      <a:ext cx="2867024" cy="5355787"/>
                    </a:xfrm>
                    <a:prstGeom prst="rect">
                      <a:avLst/>
                    </a:prstGeom>
                  </pic:spPr>
                </pic:pic>
              </a:graphicData>
            </a:graphic>
          </wp:inline>
        </w:drawing>
      </w:r>
    </w:p>
    <w:p w14:paraId="6D80D835" w14:textId="5C5AB6D6" w:rsidR="00C36B30" w:rsidRPr="00F65040" w:rsidRDefault="00C36B30" w:rsidP="003B4EB8">
      <w:pPr>
        <w:pStyle w:val="Caption"/>
      </w:pPr>
      <w:bookmarkStart w:id="187" w:name="_Toc124449476"/>
      <w:r>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3</w:t>
      </w:r>
      <w:r>
        <w:fldChar w:fldCharType="end"/>
      </w:r>
      <w:r>
        <w:t xml:space="preserve">. </w:t>
      </w:r>
      <w:r w:rsidRPr="00F65040">
        <w:t>Elbow plot showing the sum of squared errors (SSE) of HLA-A, HLA-B and HLA-C reference panel alleles clustering. The SSE of the peptide binding specificity distance (PD SSE) is in blue, and the SSE of the structural distance (SD SSE) is in green. The PD SSE of supertype classifications from Sidney (</w:t>
      </w:r>
      <w:r>
        <w:t>purple</w:t>
      </w:r>
      <w:r w:rsidRPr="00F65040">
        <w:t>) and Doytchinova (orange) are shown as short horizontal bars.</w:t>
      </w:r>
      <w:bookmarkEnd w:id="187"/>
    </w:p>
    <w:p w14:paraId="77E007E5" w14:textId="689BD9FE" w:rsidR="00911D6E" w:rsidRDefault="000364D4" w:rsidP="00A84657">
      <w:pPr>
        <w:pStyle w:val="NoSpacing"/>
        <w:jc w:val="center"/>
      </w:pPr>
      <w:r>
        <w:rPr>
          <w:noProof/>
        </w:rPr>
        <w:lastRenderedPageBreak/>
        <w:drawing>
          <wp:inline distT="0" distB="0" distL="0" distR="0" wp14:anchorId="3E06E494" wp14:editId="00D5E9B2">
            <wp:extent cx="3126400" cy="2198569"/>
            <wp:effectExtent l="0" t="0" r="0" b="0"/>
            <wp:docPr id="77" name="Picture 77"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Chart, line chart&#10;&#10;Description automatically generated"/>
                    <pic:cNvPicPr>
                      <a:picLocks noChangeAspect="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3126400" cy="2198569"/>
                    </a:xfrm>
                    <a:prstGeom prst="rect">
                      <a:avLst/>
                    </a:prstGeom>
                    <a:noFill/>
                    <a:ln>
                      <a:noFill/>
                    </a:ln>
                  </pic:spPr>
                </pic:pic>
              </a:graphicData>
            </a:graphic>
          </wp:inline>
        </w:drawing>
      </w:r>
    </w:p>
    <w:p w14:paraId="662B856C" w14:textId="651DF177" w:rsidR="00911D6E" w:rsidRPr="000143AC" w:rsidRDefault="00911D6E" w:rsidP="003B4EB8">
      <w:pPr>
        <w:pStyle w:val="Caption"/>
      </w:pPr>
      <w:bookmarkStart w:id="188" w:name="_Toc124449477"/>
      <w:r>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4</w:t>
      </w:r>
      <w:r>
        <w:fldChar w:fldCharType="end"/>
      </w:r>
      <w:r>
        <w:t>. Elbow p</w:t>
      </w:r>
      <w:r w:rsidRPr="00B82FD5">
        <w:t>lot</w:t>
      </w:r>
      <w:r>
        <w:t xml:space="preserve"> and silhouette plot,</w:t>
      </w:r>
      <w:r w:rsidRPr="00B82FD5">
        <w:t xml:space="preserve"> the sum of squared errors (SSE) and silhouette coefficient</w:t>
      </w:r>
      <w:r>
        <w:t xml:space="preserve"> (SC) based on </w:t>
      </w:r>
      <w:r>
        <w:rPr>
          <w:i/>
        </w:rPr>
        <w:t>SD</w:t>
      </w:r>
      <w:r w:rsidRPr="00B82FD5">
        <w:t xml:space="preserve"> with respect to the number of clusters. Two elbow points and silhouette peaks are shown as vertical dotted lines.</w:t>
      </w:r>
      <w:bookmarkEnd w:id="188"/>
    </w:p>
    <w:p w14:paraId="53E9AADC" w14:textId="2E760A34" w:rsidR="00A6273B" w:rsidRDefault="00A6273B" w:rsidP="003B4EB8"/>
    <w:p w14:paraId="01722C22" w14:textId="77777777" w:rsidR="00A84657" w:rsidRDefault="00A84657" w:rsidP="003B4EB8"/>
    <w:p w14:paraId="0403E38C" w14:textId="77777777" w:rsidR="00A6273B" w:rsidRPr="00A6273B" w:rsidRDefault="00A6273B" w:rsidP="003B4EB8"/>
    <w:p w14:paraId="6C9108D6" w14:textId="5EAF5CCE" w:rsidR="00205D8C" w:rsidRDefault="000364D4" w:rsidP="00A84657">
      <w:pPr>
        <w:pStyle w:val="NoSpacing"/>
        <w:jc w:val="center"/>
      </w:pPr>
      <w:r>
        <w:rPr>
          <w:noProof/>
        </w:rPr>
        <w:lastRenderedPageBreak/>
        <w:drawing>
          <wp:inline distT="0" distB="0" distL="0" distR="0" wp14:anchorId="1CA2832A" wp14:editId="6AD23B77">
            <wp:extent cx="5209954" cy="5138361"/>
            <wp:effectExtent l="0" t="0" r="0" b="0"/>
            <wp:docPr id="8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Graphic 2"/>
                    <pic:cNvPicPr>
                      <a:picLocks noChangeAspect="1"/>
                    </pic:cNvPicPr>
                  </pic:nvPicPr>
                  <pic:blipFill rotWithShape="1">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rcRect l="23735" t="13660" r="27155" b="9121"/>
                    <a:stretch/>
                  </pic:blipFill>
                  <pic:spPr bwMode="auto">
                    <a:xfrm>
                      <a:off x="0" y="0"/>
                      <a:ext cx="5213491" cy="5141849"/>
                    </a:xfrm>
                    <a:prstGeom prst="rect">
                      <a:avLst/>
                    </a:prstGeom>
                    <a:ln>
                      <a:noFill/>
                    </a:ln>
                    <a:extLst>
                      <a:ext uri="{53640926-AAD7-44D8-BBD7-CCE9431645EC}">
                        <a14:shadowObscured xmlns:a14="http://schemas.microsoft.com/office/drawing/2010/main"/>
                      </a:ext>
                    </a:extLst>
                  </pic:spPr>
                </pic:pic>
              </a:graphicData>
            </a:graphic>
          </wp:inline>
        </w:drawing>
      </w:r>
    </w:p>
    <w:p w14:paraId="3F333117" w14:textId="2882353C" w:rsidR="00205D8C" w:rsidRDefault="00205D8C" w:rsidP="003B4EB8">
      <w:pPr>
        <w:pStyle w:val="Caption"/>
      </w:pPr>
      <w:bookmarkStart w:id="189" w:name="_Toc124449478"/>
      <w:r>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5</w:t>
      </w:r>
      <w:r>
        <w:fldChar w:fldCharType="end"/>
      </w:r>
      <w:r>
        <w:t xml:space="preserve">. </w:t>
      </w:r>
      <w:r w:rsidRPr="000143AC">
        <w:t>Dendrogram of populated HLA supertype hierarchical clustering. Clades of different supertypes are shown in different colors.</w:t>
      </w:r>
      <w:bookmarkEnd w:id="189"/>
    </w:p>
    <w:p w14:paraId="1CBF5C56" w14:textId="243D342C" w:rsidR="00C4649F" w:rsidRPr="00C4649F" w:rsidRDefault="00C4649F" w:rsidP="003B4EB8"/>
    <w:p w14:paraId="5B074C4E" w14:textId="6DCA59B6" w:rsidR="00A6273B" w:rsidRDefault="00A6273B" w:rsidP="003B4EB8"/>
    <w:p w14:paraId="06E09D7F" w14:textId="77777777" w:rsidR="000364D4" w:rsidRDefault="000364D4" w:rsidP="003B4EB8"/>
    <w:p w14:paraId="75EEEAF3" w14:textId="3195C83D" w:rsidR="00A13FB3" w:rsidRDefault="005654B9" w:rsidP="00A84657">
      <w:pPr>
        <w:pStyle w:val="NoSpacing"/>
        <w:jc w:val="center"/>
      </w:pPr>
      <w:r>
        <w:rPr>
          <w:noProof/>
        </w:rPr>
        <w:lastRenderedPageBreak/>
        <w:drawing>
          <wp:inline distT="0" distB="0" distL="0" distR="0" wp14:anchorId="5A2F8B19" wp14:editId="2834AC72">
            <wp:extent cx="4632123" cy="2011680"/>
            <wp:effectExtent l="0" t="0" r="381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Picture 184"/>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632123" cy="2011680"/>
                    </a:xfrm>
                    <a:prstGeom prst="rect">
                      <a:avLst/>
                    </a:prstGeom>
                  </pic:spPr>
                </pic:pic>
              </a:graphicData>
            </a:graphic>
          </wp:inline>
        </w:drawing>
      </w:r>
    </w:p>
    <w:p w14:paraId="58EB6823" w14:textId="5CE9B0A0" w:rsidR="00DF7969" w:rsidRPr="00C67AA5" w:rsidRDefault="00A13FB3" w:rsidP="003B4EB8">
      <w:pPr>
        <w:pStyle w:val="Caption"/>
      </w:pPr>
      <w:bookmarkStart w:id="190" w:name="_Toc124449479"/>
      <w:r w:rsidRPr="00C67AA5">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6</w:t>
      </w:r>
      <w:r>
        <w:fldChar w:fldCharType="end"/>
      </w:r>
      <w:r w:rsidRPr="00C67AA5">
        <w:t xml:space="preserve">. </w:t>
      </w:r>
      <w:r w:rsidR="00C67AA5" w:rsidRPr="00C67AA5">
        <w:t>Comparing structures of HLA-B*15 alleles that were clustered in subtype B14 and B15. (</w:t>
      </w:r>
      <w:r w:rsidR="00C67AA5" w:rsidRPr="00C67AA5">
        <w:rPr>
          <w:b/>
          <w:bCs/>
        </w:rPr>
        <w:t>A</w:t>
      </w:r>
      <w:r w:rsidR="00C67AA5" w:rsidRPr="00C67AA5">
        <w:t>) Top-down view of the peptide binding groove. Alleles that were clustered in subtype B14 are colored in blue while and B15 alleles are green. The major difference in orientation of key residues is located near F pocket. (</w:t>
      </w:r>
      <w:r w:rsidR="00C67AA5" w:rsidRPr="00C67AA5">
        <w:rPr>
          <w:b/>
          <w:bCs/>
        </w:rPr>
        <w:t>B</w:t>
      </w:r>
      <w:r w:rsidR="00C67AA5" w:rsidRPr="00C67AA5">
        <w:t>) Zoom-in near the F pocket, showing the difference of B*15:09, B*15:01, and B*14:01 in residue 97, 116, and 156. Comparing to B*15:09 and B*14:01, B*15:01 has Trp in position 156 which is bulk in size and pushed Arg 97 towards Ser 116, resulting in the difference in the shape of F pocket.</w:t>
      </w:r>
      <w:bookmarkEnd w:id="190"/>
    </w:p>
    <w:p w14:paraId="17062536" w14:textId="48F3CD4A" w:rsidR="00941D18" w:rsidRDefault="00941D18" w:rsidP="003B4EB8">
      <w:r>
        <w:br w:type="page"/>
      </w:r>
    </w:p>
    <w:p w14:paraId="3EB95FEA" w14:textId="7C220910" w:rsidR="00321B9A" w:rsidRPr="00C57AFB" w:rsidRDefault="00C4649F" w:rsidP="003B4EB8">
      <w:pPr>
        <w:pStyle w:val="Caption"/>
      </w:pPr>
      <w:bookmarkStart w:id="191" w:name="_Toc124449435"/>
      <w:r w:rsidRPr="00071DF8">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1</w:t>
      </w:r>
      <w:r>
        <w:fldChar w:fldCharType="end"/>
      </w:r>
      <w:r w:rsidR="00321B9A" w:rsidRPr="00C57AFB">
        <w:t xml:space="preserve"> </w:t>
      </w:r>
      <w:r w:rsidR="00C57AFB" w:rsidRPr="00C57AFB">
        <w:rPr>
          <w:rStyle w:val="normaltextrun"/>
        </w:rPr>
        <w:t>Contact residue positions</w:t>
      </w:r>
      <w:r w:rsidR="00A84657">
        <w:rPr>
          <w:rStyle w:val="normaltextrun"/>
        </w:rPr>
        <w:t xml:space="preserve"> </w:t>
      </w:r>
      <w:r w:rsidR="00C57AFB" w:rsidRPr="00C57AFB">
        <w:rPr>
          <w:rStyle w:val="normaltextrun"/>
        </w:rPr>
        <w:t>in HLA class I proteins and corresponding weight factor</w:t>
      </w:r>
      <w:r w:rsidR="00A84657">
        <w:rPr>
          <w:rStyle w:val="normaltextrun"/>
        </w:rPr>
        <w:t>.</w:t>
      </w:r>
      <w:r w:rsidR="00C57AFB" w:rsidRPr="00C57AFB">
        <w:rPr>
          <w:rStyle w:val="normaltextrun"/>
        </w:rPr>
        <w:t xml:space="preserve"> Positions are listed in the descending order of weight.</w:t>
      </w:r>
      <w:bookmarkEnd w:id="191"/>
    </w:p>
    <w:tbl>
      <w:tblPr>
        <w:tblW w:w="728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208"/>
        <w:gridCol w:w="2384"/>
        <w:gridCol w:w="2430"/>
        <w:gridCol w:w="1260"/>
      </w:tblGrid>
      <w:tr w:rsidR="00321B9A" w:rsidRPr="00234DDD" w14:paraId="5B5EA34F" w14:textId="77777777" w:rsidTr="00A84657">
        <w:trPr>
          <w:cantSplit/>
          <w:trHeight w:val="15"/>
          <w:jc w:val="center"/>
        </w:trPr>
        <w:tc>
          <w:tcPr>
            <w:tcW w:w="1208" w:type="dxa"/>
            <w:tcBorders>
              <w:top w:val="single" w:sz="6" w:space="0" w:color="A5A5A5"/>
              <w:left w:val="single" w:sz="6" w:space="0" w:color="A5A5A5"/>
              <w:bottom w:val="single" w:sz="6" w:space="0" w:color="A5A5A5"/>
              <w:right w:val="nil"/>
            </w:tcBorders>
            <w:shd w:val="clear" w:color="auto" w:fill="A5A5A5"/>
            <w:vAlign w:val="center"/>
            <w:hideMark/>
          </w:tcPr>
          <w:p w14:paraId="3B0CDFCC" w14:textId="5102B141" w:rsidR="00321B9A" w:rsidRPr="00234DDD" w:rsidRDefault="00321B9A" w:rsidP="00A84657">
            <w:pPr>
              <w:pStyle w:val="Figuretext"/>
              <w:jc w:val="center"/>
              <w:rPr>
                <w:rFonts w:ascii="Times New Roman" w:hAnsi="Times New Roman" w:cs="Times New Roman"/>
                <w:b/>
                <w:bCs/>
                <w:color w:val="FFFFFF"/>
                <w:sz w:val="20"/>
                <w:szCs w:val="20"/>
                <w:lang w:eastAsia="zh-CN"/>
              </w:rPr>
            </w:pPr>
            <w:r w:rsidRPr="00234DDD">
              <w:rPr>
                <w:rFonts w:ascii="Times New Roman" w:hAnsi="Times New Roman" w:cs="Times New Roman"/>
                <w:b/>
                <w:bCs/>
                <w:sz w:val="20"/>
                <w:szCs w:val="20"/>
                <w:lang w:eastAsia="zh-CN"/>
              </w:rPr>
              <w:t>Position</w:t>
            </w:r>
            <w:r w:rsidRPr="00234DDD">
              <w:rPr>
                <w:rFonts w:ascii="Times New Roman" w:hAnsi="Times New Roman" w:cs="Times New Roman"/>
                <w:b/>
                <w:bCs/>
                <w:sz w:val="20"/>
                <w:szCs w:val="20"/>
                <w:vertAlign w:val="superscript"/>
                <w:lang w:eastAsia="zh-CN"/>
              </w:rPr>
              <w:t>a</w:t>
            </w:r>
          </w:p>
          <w:p w14:paraId="77F25CBD" w14:textId="6F56E559" w:rsidR="00321B9A" w:rsidRPr="00234DDD" w:rsidRDefault="00321B9A" w:rsidP="00A84657">
            <w:pPr>
              <w:pStyle w:val="Figuretext"/>
              <w:jc w:val="center"/>
              <w:rPr>
                <w:rFonts w:ascii="Times New Roman" w:hAnsi="Times New Roman" w:cs="Times New Roman"/>
                <w:b/>
                <w:bCs/>
                <w:color w:val="FFFFFF"/>
                <w:sz w:val="20"/>
                <w:szCs w:val="20"/>
                <w:lang w:eastAsia="zh-CN"/>
              </w:rPr>
            </w:pPr>
            <w:r w:rsidRPr="00234DDD">
              <w:rPr>
                <w:rFonts w:ascii="Times New Roman" w:hAnsi="Times New Roman" w:cs="Times New Roman"/>
                <w:b/>
                <w:bCs/>
                <w:sz w:val="20"/>
                <w:szCs w:val="20"/>
                <w:lang w:eastAsia="zh-CN"/>
              </w:rPr>
              <w:t>(</w:t>
            </w:r>
            <w:r w:rsidRPr="00234DDD">
              <w:rPr>
                <w:rFonts w:ascii="Times New Roman" w:hAnsi="Times New Roman" w:cs="Times New Roman"/>
                <w:b/>
                <w:bCs/>
                <w:i/>
                <w:iCs/>
                <w:sz w:val="20"/>
                <w:szCs w:val="20"/>
                <w:lang w:eastAsia="zh-CN"/>
              </w:rPr>
              <w:t>i</w:t>
            </w:r>
            <w:r w:rsidRPr="00234DDD">
              <w:rPr>
                <w:rFonts w:ascii="Times New Roman" w:hAnsi="Times New Roman" w:cs="Times New Roman"/>
                <w:b/>
                <w:bCs/>
                <w:sz w:val="20"/>
                <w:szCs w:val="20"/>
                <w:lang w:eastAsia="zh-CN"/>
              </w:rPr>
              <w:t>)</w:t>
            </w:r>
          </w:p>
        </w:tc>
        <w:tc>
          <w:tcPr>
            <w:tcW w:w="2384" w:type="dxa"/>
            <w:tcBorders>
              <w:top w:val="single" w:sz="6" w:space="0" w:color="A5A5A5"/>
              <w:left w:val="nil"/>
              <w:bottom w:val="single" w:sz="6" w:space="0" w:color="A5A5A5"/>
              <w:right w:val="nil"/>
            </w:tcBorders>
            <w:shd w:val="clear" w:color="auto" w:fill="A5A5A5"/>
            <w:vAlign w:val="center"/>
            <w:hideMark/>
          </w:tcPr>
          <w:p w14:paraId="27DCB161" w14:textId="73A98642" w:rsidR="00321B9A" w:rsidRPr="00234DDD" w:rsidRDefault="00321B9A" w:rsidP="00A84657">
            <w:pPr>
              <w:pStyle w:val="Figuretext"/>
              <w:jc w:val="center"/>
              <w:rPr>
                <w:rFonts w:ascii="Times New Roman" w:hAnsi="Times New Roman" w:cs="Times New Roman"/>
                <w:b/>
                <w:bCs/>
                <w:color w:val="FFFFFF"/>
                <w:sz w:val="20"/>
                <w:szCs w:val="20"/>
                <w:lang w:eastAsia="zh-CN"/>
              </w:rPr>
            </w:pPr>
            <w:r w:rsidRPr="00234DDD">
              <w:rPr>
                <w:rFonts w:ascii="Times New Roman" w:hAnsi="Times New Roman" w:cs="Times New Roman"/>
                <w:b/>
                <w:bCs/>
                <w:sz w:val="20"/>
                <w:szCs w:val="20"/>
                <w:lang w:eastAsia="zh-CN"/>
              </w:rPr>
              <w:t>Overlap of binding specificity</w:t>
            </w:r>
            <w:r w:rsidRPr="00234DDD">
              <w:rPr>
                <w:rFonts w:ascii="Times New Roman" w:hAnsi="Times New Roman" w:cs="Times New Roman"/>
                <w:b/>
                <w:bCs/>
                <w:sz w:val="20"/>
                <w:szCs w:val="20"/>
                <w:vertAlign w:val="superscript"/>
                <w:lang w:eastAsia="zh-CN"/>
              </w:rPr>
              <w:t>b</w:t>
            </w:r>
            <w:r w:rsidRPr="00234DDD">
              <w:rPr>
                <w:rFonts w:ascii="Times New Roman" w:hAnsi="Times New Roman" w:cs="Times New Roman"/>
                <w:b/>
                <w:bCs/>
                <w:sz w:val="20"/>
                <w:szCs w:val="20"/>
                <w:lang w:eastAsia="zh-CN"/>
              </w:rPr>
              <w:t xml:space="preserve"> (%)</w:t>
            </w:r>
          </w:p>
        </w:tc>
        <w:tc>
          <w:tcPr>
            <w:tcW w:w="2430" w:type="dxa"/>
            <w:tcBorders>
              <w:top w:val="single" w:sz="6" w:space="0" w:color="A5A5A5"/>
              <w:left w:val="nil"/>
              <w:bottom w:val="single" w:sz="6" w:space="0" w:color="A5A5A5"/>
              <w:right w:val="nil"/>
            </w:tcBorders>
            <w:shd w:val="clear" w:color="auto" w:fill="A5A5A5"/>
            <w:vAlign w:val="center"/>
            <w:hideMark/>
          </w:tcPr>
          <w:p w14:paraId="588D8D4F" w14:textId="499086CA" w:rsidR="00321B9A" w:rsidRPr="00234DDD" w:rsidRDefault="00321B9A" w:rsidP="00A84657">
            <w:pPr>
              <w:pStyle w:val="Figuretext"/>
              <w:jc w:val="center"/>
              <w:rPr>
                <w:rFonts w:ascii="Times New Roman" w:hAnsi="Times New Roman" w:cs="Times New Roman"/>
                <w:b/>
                <w:bCs/>
                <w:color w:val="FFFFFF"/>
                <w:sz w:val="20"/>
                <w:szCs w:val="20"/>
                <w:lang w:eastAsia="zh-CN"/>
              </w:rPr>
            </w:pPr>
            <w:r w:rsidRPr="00234DDD">
              <w:rPr>
                <w:rFonts w:ascii="Times New Roman" w:hAnsi="Times New Roman" w:cs="Times New Roman"/>
                <w:b/>
                <w:bCs/>
                <w:sz w:val="20"/>
                <w:szCs w:val="20"/>
                <w:lang w:eastAsia="zh-CN"/>
              </w:rPr>
              <w:t>Difference in binding specificity</w:t>
            </w:r>
            <w:r w:rsidRPr="00234DDD">
              <w:rPr>
                <w:rFonts w:ascii="Times New Roman" w:hAnsi="Times New Roman" w:cs="Times New Roman"/>
                <w:b/>
                <w:bCs/>
                <w:sz w:val="20"/>
                <w:szCs w:val="20"/>
                <w:vertAlign w:val="superscript"/>
                <w:lang w:eastAsia="zh-CN"/>
              </w:rPr>
              <w:t>c</w:t>
            </w:r>
            <w:r w:rsidRPr="00234DDD">
              <w:rPr>
                <w:rFonts w:ascii="Times New Roman" w:hAnsi="Times New Roman" w:cs="Times New Roman"/>
                <w:b/>
                <w:bCs/>
                <w:sz w:val="20"/>
                <w:szCs w:val="20"/>
                <w:lang w:eastAsia="zh-CN"/>
              </w:rPr>
              <w:t xml:space="preserve"> (%)</w:t>
            </w:r>
          </w:p>
        </w:tc>
        <w:tc>
          <w:tcPr>
            <w:tcW w:w="1260" w:type="dxa"/>
            <w:tcBorders>
              <w:top w:val="single" w:sz="6" w:space="0" w:color="A5A5A5"/>
              <w:left w:val="nil"/>
              <w:bottom w:val="single" w:sz="6" w:space="0" w:color="A5A5A5"/>
              <w:right w:val="single" w:sz="6" w:space="0" w:color="A5A5A5"/>
            </w:tcBorders>
            <w:shd w:val="clear" w:color="auto" w:fill="A5A5A5"/>
            <w:vAlign w:val="center"/>
            <w:hideMark/>
          </w:tcPr>
          <w:p w14:paraId="4972FCF2" w14:textId="488FD41D" w:rsidR="00321B9A" w:rsidRPr="00234DDD" w:rsidRDefault="00321B9A" w:rsidP="00A84657">
            <w:pPr>
              <w:pStyle w:val="Figuretext"/>
              <w:jc w:val="center"/>
              <w:rPr>
                <w:rFonts w:ascii="Times New Roman" w:hAnsi="Times New Roman" w:cs="Times New Roman"/>
                <w:b/>
                <w:bCs/>
                <w:color w:val="FFFFFF"/>
                <w:sz w:val="20"/>
                <w:szCs w:val="20"/>
                <w:lang w:eastAsia="zh-CN"/>
              </w:rPr>
            </w:pPr>
            <w:r w:rsidRPr="00234DDD">
              <w:rPr>
                <w:rFonts w:ascii="Times New Roman" w:hAnsi="Times New Roman" w:cs="Times New Roman"/>
                <w:b/>
                <w:bCs/>
                <w:sz w:val="20"/>
                <w:szCs w:val="20"/>
                <w:lang w:eastAsia="zh-CN"/>
              </w:rPr>
              <w:t>Weight (</w:t>
            </w:r>
            <w:r w:rsidRPr="00234DDD">
              <w:rPr>
                <w:rFonts w:ascii="Times New Roman" w:hAnsi="Times New Roman" w:cs="Times New Roman"/>
                <w:b/>
                <w:bCs/>
                <w:i/>
                <w:iCs/>
                <w:sz w:val="20"/>
                <w:szCs w:val="20"/>
                <w:lang w:eastAsia="zh-CN"/>
              </w:rPr>
              <w:t>w</w:t>
            </w:r>
            <w:r w:rsidRPr="00234DDD">
              <w:rPr>
                <w:rFonts w:ascii="Times New Roman" w:hAnsi="Times New Roman" w:cs="Times New Roman"/>
                <w:b/>
                <w:bCs/>
                <w:i/>
                <w:iCs/>
                <w:sz w:val="20"/>
                <w:szCs w:val="20"/>
                <w:vertAlign w:val="subscript"/>
                <w:lang w:eastAsia="zh-CN"/>
              </w:rPr>
              <w:t>i</w:t>
            </w:r>
            <w:r w:rsidRPr="00234DDD">
              <w:rPr>
                <w:rFonts w:ascii="Times New Roman" w:hAnsi="Times New Roman" w:cs="Times New Roman"/>
                <w:b/>
                <w:bCs/>
                <w:i/>
                <w:iCs/>
                <w:sz w:val="20"/>
                <w:szCs w:val="20"/>
                <w:lang w:eastAsia="zh-CN"/>
              </w:rPr>
              <w:t>)</w:t>
            </w:r>
          </w:p>
        </w:tc>
      </w:tr>
      <w:tr w:rsidR="00321B9A" w:rsidRPr="00234DDD" w14:paraId="087C5ECE"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8ABEDE8" w14:textId="50C9497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63</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6D2BFD0" w14:textId="5514D19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55.4</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E1562EE" w14:textId="1AB8985F"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44.6</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45813288" w14:textId="36BA2F2E"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9.9</w:t>
            </w:r>
          </w:p>
        </w:tc>
      </w:tr>
      <w:tr w:rsidR="00321B9A" w:rsidRPr="00234DDD" w14:paraId="10577A74"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264DBEAF" w14:textId="1FB0DA2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67</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0F98FBBF" w14:textId="5EAE7105"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65.7</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AFE7C64" w14:textId="6532BF0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34.3</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0FF6F667" w14:textId="66D682A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7.6</w:t>
            </w:r>
          </w:p>
        </w:tc>
      </w:tr>
      <w:tr w:rsidR="00321B9A" w:rsidRPr="00234DDD" w14:paraId="2F51FB0E"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7016DFD" w14:textId="4E5FDD3F"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116</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CE53F13" w14:textId="4EB78EC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73.9</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1B1B6A2" w14:textId="72ED60C6"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26.1</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9B852EB" w14:textId="17A68F22"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5.8</w:t>
            </w:r>
          </w:p>
        </w:tc>
      </w:tr>
      <w:tr w:rsidR="00321B9A" w:rsidRPr="00234DDD" w14:paraId="0C257505"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7192153" w14:textId="6BCDC0E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A2053CF" w14:textId="4F6F191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75.6</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53BD9FA" w14:textId="74217A6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24.4</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4264B59" w14:textId="43621B29"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5.4</w:t>
            </w:r>
          </w:p>
        </w:tc>
      </w:tr>
      <w:tr w:rsidR="00321B9A" w:rsidRPr="00234DDD" w14:paraId="64B89371"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406F292" w14:textId="25B8C80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97</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99495E4" w14:textId="3CDF00C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78.7</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4473747" w14:textId="522E71C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21.3</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B206467" w14:textId="5AD050D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4.7</w:t>
            </w:r>
          </w:p>
        </w:tc>
      </w:tr>
      <w:tr w:rsidR="00321B9A" w:rsidRPr="00234DDD" w14:paraId="4849C65D"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7FD2F98" w14:textId="04BAF924"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152</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7179004" w14:textId="13F49F2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79.4</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0DFCD355" w14:textId="2A8AD3DE"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20.6</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37440A3E" w14:textId="2AEEBBA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4.6</w:t>
            </w:r>
          </w:p>
        </w:tc>
      </w:tr>
      <w:tr w:rsidR="00321B9A" w:rsidRPr="00234DDD" w14:paraId="678AE51A"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14BAF75" w14:textId="23A28F07"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167</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F96F4E4" w14:textId="2E55B55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82.8</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D3DC36B" w14:textId="291AB47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17.2</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57EABA1" w14:textId="008A9F6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3.8</w:t>
            </w:r>
          </w:p>
        </w:tc>
      </w:tr>
      <w:tr w:rsidR="00321B9A" w:rsidRPr="00234DDD" w14:paraId="4C67EDFB"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683F754" w14:textId="611258FB"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156</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FB42609" w14:textId="17EC8D39"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83.2</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D23FCE9" w14:textId="68F28232"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16.8</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8AA6816" w14:textId="3A79A4B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3.7</w:t>
            </w:r>
          </w:p>
        </w:tc>
      </w:tr>
      <w:tr w:rsidR="00321B9A" w:rsidRPr="00234DDD" w14:paraId="38CE1502"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4A2195CB" w14:textId="67B1A1B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74</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57C5DE6" w14:textId="2495555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83.9</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F2AE92B" w14:textId="0FF7305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16.1</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C3FDB54" w14:textId="19053AC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3.6</w:t>
            </w:r>
          </w:p>
        </w:tc>
      </w:tr>
      <w:tr w:rsidR="00321B9A" w:rsidRPr="00234DDD" w14:paraId="21E3B837"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508D25B" w14:textId="78AC328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70</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E7AC4B9" w14:textId="011BC0F6"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85.6</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6D9DAFA" w14:textId="20C65557"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14.4</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EB286A1" w14:textId="73C4B86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3.2</w:t>
            </w:r>
          </w:p>
        </w:tc>
      </w:tr>
      <w:tr w:rsidR="00321B9A" w:rsidRPr="00234DDD" w14:paraId="2524BA4F"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81ED4D9" w14:textId="5CE25B6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80</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1D84B85" w14:textId="72D9983E"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86.3</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1D5FA1E" w14:textId="20B27F35"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13.7</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8E931B4" w14:textId="7AC6D15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3.0</w:t>
            </w:r>
          </w:p>
        </w:tc>
      </w:tr>
      <w:tr w:rsidR="00321B9A" w:rsidRPr="00234DDD" w14:paraId="7AAD6A6F"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0D0C1C2E" w14:textId="3859120D"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171</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24A1BC06" w14:textId="4C165FD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84.0</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BB6E534" w14:textId="116813F3"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13.0</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283F07A" w14:textId="60D21E6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2.9</w:t>
            </w:r>
          </w:p>
        </w:tc>
      </w:tr>
      <w:tr w:rsidR="00321B9A" w:rsidRPr="00234DDD" w14:paraId="210A6F22"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9D916AA" w14:textId="77E4458D"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45</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484758CA" w14:textId="0B4D3C05"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87.3</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4261FD6" w14:textId="2D0440C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12.7</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5A04881" w14:textId="17366F56"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2.8</w:t>
            </w:r>
          </w:p>
        </w:tc>
      </w:tr>
      <w:tr w:rsidR="00321B9A" w:rsidRPr="00234DDD" w14:paraId="66CC7483"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28561EFB" w14:textId="1E59E39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66</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0AEF3C6F" w14:textId="797C541E"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88.0</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6EE191C" w14:textId="31B3FB4F"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12.0</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7461625" w14:textId="60BCDBA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2.7</w:t>
            </w:r>
          </w:p>
        </w:tc>
      </w:tr>
      <w:tr w:rsidR="00321B9A" w:rsidRPr="00234DDD" w14:paraId="70529AE2"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4C9EB515" w14:textId="4843098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77</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F95CB41" w14:textId="4ED16FE9"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88.0</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0A37AA5" w14:textId="53BF1EC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12.0</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AA4D380" w14:textId="660B952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2.7</w:t>
            </w:r>
          </w:p>
        </w:tc>
      </w:tr>
      <w:tr w:rsidR="00321B9A" w:rsidRPr="00234DDD" w14:paraId="250D234B"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2C0CB196" w14:textId="6566A8A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76</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E05871A" w14:textId="2E5FF4B1"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89.4</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351CF8D1" w14:textId="323AF9B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10.6</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338233E2" w14:textId="1B8B1CB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2.4</w:t>
            </w:r>
          </w:p>
        </w:tc>
      </w:tr>
      <w:tr w:rsidR="00321B9A" w:rsidRPr="00234DDD" w14:paraId="0242A584"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40FC4F3" w14:textId="42D9E256"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114</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C034370" w14:textId="3BCCE41F"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89.7</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43F237C" w14:textId="3E583BC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10.3</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541395F" w14:textId="59FAE656"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2.3</w:t>
            </w:r>
          </w:p>
        </w:tc>
      </w:tr>
      <w:tr w:rsidR="00321B9A" w:rsidRPr="00234DDD" w14:paraId="006B5003"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1D46EAD" w14:textId="09635A4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99</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DA6C5C1" w14:textId="438BBC0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90.4</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1FD64F6" w14:textId="62B9F92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9.6</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1172821" w14:textId="1398B42D"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2.1</w:t>
            </w:r>
          </w:p>
        </w:tc>
      </w:tr>
      <w:tr w:rsidR="00321B9A" w:rsidRPr="00234DDD" w14:paraId="13396A43"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2FE92449" w14:textId="6444D5BF"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163</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E21C9E8" w14:textId="3FC8F17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93.1</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14B8FE8" w14:textId="1AE3CCA7"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6.9</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ADC5F1C" w14:textId="302EF085"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1.5</w:t>
            </w:r>
          </w:p>
        </w:tc>
      </w:tr>
      <w:tr w:rsidR="00321B9A" w:rsidRPr="00234DDD" w14:paraId="2DC4ED3D"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CAE4733" w14:textId="13CDED9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95</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4EE29DB" w14:textId="5E209A7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93.1</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FC8B334" w14:textId="23D199B3"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6.9</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718F9E9D" w14:textId="3B0227C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1.5</w:t>
            </w:r>
          </w:p>
        </w:tc>
      </w:tr>
      <w:tr w:rsidR="00321B9A" w:rsidRPr="00234DDD" w14:paraId="7A880DA0"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76CE0EE7" w14:textId="5CBD6053"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59</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A1EBAA3" w14:textId="6825383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93.5</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7EAEFD4" w14:textId="76EAEE5F"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6.5</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AFF9871" w14:textId="2DC7A288"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1.4</w:t>
            </w:r>
          </w:p>
        </w:tc>
      </w:tr>
      <w:tr w:rsidR="00321B9A" w:rsidRPr="00234DDD" w14:paraId="40CCA62E"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507FA684" w14:textId="5EB30429" w:rsidR="00321B9A" w:rsidRPr="00234DDD" w:rsidRDefault="00321B9A" w:rsidP="00A84657">
            <w:pPr>
              <w:pStyle w:val="Figuretext"/>
              <w:jc w:val="center"/>
              <w:rPr>
                <w:rFonts w:ascii="Times New Roman" w:hAnsi="Times New Roman" w:cs="Times New Roman"/>
                <w:b/>
                <w:bCs/>
                <w:sz w:val="20"/>
                <w:szCs w:val="20"/>
                <w:lang w:eastAsia="zh-CN"/>
              </w:rPr>
            </w:pPr>
            <w:r w:rsidRPr="00234DDD">
              <w:rPr>
                <w:rFonts w:ascii="Times New Roman" w:hAnsi="Times New Roman" w:cs="Times New Roman"/>
                <w:sz w:val="20"/>
                <w:szCs w:val="20"/>
                <w:lang w:eastAsia="zh-CN"/>
              </w:rPr>
              <w:t>158</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C23E54D" w14:textId="14B3810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93.8</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820A287" w14:textId="456A6F4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6.2</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3707C992" w14:textId="1F3B6F9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1.4</w:t>
            </w:r>
          </w:p>
        </w:tc>
      </w:tr>
      <w:tr w:rsidR="00321B9A" w:rsidRPr="00234DDD" w14:paraId="42BD2F65"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60FF8C6" w14:textId="4635300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69</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2DC7710A" w14:textId="017F4DAA"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94.5</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7484D72" w14:textId="0BD3282F"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5.5</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0BCFECD4" w14:textId="3EB95A1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1.2</w:t>
            </w:r>
          </w:p>
        </w:tc>
      </w:tr>
      <w:tr w:rsidR="00321B9A" w:rsidRPr="00234DDD" w14:paraId="77D2B9E7"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6ED0203D" w14:textId="67C2AAA4"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24</w:t>
            </w:r>
          </w:p>
        </w:tc>
        <w:tc>
          <w:tcPr>
            <w:tcW w:w="2384"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171A93D" w14:textId="32193C3B"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94.8</w:t>
            </w:r>
          </w:p>
        </w:tc>
        <w:tc>
          <w:tcPr>
            <w:tcW w:w="243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40766459" w14:textId="0D28776E"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5.2</w:t>
            </w:r>
          </w:p>
        </w:tc>
        <w:tc>
          <w:tcPr>
            <w:tcW w:w="1260" w:type="dxa"/>
            <w:tcBorders>
              <w:top w:val="single" w:sz="6" w:space="0" w:color="C9C9C9"/>
              <w:left w:val="single" w:sz="6" w:space="0" w:color="C9C9C9"/>
              <w:bottom w:val="single" w:sz="6" w:space="0" w:color="C9C9C9"/>
              <w:right w:val="single" w:sz="6" w:space="0" w:color="C9C9C9"/>
            </w:tcBorders>
            <w:shd w:val="clear" w:color="auto" w:fill="auto"/>
            <w:vAlign w:val="center"/>
            <w:hideMark/>
          </w:tcPr>
          <w:p w14:paraId="18F48659" w14:textId="647A823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1.2</w:t>
            </w:r>
          </w:p>
        </w:tc>
      </w:tr>
      <w:tr w:rsidR="00321B9A" w:rsidRPr="00234DDD" w14:paraId="79E6156D" w14:textId="77777777" w:rsidTr="00A84657">
        <w:trPr>
          <w:cantSplit/>
          <w:trHeight w:val="15"/>
          <w:jc w:val="center"/>
        </w:trPr>
        <w:tc>
          <w:tcPr>
            <w:tcW w:w="1208"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6A32CE3F" w14:textId="4AE1535D"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7</w:t>
            </w:r>
          </w:p>
        </w:tc>
        <w:tc>
          <w:tcPr>
            <w:tcW w:w="2384"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3A1F467E" w14:textId="4147EE27"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95.5</w:t>
            </w:r>
          </w:p>
        </w:tc>
        <w:tc>
          <w:tcPr>
            <w:tcW w:w="243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5CE0100F" w14:textId="7F882010"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4.5</w:t>
            </w:r>
          </w:p>
        </w:tc>
        <w:tc>
          <w:tcPr>
            <w:tcW w:w="1260" w:type="dxa"/>
            <w:tcBorders>
              <w:top w:val="single" w:sz="6" w:space="0" w:color="C9C9C9"/>
              <w:left w:val="single" w:sz="6" w:space="0" w:color="C9C9C9"/>
              <w:bottom w:val="single" w:sz="6" w:space="0" w:color="C9C9C9"/>
              <w:right w:val="single" w:sz="6" w:space="0" w:color="C9C9C9"/>
            </w:tcBorders>
            <w:shd w:val="clear" w:color="auto" w:fill="EDEDED"/>
            <w:vAlign w:val="center"/>
            <w:hideMark/>
          </w:tcPr>
          <w:p w14:paraId="1AD509CF" w14:textId="2442F41C" w:rsidR="00321B9A" w:rsidRPr="00234DDD" w:rsidRDefault="00321B9A" w:rsidP="00A84657">
            <w:pPr>
              <w:pStyle w:val="Figuretext"/>
              <w:jc w:val="center"/>
              <w:rPr>
                <w:rFonts w:ascii="Times New Roman" w:hAnsi="Times New Roman" w:cs="Times New Roman"/>
                <w:sz w:val="20"/>
                <w:szCs w:val="20"/>
                <w:lang w:eastAsia="zh-CN"/>
              </w:rPr>
            </w:pPr>
            <w:r w:rsidRPr="00234DDD">
              <w:rPr>
                <w:rFonts w:ascii="Times New Roman" w:hAnsi="Times New Roman" w:cs="Times New Roman"/>
                <w:sz w:val="20"/>
                <w:szCs w:val="20"/>
                <w:lang w:eastAsia="zh-CN"/>
              </w:rPr>
              <w:t>1.0</w:t>
            </w:r>
          </w:p>
        </w:tc>
      </w:tr>
    </w:tbl>
    <w:p w14:paraId="2278D12A" w14:textId="77777777" w:rsidR="00157902" w:rsidRPr="00157902" w:rsidRDefault="00157902" w:rsidP="00157902">
      <w:r w:rsidRPr="00157902">
        <w:rPr>
          <w:vertAlign w:val="superscript"/>
        </w:rPr>
        <w:t>a</w:t>
      </w:r>
      <w:r w:rsidRPr="00157902">
        <w:t xml:space="preserve"> There are no insertions or deletions in the binding domain of most existing HLA I alleles and all alleles considered in this study. Thus, residue positions are constant. </w:t>
      </w:r>
    </w:p>
    <w:p w14:paraId="0FFD0E5B" w14:textId="77777777" w:rsidR="00157902" w:rsidRPr="00157902" w:rsidRDefault="00157902" w:rsidP="00157902">
      <w:r w:rsidRPr="00157902">
        <w:rPr>
          <w:vertAlign w:val="superscript"/>
        </w:rPr>
        <w:t>b</w:t>
      </w:r>
      <w:r w:rsidRPr="00157902">
        <w:t xml:space="preserve"> The overlap of binding specificity between altered HLA with single point mutation and wild type. </w:t>
      </w:r>
    </w:p>
    <w:p w14:paraId="7A1C6138" w14:textId="77777777" w:rsidR="00157902" w:rsidRPr="00157902" w:rsidRDefault="00157902" w:rsidP="00157902">
      <w:r w:rsidRPr="00157902">
        <w:rPr>
          <w:vertAlign w:val="superscript"/>
        </w:rPr>
        <w:t>c</w:t>
      </w:r>
      <w:r w:rsidRPr="00157902">
        <w:t xml:space="preserve"> The difference was calculated as (1 - overlap) %. </w:t>
      </w:r>
    </w:p>
    <w:p w14:paraId="27154A87" w14:textId="7738C6E5" w:rsidR="00D0651F" w:rsidRDefault="00D0651F" w:rsidP="003B4EB8"/>
    <w:p w14:paraId="2F3DCD76" w14:textId="77777777" w:rsidR="00316146" w:rsidRDefault="00316146" w:rsidP="003B4EB8"/>
    <w:p w14:paraId="583339B3" w14:textId="77777777" w:rsidR="00316146" w:rsidRDefault="00316146" w:rsidP="003B4EB8"/>
    <w:p w14:paraId="3C842C81" w14:textId="77777777" w:rsidR="00D0651F" w:rsidRDefault="00D0651F" w:rsidP="003B4EB8">
      <w:r>
        <w:br w:type="page"/>
      </w:r>
    </w:p>
    <w:p w14:paraId="30D01E20" w14:textId="6B54E062" w:rsidR="00C4649F" w:rsidRPr="00071DF8" w:rsidRDefault="00C4649F" w:rsidP="003B4EB8">
      <w:pPr>
        <w:pStyle w:val="Caption"/>
      </w:pPr>
      <w:bookmarkStart w:id="192" w:name="_Toc124449436"/>
      <w:r w:rsidRPr="00071DF8">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2</w:t>
      </w:r>
      <w:r>
        <w:fldChar w:fldCharType="end"/>
      </w:r>
      <w:r w:rsidR="00071DF8" w:rsidRPr="00071DF8">
        <w:t>. HLA supertype and subtype assignment.</w:t>
      </w:r>
      <w:bookmarkEnd w:id="192"/>
    </w:p>
    <w:tbl>
      <w:tblPr>
        <w:tblW w:w="8550" w:type="dxa"/>
        <w:jc w:val="center"/>
        <w:tblBorders>
          <w:top w:val="single" w:sz="4" w:space="0" w:color="auto"/>
          <w:left w:val="single" w:sz="4" w:space="0" w:color="auto"/>
          <w:bottom w:val="single" w:sz="4" w:space="0" w:color="auto"/>
          <w:right w:val="single" w:sz="4" w:space="0" w:color="auto"/>
        </w:tblBorders>
        <w:tblLayout w:type="fixed"/>
        <w:tblCellMar>
          <w:left w:w="72" w:type="dxa"/>
          <w:right w:w="0" w:type="dxa"/>
        </w:tblCellMar>
        <w:tblLook w:val="04A0" w:firstRow="1" w:lastRow="0" w:firstColumn="1" w:lastColumn="0" w:noHBand="0" w:noVBand="1"/>
      </w:tblPr>
      <w:tblGrid>
        <w:gridCol w:w="712"/>
        <w:gridCol w:w="713"/>
        <w:gridCol w:w="712"/>
        <w:gridCol w:w="713"/>
        <w:gridCol w:w="712"/>
        <w:gridCol w:w="713"/>
        <w:gridCol w:w="712"/>
        <w:gridCol w:w="713"/>
        <w:gridCol w:w="712"/>
        <w:gridCol w:w="713"/>
        <w:gridCol w:w="712"/>
        <w:gridCol w:w="713"/>
      </w:tblGrid>
      <w:tr w:rsidR="00A84657" w:rsidRPr="00234DDD" w14:paraId="3358088F" w14:textId="77777777" w:rsidTr="00A84657">
        <w:trPr>
          <w:cantSplit/>
          <w:trHeight w:val="216"/>
          <w:jc w:val="center"/>
        </w:trPr>
        <w:tc>
          <w:tcPr>
            <w:tcW w:w="8550" w:type="dxa"/>
            <w:gridSpan w:val="12"/>
            <w:tcBorders>
              <w:bottom w:val="single" w:sz="4" w:space="0" w:color="auto"/>
            </w:tcBorders>
            <w:shd w:val="clear" w:color="auto" w:fill="2F5496" w:themeFill="accent1" w:themeFillShade="BF"/>
            <w:noWrap/>
            <w:vAlign w:val="center"/>
            <w:hideMark/>
          </w:tcPr>
          <w:p w14:paraId="75C8CC71" w14:textId="71878662"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A01-A03-A66</w:t>
            </w:r>
          </w:p>
        </w:tc>
      </w:tr>
      <w:tr w:rsidR="00C24DB1" w:rsidRPr="00234DDD" w14:paraId="2D0AACAF" w14:textId="77777777" w:rsidTr="00A84657">
        <w:trPr>
          <w:cantSplit/>
          <w:trHeight w:hRule="exact" w:val="173"/>
          <w:jc w:val="center"/>
        </w:trPr>
        <w:tc>
          <w:tcPr>
            <w:tcW w:w="1425" w:type="dxa"/>
            <w:gridSpan w:val="2"/>
            <w:tcBorders>
              <w:top w:val="single" w:sz="4" w:space="0" w:color="auto"/>
              <w:bottom w:val="single" w:sz="4" w:space="0" w:color="auto"/>
              <w:right w:val="single" w:sz="4" w:space="0" w:color="auto"/>
            </w:tcBorders>
            <w:shd w:val="clear" w:color="000000" w:fill="ED7D31"/>
            <w:noWrap/>
            <w:vAlign w:val="center"/>
            <w:hideMark/>
          </w:tcPr>
          <w:p w14:paraId="534D130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w:t>
            </w:r>
          </w:p>
        </w:tc>
        <w:tc>
          <w:tcPr>
            <w:tcW w:w="4987" w:type="dxa"/>
            <w:gridSpan w:val="7"/>
            <w:tcBorders>
              <w:top w:val="single" w:sz="4" w:space="0" w:color="auto"/>
              <w:left w:val="single" w:sz="4" w:space="0" w:color="auto"/>
              <w:bottom w:val="single" w:sz="4" w:space="0" w:color="auto"/>
              <w:right w:val="single" w:sz="4" w:space="0" w:color="auto"/>
            </w:tcBorders>
            <w:shd w:val="clear" w:color="000000" w:fill="ED7D31"/>
            <w:noWrap/>
            <w:vAlign w:val="center"/>
            <w:hideMark/>
          </w:tcPr>
          <w:p w14:paraId="4EDF5BB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A03</w:t>
            </w:r>
          </w:p>
        </w:tc>
        <w:tc>
          <w:tcPr>
            <w:tcW w:w="2138" w:type="dxa"/>
            <w:gridSpan w:val="3"/>
            <w:tcBorders>
              <w:top w:val="single" w:sz="4" w:space="0" w:color="auto"/>
              <w:left w:val="single" w:sz="4" w:space="0" w:color="auto"/>
              <w:bottom w:val="single" w:sz="4" w:space="0" w:color="auto"/>
            </w:tcBorders>
            <w:shd w:val="clear" w:color="000000" w:fill="ED7D31"/>
            <w:noWrap/>
            <w:vAlign w:val="center"/>
            <w:hideMark/>
          </w:tcPr>
          <w:p w14:paraId="69CE5E7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A66</w:t>
            </w:r>
          </w:p>
        </w:tc>
      </w:tr>
      <w:tr w:rsidR="00C24DB1" w:rsidRPr="00234DDD" w14:paraId="67B3E153" w14:textId="77777777" w:rsidTr="00A84657">
        <w:trPr>
          <w:cantSplit/>
          <w:trHeight w:hRule="exact" w:val="173"/>
          <w:jc w:val="center"/>
        </w:trPr>
        <w:tc>
          <w:tcPr>
            <w:tcW w:w="712" w:type="dxa"/>
            <w:tcBorders>
              <w:top w:val="single" w:sz="4" w:space="0" w:color="auto"/>
              <w:bottom w:val="nil"/>
            </w:tcBorders>
            <w:shd w:val="clear" w:color="auto" w:fill="auto"/>
            <w:noWrap/>
            <w:vAlign w:val="center"/>
            <w:hideMark/>
          </w:tcPr>
          <w:p w14:paraId="0D8F8AE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A*01:01</w:t>
            </w:r>
          </w:p>
        </w:tc>
        <w:tc>
          <w:tcPr>
            <w:tcW w:w="713" w:type="dxa"/>
            <w:tcBorders>
              <w:top w:val="single" w:sz="4" w:space="0" w:color="auto"/>
              <w:bottom w:val="nil"/>
              <w:right w:val="single" w:sz="4" w:space="0" w:color="auto"/>
            </w:tcBorders>
            <w:shd w:val="clear" w:color="auto" w:fill="auto"/>
            <w:noWrap/>
            <w:vAlign w:val="center"/>
            <w:hideMark/>
          </w:tcPr>
          <w:p w14:paraId="56D12EF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A*36:01</w:t>
            </w:r>
          </w:p>
        </w:tc>
        <w:tc>
          <w:tcPr>
            <w:tcW w:w="712" w:type="dxa"/>
            <w:tcBorders>
              <w:top w:val="single" w:sz="4" w:space="0" w:color="auto"/>
              <w:left w:val="single" w:sz="4" w:space="0" w:color="auto"/>
              <w:bottom w:val="nil"/>
            </w:tcBorders>
            <w:shd w:val="clear" w:color="auto" w:fill="auto"/>
            <w:noWrap/>
            <w:vAlign w:val="center"/>
            <w:hideMark/>
          </w:tcPr>
          <w:p w14:paraId="320297A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A*03:01</w:t>
            </w:r>
          </w:p>
        </w:tc>
        <w:tc>
          <w:tcPr>
            <w:tcW w:w="713" w:type="dxa"/>
            <w:tcBorders>
              <w:top w:val="single" w:sz="4" w:space="0" w:color="auto"/>
              <w:bottom w:val="nil"/>
            </w:tcBorders>
            <w:shd w:val="clear" w:color="auto" w:fill="auto"/>
            <w:noWrap/>
            <w:vAlign w:val="center"/>
            <w:hideMark/>
          </w:tcPr>
          <w:p w14:paraId="28810C8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A*11:04</w:t>
            </w:r>
          </w:p>
        </w:tc>
        <w:tc>
          <w:tcPr>
            <w:tcW w:w="712" w:type="dxa"/>
            <w:tcBorders>
              <w:top w:val="single" w:sz="4" w:space="0" w:color="auto"/>
              <w:bottom w:val="nil"/>
            </w:tcBorders>
            <w:shd w:val="clear" w:color="auto" w:fill="auto"/>
            <w:noWrap/>
            <w:vAlign w:val="center"/>
            <w:hideMark/>
          </w:tcPr>
          <w:p w14:paraId="79C9901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A*29:03</w:t>
            </w:r>
          </w:p>
        </w:tc>
        <w:tc>
          <w:tcPr>
            <w:tcW w:w="713" w:type="dxa"/>
            <w:tcBorders>
              <w:top w:val="single" w:sz="4" w:space="0" w:color="auto"/>
              <w:bottom w:val="nil"/>
            </w:tcBorders>
            <w:shd w:val="clear" w:color="auto" w:fill="auto"/>
            <w:noWrap/>
            <w:vAlign w:val="center"/>
            <w:hideMark/>
          </w:tcPr>
          <w:p w14:paraId="44A9E3C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A*30:03</w:t>
            </w:r>
          </w:p>
        </w:tc>
        <w:tc>
          <w:tcPr>
            <w:tcW w:w="712" w:type="dxa"/>
            <w:tcBorders>
              <w:top w:val="single" w:sz="4" w:space="0" w:color="auto"/>
              <w:bottom w:val="nil"/>
            </w:tcBorders>
            <w:shd w:val="clear" w:color="auto" w:fill="auto"/>
            <w:noWrap/>
            <w:vAlign w:val="center"/>
            <w:hideMark/>
          </w:tcPr>
          <w:p w14:paraId="4493207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A*31:04</w:t>
            </w:r>
          </w:p>
        </w:tc>
        <w:tc>
          <w:tcPr>
            <w:tcW w:w="713" w:type="dxa"/>
            <w:tcBorders>
              <w:top w:val="single" w:sz="4" w:space="0" w:color="auto"/>
              <w:bottom w:val="nil"/>
            </w:tcBorders>
            <w:shd w:val="clear" w:color="auto" w:fill="auto"/>
            <w:noWrap/>
            <w:vAlign w:val="center"/>
            <w:hideMark/>
          </w:tcPr>
          <w:p w14:paraId="5B51DF7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A*32:04</w:t>
            </w:r>
          </w:p>
        </w:tc>
        <w:tc>
          <w:tcPr>
            <w:tcW w:w="712" w:type="dxa"/>
            <w:tcBorders>
              <w:top w:val="single" w:sz="4" w:space="0" w:color="auto"/>
              <w:bottom w:val="nil"/>
              <w:right w:val="single" w:sz="4" w:space="0" w:color="auto"/>
            </w:tcBorders>
            <w:shd w:val="clear" w:color="auto" w:fill="auto"/>
            <w:noWrap/>
            <w:vAlign w:val="center"/>
            <w:hideMark/>
          </w:tcPr>
          <w:p w14:paraId="6EF65DF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A*74:02</w:t>
            </w:r>
          </w:p>
        </w:tc>
        <w:tc>
          <w:tcPr>
            <w:tcW w:w="713" w:type="dxa"/>
            <w:tcBorders>
              <w:top w:val="single" w:sz="4" w:space="0" w:color="auto"/>
              <w:left w:val="single" w:sz="4" w:space="0" w:color="auto"/>
              <w:bottom w:val="nil"/>
            </w:tcBorders>
            <w:shd w:val="clear" w:color="auto" w:fill="auto"/>
            <w:noWrap/>
            <w:vAlign w:val="center"/>
            <w:hideMark/>
          </w:tcPr>
          <w:p w14:paraId="7C80FF5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A*25:01</w:t>
            </w:r>
          </w:p>
        </w:tc>
        <w:tc>
          <w:tcPr>
            <w:tcW w:w="712" w:type="dxa"/>
            <w:tcBorders>
              <w:top w:val="single" w:sz="4" w:space="0" w:color="auto"/>
              <w:bottom w:val="nil"/>
            </w:tcBorders>
            <w:shd w:val="clear" w:color="auto" w:fill="auto"/>
            <w:noWrap/>
            <w:vAlign w:val="center"/>
            <w:hideMark/>
          </w:tcPr>
          <w:p w14:paraId="7BCF8DA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A*26:14</w:t>
            </w:r>
          </w:p>
        </w:tc>
        <w:tc>
          <w:tcPr>
            <w:tcW w:w="713" w:type="dxa"/>
            <w:tcBorders>
              <w:top w:val="single" w:sz="4" w:space="0" w:color="auto"/>
              <w:bottom w:val="nil"/>
            </w:tcBorders>
            <w:shd w:val="clear" w:color="auto" w:fill="auto"/>
            <w:noWrap/>
            <w:vAlign w:val="center"/>
            <w:hideMark/>
          </w:tcPr>
          <w:p w14:paraId="647B4285"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68EC346B" w14:textId="77777777" w:rsidTr="00A84657">
        <w:trPr>
          <w:cantSplit/>
          <w:trHeight w:hRule="exact" w:val="173"/>
          <w:jc w:val="center"/>
        </w:trPr>
        <w:tc>
          <w:tcPr>
            <w:tcW w:w="712" w:type="dxa"/>
            <w:tcBorders>
              <w:top w:val="nil"/>
              <w:bottom w:val="nil"/>
            </w:tcBorders>
            <w:shd w:val="clear" w:color="auto" w:fill="auto"/>
            <w:noWrap/>
            <w:vAlign w:val="center"/>
            <w:hideMark/>
          </w:tcPr>
          <w:p w14:paraId="7AD8146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A*01:02</w:t>
            </w:r>
          </w:p>
        </w:tc>
        <w:tc>
          <w:tcPr>
            <w:tcW w:w="713" w:type="dxa"/>
            <w:tcBorders>
              <w:top w:val="nil"/>
              <w:bottom w:val="nil"/>
              <w:right w:val="single" w:sz="4" w:space="0" w:color="auto"/>
            </w:tcBorders>
            <w:shd w:val="clear" w:color="auto" w:fill="auto"/>
            <w:noWrap/>
            <w:vAlign w:val="center"/>
            <w:hideMark/>
          </w:tcPr>
          <w:p w14:paraId="4E9398C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A*80:01</w:t>
            </w:r>
          </w:p>
        </w:tc>
        <w:tc>
          <w:tcPr>
            <w:tcW w:w="712" w:type="dxa"/>
            <w:tcBorders>
              <w:top w:val="nil"/>
              <w:left w:val="single" w:sz="4" w:space="0" w:color="auto"/>
              <w:bottom w:val="nil"/>
            </w:tcBorders>
            <w:shd w:val="clear" w:color="auto" w:fill="auto"/>
            <w:noWrap/>
            <w:vAlign w:val="center"/>
            <w:hideMark/>
          </w:tcPr>
          <w:p w14:paraId="0F599AC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A*03:02</w:t>
            </w:r>
          </w:p>
        </w:tc>
        <w:tc>
          <w:tcPr>
            <w:tcW w:w="713" w:type="dxa"/>
            <w:tcBorders>
              <w:top w:val="nil"/>
              <w:bottom w:val="nil"/>
            </w:tcBorders>
            <w:shd w:val="clear" w:color="auto" w:fill="auto"/>
            <w:noWrap/>
            <w:vAlign w:val="center"/>
            <w:hideMark/>
          </w:tcPr>
          <w:p w14:paraId="7B94C2B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A*11:05</w:t>
            </w:r>
          </w:p>
        </w:tc>
        <w:tc>
          <w:tcPr>
            <w:tcW w:w="712" w:type="dxa"/>
            <w:tcBorders>
              <w:top w:val="nil"/>
              <w:bottom w:val="nil"/>
            </w:tcBorders>
            <w:shd w:val="clear" w:color="auto" w:fill="auto"/>
            <w:noWrap/>
            <w:vAlign w:val="center"/>
            <w:hideMark/>
          </w:tcPr>
          <w:p w14:paraId="14FF370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A*29:10</w:t>
            </w:r>
          </w:p>
        </w:tc>
        <w:tc>
          <w:tcPr>
            <w:tcW w:w="713" w:type="dxa"/>
            <w:tcBorders>
              <w:top w:val="nil"/>
              <w:bottom w:val="nil"/>
            </w:tcBorders>
            <w:shd w:val="clear" w:color="auto" w:fill="auto"/>
            <w:noWrap/>
            <w:vAlign w:val="center"/>
            <w:hideMark/>
          </w:tcPr>
          <w:p w14:paraId="1DEE0EB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A*30:04</w:t>
            </w:r>
          </w:p>
        </w:tc>
        <w:tc>
          <w:tcPr>
            <w:tcW w:w="712" w:type="dxa"/>
            <w:tcBorders>
              <w:top w:val="nil"/>
              <w:bottom w:val="nil"/>
            </w:tcBorders>
            <w:shd w:val="clear" w:color="auto" w:fill="auto"/>
            <w:noWrap/>
            <w:vAlign w:val="center"/>
            <w:hideMark/>
          </w:tcPr>
          <w:p w14:paraId="50B629F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A*31:08</w:t>
            </w:r>
          </w:p>
        </w:tc>
        <w:tc>
          <w:tcPr>
            <w:tcW w:w="713" w:type="dxa"/>
            <w:tcBorders>
              <w:top w:val="nil"/>
              <w:bottom w:val="nil"/>
            </w:tcBorders>
            <w:shd w:val="clear" w:color="auto" w:fill="auto"/>
            <w:noWrap/>
            <w:vAlign w:val="center"/>
            <w:hideMark/>
          </w:tcPr>
          <w:p w14:paraId="7773B84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A*32:106</w:t>
            </w:r>
          </w:p>
        </w:tc>
        <w:tc>
          <w:tcPr>
            <w:tcW w:w="712" w:type="dxa"/>
            <w:tcBorders>
              <w:top w:val="nil"/>
              <w:bottom w:val="nil"/>
              <w:right w:val="single" w:sz="4" w:space="0" w:color="auto"/>
            </w:tcBorders>
            <w:shd w:val="clear" w:color="auto" w:fill="auto"/>
            <w:noWrap/>
            <w:vAlign w:val="center"/>
            <w:hideMark/>
          </w:tcPr>
          <w:p w14:paraId="2D71385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A*74:03</w:t>
            </w:r>
          </w:p>
        </w:tc>
        <w:tc>
          <w:tcPr>
            <w:tcW w:w="713" w:type="dxa"/>
            <w:tcBorders>
              <w:top w:val="nil"/>
              <w:left w:val="single" w:sz="4" w:space="0" w:color="auto"/>
              <w:bottom w:val="nil"/>
            </w:tcBorders>
            <w:shd w:val="clear" w:color="auto" w:fill="auto"/>
            <w:noWrap/>
            <w:vAlign w:val="center"/>
            <w:hideMark/>
          </w:tcPr>
          <w:p w14:paraId="6B8B0C1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A*26:01</w:t>
            </w:r>
          </w:p>
        </w:tc>
        <w:tc>
          <w:tcPr>
            <w:tcW w:w="712" w:type="dxa"/>
            <w:tcBorders>
              <w:top w:val="nil"/>
              <w:bottom w:val="nil"/>
            </w:tcBorders>
            <w:shd w:val="clear" w:color="auto" w:fill="auto"/>
            <w:noWrap/>
            <w:vAlign w:val="center"/>
            <w:hideMark/>
          </w:tcPr>
          <w:p w14:paraId="505BA7D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A*26:16</w:t>
            </w:r>
          </w:p>
        </w:tc>
        <w:tc>
          <w:tcPr>
            <w:tcW w:w="713" w:type="dxa"/>
            <w:tcBorders>
              <w:top w:val="nil"/>
              <w:bottom w:val="nil"/>
            </w:tcBorders>
            <w:shd w:val="clear" w:color="auto" w:fill="auto"/>
            <w:noWrap/>
            <w:vAlign w:val="center"/>
            <w:hideMark/>
          </w:tcPr>
          <w:p w14:paraId="6741F8A1"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4CFDE7AB" w14:textId="77777777" w:rsidTr="00A84657">
        <w:trPr>
          <w:cantSplit/>
          <w:trHeight w:hRule="exact" w:val="173"/>
          <w:jc w:val="center"/>
        </w:trPr>
        <w:tc>
          <w:tcPr>
            <w:tcW w:w="712" w:type="dxa"/>
            <w:tcBorders>
              <w:top w:val="nil"/>
              <w:bottom w:val="nil"/>
            </w:tcBorders>
            <w:shd w:val="clear" w:color="auto" w:fill="auto"/>
            <w:noWrap/>
            <w:vAlign w:val="center"/>
            <w:hideMark/>
          </w:tcPr>
          <w:p w14:paraId="48A3D75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A*01:03</w:t>
            </w:r>
          </w:p>
        </w:tc>
        <w:tc>
          <w:tcPr>
            <w:tcW w:w="713" w:type="dxa"/>
            <w:tcBorders>
              <w:top w:val="nil"/>
              <w:bottom w:val="nil"/>
              <w:right w:val="single" w:sz="4" w:space="0" w:color="auto"/>
            </w:tcBorders>
            <w:shd w:val="clear" w:color="auto" w:fill="auto"/>
            <w:noWrap/>
            <w:vAlign w:val="center"/>
            <w:hideMark/>
          </w:tcPr>
          <w:p w14:paraId="50892914"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left w:val="single" w:sz="4" w:space="0" w:color="auto"/>
              <w:bottom w:val="nil"/>
            </w:tcBorders>
            <w:shd w:val="clear" w:color="auto" w:fill="auto"/>
            <w:noWrap/>
            <w:vAlign w:val="center"/>
            <w:hideMark/>
          </w:tcPr>
          <w:p w14:paraId="38F9C38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A*03:08</w:t>
            </w:r>
          </w:p>
        </w:tc>
        <w:tc>
          <w:tcPr>
            <w:tcW w:w="713" w:type="dxa"/>
            <w:tcBorders>
              <w:top w:val="nil"/>
              <w:bottom w:val="nil"/>
            </w:tcBorders>
            <w:shd w:val="clear" w:color="auto" w:fill="auto"/>
            <w:noWrap/>
            <w:vAlign w:val="center"/>
            <w:hideMark/>
          </w:tcPr>
          <w:p w14:paraId="60CDDA2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A*11:06</w:t>
            </w:r>
          </w:p>
        </w:tc>
        <w:tc>
          <w:tcPr>
            <w:tcW w:w="712" w:type="dxa"/>
            <w:tcBorders>
              <w:top w:val="nil"/>
              <w:bottom w:val="nil"/>
            </w:tcBorders>
            <w:shd w:val="clear" w:color="auto" w:fill="auto"/>
            <w:noWrap/>
            <w:vAlign w:val="center"/>
            <w:hideMark/>
          </w:tcPr>
          <w:p w14:paraId="543787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A*29:11</w:t>
            </w:r>
          </w:p>
        </w:tc>
        <w:tc>
          <w:tcPr>
            <w:tcW w:w="713" w:type="dxa"/>
            <w:tcBorders>
              <w:top w:val="nil"/>
              <w:bottom w:val="nil"/>
            </w:tcBorders>
            <w:shd w:val="clear" w:color="auto" w:fill="auto"/>
            <w:noWrap/>
            <w:vAlign w:val="center"/>
            <w:hideMark/>
          </w:tcPr>
          <w:p w14:paraId="714A98B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A*30:10</w:t>
            </w:r>
          </w:p>
        </w:tc>
        <w:tc>
          <w:tcPr>
            <w:tcW w:w="712" w:type="dxa"/>
            <w:tcBorders>
              <w:top w:val="nil"/>
              <w:bottom w:val="nil"/>
            </w:tcBorders>
            <w:shd w:val="clear" w:color="auto" w:fill="auto"/>
            <w:noWrap/>
            <w:vAlign w:val="center"/>
            <w:hideMark/>
          </w:tcPr>
          <w:p w14:paraId="55D1F2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A*31:09</w:t>
            </w:r>
          </w:p>
        </w:tc>
        <w:tc>
          <w:tcPr>
            <w:tcW w:w="713" w:type="dxa"/>
            <w:tcBorders>
              <w:top w:val="nil"/>
              <w:bottom w:val="nil"/>
            </w:tcBorders>
            <w:shd w:val="clear" w:color="auto" w:fill="auto"/>
            <w:noWrap/>
            <w:vAlign w:val="center"/>
            <w:hideMark/>
          </w:tcPr>
          <w:p w14:paraId="7249995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A*33:01</w:t>
            </w:r>
          </w:p>
        </w:tc>
        <w:tc>
          <w:tcPr>
            <w:tcW w:w="712" w:type="dxa"/>
            <w:tcBorders>
              <w:top w:val="nil"/>
              <w:bottom w:val="nil"/>
              <w:right w:val="single" w:sz="4" w:space="0" w:color="auto"/>
            </w:tcBorders>
            <w:shd w:val="clear" w:color="auto" w:fill="auto"/>
            <w:noWrap/>
            <w:vAlign w:val="center"/>
            <w:hideMark/>
          </w:tcPr>
          <w:p w14:paraId="0C8C73E1"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shd w:val="clear" w:color="auto" w:fill="auto"/>
            <w:noWrap/>
            <w:vAlign w:val="center"/>
            <w:hideMark/>
          </w:tcPr>
          <w:p w14:paraId="0346272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A*26:02</w:t>
            </w:r>
          </w:p>
        </w:tc>
        <w:tc>
          <w:tcPr>
            <w:tcW w:w="712" w:type="dxa"/>
            <w:tcBorders>
              <w:top w:val="nil"/>
              <w:bottom w:val="nil"/>
            </w:tcBorders>
            <w:shd w:val="clear" w:color="auto" w:fill="auto"/>
            <w:noWrap/>
            <w:vAlign w:val="center"/>
            <w:hideMark/>
          </w:tcPr>
          <w:p w14:paraId="3557CCC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A*34:01</w:t>
            </w:r>
          </w:p>
        </w:tc>
        <w:tc>
          <w:tcPr>
            <w:tcW w:w="713" w:type="dxa"/>
            <w:tcBorders>
              <w:top w:val="nil"/>
              <w:bottom w:val="nil"/>
            </w:tcBorders>
            <w:shd w:val="clear" w:color="auto" w:fill="auto"/>
            <w:noWrap/>
            <w:vAlign w:val="center"/>
            <w:hideMark/>
          </w:tcPr>
          <w:p w14:paraId="04585D3F"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39959165" w14:textId="77777777" w:rsidTr="00A84657">
        <w:trPr>
          <w:cantSplit/>
          <w:trHeight w:hRule="exact" w:val="173"/>
          <w:jc w:val="center"/>
        </w:trPr>
        <w:tc>
          <w:tcPr>
            <w:tcW w:w="712" w:type="dxa"/>
            <w:tcBorders>
              <w:top w:val="nil"/>
              <w:bottom w:val="nil"/>
            </w:tcBorders>
            <w:shd w:val="clear" w:color="auto" w:fill="auto"/>
            <w:noWrap/>
            <w:vAlign w:val="center"/>
            <w:hideMark/>
          </w:tcPr>
          <w:p w14:paraId="43AD644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A*01:06</w:t>
            </w:r>
          </w:p>
        </w:tc>
        <w:tc>
          <w:tcPr>
            <w:tcW w:w="713" w:type="dxa"/>
            <w:tcBorders>
              <w:top w:val="nil"/>
              <w:bottom w:val="nil"/>
              <w:right w:val="single" w:sz="4" w:space="0" w:color="auto"/>
            </w:tcBorders>
            <w:shd w:val="clear" w:color="auto" w:fill="auto"/>
            <w:noWrap/>
            <w:vAlign w:val="center"/>
            <w:hideMark/>
          </w:tcPr>
          <w:p w14:paraId="6DED2433"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left w:val="single" w:sz="4" w:space="0" w:color="auto"/>
              <w:bottom w:val="nil"/>
            </w:tcBorders>
            <w:shd w:val="clear" w:color="auto" w:fill="auto"/>
            <w:noWrap/>
            <w:vAlign w:val="center"/>
            <w:hideMark/>
          </w:tcPr>
          <w:p w14:paraId="3D92B70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A*03:27</w:t>
            </w:r>
          </w:p>
        </w:tc>
        <w:tc>
          <w:tcPr>
            <w:tcW w:w="713" w:type="dxa"/>
            <w:tcBorders>
              <w:top w:val="nil"/>
              <w:bottom w:val="nil"/>
            </w:tcBorders>
            <w:shd w:val="clear" w:color="auto" w:fill="auto"/>
            <w:noWrap/>
            <w:vAlign w:val="center"/>
            <w:hideMark/>
          </w:tcPr>
          <w:p w14:paraId="4083929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A*11:12</w:t>
            </w:r>
          </w:p>
        </w:tc>
        <w:tc>
          <w:tcPr>
            <w:tcW w:w="712" w:type="dxa"/>
            <w:tcBorders>
              <w:top w:val="nil"/>
              <w:bottom w:val="nil"/>
            </w:tcBorders>
            <w:shd w:val="clear" w:color="auto" w:fill="auto"/>
            <w:noWrap/>
            <w:vAlign w:val="center"/>
            <w:hideMark/>
          </w:tcPr>
          <w:p w14:paraId="129B233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A*29:25</w:t>
            </w:r>
          </w:p>
        </w:tc>
        <w:tc>
          <w:tcPr>
            <w:tcW w:w="713" w:type="dxa"/>
            <w:tcBorders>
              <w:top w:val="nil"/>
              <w:bottom w:val="nil"/>
            </w:tcBorders>
            <w:shd w:val="clear" w:color="auto" w:fill="auto"/>
            <w:noWrap/>
            <w:vAlign w:val="center"/>
            <w:hideMark/>
          </w:tcPr>
          <w:p w14:paraId="64A2BA9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A*30:15</w:t>
            </w:r>
          </w:p>
        </w:tc>
        <w:tc>
          <w:tcPr>
            <w:tcW w:w="712" w:type="dxa"/>
            <w:tcBorders>
              <w:top w:val="nil"/>
              <w:bottom w:val="nil"/>
            </w:tcBorders>
            <w:shd w:val="clear" w:color="auto" w:fill="auto"/>
            <w:noWrap/>
            <w:vAlign w:val="center"/>
            <w:hideMark/>
          </w:tcPr>
          <w:p w14:paraId="51DD02E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A*31:12</w:t>
            </w:r>
          </w:p>
        </w:tc>
        <w:tc>
          <w:tcPr>
            <w:tcW w:w="713" w:type="dxa"/>
            <w:tcBorders>
              <w:top w:val="nil"/>
              <w:bottom w:val="nil"/>
            </w:tcBorders>
            <w:shd w:val="clear" w:color="auto" w:fill="auto"/>
            <w:noWrap/>
            <w:vAlign w:val="center"/>
            <w:hideMark/>
          </w:tcPr>
          <w:p w14:paraId="26C44B4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A*33:03</w:t>
            </w:r>
          </w:p>
        </w:tc>
        <w:tc>
          <w:tcPr>
            <w:tcW w:w="712" w:type="dxa"/>
            <w:tcBorders>
              <w:top w:val="nil"/>
              <w:bottom w:val="nil"/>
              <w:right w:val="single" w:sz="4" w:space="0" w:color="auto"/>
            </w:tcBorders>
            <w:shd w:val="clear" w:color="auto" w:fill="auto"/>
            <w:noWrap/>
            <w:vAlign w:val="center"/>
            <w:hideMark/>
          </w:tcPr>
          <w:p w14:paraId="5388BEF4"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shd w:val="clear" w:color="auto" w:fill="auto"/>
            <w:noWrap/>
            <w:vAlign w:val="center"/>
            <w:hideMark/>
          </w:tcPr>
          <w:p w14:paraId="4012808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A*26:03</w:t>
            </w:r>
          </w:p>
        </w:tc>
        <w:tc>
          <w:tcPr>
            <w:tcW w:w="712" w:type="dxa"/>
            <w:tcBorders>
              <w:top w:val="nil"/>
              <w:bottom w:val="nil"/>
            </w:tcBorders>
            <w:shd w:val="clear" w:color="auto" w:fill="auto"/>
            <w:noWrap/>
            <w:vAlign w:val="center"/>
            <w:hideMark/>
          </w:tcPr>
          <w:p w14:paraId="20D914A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A*43:01</w:t>
            </w:r>
          </w:p>
        </w:tc>
        <w:tc>
          <w:tcPr>
            <w:tcW w:w="713" w:type="dxa"/>
            <w:tcBorders>
              <w:top w:val="nil"/>
              <w:bottom w:val="nil"/>
            </w:tcBorders>
            <w:shd w:val="clear" w:color="auto" w:fill="auto"/>
            <w:noWrap/>
            <w:vAlign w:val="center"/>
            <w:hideMark/>
          </w:tcPr>
          <w:p w14:paraId="42FB310D"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399A349A" w14:textId="77777777" w:rsidTr="00A84657">
        <w:trPr>
          <w:cantSplit/>
          <w:trHeight w:hRule="exact" w:val="173"/>
          <w:jc w:val="center"/>
        </w:trPr>
        <w:tc>
          <w:tcPr>
            <w:tcW w:w="712" w:type="dxa"/>
            <w:tcBorders>
              <w:top w:val="nil"/>
              <w:bottom w:val="nil"/>
            </w:tcBorders>
            <w:shd w:val="clear" w:color="auto" w:fill="auto"/>
            <w:noWrap/>
            <w:vAlign w:val="center"/>
            <w:hideMark/>
          </w:tcPr>
          <w:p w14:paraId="39F7A91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A*01:17</w:t>
            </w:r>
          </w:p>
        </w:tc>
        <w:tc>
          <w:tcPr>
            <w:tcW w:w="713" w:type="dxa"/>
            <w:tcBorders>
              <w:top w:val="nil"/>
              <w:bottom w:val="nil"/>
              <w:right w:val="single" w:sz="4" w:space="0" w:color="auto"/>
            </w:tcBorders>
            <w:shd w:val="clear" w:color="auto" w:fill="auto"/>
            <w:noWrap/>
            <w:vAlign w:val="center"/>
            <w:hideMark/>
          </w:tcPr>
          <w:p w14:paraId="6D1E58DA"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left w:val="single" w:sz="4" w:space="0" w:color="auto"/>
              <w:bottom w:val="nil"/>
            </w:tcBorders>
            <w:shd w:val="clear" w:color="auto" w:fill="auto"/>
            <w:noWrap/>
            <w:vAlign w:val="center"/>
            <w:hideMark/>
          </w:tcPr>
          <w:p w14:paraId="4043955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A*11:01</w:t>
            </w:r>
          </w:p>
        </w:tc>
        <w:tc>
          <w:tcPr>
            <w:tcW w:w="713" w:type="dxa"/>
            <w:tcBorders>
              <w:top w:val="nil"/>
              <w:bottom w:val="nil"/>
            </w:tcBorders>
            <w:shd w:val="clear" w:color="auto" w:fill="auto"/>
            <w:noWrap/>
            <w:vAlign w:val="center"/>
            <w:hideMark/>
          </w:tcPr>
          <w:p w14:paraId="7BC3EA1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A*11:170</w:t>
            </w:r>
          </w:p>
        </w:tc>
        <w:tc>
          <w:tcPr>
            <w:tcW w:w="712" w:type="dxa"/>
            <w:tcBorders>
              <w:top w:val="nil"/>
              <w:bottom w:val="nil"/>
            </w:tcBorders>
            <w:shd w:val="clear" w:color="auto" w:fill="auto"/>
            <w:noWrap/>
            <w:vAlign w:val="center"/>
            <w:hideMark/>
          </w:tcPr>
          <w:p w14:paraId="25F9426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A*29:50</w:t>
            </w:r>
          </w:p>
        </w:tc>
        <w:tc>
          <w:tcPr>
            <w:tcW w:w="713" w:type="dxa"/>
            <w:tcBorders>
              <w:top w:val="nil"/>
              <w:bottom w:val="nil"/>
            </w:tcBorders>
            <w:shd w:val="clear" w:color="auto" w:fill="auto"/>
            <w:noWrap/>
            <w:vAlign w:val="center"/>
            <w:hideMark/>
          </w:tcPr>
          <w:p w14:paraId="6674A08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A*31:01</w:t>
            </w:r>
          </w:p>
        </w:tc>
        <w:tc>
          <w:tcPr>
            <w:tcW w:w="712" w:type="dxa"/>
            <w:tcBorders>
              <w:top w:val="nil"/>
              <w:bottom w:val="nil"/>
            </w:tcBorders>
            <w:shd w:val="clear" w:color="auto" w:fill="auto"/>
            <w:noWrap/>
            <w:vAlign w:val="center"/>
            <w:hideMark/>
          </w:tcPr>
          <w:p w14:paraId="233EA58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A*31:29</w:t>
            </w:r>
          </w:p>
        </w:tc>
        <w:tc>
          <w:tcPr>
            <w:tcW w:w="713" w:type="dxa"/>
            <w:tcBorders>
              <w:top w:val="nil"/>
              <w:bottom w:val="nil"/>
            </w:tcBorders>
            <w:shd w:val="clear" w:color="auto" w:fill="auto"/>
            <w:noWrap/>
            <w:vAlign w:val="center"/>
            <w:hideMark/>
          </w:tcPr>
          <w:p w14:paraId="3561AB2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A*33:18</w:t>
            </w:r>
          </w:p>
        </w:tc>
        <w:tc>
          <w:tcPr>
            <w:tcW w:w="712" w:type="dxa"/>
            <w:tcBorders>
              <w:top w:val="nil"/>
              <w:bottom w:val="nil"/>
              <w:right w:val="single" w:sz="4" w:space="0" w:color="auto"/>
            </w:tcBorders>
            <w:shd w:val="clear" w:color="auto" w:fill="auto"/>
            <w:noWrap/>
            <w:vAlign w:val="center"/>
            <w:hideMark/>
          </w:tcPr>
          <w:p w14:paraId="7EF0A37A"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shd w:val="clear" w:color="auto" w:fill="auto"/>
            <w:noWrap/>
            <w:vAlign w:val="center"/>
            <w:hideMark/>
          </w:tcPr>
          <w:p w14:paraId="70BC801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A*26:08</w:t>
            </w:r>
          </w:p>
        </w:tc>
        <w:tc>
          <w:tcPr>
            <w:tcW w:w="712" w:type="dxa"/>
            <w:tcBorders>
              <w:top w:val="nil"/>
              <w:bottom w:val="nil"/>
            </w:tcBorders>
            <w:shd w:val="clear" w:color="auto" w:fill="auto"/>
            <w:noWrap/>
            <w:vAlign w:val="center"/>
            <w:hideMark/>
          </w:tcPr>
          <w:p w14:paraId="0A8C086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A*66:01</w:t>
            </w:r>
          </w:p>
        </w:tc>
        <w:tc>
          <w:tcPr>
            <w:tcW w:w="713" w:type="dxa"/>
            <w:tcBorders>
              <w:top w:val="nil"/>
              <w:bottom w:val="nil"/>
            </w:tcBorders>
            <w:shd w:val="clear" w:color="auto" w:fill="auto"/>
            <w:noWrap/>
            <w:vAlign w:val="center"/>
            <w:hideMark/>
          </w:tcPr>
          <w:p w14:paraId="392ACA28"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7FAC043F" w14:textId="77777777" w:rsidTr="00A84657">
        <w:trPr>
          <w:cantSplit/>
          <w:trHeight w:hRule="exact" w:val="173"/>
          <w:jc w:val="center"/>
        </w:trPr>
        <w:tc>
          <w:tcPr>
            <w:tcW w:w="712" w:type="dxa"/>
            <w:tcBorders>
              <w:top w:val="nil"/>
              <w:bottom w:val="nil"/>
            </w:tcBorders>
            <w:shd w:val="clear" w:color="auto" w:fill="auto"/>
            <w:noWrap/>
            <w:vAlign w:val="center"/>
            <w:hideMark/>
          </w:tcPr>
          <w:p w14:paraId="6BE0CA2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A*01:23</w:t>
            </w:r>
          </w:p>
        </w:tc>
        <w:tc>
          <w:tcPr>
            <w:tcW w:w="713" w:type="dxa"/>
            <w:tcBorders>
              <w:top w:val="nil"/>
              <w:bottom w:val="nil"/>
              <w:right w:val="single" w:sz="4" w:space="0" w:color="auto"/>
            </w:tcBorders>
            <w:shd w:val="clear" w:color="auto" w:fill="auto"/>
            <w:noWrap/>
            <w:vAlign w:val="center"/>
            <w:hideMark/>
          </w:tcPr>
          <w:p w14:paraId="29B7AAE2"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left w:val="single" w:sz="4" w:space="0" w:color="auto"/>
              <w:bottom w:val="nil"/>
            </w:tcBorders>
            <w:shd w:val="clear" w:color="auto" w:fill="auto"/>
            <w:noWrap/>
            <w:vAlign w:val="center"/>
            <w:hideMark/>
          </w:tcPr>
          <w:p w14:paraId="062377D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A*11:02</w:t>
            </w:r>
          </w:p>
        </w:tc>
        <w:tc>
          <w:tcPr>
            <w:tcW w:w="713" w:type="dxa"/>
            <w:tcBorders>
              <w:top w:val="nil"/>
              <w:bottom w:val="nil"/>
            </w:tcBorders>
            <w:shd w:val="clear" w:color="auto" w:fill="auto"/>
            <w:noWrap/>
            <w:vAlign w:val="center"/>
            <w:hideMark/>
          </w:tcPr>
          <w:p w14:paraId="19B967D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A*29:01</w:t>
            </w:r>
          </w:p>
        </w:tc>
        <w:tc>
          <w:tcPr>
            <w:tcW w:w="712" w:type="dxa"/>
            <w:tcBorders>
              <w:top w:val="nil"/>
              <w:bottom w:val="nil"/>
            </w:tcBorders>
            <w:shd w:val="clear" w:color="auto" w:fill="auto"/>
            <w:noWrap/>
            <w:vAlign w:val="center"/>
            <w:hideMark/>
          </w:tcPr>
          <w:p w14:paraId="78D1A32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A*30:01</w:t>
            </w:r>
          </w:p>
        </w:tc>
        <w:tc>
          <w:tcPr>
            <w:tcW w:w="713" w:type="dxa"/>
            <w:tcBorders>
              <w:top w:val="nil"/>
              <w:bottom w:val="nil"/>
            </w:tcBorders>
            <w:shd w:val="clear" w:color="auto" w:fill="auto"/>
            <w:noWrap/>
            <w:vAlign w:val="center"/>
            <w:hideMark/>
          </w:tcPr>
          <w:p w14:paraId="1D6D1F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A*31:02</w:t>
            </w:r>
          </w:p>
        </w:tc>
        <w:tc>
          <w:tcPr>
            <w:tcW w:w="712" w:type="dxa"/>
            <w:tcBorders>
              <w:top w:val="nil"/>
              <w:bottom w:val="nil"/>
            </w:tcBorders>
            <w:shd w:val="clear" w:color="auto" w:fill="auto"/>
            <w:noWrap/>
            <w:vAlign w:val="center"/>
            <w:hideMark/>
          </w:tcPr>
          <w:p w14:paraId="7E63451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A*32:01</w:t>
            </w:r>
          </w:p>
        </w:tc>
        <w:tc>
          <w:tcPr>
            <w:tcW w:w="713" w:type="dxa"/>
            <w:tcBorders>
              <w:top w:val="nil"/>
              <w:bottom w:val="nil"/>
            </w:tcBorders>
            <w:shd w:val="clear" w:color="auto" w:fill="auto"/>
            <w:noWrap/>
            <w:vAlign w:val="center"/>
            <w:hideMark/>
          </w:tcPr>
          <w:p w14:paraId="415F83B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A*34:02</w:t>
            </w:r>
          </w:p>
        </w:tc>
        <w:tc>
          <w:tcPr>
            <w:tcW w:w="712" w:type="dxa"/>
            <w:tcBorders>
              <w:top w:val="nil"/>
              <w:bottom w:val="nil"/>
              <w:right w:val="single" w:sz="4" w:space="0" w:color="auto"/>
            </w:tcBorders>
            <w:shd w:val="clear" w:color="auto" w:fill="auto"/>
            <w:noWrap/>
            <w:vAlign w:val="center"/>
            <w:hideMark/>
          </w:tcPr>
          <w:p w14:paraId="084DBC9C"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shd w:val="clear" w:color="auto" w:fill="auto"/>
            <w:noWrap/>
            <w:vAlign w:val="center"/>
            <w:hideMark/>
          </w:tcPr>
          <w:p w14:paraId="2949631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A*26:12</w:t>
            </w:r>
          </w:p>
        </w:tc>
        <w:tc>
          <w:tcPr>
            <w:tcW w:w="712" w:type="dxa"/>
            <w:tcBorders>
              <w:top w:val="nil"/>
              <w:bottom w:val="nil"/>
            </w:tcBorders>
            <w:shd w:val="clear" w:color="auto" w:fill="auto"/>
            <w:noWrap/>
            <w:vAlign w:val="center"/>
            <w:hideMark/>
          </w:tcPr>
          <w:p w14:paraId="7F6A7E6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A*66:02</w:t>
            </w:r>
          </w:p>
        </w:tc>
        <w:tc>
          <w:tcPr>
            <w:tcW w:w="713" w:type="dxa"/>
            <w:tcBorders>
              <w:top w:val="nil"/>
              <w:bottom w:val="nil"/>
            </w:tcBorders>
            <w:shd w:val="clear" w:color="auto" w:fill="auto"/>
            <w:noWrap/>
            <w:vAlign w:val="center"/>
            <w:hideMark/>
          </w:tcPr>
          <w:p w14:paraId="33813A72"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5725D548" w14:textId="77777777" w:rsidTr="00A84657">
        <w:trPr>
          <w:cantSplit/>
          <w:trHeight w:hRule="exact" w:val="173"/>
          <w:jc w:val="center"/>
        </w:trPr>
        <w:tc>
          <w:tcPr>
            <w:tcW w:w="712" w:type="dxa"/>
            <w:tcBorders>
              <w:top w:val="nil"/>
              <w:bottom w:val="single" w:sz="4" w:space="0" w:color="auto"/>
            </w:tcBorders>
            <w:shd w:val="clear" w:color="auto" w:fill="auto"/>
            <w:noWrap/>
            <w:vAlign w:val="center"/>
            <w:hideMark/>
          </w:tcPr>
          <w:p w14:paraId="052BE71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A*01:36</w:t>
            </w:r>
          </w:p>
        </w:tc>
        <w:tc>
          <w:tcPr>
            <w:tcW w:w="713" w:type="dxa"/>
            <w:tcBorders>
              <w:top w:val="nil"/>
              <w:bottom w:val="single" w:sz="4" w:space="0" w:color="auto"/>
              <w:right w:val="single" w:sz="4" w:space="0" w:color="auto"/>
            </w:tcBorders>
            <w:shd w:val="clear" w:color="auto" w:fill="auto"/>
            <w:noWrap/>
            <w:vAlign w:val="center"/>
            <w:hideMark/>
          </w:tcPr>
          <w:p w14:paraId="004E11B1"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left w:val="single" w:sz="4" w:space="0" w:color="auto"/>
              <w:bottom w:val="single" w:sz="4" w:space="0" w:color="auto"/>
            </w:tcBorders>
            <w:shd w:val="clear" w:color="auto" w:fill="auto"/>
            <w:noWrap/>
            <w:vAlign w:val="center"/>
            <w:hideMark/>
          </w:tcPr>
          <w:p w14:paraId="4E0951B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A*11:03</w:t>
            </w:r>
          </w:p>
        </w:tc>
        <w:tc>
          <w:tcPr>
            <w:tcW w:w="713" w:type="dxa"/>
            <w:tcBorders>
              <w:top w:val="nil"/>
              <w:bottom w:val="single" w:sz="4" w:space="0" w:color="auto"/>
            </w:tcBorders>
            <w:shd w:val="clear" w:color="auto" w:fill="auto"/>
            <w:noWrap/>
            <w:vAlign w:val="center"/>
            <w:hideMark/>
          </w:tcPr>
          <w:p w14:paraId="5690F64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A*29:02</w:t>
            </w:r>
          </w:p>
        </w:tc>
        <w:tc>
          <w:tcPr>
            <w:tcW w:w="712" w:type="dxa"/>
            <w:tcBorders>
              <w:top w:val="nil"/>
              <w:bottom w:val="single" w:sz="4" w:space="0" w:color="auto"/>
            </w:tcBorders>
            <w:shd w:val="clear" w:color="auto" w:fill="auto"/>
            <w:noWrap/>
            <w:vAlign w:val="center"/>
            <w:hideMark/>
          </w:tcPr>
          <w:p w14:paraId="1245FD3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A*30:02</w:t>
            </w:r>
          </w:p>
        </w:tc>
        <w:tc>
          <w:tcPr>
            <w:tcW w:w="713" w:type="dxa"/>
            <w:tcBorders>
              <w:top w:val="nil"/>
              <w:bottom w:val="single" w:sz="4" w:space="0" w:color="auto"/>
            </w:tcBorders>
            <w:shd w:val="clear" w:color="auto" w:fill="auto"/>
            <w:noWrap/>
            <w:vAlign w:val="center"/>
            <w:hideMark/>
          </w:tcPr>
          <w:p w14:paraId="221093A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A*31:03</w:t>
            </w:r>
          </w:p>
        </w:tc>
        <w:tc>
          <w:tcPr>
            <w:tcW w:w="712" w:type="dxa"/>
            <w:tcBorders>
              <w:top w:val="nil"/>
              <w:bottom w:val="single" w:sz="4" w:space="0" w:color="auto"/>
            </w:tcBorders>
            <w:shd w:val="clear" w:color="auto" w:fill="auto"/>
            <w:noWrap/>
            <w:vAlign w:val="center"/>
            <w:hideMark/>
          </w:tcPr>
          <w:p w14:paraId="70FE4C7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A*32:02</w:t>
            </w:r>
          </w:p>
        </w:tc>
        <w:tc>
          <w:tcPr>
            <w:tcW w:w="713" w:type="dxa"/>
            <w:tcBorders>
              <w:top w:val="nil"/>
              <w:bottom w:val="single" w:sz="4" w:space="0" w:color="auto"/>
            </w:tcBorders>
            <w:shd w:val="clear" w:color="auto" w:fill="auto"/>
            <w:noWrap/>
            <w:vAlign w:val="center"/>
            <w:hideMark/>
          </w:tcPr>
          <w:p w14:paraId="66C8F57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A*74:01</w:t>
            </w:r>
          </w:p>
        </w:tc>
        <w:tc>
          <w:tcPr>
            <w:tcW w:w="712" w:type="dxa"/>
            <w:tcBorders>
              <w:top w:val="nil"/>
              <w:bottom w:val="single" w:sz="4" w:space="0" w:color="auto"/>
              <w:right w:val="single" w:sz="4" w:space="0" w:color="auto"/>
            </w:tcBorders>
            <w:shd w:val="clear" w:color="auto" w:fill="auto"/>
            <w:noWrap/>
            <w:vAlign w:val="center"/>
            <w:hideMark/>
          </w:tcPr>
          <w:p w14:paraId="467D5D33"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shd w:val="clear" w:color="auto" w:fill="auto"/>
            <w:noWrap/>
            <w:vAlign w:val="center"/>
            <w:hideMark/>
          </w:tcPr>
          <w:p w14:paraId="526D433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A*26:13</w:t>
            </w:r>
          </w:p>
        </w:tc>
        <w:tc>
          <w:tcPr>
            <w:tcW w:w="712" w:type="dxa"/>
            <w:tcBorders>
              <w:top w:val="nil"/>
              <w:bottom w:val="single" w:sz="4" w:space="0" w:color="auto"/>
            </w:tcBorders>
            <w:shd w:val="clear" w:color="auto" w:fill="auto"/>
            <w:noWrap/>
            <w:vAlign w:val="center"/>
            <w:hideMark/>
          </w:tcPr>
          <w:p w14:paraId="44B999E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A*66:03</w:t>
            </w:r>
          </w:p>
        </w:tc>
        <w:tc>
          <w:tcPr>
            <w:tcW w:w="713" w:type="dxa"/>
            <w:tcBorders>
              <w:top w:val="nil"/>
              <w:bottom w:val="single" w:sz="4" w:space="0" w:color="auto"/>
            </w:tcBorders>
            <w:shd w:val="clear" w:color="auto" w:fill="auto"/>
            <w:noWrap/>
            <w:vAlign w:val="center"/>
            <w:hideMark/>
          </w:tcPr>
          <w:p w14:paraId="1F533BB2"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3EDBAF2D" w14:textId="77777777" w:rsidTr="00A84657">
        <w:trPr>
          <w:cantSplit/>
          <w:trHeight w:val="216"/>
          <w:jc w:val="center"/>
        </w:trPr>
        <w:tc>
          <w:tcPr>
            <w:tcW w:w="8550" w:type="dxa"/>
            <w:gridSpan w:val="12"/>
            <w:tcBorders>
              <w:bottom w:val="single" w:sz="4" w:space="0" w:color="auto"/>
            </w:tcBorders>
            <w:shd w:val="clear" w:color="auto" w:fill="2F5496" w:themeFill="accent1" w:themeFillShade="BF"/>
            <w:noWrap/>
            <w:vAlign w:val="center"/>
            <w:hideMark/>
          </w:tcPr>
          <w:p w14:paraId="61741F25"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A02</w:t>
            </w:r>
          </w:p>
        </w:tc>
      </w:tr>
      <w:tr w:rsidR="00C24DB1" w:rsidRPr="00234DDD" w14:paraId="728EE358"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ED7D31"/>
            <w:noWrap/>
            <w:vAlign w:val="center"/>
            <w:hideMark/>
          </w:tcPr>
          <w:p w14:paraId="0CDC17E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w:t>
            </w:r>
          </w:p>
        </w:tc>
      </w:tr>
      <w:tr w:rsidR="00C24DB1" w:rsidRPr="00234DDD" w14:paraId="67CD8F7C" w14:textId="77777777" w:rsidTr="00A84657">
        <w:trPr>
          <w:cantSplit/>
          <w:trHeight w:hRule="exact" w:val="173"/>
          <w:jc w:val="center"/>
        </w:trPr>
        <w:tc>
          <w:tcPr>
            <w:tcW w:w="712" w:type="dxa"/>
            <w:tcBorders>
              <w:top w:val="single" w:sz="4" w:space="0" w:color="auto"/>
              <w:bottom w:val="nil"/>
            </w:tcBorders>
            <w:noWrap/>
            <w:vAlign w:val="center"/>
            <w:hideMark/>
          </w:tcPr>
          <w:p w14:paraId="6EB497A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A*02:01</w:t>
            </w:r>
          </w:p>
        </w:tc>
        <w:tc>
          <w:tcPr>
            <w:tcW w:w="713" w:type="dxa"/>
            <w:tcBorders>
              <w:top w:val="single" w:sz="4" w:space="0" w:color="auto"/>
              <w:bottom w:val="nil"/>
            </w:tcBorders>
            <w:noWrap/>
            <w:vAlign w:val="center"/>
            <w:hideMark/>
          </w:tcPr>
          <w:p w14:paraId="212B0F6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A*02:05</w:t>
            </w:r>
          </w:p>
        </w:tc>
        <w:tc>
          <w:tcPr>
            <w:tcW w:w="712" w:type="dxa"/>
            <w:tcBorders>
              <w:top w:val="single" w:sz="4" w:space="0" w:color="auto"/>
              <w:bottom w:val="nil"/>
            </w:tcBorders>
            <w:noWrap/>
            <w:vAlign w:val="center"/>
            <w:hideMark/>
          </w:tcPr>
          <w:p w14:paraId="0BFBAB2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A*02:09</w:t>
            </w:r>
          </w:p>
        </w:tc>
        <w:tc>
          <w:tcPr>
            <w:tcW w:w="713" w:type="dxa"/>
            <w:tcBorders>
              <w:top w:val="single" w:sz="4" w:space="0" w:color="auto"/>
              <w:bottom w:val="nil"/>
            </w:tcBorders>
            <w:noWrap/>
            <w:vAlign w:val="center"/>
            <w:hideMark/>
          </w:tcPr>
          <w:p w14:paraId="50E0E55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A*02:13</w:t>
            </w:r>
          </w:p>
        </w:tc>
        <w:tc>
          <w:tcPr>
            <w:tcW w:w="712" w:type="dxa"/>
            <w:tcBorders>
              <w:top w:val="single" w:sz="4" w:space="0" w:color="auto"/>
              <w:bottom w:val="nil"/>
            </w:tcBorders>
            <w:noWrap/>
            <w:vAlign w:val="center"/>
            <w:hideMark/>
          </w:tcPr>
          <w:p w14:paraId="5ECBC22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A*02:19</w:t>
            </w:r>
          </w:p>
        </w:tc>
        <w:tc>
          <w:tcPr>
            <w:tcW w:w="713" w:type="dxa"/>
            <w:tcBorders>
              <w:top w:val="single" w:sz="4" w:space="0" w:color="auto"/>
              <w:bottom w:val="nil"/>
            </w:tcBorders>
            <w:noWrap/>
            <w:vAlign w:val="center"/>
            <w:hideMark/>
          </w:tcPr>
          <w:p w14:paraId="49E33F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A*02:24</w:t>
            </w:r>
          </w:p>
        </w:tc>
        <w:tc>
          <w:tcPr>
            <w:tcW w:w="712" w:type="dxa"/>
            <w:tcBorders>
              <w:top w:val="single" w:sz="4" w:space="0" w:color="auto"/>
              <w:bottom w:val="nil"/>
            </w:tcBorders>
            <w:noWrap/>
            <w:vAlign w:val="center"/>
            <w:hideMark/>
          </w:tcPr>
          <w:p w14:paraId="2E0092F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A*02:44</w:t>
            </w:r>
          </w:p>
        </w:tc>
        <w:tc>
          <w:tcPr>
            <w:tcW w:w="713" w:type="dxa"/>
            <w:tcBorders>
              <w:top w:val="single" w:sz="4" w:space="0" w:color="auto"/>
              <w:bottom w:val="nil"/>
            </w:tcBorders>
            <w:noWrap/>
            <w:vAlign w:val="center"/>
            <w:hideMark/>
          </w:tcPr>
          <w:p w14:paraId="6711E7D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A*02:52</w:t>
            </w:r>
          </w:p>
        </w:tc>
        <w:tc>
          <w:tcPr>
            <w:tcW w:w="712" w:type="dxa"/>
            <w:tcBorders>
              <w:top w:val="single" w:sz="4" w:space="0" w:color="auto"/>
              <w:bottom w:val="nil"/>
            </w:tcBorders>
            <w:noWrap/>
            <w:vAlign w:val="center"/>
            <w:hideMark/>
          </w:tcPr>
          <w:p w14:paraId="34F7F71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A*68:03</w:t>
            </w:r>
          </w:p>
        </w:tc>
        <w:tc>
          <w:tcPr>
            <w:tcW w:w="713" w:type="dxa"/>
            <w:tcBorders>
              <w:top w:val="single" w:sz="4" w:space="0" w:color="auto"/>
              <w:bottom w:val="nil"/>
            </w:tcBorders>
            <w:noWrap/>
            <w:vAlign w:val="center"/>
            <w:hideMark/>
          </w:tcPr>
          <w:p w14:paraId="27CF6BA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A*68:30</w:t>
            </w:r>
          </w:p>
        </w:tc>
        <w:tc>
          <w:tcPr>
            <w:tcW w:w="712" w:type="dxa"/>
            <w:tcBorders>
              <w:top w:val="single" w:sz="4" w:space="0" w:color="auto"/>
              <w:bottom w:val="nil"/>
            </w:tcBorders>
            <w:noWrap/>
            <w:vAlign w:val="center"/>
            <w:hideMark/>
          </w:tcPr>
          <w:p w14:paraId="5B628D69"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bottom w:val="nil"/>
            </w:tcBorders>
            <w:noWrap/>
            <w:vAlign w:val="center"/>
            <w:hideMark/>
          </w:tcPr>
          <w:p w14:paraId="6ED7CC82"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3150378B" w14:textId="77777777" w:rsidTr="00A84657">
        <w:trPr>
          <w:cantSplit/>
          <w:trHeight w:hRule="exact" w:val="173"/>
          <w:jc w:val="center"/>
        </w:trPr>
        <w:tc>
          <w:tcPr>
            <w:tcW w:w="712" w:type="dxa"/>
            <w:tcBorders>
              <w:top w:val="nil"/>
              <w:bottom w:val="nil"/>
            </w:tcBorders>
            <w:noWrap/>
            <w:vAlign w:val="center"/>
            <w:hideMark/>
          </w:tcPr>
          <w:p w14:paraId="5406766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A*02:02</w:t>
            </w:r>
          </w:p>
        </w:tc>
        <w:tc>
          <w:tcPr>
            <w:tcW w:w="713" w:type="dxa"/>
            <w:tcBorders>
              <w:top w:val="nil"/>
              <w:bottom w:val="nil"/>
            </w:tcBorders>
            <w:noWrap/>
            <w:vAlign w:val="center"/>
            <w:hideMark/>
          </w:tcPr>
          <w:p w14:paraId="16F9AFB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A*02:06</w:t>
            </w:r>
          </w:p>
        </w:tc>
        <w:tc>
          <w:tcPr>
            <w:tcW w:w="712" w:type="dxa"/>
            <w:tcBorders>
              <w:top w:val="nil"/>
              <w:bottom w:val="nil"/>
            </w:tcBorders>
            <w:noWrap/>
            <w:vAlign w:val="center"/>
            <w:hideMark/>
          </w:tcPr>
          <w:p w14:paraId="03D6552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A*02:10</w:t>
            </w:r>
          </w:p>
        </w:tc>
        <w:tc>
          <w:tcPr>
            <w:tcW w:w="713" w:type="dxa"/>
            <w:tcBorders>
              <w:top w:val="nil"/>
              <w:bottom w:val="nil"/>
            </w:tcBorders>
            <w:noWrap/>
            <w:vAlign w:val="center"/>
            <w:hideMark/>
          </w:tcPr>
          <w:p w14:paraId="508D549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A*02:14</w:t>
            </w:r>
          </w:p>
        </w:tc>
        <w:tc>
          <w:tcPr>
            <w:tcW w:w="712" w:type="dxa"/>
            <w:tcBorders>
              <w:top w:val="nil"/>
              <w:bottom w:val="nil"/>
            </w:tcBorders>
            <w:noWrap/>
            <w:vAlign w:val="center"/>
            <w:hideMark/>
          </w:tcPr>
          <w:p w14:paraId="58F3112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A*02:197</w:t>
            </w:r>
          </w:p>
        </w:tc>
        <w:tc>
          <w:tcPr>
            <w:tcW w:w="713" w:type="dxa"/>
            <w:tcBorders>
              <w:top w:val="nil"/>
              <w:bottom w:val="nil"/>
            </w:tcBorders>
            <w:noWrap/>
            <w:vAlign w:val="center"/>
            <w:hideMark/>
          </w:tcPr>
          <w:p w14:paraId="7FE4E48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A*02:240</w:t>
            </w:r>
          </w:p>
        </w:tc>
        <w:tc>
          <w:tcPr>
            <w:tcW w:w="712" w:type="dxa"/>
            <w:tcBorders>
              <w:top w:val="nil"/>
              <w:bottom w:val="nil"/>
            </w:tcBorders>
            <w:noWrap/>
            <w:vAlign w:val="center"/>
            <w:hideMark/>
          </w:tcPr>
          <w:p w14:paraId="0B1FB1B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A*02:46</w:t>
            </w:r>
          </w:p>
        </w:tc>
        <w:tc>
          <w:tcPr>
            <w:tcW w:w="713" w:type="dxa"/>
            <w:tcBorders>
              <w:top w:val="nil"/>
              <w:bottom w:val="nil"/>
            </w:tcBorders>
            <w:noWrap/>
            <w:vAlign w:val="center"/>
            <w:hideMark/>
          </w:tcPr>
          <w:p w14:paraId="59F2570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A*02:61</w:t>
            </w:r>
          </w:p>
        </w:tc>
        <w:tc>
          <w:tcPr>
            <w:tcW w:w="712" w:type="dxa"/>
            <w:tcBorders>
              <w:top w:val="nil"/>
              <w:bottom w:val="nil"/>
            </w:tcBorders>
            <w:noWrap/>
            <w:vAlign w:val="center"/>
            <w:hideMark/>
          </w:tcPr>
          <w:p w14:paraId="4101B0A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A*68:05</w:t>
            </w:r>
          </w:p>
        </w:tc>
        <w:tc>
          <w:tcPr>
            <w:tcW w:w="713" w:type="dxa"/>
            <w:tcBorders>
              <w:top w:val="nil"/>
              <w:bottom w:val="nil"/>
            </w:tcBorders>
            <w:noWrap/>
            <w:vAlign w:val="center"/>
            <w:hideMark/>
          </w:tcPr>
          <w:p w14:paraId="78E32CA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A*69:01</w:t>
            </w:r>
          </w:p>
        </w:tc>
        <w:tc>
          <w:tcPr>
            <w:tcW w:w="712" w:type="dxa"/>
            <w:tcBorders>
              <w:top w:val="nil"/>
              <w:bottom w:val="nil"/>
            </w:tcBorders>
            <w:noWrap/>
            <w:vAlign w:val="center"/>
            <w:hideMark/>
          </w:tcPr>
          <w:p w14:paraId="3E357DD4"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nil"/>
            </w:tcBorders>
            <w:noWrap/>
            <w:vAlign w:val="center"/>
            <w:hideMark/>
          </w:tcPr>
          <w:p w14:paraId="25290276"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5E1FB71B" w14:textId="77777777" w:rsidTr="00A84657">
        <w:trPr>
          <w:cantSplit/>
          <w:trHeight w:hRule="exact" w:val="173"/>
          <w:jc w:val="center"/>
        </w:trPr>
        <w:tc>
          <w:tcPr>
            <w:tcW w:w="712" w:type="dxa"/>
            <w:tcBorders>
              <w:top w:val="nil"/>
              <w:bottom w:val="nil"/>
            </w:tcBorders>
            <w:noWrap/>
            <w:vAlign w:val="center"/>
            <w:hideMark/>
          </w:tcPr>
          <w:p w14:paraId="6D6F9EB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A*02:03</w:t>
            </w:r>
          </w:p>
        </w:tc>
        <w:tc>
          <w:tcPr>
            <w:tcW w:w="713" w:type="dxa"/>
            <w:tcBorders>
              <w:top w:val="nil"/>
              <w:bottom w:val="nil"/>
            </w:tcBorders>
            <w:noWrap/>
            <w:vAlign w:val="center"/>
            <w:hideMark/>
          </w:tcPr>
          <w:p w14:paraId="6E27EC4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A*02:07</w:t>
            </w:r>
          </w:p>
        </w:tc>
        <w:tc>
          <w:tcPr>
            <w:tcW w:w="712" w:type="dxa"/>
            <w:tcBorders>
              <w:top w:val="nil"/>
              <w:bottom w:val="nil"/>
            </w:tcBorders>
            <w:noWrap/>
            <w:vAlign w:val="center"/>
            <w:hideMark/>
          </w:tcPr>
          <w:p w14:paraId="0CA042E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A*02:11</w:t>
            </w:r>
          </w:p>
        </w:tc>
        <w:tc>
          <w:tcPr>
            <w:tcW w:w="713" w:type="dxa"/>
            <w:tcBorders>
              <w:top w:val="nil"/>
              <w:bottom w:val="nil"/>
            </w:tcBorders>
            <w:noWrap/>
            <w:vAlign w:val="center"/>
            <w:hideMark/>
          </w:tcPr>
          <w:p w14:paraId="7B343D8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A*02:16</w:t>
            </w:r>
          </w:p>
        </w:tc>
        <w:tc>
          <w:tcPr>
            <w:tcW w:w="712" w:type="dxa"/>
            <w:tcBorders>
              <w:top w:val="nil"/>
              <w:bottom w:val="nil"/>
            </w:tcBorders>
            <w:noWrap/>
            <w:vAlign w:val="center"/>
            <w:hideMark/>
          </w:tcPr>
          <w:p w14:paraId="1E2A916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A*02:20</w:t>
            </w:r>
          </w:p>
        </w:tc>
        <w:tc>
          <w:tcPr>
            <w:tcW w:w="713" w:type="dxa"/>
            <w:tcBorders>
              <w:top w:val="nil"/>
              <w:bottom w:val="nil"/>
            </w:tcBorders>
            <w:noWrap/>
            <w:vAlign w:val="center"/>
            <w:hideMark/>
          </w:tcPr>
          <w:p w14:paraId="62182EF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A*02:34</w:t>
            </w:r>
          </w:p>
        </w:tc>
        <w:tc>
          <w:tcPr>
            <w:tcW w:w="712" w:type="dxa"/>
            <w:tcBorders>
              <w:top w:val="nil"/>
              <w:bottom w:val="nil"/>
            </w:tcBorders>
            <w:noWrap/>
            <w:vAlign w:val="center"/>
            <w:hideMark/>
          </w:tcPr>
          <w:p w14:paraId="54CDEBA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A*02:48</w:t>
            </w:r>
          </w:p>
        </w:tc>
        <w:tc>
          <w:tcPr>
            <w:tcW w:w="713" w:type="dxa"/>
            <w:tcBorders>
              <w:top w:val="nil"/>
              <w:bottom w:val="nil"/>
            </w:tcBorders>
            <w:noWrap/>
            <w:vAlign w:val="center"/>
            <w:hideMark/>
          </w:tcPr>
          <w:p w14:paraId="7AD65B8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A*68:01</w:t>
            </w:r>
          </w:p>
        </w:tc>
        <w:tc>
          <w:tcPr>
            <w:tcW w:w="712" w:type="dxa"/>
            <w:tcBorders>
              <w:top w:val="nil"/>
              <w:bottom w:val="nil"/>
            </w:tcBorders>
            <w:noWrap/>
            <w:vAlign w:val="center"/>
            <w:hideMark/>
          </w:tcPr>
          <w:p w14:paraId="0C823F8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A*68:06</w:t>
            </w:r>
          </w:p>
        </w:tc>
        <w:tc>
          <w:tcPr>
            <w:tcW w:w="713" w:type="dxa"/>
            <w:tcBorders>
              <w:top w:val="nil"/>
              <w:bottom w:val="nil"/>
            </w:tcBorders>
            <w:noWrap/>
            <w:vAlign w:val="center"/>
            <w:hideMark/>
          </w:tcPr>
          <w:p w14:paraId="7BCC170D"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bottom w:val="nil"/>
            </w:tcBorders>
            <w:noWrap/>
            <w:vAlign w:val="center"/>
            <w:hideMark/>
          </w:tcPr>
          <w:p w14:paraId="5F9D34F9"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nil"/>
            </w:tcBorders>
            <w:noWrap/>
            <w:vAlign w:val="center"/>
            <w:hideMark/>
          </w:tcPr>
          <w:p w14:paraId="2D0619FD"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216BBF34" w14:textId="77777777" w:rsidTr="00A84657">
        <w:trPr>
          <w:cantSplit/>
          <w:trHeight w:hRule="exact" w:val="173"/>
          <w:jc w:val="center"/>
        </w:trPr>
        <w:tc>
          <w:tcPr>
            <w:tcW w:w="712" w:type="dxa"/>
            <w:tcBorders>
              <w:top w:val="nil"/>
              <w:bottom w:val="single" w:sz="4" w:space="0" w:color="auto"/>
            </w:tcBorders>
            <w:noWrap/>
            <w:vAlign w:val="center"/>
            <w:hideMark/>
          </w:tcPr>
          <w:p w14:paraId="01C0697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A*02:04</w:t>
            </w:r>
          </w:p>
        </w:tc>
        <w:tc>
          <w:tcPr>
            <w:tcW w:w="713" w:type="dxa"/>
            <w:tcBorders>
              <w:top w:val="nil"/>
              <w:bottom w:val="single" w:sz="4" w:space="0" w:color="auto"/>
            </w:tcBorders>
            <w:noWrap/>
            <w:vAlign w:val="center"/>
            <w:hideMark/>
          </w:tcPr>
          <w:p w14:paraId="4D9BC2B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A*02:08</w:t>
            </w:r>
          </w:p>
        </w:tc>
        <w:tc>
          <w:tcPr>
            <w:tcW w:w="712" w:type="dxa"/>
            <w:tcBorders>
              <w:top w:val="nil"/>
              <w:bottom w:val="single" w:sz="4" w:space="0" w:color="auto"/>
            </w:tcBorders>
            <w:noWrap/>
            <w:vAlign w:val="center"/>
            <w:hideMark/>
          </w:tcPr>
          <w:p w14:paraId="6B89CC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A*02:12</w:t>
            </w:r>
          </w:p>
        </w:tc>
        <w:tc>
          <w:tcPr>
            <w:tcW w:w="713" w:type="dxa"/>
            <w:tcBorders>
              <w:top w:val="nil"/>
              <w:bottom w:val="single" w:sz="4" w:space="0" w:color="auto"/>
            </w:tcBorders>
            <w:noWrap/>
            <w:vAlign w:val="center"/>
            <w:hideMark/>
          </w:tcPr>
          <w:p w14:paraId="206FDDC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A*02:17</w:t>
            </w:r>
          </w:p>
        </w:tc>
        <w:tc>
          <w:tcPr>
            <w:tcW w:w="712" w:type="dxa"/>
            <w:tcBorders>
              <w:top w:val="nil"/>
              <w:bottom w:val="single" w:sz="4" w:space="0" w:color="auto"/>
            </w:tcBorders>
            <w:noWrap/>
            <w:vAlign w:val="center"/>
            <w:hideMark/>
          </w:tcPr>
          <w:p w14:paraId="7E9BBE2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A*02:22</w:t>
            </w:r>
          </w:p>
        </w:tc>
        <w:tc>
          <w:tcPr>
            <w:tcW w:w="713" w:type="dxa"/>
            <w:tcBorders>
              <w:top w:val="nil"/>
              <w:bottom w:val="single" w:sz="4" w:space="0" w:color="auto"/>
            </w:tcBorders>
            <w:noWrap/>
            <w:vAlign w:val="center"/>
            <w:hideMark/>
          </w:tcPr>
          <w:p w14:paraId="37DA09F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A*02:36</w:t>
            </w:r>
          </w:p>
        </w:tc>
        <w:tc>
          <w:tcPr>
            <w:tcW w:w="712" w:type="dxa"/>
            <w:tcBorders>
              <w:top w:val="nil"/>
              <w:bottom w:val="single" w:sz="4" w:space="0" w:color="auto"/>
            </w:tcBorders>
            <w:noWrap/>
            <w:vAlign w:val="center"/>
            <w:hideMark/>
          </w:tcPr>
          <w:p w14:paraId="42BC82D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A*02:50</w:t>
            </w:r>
          </w:p>
        </w:tc>
        <w:tc>
          <w:tcPr>
            <w:tcW w:w="713" w:type="dxa"/>
            <w:tcBorders>
              <w:top w:val="nil"/>
              <w:bottom w:val="single" w:sz="4" w:space="0" w:color="auto"/>
            </w:tcBorders>
            <w:noWrap/>
            <w:vAlign w:val="center"/>
            <w:hideMark/>
          </w:tcPr>
          <w:p w14:paraId="54F3A06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A*68:02</w:t>
            </w:r>
          </w:p>
        </w:tc>
        <w:tc>
          <w:tcPr>
            <w:tcW w:w="712" w:type="dxa"/>
            <w:tcBorders>
              <w:top w:val="nil"/>
              <w:bottom w:val="single" w:sz="4" w:space="0" w:color="auto"/>
            </w:tcBorders>
            <w:noWrap/>
            <w:vAlign w:val="center"/>
            <w:hideMark/>
          </w:tcPr>
          <w:p w14:paraId="215E9C9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A*68:16</w:t>
            </w:r>
          </w:p>
        </w:tc>
        <w:tc>
          <w:tcPr>
            <w:tcW w:w="713" w:type="dxa"/>
            <w:tcBorders>
              <w:top w:val="nil"/>
              <w:bottom w:val="single" w:sz="4" w:space="0" w:color="auto"/>
            </w:tcBorders>
            <w:noWrap/>
            <w:vAlign w:val="center"/>
            <w:hideMark/>
          </w:tcPr>
          <w:p w14:paraId="45AB0827"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nil"/>
              <w:bottom w:val="single" w:sz="4" w:space="0" w:color="auto"/>
            </w:tcBorders>
            <w:noWrap/>
            <w:vAlign w:val="center"/>
            <w:hideMark/>
          </w:tcPr>
          <w:p w14:paraId="4D64A732"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single" w:sz="4" w:space="0" w:color="auto"/>
            </w:tcBorders>
            <w:noWrap/>
            <w:vAlign w:val="center"/>
            <w:hideMark/>
          </w:tcPr>
          <w:p w14:paraId="296EF9A4"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4940E946"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3D92F154"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A24</w:t>
            </w:r>
          </w:p>
        </w:tc>
      </w:tr>
      <w:tr w:rsidR="00C24DB1" w:rsidRPr="00234DDD" w14:paraId="3115CDA0"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ED7D31"/>
            <w:noWrap/>
            <w:vAlign w:val="center"/>
            <w:hideMark/>
          </w:tcPr>
          <w:p w14:paraId="5A42006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w:t>
            </w:r>
          </w:p>
        </w:tc>
      </w:tr>
      <w:tr w:rsidR="00C24DB1" w:rsidRPr="00234DDD" w14:paraId="68E1EB56" w14:textId="77777777" w:rsidTr="00A84657">
        <w:trPr>
          <w:cantSplit/>
          <w:trHeight w:hRule="exact" w:val="173"/>
          <w:jc w:val="center"/>
        </w:trPr>
        <w:tc>
          <w:tcPr>
            <w:tcW w:w="712" w:type="dxa"/>
            <w:tcBorders>
              <w:top w:val="single" w:sz="4" w:space="0" w:color="auto"/>
            </w:tcBorders>
            <w:noWrap/>
            <w:vAlign w:val="center"/>
            <w:hideMark/>
          </w:tcPr>
          <w:p w14:paraId="2C7E500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A*23:01</w:t>
            </w:r>
          </w:p>
        </w:tc>
        <w:tc>
          <w:tcPr>
            <w:tcW w:w="713" w:type="dxa"/>
            <w:tcBorders>
              <w:top w:val="single" w:sz="4" w:space="0" w:color="auto"/>
            </w:tcBorders>
            <w:noWrap/>
            <w:vAlign w:val="center"/>
            <w:hideMark/>
          </w:tcPr>
          <w:p w14:paraId="04D14C1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A*23:17</w:t>
            </w:r>
          </w:p>
        </w:tc>
        <w:tc>
          <w:tcPr>
            <w:tcW w:w="712" w:type="dxa"/>
            <w:tcBorders>
              <w:top w:val="single" w:sz="4" w:space="0" w:color="auto"/>
            </w:tcBorders>
            <w:noWrap/>
            <w:vAlign w:val="center"/>
            <w:hideMark/>
          </w:tcPr>
          <w:p w14:paraId="6C614B5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A*24:03</w:t>
            </w:r>
          </w:p>
        </w:tc>
        <w:tc>
          <w:tcPr>
            <w:tcW w:w="713" w:type="dxa"/>
            <w:tcBorders>
              <w:top w:val="single" w:sz="4" w:space="0" w:color="auto"/>
            </w:tcBorders>
            <w:noWrap/>
            <w:vAlign w:val="center"/>
            <w:hideMark/>
          </w:tcPr>
          <w:p w14:paraId="6B938CB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A*24:05</w:t>
            </w:r>
          </w:p>
        </w:tc>
        <w:tc>
          <w:tcPr>
            <w:tcW w:w="712" w:type="dxa"/>
            <w:tcBorders>
              <w:top w:val="single" w:sz="4" w:space="0" w:color="auto"/>
            </w:tcBorders>
            <w:noWrap/>
            <w:vAlign w:val="center"/>
            <w:hideMark/>
          </w:tcPr>
          <w:p w14:paraId="168B038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A*24:07</w:t>
            </w:r>
          </w:p>
        </w:tc>
        <w:tc>
          <w:tcPr>
            <w:tcW w:w="713" w:type="dxa"/>
            <w:tcBorders>
              <w:top w:val="single" w:sz="4" w:space="0" w:color="auto"/>
            </w:tcBorders>
            <w:noWrap/>
            <w:vAlign w:val="center"/>
            <w:hideMark/>
          </w:tcPr>
          <w:p w14:paraId="6E1430C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A*24:10</w:t>
            </w:r>
          </w:p>
        </w:tc>
        <w:tc>
          <w:tcPr>
            <w:tcW w:w="712" w:type="dxa"/>
            <w:tcBorders>
              <w:top w:val="single" w:sz="4" w:space="0" w:color="auto"/>
            </w:tcBorders>
            <w:noWrap/>
            <w:vAlign w:val="center"/>
            <w:hideMark/>
          </w:tcPr>
          <w:p w14:paraId="17A04C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A*24:14</w:t>
            </w:r>
          </w:p>
        </w:tc>
        <w:tc>
          <w:tcPr>
            <w:tcW w:w="713" w:type="dxa"/>
            <w:tcBorders>
              <w:top w:val="single" w:sz="4" w:space="0" w:color="auto"/>
            </w:tcBorders>
            <w:noWrap/>
            <w:vAlign w:val="center"/>
            <w:hideMark/>
          </w:tcPr>
          <w:p w14:paraId="7BA2229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A*24:17</w:t>
            </w:r>
          </w:p>
        </w:tc>
        <w:tc>
          <w:tcPr>
            <w:tcW w:w="712" w:type="dxa"/>
            <w:tcBorders>
              <w:top w:val="single" w:sz="4" w:space="0" w:color="auto"/>
            </w:tcBorders>
            <w:noWrap/>
            <w:vAlign w:val="center"/>
            <w:hideMark/>
          </w:tcPr>
          <w:p w14:paraId="1616890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A*24:23</w:t>
            </w:r>
          </w:p>
        </w:tc>
        <w:tc>
          <w:tcPr>
            <w:tcW w:w="713" w:type="dxa"/>
            <w:tcBorders>
              <w:top w:val="single" w:sz="4" w:space="0" w:color="auto"/>
            </w:tcBorders>
            <w:noWrap/>
            <w:vAlign w:val="center"/>
            <w:hideMark/>
          </w:tcPr>
          <w:p w14:paraId="79946B3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A*24:242</w:t>
            </w:r>
          </w:p>
        </w:tc>
        <w:tc>
          <w:tcPr>
            <w:tcW w:w="712" w:type="dxa"/>
            <w:tcBorders>
              <w:top w:val="single" w:sz="4" w:space="0" w:color="auto"/>
            </w:tcBorders>
            <w:noWrap/>
            <w:vAlign w:val="center"/>
            <w:hideMark/>
          </w:tcPr>
          <w:p w14:paraId="4DE155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A*24:28</w:t>
            </w:r>
          </w:p>
        </w:tc>
        <w:tc>
          <w:tcPr>
            <w:tcW w:w="713" w:type="dxa"/>
            <w:tcBorders>
              <w:top w:val="single" w:sz="4" w:space="0" w:color="auto"/>
            </w:tcBorders>
            <w:noWrap/>
            <w:vAlign w:val="center"/>
            <w:hideMark/>
          </w:tcPr>
          <w:p w14:paraId="588E5F1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A*24:51</w:t>
            </w:r>
          </w:p>
        </w:tc>
      </w:tr>
      <w:tr w:rsidR="00C24DB1" w:rsidRPr="00234DDD" w14:paraId="2223A025" w14:textId="77777777" w:rsidTr="00A84657">
        <w:trPr>
          <w:cantSplit/>
          <w:trHeight w:hRule="exact" w:val="173"/>
          <w:jc w:val="center"/>
        </w:trPr>
        <w:tc>
          <w:tcPr>
            <w:tcW w:w="712" w:type="dxa"/>
            <w:tcBorders>
              <w:bottom w:val="single" w:sz="4" w:space="0" w:color="auto"/>
            </w:tcBorders>
            <w:noWrap/>
            <w:vAlign w:val="center"/>
            <w:hideMark/>
          </w:tcPr>
          <w:p w14:paraId="3E0E2C1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A*23:05</w:t>
            </w:r>
          </w:p>
        </w:tc>
        <w:tc>
          <w:tcPr>
            <w:tcW w:w="713" w:type="dxa"/>
            <w:tcBorders>
              <w:bottom w:val="single" w:sz="4" w:space="0" w:color="auto"/>
            </w:tcBorders>
            <w:noWrap/>
            <w:vAlign w:val="center"/>
            <w:hideMark/>
          </w:tcPr>
          <w:p w14:paraId="40BF47A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A*24:02</w:t>
            </w:r>
          </w:p>
        </w:tc>
        <w:tc>
          <w:tcPr>
            <w:tcW w:w="712" w:type="dxa"/>
            <w:tcBorders>
              <w:bottom w:val="single" w:sz="4" w:space="0" w:color="auto"/>
            </w:tcBorders>
            <w:noWrap/>
            <w:vAlign w:val="center"/>
            <w:hideMark/>
          </w:tcPr>
          <w:p w14:paraId="052B9EF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A*24:04</w:t>
            </w:r>
          </w:p>
        </w:tc>
        <w:tc>
          <w:tcPr>
            <w:tcW w:w="713" w:type="dxa"/>
            <w:tcBorders>
              <w:bottom w:val="single" w:sz="4" w:space="0" w:color="auto"/>
            </w:tcBorders>
            <w:noWrap/>
            <w:vAlign w:val="center"/>
            <w:hideMark/>
          </w:tcPr>
          <w:p w14:paraId="757E3B6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A*24:06</w:t>
            </w:r>
          </w:p>
        </w:tc>
        <w:tc>
          <w:tcPr>
            <w:tcW w:w="712" w:type="dxa"/>
            <w:tcBorders>
              <w:bottom w:val="single" w:sz="4" w:space="0" w:color="auto"/>
            </w:tcBorders>
            <w:noWrap/>
            <w:vAlign w:val="center"/>
            <w:hideMark/>
          </w:tcPr>
          <w:p w14:paraId="06B9B7D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A*24:08</w:t>
            </w:r>
          </w:p>
        </w:tc>
        <w:tc>
          <w:tcPr>
            <w:tcW w:w="713" w:type="dxa"/>
            <w:tcBorders>
              <w:bottom w:val="single" w:sz="4" w:space="0" w:color="auto"/>
            </w:tcBorders>
            <w:noWrap/>
            <w:vAlign w:val="center"/>
            <w:hideMark/>
          </w:tcPr>
          <w:p w14:paraId="1DCD4E8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A*24:13</w:t>
            </w:r>
          </w:p>
        </w:tc>
        <w:tc>
          <w:tcPr>
            <w:tcW w:w="712" w:type="dxa"/>
            <w:tcBorders>
              <w:bottom w:val="single" w:sz="4" w:space="0" w:color="auto"/>
            </w:tcBorders>
            <w:noWrap/>
            <w:vAlign w:val="center"/>
            <w:hideMark/>
          </w:tcPr>
          <w:p w14:paraId="6849573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A*24:143</w:t>
            </w:r>
          </w:p>
        </w:tc>
        <w:tc>
          <w:tcPr>
            <w:tcW w:w="713" w:type="dxa"/>
            <w:tcBorders>
              <w:bottom w:val="single" w:sz="4" w:space="0" w:color="auto"/>
            </w:tcBorders>
            <w:noWrap/>
            <w:vAlign w:val="center"/>
            <w:hideMark/>
          </w:tcPr>
          <w:p w14:paraId="60A3ED9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A*24:20</w:t>
            </w:r>
          </w:p>
        </w:tc>
        <w:tc>
          <w:tcPr>
            <w:tcW w:w="712" w:type="dxa"/>
            <w:tcBorders>
              <w:bottom w:val="single" w:sz="4" w:space="0" w:color="auto"/>
            </w:tcBorders>
            <w:noWrap/>
            <w:vAlign w:val="center"/>
            <w:hideMark/>
          </w:tcPr>
          <w:p w14:paraId="0BDD8E9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A*24:24</w:t>
            </w:r>
          </w:p>
        </w:tc>
        <w:tc>
          <w:tcPr>
            <w:tcW w:w="713" w:type="dxa"/>
            <w:tcBorders>
              <w:bottom w:val="single" w:sz="4" w:space="0" w:color="auto"/>
            </w:tcBorders>
            <w:noWrap/>
            <w:vAlign w:val="center"/>
            <w:hideMark/>
          </w:tcPr>
          <w:p w14:paraId="4DB3480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A*24:25</w:t>
            </w:r>
          </w:p>
        </w:tc>
        <w:tc>
          <w:tcPr>
            <w:tcW w:w="712" w:type="dxa"/>
            <w:tcBorders>
              <w:bottom w:val="single" w:sz="4" w:space="0" w:color="auto"/>
            </w:tcBorders>
            <w:noWrap/>
            <w:vAlign w:val="center"/>
            <w:hideMark/>
          </w:tcPr>
          <w:p w14:paraId="71DF68A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A*24:41</w:t>
            </w:r>
          </w:p>
        </w:tc>
        <w:tc>
          <w:tcPr>
            <w:tcW w:w="713" w:type="dxa"/>
            <w:tcBorders>
              <w:bottom w:val="single" w:sz="4" w:space="0" w:color="auto"/>
            </w:tcBorders>
            <w:noWrap/>
            <w:vAlign w:val="center"/>
            <w:hideMark/>
          </w:tcPr>
          <w:p w14:paraId="22BF5B70"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24D4A43D"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4BC377B8"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B07-B35</w:t>
            </w:r>
          </w:p>
        </w:tc>
      </w:tr>
      <w:tr w:rsidR="00C24DB1" w:rsidRPr="00234DDD" w14:paraId="02DBD0B2" w14:textId="77777777" w:rsidTr="00A84657">
        <w:trPr>
          <w:cantSplit/>
          <w:trHeight w:hRule="exact" w:val="173"/>
          <w:jc w:val="center"/>
        </w:trPr>
        <w:tc>
          <w:tcPr>
            <w:tcW w:w="3562" w:type="dxa"/>
            <w:gridSpan w:val="5"/>
            <w:tcBorders>
              <w:top w:val="single" w:sz="4" w:space="0" w:color="auto"/>
              <w:bottom w:val="single" w:sz="4" w:space="0" w:color="auto"/>
              <w:right w:val="single" w:sz="4" w:space="0" w:color="auto"/>
            </w:tcBorders>
            <w:shd w:val="clear" w:color="000000" w:fill="FFC000"/>
            <w:noWrap/>
            <w:vAlign w:val="center"/>
            <w:hideMark/>
          </w:tcPr>
          <w:p w14:paraId="0CAD7C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w:t>
            </w:r>
          </w:p>
        </w:tc>
        <w:tc>
          <w:tcPr>
            <w:tcW w:w="4988" w:type="dxa"/>
            <w:gridSpan w:val="7"/>
            <w:tcBorders>
              <w:top w:val="single" w:sz="4" w:space="0" w:color="auto"/>
              <w:left w:val="single" w:sz="4" w:space="0" w:color="auto"/>
              <w:bottom w:val="single" w:sz="4" w:space="0" w:color="auto"/>
            </w:tcBorders>
            <w:shd w:val="clear" w:color="000000" w:fill="FFC000"/>
            <w:noWrap/>
            <w:vAlign w:val="center"/>
            <w:hideMark/>
          </w:tcPr>
          <w:p w14:paraId="7682614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w:t>
            </w:r>
          </w:p>
        </w:tc>
      </w:tr>
      <w:tr w:rsidR="00C24DB1" w:rsidRPr="00234DDD" w14:paraId="013DD642" w14:textId="77777777" w:rsidTr="00A84657">
        <w:trPr>
          <w:cantSplit/>
          <w:trHeight w:hRule="exact" w:val="173"/>
          <w:jc w:val="center"/>
        </w:trPr>
        <w:tc>
          <w:tcPr>
            <w:tcW w:w="712" w:type="dxa"/>
            <w:tcBorders>
              <w:top w:val="single" w:sz="4" w:space="0" w:color="auto"/>
              <w:bottom w:val="nil"/>
            </w:tcBorders>
            <w:noWrap/>
            <w:vAlign w:val="center"/>
            <w:hideMark/>
          </w:tcPr>
          <w:p w14:paraId="45E1EAB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B*07:02</w:t>
            </w:r>
          </w:p>
        </w:tc>
        <w:tc>
          <w:tcPr>
            <w:tcW w:w="713" w:type="dxa"/>
            <w:tcBorders>
              <w:top w:val="single" w:sz="4" w:space="0" w:color="auto"/>
              <w:bottom w:val="nil"/>
            </w:tcBorders>
            <w:noWrap/>
            <w:vAlign w:val="center"/>
            <w:hideMark/>
          </w:tcPr>
          <w:p w14:paraId="06F7701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B*07:35</w:t>
            </w:r>
          </w:p>
        </w:tc>
        <w:tc>
          <w:tcPr>
            <w:tcW w:w="712" w:type="dxa"/>
            <w:tcBorders>
              <w:top w:val="single" w:sz="4" w:space="0" w:color="auto"/>
              <w:bottom w:val="nil"/>
            </w:tcBorders>
            <w:noWrap/>
            <w:vAlign w:val="center"/>
            <w:hideMark/>
          </w:tcPr>
          <w:p w14:paraId="5D92FC0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B*42:02</w:t>
            </w:r>
          </w:p>
        </w:tc>
        <w:tc>
          <w:tcPr>
            <w:tcW w:w="713" w:type="dxa"/>
            <w:tcBorders>
              <w:top w:val="single" w:sz="4" w:space="0" w:color="auto"/>
              <w:bottom w:val="nil"/>
            </w:tcBorders>
            <w:noWrap/>
            <w:vAlign w:val="center"/>
            <w:hideMark/>
          </w:tcPr>
          <w:p w14:paraId="6ADAF60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B*55:04</w:t>
            </w:r>
          </w:p>
        </w:tc>
        <w:tc>
          <w:tcPr>
            <w:tcW w:w="712" w:type="dxa"/>
            <w:tcBorders>
              <w:top w:val="single" w:sz="4" w:space="0" w:color="auto"/>
              <w:bottom w:val="nil"/>
              <w:right w:val="single" w:sz="4" w:space="0" w:color="auto"/>
            </w:tcBorders>
            <w:noWrap/>
            <w:vAlign w:val="center"/>
            <w:hideMark/>
          </w:tcPr>
          <w:p w14:paraId="6D1C41F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B*67:01</w:t>
            </w:r>
          </w:p>
        </w:tc>
        <w:tc>
          <w:tcPr>
            <w:tcW w:w="713" w:type="dxa"/>
            <w:tcBorders>
              <w:top w:val="single" w:sz="4" w:space="0" w:color="auto"/>
              <w:left w:val="single" w:sz="4" w:space="0" w:color="auto"/>
              <w:bottom w:val="nil"/>
            </w:tcBorders>
            <w:noWrap/>
            <w:vAlign w:val="center"/>
            <w:hideMark/>
          </w:tcPr>
          <w:p w14:paraId="701B13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B*15:08</w:t>
            </w:r>
          </w:p>
        </w:tc>
        <w:tc>
          <w:tcPr>
            <w:tcW w:w="712" w:type="dxa"/>
            <w:tcBorders>
              <w:top w:val="single" w:sz="4" w:space="0" w:color="auto"/>
              <w:bottom w:val="nil"/>
            </w:tcBorders>
            <w:noWrap/>
            <w:vAlign w:val="center"/>
            <w:hideMark/>
          </w:tcPr>
          <w:p w14:paraId="59C6B6B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B*35:04</w:t>
            </w:r>
          </w:p>
        </w:tc>
        <w:tc>
          <w:tcPr>
            <w:tcW w:w="713" w:type="dxa"/>
            <w:tcBorders>
              <w:top w:val="single" w:sz="4" w:space="0" w:color="auto"/>
              <w:bottom w:val="nil"/>
            </w:tcBorders>
            <w:noWrap/>
            <w:vAlign w:val="center"/>
            <w:hideMark/>
          </w:tcPr>
          <w:p w14:paraId="375D49E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B*35:13</w:t>
            </w:r>
          </w:p>
        </w:tc>
        <w:tc>
          <w:tcPr>
            <w:tcW w:w="712" w:type="dxa"/>
            <w:tcBorders>
              <w:top w:val="single" w:sz="4" w:space="0" w:color="auto"/>
              <w:bottom w:val="nil"/>
            </w:tcBorders>
            <w:noWrap/>
            <w:vAlign w:val="center"/>
            <w:hideMark/>
          </w:tcPr>
          <w:p w14:paraId="10E8E33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B*35:21</w:t>
            </w:r>
          </w:p>
        </w:tc>
        <w:tc>
          <w:tcPr>
            <w:tcW w:w="713" w:type="dxa"/>
            <w:tcBorders>
              <w:top w:val="single" w:sz="4" w:space="0" w:color="auto"/>
              <w:bottom w:val="nil"/>
            </w:tcBorders>
            <w:noWrap/>
            <w:vAlign w:val="center"/>
            <w:hideMark/>
          </w:tcPr>
          <w:p w14:paraId="51613C3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B*35:36</w:t>
            </w:r>
          </w:p>
        </w:tc>
        <w:tc>
          <w:tcPr>
            <w:tcW w:w="712" w:type="dxa"/>
            <w:tcBorders>
              <w:top w:val="single" w:sz="4" w:space="0" w:color="auto"/>
              <w:bottom w:val="nil"/>
            </w:tcBorders>
            <w:noWrap/>
            <w:vAlign w:val="center"/>
            <w:hideMark/>
          </w:tcPr>
          <w:p w14:paraId="1A512E7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B*40:08</w:t>
            </w:r>
          </w:p>
        </w:tc>
        <w:tc>
          <w:tcPr>
            <w:tcW w:w="713" w:type="dxa"/>
            <w:tcBorders>
              <w:top w:val="single" w:sz="4" w:space="0" w:color="auto"/>
              <w:bottom w:val="nil"/>
            </w:tcBorders>
            <w:noWrap/>
            <w:vAlign w:val="center"/>
            <w:hideMark/>
          </w:tcPr>
          <w:p w14:paraId="3770E63F"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012E4FBC" w14:textId="77777777" w:rsidTr="00A84657">
        <w:trPr>
          <w:cantSplit/>
          <w:trHeight w:hRule="exact" w:val="173"/>
          <w:jc w:val="center"/>
        </w:trPr>
        <w:tc>
          <w:tcPr>
            <w:tcW w:w="712" w:type="dxa"/>
            <w:tcBorders>
              <w:top w:val="nil"/>
              <w:bottom w:val="nil"/>
            </w:tcBorders>
            <w:noWrap/>
            <w:vAlign w:val="center"/>
            <w:hideMark/>
          </w:tcPr>
          <w:p w14:paraId="3C514D8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B*07:03</w:t>
            </w:r>
          </w:p>
        </w:tc>
        <w:tc>
          <w:tcPr>
            <w:tcW w:w="713" w:type="dxa"/>
            <w:tcBorders>
              <w:top w:val="nil"/>
              <w:bottom w:val="nil"/>
            </w:tcBorders>
            <w:noWrap/>
            <w:vAlign w:val="center"/>
            <w:hideMark/>
          </w:tcPr>
          <w:p w14:paraId="1617628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B*07:75</w:t>
            </w:r>
          </w:p>
        </w:tc>
        <w:tc>
          <w:tcPr>
            <w:tcW w:w="712" w:type="dxa"/>
            <w:tcBorders>
              <w:top w:val="nil"/>
              <w:bottom w:val="nil"/>
            </w:tcBorders>
            <w:noWrap/>
            <w:vAlign w:val="center"/>
            <w:hideMark/>
          </w:tcPr>
          <w:p w14:paraId="1A2B7C0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B*42:18</w:t>
            </w:r>
          </w:p>
        </w:tc>
        <w:tc>
          <w:tcPr>
            <w:tcW w:w="713" w:type="dxa"/>
            <w:tcBorders>
              <w:top w:val="nil"/>
              <w:bottom w:val="nil"/>
            </w:tcBorders>
            <w:noWrap/>
            <w:vAlign w:val="center"/>
            <w:hideMark/>
          </w:tcPr>
          <w:p w14:paraId="11411D9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B*55:15</w:t>
            </w:r>
          </w:p>
        </w:tc>
        <w:tc>
          <w:tcPr>
            <w:tcW w:w="712" w:type="dxa"/>
            <w:tcBorders>
              <w:top w:val="nil"/>
              <w:bottom w:val="nil"/>
              <w:right w:val="single" w:sz="4" w:space="0" w:color="auto"/>
            </w:tcBorders>
            <w:noWrap/>
            <w:vAlign w:val="center"/>
            <w:hideMark/>
          </w:tcPr>
          <w:p w14:paraId="0A18DA9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B*78:01</w:t>
            </w:r>
          </w:p>
        </w:tc>
        <w:tc>
          <w:tcPr>
            <w:tcW w:w="713" w:type="dxa"/>
            <w:tcBorders>
              <w:top w:val="nil"/>
              <w:left w:val="single" w:sz="4" w:space="0" w:color="auto"/>
              <w:bottom w:val="nil"/>
            </w:tcBorders>
            <w:noWrap/>
            <w:vAlign w:val="center"/>
            <w:hideMark/>
          </w:tcPr>
          <w:p w14:paraId="76857C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B*15:11</w:t>
            </w:r>
          </w:p>
        </w:tc>
        <w:tc>
          <w:tcPr>
            <w:tcW w:w="712" w:type="dxa"/>
            <w:tcBorders>
              <w:top w:val="nil"/>
              <w:bottom w:val="nil"/>
            </w:tcBorders>
            <w:noWrap/>
            <w:vAlign w:val="center"/>
            <w:hideMark/>
          </w:tcPr>
          <w:p w14:paraId="79FFC7A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B*35:05</w:t>
            </w:r>
          </w:p>
        </w:tc>
        <w:tc>
          <w:tcPr>
            <w:tcW w:w="713" w:type="dxa"/>
            <w:tcBorders>
              <w:top w:val="nil"/>
              <w:bottom w:val="nil"/>
            </w:tcBorders>
            <w:noWrap/>
            <w:vAlign w:val="center"/>
            <w:hideMark/>
          </w:tcPr>
          <w:p w14:paraId="649B5EC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B*35:14</w:t>
            </w:r>
          </w:p>
        </w:tc>
        <w:tc>
          <w:tcPr>
            <w:tcW w:w="712" w:type="dxa"/>
            <w:tcBorders>
              <w:top w:val="nil"/>
              <w:bottom w:val="nil"/>
            </w:tcBorders>
            <w:noWrap/>
            <w:vAlign w:val="center"/>
            <w:hideMark/>
          </w:tcPr>
          <w:p w14:paraId="378F138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B*35:23</w:t>
            </w:r>
          </w:p>
        </w:tc>
        <w:tc>
          <w:tcPr>
            <w:tcW w:w="713" w:type="dxa"/>
            <w:tcBorders>
              <w:top w:val="nil"/>
              <w:bottom w:val="nil"/>
            </w:tcBorders>
            <w:noWrap/>
            <w:vAlign w:val="center"/>
            <w:hideMark/>
          </w:tcPr>
          <w:p w14:paraId="06EC7D0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B*35:43</w:t>
            </w:r>
          </w:p>
        </w:tc>
        <w:tc>
          <w:tcPr>
            <w:tcW w:w="712" w:type="dxa"/>
            <w:tcBorders>
              <w:top w:val="nil"/>
              <w:bottom w:val="nil"/>
            </w:tcBorders>
            <w:noWrap/>
            <w:vAlign w:val="center"/>
            <w:hideMark/>
          </w:tcPr>
          <w:p w14:paraId="398559B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B*53:01</w:t>
            </w:r>
          </w:p>
        </w:tc>
        <w:tc>
          <w:tcPr>
            <w:tcW w:w="713" w:type="dxa"/>
            <w:tcBorders>
              <w:top w:val="nil"/>
              <w:bottom w:val="nil"/>
            </w:tcBorders>
            <w:noWrap/>
            <w:vAlign w:val="center"/>
            <w:hideMark/>
          </w:tcPr>
          <w:p w14:paraId="4BCFE26D"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37E5E7C3" w14:textId="77777777" w:rsidTr="00A84657">
        <w:trPr>
          <w:cantSplit/>
          <w:trHeight w:hRule="exact" w:val="173"/>
          <w:jc w:val="center"/>
        </w:trPr>
        <w:tc>
          <w:tcPr>
            <w:tcW w:w="712" w:type="dxa"/>
            <w:tcBorders>
              <w:top w:val="nil"/>
              <w:bottom w:val="nil"/>
            </w:tcBorders>
            <w:noWrap/>
            <w:vAlign w:val="center"/>
            <w:hideMark/>
          </w:tcPr>
          <w:p w14:paraId="68B5947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B*07:05</w:t>
            </w:r>
          </w:p>
        </w:tc>
        <w:tc>
          <w:tcPr>
            <w:tcW w:w="713" w:type="dxa"/>
            <w:tcBorders>
              <w:top w:val="nil"/>
              <w:bottom w:val="nil"/>
            </w:tcBorders>
            <w:noWrap/>
            <w:vAlign w:val="center"/>
            <w:hideMark/>
          </w:tcPr>
          <w:p w14:paraId="190EA4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B*07:91</w:t>
            </w:r>
          </w:p>
        </w:tc>
        <w:tc>
          <w:tcPr>
            <w:tcW w:w="712" w:type="dxa"/>
            <w:tcBorders>
              <w:top w:val="nil"/>
              <w:bottom w:val="nil"/>
            </w:tcBorders>
            <w:noWrap/>
            <w:vAlign w:val="center"/>
            <w:hideMark/>
          </w:tcPr>
          <w:p w14:paraId="61CE874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B*54:01</w:t>
            </w:r>
          </w:p>
        </w:tc>
        <w:tc>
          <w:tcPr>
            <w:tcW w:w="713" w:type="dxa"/>
            <w:tcBorders>
              <w:top w:val="nil"/>
              <w:bottom w:val="nil"/>
            </w:tcBorders>
            <w:noWrap/>
            <w:vAlign w:val="center"/>
            <w:hideMark/>
          </w:tcPr>
          <w:p w14:paraId="4B28CA5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B*56:01</w:t>
            </w:r>
          </w:p>
        </w:tc>
        <w:tc>
          <w:tcPr>
            <w:tcW w:w="712" w:type="dxa"/>
            <w:tcBorders>
              <w:top w:val="nil"/>
              <w:bottom w:val="nil"/>
              <w:right w:val="single" w:sz="4" w:space="0" w:color="auto"/>
            </w:tcBorders>
            <w:noWrap/>
            <w:vAlign w:val="center"/>
            <w:hideMark/>
          </w:tcPr>
          <w:p w14:paraId="76E76F1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B*81:01</w:t>
            </w:r>
          </w:p>
        </w:tc>
        <w:tc>
          <w:tcPr>
            <w:tcW w:w="713" w:type="dxa"/>
            <w:tcBorders>
              <w:top w:val="nil"/>
              <w:left w:val="single" w:sz="4" w:space="0" w:color="auto"/>
              <w:bottom w:val="nil"/>
            </w:tcBorders>
            <w:noWrap/>
            <w:vAlign w:val="center"/>
            <w:hideMark/>
          </w:tcPr>
          <w:p w14:paraId="279E302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B*15:29</w:t>
            </w:r>
          </w:p>
        </w:tc>
        <w:tc>
          <w:tcPr>
            <w:tcW w:w="712" w:type="dxa"/>
            <w:tcBorders>
              <w:top w:val="nil"/>
              <w:bottom w:val="nil"/>
            </w:tcBorders>
            <w:noWrap/>
            <w:vAlign w:val="center"/>
            <w:hideMark/>
          </w:tcPr>
          <w:p w14:paraId="7AAB38B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B*35:06</w:t>
            </w:r>
          </w:p>
        </w:tc>
        <w:tc>
          <w:tcPr>
            <w:tcW w:w="713" w:type="dxa"/>
            <w:tcBorders>
              <w:top w:val="nil"/>
              <w:bottom w:val="nil"/>
            </w:tcBorders>
            <w:noWrap/>
            <w:vAlign w:val="center"/>
            <w:hideMark/>
          </w:tcPr>
          <w:p w14:paraId="15AC97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B*35:15</w:t>
            </w:r>
          </w:p>
        </w:tc>
        <w:tc>
          <w:tcPr>
            <w:tcW w:w="712" w:type="dxa"/>
            <w:tcBorders>
              <w:top w:val="nil"/>
              <w:bottom w:val="nil"/>
            </w:tcBorders>
            <w:noWrap/>
            <w:vAlign w:val="center"/>
            <w:hideMark/>
          </w:tcPr>
          <w:p w14:paraId="193573D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B*35:24</w:t>
            </w:r>
          </w:p>
        </w:tc>
        <w:tc>
          <w:tcPr>
            <w:tcW w:w="713" w:type="dxa"/>
            <w:tcBorders>
              <w:top w:val="nil"/>
              <w:bottom w:val="nil"/>
            </w:tcBorders>
            <w:noWrap/>
            <w:vAlign w:val="center"/>
            <w:hideMark/>
          </w:tcPr>
          <w:p w14:paraId="32AAA7A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B*35:44</w:t>
            </w:r>
          </w:p>
        </w:tc>
        <w:tc>
          <w:tcPr>
            <w:tcW w:w="712" w:type="dxa"/>
            <w:tcBorders>
              <w:top w:val="nil"/>
              <w:bottom w:val="nil"/>
            </w:tcBorders>
            <w:noWrap/>
            <w:vAlign w:val="center"/>
            <w:hideMark/>
          </w:tcPr>
          <w:p w14:paraId="57EF48C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B*53:03</w:t>
            </w:r>
          </w:p>
        </w:tc>
        <w:tc>
          <w:tcPr>
            <w:tcW w:w="713" w:type="dxa"/>
            <w:tcBorders>
              <w:top w:val="nil"/>
              <w:bottom w:val="nil"/>
            </w:tcBorders>
            <w:noWrap/>
            <w:vAlign w:val="center"/>
            <w:hideMark/>
          </w:tcPr>
          <w:p w14:paraId="11C7C539"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3B1150EF" w14:textId="77777777" w:rsidTr="00A84657">
        <w:trPr>
          <w:cantSplit/>
          <w:trHeight w:hRule="exact" w:val="173"/>
          <w:jc w:val="center"/>
        </w:trPr>
        <w:tc>
          <w:tcPr>
            <w:tcW w:w="712" w:type="dxa"/>
            <w:tcBorders>
              <w:top w:val="nil"/>
              <w:bottom w:val="nil"/>
            </w:tcBorders>
            <w:noWrap/>
            <w:vAlign w:val="center"/>
            <w:hideMark/>
          </w:tcPr>
          <w:p w14:paraId="09F8E5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B*07:06</w:t>
            </w:r>
          </w:p>
        </w:tc>
        <w:tc>
          <w:tcPr>
            <w:tcW w:w="713" w:type="dxa"/>
            <w:tcBorders>
              <w:top w:val="nil"/>
              <w:bottom w:val="nil"/>
            </w:tcBorders>
            <w:noWrap/>
            <w:vAlign w:val="center"/>
            <w:hideMark/>
          </w:tcPr>
          <w:p w14:paraId="2C8297E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B*07:96</w:t>
            </w:r>
          </w:p>
        </w:tc>
        <w:tc>
          <w:tcPr>
            <w:tcW w:w="712" w:type="dxa"/>
            <w:tcBorders>
              <w:top w:val="nil"/>
              <w:bottom w:val="nil"/>
            </w:tcBorders>
            <w:noWrap/>
            <w:vAlign w:val="center"/>
            <w:hideMark/>
          </w:tcPr>
          <w:p w14:paraId="290AC20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B*54:18</w:t>
            </w:r>
          </w:p>
        </w:tc>
        <w:tc>
          <w:tcPr>
            <w:tcW w:w="713" w:type="dxa"/>
            <w:tcBorders>
              <w:top w:val="nil"/>
              <w:bottom w:val="nil"/>
            </w:tcBorders>
            <w:noWrap/>
            <w:vAlign w:val="center"/>
            <w:hideMark/>
          </w:tcPr>
          <w:p w14:paraId="1CC24E1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B*56:02</w:t>
            </w:r>
          </w:p>
        </w:tc>
        <w:tc>
          <w:tcPr>
            <w:tcW w:w="712" w:type="dxa"/>
            <w:tcBorders>
              <w:top w:val="nil"/>
              <w:bottom w:val="nil"/>
              <w:right w:val="single" w:sz="4" w:space="0" w:color="auto"/>
            </w:tcBorders>
            <w:noWrap/>
            <w:vAlign w:val="center"/>
            <w:hideMark/>
          </w:tcPr>
          <w:p w14:paraId="653B00D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B*82:01</w:t>
            </w:r>
          </w:p>
        </w:tc>
        <w:tc>
          <w:tcPr>
            <w:tcW w:w="713" w:type="dxa"/>
            <w:tcBorders>
              <w:top w:val="nil"/>
              <w:left w:val="single" w:sz="4" w:space="0" w:color="auto"/>
              <w:bottom w:val="nil"/>
            </w:tcBorders>
            <w:noWrap/>
            <w:vAlign w:val="center"/>
            <w:hideMark/>
          </w:tcPr>
          <w:p w14:paraId="239BA68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B*18:07</w:t>
            </w:r>
          </w:p>
        </w:tc>
        <w:tc>
          <w:tcPr>
            <w:tcW w:w="712" w:type="dxa"/>
            <w:tcBorders>
              <w:top w:val="nil"/>
              <w:bottom w:val="nil"/>
            </w:tcBorders>
            <w:noWrap/>
            <w:vAlign w:val="center"/>
            <w:hideMark/>
          </w:tcPr>
          <w:p w14:paraId="254F3C0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B*35:08</w:t>
            </w:r>
          </w:p>
        </w:tc>
        <w:tc>
          <w:tcPr>
            <w:tcW w:w="713" w:type="dxa"/>
            <w:tcBorders>
              <w:top w:val="nil"/>
              <w:bottom w:val="nil"/>
            </w:tcBorders>
            <w:noWrap/>
            <w:vAlign w:val="center"/>
            <w:hideMark/>
          </w:tcPr>
          <w:p w14:paraId="6BBF26A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B*35:16</w:t>
            </w:r>
          </w:p>
        </w:tc>
        <w:tc>
          <w:tcPr>
            <w:tcW w:w="712" w:type="dxa"/>
            <w:tcBorders>
              <w:top w:val="nil"/>
              <w:bottom w:val="nil"/>
            </w:tcBorders>
            <w:noWrap/>
            <w:vAlign w:val="center"/>
            <w:hideMark/>
          </w:tcPr>
          <w:p w14:paraId="1F3B629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B*35:25</w:t>
            </w:r>
          </w:p>
        </w:tc>
        <w:tc>
          <w:tcPr>
            <w:tcW w:w="713" w:type="dxa"/>
            <w:tcBorders>
              <w:top w:val="nil"/>
              <w:bottom w:val="nil"/>
            </w:tcBorders>
            <w:noWrap/>
            <w:vAlign w:val="center"/>
            <w:hideMark/>
          </w:tcPr>
          <w:p w14:paraId="4440EC4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B*35:61</w:t>
            </w:r>
          </w:p>
        </w:tc>
        <w:tc>
          <w:tcPr>
            <w:tcW w:w="712" w:type="dxa"/>
            <w:tcBorders>
              <w:top w:val="nil"/>
              <w:bottom w:val="nil"/>
            </w:tcBorders>
            <w:noWrap/>
            <w:vAlign w:val="center"/>
            <w:hideMark/>
          </w:tcPr>
          <w:p w14:paraId="09B541F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B*53:05</w:t>
            </w:r>
          </w:p>
        </w:tc>
        <w:tc>
          <w:tcPr>
            <w:tcW w:w="713" w:type="dxa"/>
            <w:tcBorders>
              <w:top w:val="nil"/>
              <w:bottom w:val="nil"/>
            </w:tcBorders>
            <w:noWrap/>
            <w:vAlign w:val="center"/>
            <w:hideMark/>
          </w:tcPr>
          <w:p w14:paraId="09AFDF2C"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2BDC20E8" w14:textId="77777777" w:rsidTr="00A84657">
        <w:trPr>
          <w:cantSplit/>
          <w:trHeight w:hRule="exact" w:val="173"/>
          <w:jc w:val="center"/>
        </w:trPr>
        <w:tc>
          <w:tcPr>
            <w:tcW w:w="712" w:type="dxa"/>
            <w:tcBorders>
              <w:top w:val="nil"/>
              <w:bottom w:val="nil"/>
            </w:tcBorders>
            <w:noWrap/>
            <w:vAlign w:val="center"/>
            <w:hideMark/>
          </w:tcPr>
          <w:p w14:paraId="225AB24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B*07:07</w:t>
            </w:r>
          </w:p>
        </w:tc>
        <w:tc>
          <w:tcPr>
            <w:tcW w:w="713" w:type="dxa"/>
            <w:tcBorders>
              <w:top w:val="nil"/>
              <w:bottom w:val="nil"/>
            </w:tcBorders>
            <w:noWrap/>
            <w:vAlign w:val="center"/>
            <w:hideMark/>
          </w:tcPr>
          <w:p w14:paraId="0C75EBE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B*39:10</w:t>
            </w:r>
          </w:p>
        </w:tc>
        <w:tc>
          <w:tcPr>
            <w:tcW w:w="712" w:type="dxa"/>
            <w:tcBorders>
              <w:top w:val="nil"/>
              <w:bottom w:val="nil"/>
            </w:tcBorders>
            <w:noWrap/>
            <w:vAlign w:val="center"/>
            <w:hideMark/>
          </w:tcPr>
          <w:p w14:paraId="22E84A9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B*55:01</w:t>
            </w:r>
          </w:p>
        </w:tc>
        <w:tc>
          <w:tcPr>
            <w:tcW w:w="713" w:type="dxa"/>
            <w:tcBorders>
              <w:top w:val="nil"/>
              <w:bottom w:val="nil"/>
            </w:tcBorders>
            <w:noWrap/>
            <w:vAlign w:val="center"/>
            <w:hideMark/>
          </w:tcPr>
          <w:p w14:paraId="44829A3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B*56:04</w:t>
            </w:r>
          </w:p>
        </w:tc>
        <w:tc>
          <w:tcPr>
            <w:tcW w:w="712" w:type="dxa"/>
            <w:tcBorders>
              <w:top w:val="nil"/>
              <w:bottom w:val="nil"/>
              <w:right w:val="single" w:sz="4" w:space="0" w:color="auto"/>
            </w:tcBorders>
            <w:noWrap/>
            <w:vAlign w:val="center"/>
            <w:hideMark/>
          </w:tcPr>
          <w:p w14:paraId="6162E02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B*82:02</w:t>
            </w:r>
          </w:p>
        </w:tc>
        <w:tc>
          <w:tcPr>
            <w:tcW w:w="713" w:type="dxa"/>
            <w:tcBorders>
              <w:top w:val="nil"/>
              <w:left w:val="single" w:sz="4" w:space="0" w:color="auto"/>
              <w:bottom w:val="nil"/>
            </w:tcBorders>
            <w:noWrap/>
            <w:vAlign w:val="center"/>
            <w:hideMark/>
          </w:tcPr>
          <w:p w14:paraId="293E56D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B*35:01</w:t>
            </w:r>
          </w:p>
        </w:tc>
        <w:tc>
          <w:tcPr>
            <w:tcW w:w="712" w:type="dxa"/>
            <w:tcBorders>
              <w:top w:val="nil"/>
              <w:bottom w:val="nil"/>
            </w:tcBorders>
            <w:noWrap/>
            <w:vAlign w:val="center"/>
            <w:hideMark/>
          </w:tcPr>
          <w:p w14:paraId="5797518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B*35:09</w:t>
            </w:r>
          </w:p>
        </w:tc>
        <w:tc>
          <w:tcPr>
            <w:tcW w:w="713" w:type="dxa"/>
            <w:tcBorders>
              <w:top w:val="nil"/>
              <w:bottom w:val="nil"/>
            </w:tcBorders>
            <w:noWrap/>
            <w:vAlign w:val="center"/>
            <w:hideMark/>
          </w:tcPr>
          <w:p w14:paraId="63204BF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B*35:17</w:t>
            </w:r>
          </w:p>
        </w:tc>
        <w:tc>
          <w:tcPr>
            <w:tcW w:w="712" w:type="dxa"/>
            <w:tcBorders>
              <w:top w:val="nil"/>
              <w:bottom w:val="nil"/>
            </w:tcBorders>
            <w:noWrap/>
            <w:vAlign w:val="center"/>
            <w:hideMark/>
          </w:tcPr>
          <w:p w14:paraId="690F0FF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B*35:27</w:t>
            </w:r>
          </w:p>
        </w:tc>
        <w:tc>
          <w:tcPr>
            <w:tcW w:w="713" w:type="dxa"/>
            <w:tcBorders>
              <w:top w:val="nil"/>
              <w:bottom w:val="nil"/>
            </w:tcBorders>
            <w:noWrap/>
            <w:vAlign w:val="center"/>
            <w:hideMark/>
          </w:tcPr>
          <w:p w14:paraId="01E4F47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B*35:68</w:t>
            </w:r>
          </w:p>
        </w:tc>
        <w:tc>
          <w:tcPr>
            <w:tcW w:w="712" w:type="dxa"/>
            <w:tcBorders>
              <w:top w:val="nil"/>
              <w:bottom w:val="nil"/>
            </w:tcBorders>
            <w:noWrap/>
            <w:vAlign w:val="center"/>
            <w:hideMark/>
          </w:tcPr>
          <w:p w14:paraId="478247E0"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nil"/>
            </w:tcBorders>
            <w:noWrap/>
            <w:vAlign w:val="center"/>
            <w:hideMark/>
          </w:tcPr>
          <w:p w14:paraId="6C0C3863"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14924953" w14:textId="77777777" w:rsidTr="00A84657">
        <w:trPr>
          <w:cantSplit/>
          <w:trHeight w:hRule="exact" w:val="173"/>
          <w:jc w:val="center"/>
        </w:trPr>
        <w:tc>
          <w:tcPr>
            <w:tcW w:w="712" w:type="dxa"/>
            <w:tcBorders>
              <w:top w:val="nil"/>
              <w:bottom w:val="nil"/>
            </w:tcBorders>
            <w:noWrap/>
            <w:vAlign w:val="center"/>
            <w:hideMark/>
          </w:tcPr>
          <w:p w14:paraId="36E7305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B*07:08</w:t>
            </w:r>
          </w:p>
        </w:tc>
        <w:tc>
          <w:tcPr>
            <w:tcW w:w="713" w:type="dxa"/>
            <w:tcBorders>
              <w:top w:val="nil"/>
              <w:bottom w:val="nil"/>
            </w:tcBorders>
            <w:noWrap/>
            <w:vAlign w:val="center"/>
            <w:hideMark/>
          </w:tcPr>
          <w:p w14:paraId="5E3614B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B*39:20</w:t>
            </w:r>
          </w:p>
        </w:tc>
        <w:tc>
          <w:tcPr>
            <w:tcW w:w="712" w:type="dxa"/>
            <w:tcBorders>
              <w:top w:val="nil"/>
              <w:bottom w:val="nil"/>
            </w:tcBorders>
            <w:noWrap/>
            <w:vAlign w:val="center"/>
            <w:hideMark/>
          </w:tcPr>
          <w:p w14:paraId="5BC61A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B*55:02</w:t>
            </w:r>
          </w:p>
        </w:tc>
        <w:tc>
          <w:tcPr>
            <w:tcW w:w="713" w:type="dxa"/>
            <w:tcBorders>
              <w:top w:val="nil"/>
              <w:bottom w:val="nil"/>
            </w:tcBorders>
            <w:noWrap/>
            <w:vAlign w:val="center"/>
            <w:hideMark/>
          </w:tcPr>
          <w:p w14:paraId="59ED04E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B*56:05</w:t>
            </w:r>
          </w:p>
        </w:tc>
        <w:tc>
          <w:tcPr>
            <w:tcW w:w="712" w:type="dxa"/>
            <w:tcBorders>
              <w:top w:val="nil"/>
              <w:bottom w:val="nil"/>
              <w:right w:val="single" w:sz="4" w:space="0" w:color="auto"/>
            </w:tcBorders>
            <w:noWrap/>
            <w:vAlign w:val="center"/>
            <w:hideMark/>
          </w:tcPr>
          <w:p w14:paraId="74E1B31C"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noWrap/>
            <w:vAlign w:val="center"/>
            <w:hideMark/>
          </w:tcPr>
          <w:p w14:paraId="11A124E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B*35:02</w:t>
            </w:r>
          </w:p>
        </w:tc>
        <w:tc>
          <w:tcPr>
            <w:tcW w:w="712" w:type="dxa"/>
            <w:tcBorders>
              <w:top w:val="nil"/>
              <w:bottom w:val="nil"/>
            </w:tcBorders>
            <w:noWrap/>
            <w:vAlign w:val="center"/>
            <w:hideMark/>
          </w:tcPr>
          <w:p w14:paraId="6E122D0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B*35:10</w:t>
            </w:r>
          </w:p>
        </w:tc>
        <w:tc>
          <w:tcPr>
            <w:tcW w:w="713" w:type="dxa"/>
            <w:tcBorders>
              <w:top w:val="nil"/>
              <w:bottom w:val="nil"/>
            </w:tcBorders>
            <w:noWrap/>
            <w:vAlign w:val="center"/>
            <w:hideMark/>
          </w:tcPr>
          <w:p w14:paraId="4A554CD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B*35:18</w:t>
            </w:r>
          </w:p>
        </w:tc>
        <w:tc>
          <w:tcPr>
            <w:tcW w:w="712" w:type="dxa"/>
            <w:tcBorders>
              <w:top w:val="nil"/>
              <w:bottom w:val="nil"/>
            </w:tcBorders>
            <w:noWrap/>
            <w:vAlign w:val="center"/>
            <w:hideMark/>
          </w:tcPr>
          <w:p w14:paraId="4571A70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B*35:29</w:t>
            </w:r>
          </w:p>
        </w:tc>
        <w:tc>
          <w:tcPr>
            <w:tcW w:w="713" w:type="dxa"/>
            <w:tcBorders>
              <w:top w:val="nil"/>
              <w:bottom w:val="nil"/>
            </w:tcBorders>
            <w:noWrap/>
            <w:vAlign w:val="center"/>
            <w:hideMark/>
          </w:tcPr>
          <w:p w14:paraId="34227A7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B*35:77</w:t>
            </w:r>
          </w:p>
        </w:tc>
        <w:tc>
          <w:tcPr>
            <w:tcW w:w="712" w:type="dxa"/>
            <w:tcBorders>
              <w:top w:val="nil"/>
              <w:bottom w:val="nil"/>
            </w:tcBorders>
            <w:noWrap/>
            <w:vAlign w:val="center"/>
            <w:hideMark/>
          </w:tcPr>
          <w:p w14:paraId="29C1BBF1"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nil"/>
            </w:tcBorders>
            <w:noWrap/>
            <w:vAlign w:val="center"/>
            <w:hideMark/>
          </w:tcPr>
          <w:p w14:paraId="0853DEAD"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0AC28FE8" w14:textId="77777777" w:rsidTr="00A84657">
        <w:trPr>
          <w:cantSplit/>
          <w:trHeight w:hRule="exact" w:val="173"/>
          <w:jc w:val="center"/>
        </w:trPr>
        <w:tc>
          <w:tcPr>
            <w:tcW w:w="712" w:type="dxa"/>
            <w:tcBorders>
              <w:top w:val="nil"/>
              <w:bottom w:val="single" w:sz="4" w:space="0" w:color="auto"/>
            </w:tcBorders>
            <w:noWrap/>
            <w:vAlign w:val="center"/>
            <w:hideMark/>
          </w:tcPr>
          <w:p w14:paraId="4B13AAA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B*07:105</w:t>
            </w:r>
          </w:p>
        </w:tc>
        <w:tc>
          <w:tcPr>
            <w:tcW w:w="713" w:type="dxa"/>
            <w:tcBorders>
              <w:top w:val="nil"/>
              <w:bottom w:val="single" w:sz="4" w:space="0" w:color="auto"/>
            </w:tcBorders>
            <w:noWrap/>
            <w:vAlign w:val="center"/>
            <w:hideMark/>
          </w:tcPr>
          <w:p w14:paraId="4C8696A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B*42:01</w:t>
            </w:r>
          </w:p>
        </w:tc>
        <w:tc>
          <w:tcPr>
            <w:tcW w:w="712" w:type="dxa"/>
            <w:tcBorders>
              <w:top w:val="nil"/>
              <w:bottom w:val="single" w:sz="4" w:space="0" w:color="auto"/>
            </w:tcBorders>
            <w:noWrap/>
            <w:vAlign w:val="center"/>
            <w:hideMark/>
          </w:tcPr>
          <w:p w14:paraId="624EFB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B*55:03</w:t>
            </w:r>
          </w:p>
        </w:tc>
        <w:tc>
          <w:tcPr>
            <w:tcW w:w="713" w:type="dxa"/>
            <w:tcBorders>
              <w:top w:val="nil"/>
              <w:bottom w:val="single" w:sz="4" w:space="0" w:color="auto"/>
            </w:tcBorders>
            <w:noWrap/>
            <w:vAlign w:val="center"/>
            <w:hideMark/>
          </w:tcPr>
          <w:p w14:paraId="0B0CC43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B*56:43</w:t>
            </w:r>
          </w:p>
        </w:tc>
        <w:tc>
          <w:tcPr>
            <w:tcW w:w="712" w:type="dxa"/>
            <w:tcBorders>
              <w:top w:val="nil"/>
              <w:bottom w:val="single" w:sz="4" w:space="0" w:color="auto"/>
              <w:right w:val="single" w:sz="4" w:space="0" w:color="auto"/>
            </w:tcBorders>
            <w:noWrap/>
            <w:vAlign w:val="center"/>
            <w:hideMark/>
          </w:tcPr>
          <w:p w14:paraId="03D0781B"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noWrap/>
            <w:vAlign w:val="center"/>
            <w:hideMark/>
          </w:tcPr>
          <w:p w14:paraId="6F9C5C8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B*35:03</w:t>
            </w:r>
          </w:p>
        </w:tc>
        <w:tc>
          <w:tcPr>
            <w:tcW w:w="712" w:type="dxa"/>
            <w:tcBorders>
              <w:top w:val="nil"/>
              <w:bottom w:val="single" w:sz="4" w:space="0" w:color="auto"/>
            </w:tcBorders>
            <w:noWrap/>
            <w:vAlign w:val="center"/>
            <w:hideMark/>
          </w:tcPr>
          <w:p w14:paraId="5C96942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B*35:12</w:t>
            </w:r>
          </w:p>
        </w:tc>
        <w:tc>
          <w:tcPr>
            <w:tcW w:w="713" w:type="dxa"/>
            <w:tcBorders>
              <w:top w:val="nil"/>
              <w:bottom w:val="single" w:sz="4" w:space="0" w:color="auto"/>
            </w:tcBorders>
            <w:noWrap/>
            <w:vAlign w:val="center"/>
            <w:hideMark/>
          </w:tcPr>
          <w:p w14:paraId="17BDEE8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B*35:19</w:t>
            </w:r>
          </w:p>
        </w:tc>
        <w:tc>
          <w:tcPr>
            <w:tcW w:w="712" w:type="dxa"/>
            <w:tcBorders>
              <w:top w:val="nil"/>
              <w:bottom w:val="single" w:sz="4" w:space="0" w:color="auto"/>
            </w:tcBorders>
            <w:noWrap/>
            <w:vAlign w:val="center"/>
            <w:hideMark/>
          </w:tcPr>
          <w:p w14:paraId="6C74E63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B*35:32</w:t>
            </w:r>
          </w:p>
        </w:tc>
        <w:tc>
          <w:tcPr>
            <w:tcW w:w="713" w:type="dxa"/>
            <w:tcBorders>
              <w:top w:val="nil"/>
              <w:bottom w:val="single" w:sz="4" w:space="0" w:color="auto"/>
            </w:tcBorders>
            <w:noWrap/>
            <w:vAlign w:val="center"/>
            <w:hideMark/>
          </w:tcPr>
          <w:p w14:paraId="5BB0D42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B*40:07</w:t>
            </w:r>
          </w:p>
        </w:tc>
        <w:tc>
          <w:tcPr>
            <w:tcW w:w="712" w:type="dxa"/>
            <w:tcBorders>
              <w:top w:val="nil"/>
              <w:bottom w:val="single" w:sz="4" w:space="0" w:color="auto"/>
            </w:tcBorders>
            <w:noWrap/>
            <w:vAlign w:val="center"/>
            <w:hideMark/>
          </w:tcPr>
          <w:p w14:paraId="29C6AB1D"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bottom w:val="single" w:sz="4" w:space="0" w:color="auto"/>
            </w:tcBorders>
            <w:noWrap/>
            <w:vAlign w:val="center"/>
            <w:hideMark/>
          </w:tcPr>
          <w:p w14:paraId="459F490F"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4DE60BF8" w14:textId="77777777" w:rsidTr="00A84657">
        <w:trPr>
          <w:cantSplit/>
          <w:trHeight w:val="216"/>
          <w:jc w:val="center"/>
        </w:trPr>
        <w:tc>
          <w:tcPr>
            <w:tcW w:w="8550" w:type="dxa"/>
            <w:gridSpan w:val="12"/>
            <w:shd w:val="clear" w:color="auto" w:fill="2F5496" w:themeFill="accent1" w:themeFillShade="BF"/>
            <w:noWrap/>
            <w:vAlign w:val="center"/>
            <w:hideMark/>
          </w:tcPr>
          <w:p w14:paraId="65176762"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B51-B58</w:t>
            </w:r>
          </w:p>
        </w:tc>
      </w:tr>
      <w:tr w:rsidR="00C24DB1" w:rsidRPr="00234DDD" w14:paraId="5360A97A" w14:textId="77777777" w:rsidTr="00A84657">
        <w:trPr>
          <w:cantSplit/>
          <w:trHeight w:hRule="exact" w:val="173"/>
          <w:jc w:val="center"/>
        </w:trPr>
        <w:tc>
          <w:tcPr>
            <w:tcW w:w="4987" w:type="dxa"/>
            <w:gridSpan w:val="7"/>
            <w:tcBorders>
              <w:top w:val="single" w:sz="4" w:space="0" w:color="auto"/>
              <w:bottom w:val="single" w:sz="4" w:space="0" w:color="auto"/>
              <w:right w:val="single" w:sz="4" w:space="0" w:color="auto"/>
            </w:tcBorders>
            <w:shd w:val="clear" w:color="000000" w:fill="FFC000"/>
            <w:noWrap/>
            <w:vAlign w:val="center"/>
            <w:hideMark/>
          </w:tcPr>
          <w:p w14:paraId="0D65FC1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w:t>
            </w:r>
          </w:p>
        </w:tc>
        <w:tc>
          <w:tcPr>
            <w:tcW w:w="3563" w:type="dxa"/>
            <w:gridSpan w:val="5"/>
            <w:tcBorders>
              <w:top w:val="single" w:sz="4" w:space="0" w:color="auto"/>
              <w:left w:val="single" w:sz="4" w:space="0" w:color="auto"/>
              <w:bottom w:val="single" w:sz="4" w:space="0" w:color="auto"/>
            </w:tcBorders>
            <w:shd w:val="clear" w:color="000000" w:fill="FFC000"/>
            <w:noWrap/>
            <w:vAlign w:val="center"/>
            <w:hideMark/>
          </w:tcPr>
          <w:p w14:paraId="1C85C84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B58</w:t>
            </w:r>
          </w:p>
        </w:tc>
      </w:tr>
      <w:tr w:rsidR="00C24DB1" w:rsidRPr="00234DDD" w14:paraId="21521517" w14:textId="77777777" w:rsidTr="00A84657">
        <w:trPr>
          <w:cantSplit/>
          <w:trHeight w:hRule="exact" w:val="173"/>
          <w:jc w:val="center"/>
        </w:trPr>
        <w:tc>
          <w:tcPr>
            <w:tcW w:w="712" w:type="dxa"/>
            <w:tcBorders>
              <w:top w:val="single" w:sz="4" w:space="0" w:color="auto"/>
              <w:bottom w:val="nil"/>
            </w:tcBorders>
            <w:noWrap/>
            <w:vAlign w:val="center"/>
            <w:hideMark/>
          </w:tcPr>
          <w:p w14:paraId="3E527FD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B*51:01</w:t>
            </w:r>
          </w:p>
        </w:tc>
        <w:tc>
          <w:tcPr>
            <w:tcW w:w="713" w:type="dxa"/>
            <w:tcBorders>
              <w:top w:val="single" w:sz="4" w:space="0" w:color="auto"/>
              <w:bottom w:val="nil"/>
            </w:tcBorders>
            <w:noWrap/>
            <w:vAlign w:val="center"/>
            <w:hideMark/>
          </w:tcPr>
          <w:p w14:paraId="7DFE4E3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B*51:04</w:t>
            </w:r>
          </w:p>
        </w:tc>
        <w:tc>
          <w:tcPr>
            <w:tcW w:w="712" w:type="dxa"/>
            <w:tcBorders>
              <w:top w:val="single" w:sz="4" w:space="0" w:color="auto"/>
              <w:bottom w:val="nil"/>
            </w:tcBorders>
            <w:noWrap/>
            <w:vAlign w:val="center"/>
            <w:hideMark/>
          </w:tcPr>
          <w:p w14:paraId="200C67C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B*51:07</w:t>
            </w:r>
          </w:p>
        </w:tc>
        <w:tc>
          <w:tcPr>
            <w:tcW w:w="713" w:type="dxa"/>
            <w:tcBorders>
              <w:top w:val="single" w:sz="4" w:space="0" w:color="auto"/>
              <w:bottom w:val="nil"/>
            </w:tcBorders>
            <w:noWrap/>
            <w:vAlign w:val="center"/>
            <w:hideMark/>
          </w:tcPr>
          <w:p w14:paraId="16F6339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B*51:12</w:t>
            </w:r>
          </w:p>
        </w:tc>
        <w:tc>
          <w:tcPr>
            <w:tcW w:w="712" w:type="dxa"/>
            <w:tcBorders>
              <w:top w:val="single" w:sz="4" w:space="0" w:color="auto"/>
              <w:bottom w:val="nil"/>
            </w:tcBorders>
            <w:noWrap/>
            <w:vAlign w:val="center"/>
            <w:hideMark/>
          </w:tcPr>
          <w:p w14:paraId="7E2693E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B*51:19</w:t>
            </w:r>
          </w:p>
        </w:tc>
        <w:tc>
          <w:tcPr>
            <w:tcW w:w="713" w:type="dxa"/>
            <w:tcBorders>
              <w:top w:val="single" w:sz="4" w:space="0" w:color="auto"/>
              <w:bottom w:val="nil"/>
            </w:tcBorders>
            <w:noWrap/>
            <w:vAlign w:val="center"/>
            <w:hideMark/>
          </w:tcPr>
          <w:p w14:paraId="2903FF0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B*51:76</w:t>
            </w:r>
          </w:p>
        </w:tc>
        <w:tc>
          <w:tcPr>
            <w:tcW w:w="712" w:type="dxa"/>
            <w:tcBorders>
              <w:top w:val="single" w:sz="4" w:space="0" w:color="auto"/>
              <w:bottom w:val="nil"/>
              <w:right w:val="single" w:sz="4" w:space="0" w:color="auto"/>
            </w:tcBorders>
            <w:noWrap/>
            <w:vAlign w:val="center"/>
            <w:hideMark/>
          </w:tcPr>
          <w:p w14:paraId="195B4C65"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left w:val="single" w:sz="4" w:space="0" w:color="auto"/>
              <w:bottom w:val="nil"/>
            </w:tcBorders>
            <w:noWrap/>
            <w:vAlign w:val="center"/>
            <w:hideMark/>
          </w:tcPr>
          <w:p w14:paraId="5E8E6F8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B*15:16</w:t>
            </w:r>
          </w:p>
        </w:tc>
        <w:tc>
          <w:tcPr>
            <w:tcW w:w="712" w:type="dxa"/>
            <w:tcBorders>
              <w:top w:val="single" w:sz="4" w:space="0" w:color="auto"/>
              <w:bottom w:val="nil"/>
            </w:tcBorders>
            <w:noWrap/>
            <w:vAlign w:val="center"/>
            <w:hideMark/>
          </w:tcPr>
          <w:p w14:paraId="195A11D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B*57:01</w:t>
            </w:r>
          </w:p>
        </w:tc>
        <w:tc>
          <w:tcPr>
            <w:tcW w:w="713" w:type="dxa"/>
            <w:tcBorders>
              <w:top w:val="single" w:sz="4" w:space="0" w:color="auto"/>
              <w:bottom w:val="nil"/>
            </w:tcBorders>
            <w:noWrap/>
            <w:vAlign w:val="center"/>
            <w:hideMark/>
          </w:tcPr>
          <w:p w14:paraId="2F6A75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B*57:04</w:t>
            </w:r>
          </w:p>
        </w:tc>
        <w:tc>
          <w:tcPr>
            <w:tcW w:w="712" w:type="dxa"/>
            <w:tcBorders>
              <w:top w:val="single" w:sz="4" w:space="0" w:color="auto"/>
              <w:bottom w:val="nil"/>
            </w:tcBorders>
            <w:noWrap/>
            <w:vAlign w:val="center"/>
            <w:hideMark/>
          </w:tcPr>
          <w:p w14:paraId="2229175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B*58:01</w:t>
            </w:r>
          </w:p>
        </w:tc>
        <w:tc>
          <w:tcPr>
            <w:tcW w:w="713" w:type="dxa"/>
            <w:tcBorders>
              <w:top w:val="single" w:sz="4" w:space="0" w:color="auto"/>
              <w:bottom w:val="nil"/>
            </w:tcBorders>
            <w:noWrap/>
            <w:vAlign w:val="center"/>
            <w:hideMark/>
          </w:tcPr>
          <w:p w14:paraId="1D715EE4"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051963C9" w14:textId="77777777" w:rsidTr="00A84657">
        <w:trPr>
          <w:cantSplit/>
          <w:trHeight w:hRule="exact" w:val="173"/>
          <w:jc w:val="center"/>
        </w:trPr>
        <w:tc>
          <w:tcPr>
            <w:tcW w:w="712" w:type="dxa"/>
            <w:tcBorders>
              <w:top w:val="nil"/>
              <w:bottom w:val="nil"/>
            </w:tcBorders>
            <w:noWrap/>
            <w:vAlign w:val="center"/>
            <w:hideMark/>
          </w:tcPr>
          <w:p w14:paraId="64FFD90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B*51:02</w:t>
            </w:r>
          </w:p>
        </w:tc>
        <w:tc>
          <w:tcPr>
            <w:tcW w:w="713" w:type="dxa"/>
            <w:tcBorders>
              <w:top w:val="nil"/>
              <w:bottom w:val="nil"/>
            </w:tcBorders>
            <w:noWrap/>
            <w:vAlign w:val="center"/>
            <w:hideMark/>
          </w:tcPr>
          <w:p w14:paraId="46362BA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B*51:05</w:t>
            </w:r>
          </w:p>
        </w:tc>
        <w:tc>
          <w:tcPr>
            <w:tcW w:w="712" w:type="dxa"/>
            <w:tcBorders>
              <w:top w:val="nil"/>
              <w:bottom w:val="nil"/>
            </w:tcBorders>
            <w:noWrap/>
            <w:vAlign w:val="center"/>
            <w:hideMark/>
          </w:tcPr>
          <w:p w14:paraId="27346E8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B*51:08</w:t>
            </w:r>
          </w:p>
        </w:tc>
        <w:tc>
          <w:tcPr>
            <w:tcW w:w="713" w:type="dxa"/>
            <w:tcBorders>
              <w:top w:val="nil"/>
              <w:bottom w:val="nil"/>
            </w:tcBorders>
            <w:noWrap/>
            <w:vAlign w:val="center"/>
            <w:hideMark/>
          </w:tcPr>
          <w:p w14:paraId="2181A70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B*51:14</w:t>
            </w:r>
          </w:p>
        </w:tc>
        <w:tc>
          <w:tcPr>
            <w:tcW w:w="712" w:type="dxa"/>
            <w:tcBorders>
              <w:top w:val="nil"/>
              <w:bottom w:val="nil"/>
            </w:tcBorders>
            <w:noWrap/>
            <w:vAlign w:val="center"/>
            <w:hideMark/>
          </w:tcPr>
          <w:p w14:paraId="05F1C44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B*51:33</w:t>
            </w:r>
          </w:p>
        </w:tc>
        <w:tc>
          <w:tcPr>
            <w:tcW w:w="713" w:type="dxa"/>
            <w:tcBorders>
              <w:top w:val="nil"/>
              <w:bottom w:val="nil"/>
            </w:tcBorders>
            <w:noWrap/>
            <w:vAlign w:val="center"/>
            <w:hideMark/>
          </w:tcPr>
          <w:p w14:paraId="2702F6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B*52:01</w:t>
            </w:r>
          </w:p>
        </w:tc>
        <w:tc>
          <w:tcPr>
            <w:tcW w:w="712" w:type="dxa"/>
            <w:tcBorders>
              <w:top w:val="nil"/>
              <w:bottom w:val="nil"/>
              <w:right w:val="single" w:sz="4" w:space="0" w:color="auto"/>
            </w:tcBorders>
            <w:noWrap/>
            <w:vAlign w:val="center"/>
            <w:hideMark/>
          </w:tcPr>
          <w:p w14:paraId="37B5E895"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nil"/>
            </w:tcBorders>
            <w:noWrap/>
            <w:vAlign w:val="center"/>
            <w:hideMark/>
          </w:tcPr>
          <w:p w14:paraId="58A85C3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B*15:17</w:t>
            </w:r>
          </w:p>
        </w:tc>
        <w:tc>
          <w:tcPr>
            <w:tcW w:w="712" w:type="dxa"/>
            <w:tcBorders>
              <w:top w:val="nil"/>
              <w:bottom w:val="nil"/>
            </w:tcBorders>
            <w:noWrap/>
            <w:vAlign w:val="center"/>
            <w:hideMark/>
          </w:tcPr>
          <w:p w14:paraId="4DE5A94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B*57:02</w:t>
            </w:r>
          </w:p>
        </w:tc>
        <w:tc>
          <w:tcPr>
            <w:tcW w:w="713" w:type="dxa"/>
            <w:tcBorders>
              <w:top w:val="nil"/>
              <w:bottom w:val="nil"/>
            </w:tcBorders>
            <w:noWrap/>
            <w:vAlign w:val="center"/>
            <w:hideMark/>
          </w:tcPr>
          <w:p w14:paraId="7E9AFA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B*57:05</w:t>
            </w:r>
          </w:p>
        </w:tc>
        <w:tc>
          <w:tcPr>
            <w:tcW w:w="712" w:type="dxa"/>
            <w:tcBorders>
              <w:top w:val="nil"/>
              <w:bottom w:val="nil"/>
            </w:tcBorders>
            <w:noWrap/>
            <w:vAlign w:val="center"/>
            <w:hideMark/>
          </w:tcPr>
          <w:p w14:paraId="1A7D83B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B*58:02</w:t>
            </w:r>
          </w:p>
        </w:tc>
        <w:tc>
          <w:tcPr>
            <w:tcW w:w="713" w:type="dxa"/>
            <w:tcBorders>
              <w:top w:val="nil"/>
              <w:bottom w:val="nil"/>
            </w:tcBorders>
            <w:noWrap/>
            <w:vAlign w:val="center"/>
            <w:hideMark/>
          </w:tcPr>
          <w:p w14:paraId="5C31FF3B"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4997CD8F" w14:textId="77777777" w:rsidTr="00A84657">
        <w:trPr>
          <w:cantSplit/>
          <w:trHeight w:hRule="exact" w:val="173"/>
          <w:jc w:val="center"/>
        </w:trPr>
        <w:tc>
          <w:tcPr>
            <w:tcW w:w="712" w:type="dxa"/>
            <w:tcBorders>
              <w:top w:val="nil"/>
              <w:bottom w:val="single" w:sz="4" w:space="0" w:color="auto"/>
            </w:tcBorders>
            <w:noWrap/>
            <w:vAlign w:val="center"/>
            <w:hideMark/>
          </w:tcPr>
          <w:p w14:paraId="3A15D8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B*51:03</w:t>
            </w:r>
          </w:p>
        </w:tc>
        <w:tc>
          <w:tcPr>
            <w:tcW w:w="713" w:type="dxa"/>
            <w:tcBorders>
              <w:top w:val="nil"/>
              <w:bottom w:val="single" w:sz="4" w:space="0" w:color="auto"/>
            </w:tcBorders>
            <w:noWrap/>
            <w:vAlign w:val="center"/>
            <w:hideMark/>
          </w:tcPr>
          <w:p w14:paraId="731905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B*51:06</w:t>
            </w:r>
          </w:p>
        </w:tc>
        <w:tc>
          <w:tcPr>
            <w:tcW w:w="712" w:type="dxa"/>
            <w:tcBorders>
              <w:top w:val="nil"/>
              <w:bottom w:val="single" w:sz="4" w:space="0" w:color="auto"/>
            </w:tcBorders>
            <w:noWrap/>
            <w:vAlign w:val="center"/>
            <w:hideMark/>
          </w:tcPr>
          <w:p w14:paraId="21E96AF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B*51:10</w:t>
            </w:r>
          </w:p>
        </w:tc>
        <w:tc>
          <w:tcPr>
            <w:tcW w:w="713" w:type="dxa"/>
            <w:tcBorders>
              <w:top w:val="nil"/>
              <w:bottom w:val="single" w:sz="4" w:space="0" w:color="auto"/>
            </w:tcBorders>
            <w:noWrap/>
            <w:vAlign w:val="center"/>
            <w:hideMark/>
          </w:tcPr>
          <w:p w14:paraId="12B86B4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B*51:15</w:t>
            </w:r>
          </w:p>
        </w:tc>
        <w:tc>
          <w:tcPr>
            <w:tcW w:w="712" w:type="dxa"/>
            <w:tcBorders>
              <w:top w:val="nil"/>
              <w:bottom w:val="single" w:sz="4" w:space="0" w:color="auto"/>
            </w:tcBorders>
            <w:noWrap/>
            <w:vAlign w:val="center"/>
            <w:hideMark/>
          </w:tcPr>
          <w:p w14:paraId="47F95B5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B*51:61</w:t>
            </w:r>
          </w:p>
        </w:tc>
        <w:tc>
          <w:tcPr>
            <w:tcW w:w="713" w:type="dxa"/>
            <w:tcBorders>
              <w:top w:val="nil"/>
              <w:bottom w:val="single" w:sz="4" w:space="0" w:color="auto"/>
            </w:tcBorders>
            <w:noWrap/>
            <w:vAlign w:val="center"/>
            <w:hideMark/>
          </w:tcPr>
          <w:p w14:paraId="4430ECF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B*59:01</w:t>
            </w:r>
          </w:p>
        </w:tc>
        <w:tc>
          <w:tcPr>
            <w:tcW w:w="712" w:type="dxa"/>
            <w:tcBorders>
              <w:top w:val="nil"/>
              <w:bottom w:val="single" w:sz="4" w:space="0" w:color="auto"/>
              <w:right w:val="single" w:sz="4" w:space="0" w:color="auto"/>
            </w:tcBorders>
            <w:noWrap/>
            <w:vAlign w:val="center"/>
            <w:hideMark/>
          </w:tcPr>
          <w:p w14:paraId="23FED46F"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noWrap/>
            <w:vAlign w:val="center"/>
            <w:hideMark/>
          </w:tcPr>
          <w:p w14:paraId="02287BF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B*15:67</w:t>
            </w:r>
          </w:p>
        </w:tc>
        <w:tc>
          <w:tcPr>
            <w:tcW w:w="712" w:type="dxa"/>
            <w:tcBorders>
              <w:top w:val="nil"/>
              <w:bottom w:val="single" w:sz="4" w:space="0" w:color="auto"/>
            </w:tcBorders>
            <w:noWrap/>
            <w:vAlign w:val="center"/>
            <w:hideMark/>
          </w:tcPr>
          <w:p w14:paraId="6628A42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B*57:03</w:t>
            </w:r>
          </w:p>
        </w:tc>
        <w:tc>
          <w:tcPr>
            <w:tcW w:w="713" w:type="dxa"/>
            <w:tcBorders>
              <w:top w:val="nil"/>
              <w:bottom w:val="single" w:sz="4" w:space="0" w:color="auto"/>
            </w:tcBorders>
            <w:noWrap/>
            <w:vAlign w:val="center"/>
            <w:hideMark/>
          </w:tcPr>
          <w:p w14:paraId="402F05F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B*57:25</w:t>
            </w:r>
          </w:p>
        </w:tc>
        <w:tc>
          <w:tcPr>
            <w:tcW w:w="712" w:type="dxa"/>
            <w:tcBorders>
              <w:top w:val="nil"/>
              <w:bottom w:val="single" w:sz="4" w:space="0" w:color="auto"/>
            </w:tcBorders>
            <w:noWrap/>
            <w:vAlign w:val="center"/>
            <w:hideMark/>
          </w:tcPr>
          <w:p w14:paraId="6705181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B*58:06</w:t>
            </w:r>
          </w:p>
        </w:tc>
        <w:tc>
          <w:tcPr>
            <w:tcW w:w="713" w:type="dxa"/>
            <w:tcBorders>
              <w:top w:val="nil"/>
              <w:bottom w:val="single" w:sz="4" w:space="0" w:color="auto"/>
            </w:tcBorders>
            <w:noWrap/>
            <w:vAlign w:val="center"/>
            <w:hideMark/>
          </w:tcPr>
          <w:p w14:paraId="4979329F"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5D441970"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5FB5D1F2"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B08-B18-B39</w:t>
            </w:r>
          </w:p>
        </w:tc>
      </w:tr>
      <w:tr w:rsidR="00C24DB1" w:rsidRPr="00234DDD" w14:paraId="08F9A197" w14:textId="77777777" w:rsidTr="00A84657">
        <w:trPr>
          <w:cantSplit/>
          <w:trHeight w:hRule="exact" w:val="173"/>
          <w:jc w:val="center"/>
        </w:trPr>
        <w:tc>
          <w:tcPr>
            <w:tcW w:w="2137" w:type="dxa"/>
            <w:gridSpan w:val="3"/>
            <w:tcBorders>
              <w:top w:val="single" w:sz="4" w:space="0" w:color="auto"/>
              <w:bottom w:val="single" w:sz="4" w:space="0" w:color="auto"/>
              <w:right w:val="single" w:sz="4" w:space="0" w:color="auto"/>
            </w:tcBorders>
            <w:shd w:val="clear" w:color="000000" w:fill="FFC000"/>
            <w:noWrap/>
            <w:vAlign w:val="center"/>
            <w:hideMark/>
          </w:tcPr>
          <w:p w14:paraId="1890C67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B08</w:t>
            </w:r>
          </w:p>
        </w:tc>
        <w:tc>
          <w:tcPr>
            <w:tcW w:w="2850" w:type="dxa"/>
            <w:gridSpan w:val="4"/>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5198DF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w:t>
            </w:r>
          </w:p>
        </w:tc>
        <w:tc>
          <w:tcPr>
            <w:tcW w:w="3563" w:type="dxa"/>
            <w:gridSpan w:val="5"/>
            <w:tcBorders>
              <w:top w:val="single" w:sz="4" w:space="0" w:color="auto"/>
              <w:left w:val="single" w:sz="4" w:space="0" w:color="auto"/>
              <w:bottom w:val="single" w:sz="4" w:space="0" w:color="auto"/>
            </w:tcBorders>
            <w:shd w:val="clear" w:color="000000" w:fill="FFC000"/>
            <w:noWrap/>
            <w:vAlign w:val="center"/>
            <w:hideMark/>
          </w:tcPr>
          <w:p w14:paraId="4068A11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w:t>
            </w:r>
          </w:p>
        </w:tc>
      </w:tr>
      <w:tr w:rsidR="00C24DB1" w:rsidRPr="00234DDD" w14:paraId="726F09A4" w14:textId="77777777" w:rsidTr="00A84657">
        <w:trPr>
          <w:cantSplit/>
          <w:trHeight w:hRule="exact" w:val="173"/>
          <w:jc w:val="center"/>
        </w:trPr>
        <w:tc>
          <w:tcPr>
            <w:tcW w:w="712" w:type="dxa"/>
            <w:tcBorders>
              <w:top w:val="single" w:sz="4" w:space="0" w:color="auto"/>
              <w:bottom w:val="nil"/>
            </w:tcBorders>
            <w:noWrap/>
            <w:vAlign w:val="center"/>
            <w:hideMark/>
          </w:tcPr>
          <w:p w14:paraId="6BB8DF5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B*08:01</w:t>
            </w:r>
          </w:p>
        </w:tc>
        <w:tc>
          <w:tcPr>
            <w:tcW w:w="713" w:type="dxa"/>
            <w:tcBorders>
              <w:top w:val="single" w:sz="4" w:space="0" w:color="auto"/>
              <w:bottom w:val="nil"/>
            </w:tcBorders>
            <w:noWrap/>
            <w:vAlign w:val="center"/>
            <w:hideMark/>
          </w:tcPr>
          <w:p w14:paraId="2E5D035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B*08:04</w:t>
            </w:r>
          </w:p>
        </w:tc>
        <w:tc>
          <w:tcPr>
            <w:tcW w:w="712" w:type="dxa"/>
            <w:tcBorders>
              <w:top w:val="single" w:sz="4" w:space="0" w:color="auto"/>
              <w:bottom w:val="nil"/>
              <w:right w:val="single" w:sz="4" w:space="0" w:color="auto"/>
            </w:tcBorders>
            <w:noWrap/>
            <w:vAlign w:val="center"/>
            <w:hideMark/>
          </w:tcPr>
          <w:p w14:paraId="4157033E"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left w:val="single" w:sz="4" w:space="0" w:color="auto"/>
              <w:bottom w:val="nil"/>
            </w:tcBorders>
            <w:noWrap/>
            <w:vAlign w:val="center"/>
            <w:hideMark/>
          </w:tcPr>
          <w:p w14:paraId="4224300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B*18:01</w:t>
            </w:r>
          </w:p>
        </w:tc>
        <w:tc>
          <w:tcPr>
            <w:tcW w:w="712" w:type="dxa"/>
            <w:tcBorders>
              <w:top w:val="single" w:sz="4" w:space="0" w:color="auto"/>
              <w:bottom w:val="nil"/>
            </w:tcBorders>
            <w:noWrap/>
            <w:vAlign w:val="center"/>
            <w:hideMark/>
          </w:tcPr>
          <w:p w14:paraId="015423F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B*18:03</w:t>
            </w:r>
          </w:p>
        </w:tc>
        <w:tc>
          <w:tcPr>
            <w:tcW w:w="713" w:type="dxa"/>
            <w:tcBorders>
              <w:top w:val="single" w:sz="4" w:space="0" w:color="auto"/>
              <w:bottom w:val="nil"/>
            </w:tcBorders>
            <w:noWrap/>
            <w:vAlign w:val="center"/>
            <w:hideMark/>
          </w:tcPr>
          <w:p w14:paraId="13F55C6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B*18:06</w:t>
            </w:r>
          </w:p>
        </w:tc>
        <w:tc>
          <w:tcPr>
            <w:tcW w:w="712" w:type="dxa"/>
            <w:tcBorders>
              <w:top w:val="single" w:sz="4" w:space="0" w:color="auto"/>
              <w:bottom w:val="nil"/>
              <w:right w:val="single" w:sz="4" w:space="0" w:color="auto"/>
            </w:tcBorders>
            <w:noWrap/>
            <w:vAlign w:val="center"/>
            <w:hideMark/>
          </w:tcPr>
          <w:p w14:paraId="46E6BDCD"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left w:val="single" w:sz="4" w:space="0" w:color="auto"/>
              <w:bottom w:val="nil"/>
            </w:tcBorders>
            <w:noWrap/>
            <w:vAlign w:val="center"/>
            <w:hideMark/>
          </w:tcPr>
          <w:p w14:paraId="1D0C336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B*39:01</w:t>
            </w:r>
          </w:p>
        </w:tc>
        <w:tc>
          <w:tcPr>
            <w:tcW w:w="712" w:type="dxa"/>
            <w:tcBorders>
              <w:top w:val="single" w:sz="4" w:space="0" w:color="auto"/>
              <w:bottom w:val="nil"/>
            </w:tcBorders>
            <w:noWrap/>
            <w:vAlign w:val="center"/>
            <w:hideMark/>
          </w:tcPr>
          <w:p w14:paraId="781CFB5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B*39:04</w:t>
            </w:r>
          </w:p>
        </w:tc>
        <w:tc>
          <w:tcPr>
            <w:tcW w:w="713" w:type="dxa"/>
            <w:tcBorders>
              <w:top w:val="single" w:sz="4" w:space="0" w:color="auto"/>
              <w:bottom w:val="nil"/>
            </w:tcBorders>
            <w:noWrap/>
            <w:vAlign w:val="center"/>
            <w:hideMark/>
          </w:tcPr>
          <w:p w14:paraId="0AE31B4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B*39:09</w:t>
            </w:r>
          </w:p>
        </w:tc>
        <w:tc>
          <w:tcPr>
            <w:tcW w:w="712" w:type="dxa"/>
            <w:tcBorders>
              <w:top w:val="single" w:sz="4" w:space="0" w:color="auto"/>
              <w:bottom w:val="nil"/>
            </w:tcBorders>
            <w:noWrap/>
            <w:vAlign w:val="center"/>
            <w:hideMark/>
          </w:tcPr>
          <w:p w14:paraId="459AA1E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B*39:24</w:t>
            </w:r>
          </w:p>
        </w:tc>
        <w:tc>
          <w:tcPr>
            <w:tcW w:w="713" w:type="dxa"/>
            <w:tcBorders>
              <w:top w:val="single" w:sz="4" w:space="0" w:color="auto"/>
              <w:bottom w:val="nil"/>
            </w:tcBorders>
            <w:noWrap/>
            <w:vAlign w:val="center"/>
            <w:hideMark/>
          </w:tcPr>
          <w:p w14:paraId="5841E15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B*73:01</w:t>
            </w:r>
          </w:p>
        </w:tc>
      </w:tr>
      <w:tr w:rsidR="00C24DB1" w:rsidRPr="00234DDD" w14:paraId="23EF2436" w14:textId="77777777" w:rsidTr="00A84657">
        <w:trPr>
          <w:cantSplit/>
          <w:trHeight w:hRule="exact" w:val="173"/>
          <w:jc w:val="center"/>
        </w:trPr>
        <w:tc>
          <w:tcPr>
            <w:tcW w:w="712" w:type="dxa"/>
            <w:tcBorders>
              <w:top w:val="nil"/>
              <w:bottom w:val="single" w:sz="4" w:space="0" w:color="auto"/>
            </w:tcBorders>
            <w:noWrap/>
            <w:vAlign w:val="center"/>
            <w:hideMark/>
          </w:tcPr>
          <w:p w14:paraId="28D1D18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B*08:03</w:t>
            </w:r>
          </w:p>
        </w:tc>
        <w:tc>
          <w:tcPr>
            <w:tcW w:w="713" w:type="dxa"/>
            <w:tcBorders>
              <w:top w:val="nil"/>
              <w:bottom w:val="single" w:sz="4" w:space="0" w:color="auto"/>
            </w:tcBorders>
            <w:noWrap/>
            <w:vAlign w:val="center"/>
            <w:hideMark/>
          </w:tcPr>
          <w:p w14:paraId="145F6F0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B*08:05</w:t>
            </w:r>
          </w:p>
        </w:tc>
        <w:tc>
          <w:tcPr>
            <w:tcW w:w="712" w:type="dxa"/>
            <w:tcBorders>
              <w:top w:val="nil"/>
              <w:bottom w:val="single" w:sz="4" w:space="0" w:color="auto"/>
              <w:right w:val="single" w:sz="4" w:space="0" w:color="auto"/>
            </w:tcBorders>
            <w:noWrap/>
            <w:vAlign w:val="center"/>
            <w:hideMark/>
          </w:tcPr>
          <w:p w14:paraId="2C330A41"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noWrap/>
            <w:vAlign w:val="center"/>
            <w:hideMark/>
          </w:tcPr>
          <w:p w14:paraId="3D1D279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B*18:02</w:t>
            </w:r>
          </w:p>
        </w:tc>
        <w:tc>
          <w:tcPr>
            <w:tcW w:w="712" w:type="dxa"/>
            <w:tcBorders>
              <w:top w:val="nil"/>
              <w:bottom w:val="single" w:sz="4" w:space="0" w:color="auto"/>
            </w:tcBorders>
            <w:noWrap/>
            <w:vAlign w:val="center"/>
            <w:hideMark/>
          </w:tcPr>
          <w:p w14:paraId="2285C79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B*18:05</w:t>
            </w:r>
          </w:p>
        </w:tc>
        <w:tc>
          <w:tcPr>
            <w:tcW w:w="713" w:type="dxa"/>
            <w:tcBorders>
              <w:top w:val="nil"/>
              <w:bottom w:val="single" w:sz="4" w:space="0" w:color="auto"/>
            </w:tcBorders>
            <w:noWrap/>
            <w:vAlign w:val="center"/>
            <w:hideMark/>
          </w:tcPr>
          <w:p w14:paraId="0146DAF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B*18:09</w:t>
            </w:r>
          </w:p>
        </w:tc>
        <w:tc>
          <w:tcPr>
            <w:tcW w:w="712" w:type="dxa"/>
            <w:tcBorders>
              <w:top w:val="nil"/>
              <w:bottom w:val="single" w:sz="4" w:space="0" w:color="auto"/>
              <w:right w:val="single" w:sz="4" w:space="0" w:color="auto"/>
            </w:tcBorders>
            <w:noWrap/>
            <w:vAlign w:val="center"/>
            <w:hideMark/>
          </w:tcPr>
          <w:p w14:paraId="164B6A9C"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noWrap/>
            <w:vAlign w:val="center"/>
            <w:hideMark/>
          </w:tcPr>
          <w:p w14:paraId="6645A89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B*39:03</w:t>
            </w:r>
          </w:p>
        </w:tc>
        <w:tc>
          <w:tcPr>
            <w:tcW w:w="712" w:type="dxa"/>
            <w:tcBorders>
              <w:top w:val="nil"/>
              <w:bottom w:val="single" w:sz="4" w:space="0" w:color="auto"/>
            </w:tcBorders>
            <w:noWrap/>
            <w:vAlign w:val="center"/>
            <w:hideMark/>
          </w:tcPr>
          <w:p w14:paraId="19612D2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B*39:06</w:t>
            </w:r>
          </w:p>
        </w:tc>
        <w:tc>
          <w:tcPr>
            <w:tcW w:w="713" w:type="dxa"/>
            <w:tcBorders>
              <w:top w:val="nil"/>
              <w:bottom w:val="single" w:sz="4" w:space="0" w:color="auto"/>
            </w:tcBorders>
            <w:noWrap/>
            <w:vAlign w:val="center"/>
            <w:hideMark/>
          </w:tcPr>
          <w:p w14:paraId="400E7BE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B*39:12</w:t>
            </w:r>
          </w:p>
        </w:tc>
        <w:tc>
          <w:tcPr>
            <w:tcW w:w="712" w:type="dxa"/>
            <w:tcBorders>
              <w:top w:val="nil"/>
              <w:bottom w:val="single" w:sz="4" w:space="0" w:color="auto"/>
            </w:tcBorders>
            <w:noWrap/>
            <w:vAlign w:val="center"/>
            <w:hideMark/>
          </w:tcPr>
          <w:p w14:paraId="06B4FA8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B*39:54</w:t>
            </w:r>
          </w:p>
        </w:tc>
        <w:tc>
          <w:tcPr>
            <w:tcW w:w="713" w:type="dxa"/>
            <w:tcBorders>
              <w:top w:val="nil"/>
              <w:bottom w:val="single" w:sz="4" w:space="0" w:color="auto"/>
            </w:tcBorders>
            <w:noWrap/>
            <w:vAlign w:val="center"/>
            <w:hideMark/>
          </w:tcPr>
          <w:p w14:paraId="67FB04AC"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29C979DD"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284CEA69"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B14</w:t>
            </w:r>
          </w:p>
        </w:tc>
      </w:tr>
      <w:tr w:rsidR="00C24DB1" w:rsidRPr="00234DDD" w14:paraId="20C3A5B0"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FFC000"/>
            <w:noWrap/>
            <w:vAlign w:val="center"/>
            <w:hideMark/>
          </w:tcPr>
          <w:p w14:paraId="3154E43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w:t>
            </w:r>
          </w:p>
        </w:tc>
      </w:tr>
      <w:tr w:rsidR="00C24DB1" w:rsidRPr="00234DDD" w14:paraId="2DAC6465" w14:textId="77777777" w:rsidTr="00A84657">
        <w:trPr>
          <w:cantSplit/>
          <w:trHeight w:hRule="exact" w:val="173"/>
          <w:jc w:val="center"/>
        </w:trPr>
        <w:tc>
          <w:tcPr>
            <w:tcW w:w="712" w:type="dxa"/>
            <w:tcBorders>
              <w:top w:val="single" w:sz="4" w:space="0" w:color="auto"/>
            </w:tcBorders>
            <w:noWrap/>
            <w:vAlign w:val="center"/>
            <w:hideMark/>
          </w:tcPr>
          <w:p w14:paraId="0CB8220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B*14:01</w:t>
            </w:r>
          </w:p>
        </w:tc>
        <w:tc>
          <w:tcPr>
            <w:tcW w:w="713" w:type="dxa"/>
            <w:tcBorders>
              <w:top w:val="single" w:sz="4" w:space="0" w:color="auto"/>
            </w:tcBorders>
            <w:noWrap/>
            <w:vAlign w:val="center"/>
            <w:hideMark/>
          </w:tcPr>
          <w:p w14:paraId="0EFD951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B*14:03</w:t>
            </w:r>
          </w:p>
        </w:tc>
        <w:tc>
          <w:tcPr>
            <w:tcW w:w="712" w:type="dxa"/>
            <w:tcBorders>
              <w:top w:val="single" w:sz="4" w:space="0" w:color="auto"/>
            </w:tcBorders>
            <w:noWrap/>
            <w:vAlign w:val="center"/>
            <w:hideMark/>
          </w:tcPr>
          <w:p w14:paraId="314DA8E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B*14:05</w:t>
            </w:r>
          </w:p>
        </w:tc>
        <w:tc>
          <w:tcPr>
            <w:tcW w:w="713" w:type="dxa"/>
            <w:tcBorders>
              <w:top w:val="single" w:sz="4" w:space="0" w:color="auto"/>
            </w:tcBorders>
            <w:noWrap/>
            <w:vAlign w:val="center"/>
            <w:hideMark/>
          </w:tcPr>
          <w:p w14:paraId="0B55E1C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B*14:11</w:t>
            </w:r>
          </w:p>
        </w:tc>
        <w:tc>
          <w:tcPr>
            <w:tcW w:w="712" w:type="dxa"/>
            <w:tcBorders>
              <w:top w:val="single" w:sz="4" w:space="0" w:color="auto"/>
            </w:tcBorders>
            <w:noWrap/>
            <w:vAlign w:val="center"/>
            <w:hideMark/>
          </w:tcPr>
          <w:p w14:paraId="78C2DDF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B*15:10</w:t>
            </w:r>
          </w:p>
        </w:tc>
        <w:tc>
          <w:tcPr>
            <w:tcW w:w="713" w:type="dxa"/>
            <w:tcBorders>
              <w:top w:val="single" w:sz="4" w:space="0" w:color="auto"/>
            </w:tcBorders>
            <w:noWrap/>
            <w:vAlign w:val="center"/>
            <w:hideMark/>
          </w:tcPr>
          <w:p w14:paraId="66CB1F2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B*15:21</w:t>
            </w:r>
          </w:p>
        </w:tc>
        <w:tc>
          <w:tcPr>
            <w:tcW w:w="712" w:type="dxa"/>
            <w:tcBorders>
              <w:top w:val="single" w:sz="4" w:space="0" w:color="auto"/>
            </w:tcBorders>
            <w:noWrap/>
            <w:vAlign w:val="center"/>
            <w:hideMark/>
          </w:tcPr>
          <w:p w14:paraId="197813A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B*15:37</w:t>
            </w:r>
          </w:p>
        </w:tc>
        <w:tc>
          <w:tcPr>
            <w:tcW w:w="713" w:type="dxa"/>
            <w:tcBorders>
              <w:top w:val="single" w:sz="4" w:space="0" w:color="auto"/>
            </w:tcBorders>
            <w:noWrap/>
            <w:vAlign w:val="center"/>
            <w:hideMark/>
          </w:tcPr>
          <w:p w14:paraId="2E97F09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B*38:01</w:t>
            </w:r>
          </w:p>
        </w:tc>
        <w:tc>
          <w:tcPr>
            <w:tcW w:w="712" w:type="dxa"/>
            <w:tcBorders>
              <w:top w:val="single" w:sz="4" w:space="0" w:color="auto"/>
            </w:tcBorders>
            <w:noWrap/>
            <w:vAlign w:val="center"/>
            <w:hideMark/>
          </w:tcPr>
          <w:p w14:paraId="15F5F72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B*38:09</w:t>
            </w:r>
          </w:p>
        </w:tc>
        <w:tc>
          <w:tcPr>
            <w:tcW w:w="713" w:type="dxa"/>
            <w:tcBorders>
              <w:top w:val="single" w:sz="4" w:space="0" w:color="auto"/>
            </w:tcBorders>
            <w:noWrap/>
            <w:vAlign w:val="center"/>
            <w:hideMark/>
          </w:tcPr>
          <w:p w14:paraId="18163C6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B*39:07</w:t>
            </w:r>
          </w:p>
        </w:tc>
        <w:tc>
          <w:tcPr>
            <w:tcW w:w="712" w:type="dxa"/>
            <w:tcBorders>
              <w:top w:val="single" w:sz="4" w:space="0" w:color="auto"/>
            </w:tcBorders>
            <w:noWrap/>
            <w:vAlign w:val="center"/>
            <w:hideMark/>
          </w:tcPr>
          <w:p w14:paraId="2818E51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B*78:03</w:t>
            </w:r>
          </w:p>
        </w:tc>
        <w:tc>
          <w:tcPr>
            <w:tcW w:w="713" w:type="dxa"/>
            <w:tcBorders>
              <w:top w:val="single" w:sz="4" w:space="0" w:color="auto"/>
            </w:tcBorders>
            <w:noWrap/>
            <w:vAlign w:val="center"/>
            <w:hideMark/>
          </w:tcPr>
          <w:p w14:paraId="5E1A2FE6"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632EFB4F" w14:textId="77777777" w:rsidTr="00A84657">
        <w:trPr>
          <w:cantSplit/>
          <w:trHeight w:hRule="exact" w:val="173"/>
          <w:jc w:val="center"/>
        </w:trPr>
        <w:tc>
          <w:tcPr>
            <w:tcW w:w="712" w:type="dxa"/>
            <w:tcBorders>
              <w:bottom w:val="single" w:sz="4" w:space="0" w:color="auto"/>
            </w:tcBorders>
            <w:noWrap/>
            <w:vAlign w:val="center"/>
            <w:hideMark/>
          </w:tcPr>
          <w:p w14:paraId="4994485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B*14:02</w:t>
            </w:r>
          </w:p>
        </w:tc>
        <w:tc>
          <w:tcPr>
            <w:tcW w:w="713" w:type="dxa"/>
            <w:tcBorders>
              <w:bottom w:val="single" w:sz="4" w:space="0" w:color="auto"/>
            </w:tcBorders>
            <w:noWrap/>
            <w:vAlign w:val="center"/>
            <w:hideMark/>
          </w:tcPr>
          <w:p w14:paraId="58A8F12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B*14:04</w:t>
            </w:r>
          </w:p>
        </w:tc>
        <w:tc>
          <w:tcPr>
            <w:tcW w:w="712" w:type="dxa"/>
            <w:tcBorders>
              <w:bottom w:val="single" w:sz="4" w:space="0" w:color="auto"/>
            </w:tcBorders>
            <w:noWrap/>
            <w:vAlign w:val="center"/>
            <w:hideMark/>
          </w:tcPr>
          <w:p w14:paraId="6439199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B*14:06</w:t>
            </w:r>
          </w:p>
        </w:tc>
        <w:tc>
          <w:tcPr>
            <w:tcW w:w="713" w:type="dxa"/>
            <w:tcBorders>
              <w:bottom w:val="single" w:sz="4" w:space="0" w:color="auto"/>
            </w:tcBorders>
            <w:noWrap/>
            <w:vAlign w:val="center"/>
            <w:hideMark/>
          </w:tcPr>
          <w:p w14:paraId="7D96E82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B*15:09</w:t>
            </w:r>
          </w:p>
        </w:tc>
        <w:tc>
          <w:tcPr>
            <w:tcW w:w="712" w:type="dxa"/>
            <w:tcBorders>
              <w:bottom w:val="single" w:sz="4" w:space="0" w:color="auto"/>
            </w:tcBorders>
            <w:noWrap/>
            <w:vAlign w:val="center"/>
            <w:hideMark/>
          </w:tcPr>
          <w:p w14:paraId="2155128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B*15:18</w:t>
            </w:r>
          </w:p>
        </w:tc>
        <w:tc>
          <w:tcPr>
            <w:tcW w:w="713" w:type="dxa"/>
            <w:tcBorders>
              <w:bottom w:val="single" w:sz="4" w:space="0" w:color="auto"/>
            </w:tcBorders>
            <w:noWrap/>
            <w:vAlign w:val="center"/>
            <w:hideMark/>
          </w:tcPr>
          <w:p w14:paraId="57B3E64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B*15:23</w:t>
            </w:r>
          </w:p>
        </w:tc>
        <w:tc>
          <w:tcPr>
            <w:tcW w:w="712" w:type="dxa"/>
            <w:tcBorders>
              <w:bottom w:val="single" w:sz="4" w:space="0" w:color="auto"/>
            </w:tcBorders>
            <w:noWrap/>
            <w:vAlign w:val="center"/>
            <w:hideMark/>
          </w:tcPr>
          <w:p w14:paraId="2B95546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B*15:93</w:t>
            </w:r>
          </w:p>
        </w:tc>
        <w:tc>
          <w:tcPr>
            <w:tcW w:w="713" w:type="dxa"/>
            <w:tcBorders>
              <w:bottom w:val="single" w:sz="4" w:space="0" w:color="auto"/>
            </w:tcBorders>
            <w:noWrap/>
            <w:vAlign w:val="center"/>
            <w:hideMark/>
          </w:tcPr>
          <w:p w14:paraId="1AD4F3B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B*38:02</w:t>
            </w:r>
          </w:p>
        </w:tc>
        <w:tc>
          <w:tcPr>
            <w:tcW w:w="712" w:type="dxa"/>
            <w:tcBorders>
              <w:bottom w:val="single" w:sz="4" w:space="0" w:color="auto"/>
            </w:tcBorders>
            <w:noWrap/>
            <w:vAlign w:val="center"/>
            <w:hideMark/>
          </w:tcPr>
          <w:p w14:paraId="7696F26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B*39:05</w:t>
            </w:r>
          </w:p>
        </w:tc>
        <w:tc>
          <w:tcPr>
            <w:tcW w:w="713" w:type="dxa"/>
            <w:tcBorders>
              <w:bottom w:val="single" w:sz="4" w:space="0" w:color="auto"/>
            </w:tcBorders>
            <w:noWrap/>
            <w:vAlign w:val="center"/>
            <w:hideMark/>
          </w:tcPr>
          <w:p w14:paraId="17DE060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B*39:11</w:t>
            </w:r>
          </w:p>
        </w:tc>
        <w:tc>
          <w:tcPr>
            <w:tcW w:w="712" w:type="dxa"/>
            <w:tcBorders>
              <w:bottom w:val="single" w:sz="4" w:space="0" w:color="auto"/>
            </w:tcBorders>
            <w:noWrap/>
            <w:vAlign w:val="center"/>
            <w:hideMark/>
          </w:tcPr>
          <w:p w14:paraId="3B990AD6"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bottom w:val="single" w:sz="4" w:space="0" w:color="auto"/>
            </w:tcBorders>
            <w:noWrap/>
            <w:vAlign w:val="center"/>
            <w:hideMark/>
          </w:tcPr>
          <w:p w14:paraId="79418F9A"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71EFBCDA"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1C6BE2FD"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B15-B40</w:t>
            </w:r>
          </w:p>
        </w:tc>
      </w:tr>
      <w:tr w:rsidR="00C24DB1" w:rsidRPr="00234DDD" w14:paraId="127FE736" w14:textId="77777777" w:rsidTr="00A84657">
        <w:trPr>
          <w:cantSplit/>
          <w:trHeight w:hRule="exact" w:val="173"/>
          <w:jc w:val="center"/>
        </w:trPr>
        <w:tc>
          <w:tcPr>
            <w:tcW w:w="4275" w:type="dxa"/>
            <w:gridSpan w:val="6"/>
            <w:tcBorders>
              <w:top w:val="single" w:sz="4" w:space="0" w:color="auto"/>
              <w:bottom w:val="single" w:sz="4" w:space="0" w:color="auto"/>
              <w:right w:val="single" w:sz="4" w:space="0" w:color="auto"/>
            </w:tcBorders>
            <w:shd w:val="clear" w:color="000000" w:fill="FFC000"/>
            <w:noWrap/>
            <w:vAlign w:val="center"/>
            <w:hideMark/>
          </w:tcPr>
          <w:p w14:paraId="152CF93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w:t>
            </w:r>
          </w:p>
        </w:tc>
        <w:tc>
          <w:tcPr>
            <w:tcW w:w="4275" w:type="dxa"/>
            <w:gridSpan w:val="6"/>
            <w:tcBorders>
              <w:top w:val="single" w:sz="4" w:space="0" w:color="auto"/>
              <w:left w:val="single" w:sz="4" w:space="0" w:color="auto"/>
              <w:bottom w:val="single" w:sz="4" w:space="0" w:color="auto"/>
            </w:tcBorders>
            <w:shd w:val="clear" w:color="000000" w:fill="FFC000"/>
            <w:noWrap/>
            <w:vAlign w:val="center"/>
            <w:hideMark/>
          </w:tcPr>
          <w:p w14:paraId="7960D2B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w:t>
            </w:r>
          </w:p>
        </w:tc>
      </w:tr>
      <w:tr w:rsidR="00C24DB1" w:rsidRPr="00234DDD" w14:paraId="1D6E638C" w14:textId="77777777" w:rsidTr="00A84657">
        <w:trPr>
          <w:cantSplit/>
          <w:trHeight w:hRule="exact" w:val="173"/>
          <w:jc w:val="center"/>
        </w:trPr>
        <w:tc>
          <w:tcPr>
            <w:tcW w:w="712" w:type="dxa"/>
            <w:tcBorders>
              <w:top w:val="single" w:sz="4" w:space="0" w:color="auto"/>
              <w:bottom w:val="nil"/>
            </w:tcBorders>
            <w:noWrap/>
            <w:vAlign w:val="center"/>
            <w:hideMark/>
          </w:tcPr>
          <w:p w14:paraId="4FD5AF8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B*13:01</w:t>
            </w:r>
          </w:p>
        </w:tc>
        <w:tc>
          <w:tcPr>
            <w:tcW w:w="713" w:type="dxa"/>
            <w:tcBorders>
              <w:top w:val="single" w:sz="4" w:space="0" w:color="auto"/>
              <w:bottom w:val="nil"/>
            </w:tcBorders>
            <w:noWrap/>
            <w:vAlign w:val="center"/>
            <w:hideMark/>
          </w:tcPr>
          <w:p w14:paraId="53BA93C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B*15:04</w:t>
            </w:r>
          </w:p>
        </w:tc>
        <w:tc>
          <w:tcPr>
            <w:tcW w:w="712" w:type="dxa"/>
            <w:tcBorders>
              <w:top w:val="single" w:sz="4" w:space="0" w:color="auto"/>
              <w:bottom w:val="nil"/>
            </w:tcBorders>
            <w:noWrap/>
            <w:vAlign w:val="center"/>
            <w:hideMark/>
          </w:tcPr>
          <w:p w14:paraId="37C3D75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B*15:20</w:t>
            </w:r>
          </w:p>
        </w:tc>
        <w:tc>
          <w:tcPr>
            <w:tcW w:w="713" w:type="dxa"/>
            <w:tcBorders>
              <w:top w:val="single" w:sz="4" w:space="0" w:color="auto"/>
              <w:bottom w:val="nil"/>
            </w:tcBorders>
            <w:noWrap/>
            <w:vAlign w:val="center"/>
            <w:hideMark/>
          </w:tcPr>
          <w:p w14:paraId="6F28F83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B*15:35</w:t>
            </w:r>
          </w:p>
        </w:tc>
        <w:tc>
          <w:tcPr>
            <w:tcW w:w="712" w:type="dxa"/>
            <w:tcBorders>
              <w:top w:val="single" w:sz="4" w:space="0" w:color="auto"/>
              <w:bottom w:val="nil"/>
            </w:tcBorders>
            <w:noWrap/>
            <w:vAlign w:val="center"/>
            <w:hideMark/>
          </w:tcPr>
          <w:p w14:paraId="11C797D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B*40:02</w:t>
            </w:r>
          </w:p>
        </w:tc>
        <w:tc>
          <w:tcPr>
            <w:tcW w:w="713" w:type="dxa"/>
            <w:tcBorders>
              <w:top w:val="single" w:sz="4" w:space="0" w:color="auto"/>
              <w:bottom w:val="nil"/>
              <w:right w:val="single" w:sz="4" w:space="0" w:color="auto"/>
            </w:tcBorders>
            <w:noWrap/>
            <w:vAlign w:val="center"/>
            <w:hideMark/>
          </w:tcPr>
          <w:p w14:paraId="3118298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B*47:03</w:t>
            </w:r>
          </w:p>
        </w:tc>
        <w:tc>
          <w:tcPr>
            <w:tcW w:w="712" w:type="dxa"/>
            <w:tcBorders>
              <w:left w:val="single" w:sz="4" w:space="0" w:color="auto"/>
            </w:tcBorders>
            <w:noWrap/>
            <w:vAlign w:val="center"/>
            <w:hideMark/>
          </w:tcPr>
          <w:p w14:paraId="06FE22D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B*15:30</w:t>
            </w:r>
          </w:p>
        </w:tc>
        <w:tc>
          <w:tcPr>
            <w:tcW w:w="713" w:type="dxa"/>
            <w:noWrap/>
            <w:vAlign w:val="center"/>
            <w:hideMark/>
          </w:tcPr>
          <w:p w14:paraId="5E8C7E0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B*40:05</w:t>
            </w:r>
          </w:p>
        </w:tc>
        <w:tc>
          <w:tcPr>
            <w:tcW w:w="712" w:type="dxa"/>
            <w:noWrap/>
            <w:vAlign w:val="center"/>
            <w:hideMark/>
          </w:tcPr>
          <w:p w14:paraId="4ECBDB8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B*40:16</w:t>
            </w:r>
          </w:p>
        </w:tc>
        <w:tc>
          <w:tcPr>
            <w:tcW w:w="713" w:type="dxa"/>
            <w:noWrap/>
            <w:vAlign w:val="center"/>
            <w:hideMark/>
          </w:tcPr>
          <w:p w14:paraId="7DB10BE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B*41:03</w:t>
            </w:r>
          </w:p>
        </w:tc>
        <w:tc>
          <w:tcPr>
            <w:tcW w:w="712" w:type="dxa"/>
            <w:noWrap/>
            <w:vAlign w:val="center"/>
            <w:hideMark/>
          </w:tcPr>
          <w:p w14:paraId="0C236D0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B*49:01</w:t>
            </w:r>
          </w:p>
        </w:tc>
        <w:tc>
          <w:tcPr>
            <w:tcW w:w="713" w:type="dxa"/>
            <w:noWrap/>
            <w:vAlign w:val="center"/>
            <w:hideMark/>
          </w:tcPr>
          <w:p w14:paraId="461B3934"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6B920C2F" w14:textId="77777777" w:rsidTr="00A84657">
        <w:trPr>
          <w:cantSplit/>
          <w:trHeight w:hRule="exact" w:val="173"/>
          <w:jc w:val="center"/>
        </w:trPr>
        <w:tc>
          <w:tcPr>
            <w:tcW w:w="712" w:type="dxa"/>
            <w:tcBorders>
              <w:top w:val="nil"/>
              <w:bottom w:val="nil"/>
            </w:tcBorders>
            <w:noWrap/>
            <w:vAlign w:val="center"/>
            <w:hideMark/>
          </w:tcPr>
          <w:p w14:paraId="2EEDBBA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B*13:02</w:t>
            </w:r>
          </w:p>
        </w:tc>
        <w:tc>
          <w:tcPr>
            <w:tcW w:w="713" w:type="dxa"/>
            <w:tcBorders>
              <w:top w:val="nil"/>
              <w:bottom w:val="nil"/>
            </w:tcBorders>
            <w:noWrap/>
            <w:vAlign w:val="center"/>
            <w:hideMark/>
          </w:tcPr>
          <w:p w14:paraId="71453F5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B*15:05</w:t>
            </w:r>
          </w:p>
        </w:tc>
        <w:tc>
          <w:tcPr>
            <w:tcW w:w="712" w:type="dxa"/>
            <w:tcBorders>
              <w:top w:val="nil"/>
              <w:bottom w:val="nil"/>
            </w:tcBorders>
            <w:noWrap/>
            <w:vAlign w:val="center"/>
            <w:hideMark/>
          </w:tcPr>
          <w:p w14:paraId="089D1ED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B*15:24</w:t>
            </w:r>
          </w:p>
        </w:tc>
        <w:tc>
          <w:tcPr>
            <w:tcW w:w="713" w:type="dxa"/>
            <w:tcBorders>
              <w:top w:val="nil"/>
              <w:bottom w:val="nil"/>
            </w:tcBorders>
            <w:noWrap/>
            <w:vAlign w:val="center"/>
            <w:hideMark/>
          </w:tcPr>
          <w:p w14:paraId="0EB402C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B*15:36</w:t>
            </w:r>
          </w:p>
        </w:tc>
        <w:tc>
          <w:tcPr>
            <w:tcW w:w="712" w:type="dxa"/>
            <w:tcBorders>
              <w:top w:val="nil"/>
              <w:bottom w:val="nil"/>
            </w:tcBorders>
            <w:noWrap/>
            <w:vAlign w:val="center"/>
            <w:hideMark/>
          </w:tcPr>
          <w:p w14:paraId="2ADB77B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B*40:03</w:t>
            </w:r>
          </w:p>
        </w:tc>
        <w:tc>
          <w:tcPr>
            <w:tcW w:w="713" w:type="dxa"/>
            <w:tcBorders>
              <w:top w:val="nil"/>
              <w:bottom w:val="nil"/>
              <w:right w:val="single" w:sz="4" w:space="0" w:color="auto"/>
            </w:tcBorders>
            <w:noWrap/>
            <w:vAlign w:val="center"/>
            <w:hideMark/>
          </w:tcPr>
          <w:p w14:paraId="408D79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B*48:01</w:t>
            </w:r>
          </w:p>
        </w:tc>
        <w:tc>
          <w:tcPr>
            <w:tcW w:w="712" w:type="dxa"/>
            <w:tcBorders>
              <w:left w:val="single" w:sz="4" w:space="0" w:color="auto"/>
            </w:tcBorders>
            <w:noWrap/>
            <w:vAlign w:val="center"/>
            <w:hideMark/>
          </w:tcPr>
          <w:p w14:paraId="0E800BE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B*15:58</w:t>
            </w:r>
          </w:p>
        </w:tc>
        <w:tc>
          <w:tcPr>
            <w:tcW w:w="713" w:type="dxa"/>
            <w:noWrap/>
            <w:vAlign w:val="center"/>
            <w:hideMark/>
          </w:tcPr>
          <w:p w14:paraId="615469E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B*40:10</w:t>
            </w:r>
          </w:p>
        </w:tc>
        <w:tc>
          <w:tcPr>
            <w:tcW w:w="712" w:type="dxa"/>
            <w:noWrap/>
            <w:vAlign w:val="center"/>
            <w:hideMark/>
          </w:tcPr>
          <w:p w14:paraId="7E70122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B*40:23</w:t>
            </w:r>
          </w:p>
        </w:tc>
        <w:tc>
          <w:tcPr>
            <w:tcW w:w="713" w:type="dxa"/>
            <w:noWrap/>
            <w:vAlign w:val="center"/>
            <w:hideMark/>
          </w:tcPr>
          <w:p w14:paraId="2C75E57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B*41:23</w:t>
            </w:r>
          </w:p>
        </w:tc>
        <w:tc>
          <w:tcPr>
            <w:tcW w:w="712" w:type="dxa"/>
            <w:noWrap/>
            <w:vAlign w:val="center"/>
            <w:hideMark/>
          </w:tcPr>
          <w:p w14:paraId="41F205F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B*50:01</w:t>
            </w:r>
          </w:p>
        </w:tc>
        <w:tc>
          <w:tcPr>
            <w:tcW w:w="713" w:type="dxa"/>
            <w:noWrap/>
            <w:vAlign w:val="center"/>
            <w:hideMark/>
          </w:tcPr>
          <w:p w14:paraId="7CDAA8FE"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1F581A90" w14:textId="77777777" w:rsidTr="00A84657">
        <w:trPr>
          <w:cantSplit/>
          <w:trHeight w:hRule="exact" w:val="173"/>
          <w:jc w:val="center"/>
        </w:trPr>
        <w:tc>
          <w:tcPr>
            <w:tcW w:w="712" w:type="dxa"/>
            <w:tcBorders>
              <w:top w:val="nil"/>
              <w:bottom w:val="nil"/>
            </w:tcBorders>
            <w:noWrap/>
            <w:vAlign w:val="center"/>
            <w:hideMark/>
          </w:tcPr>
          <w:p w14:paraId="5CEA674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B*13:04</w:t>
            </w:r>
          </w:p>
        </w:tc>
        <w:tc>
          <w:tcPr>
            <w:tcW w:w="713" w:type="dxa"/>
            <w:tcBorders>
              <w:top w:val="nil"/>
              <w:bottom w:val="nil"/>
            </w:tcBorders>
            <w:noWrap/>
            <w:vAlign w:val="center"/>
            <w:hideMark/>
          </w:tcPr>
          <w:p w14:paraId="2788E08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B*15:06</w:t>
            </w:r>
          </w:p>
        </w:tc>
        <w:tc>
          <w:tcPr>
            <w:tcW w:w="712" w:type="dxa"/>
            <w:tcBorders>
              <w:top w:val="nil"/>
              <w:bottom w:val="nil"/>
            </w:tcBorders>
            <w:noWrap/>
            <w:vAlign w:val="center"/>
            <w:hideMark/>
          </w:tcPr>
          <w:p w14:paraId="491AEE7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B*15:25</w:t>
            </w:r>
          </w:p>
        </w:tc>
        <w:tc>
          <w:tcPr>
            <w:tcW w:w="713" w:type="dxa"/>
            <w:tcBorders>
              <w:top w:val="nil"/>
              <w:bottom w:val="nil"/>
            </w:tcBorders>
            <w:noWrap/>
            <w:vAlign w:val="center"/>
            <w:hideMark/>
          </w:tcPr>
          <w:p w14:paraId="293C21E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B*15:39</w:t>
            </w:r>
          </w:p>
        </w:tc>
        <w:tc>
          <w:tcPr>
            <w:tcW w:w="712" w:type="dxa"/>
            <w:tcBorders>
              <w:top w:val="nil"/>
              <w:bottom w:val="nil"/>
            </w:tcBorders>
            <w:noWrap/>
            <w:vAlign w:val="center"/>
            <w:hideMark/>
          </w:tcPr>
          <w:p w14:paraId="02EC80D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B*40:06</w:t>
            </w:r>
          </w:p>
        </w:tc>
        <w:tc>
          <w:tcPr>
            <w:tcW w:w="713" w:type="dxa"/>
            <w:tcBorders>
              <w:top w:val="nil"/>
              <w:bottom w:val="nil"/>
              <w:right w:val="single" w:sz="4" w:space="0" w:color="auto"/>
            </w:tcBorders>
            <w:noWrap/>
            <w:vAlign w:val="center"/>
            <w:hideMark/>
          </w:tcPr>
          <w:p w14:paraId="46188D1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B*48:02</w:t>
            </w:r>
          </w:p>
        </w:tc>
        <w:tc>
          <w:tcPr>
            <w:tcW w:w="712" w:type="dxa"/>
            <w:tcBorders>
              <w:left w:val="single" w:sz="4" w:space="0" w:color="auto"/>
            </w:tcBorders>
            <w:noWrap/>
            <w:vAlign w:val="center"/>
            <w:hideMark/>
          </w:tcPr>
          <w:p w14:paraId="36EA111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B*37:01</w:t>
            </w:r>
          </w:p>
        </w:tc>
        <w:tc>
          <w:tcPr>
            <w:tcW w:w="713" w:type="dxa"/>
            <w:noWrap/>
            <w:vAlign w:val="center"/>
            <w:hideMark/>
          </w:tcPr>
          <w:p w14:paraId="4C9E666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B*40:11</w:t>
            </w:r>
          </w:p>
        </w:tc>
        <w:tc>
          <w:tcPr>
            <w:tcW w:w="712" w:type="dxa"/>
            <w:noWrap/>
            <w:vAlign w:val="center"/>
            <w:hideMark/>
          </w:tcPr>
          <w:p w14:paraId="73CAC54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B*40:36</w:t>
            </w:r>
          </w:p>
        </w:tc>
        <w:tc>
          <w:tcPr>
            <w:tcW w:w="713" w:type="dxa"/>
            <w:noWrap/>
            <w:vAlign w:val="center"/>
            <w:hideMark/>
          </w:tcPr>
          <w:p w14:paraId="44FFCC9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B*44:05</w:t>
            </w:r>
          </w:p>
        </w:tc>
        <w:tc>
          <w:tcPr>
            <w:tcW w:w="712" w:type="dxa"/>
            <w:noWrap/>
            <w:vAlign w:val="center"/>
            <w:hideMark/>
          </w:tcPr>
          <w:p w14:paraId="245806D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B*50:02</w:t>
            </w:r>
          </w:p>
        </w:tc>
        <w:tc>
          <w:tcPr>
            <w:tcW w:w="713" w:type="dxa"/>
            <w:noWrap/>
            <w:vAlign w:val="center"/>
            <w:hideMark/>
          </w:tcPr>
          <w:p w14:paraId="600AF4A4"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46B1135E" w14:textId="77777777" w:rsidTr="00A84657">
        <w:trPr>
          <w:cantSplit/>
          <w:trHeight w:hRule="exact" w:val="173"/>
          <w:jc w:val="center"/>
        </w:trPr>
        <w:tc>
          <w:tcPr>
            <w:tcW w:w="712" w:type="dxa"/>
            <w:tcBorders>
              <w:top w:val="nil"/>
              <w:bottom w:val="nil"/>
            </w:tcBorders>
            <w:noWrap/>
            <w:vAlign w:val="center"/>
            <w:hideMark/>
          </w:tcPr>
          <w:p w14:paraId="11FFB7C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B*13:38</w:t>
            </w:r>
          </w:p>
        </w:tc>
        <w:tc>
          <w:tcPr>
            <w:tcW w:w="713" w:type="dxa"/>
            <w:tcBorders>
              <w:top w:val="nil"/>
              <w:bottom w:val="nil"/>
            </w:tcBorders>
            <w:noWrap/>
            <w:vAlign w:val="center"/>
            <w:hideMark/>
          </w:tcPr>
          <w:p w14:paraId="1A39AF8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B*15:07</w:t>
            </w:r>
          </w:p>
        </w:tc>
        <w:tc>
          <w:tcPr>
            <w:tcW w:w="712" w:type="dxa"/>
            <w:tcBorders>
              <w:top w:val="nil"/>
              <w:bottom w:val="nil"/>
            </w:tcBorders>
            <w:noWrap/>
            <w:vAlign w:val="center"/>
            <w:hideMark/>
          </w:tcPr>
          <w:p w14:paraId="3210636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B*15:27</w:t>
            </w:r>
          </w:p>
        </w:tc>
        <w:tc>
          <w:tcPr>
            <w:tcW w:w="713" w:type="dxa"/>
            <w:tcBorders>
              <w:top w:val="nil"/>
              <w:bottom w:val="nil"/>
            </w:tcBorders>
            <w:noWrap/>
            <w:vAlign w:val="center"/>
            <w:hideMark/>
          </w:tcPr>
          <w:p w14:paraId="39C3371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B*15:46</w:t>
            </w:r>
          </w:p>
        </w:tc>
        <w:tc>
          <w:tcPr>
            <w:tcW w:w="712" w:type="dxa"/>
            <w:tcBorders>
              <w:top w:val="nil"/>
              <w:bottom w:val="nil"/>
            </w:tcBorders>
            <w:noWrap/>
            <w:vAlign w:val="center"/>
            <w:hideMark/>
          </w:tcPr>
          <w:p w14:paraId="11248BA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B*40:09</w:t>
            </w:r>
          </w:p>
        </w:tc>
        <w:tc>
          <w:tcPr>
            <w:tcW w:w="713" w:type="dxa"/>
            <w:tcBorders>
              <w:top w:val="nil"/>
              <w:bottom w:val="nil"/>
              <w:right w:val="single" w:sz="4" w:space="0" w:color="auto"/>
            </w:tcBorders>
            <w:noWrap/>
            <w:vAlign w:val="center"/>
            <w:hideMark/>
          </w:tcPr>
          <w:p w14:paraId="420E3E8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B*48:04</w:t>
            </w:r>
          </w:p>
        </w:tc>
        <w:tc>
          <w:tcPr>
            <w:tcW w:w="712" w:type="dxa"/>
            <w:tcBorders>
              <w:left w:val="single" w:sz="4" w:space="0" w:color="auto"/>
            </w:tcBorders>
            <w:noWrap/>
            <w:vAlign w:val="center"/>
            <w:hideMark/>
          </w:tcPr>
          <w:p w14:paraId="378208C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B*39:02</w:t>
            </w:r>
          </w:p>
        </w:tc>
        <w:tc>
          <w:tcPr>
            <w:tcW w:w="713" w:type="dxa"/>
            <w:noWrap/>
            <w:vAlign w:val="center"/>
            <w:hideMark/>
          </w:tcPr>
          <w:p w14:paraId="1298840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B*40:12</w:t>
            </w:r>
          </w:p>
        </w:tc>
        <w:tc>
          <w:tcPr>
            <w:tcW w:w="712" w:type="dxa"/>
            <w:noWrap/>
            <w:vAlign w:val="center"/>
            <w:hideMark/>
          </w:tcPr>
          <w:p w14:paraId="000ECFE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B*40:46</w:t>
            </w:r>
          </w:p>
        </w:tc>
        <w:tc>
          <w:tcPr>
            <w:tcW w:w="713" w:type="dxa"/>
            <w:noWrap/>
            <w:vAlign w:val="center"/>
            <w:hideMark/>
          </w:tcPr>
          <w:p w14:paraId="534B6B7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B*44:10</w:t>
            </w:r>
          </w:p>
        </w:tc>
        <w:tc>
          <w:tcPr>
            <w:tcW w:w="712" w:type="dxa"/>
            <w:noWrap/>
            <w:vAlign w:val="center"/>
            <w:hideMark/>
          </w:tcPr>
          <w:p w14:paraId="0F66D98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B*50:04</w:t>
            </w:r>
          </w:p>
        </w:tc>
        <w:tc>
          <w:tcPr>
            <w:tcW w:w="713" w:type="dxa"/>
            <w:noWrap/>
            <w:vAlign w:val="center"/>
            <w:hideMark/>
          </w:tcPr>
          <w:p w14:paraId="77B3C59D"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5760F097" w14:textId="77777777" w:rsidTr="00A84657">
        <w:trPr>
          <w:cantSplit/>
          <w:trHeight w:hRule="exact" w:val="173"/>
          <w:jc w:val="center"/>
        </w:trPr>
        <w:tc>
          <w:tcPr>
            <w:tcW w:w="712" w:type="dxa"/>
            <w:tcBorders>
              <w:top w:val="nil"/>
              <w:bottom w:val="nil"/>
            </w:tcBorders>
            <w:noWrap/>
            <w:vAlign w:val="center"/>
            <w:hideMark/>
          </w:tcPr>
          <w:p w14:paraId="1240D66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B*15:01</w:t>
            </w:r>
          </w:p>
        </w:tc>
        <w:tc>
          <w:tcPr>
            <w:tcW w:w="713" w:type="dxa"/>
            <w:tcBorders>
              <w:top w:val="nil"/>
              <w:bottom w:val="nil"/>
            </w:tcBorders>
            <w:noWrap/>
            <w:vAlign w:val="center"/>
            <w:hideMark/>
          </w:tcPr>
          <w:p w14:paraId="5C6D7A9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B*15:12</w:t>
            </w:r>
          </w:p>
        </w:tc>
        <w:tc>
          <w:tcPr>
            <w:tcW w:w="712" w:type="dxa"/>
            <w:tcBorders>
              <w:top w:val="nil"/>
              <w:bottom w:val="nil"/>
            </w:tcBorders>
            <w:noWrap/>
            <w:vAlign w:val="center"/>
            <w:hideMark/>
          </w:tcPr>
          <w:p w14:paraId="6F05D36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B*15:31</w:t>
            </w:r>
          </w:p>
        </w:tc>
        <w:tc>
          <w:tcPr>
            <w:tcW w:w="713" w:type="dxa"/>
            <w:tcBorders>
              <w:top w:val="nil"/>
              <w:bottom w:val="nil"/>
            </w:tcBorders>
            <w:noWrap/>
            <w:vAlign w:val="center"/>
            <w:hideMark/>
          </w:tcPr>
          <w:p w14:paraId="4D8B94E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B*18:04</w:t>
            </w:r>
          </w:p>
        </w:tc>
        <w:tc>
          <w:tcPr>
            <w:tcW w:w="712" w:type="dxa"/>
            <w:tcBorders>
              <w:top w:val="nil"/>
              <w:bottom w:val="nil"/>
            </w:tcBorders>
            <w:noWrap/>
            <w:vAlign w:val="center"/>
            <w:hideMark/>
          </w:tcPr>
          <w:p w14:paraId="7EDCE34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B*40:268</w:t>
            </w:r>
          </w:p>
        </w:tc>
        <w:tc>
          <w:tcPr>
            <w:tcW w:w="713" w:type="dxa"/>
            <w:tcBorders>
              <w:top w:val="nil"/>
              <w:bottom w:val="nil"/>
              <w:right w:val="single" w:sz="4" w:space="0" w:color="auto"/>
            </w:tcBorders>
            <w:noWrap/>
            <w:vAlign w:val="center"/>
            <w:hideMark/>
          </w:tcPr>
          <w:p w14:paraId="7B08B1F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B*48:07</w:t>
            </w:r>
          </w:p>
        </w:tc>
        <w:tc>
          <w:tcPr>
            <w:tcW w:w="712" w:type="dxa"/>
            <w:tcBorders>
              <w:left w:val="single" w:sz="4" w:space="0" w:color="auto"/>
            </w:tcBorders>
            <w:noWrap/>
            <w:vAlign w:val="center"/>
            <w:hideMark/>
          </w:tcPr>
          <w:p w14:paraId="17A095D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B*39:08</w:t>
            </w:r>
          </w:p>
        </w:tc>
        <w:tc>
          <w:tcPr>
            <w:tcW w:w="713" w:type="dxa"/>
            <w:noWrap/>
            <w:vAlign w:val="center"/>
            <w:hideMark/>
          </w:tcPr>
          <w:p w14:paraId="06A23B9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B*40:121</w:t>
            </w:r>
          </w:p>
        </w:tc>
        <w:tc>
          <w:tcPr>
            <w:tcW w:w="712" w:type="dxa"/>
            <w:noWrap/>
            <w:vAlign w:val="center"/>
            <w:hideMark/>
          </w:tcPr>
          <w:p w14:paraId="18D4F6C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B*40:49</w:t>
            </w:r>
          </w:p>
        </w:tc>
        <w:tc>
          <w:tcPr>
            <w:tcW w:w="713" w:type="dxa"/>
            <w:noWrap/>
            <w:vAlign w:val="center"/>
            <w:hideMark/>
          </w:tcPr>
          <w:p w14:paraId="3D0D2CB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B*44:15</w:t>
            </w:r>
          </w:p>
        </w:tc>
        <w:tc>
          <w:tcPr>
            <w:tcW w:w="712" w:type="dxa"/>
            <w:noWrap/>
            <w:vAlign w:val="center"/>
            <w:hideMark/>
          </w:tcPr>
          <w:p w14:paraId="3D78D680" w14:textId="77777777" w:rsidR="00C24DB1" w:rsidRPr="00234DDD" w:rsidRDefault="00C24DB1" w:rsidP="00A84657">
            <w:pPr>
              <w:pStyle w:val="Figuretext"/>
              <w:jc w:val="center"/>
              <w:rPr>
                <w:rFonts w:ascii="Times New Roman" w:hAnsi="Times New Roman" w:cs="Times New Roman"/>
                <w:sz w:val="15"/>
                <w:szCs w:val="13"/>
              </w:rPr>
            </w:pPr>
          </w:p>
        </w:tc>
        <w:tc>
          <w:tcPr>
            <w:tcW w:w="713" w:type="dxa"/>
            <w:noWrap/>
            <w:vAlign w:val="center"/>
            <w:hideMark/>
          </w:tcPr>
          <w:p w14:paraId="5FC9AF8F"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61460BB6" w14:textId="77777777" w:rsidTr="00A84657">
        <w:trPr>
          <w:cantSplit/>
          <w:trHeight w:hRule="exact" w:val="173"/>
          <w:jc w:val="center"/>
        </w:trPr>
        <w:tc>
          <w:tcPr>
            <w:tcW w:w="712" w:type="dxa"/>
            <w:tcBorders>
              <w:top w:val="nil"/>
              <w:bottom w:val="nil"/>
            </w:tcBorders>
            <w:noWrap/>
            <w:vAlign w:val="center"/>
            <w:hideMark/>
          </w:tcPr>
          <w:p w14:paraId="3CFAC36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B*15:02</w:t>
            </w:r>
          </w:p>
        </w:tc>
        <w:tc>
          <w:tcPr>
            <w:tcW w:w="713" w:type="dxa"/>
            <w:tcBorders>
              <w:top w:val="nil"/>
              <w:bottom w:val="nil"/>
            </w:tcBorders>
            <w:noWrap/>
            <w:vAlign w:val="center"/>
            <w:hideMark/>
          </w:tcPr>
          <w:p w14:paraId="7B27D5A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B*15:13</w:t>
            </w:r>
          </w:p>
        </w:tc>
        <w:tc>
          <w:tcPr>
            <w:tcW w:w="712" w:type="dxa"/>
            <w:tcBorders>
              <w:top w:val="nil"/>
              <w:bottom w:val="nil"/>
            </w:tcBorders>
            <w:noWrap/>
            <w:vAlign w:val="center"/>
            <w:hideMark/>
          </w:tcPr>
          <w:p w14:paraId="423C7C8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B*15:32</w:t>
            </w:r>
          </w:p>
        </w:tc>
        <w:tc>
          <w:tcPr>
            <w:tcW w:w="713" w:type="dxa"/>
            <w:tcBorders>
              <w:top w:val="nil"/>
              <w:bottom w:val="nil"/>
            </w:tcBorders>
            <w:noWrap/>
            <w:vAlign w:val="center"/>
            <w:hideMark/>
          </w:tcPr>
          <w:p w14:paraId="2583041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B*35:20</w:t>
            </w:r>
          </w:p>
        </w:tc>
        <w:tc>
          <w:tcPr>
            <w:tcW w:w="712" w:type="dxa"/>
            <w:tcBorders>
              <w:top w:val="nil"/>
              <w:bottom w:val="nil"/>
            </w:tcBorders>
            <w:noWrap/>
            <w:vAlign w:val="center"/>
            <w:hideMark/>
          </w:tcPr>
          <w:p w14:paraId="2E3FC7A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B*40:38</w:t>
            </w:r>
          </w:p>
        </w:tc>
        <w:tc>
          <w:tcPr>
            <w:tcW w:w="713" w:type="dxa"/>
            <w:tcBorders>
              <w:top w:val="nil"/>
              <w:bottom w:val="nil"/>
              <w:right w:val="single" w:sz="4" w:space="0" w:color="auto"/>
            </w:tcBorders>
            <w:noWrap/>
            <w:vAlign w:val="center"/>
            <w:hideMark/>
          </w:tcPr>
          <w:p w14:paraId="5FDB5CCF"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left w:val="single" w:sz="4" w:space="0" w:color="auto"/>
            </w:tcBorders>
            <w:noWrap/>
            <w:vAlign w:val="center"/>
            <w:hideMark/>
          </w:tcPr>
          <w:p w14:paraId="7D8456C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B*40:01</w:t>
            </w:r>
          </w:p>
        </w:tc>
        <w:tc>
          <w:tcPr>
            <w:tcW w:w="713" w:type="dxa"/>
            <w:noWrap/>
            <w:vAlign w:val="center"/>
            <w:hideMark/>
          </w:tcPr>
          <w:p w14:paraId="5902DC0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B*40:14</w:t>
            </w:r>
          </w:p>
        </w:tc>
        <w:tc>
          <w:tcPr>
            <w:tcW w:w="712" w:type="dxa"/>
            <w:noWrap/>
            <w:vAlign w:val="center"/>
            <w:hideMark/>
          </w:tcPr>
          <w:p w14:paraId="5DBECA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B*41:01</w:t>
            </w:r>
          </w:p>
        </w:tc>
        <w:tc>
          <w:tcPr>
            <w:tcW w:w="713" w:type="dxa"/>
            <w:noWrap/>
            <w:vAlign w:val="center"/>
            <w:hideMark/>
          </w:tcPr>
          <w:p w14:paraId="7B70927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B*45:01</w:t>
            </w:r>
          </w:p>
        </w:tc>
        <w:tc>
          <w:tcPr>
            <w:tcW w:w="712" w:type="dxa"/>
            <w:noWrap/>
            <w:vAlign w:val="center"/>
            <w:hideMark/>
          </w:tcPr>
          <w:p w14:paraId="28B116B0" w14:textId="77777777" w:rsidR="00C24DB1" w:rsidRPr="00234DDD" w:rsidRDefault="00C24DB1" w:rsidP="00A84657">
            <w:pPr>
              <w:pStyle w:val="Figuretext"/>
              <w:jc w:val="center"/>
              <w:rPr>
                <w:rFonts w:ascii="Times New Roman" w:hAnsi="Times New Roman" w:cs="Times New Roman"/>
                <w:sz w:val="15"/>
                <w:szCs w:val="13"/>
              </w:rPr>
            </w:pPr>
          </w:p>
        </w:tc>
        <w:tc>
          <w:tcPr>
            <w:tcW w:w="713" w:type="dxa"/>
            <w:noWrap/>
            <w:vAlign w:val="center"/>
            <w:hideMark/>
          </w:tcPr>
          <w:p w14:paraId="2CC01DDA"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41D2F0B6" w14:textId="77777777" w:rsidTr="00A84657">
        <w:trPr>
          <w:cantSplit/>
          <w:trHeight w:hRule="exact" w:val="173"/>
          <w:jc w:val="center"/>
        </w:trPr>
        <w:tc>
          <w:tcPr>
            <w:tcW w:w="712" w:type="dxa"/>
            <w:tcBorders>
              <w:top w:val="nil"/>
              <w:bottom w:val="single" w:sz="4" w:space="0" w:color="auto"/>
            </w:tcBorders>
            <w:noWrap/>
            <w:vAlign w:val="center"/>
            <w:hideMark/>
          </w:tcPr>
          <w:p w14:paraId="573C24F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B*15:03</w:t>
            </w:r>
          </w:p>
        </w:tc>
        <w:tc>
          <w:tcPr>
            <w:tcW w:w="713" w:type="dxa"/>
            <w:tcBorders>
              <w:top w:val="nil"/>
              <w:bottom w:val="single" w:sz="4" w:space="0" w:color="auto"/>
            </w:tcBorders>
            <w:noWrap/>
            <w:vAlign w:val="center"/>
            <w:hideMark/>
          </w:tcPr>
          <w:p w14:paraId="3962645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B*15:15</w:t>
            </w:r>
          </w:p>
        </w:tc>
        <w:tc>
          <w:tcPr>
            <w:tcW w:w="712" w:type="dxa"/>
            <w:tcBorders>
              <w:top w:val="nil"/>
              <w:bottom w:val="single" w:sz="4" w:space="0" w:color="auto"/>
            </w:tcBorders>
            <w:noWrap/>
            <w:vAlign w:val="center"/>
            <w:hideMark/>
          </w:tcPr>
          <w:p w14:paraId="0EAFD37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B*15:34</w:t>
            </w:r>
          </w:p>
        </w:tc>
        <w:tc>
          <w:tcPr>
            <w:tcW w:w="713" w:type="dxa"/>
            <w:tcBorders>
              <w:top w:val="nil"/>
              <w:bottom w:val="single" w:sz="4" w:space="0" w:color="auto"/>
            </w:tcBorders>
            <w:noWrap/>
            <w:vAlign w:val="center"/>
            <w:hideMark/>
          </w:tcPr>
          <w:p w14:paraId="0A514E9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B*35:28</w:t>
            </w:r>
          </w:p>
        </w:tc>
        <w:tc>
          <w:tcPr>
            <w:tcW w:w="712" w:type="dxa"/>
            <w:tcBorders>
              <w:top w:val="nil"/>
              <w:bottom w:val="single" w:sz="4" w:space="0" w:color="auto"/>
            </w:tcBorders>
            <w:noWrap/>
            <w:vAlign w:val="center"/>
            <w:hideMark/>
          </w:tcPr>
          <w:p w14:paraId="6C41753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B*47:01</w:t>
            </w:r>
          </w:p>
        </w:tc>
        <w:tc>
          <w:tcPr>
            <w:tcW w:w="713" w:type="dxa"/>
            <w:tcBorders>
              <w:top w:val="nil"/>
              <w:bottom w:val="single" w:sz="4" w:space="0" w:color="auto"/>
              <w:right w:val="single" w:sz="4" w:space="0" w:color="auto"/>
            </w:tcBorders>
            <w:noWrap/>
            <w:vAlign w:val="center"/>
            <w:hideMark/>
          </w:tcPr>
          <w:p w14:paraId="263B7257"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left w:val="single" w:sz="4" w:space="0" w:color="auto"/>
              <w:bottom w:val="single" w:sz="4" w:space="0" w:color="auto"/>
            </w:tcBorders>
            <w:noWrap/>
            <w:vAlign w:val="center"/>
            <w:hideMark/>
          </w:tcPr>
          <w:p w14:paraId="519E2AA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B*40:04</w:t>
            </w:r>
          </w:p>
        </w:tc>
        <w:tc>
          <w:tcPr>
            <w:tcW w:w="713" w:type="dxa"/>
            <w:tcBorders>
              <w:bottom w:val="single" w:sz="4" w:space="0" w:color="auto"/>
            </w:tcBorders>
            <w:noWrap/>
            <w:vAlign w:val="center"/>
            <w:hideMark/>
          </w:tcPr>
          <w:p w14:paraId="3BD81C1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B*40:15</w:t>
            </w:r>
          </w:p>
        </w:tc>
        <w:tc>
          <w:tcPr>
            <w:tcW w:w="712" w:type="dxa"/>
            <w:tcBorders>
              <w:bottom w:val="single" w:sz="4" w:space="0" w:color="auto"/>
            </w:tcBorders>
            <w:noWrap/>
            <w:vAlign w:val="center"/>
            <w:hideMark/>
          </w:tcPr>
          <w:p w14:paraId="6CBA981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B*41:02</w:t>
            </w:r>
          </w:p>
        </w:tc>
        <w:tc>
          <w:tcPr>
            <w:tcW w:w="713" w:type="dxa"/>
            <w:tcBorders>
              <w:bottom w:val="single" w:sz="4" w:space="0" w:color="auto"/>
            </w:tcBorders>
            <w:noWrap/>
            <w:vAlign w:val="center"/>
            <w:hideMark/>
          </w:tcPr>
          <w:p w14:paraId="4D6A70B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B*48:03</w:t>
            </w:r>
          </w:p>
        </w:tc>
        <w:tc>
          <w:tcPr>
            <w:tcW w:w="712" w:type="dxa"/>
            <w:tcBorders>
              <w:bottom w:val="single" w:sz="4" w:space="0" w:color="auto"/>
            </w:tcBorders>
            <w:noWrap/>
            <w:vAlign w:val="center"/>
            <w:hideMark/>
          </w:tcPr>
          <w:p w14:paraId="07740B8F"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bottom w:val="single" w:sz="4" w:space="0" w:color="auto"/>
            </w:tcBorders>
            <w:noWrap/>
            <w:vAlign w:val="center"/>
            <w:hideMark/>
          </w:tcPr>
          <w:p w14:paraId="09EC1AF5"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663326ED"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54694970"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B27</w:t>
            </w:r>
          </w:p>
        </w:tc>
      </w:tr>
      <w:tr w:rsidR="00C24DB1" w:rsidRPr="00234DDD" w14:paraId="06B2F1C0"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FFC000"/>
            <w:noWrap/>
            <w:vAlign w:val="center"/>
            <w:hideMark/>
          </w:tcPr>
          <w:p w14:paraId="536938C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w:t>
            </w:r>
          </w:p>
        </w:tc>
      </w:tr>
      <w:tr w:rsidR="00C24DB1" w:rsidRPr="00234DDD" w14:paraId="486DC518" w14:textId="77777777" w:rsidTr="00A84657">
        <w:trPr>
          <w:cantSplit/>
          <w:trHeight w:hRule="exact" w:val="173"/>
          <w:jc w:val="center"/>
        </w:trPr>
        <w:tc>
          <w:tcPr>
            <w:tcW w:w="712" w:type="dxa"/>
            <w:tcBorders>
              <w:top w:val="single" w:sz="4" w:space="0" w:color="auto"/>
              <w:bottom w:val="single" w:sz="4" w:space="0" w:color="auto"/>
            </w:tcBorders>
            <w:noWrap/>
            <w:vAlign w:val="center"/>
            <w:hideMark/>
          </w:tcPr>
          <w:p w14:paraId="19F0F79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B*27:01</w:t>
            </w:r>
          </w:p>
        </w:tc>
        <w:tc>
          <w:tcPr>
            <w:tcW w:w="713" w:type="dxa"/>
            <w:tcBorders>
              <w:top w:val="single" w:sz="4" w:space="0" w:color="auto"/>
              <w:bottom w:val="single" w:sz="4" w:space="0" w:color="auto"/>
            </w:tcBorders>
            <w:noWrap/>
            <w:vAlign w:val="center"/>
            <w:hideMark/>
          </w:tcPr>
          <w:p w14:paraId="4C5829F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B*27:02</w:t>
            </w:r>
          </w:p>
        </w:tc>
        <w:tc>
          <w:tcPr>
            <w:tcW w:w="712" w:type="dxa"/>
            <w:tcBorders>
              <w:top w:val="single" w:sz="4" w:space="0" w:color="auto"/>
              <w:bottom w:val="single" w:sz="4" w:space="0" w:color="auto"/>
            </w:tcBorders>
            <w:noWrap/>
            <w:vAlign w:val="center"/>
            <w:hideMark/>
          </w:tcPr>
          <w:p w14:paraId="6D4E99B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B*27:03</w:t>
            </w:r>
          </w:p>
        </w:tc>
        <w:tc>
          <w:tcPr>
            <w:tcW w:w="713" w:type="dxa"/>
            <w:tcBorders>
              <w:top w:val="single" w:sz="4" w:space="0" w:color="auto"/>
              <w:bottom w:val="single" w:sz="4" w:space="0" w:color="auto"/>
            </w:tcBorders>
            <w:noWrap/>
            <w:vAlign w:val="center"/>
            <w:hideMark/>
          </w:tcPr>
          <w:p w14:paraId="7B6C933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B*27:04</w:t>
            </w:r>
          </w:p>
        </w:tc>
        <w:tc>
          <w:tcPr>
            <w:tcW w:w="712" w:type="dxa"/>
            <w:tcBorders>
              <w:top w:val="single" w:sz="4" w:space="0" w:color="auto"/>
              <w:bottom w:val="single" w:sz="4" w:space="0" w:color="auto"/>
            </w:tcBorders>
            <w:noWrap/>
            <w:vAlign w:val="center"/>
            <w:hideMark/>
          </w:tcPr>
          <w:p w14:paraId="0F57AD2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B*27:05</w:t>
            </w:r>
          </w:p>
        </w:tc>
        <w:tc>
          <w:tcPr>
            <w:tcW w:w="713" w:type="dxa"/>
            <w:tcBorders>
              <w:top w:val="single" w:sz="4" w:space="0" w:color="auto"/>
              <w:bottom w:val="single" w:sz="4" w:space="0" w:color="auto"/>
            </w:tcBorders>
            <w:noWrap/>
            <w:vAlign w:val="center"/>
            <w:hideMark/>
          </w:tcPr>
          <w:p w14:paraId="319B39E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B*27:06</w:t>
            </w:r>
          </w:p>
        </w:tc>
        <w:tc>
          <w:tcPr>
            <w:tcW w:w="712" w:type="dxa"/>
            <w:tcBorders>
              <w:top w:val="single" w:sz="4" w:space="0" w:color="auto"/>
              <w:bottom w:val="single" w:sz="4" w:space="0" w:color="auto"/>
            </w:tcBorders>
            <w:noWrap/>
            <w:vAlign w:val="center"/>
            <w:hideMark/>
          </w:tcPr>
          <w:p w14:paraId="2B08AF8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B*27:07</w:t>
            </w:r>
          </w:p>
        </w:tc>
        <w:tc>
          <w:tcPr>
            <w:tcW w:w="713" w:type="dxa"/>
            <w:tcBorders>
              <w:top w:val="single" w:sz="4" w:space="0" w:color="auto"/>
              <w:bottom w:val="single" w:sz="4" w:space="0" w:color="auto"/>
            </w:tcBorders>
            <w:noWrap/>
            <w:vAlign w:val="center"/>
            <w:hideMark/>
          </w:tcPr>
          <w:p w14:paraId="0743984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B*27:08</w:t>
            </w:r>
          </w:p>
        </w:tc>
        <w:tc>
          <w:tcPr>
            <w:tcW w:w="712" w:type="dxa"/>
            <w:tcBorders>
              <w:top w:val="single" w:sz="4" w:space="0" w:color="auto"/>
              <w:bottom w:val="single" w:sz="4" w:space="0" w:color="auto"/>
            </w:tcBorders>
            <w:noWrap/>
            <w:vAlign w:val="center"/>
            <w:hideMark/>
          </w:tcPr>
          <w:p w14:paraId="4734BBE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B*27:14</w:t>
            </w:r>
          </w:p>
        </w:tc>
        <w:tc>
          <w:tcPr>
            <w:tcW w:w="713" w:type="dxa"/>
            <w:tcBorders>
              <w:top w:val="single" w:sz="4" w:space="0" w:color="auto"/>
              <w:bottom w:val="single" w:sz="4" w:space="0" w:color="auto"/>
            </w:tcBorders>
            <w:noWrap/>
            <w:vAlign w:val="center"/>
            <w:hideMark/>
          </w:tcPr>
          <w:p w14:paraId="4D192891"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single" w:sz="4" w:space="0" w:color="auto"/>
              <w:bottom w:val="single" w:sz="4" w:space="0" w:color="auto"/>
            </w:tcBorders>
            <w:noWrap/>
            <w:vAlign w:val="center"/>
            <w:hideMark/>
          </w:tcPr>
          <w:p w14:paraId="59361D7D"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bottom w:val="single" w:sz="4" w:space="0" w:color="auto"/>
            </w:tcBorders>
            <w:noWrap/>
            <w:vAlign w:val="center"/>
            <w:hideMark/>
          </w:tcPr>
          <w:p w14:paraId="0C1623F2"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43A5A243"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362EFCD1"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B44</w:t>
            </w:r>
          </w:p>
        </w:tc>
      </w:tr>
      <w:tr w:rsidR="00C24DB1" w:rsidRPr="00234DDD" w14:paraId="19E8D326"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FFC000"/>
            <w:noWrap/>
            <w:vAlign w:val="center"/>
            <w:hideMark/>
          </w:tcPr>
          <w:p w14:paraId="444EB0F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w:t>
            </w:r>
          </w:p>
        </w:tc>
      </w:tr>
      <w:tr w:rsidR="00C24DB1" w:rsidRPr="00234DDD" w14:paraId="06F74780" w14:textId="77777777" w:rsidTr="00A84657">
        <w:trPr>
          <w:cantSplit/>
          <w:trHeight w:hRule="exact" w:val="173"/>
          <w:jc w:val="center"/>
        </w:trPr>
        <w:tc>
          <w:tcPr>
            <w:tcW w:w="712" w:type="dxa"/>
            <w:tcBorders>
              <w:top w:val="single" w:sz="4" w:space="0" w:color="auto"/>
              <w:bottom w:val="single" w:sz="4" w:space="0" w:color="auto"/>
            </w:tcBorders>
            <w:noWrap/>
            <w:vAlign w:val="center"/>
            <w:hideMark/>
          </w:tcPr>
          <w:p w14:paraId="13F9083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B*44:02</w:t>
            </w:r>
          </w:p>
        </w:tc>
        <w:tc>
          <w:tcPr>
            <w:tcW w:w="713" w:type="dxa"/>
            <w:tcBorders>
              <w:top w:val="single" w:sz="4" w:space="0" w:color="auto"/>
              <w:bottom w:val="single" w:sz="4" w:space="0" w:color="auto"/>
            </w:tcBorders>
            <w:noWrap/>
            <w:vAlign w:val="center"/>
            <w:hideMark/>
          </w:tcPr>
          <w:p w14:paraId="53BDBED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B*44:03</w:t>
            </w:r>
          </w:p>
        </w:tc>
        <w:tc>
          <w:tcPr>
            <w:tcW w:w="712" w:type="dxa"/>
            <w:tcBorders>
              <w:top w:val="single" w:sz="4" w:space="0" w:color="auto"/>
              <w:bottom w:val="single" w:sz="4" w:space="0" w:color="auto"/>
            </w:tcBorders>
            <w:noWrap/>
            <w:vAlign w:val="center"/>
            <w:hideMark/>
          </w:tcPr>
          <w:p w14:paraId="314E03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B*44:04</w:t>
            </w:r>
          </w:p>
        </w:tc>
        <w:tc>
          <w:tcPr>
            <w:tcW w:w="713" w:type="dxa"/>
            <w:tcBorders>
              <w:top w:val="single" w:sz="4" w:space="0" w:color="auto"/>
              <w:bottom w:val="single" w:sz="4" w:space="0" w:color="auto"/>
            </w:tcBorders>
            <w:noWrap/>
            <w:vAlign w:val="center"/>
            <w:hideMark/>
          </w:tcPr>
          <w:p w14:paraId="18E1CE0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B*44:06</w:t>
            </w:r>
          </w:p>
        </w:tc>
        <w:tc>
          <w:tcPr>
            <w:tcW w:w="712" w:type="dxa"/>
            <w:tcBorders>
              <w:top w:val="single" w:sz="4" w:space="0" w:color="auto"/>
              <w:bottom w:val="single" w:sz="4" w:space="0" w:color="auto"/>
            </w:tcBorders>
            <w:noWrap/>
            <w:vAlign w:val="center"/>
            <w:hideMark/>
          </w:tcPr>
          <w:p w14:paraId="29AADF8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B*44:07</w:t>
            </w:r>
          </w:p>
        </w:tc>
        <w:tc>
          <w:tcPr>
            <w:tcW w:w="713" w:type="dxa"/>
            <w:tcBorders>
              <w:top w:val="single" w:sz="4" w:space="0" w:color="auto"/>
              <w:bottom w:val="single" w:sz="4" w:space="0" w:color="auto"/>
            </w:tcBorders>
            <w:noWrap/>
            <w:vAlign w:val="center"/>
            <w:hideMark/>
          </w:tcPr>
          <w:p w14:paraId="1B4F16B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B*44:08</w:t>
            </w:r>
          </w:p>
        </w:tc>
        <w:tc>
          <w:tcPr>
            <w:tcW w:w="712" w:type="dxa"/>
            <w:tcBorders>
              <w:top w:val="single" w:sz="4" w:space="0" w:color="auto"/>
              <w:bottom w:val="single" w:sz="4" w:space="0" w:color="auto"/>
            </w:tcBorders>
            <w:noWrap/>
            <w:vAlign w:val="center"/>
            <w:hideMark/>
          </w:tcPr>
          <w:p w14:paraId="442732F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B*44:09</w:t>
            </w:r>
          </w:p>
        </w:tc>
        <w:tc>
          <w:tcPr>
            <w:tcW w:w="713" w:type="dxa"/>
            <w:tcBorders>
              <w:top w:val="single" w:sz="4" w:space="0" w:color="auto"/>
              <w:bottom w:val="single" w:sz="4" w:space="0" w:color="auto"/>
            </w:tcBorders>
            <w:noWrap/>
            <w:vAlign w:val="center"/>
            <w:hideMark/>
          </w:tcPr>
          <w:p w14:paraId="2ED9ED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B*44:151</w:t>
            </w:r>
          </w:p>
        </w:tc>
        <w:tc>
          <w:tcPr>
            <w:tcW w:w="712" w:type="dxa"/>
            <w:tcBorders>
              <w:top w:val="single" w:sz="4" w:space="0" w:color="auto"/>
              <w:bottom w:val="single" w:sz="4" w:space="0" w:color="auto"/>
            </w:tcBorders>
            <w:noWrap/>
            <w:vAlign w:val="center"/>
            <w:hideMark/>
          </w:tcPr>
          <w:p w14:paraId="7977C49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B*44:27</w:t>
            </w:r>
          </w:p>
        </w:tc>
        <w:tc>
          <w:tcPr>
            <w:tcW w:w="713" w:type="dxa"/>
            <w:tcBorders>
              <w:top w:val="single" w:sz="4" w:space="0" w:color="auto"/>
              <w:bottom w:val="single" w:sz="4" w:space="0" w:color="auto"/>
            </w:tcBorders>
            <w:noWrap/>
            <w:vAlign w:val="center"/>
            <w:hideMark/>
          </w:tcPr>
          <w:p w14:paraId="02BEF22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B*44:29</w:t>
            </w:r>
          </w:p>
        </w:tc>
        <w:tc>
          <w:tcPr>
            <w:tcW w:w="712" w:type="dxa"/>
            <w:tcBorders>
              <w:top w:val="single" w:sz="4" w:space="0" w:color="auto"/>
              <w:bottom w:val="single" w:sz="4" w:space="0" w:color="auto"/>
            </w:tcBorders>
            <w:noWrap/>
            <w:vAlign w:val="center"/>
            <w:hideMark/>
          </w:tcPr>
          <w:p w14:paraId="725CE609"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bottom w:val="single" w:sz="4" w:space="0" w:color="auto"/>
            </w:tcBorders>
            <w:noWrap/>
            <w:vAlign w:val="center"/>
            <w:hideMark/>
          </w:tcPr>
          <w:p w14:paraId="70F1CAA0"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336DF118" w14:textId="77777777" w:rsidTr="00A84657">
        <w:trPr>
          <w:cantSplit/>
          <w:trHeight w:val="216"/>
          <w:jc w:val="center"/>
        </w:trPr>
        <w:tc>
          <w:tcPr>
            <w:tcW w:w="8550" w:type="dxa"/>
            <w:gridSpan w:val="12"/>
            <w:tcBorders>
              <w:top w:val="single" w:sz="4" w:space="0" w:color="auto"/>
              <w:left w:val="single" w:sz="4" w:space="0" w:color="auto"/>
              <w:bottom w:val="single" w:sz="4" w:space="0" w:color="auto"/>
              <w:right w:val="single" w:sz="4" w:space="0" w:color="auto"/>
            </w:tcBorders>
            <w:shd w:val="clear" w:color="auto" w:fill="2F5496" w:themeFill="accent1" w:themeFillShade="BF"/>
            <w:noWrap/>
            <w:vAlign w:val="center"/>
            <w:hideMark/>
          </w:tcPr>
          <w:p w14:paraId="577EB837"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C01-C02</w:t>
            </w:r>
          </w:p>
        </w:tc>
      </w:tr>
      <w:tr w:rsidR="00C24DB1" w:rsidRPr="00234DDD" w14:paraId="74D64E25" w14:textId="77777777" w:rsidTr="00A84657">
        <w:trPr>
          <w:cantSplit/>
          <w:trHeight w:hRule="exact" w:val="173"/>
          <w:jc w:val="center"/>
        </w:trPr>
        <w:tc>
          <w:tcPr>
            <w:tcW w:w="4987" w:type="dxa"/>
            <w:gridSpan w:val="7"/>
            <w:tcBorders>
              <w:top w:val="single" w:sz="4" w:space="0" w:color="auto"/>
              <w:left w:val="single" w:sz="4" w:space="0" w:color="auto"/>
              <w:bottom w:val="single" w:sz="4" w:space="0" w:color="auto"/>
              <w:right w:val="single" w:sz="4" w:space="0" w:color="auto"/>
            </w:tcBorders>
            <w:shd w:val="clear" w:color="000000" w:fill="70AD47"/>
            <w:noWrap/>
            <w:vAlign w:val="center"/>
            <w:hideMark/>
          </w:tcPr>
          <w:p w14:paraId="1BC6FAC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w:t>
            </w:r>
          </w:p>
        </w:tc>
        <w:tc>
          <w:tcPr>
            <w:tcW w:w="3563" w:type="dxa"/>
            <w:gridSpan w:val="5"/>
            <w:tcBorders>
              <w:top w:val="single" w:sz="4" w:space="0" w:color="auto"/>
              <w:left w:val="single" w:sz="4" w:space="0" w:color="auto"/>
              <w:bottom w:val="single" w:sz="4" w:space="0" w:color="auto"/>
            </w:tcBorders>
            <w:shd w:val="clear" w:color="000000" w:fill="70AD47"/>
            <w:noWrap/>
            <w:vAlign w:val="center"/>
            <w:hideMark/>
          </w:tcPr>
          <w:p w14:paraId="3B8EEAE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C02</w:t>
            </w:r>
          </w:p>
        </w:tc>
      </w:tr>
      <w:tr w:rsidR="00C24DB1" w:rsidRPr="00234DDD" w14:paraId="3343C099" w14:textId="77777777" w:rsidTr="00A84657">
        <w:trPr>
          <w:cantSplit/>
          <w:trHeight w:hRule="exact" w:val="173"/>
          <w:jc w:val="center"/>
        </w:trPr>
        <w:tc>
          <w:tcPr>
            <w:tcW w:w="712" w:type="dxa"/>
            <w:tcBorders>
              <w:top w:val="single" w:sz="4" w:space="0" w:color="auto"/>
              <w:left w:val="single" w:sz="4" w:space="0" w:color="auto"/>
              <w:bottom w:val="nil"/>
            </w:tcBorders>
            <w:noWrap/>
            <w:vAlign w:val="center"/>
            <w:hideMark/>
          </w:tcPr>
          <w:p w14:paraId="5C80E46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C*01:02</w:t>
            </w:r>
          </w:p>
        </w:tc>
        <w:tc>
          <w:tcPr>
            <w:tcW w:w="713" w:type="dxa"/>
            <w:tcBorders>
              <w:top w:val="single" w:sz="4" w:space="0" w:color="auto"/>
              <w:bottom w:val="nil"/>
            </w:tcBorders>
            <w:noWrap/>
            <w:vAlign w:val="center"/>
            <w:hideMark/>
          </w:tcPr>
          <w:p w14:paraId="57C7A3D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C*03:04</w:t>
            </w:r>
          </w:p>
        </w:tc>
        <w:tc>
          <w:tcPr>
            <w:tcW w:w="712" w:type="dxa"/>
            <w:tcBorders>
              <w:top w:val="single" w:sz="4" w:space="0" w:color="auto"/>
              <w:bottom w:val="nil"/>
            </w:tcBorders>
            <w:noWrap/>
            <w:vAlign w:val="center"/>
            <w:hideMark/>
          </w:tcPr>
          <w:p w14:paraId="20E4D66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C*03:19</w:t>
            </w:r>
          </w:p>
        </w:tc>
        <w:tc>
          <w:tcPr>
            <w:tcW w:w="713" w:type="dxa"/>
            <w:tcBorders>
              <w:top w:val="single" w:sz="4" w:space="0" w:color="auto"/>
              <w:bottom w:val="nil"/>
            </w:tcBorders>
            <w:noWrap/>
            <w:vAlign w:val="center"/>
            <w:hideMark/>
          </w:tcPr>
          <w:p w14:paraId="0601235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C*04:10</w:t>
            </w:r>
          </w:p>
        </w:tc>
        <w:tc>
          <w:tcPr>
            <w:tcW w:w="712" w:type="dxa"/>
            <w:tcBorders>
              <w:top w:val="single" w:sz="4" w:space="0" w:color="auto"/>
              <w:bottom w:val="nil"/>
            </w:tcBorders>
            <w:noWrap/>
            <w:vAlign w:val="center"/>
            <w:hideMark/>
          </w:tcPr>
          <w:p w14:paraId="74B50A0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C*08:02</w:t>
            </w:r>
          </w:p>
        </w:tc>
        <w:tc>
          <w:tcPr>
            <w:tcW w:w="713" w:type="dxa"/>
            <w:tcBorders>
              <w:top w:val="single" w:sz="4" w:space="0" w:color="auto"/>
              <w:bottom w:val="nil"/>
            </w:tcBorders>
            <w:noWrap/>
            <w:vAlign w:val="center"/>
            <w:hideMark/>
          </w:tcPr>
          <w:p w14:paraId="604FB24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C*15:02</w:t>
            </w:r>
          </w:p>
        </w:tc>
        <w:tc>
          <w:tcPr>
            <w:tcW w:w="712" w:type="dxa"/>
            <w:tcBorders>
              <w:top w:val="single" w:sz="4" w:space="0" w:color="auto"/>
              <w:bottom w:val="nil"/>
              <w:right w:val="single" w:sz="4" w:space="0" w:color="auto"/>
            </w:tcBorders>
            <w:noWrap/>
            <w:vAlign w:val="center"/>
            <w:hideMark/>
          </w:tcPr>
          <w:p w14:paraId="6C77E72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C*15:13</w:t>
            </w:r>
          </w:p>
        </w:tc>
        <w:tc>
          <w:tcPr>
            <w:tcW w:w="713" w:type="dxa"/>
            <w:tcBorders>
              <w:top w:val="single" w:sz="4" w:space="0" w:color="auto"/>
              <w:left w:val="single" w:sz="4" w:space="0" w:color="auto"/>
              <w:bottom w:val="nil"/>
            </w:tcBorders>
            <w:noWrap/>
            <w:vAlign w:val="center"/>
            <w:hideMark/>
          </w:tcPr>
          <w:p w14:paraId="4EEB78F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B*46:01</w:t>
            </w:r>
          </w:p>
        </w:tc>
        <w:tc>
          <w:tcPr>
            <w:tcW w:w="712" w:type="dxa"/>
            <w:tcBorders>
              <w:top w:val="single" w:sz="4" w:space="0" w:color="auto"/>
              <w:bottom w:val="nil"/>
            </w:tcBorders>
            <w:noWrap/>
            <w:vAlign w:val="center"/>
            <w:hideMark/>
          </w:tcPr>
          <w:p w14:paraId="3A8C85C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C*02:10</w:t>
            </w:r>
          </w:p>
        </w:tc>
        <w:tc>
          <w:tcPr>
            <w:tcW w:w="713" w:type="dxa"/>
            <w:tcBorders>
              <w:top w:val="single" w:sz="4" w:space="0" w:color="auto"/>
              <w:bottom w:val="nil"/>
            </w:tcBorders>
            <w:noWrap/>
            <w:vAlign w:val="center"/>
            <w:hideMark/>
          </w:tcPr>
          <w:p w14:paraId="3BF417C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C*06:04</w:t>
            </w:r>
          </w:p>
        </w:tc>
        <w:tc>
          <w:tcPr>
            <w:tcW w:w="712" w:type="dxa"/>
            <w:tcBorders>
              <w:top w:val="single" w:sz="4" w:space="0" w:color="auto"/>
              <w:bottom w:val="nil"/>
            </w:tcBorders>
            <w:noWrap/>
            <w:vAlign w:val="center"/>
            <w:hideMark/>
          </w:tcPr>
          <w:p w14:paraId="1E40FEE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C*12:05</w:t>
            </w:r>
          </w:p>
        </w:tc>
        <w:tc>
          <w:tcPr>
            <w:tcW w:w="713" w:type="dxa"/>
            <w:tcBorders>
              <w:top w:val="single" w:sz="4" w:space="0" w:color="auto"/>
              <w:bottom w:val="nil"/>
              <w:right w:val="single" w:sz="4" w:space="0" w:color="auto"/>
            </w:tcBorders>
            <w:noWrap/>
            <w:vAlign w:val="center"/>
            <w:hideMark/>
          </w:tcPr>
          <w:p w14:paraId="3E7F434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C*15:04</w:t>
            </w:r>
          </w:p>
        </w:tc>
      </w:tr>
      <w:tr w:rsidR="00C24DB1" w:rsidRPr="00234DDD" w14:paraId="6661B7EE" w14:textId="77777777" w:rsidTr="00A84657">
        <w:trPr>
          <w:cantSplit/>
          <w:trHeight w:hRule="exact" w:val="173"/>
          <w:jc w:val="center"/>
        </w:trPr>
        <w:tc>
          <w:tcPr>
            <w:tcW w:w="712" w:type="dxa"/>
            <w:tcBorders>
              <w:top w:val="nil"/>
              <w:left w:val="single" w:sz="4" w:space="0" w:color="auto"/>
              <w:bottom w:val="nil"/>
            </w:tcBorders>
            <w:noWrap/>
            <w:vAlign w:val="center"/>
            <w:hideMark/>
          </w:tcPr>
          <w:p w14:paraId="494078F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C*01:03</w:t>
            </w:r>
          </w:p>
        </w:tc>
        <w:tc>
          <w:tcPr>
            <w:tcW w:w="713" w:type="dxa"/>
            <w:tcBorders>
              <w:top w:val="nil"/>
              <w:bottom w:val="nil"/>
            </w:tcBorders>
            <w:noWrap/>
            <w:vAlign w:val="center"/>
            <w:hideMark/>
          </w:tcPr>
          <w:p w14:paraId="496D44D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C*03:05</w:t>
            </w:r>
          </w:p>
        </w:tc>
        <w:tc>
          <w:tcPr>
            <w:tcW w:w="712" w:type="dxa"/>
            <w:tcBorders>
              <w:top w:val="nil"/>
              <w:bottom w:val="nil"/>
            </w:tcBorders>
            <w:noWrap/>
            <w:vAlign w:val="center"/>
            <w:hideMark/>
          </w:tcPr>
          <w:p w14:paraId="7FF7C7C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C*04:01</w:t>
            </w:r>
          </w:p>
        </w:tc>
        <w:tc>
          <w:tcPr>
            <w:tcW w:w="713" w:type="dxa"/>
            <w:tcBorders>
              <w:top w:val="nil"/>
              <w:bottom w:val="nil"/>
            </w:tcBorders>
            <w:noWrap/>
            <w:vAlign w:val="center"/>
            <w:hideMark/>
          </w:tcPr>
          <w:p w14:paraId="5FB7C99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C*04:15</w:t>
            </w:r>
          </w:p>
        </w:tc>
        <w:tc>
          <w:tcPr>
            <w:tcW w:w="712" w:type="dxa"/>
            <w:tcBorders>
              <w:top w:val="nil"/>
              <w:bottom w:val="nil"/>
            </w:tcBorders>
            <w:noWrap/>
            <w:vAlign w:val="center"/>
            <w:hideMark/>
          </w:tcPr>
          <w:p w14:paraId="28BCF3B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C*08:03</w:t>
            </w:r>
          </w:p>
        </w:tc>
        <w:tc>
          <w:tcPr>
            <w:tcW w:w="713" w:type="dxa"/>
            <w:tcBorders>
              <w:top w:val="nil"/>
              <w:bottom w:val="nil"/>
            </w:tcBorders>
            <w:noWrap/>
            <w:vAlign w:val="center"/>
            <w:hideMark/>
          </w:tcPr>
          <w:p w14:paraId="73DF12E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C*15:03</w:t>
            </w:r>
          </w:p>
        </w:tc>
        <w:tc>
          <w:tcPr>
            <w:tcW w:w="712" w:type="dxa"/>
            <w:tcBorders>
              <w:top w:val="nil"/>
              <w:bottom w:val="nil"/>
              <w:right w:val="single" w:sz="4" w:space="0" w:color="auto"/>
            </w:tcBorders>
            <w:noWrap/>
            <w:vAlign w:val="center"/>
            <w:hideMark/>
          </w:tcPr>
          <w:p w14:paraId="4FE58DD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C*17:01</w:t>
            </w:r>
          </w:p>
        </w:tc>
        <w:tc>
          <w:tcPr>
            <w:tcW w:w="713" w:type="dxa"/>
            <w:tcBorders>
              <w:top w:val="nil"/>
              <w:left w:val="single" w:sz="4" w:space="0" w:color="auto"/>
              <w:bottom w:val="nil"/>
            </w:tcBorders>
            <w:noWrap/>
            <w:vAlign w:val="center"/>
            <w:hideMark/>
          </w:tcPr>
          <w:p w14:paraId="34808F6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B*56:03</w:t>
            </w:r>
          </w:p>
        </w:tc>
        <w:tc>
          <w:tcPr>
            <w:tcW w:w="712" w:type="dxa"/>
            <w:tcBorders>
              <w:top w:val="nil"/>
              <w:bottom w:val="nil"/>
            </w:tcBorders>
            <w:noWrap/>
            <w:vAlign w:val="center"/>
            <w:hideMark/>
          </w:tcPr>
          <w:p w14:paraId="4309879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C*03:02</w:t>
            </w:r>
          </w:p>
        </w:tc>
        <w:tc>
          <w:tcPr>
            <w:tcW w:w="713" w:type="dxa"/>
            <w:tcBorders>
              <w:top w:val="nil"/>
              <w:bottom w:val="nil"/>
            </w:tcBorders>
            <w:noWrap/>
            <w:vAlign w:val="center"/>
            <w:hideMark/>
          </w:tcPr>
          <w:p w14:paraId="5FA4197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C*06:06</w:t>
            </w:r>
          </w:p>
        </w:tc>
        <w:tc>
          <w:tcPr>
            <w:tcW w:w="712" w:type="dxa"/>
            <w:tcBorders>
              <w:top w:val="nil"/>
              <w:bottom w:val="nil"/>
            </w:tcBorders>
            <w:noWrap/>
            <w:vAlign w:val="center"/>
            <w:hideMark/>
          </w:tcPr>
          <w:p w14:paraId="3571504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C*12:07</w:t>
            </w:r>
          </w:p>
        </w:tc>
        <w:tc>
          <w:tcPr>
            <w:tcW w:w="713" w:type="dxa"/>
            <w:tcBorders>
              <w:top w:val="nil"/>
              <w:bottom w:val="nil"/>
            </w:tcBorders>
            <w:noWrap/>
            <w:vAlign w:val="center"/>
            <w:hideMark/>
          </w:tcPr>
          <w:p w14:paraId="5722A00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C*15:09</w:t>
            </w:r>
          </w:p>
        </w:tc>
      </w:tr>
      <w:tr w:rsidR="00C24DB1" w:rsidRPr="00234DDD" w14:paraId="34AFC64B" w14:textId="77777777" w:rsidTr="00A84657">
        <w:trPr>
          <w:cantSplit/>
          <w:trHeight w:hRule="exact" w:val="173"/>
          <w:jc w:val="center"/>
        </w:trPr>
        <w:tc>
          <w:tcPr>
            <w:tcW w:w="712" w:type="dxa"/>
            <w:tcBorders>
              <w:top w:val="nil"/>
              <w:left w:val="single" w:sz="4" w:space="0" w:color="auto"/>
              <w:bottom w:val="nil"/>
            </w:tcBorders>
            <w:noWrap/>
            <w:vAlign w:val="center"/>
            <w:hideMark/>
          </w:tcPr>
          <w:p w14:paraId="4DDA16A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C*01:06</w:t>
            </w:r>
          </w:p>
        </w:tc>
        <w:tc>
          <w:tcPr>
            <w:tcW w:w="713" w:type="dxa"/>
            <w:tcBorders>
              <w:top w:val="nil"/>
              <w:bottom w:val="nil"/>
            </w:tcBorders>
            <w:noWrap/>
            <w:vAlign w:val="center"/>
            <w:hideMark/>
          </w:tcPr>
          <w:p w14:paraId="42A4D64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C*03:06</w:t>
            </w:r>
          </w:p>
        </w:tc>
        <w:tc>
          <w:tcPr>
            <w:tcW w:w="712" w:type="dxa"/>
            <w:tcBorders>
              <w:top w:val="nil"/>
              <w:bottom w:val="nil"/>
            </w:tcBorders>
            <w:noWrap/>
            <w:vAlign w:val="center"/>
            <w:hideMark/>
          </w:tcPr>
          <w:p w14:paraId="48BDE73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C*04:03</w:t>
            </w:r>
          </w:p>
        </w:tc>
        <w:tc>
          <w:tcPr>
            <w:tcW w:w="713" w:type="dxa"/>
            <w:tcBorders>
              <w:top w:val="nil"/>
              <w:bottom w:val="nil"/>
            </w:tcBorders>
            <w:noWrap/>
            <w:vAlign w:val="center"/>
            <w:hideMark/>
          </w:tcPr>
          <w:p w14:paraId="385C1F5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C*04:43</w:t>
            </w:r>
          </w:p>
        </w:tc>
        <w:tc>
          <w:tcPr>
            <w:tcW w:w="712" w:type="dxa"/>
            <w:tcBorders>
              <w:top w:val="nil"/>
              <w:bottom w:val="nil"/>
            </w:tcBorders>
            <w:noWrap/>
            <w:vAlign w:val="center"/>
            <w:hideMark/>
          </w:tcPr>
          <w:p w14:paraId="412C32B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C*08:04</w:t>
            </w:r>
          </w:p>
        </w:tc>
        <w:tc>
          <w:tcPr>
            <w:tcW w:w="713" w:type="dxa"/>
            <w:tcBorders>
              <w:top w:val="nil"/>
              <w:bottom w:val="nil"/>
            </w:tcBorders>
            <w:noWrap/>
            <w:vAlign w:val="center"/>
            <w:hideMark/>
          </w:tcPr>
          <w:p w14:paraId="57A1661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C*15:05</w:t>
            </w:r>
          </w:p>
        </w:tc>
        <w:tc>
          <w:tcPr>
            <w:tcW w:w="712" w:type="dxa"/>
            <w:tcBorders>
              <w:top w:val="nil"/>
              <w:bottom w:val="nil"/>
              <w:right w:val="single" w:sz="4" w:space="0" w:color="auto"/>
            </w:tcBorders>
            <w:noWrap/>
            <w:vAlign w:val="center"/>
            <w:hideMark/>
          </w:tcPr>
          <w:p w14:paraId="65D6B6F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C*17:03</w:t>
            </w:r>
          </w:p>
        </w:tc>
        <w:tc>
          <w:tcPr>
            <w:tcW w:w="713" w:type="dxa"/>
            <w:tcBorders>
              <w:top w:val="nil"/>
              <w:left w:val="single" w:sz="4" w:space="0" w:color="auto"/>
              <w:bottom w:val="nil"/>
            </w:tcBorders>
            <w:noWrap/>
            <w:vAlign w:val="center"/>
            <w:hideMark/>
          </w:tcPr>
          <w:p w14:paraId="7935A1B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C*01:04</w:t>
            </w:r>
          </w:p>
        </w:tc>
        <w:tc>
          <w:tcPr>
            <w:tcW w:w="712" w:type="dxa"/>
            <w:tcBorders>
              <w:top w:val="nil"/>
              <w:bottom w:val="nil"/>
            </w:tcBorders>
            <w:noWrap/>
            <w:vAlign w:val="center"/>
            <w:hideMark/>
          </w:tcPr>
          <w:p w14:paraId="198A5CC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C*03:15</w:t>
            </w:r>
          </w:p>
        </w:tc>
        <w:tc>
          <w:tcPr>
            <w:tcW w:w="713" w:type="dxa"/>
            <w:tcBorders>
              <w:top w:val="nil"/>
              <w:bottom w:val="nil"/>
            </w:tcBorders>
            <w:noWrap/>
            <w:vAlign w:val="center"/>
            <w:hideMark/>
          </w:tcPr>
          <w:p w14:paraId="6C15E9A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C*07:26</w:t>
            </w:r>
          </w:p>
        </w:tc>
        <w:tc>
          <w:tcPr>
            <w:tcW w:w="712" w:type="dxa"/>
            <w:tcBorders>
              <w:top w:val="nil"/>
              <w:bottom w:val="nil"/>
            </w:tcBorders>
            <w:noWrap/>
            <w:vAlign w:val="center"/>
            <w:hideMark/>
          </w:tcPr>
          <w:p w14:paraId="1FB2723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C*14:02</w:t>
            </w:r>
          </w:p>
        </w:tc>
        <w:tc>
          <w:tcPr>
            <w:tcW w:w="713" w:type="dxa"/>
            <w:tcBorders>
              <w:top w:val="nil"/>
              <w:bottom w:val="nil"/>
            </w:tcBorders>
            <w:noWrap/>
            <w:vAlign w:val="center"/>
            <w:hideMark/>
          </w:tcPr>
          <w:p w14:paraId="1BD4258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C*16:01</w:t>
            </w:r>
          </w:p>
        </w:tc>
      </w:tr>
      <w:tr w:rsidR="00C24DB1" w:rsidRPr="00234DDD" w14:paraId="376B5C33" w14:textId="77777777" w:rsidTr="00A84657">
        <w:trPr>
          <w:cantSplit/>
          <w:trHeight w:hRule="exact" w:val="173"/>
          <w:jc w:val="center"/>
        </w:trPr>
        <w:tc>
          <w:tcPr>
            <w:tcW w:w="712" w:type="dxa"/>
            <w:tcBorders>
              <w:top w:val="nil"/>
              <w:left w:val="single" w:sz="4" w:space="0" w:color="auto"/>
              <w:bottom w:val="nil"/>
            </w:tcBorders>
            <w:noWrap/>
            <w:vAlign w:val="center"/>
            <w:hideMark/>
          </w:tcPr>
          <w:p w14:paraId="5656EB7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C*01:44</w:t>
            </w:r>
          </w:p>
        </w:tc>
        <w:tc>
          <w:tcPr>
            <w:tcW w:w="713" w:type="dxa"/>
            <w:tcBorders>
              <w:top w:val="nil"/>
              <w:bottom w:val="nil"/>
            </w:tcBorders>
            <w:noWrap/>
            <w:vAlign w:val="center"/>
            <w:hideMark/>
          </w:tcPr>
          <w:p w14:paraId="5F93DAE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C*03:07</w:t>
            </w:r>
          </w:p>
        </w:tc>
        <w:tc>
          <w:tcPr>
            <w:tcW w:w="712" w:type="dxa"/>
            <w:tcBorders>
              <w:top w:val="nil"/>
              <w:bottom w:val="nil"/>
            </w:tcBorders>
            <w:noWrap/>
            <w:vAlign w:val="center"/>
            <w:hideMark/>
          </w:tcPr>
          <w:p w14:paraId="4641528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C*04:04</w:t>
            </w:r>
          </w:p>
        </w:tc>
        <w:tc>
          <w:tcPr>
            <w:tcW w:w="713" w:type="dxa"/>
            <w:tcBorders>
              <w:top w:val="nil"/>
              <w:bottom w:val="nil"/>
            </w:tcBorders>
            <w:noWrap/>
            <w:vAlign w:val="center"/>
            <w:hideMark/>
          </w:tcPr>
          <w:p w14:paraId="53085FA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C*05:01</w:t>
            </w:r>
          </w:p>
        </w:tc>
        <w:tc>
          <w:tcPr>
            <w:tcW w:w="712" w:type="dxa"/>
            <w:tcBorders>
              <w:top w:val="nil"/>
              <w:bottom w:val="nil"/>
            </w:tcBorders>
            <w:noWrap/>
            <w:vAlign w:val="center"/>
            <w:hideMark/>
          </w:tcPr>
          <w:p w14:paraId="034B977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C*08:06</w:t>
            </w:r>
          </w:p>
        </w:tc>
        <w:tc>
          <w:tcPr>
            <w:tcW w:w="713" w:type="dxa"/>
            <w:tcBorders>
              <w:top w:val="nil"/>
              <w:bottom w:val="nil"/>
            </w:tcBorders>
            <w:noWrap/>
            <w:vAlign w:val="center"/>
            <w:hideMark/>
          </w:tcPr>
          <w:p w14:paraId="05FE705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C*15:07</w:t>
            </w:r>
          </w:p>
        </w:tc>
        <w:tc>
          <w:tcPr>
            <w:tcW w:w="712" w:type="dxa"/>
            <w:tcBorders>
              <w:top w:val="nil"/>
              <w:bottom w:val="nil"/>
              <w:right w:val="single" w:sz="4" w:space="0" w:color="auto"/>
            </w:tcBorders>
            <w:noWrap/>
            <w:vAlign w:val="center"/>
            <w:hideMark/>
          </w:tcPr>
          <w:p w14:paraId="0D29B29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C*18:01</w:t>
            </w:r>
          </w:p>
        </w:tc>
        <w:tc>
          <w:tcPr>
            <w:tcW w:w="713" w:type="dxa"/>
            <w:tcBorders>
              <w:top w:val="nil"/>
              <w:left w:val="single" w:sz="4" w:space="0" w:color="auto"/>
              <w:bottom w:val="nil"/>
            </w:tcBorders>
            <w:noWrap/>
            <w:vAlign w:val="center"/>
            <w:hideMark/>
          </w:tcPr>
          <w:p w14:paraId="13B4758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C*02:02</w:t>
            </w:r>
          </w:p>
        </w:tc>
        <w:tc>
          <w:tcPr>
            <w:tcW w:w="712" w:type="dxa"/>
            <w:tcBorders>
              <w:top w:val="nil"/>
              <w:bottom w:val="nil"/>
            </w:tcBorders>
            <w:noWrap/>
            <w:vAlign w:val="center"/>
            <w:hideMark/>
          </w:tcPr>
          <w:p w14:paraId="0D0CA4B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C*03:16</w:t>
            </w:r>
          </w:p>
        </w:tc>
        <w:tc>
          <w:tcPr>
            <w:tcW w:w="713" w:type="dxa"/>
            <w:tcBorders>
              <w:top w:val="nil"/>
              <w:bottom w:val="nil"/>
            </w:tcBorders>
            <w:noWrap/>
            <w:vAlign w:val="center"/>
            <w:hideMark/>
          </w:tcPr>
          <w:p w14:paraId="3917E50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C*12:02</w:t>
            </w:r>
          </w:p>
        </w:tc>
        <w:tc>
          <w:tcPr>
            <w:tcW w:w="712" w:type="dxa"/>
            <w:tcBorders>
              <w:top w:val="nil"/>
              <w:bottom w:val="nil"/>
            </w:tcBorders>
            <w:noWrap/>
            <w:vAlign w:val="center"/>
            <w:hideMark/>
          </w:tcPr>
          <w:p w14:paraId="64BA5AF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C*14:03</w:t>
            </w:r>
          </w:p>
        </w:tc>
        <w:tc>
          <w:tcPr>
            <w:tcW w:w="713" w:type="dxa"/>
            <w:tcBorders>
              <w:top w:val="nil"/>
              <w:bottom w:val="nil"/>
            </w:tcBorders>
            <w:noWrap/>
            <w:vAlign w:val="center"/>
            <w:hideMark/>
          </w:tcPr>
          <w:p w14:paraId="5C40A79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C*16:02</w:t>
            </w:r>
          </w:p>
        </w:tc>
      </w:tr>
      <w:tr w:rsidR="00C24DB1" w:rsidRPr="00234DDD" w14:paraId="0C908A7E" w14:textId="77777777" w:rsidTr="00A84657">
        <w:trPr>
          <w:cantSplit/>
          <w:trHeight w:hRule="exact" w:val="173"/>
          <w:jc w:val="center"/>
        </w:trPr>
        <w:tc>
          <w:tcPr>
            <w:tcW w:w="712" w:type="dxa"/>
            <w:tcBorders>
              <w:top w:val="nil"/>
              <w:left w:val="single" w:sz="4" w:space="0" w:color="auto"/>
              <w:bottom w:val="nil"/>
            </w:tcBorders>
            <w:noWrap/>
            <w:vAlign w:val="center"/>
            <w:hideMark/>
          </w:tcPr>
          <w:p w14:paraId="2CBCD76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C*01:57</w:t>
            </w:r>
          </w:p>
        </w:tc>
        <w:tc>
          <w:tcPr>
            <w:tcW w:w="713" w:type="dxa"/>
            <w:tcBorders>
              <w:top w:val="nil"/>
              <w:bottom w:val="nil"/>
            </w:tcBorders>
            <w:noWrap/>
            <w:vAlign w:val="center"/>
            <w:hideMark/>
          </w:tcPr>
          <w:p w14:paraId="63A0AA8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C*03:09</w:t>
            </w:r>
          </w:p>
        </w:tc>
        <w:tc>
          <w:tcPr>
            <w:tcW w:w="712" w:type="dxa"/>
            <w:tcBorders>
              <w:top w:val="nil"/>
              <w:bottom w:val="nil"/>
            </w:tcBorders>
            <w:noWrap/>
            <w:vAlign w:val="center"/>
            <w:hideMark/>
          </w:tcPr>
          <w:p w14:paraId="25BB505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C*04:06</w:t>
            </w:r>
          </w:p>
        </w:tc>
        <w:tc>
          <w:tcPr>
            <w:tcW w:w="713" w:type="dxa"/>
            <w:tcBorders>
              <w:top w:val="nil"/>
              <w:bottom w:val="nil"/>
            </w:tcBorders>
            <w:noWrap/>
            <w:vAlign w:val="center"/>
            <w:hideMark/>
          </w:tcPr>
          <w:p w14:paraId="1E05FC2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C*05:09</w:t>
            </w:r>
          </w:p>
        </w:tc>
        <w:tc>
          <w:tcPr>
            <w:tcW w:w="712" w:type="dxa"/>
            <w:tcBorders>
              <w:top w:val="nil"/>
              <w:bottom w:val="nil"/>
            </w:tcBorders>
            <w:noWrap/>
            <w:vAlign w:val="center"/>
            <w:hideMark/>
          </w:tcPr>
          <w:p w14:paraId="66A69F1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C*08:13</w:t>
            </w:r>
          </w:p>
        </w:tc>
        <w:tc>
          <w:tcPr>
            <w:tcW w:w="713" w:type="dxa"/>
            <w:tcBorders>
              <w:top w:val="nil"/>
              <w:bottom w:val="nil"/>
            </w:tcBorders>
            <w:noWrap/>
            <w:vAlign w:val="center"/>
            <w:hideMark/>
          </w:tcPr>
          <w:p w14:paraId="2131D6B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C*15:08</w:t>
            </w:r>
          </w:p>
        </w:tc>
        <w:tc>
          <w:tcPr>
            <w:tcW w:w="712" w:type="dxa"/>
            <w:tcBorders>
              <w:top w:val="nil"/>
              <w:bottom w:val="nil"/>
              <w:right w:val="single" w:sz="4" w:space="0" w:color="auto"/>
            </w:tcBorders>
            <w:noWrap/>
            <w:vAlign w:val="center"/>
            <w:hideMark/>
          </w:tcPr>
          <w:p w14:paraId="1006645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C*18:02</w:t>
            </w:r>
          </w:p>
        </w:tc>
        <w:tc>
          <w:tcPr>
            <w:tcW w:w="713" w:type="dxa"/>
            <w:tcBorders>
              <w:top w:val="nil"/>
              <w:left w:val="single" w:sz="4" w:space="0" w:color="auto"/>
              <w:bottom w:val="nil"/>
            </w:tcBorders>
            <w:noWrap/>
            <w:vAlign w:val="center"/>
            <w:hideMark/>
          </w:tcPr>
          <w:p w14:paraId="6044839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C*02:03</w:t>
            </w:r>
          </w:p>
        </w:tc>
        <w:tc>
          <w:tcPr>
            <w:tcW w:w="712" w:type="dxa"/>
            <w:tcBorders>
              <w:top w:val="nil"/>
              <w:bottom w:val="nil"/>
            </w:tcBorders>
            <w:noWrap/>
            <w:vAlign w:val="center"/>
            <w:hideMark/>
          </w:tcPr>
          <w:p w14:paraId="3F785EB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C*06:02</w:t>
            </w:r>
          </w:p>
        </w:tc>
        <w:tc>
          <w:tcPr>
            <w:tcW w:w="713" w:type="dxa"/>
            <w:tcBorders>
              <w:top w:val="nil"/>
              <w:bottom w:val="nil"/>
            </w:tcBorders>
            <w:noWrap/>
            <w:vAlign w:val="center"/>
            <w:hideMark/>
          </w:tcPr>
          <w:p w14:paraId="07D5804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C*12:03</w:t>
            </w:r>
          </w:p>
        </w:tc>
        <w:tc>
          <w:tcPr>
            <w:tcW w:w="712" w:type="dxa"/>
            <w:tcBorders>
              <w:top w:val="nil"/>
              <w:bottom w:val="nil"/>
            </w:tcBorders>
            <w:noWrap/>
            <w:vAlign w:val="center"/>
            <w:hideMark/>
          </w:tcPr>
          <w:p w14:paraId="24A7AED7"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C*14:04</w:t>
            </w:r>
          </w:p>
        </w:tc>
        <w:tc>
          <w:tcPr>
            <w:tcW w:w="713" w:type="dxa"/>
            <w:tcBorders>
              <w:top w:val="nil"/>
              <w:bottom w:val="nil"/>
            </w:tcBorders>
            <w:noWrap/>
            <w:vAlign w:val="center"/>
            <w:hideMark/>
          </w:tcPr>
          <w:p w14:paraId="4FEB2FA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C*16:04</w:t>
            </w:r>
          </w:p>
        </w:tc>
      </w:tr>
      <w:tr w:rsidR="00C24DB1" w:rsidRPr="00234DDD" w14:paraId="745BD9AB" w14:textId="77777777" w:rsidTr="00A84657">
        <w:trPr>
          <w:cantSplit/>
          <w:trHeight w:hRule="exact" w:val="173"/>
          <w:jc w:val="center"/>
        </w:trPr>
        <w:tc>
          <w:tcPr>
            <w:tcW w:w="712" w:type="dxa"/>
            <w:tcBorders>
              <w:top w:val="nil"/>
              <w:left w:val="single" w:sz="4" w:space="0" w:color="auto"/>
              <w:bottom w:val="single" w:sz="4" w:space="0" w:color="auto"/>
            </w:tcBorders>
            <w:noWrap/>
            <w:vAlign w:val="center"/>
            <w:hideMark/>
          </w:tcPr>
          <w:p w14:paraId="201DAF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C*03:03</w:t>
            </w:r>
          </w:p>
        </w:tc>
        <w:tc>
          <w:tcPr>
            <w:tcW w:w="713" w:type="dxa"/>
            <w:tcBorders>
              <w:top w:val="nil"/>
              <w:bottom w:val="single" w:sz="4" w:space="0" w:color="auto"/>
            </w:tcBorders>
            <w:noWrap/>
            <w:vAlign w:val="center"/>
            <w:hideMark/>
          </w:tcPr>
          <w:p w14:paraId="2DDB31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C*03:135</w:t>
            </w:r>
          </w:p>
        </w:tc>
        <w:tc>
          <w:tcPr>
            <w:tcW w:w="712" w:type="dxa"/>
            <w:tcBorders>
              <w:top w:val="nil"/>
              <w:bottom w:val="single" w:sz="4" w:space="0" w:color="auto"/>
            </w:tcBorders>
            <w:noWrap/>
            <w:vAlign w:val="center"/>
            <w:hideMark/>
          </w:tcPr>
          <w:p w14:paraId="4D0BD5B7" w14:textId="728914DD"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C*04:07</w:t>
            </w:r>
          </w:p>
        </w:tc>
        <w:tc>
          <w:tcPr>
            <w:tcW w:w="713" w:type="dxa"/>
            <w:tcBorders>
              <w:top w:val="nil"/>
              <w:bottom w:val="single" w:sz="4" w:space="0" w:color="auto"/>
            </w:tcBorders>
            <w:noWrap/>
            <w:vAlign w:val="center"/>
            <w:hideMark/>
          </w:tcPr>
          <w:p w14:paraId="5A129A5B"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C*08:01</w:t>
            </w:r>
          </w:p>
        </w:tc>
        <w:tc>
          <w:tcPr>
            <w:tcW w:w="712" w:type="dxa"/>
            <w:tcBorders>
              <w:top w:val="nil"/>
              <w:bottom w:val="single" w:sz="4" w:space="0" w:color="auto"/>
            </w:tcBorders>
            <w:noWrap/>
            <w:vAlign w:val="center"/>
            <w:hideMark/>
          </w:tcPr>
          <w:p w14:paraId="16B87CD6"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C*08:72</w:t>
            </w:r>
          </w:p>
        </w:tc>
        <w:tc>
          <w:tcPr>
            <w:tcW w:w="713" w:type="dxa"/>
            <w:tcBorders>
              <w:top w:val="nil"/>
              <w:bottom w:val="single" w:sz="4" w:space="0" w:color="auto"/>
            </w:tcBorders>
            <w:noWrap/>
            <w:vAlign w:val="center"/>
            <w:hideMark/>
          </w:tcPr>
          <w:p w14:paraId="3E99E72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C*15:10</w:t>
            </w:r>
          </w:p>
        </w:tc>
        <w:tc>
          <w:tcPr>
            <w:tcW w:w="712" w:type="dxa"/>
            <w:tcBorders>
              <w:top w:val="nil"/>
              <w:bottom w:val="single" w:sz="4" w:space="0" w:color="auto"/>
              <w:right w:val="single" w:sz="4" w:space="0" w:color="auto"/>
            </w:tcBorders>
            <w:noWrap/>
            <w:vAlign w:val="center"/>
            <w:hideMark/>
          </w:tcPr>
          <w:p w14:paraId="31465D20"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nil"/>
              <w:left w:val="single" w:sz="4" w:space="0" w:color="auto"/>
              <w:bottom w:val="single" w:sz="4" w:space="0" w:color="auto"/>
            </w:tcBorders>
            <w:noWrap/>
            <w:vAlign w:val="center"/>
            <w:hideMark/>
          </w:tcPr>
          <w:p w14:paraId="736F5BC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C*02:09</w:t>
            </w:r>
          </w:p>
        </w:tc>
        <w:tc>
          <w:tcPr>
            <w:tcW w:w="712" w:type="dxa"/>
            <w:tcBorders>
              <w:top w:val="nil"/>
              <w:bottom w:val="single" w:sz="4" w:space="0" w:color="auto"/>
            </w:tcBorders>
            <w:noWrap/>
            <w:vAlign w:val="center"/>
            <w:hideMark/>
          </w:tcPr>
          <w:p w14:paraId="1221DD1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C*06:03</w:t>
            </w:r>
          </w:p>
        </w:tc>
        <w:tc>
          <w:tcPr>
            <w:tcW w:w="713" w:type="dxa"/>
            <w:tcBorders>
              <w:top w:val="nil"/>
              <w:bottom w:val="single" w:sz="4" w:space="0" w:color="auto"/>
            </w:tcBorders>
            <w:noWrap/>
            <w:vAlign w:val="center"/>
            <w:hideMark/>
          </w:tcPr>
          <w:p w14:paraId="382C249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C*12:04</w:t>
            </w:r>
          </w:p>
        </w:tc>
        <w:tc>
          <w:tcPr>
            <w:tcW w:w="712" w:type="dxa"/>
            <w:tcBorders>
              <w:top w:val="nil"/>
              <w:bottom w:val="single" w:sz="4" w:space="0" w:color="auto"/>
            </w:tcBorders>
            <w:noWrap/>
            <w:vAlign w:val="center"/>
            <w:hideMark/>
          </w:tcPr>
          <w:p w14:paraId="1085394F"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C*14:06</w:t>
            </w:r>
          </w:p>
        </w:tc>
        <w:tc>
          <w:tcPr>
            <w:tcW w:w="713" w:type="dxa"/>
            <w:tcBorders>
              <w:top w:val="nil"/>
              <w:bottom w:val="single" w:sz="4" w:space="0" w:color="auto"/>
            </w:tcBorders>
            <w:noWrap/>
            <w:vAlign w:val="center"/>
            <w:hideMark/>
          </w:tcPr>
          <w:p w14:paraId="61F44DDC" w14:textId="77777777" w:rsidR="00C24DB1" w:rsidRPr="00234DDD" w:rsidRDefault="00C24DB1" w:rsidP="00A84657">
            <w:pPr>
              <w:pStyle w:val="Figuretext"/>
              <w:jc w:val="center"/>
              <w:rPr>
                <w:rFonts w:ascii="Times New Roman" w:hAnsi="Times New Roman" w:cs="Times New Roman"/>
                <w:sz w:val="15"/>
                <w:szCs w:val="13"/>
              </w:rPr>
            </w:pPr>
          </w:p>
        </w:tc>
      </w:tr>
      <w:tr w:rsidR="00A84657" w:rsidRPr="00234DDD" w14:paraId="45D2074C" w14:textId="77777777" w:rsidTr="00A84657">
        <w:trPr>
          <w:cantSplit/>
          <w:trHeight w:val="216"/>
          <w:jc w:val="center"/>
        </w:trPr>
        <w:tc>
          <w:tcPr>
            <w:tcW w:w="8550" w:type="dxa"/>
            <w:gridSpan w:val="12"/>
            <w:tcBorders>
              <w:top w:val="single" w:sz="4" w:space="0" w:color="auto"/>
              <w:bottom w:val="single" w:sz="4" w:space="0" w:color="auto"/>
            </w:tcBorders>
            <w:shd w:val="clear" w:color="auto" w:fill="2F5496" w:themeFill="accent1" w:themeFillShade="BF"/>
            <w:noWrap/>
            <w:vAlign w:val="center"/>
            <w:hideMark/>
          </w:tcPr>
          <w:p w14:paraId="02BA72C8" w14:textId="77777777" w:rsidR="00C24DB1" w:rsidRPr="00234DDD" w:rsidRDefault="00C24DB1" w:rsidP="00A84657">
            <w:pPr>
              <w:pStyle w:val="Figuretext"/>
              <w:jc w:val="center"/>
              <w:rPr>
                <w:rFonts w:ascii="Times New Roman" w:hAnsi="Times New Roman" w:cs="Times New Roman"/>
                <w:b/>
                <w:bCs/>
                <w:color w:val="FFFFFF" w:themeColor="background1"/>
                <w:sz w:val="15"/>
                <w:szCs w:val="13"/>
              </w:rPr>
            </w:pPr>
            <w:r w:rsidRPr="00234DDD">
              <w:rPr>
                <w:rFonts w:ascii="Times New Roman" w:hAnsi="Times New Roman" w:cs="Times New Roman"/>
                <w:b/>
                <w:bCs/>
                <w:color w:val="FFFFFF" w:themeColor="background1"/>
                <w:sz w:val="15"/>
                <w:szCs w:val="13"/>
              </w:rPr>
              <w:t>C07</w:t>
            </w:r>
          </w:p>
        </w:tc>
      </w:tr>
      <w:tr w:rsidR="00C24DB1" w:rsidRPr="00234DDD" w14:paraId="25073839" w14:textId="77777777" w:rsidTr="00A84657">
        <w:trPr>
          <w:cantSplit/>
          <w:trHeight w:hRule="exact" w:val="173"/>
          <w:jc w:val="center"/>
        </w:trPr>
        <w:tc>
          <w:tcPr>
            <w:tcW w:w="8550" w:type="dxa"/>
            <w:gridSpan w:val="12"/>
            <w:tcBorders>
              <w:top w:val="single" w:sz="4" w:space="0" w:color="auto"/>
              <w:bottom w:val="single" w:sz="4" w:space="0" w:color="auto"/>
            </w:tcBorders>
            <w:shd w:val="clear" w:color="000000" w:fill="70AD47"/>
            <w:noWrap/>
            <w:vAlign w:val="center"/>
            <w:hideMark/>
          </w:tcPr>
          <w:p w14:paraId="256EC1A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w:t>
            </w:r>
          </w:p>
        </w:tc>
      </w:tr>
      <w:tr w:rsidR="00C24DB1" w:rsidRPr="00234DDD" w14:paraId="050E5950" w14:textId="77777777" w:rsidTr="00A84657">
        <w:trPr>
          <w:cantSplit/>
          <w:trHeight w:hRule="exact" w:val="173"/>
          <w:jc w:val="center"/>
        </w:trPr>
        <w:tc>
          <w:tcPr>
            <w:tcW w:w="712" w:type="dxa"/>
            <w:tcBorders>
              <w:top w:val="single" w:sz="4" w:space="0" w:color="auto"/>
            </w:tcBorders>
            <w:noWrap/>
            <w:vAlign w:val="center"/>
            <w:hideMark/>
          </w:tcPr>
          <w:p w14:paraId="2104AA6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C*07:01</w:t>
            </w:r>
          </w:p>
        </w:tc>
        <w:tc>
          <w:tcPr>
            <w:tcW w:w="713" w:type="dxa"/>
            <w:tcBorders>
              <w:top w:val="single" w:sz="4" w:space="0" w:color="auto"/>
            </w:tcBorders>
            <w:noWrap/>
            <w:vAlign w:val="center"/>
            <w:hideMark/>
          </w:tcPr>
          <w:p w14:paraId="4B0A77D4"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C*07:03</w:t>
            </w:r>
          </w:p>
        </w:tc>
        <w:tc>
          <w:tcPr>
            <w:tcW w:w="712" w:type="dxa"/>
            <w:tcBorders>
              <w:top w:val="single" w:sz="4" w:space="0" w:color="auto"/>
            </w:tcBorders>
            <w:noWrap/>
            <w:vAlign w:val="center"/>
            <w:hideMark/>
          </w:tcPr>
          <w:p w14:paraId="6BA3D941"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C*07:05</w:t>
            </w:r>
          </w:p>
        </w:tc>
        <w:tc>
          <w:tcPr>
            <w:tcW w:w="713" w:type="dxa"/>
            <w:tcBorders>
              <w:top w:val="single" w:sz="4" w:space="0" w:color="auto"/>
            </w:tcBorders>
            <w:noWrap/>
            <w:vAlign w:val="center"/>
            <w:hideMark/>
          </w:tcPr>
          <w:p w14:paraId="07D2794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C*07:07</w:t>
            </w:r>
          </w:p>
        </w:tc>
        <w:tc>
          <w:tcPr>
            <w:tcW w:w="712" w:type="dxa"/>
            <w:tcBorders>
              <w:top w:val="single" w:sz="4" w:space="0" w:color="auto"/>
            </w:tcBorders>
            <w:noWrap/>
            <w:vAlign w:val="center"/>
            <w:hideMark/>
          </w:tcPr>
          <w:p w14:paraId="3082F9D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C*07:10</w:t>
            </w:r>
          </w:p>
        </w:tc>
        <w:tc>
          <w:tcPr>
            <w:tcW w:w="713" w:type="dxa"/>
            <w:tcBorders>
              <w:top w:val="single" w:sz="4" w:space="0" w:color="auto"/>
            </w:tcBorders>
            <w:noWrap/>
            <w:vAlign w:val="center"/>
            <w:hideMark/>
          </w:tcPr>
          <w:p w14:paraId="2BB7D300"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C*07:17</w:t>
            </w:r>
          </w:p>
        </w:tc>
        <w:tc>
          <w:tcPr>
            <w:tcW w:w="712" w:type="dxa"/>
            <w:tcBorders>
              <w:top w:val="single" w:sz="4" w:space="0" w:color="auto"/>
            </w:tcBorders>
            <w:noWrap/>
            <w:vAlign w:val="center"/>
            <w:hideMark/>
          </w:tcPr>
          <w:p w14:paraId="46266052"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C*07:18</w:t>
            </w:r>
          </w:p>
        </w:tc>
        <w:tc>
          <w:tcPr>
            <w:tcW w:w="713" w:type="dxa"/>
            <w:tcBorders>
              <w:top w:val="single" w:sz="4" w:space="0" w:color="auto"/>
            </w:tcBorders>
            <w:noWrap/>
            <w:vAlign w:val="center"/>
            <w:hideMark/>
          </w:tcPr>
          <w:p w14:paraId="494A01E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C*07:248</w:t>
            </w:r>
          </w:p>
        </w:tc>
        <w:tc>
          <w:tcPr>
            <w:tcW w:w="712" w:type="dxa"/>
            <w:tcBorders>
              <w:top w:val="single" w:sz="4" w:space="0" w:color="auto"/>
            </w:tcBorders>
            <w:noWrap/>
            <w:vAlign w:val="center"/>
            <w:hideMark/>
          </w:tcPr>
          <w:p w14:paraId="3737EC23"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C*07:270</w:t>
            </w:r>
          </w:p>
          <w:p w14:paraId="30DEE97A" w14:textId="77777777" w:rsidR="00C24DB1" w:rsidRPr="00234DDD" w:rsidRDefault="00C24DB1" w:rsidP="00A84657">
            <w:pPr>
              <w:pStyle w:val="Figuretext"/>
              <w:jc w:val="center"/>
              <w:rPr>
                <w:rFonts w:ascii="Times New Roman" w:hAnsi="Times New Roman" w:cs="Times New Roman"/>
                <w:sz w:val="15"/>
                <w:szCs w:val="13"/>
              </w:rPr>
            </w:pPr>
          </w:p>
          <w:p w14:paraId="4D8AD01F" w14:textId="77777777" w:rsidR="00822FEC" w:rsidRPr="00234DDD" w:rsidRDefault="00822FEC" w:rsidP="00A84657">
            <w:pPr>
              <w:pStyle w:val="Figuretext"/>
              <w:jc w:val="center"/>
              <w:rPr>
                <w:rFonts w:ascii="Times New Roman" w:hAnsi="Times New Roman" w:cs="Times New Roman"/>
                <w:sz w:val="15"/>
                <w:szCs w:val="13"/>
              </w:rPr>
            </w:pPr>
          </w:p>
          <w:p w14:paraId="776ABFCC" w14:textId="3A165CE9" w:rsidR="00962138" w:rsidRPr="00234DDD" w:rsidRDefault="00962138"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adadasdsadsa</w:t>
            </w:r>
          </w:p>
        </w:tc>
        <w:tc>
          <w:tcPr>
            <w:tcW w:w="713" w:type="dxa"/>
            <w:tcBorders>
              <w:top w:val="single" w:sz="4" w:space="0" w:color="auto"/>
            </w:tcBorders>
            <w:noWrap/>
            <w:vAlign w:val="center"/>
            <w:hideMark/>
          </w:tcPr>
          <w:p w14:paraId="554CE114" w14:textId="77777777" w:rsidR="00C24DB1" w:rsidRPr="00234DDD" w:rsidRDefault="00C24DB1" w:rsidP="00A84657">
            <w:pPr>
              <w:pStyle w:val="Figuretext"/>
              <w:jc w:val="center"/>
              <w:rPr>
                <w:rFonts w:ascii="Times New Roman" w:hAnsi="Times New Roman" w:cs="Times New Roman"/>
                <w:sz w:val="15"/>
                <w:szCs w:val="13"/>
              </w:rPr>
            </w:pPr>
          </w:p>
        </w:tc>
        <w:tc>
          <w:tcPr>
            <w:tcW w:w="712" w:type="dxa"/>
            <w:tcBorders>
              <w:top w:val="single" w:sz="4" w:space="0" w:color="auto"/>
            </w:tcBorders>
            <w:noWrap/>
            <w:vAlign w:val="center"/>
            <w:hideMark/>
          </w:tcPr>
          <w:p w14:paraId="0163B2BB" w14:textId="77777777" w:rsidR="00C24DB1" w:rsidRPr="00234DDD" w:rsidRDefault="00C24DB1" w:rsidP="00A84657">
            <w:pPr>
              <w:pStyle w:val="Figuretext"/>
              <w:jc w:val="center"/>
              <w:rPr>
                <w:rFonts w:ascii="Times New Roman" w:hAnsi="Times New Roman" w:cs="Times New Roman"/>
                <w:sz w:val="15"/>
                <w:szCs w:val="13"/>
              </w:rPr>
            </w:pPr>
          </w:p>
        </w:tc>
        <w:tc>
          <w:tcPr>
            <w:tcW w:w="713" w:type="dxa"/>
            <w:tcBorders>
              <w:top w:val="single" w:sz="4" w:space="0" w:color="auto"/>
            </w:tcBorders>
            <w:noWrap/>
            <w:vAlign w:val="center"/>
            <w:hideMark/>
          </w:tcPr>
          <w:p w14:paraId="68CC6A13" w14:textId="77777777" w:rsidR="00C24DB1" w:rsidRPr="00234DDD" w:rsidRDefault="00C24DB1" w:rsidP="00A84657">
            <w:pPr>
              <w:pStyle w:val="Figuretext"/>
              <w:jc w:val="center"/>
              <w:rPr>
                <w:rFonts w:ascii="Times New Roman" w:hAnsi="Times New Roman" w:cs="Times New Roman"/>
                <w:sz w:val="15"/>
                <w:szCs w:val="13"/>
              </w:rPr>
            </w:pPr>
          </w:p>
        </w:tc>
      </w:tr>
      <w:tr w:rsidR="00C24DB1" w:rsidRPr="00234DDD" w14:paraId="01ED1DC9" w14:textId="77777777" w:rsidTr="00A84657">
        <w:trPr>
          <w:cantSplit/>
          <w:trHeight w:hRule="exact" w:val="173"/>
          <w:jc w:val="center"/>
        </w:trPr>
        <w:tc>
          <w:tcPr>
            <w:tcW w:w="712" w:type="dxa"/>
            <w:noWrap/>
            <w:vAlign w:val="center"/>
            <w:hideMark/>
          </w:tcPr>
          <w:p w14:paraId="1284FB0D"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C*07:02</w:t>
            </w:r>
          </w:p>
        </w:tc>
        <w:tc>
          <w:tcPr>
            <w:tcW w:w="713" w:type="dxa"/>
            <w:noWrap/>
            <w:vAlign w:val="center"/>
            <w:hideMark/>
          </w:tcPr>
          <w:p w14:paraId="129FE2E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C*07:04</w:t>
            </w:r>
          </w:p>
        </w:tc>
        <w:tc>
          <w:tcPr>
            <w:tcW w:w="712" w:type="dxa"/>
            <w:noWrap/>
            <w:vAlign w:val="center"/>
            <w:hideMark/>
          </w:tcPr>
          <w:p w14:paraId="1AD0DF89"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C*07:06</w:t>
            </w:r>
          </w:p>
        </w:tc>
        <w:tc>
          <w:tcPr>
            <w:tcW w:w="713" w:type="dxa"/>
            <w:noWrap/>
            <w:vAlign w:val="center"/>
            <w:hideMark/>
          </w:tcPr>
          <w:p w14:paraId="5A1C4AE8"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C*07:08</w:t>
            </w:r>
          </w:p>
        </w:tc>
        <w:tc>
          <w:tcPr>
            <w:tcW w:w="712" w:type="dxa"/>
            <w:noWrap/>
            <w:vAlign w:val="center"/>
            <w:hideMark/>
          </w:tcPr>
          <w:p w14:paraId="0A7292B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C*07:14</w:t>
            </w:r>
          </w:p>
        </w:tc>
        <w:tc>
          <w:tcPr>
            <w:tcW w:w="713" w:type="dxa"/>
            <w:noWrap/>
            <w:vAlign w:val="center"/>
            <w:hideMark/>
          </w:tcPr>
          <w:p w14:paraId="6872D6DC"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C*07:172</w:t>
            </w:r>
          </w:p>
        </w:tc>
        <w:tc>
          <w:tcPr>
            <w:tcW w:w="712" w:type="dxa"/>
            <w:noWrap/>
            <w:vAlign w:val="center"/>
            <w:hideMark/>
          </w:tcPr>
          <w:p w14:paraId="18A99D1A"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C*07:19</w:t>
            </w:r>
          </w:p>
        </w:tc>
        <w:tc>
          <w:tcPr>
            <w:tcW w:w="713" w:type="dxa"/>
            <w:noWrap/>
            <w:vAlign w:val="center"/>
            <w:hideMark/>
          </w:tcPr>
          <w:p w14:paraId="3DFCA67E"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C*07:27</w:t>
            </w:r>
          </w:p>
        </w:tc>
        <w:tc>
          <w:tcPr>
            <w:tcW w:w="712" w:type="dxa"/>
            <w:noWrap/>
            <w:vAlign w:val="center"/>
            <w:hideMark/>
          </w:tcPr>
          <w:p w14:paraId="208C0485" w14:textId="77777777" w:rsidR="00C24DB1" w:rsidRPr="00234DDD" w:rsidRDefault="00C24DB1" w:rsidP="00A84657">
            <w:pPr>
              <w:pStyle w:val="Figuretext"/>
              <w:jc w:val="center"/>
              <w:rPr>
                <w:rFonts w:ascii="Times New Roman" w:hAnsi="Times New Roman" w:cs="Times New Roman"/>
                <w:sz w:val="15"/>
                <w:szCs w:val="13"/>
              </w:rPr>
            </w:pPr>
            <w:r w:rsidRPr="00234DDD">
              <w:rPr>
                <w:rFonts w:ascii="Times New Roman" w:hAnsi="Times New Roman" w:cs="Times New Roman"/>
                <w:sz w:val="15"/>
                <w:szCs w:val="13"/>
              </w:rPr>
              <w:t>C*07:31</w:t>
            </w:r>
          </w:p>
        </w:tc>
        <w:tc>
          <w:tcPr>
            <w:tcW w:w="713" w:type="dxa"/>
            <w:noWrap/>
            <w:vAlign w:val="center"/>
            <w:hideMark/>
          </w:tcPr>
          <w:p w14:paraId="36962681" w14:textId="77777777" w:rsidR="00C24DB1" w:rsidRPr="00234DDD" w:rsidRDefault="00C24DB1" w:rsidP="00A84657">
            <w:pPr>
              <w:pStyle w:val="Figuretext"/>
              <w:jc w:val="center"/>
              <w:rPr>
                <w:rFonts w:ascii="Times New Roman" w:hAnsi="Times New Roman" w:cs="Times New Roman"/>
                <w:sz w:val="15"/>
                <w:szCs w:val="13"/>
              </w:rPr>
            </w:pPr>
          </w:p>
        </w:tc>
        <w:tc>
          <w:tcPr>
            <w:tcW w:w="712" w:type="dxa"/>
            <w:noWrap/>
            <w:vAlign w:val="center"/>
            <w:hideMark/>
          </w:tcPr>
          <w:p w14:paraId="394FE194" w14:textId="77777777" w:rsidR="00C24DB1" w:rsidRPr="00234DDD" w:rsidRDefault="00C24DB1" w:rsidP="00A84657">
            <w:pPr>
              <w:pStyle w:val="Figuretext"/>
              <w:jc w:val="center"/>
              <w:rPr>
                <w:rFonts w:ascii="Times New Roman" w:hAnsi="Times New Roman" w:cs="Times New Roman"/>
                <w:sz w:val="15"/>
                <w:szCs w:val="13"/>
              </w:rPr>
            </w:pPr>
          </w:p>
        </w:tc>
        <w:tc>
          <w:tcPr>
            <w:tcW w:w="713" w:type="dxa"/>
            <w:noWrap/>
            <w:vAlign w:val="center"/>
            <w:hideMark/>
          </w:tcPr>
          <w:p w14:paraId="488DC5E1" w14:textId="77777777" w:rsidR="00C24DB1" w:rsidRPr="00234DDD" w:rsidRDefault="00C24DB1" w:rsidP="00A84657">
            <w:pPr>
              <w:pStyle w:val="Figuretext"/>
              <w:jc w:val="center"/>
              <w:rPr>
                <w:rFonts w:ascii="Times New Roman" w:hAnsi="Times New Roman" w:cs="Times New Roman"/>
                <w:sz w:val="15"/>
                <w:szCs w:val="13"/>
              </w:rPr>
            </w:pPr>
          </w:p>
        </w:tc>
      </w:tr>
    </w:tbl>
    <w:p w14:paraId="07BA5DE1" w14:textId="36C386F7" w:rsidR="00962138" w:rsidRPr="00EE305F" w:rsidRDefault="00962138" w:rsidP="003B4EB8">
      <w:pPr>
        <w:pStyle w:val="Caption"/>
      </w:pPr>
      <w:bookmarkStart w:id="193" w:name="_Toc124449437"/>
      <w:r w:rsidRPr="00EE305F">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3</w:t>
      </w:r>
      <w:r>
        <w:fldChar w:fldCharType="end"/>
      </w:r>
      <w:r w:rsidR="00D44DFF" w:rsidRPr="00EE305F">
        <w:t>. Supertype and subtype stability measured by average Jaccard index in bootstrapping.</w:t>
      </w:r>
      <w:bookmarkEnd w:id="193"/>
    </w:p>
    <w:tbl>
      <w:tblPr>
        <w:tblStyle w:val="GridTable1Light1"/>
        <w:tblW w:w="51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60"/>
        <w:gridCol w:w="1345"/>
        <w:gridCol w:w="1080"/>
        <w:gridCol w:w="1440"/>
      </w:tblGrid>
      <w:tr w:rsidR="00D44DFF" w:rsidRPr="00234DDD" w14:paraId="6BDF8367" w14:textId="77777777" w:rsidTr="00A84657">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A5A5A5"/>
            <w:noWrap/>
            <w:vAlign w:val="center"/>
          </w:tcPr>
          <w:p w14:paraId="1A26662D"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Supertype</w:t>
            </w:r>
          </w:p>
        </w:tc>
        <w:tc>
          <w:tcPr>
            <w:tcW w:w="1345" w:type="dxa"/>
            <w:shd w:val="clear" w:color="auto" w:fill="A5A5A5"/>
            <w:noWrap/>
            <w:vAlign w:val="center"/>
          </w:tcPr>
          <w:p w14:paraId="4E2A97BA" w14:textId="77777777" w:rsidR="00D44DFF" w:rsidRPr="00234DDD" w:rsidRDefault="00D44DFF" w:rsidP="00A84657">
            <w:pPr>
              <w:pStyle w:val="Figur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Avg. Jaccard index</w:t>
            </w:r>
          </w:p>
        </w:tc>
        <w:tc>
          <w:tcPr>
            <w:tcW w:w="1080" w:type="dxa"/>
            <w:shd w:val="clear" w:color="auto" w:fill="A5A5A5"/>
            <w:noWrap/>
            <w:vAlign w:val="center"/>
          </w:tcPr>
          <w:p w14:paraId="530B8A12" w14:textId="68A231BB" w:rsidR="00D44DFF" w:rsidRPr="00234DDD" w:rsidRDefault="00D44DFF" w:rsidP="00A84657">
            <w:pPr>
              <w:pStyle w:val="Figur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Subtype</w:t>
            </w:r>
          </w:p>
        </w:tc>
        <w:tc>
          <w:tcPr>
            <w:tcW w:w="1440" w:type="dxa"/>
            <w:shd w:val="clear" w:color="auto" w:fill="A5A5A5"/>
            <w:noWrap/>
            <w:vAlign w:val="center"/>
          </w:tcPr>
          <w:p w14:paraId="7CBCA3A9" w14:textId="77777777" w:rsidR="00D44DFF" w:rsidRPr="00234DDD" w:rsidRDefault="00D44DFF" w:rsidP="00A84657">
            <w:pPr>
              <w:pStyle w:val="Figure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Avg. Jaccard index</w:t>
            </w:r>
          </w:p>
        </w:tc>
      </w:tr>
      <w:tr w:rsidR="00D44DFF" w:rsidRPr="00234DDD" w14:paraId="43F01B18"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78C0EDBE"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A01-A03-A66</w:t>
            </w:r>
          </w:p>
        </w:tc>
        <w:tc>
          <w:tcPr>
            <w:tcW w:w="1345" w:type="dxa"/>
            <w:vMerge w:val="restart"/>
            <w:noWrap/>
            <w:vAlign w:val="center"/>
          </w:tcPr>
          <w:p w14:paraId="1C6D7E72"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0.65</w:t>
            </w:r>
          </w:p>
        </w:tc>
        <w:tc>
          <w:tcPr>
            <w:tcW w:w="1080" w:type="dxa"/>
            <w:shd w:val="clear" w:color="auto" w:fill="ED7D31"/>
            <w:noWrap/>
            <w:vAlign w:val="center"/>
          </w:tcPr>
          <w:p w14:paraId="2F98AEF6"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A01</w:t>
            </w:r>
          </w:p>
        </w:tc>
        <w:tc>
          <w:tcPr>
            <w:tcW w:w="1440" w:type="dxa"/>
            <w:noWrap/>
            <w:vAlign w:val="center"/>
          </w:tcPr>
          <w:p w14:paraId="0F7CDB27"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0.72</w:t>
            </w:r>
          </w:p>
        </w:tc>
      </w:tr>
      <w:tr w:rsidR="00D44DFF" w:rsidRPr="00234DDD" w14:paraId="3807C717"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6D4C3CD6"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20C6C4C5"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ED7D31"/>
            <w:noWrap/>
            <w:vAlign w:val="center"/>
          </w:tcPr>
          <w:p w14:paraId="04778A1E"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A03</w:t>
            </w:r>
          </w:p>
        </w:tc>
        <w:tc>
          <w:tcPr>
            <w:tcW w:w="1440" w:type="dxa"/>
            <w:noWrap/>
            <w:vAlign w:val="center"/>
          </w:tcPr>
          <w:p w14:paraId="78FA5E7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0.70</w:t>
            </w:r>
          </w:p>
        </w:tc>
      </w:tr>
      <w:tr w:rsidR="00D44DFF" w:rsidRPr="00234DDD" w14:paraId="254571D8"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1D6D8391"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0D5D0CB9"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ED7D31"/>
            <w:noWrap/>
            <w:vAlign w:val="center"/>
          </w:tcPr>
          <w:p w14:paraId="45BDCDC7"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A66</w:t>
            </w:r>
          </w:p>
        </w:tc>
        <w:tc>
          <w:tcPr>
            <w:tcW w:w="1440" w:type="dxa"/>
            <w:noWrap/>
            <w:vAlign w:val="center"/>
          </w:tcPr>
          <w:p w14:paraId="1D8C2A74"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0.68</w:t>
            </w:r>
          </w:p>
        </w:tc>
      </w:tr>
      <w:tr w:rsidR="00D44DFF" w:rsidRPr="00234DDD" w14:paraId="605FFD6C"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742D2CCE"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A02</w:t>
            </w:r>
          </w:p>
        </w:tc>
        <w:tc>
          <w:tcPr>
            <w:tcW w:w="1345" w:type="dxa"/>
            <w:noWrap/>
            <w:vAlign w:val="center"/>
          </w:tcPr>
          <w:p w14:paraId="041CC3AA"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0.58</w:t>
            </w:r>
          </w:p>
        </w:tc>
        <w:tc>
          <w:tcPr>
            <w:tcW w:w="1080" w:type="dxa"/>
            <w:shd w:val="clear" w:color="auto" w:fill="ED7D31"/>
            <w:noWrap/>
            <w:vAlign w:val="center"/>
          </w:tcPr>
          <w:p w14:paraId="5E8B08BA"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A02</w:t>
            </w:r>
          </w:p>
        </w:tc>
        <w:tc>
          <w:tcPr>
            <w:tcW w:w="1440" w:type="dxa"/>
            <w:noWrap/>
            <w:vAlign w:val="center"/>
          </w:tcPr>
          <w:p w14:paraId="16DABBB6"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0.83</w:t>
            </w:r>
          </w:p>
        </w:tc>
      </w:tr>
      <w:tr w:rsidR="00D44DFF" w:rsidRPr="00234DDD" w14:paraId="535291B7"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5D89FCF0"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A24</w:t>
            </w:r>
          </w:p>
        </w:tc>
        <w:tc>
          <w:tcPr>
            <w:tcW w:w="1345" w:type="dxa"/>
            <w:noWrap/>
            <w:vAlign w:val="center"/>
          </w:tcPr>
          <w:p w14:paraId="11B961D3"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0.66</w:t>
            </w:r>
          </w:p>
        </w:tc>
        <w:tc>
          <w:tcPr>
            <w:tcW w:w="1080" w:type="dxa"/>
            <w:shd w:val="clear" w:color="auto" w:fill="ED7D31"/>
            <w:noWrap/>
            <w:vAlign w:val="center"/>
          </w:tcPr>
          <w:p w14:paraId="0FEA9EF1"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A24</w:t>
            </w:r>
          </w:p>
        </w:tc>
        <w:tc>
          <w:tcPr>
            <w:tcW w:w="1440" w:type="dxa"/>
            <w:noWrap/>
            <w:vAlign w:val="center"/>
          </w:tcPr>
          <w:p w14:paraId="36E03B60"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0.89</w:t>
            </w:r>
          </w:p>
        </w:tc>
      </w:tr>
      <w:tr w:rsidR="00D44DFF" w:rsidRPr="00234DDD" w14:paraId="41C4AC64"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21ACEA08"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B07-B35</w:t>
            </w:r>
          </w:p>
        </w:tc>
        <w:tc>
          <w:tcPr>
            <w:tcW w:w="1345" w:type="dxa"/>
            <w:vMerge w:val="restart"/>
            <w:noWrap/>
            <w:vAlign w:val="center"/>
          </w:tcPr>
          <w:p w14:paraId="019AF280"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0.60</w:t>
            </w:r>
          </w:p>
        </w:tc>
        <w:tc>
          <w:tcPr>
            <w:tcW w:w="1080" w:type="dxa"/>
            <w:shd w:val="clear" w:color="auto" w:fill="FFC000"/>
            <w:noWrap/>
            <w:vAlign w:val="center"/>
          </w:tcPr>
          <w:p w14:paraId="3055D7D1"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B07</w:t>
            </w:r>
          </w:p>
        </w:tc>
        <w:tc>
          <w:tcPr>
            <w:tcW w:w="1440" w:type="dxa"/>
            <w:noWrap/>
            <w:vAlign w:val="center"/>
          </w:tcPr>
          <w:p w14:paraId="6845330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0.70</w:t>
            </w:r>
          </w:p>
        </w:tc>
      </w:tr>
      <w:tr w:rsidR="00D44DFF" w:rsidRPr="00234DDD" w14:paraId="123A5297"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311643B5"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3E304641"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FFC000"/>
            <w:noWrap/>
            <w:vAlign w:val="center"/>
          </w:tcPr>
          <w:p w14:paraId="5D03FABC"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B35</w:t>
            </w:r>
          </w:p>
        </w:tc>
        <w:tc>
          <w:tcPr>
            <w:tcW w:w="1440" w:type="dxa"/>
            <w:noWrap/>
            <w:vAlign w:val="center"/>
          </w:tcPr>
          <w:p w14:paraId="7CB6F74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0.70</w:t>
            </w:r>
          </w:p>
        </w:tc>
      </w:tr>
      <w:tr w:rsidR="00D44DFF" w:rsidRPr="00234DDD" w14:paraId="267382A9"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627F2A05"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B51-B58</w:t>
            </w:r>
          </w:p>
        </w:tc>
        <w:tc>
          <w:tcPr>
            <w:tcW w:w="1345" w:type="dxa"/>
            <w:vMerge w:val="restart"/>
            <w:noWrap/>
            <w:vAlign w:val="center"/>
          </w:tcPr>
          <w:p w14:paraId="437BE060"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0.74</w:t>
            </w:r>
          </w:p>
        </w:tc>
        <w:tc>
          <w:tcPr>
            <w:tcW w:w="1080" w:type="dxa"/>
            <w:shd w:val="clear" w:color="auto" w:fill="FFC000"/>
            <w:noWrap/>
            <w:vAlign w:val="center"/>
          </w:tcPr>
          <w:p w14:paraId="025BA58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B51</w:t>
            </w:r>
          </w:p>
        </w:tc>
        <w:tc>
          <w:tcPr>
            <w:tcW w:w="1440" w:type="dxa"/>
            <w:noWrap/>
            <w:vAlign w:val="center"/>
          </w:tcPr>
          <w:p w14:paraId="10EB1AE5"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0.91</w:t>
            </w:r>
          </w:p>
        </w:tc>
      </w:tr>
      <w:tr w:rsidR="00D44DFF" w:rsidRPr="00234DDD" w14:paraId="076C7CC7"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3868521B"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15229EF1"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FFC000"/>
            <w:noWrap/>
            <w:vAlign w:val="center"/>
          </w:tcPr>
          <w:p w14:paraId="6C3841D0"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B58</w:t>
            </w:r>
          </w:p>
        </w:tc>
        <w:tc>
          <w:tcPr>
            <w:tcW w:w="1440" w:type="dxa"/>
            <w:noWrap/>
            <w:vAlign w:val="center"/>
          </w:tcPr>
          <w:p w14:paraId="4541C698"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0.94</w:t>
            </w:r>
          </w:p>
        </w:tc>
      </w:tr>
      <w:tr w:rsidR="00D44DFF" w:rsidRPr="00234DDD" w14:paraId="7FA5A4B7"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67FBA3AD"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B08-B18-B39</w:t>
            </w:r>
          </w:p>
        </w:tc>
        <w:tc>
          <w:tcPr>
            <w:tcW w:w="1345" w:type="dxa"/>
            <w:vMerge w:val="restart"/>
            <w:noWrap/>
            <w:vAlign w:val="center"/>
          </w:tcPr>
          <w:p w14:paraId="3BC30554"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0.25</w:t>
            </w:r>
          </w:p>
        </w:tc>
        <w:tc>
          <w:tcPr>
            <w:tcW w:w="1080" w:type="dxa"/>
            <w:shd w:val="clear" w:color="auto" w:fill="FFC000"/>
            <w:noWrap/>
            <w:vAlign w:val="center"/>
          </w:tcPr>
          <w:p w14:paraId="43B04D6B"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B08</w:t>
            </w:r>
          </w:p>
        </w:tc>
        <w:tc>
          <w:tcPr>
            <w:tcW w:w="1440" w:type="dxa"/>
            <w:noWrap/>
            <w:vAlign w:val="center"/>
          </w:tcPr>
          <w:p w14:paraId="5D96DCE8"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0.66</w:t>
            </w:r>
          </w:p>
        </w:tc>
      </w:tr>
      <w:tr w:rsidR="00D44DFF" w:rsidRPr="00234DDD" w14:paraId="4438AFB1"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10AD0B07"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598CB979"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FFC000"/>
            <w:noWrap/>
            <w:vAlign w:val="center"/>
          </w:tcPr>
          <w:p w14:paraId="06B43E10"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B18</w:t>
            </w:r>
          </w:p>
        </w:tc>
        <w:tc>
          <w:tcPr>
            <w:tcW w:w="1440" w:type="dxa"/>
            <w:noWrap/>
            <w:vAlign w:val="center"/>
          </w:tcPr>
          <w:p w14:paraId="4BBD9CE4"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0.66</w:t>
            </w:r>
          </w:p>
        </w:tc>
      </w:tr>
      <w:tr w:rsidR="00D44DFF" w:rsidRPr="00234DDD" w14:paraId="799DB1AD"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4DB90379"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4DC7218E"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FFC000"/>
            <w:noWrap/>
            <w:vAlign w:val="center"/>
          </w:tcPr>
          <w:p w14:paraId="6B5F344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B39</w:t>
            </w:r>
          </w:p>
        </w:tc>
        <w:tc>
          <w:tcPr>
            <w:tcW w:w="1440" w:type="dxa"/>
            <w:noWrap/>
            <w:vAlign w:val="center"/>
          </w:tcPr>
          <w:p w14:paraId="3E666782"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0.54</w:t>
            </w:r>
          </w:p>
        </w:tc>
      </w:tr>
      <w:tr w:rsidR="00D44DFF" w:rsidRPr="00234DDD" w14:paraId="63E7B31C"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31B636AE"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B14</w:t>
            </w:r>
          </w:p>
        </w:tc>
        <w:tc>
          <w:tcPr>
            <w:tcW w:w="1345" w:type="dxa"/>
            <w:noWrap/>
            <w:vAlign w:val="center"/>
          </w:tcPr>
          <w:p w14:paraId="365C7C5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0.68</w:t>
            </w:r>
          </w:p>
        </w:tc>
        <w:tc>
          <w:tcPr>
            <w:tcW w:w="1080" w:type="dxa"/>
            <w:shd w:val="clear" w:color="auto" w:fill="FFC000"/>
            <w:noWrap/>
            <w:vAlign w:val="center"/>
          </w:tcPr>
          <w:p w14:paraId="151BDCB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B14</w:t>
            </w:r>
          </w:p>
        </w:tc>
        <w:tc>
          <w:tcPr>
            <w:tcW w:w="1440" w:type="dxa"/>
            <w:noWrap/>
            <w:vAlign w:val="center"/>
          </w:tcPr>
          <w:p w14:paraId="68F04082"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0.74</w:t>
            </w:r>
          </w:p>
        </w:tc>
      </w:tr>
      <w:tr w:rsidR="00D44DFF" w:rsidRPr="00234DDD" w14:paraId="76F63F39"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4ACF2AFD"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B15-B40</w:t>
            </w:r>
          </w:p>
        </w:tc>
        <w:tc>
          <w:tcPr>
            <w:tcW w:w="1345" w:type="dxa"/>
            <w:vMerge w:val="restart"/>
            <w:noWrap/>
            <w:vAlign w:val="center"/>
          </w:tcPr>
          <w:p w14:paraId="08B10262"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0.62</w:t>
            </w:r>
          </w:p>
        </w:tc>
        <w:tc>
          <w:tcPr>
            <w:tcW w:w="1080" w:type="dxa"/>
            <w:shd w:val="clear" w:color="auto" w:fill="FFC000"/>
            <w:noWrap/>
            <w:vAlign w:val="center"/>
          </w:tcPr>
          <w:p w14:paraId="09B50E3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B15</w:t>
            </w:r>
          </w:p>
        </w:tc>
        <w:tc>
          <w:tcPr>
            <w:tcW w:w="1440" w:type="dxa"/>
            <w:noWrap/>
            <w:vAlign w:val="center"/>
          </w:tcPr>
          <w:p w14:paraId="01F0338C"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0.54</w:t>
            </w:r>
          </w:p>
        </w:tc>
      </w:tr>
      <w:tr w:rsidR="00D44DFF" w:rsidRPr="00234DDD" w14:paraId="31757BBA"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5FE464D8"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57FD9C0B"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FFC000"/>
            <w:noWrap/>
            <w:vAlign w:val="center"/>
          </w:tcPr>
          <w:p w14:paraId="37582937"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B40</w:t>
            </w:r>
          </w:p>
        </w:tc>
        <w:tc>
          <w:tcPr>
            <w:tcW w:w="1440" w:type="dxa"/>
            <w:noWrap/>
            <w:vAlign w:val="center"/>
          </w:tcPr>
          <w:p w14:paraId="4C31E6F1"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0.65</w:t>
            </w:r>
          </w:p>
        </w:tc>
      </w:tr>
      <w:tr w:rsidR="00D44DFF" w:rsidRPr="00234DDD" w14:paraId="0B00A3F4"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03184FB0"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B27</w:t>
            </w:r>
          </w:p>
        </w:tc>
        <w:tc>
          <w:tcPr>
            <w:tcW w:w="1345" w:type="dxa"/>
            <w:noWrap/>
            <w:vAlign w:val="center"/>
          </w:tcPr>
          <w:p w14:paraId="56B5C07E"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0.68</w:t>
            </w:r>
          </w:p>
        </w:tc>
        <w:tc>
          <w:tcPr>
            <w:tcW w:w="1080" w:type="dxa"/>
            <w:shd w:val="clear" w:color="auto" w:fill="FFC000"/>
            <w:noWrap/>
            <w:vAlign w:val="center"/>
          </w:tcPr>
          <w:p w14:paraId="15A68C67"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B27</w:t>
            </w:r>
          </w:p>
        </w:tc>
        <w:tc>
          <w:tcPr>
            <w:tcW w:w="1440" w:type="dxa"/>
            <w:noWrap/>
            <w:vAlign w:val="center"/>
          </w:tcPr>
          <w:p w14:paraId="316501BE"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0.96</w:t>
            </w:r>
          </w:p>
        </w:tc>
      </w:tr>
      <w:tr w:rsidR="00D44DFF" w:rsidRPr="00234DDD" w14:paraId="3BD7827B"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329E7785"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B44</w:t>
            </w:r>
          </w:p>
        </w:tc>
        <w:tc>
          <w:tcPr>
            <w:tcW w:w="1345" w:type="dxa"/>
            <w:noWrap/>
            <w:vAlign w:val="center"/>
          </w:tcPr>
          <w:p w14:paraId="045C05C8"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0.38</w:t>
            </w:r>
          </w:p>
        </w:tc>
        <w:tc>
          <w:tcPr>
            <w:tcW w:w="1080" w:type="dxa"/>
            <w:shd w:val="clear" w:color="auto" w:fill="FFC000"/>
            <w:noWrap/>
            <w:vAlign w:val="center"/>
          </w:tcPr>
          <w:p w14:paraId="595682A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B44</w:t>
            </w:r>
          </w:p>
        </w:tc>
        <w:tc>
          <w:tcPr>
            <w:tcW w:w="1440" w:type="dxa"/>
            <w:noWrap/>
            <w:vAlign w:val="center"/>
          </w:tcPr>
          <w:p w14:paraId="66E00974"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0.64</w:t>
            </w:r>
          </w:p>
        </w:tc>
      </w:tr>
      <w:tr w:rsidR="00D44DFF" w:rsidRPr="00234DDD" w14:paraId="142DEB82"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val="restart"/>
            <w:shd w:val="clear" w:color="auto" w:fill="4472C4"/>
            <w:noWrap/>
            <w:vAlign w:val="center"/>
          </w:tcPr>
          <w:p w14:paraId="55B56C45"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C01-C02</w:t>
            </w:r>
          </w:p>
        </w:tc>
        <w:tc>
          <w:tcPr>
            <w:tcW w:w="1345" w:type="dxa"/>
            <w:vMerge w:val="restart"/>
            <w:noWrap/>
            <w:vAlign w:val="center"/>
          </w:tcPr>
          <w:p w14:paraId="2C0766C3"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0.87</w:t>
            </w:r>
          </w:p>
        </w:tc>
        <w:tc>
          <w:tcPr>
            <w:tcW w:w="1080" w:type="dxa"/>
            <w:shd w:val="clear" w:color="auto" w:fill="70AD47"/>
            <w:noWrap/>
            <w:vAlign w:val="center"/>
          </w:tcPr>
          <w:p w14:paraId="32FE1C8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C01</w:t>
            </w:r>
          </w:p>
        </w:tc>
        <w:tc>
          <w:tcPr>
            <w:tcW w:w="1440" w:type="dxa"/>
            <w:noWrap/>
            <w:vAlign w:val="center"/>
          </w:tcPr>
          <w:p w14:paraId="599A6BFF"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0.87</w:t>
            </w:r>
          </w:p>
        </w:tc>
      </w:tr>
      <w:tr w:rsidR="00D44DFF" w:rsidRPr="00234DDD" w14:paraId="098066EA"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vMerge/>
            <w:shd w:val="clear" w:color="auto" w:fill="4472C4"/>
            <w:noWrap/>
            <w:vAlign w:val="center"/>
          </w:tcPr>
          <w:p w14:paraId="40B093D9" w14:textId="77777777" w:rsidR="00D44DFF" w:rsidRPr="00234DDD" w:rsidRDefault="00D44DFF" w:rsidP="00A84657">
            <w:pPr>
              <w:pStyle w:val="Figuretext"/>
              <w:jc w:val="center"/>
              <w:rPr>
                <w:rFonts w:ascii="Times New Roman" w:hAnsi="Times New Roman" w:cs="Times New Roman"/>
                <w:sz w:val="20"/>
                <w:szCs w:val="20"/>
                <w:lang w:eastAsia="en-US"/>
              </w:rPr>
            </w:pPr>
          </w:p>
        </w:tc>
        <w:tc>
          <w:tcPr>
            <w:tcW w:w="1345" w:type="dxa"/>
            <w:vMerge/>
            <w:noWrap/>
            <w:vAlign w:val="center"/>
          </w:tcPr>
          <w:p w14:paraId="5124B975"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p>
        </w:tc>
        <w:tc>
          <w:tcPr>
            <w:tcW w:w="1080" w:type="dxa"/>
            <w:shd w:val="clear" w:color="auto" w:fill="70AD47"/>
            <w:noWrap/>
            <w:vAlign w:val="center"/>
          </w:tcPr>
          <w:p w14:paraId="08EB9E3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C02</w:t>
            </w:r>
          </w:p>
        </w:tc>
        <w:tc>
          <w:tcPr>
            <w:tcW w:w="1440" w:type="dxa"/>
            <w:noWrap/>
            <w:vAlign w:val="center"/>
          </w:tcPr>
          <w:p w14:paraId="522250BE"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0.76</w:t>
            </w:r>
          </w:p>
        </w:tc>
      </w:tr>
      <w:tr w:rsidR="00D44DFF" w:rsidRPr="00234DDD" w14:paraId="069FA44C" w14:textId="77777777" w:rsidTr="00A84657">
        <w:trPr>
          <w:trHeight w:val="202"/>
          <w:jc w:val="center"/>
        </w:trPr>
        <w:tc>
          <w:tcPr>
            <w:cnfStyle w:val="001000000000" w:firstRow="0" w:lastRow="0" w:firstColumn="1" w:lastColumn="0" w:oddVBand="0" w:evenVBand="0" w:oddHBand="0" w:evenHBand="0" w:firstRowFirstColumn="0" w:firstRowLastColumn="0" w:lastRowFirstColumn="0" w:lastRowLastColumn="0"/>
            <w:tcW w:w="1260" w:type="dxa"/>
            <w:shd w:val="clear" w:color="auto" w:fill="4472C4"/>
            <w:noWrap/>
            <w:vAlign w:val="center"/>
          </w:tcPr>
          <w:p w14:paraId="1DF8C2FA" w14:textId="77777777" w:rsidR="00D44DFF" w:rsidRPr="00234DDD" w:rsidRDefault="00D44DFF" w:rsidP="00A84657">
            <w:pPr>
              <w:pStyle w:val="Figuretext"/>
              <w:jc w:val="center"/>
              <w:rPr>
                <w:rFonts w:ascii="Times New Roman" w:hAnsi="Times New Roman" w:cs="Times New Roman"/>
                <w:sz w:val="20"/>
                <w:szCs w:val="20"/>
                <w:lang w:eastAsia="en-US"/>
              </w:rPr>
            </w:pPr>
            <w:r w:rsidRPr="00234DDD">
              <w:rPr>
                <w:rFonts w:ascii="Times New Roman" w:hAnsi="Times New Roman" w:cs="Times New Roman"/>
                <w:sz w:val="20"/>
                <w:szCs w:val="20"/>
                <w:lang w:eastAsia="en-US"/>
              </w:rPr>
              <w:t>C07</w:t>
            </w:r>
          </w:p>
        </w:tc>
        <w:tc>
          <w:tcPr>
            <w:tcW w:w="1345" w:type="dxa"/>
            <w:noWrap/>
            <w:vAlign w:val="center"/>
          </w:tcPr>
          <w:p w14:paraId="6B5CAB7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0.66</w:t>
            </w:r>
          </w:p>
        </w:tc>
        <w:tc>
          <w:tcPr>
            <w:tcW w:w="1080" w:type="dxa"/>
            <w:shd w:val="clear" w:color="auto" w:fill="70AD47"/>
            <w:noWrap/>
            <w:vAlign w:val="center"/>
          </w:tcPr>
          <w:p w14:paraId="5D2BBCDD"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C07</w:t>
            </w:r>
          </w:p>
        </w:tc>
        <w:tc>
          <w:tcPr>
            <w:tcW w:w="1440" w:type="dxa"/>
            <w:noWrap/>
            <w:vAlign w:val="center"/>
          </w:tcPr>
          <w:p w14:paraId="71F95E32" w14:textId="77777777" w:rsidR="00D44DFF" w:rsidRPr="00234DDD" w:rsidRDefault="00D44DFF" w:rsidP="00A84657">
            <w:pPr>
              <w:pStyle w:val="Figuretex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eastAsia="en-US"/>
              </w:rPr>
            </w:pPr>
            <w:r w:rsidRPr="00234DDD">
              <w:rPr>
                <w:rFonts w:ascii="Times New Roman" w:hAnsi="Times New Roman" w:cs="Times New Roman"/>
                <w:sz w:val="20"/>
                <w:szCs w:val="20"/>
                <w:lang w:eastAsia="en-US"/>
              </w:rPr>
              <w:t>0.93</w:t>
            </w:r>
          </w:p>
        </w:tc>
      </w:tr>
    </w:tbl>
    <w:p w14:paraId="25944AE4" w14:textId="77777777" w:rsidR="00990D08" w:rsidRDefault="00990D08" w:rsidP="003B4EB8"/>
    <w:p w14:paraId="76AD45E9" w14:textId="1B55A378" w:rsidR="002C6230" w:rsidRDefault="002C6230" w:rsidP="003B4EB8"/>
    <w:p w14:paraId="10DCB3F2" w14:textId="76E7ABF2" w:rsidR="002C6230" w:rsidRDefault="002C6230" w:rsidP="003B4EB8"/>
    <w:p w14:paraId="30BC6092" w14:textId="77777777" w:rsidR="00157902" w:rsidRDefault="00157902" w:rsidP="003B4EB8"/>
    <w:p w14:paraId="28EFAF5A" w14:textId="77777777" w:rsidR="002C6230" w:rsidRDefault="002C6230" w:rsidP="00A84657">
      <w:pPr>
        <w:pStyle w:val="NoSpacing"/>
        <w:jc w:val="center"/>
      </w:pPr>
      <w:r>
        <w:rPr>
          <w:noProof/>
        </w:rPr>
        <w:drawing>
          <wp:inline distT="0" distB="0" distL="0" distR="0" wp14:anchorId="059DA129" wp14:editId="0B3C5EBD">
            <wp:extent cx="2996565" cy="1844887"/>
            <wp:effectExtent l="0" t="0" r="0" b="3175"/>
            <wp:docPr id="72" name="Picture 7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line chart&#10;&#10;Description automatically generated"/>
                    <pic:cNvPicPr>
                      <a:picLocks noChangeAspect="1"/>
                    </pic:cNvPicPr>
                  </pic:nvPicPr>
                  <pic:blipFill rotWithShape="1">
                    <a:blip r:embed="rId62" cstate="print">
                      <a:extLst>
                        <a:ext uri="{28A0092B-C50C-407E-A947-70E740481C1C}">
                          <a14:useLocalDpi xmlns:a14="http://schemas.microsoft.com/office/drawing/2010/main" val="0"/>
                        </a:ext>
                      </a:extLst>
                    </a:blip>
                    <a:srcRect t="7630"/>
                    <a:stretch/>
                  </pic:blipFill>
                  <pic:spPr bwMode="auto">
                    <a:xfrm>
                      <a:off x="0" y="0"/>
                      <a:ext cx="2997199" cy="1845277"/>
                    </a:xfrm>
                    <a:prstGeom prst="rect">
                      <a:avLst/>
                    </a:prstGeom>
                    <a:ln>
                      <a:noFill/>
                    </a:ln>
                    <a:extLst>
                      <a:ext uri="{53640926-AAD7-44D8-BBD7-CCE9431645EC}">
                        <a14:shadowObscured xmlns:a14="http://schemas.microsoft.com/office/drawing/2010/main"/>
                      </a:ext>
                    </a:extLst>
                  </pic:spPr>
                </pic:pic>
              </a:graphicData>
            </a:graphic>
          </wp:inline>
        </w:drawing>
      </w:r>
    </w:p>
    <w:p w14:paraId="0E26E7F7" w14:textId="697A769C" w:rsidR="002C6230" w:rsidRDefault="002C6230" w:rsidP="003B4EB8">
      <w:pPr>
        <w:pStyle w:val="Caption"/>
      </w:pPr>
      <w:bookmarkStart w:id="194" w:name="_Toc124449480"/>
      <w:r>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7</w:t>
      </w:r>
      <w:r>
        <w:fldChar w:fldCharType="end"/>
      </w:r>
      <w:r>
        <w:t xml:space="preserve">. </w:t>
      </w:r>
      <w:r w:rsidRPr="00CA403D">
        <w:t>Curve of kernel functions with difference set of shape parameters, showing the bell-shape and contribution of the two parameters</w:t>
      </w:r>
      <w:r>
        <w:t>.</w:t>
      </w:r>
      <w:bookmarkEnd w:id="194"/>
    </w:p>
    <w:p w14:paraId="6778A3EA" w14:textId="77777777" w:rsidR="002C6230" w:rsidRDefault="002C6230" w:rsidP="003B4EB8"/>
    <w:p w14:paraId="488884EF" w14:textId="661BCF8D" w:rsidR="004B70EE" w:rsidRDefault="004B70EE" w:rsidP="00A84657">
      <w:pPr>
        <w:pStyle w:val="NoSpacing"/>
        <w:jc w:val="center"/>
      </w:pPr>
      <w:r w:rsidRPr="00AF6E22">
        <w:rPr>
          <w:noProof/>
          <w:lang w:eastAsia="zh-CN"/>
        </w:rPr>
        <w:lastRenderedPageBreak/>
        <mc:AlternateContent>
          <mc:Choice Requires="wpc">
            <w:drawing>
              <wp:inline distT="0" distB="0" distL="0" distR="0" wp14:anchorId="6D775425" wp14:editId="125C2D34">
                <wp:extent cx="5486400" cy="4798060"/>
                <wp:effectExtent l="0" t="0" r="0" b="2540"/>
                <wp:docPr id="100" name="Canvas 100"/>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81" name="Picture 81"/>
                          <pic:cNvPicPr>
                            <a:picLocks noChangeAspect="1"/>
                          </pic:cNvPicPr>
                        </pic:nvPicPr>
                        <pic:blipFill>
                          <a:blip r:embed="rId63" cstate="print">
                            <a:extLst>
                              <a:ext uri="{28A0092B-C50C-407E-A947-70E740481C1C}">
                                <a14:useLocalDpi xmlns:a14="http://schemas.microsoft.com/office/drawing/2010/main" val="0"/>
                              </a:ext>
                            </a:extLst>
                          </a:blip>
                          <a:srcRect/>
                          <a:stretch/>
                        </pic:blipFill>
                        <pic:spPr>
                          <a:xfrm>
                            <a:off x="438618" y="1834059"/>
                            <a:ext cx="1656263" cy="1402143"/>
                          </a:xfrm>
                          <a:prstGeom prst="rect">
                            <a:avLst/>
                          </a:prstGeom>
                        </pic:spPr>
                      </pic:pic>
                      <pic:pic xmlns:pic="http://schemas.openxmlformats.org/drawingml/2006/picture">
                        <pic:nvPicPr>
                          <pic:cNvPr id="83" name="Picture 83"/>
                          <pic:cNvPicPr>
                            <a:picLocks noChangeAspect="1"/>
                          </pic:cNvPicPr>
                        </pic:nvPicPr>
                        <pic:blipFill>
                          <a:blip r:embed="rId64" cstate="print">
                            <a:extLst>
                              <a:ext uri="{28A0092B-C50C-407E-A947-70E740481C1C}">
                                <a14:useLocalDpi xmlns:a14="http://schemas.microsoft.com/office/drawing/2010/main" val="0"/>
                              </a:ext>
                            </a:extLst>
                          </a:blip>
                          <a:srcRect/>
                          <a:stretch/>
                        </pic:blipFill>
                        <pic:spPr>
                          <a:xfrm>
                            <a:off x="2127868" y="1840654"/>
                            <a:ext cx="1640684" cy="1388954"/>
                          </a:xfrm>
                          <a:prstGeom prst="rect">
                            <a:avLst/>
                          </a:prstGeom>
                        </pic:spPr>
                      </pic:pic>
                      <pic:pic xmlns:pic="http://schemas.openxmlformats.org/drawingml/2006/picture">
                        <pic:nvPicPr>
                          <pic:cNvPr id="86" name="Picture 86"/>
                          <pic:cNvPicPr>
                            <a:picLocks noChangeAspect="1"/>
                          </pic:cNvPicPr>
                        </pic:nvPicPr>
                        <pic:blipFill>
                          <a:blip r:embed="rId65" cstate="print">
                            <a:extLst>
                              <a:ext uri="{28A0092B-C50C-407E-A947-70E740481C1C}">
                                <a14:useLocalDpi xmlns:a14="http://schemas.microsoft.com/office/drawing/2010/main" val="0"/>
                              </a:ext>
                            </a:extLst>
                          </a:blip>
                          <a:srcRect/>
                          <a:stretch/>
                        </pic:blipFill>
                        <pic:spPr>
                          <a:xfrm>
                            <a:off x="3800602" y="1835480"/>
                            <a:ext cx="1652909" cy="1399303"/>
                          </a:xfrm>
                          <a:prstGeom prst="rect">
                            <a:avLst/>
                          </a:prstGeom>
                        </pic:spPr>
                      </pic:pic>
                      <pic:pic xmlns:pic="http://schemas.openxmlformats.org/drawingml/2006/picture">
                        <pic:nvPicPr>
                          <pic:cNvPr id="87" name="Picture 87"/>
                          <pic:cNvPicPr>
                            <a:picLocks noChangeAspect="1"/>
                          </pic:cNvPicPr>
                        </pic:nvPicPr>
                        <pic:blipFill>
                          <a:blip r:embed="rId42"/>
                          <a:srcRect/>
                          <a:stretch/>
                        </pic:blipFill>
                        <pic:spPr>
                          <a:xfrm>
                            <a:off x="441428" y="295926"/>
                            <a:ext cx="1650644" cy="1407549"/>
                          </a:xfrm>
                          <a:prstGeom prst="rect">
                            <a:avLst/>
                          </a:prstGeom>
                        </pic:spPr>
                      </pic:pic>
                      <pic:pic xmlns:pic="http://schemas.openxmlformats.org/drawingml/2006/picture">
                        <pic:nvPicPr>
                          <pic:cNvPr id="88" name="Picture 88"/>
                          <pic:cNvPicPr>
                            <a:picLocks noChangeAspect="1"/>
                          </pic:cNvPicPr>
                        </pic:nvPicPr>
                        <pic:blipFill>
                          <a:blip r:embed="rId43"/>
                          <a:srcRect/>
                          <a:stretch/>
                        </pic:blipFill>
                        <pic:spPr>
                          <a:xfrm>
                            <a:off x="2128270" y="284913"/>
                            <a:ext cx="1643449" cy="1428307"/>
                          </a:xfrm>
                          <a:prstGeom prst="rect">
                            <a:avLst/>
                          </a:prstGeom>
                        </pic:spPr>
                      </pic:pic>
                      <pic:pic xmlns:pic="http://schemas.openxmlformats.org/drawingml/2006/picture">
                        <pic:nvPicPr>
                          <pic:cNvPr id="89" name="Picture 89"/>
                          <pic:cNvPicPr>
                            <a:picLocks noChangeAspect="1"/>
                          </pic:cNvPicPr>
                        </pic:nvPicPr>
                        <pic:blipFill>
                          <a:blip r:embed="rId44"/>
                          <a:srcRect/>
                          <a:stretch/>
                        </pic:blipFill>
                        <pic:spPr>
                          <a:xfrm>
                            <a:off x="3807591" y="286932"/>
                            <a:ext cx="1638803" cy="1424269"/>
                          </a:xfrm>
                          <a:prstGeom prst="rect">
                            <a:avLst/>
                          </a:prstGeom>
                        </pic:spPr>
                      </pic:pic>
                      <wps:wsp>
                        <wps:cNvPr id="90" name="Text Box 90"/>
                        <wps:cNvSpPr txBox="1"/>
                        <wps:spPr>
                          <a:xfrm>
                            <a:off x="647700" y="43376"/>
                            <a:ext cx="952500" cy="251010"/>
                          </a:xfrm>
                          <a:prstGeom prst="rect">
                            <a:avLst/>
                          </a:prstGeom>
                          <a:solidFill>
                            <a:sysClr val="window" lastClr="FFFFFF"/>
                          </a:solidFill>
                          <a:ln w="6350">
                            <a:noFill/>
                          </a:ln>
                        </wps:spPr>
                        <wps:txbx>
                          <w:txbxContent>
                            <w:p w14:paraId="2DBDB4DF" w14:textId="77777777" w:rsidR="004B70EE" w:rsidRPr="00A84657" w:rsidRDefault="004B70EE" w:rsidP="00A84657">
                              <w:pPr>
                                <w:pStyle w:val="Figuretext"/>
                                <w:jc w:val="center"/>
                                <w:rPr>
                                  <w:b/>
                                  <w:bCs/>
                                  <w:sz w:val="22"/>
                                  <w:szCs w:val="21"/>
                                </w:rPr>
                              </w:pPr>
                              <w:r w:rsidRPr="00A84657">
                                <w:rPr>
                                  <w:b/>
                                  <w:bCs/>
                                  <w:sz w:val="22"/>
                                  <w:szCs w:val="21"/>
                                </w:rPr>
                                <w:t>HLA-A</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91" name="Text Box 4"/>
                        <wps:cNvSpPr txBox="1"/>
                        <wps:spPr>
                          <a:xfrm>
                            <a:off x="2323125" y="36000"/>
                            <a:ext cx="952500" cy="250825"/>
                          </a:xfrm>
                          <a:prstGeom prst="rect">
                            <a:avLst/>
                          </a:prstGeom>
                          <a:solidFill>
                            <a:sysClr val="window" lastClr="FFFFFF"/>
                          </a:solidFill>
                          <a:ln w="6350">
                            <a:noFill/>
                          </a:ln>
                        </wps:spPr>
                        <wps:txbx>
                          <w:txbxContent>
                            <w:p w14:paraId="61D0A4E1" w14:textId="77777777" w:rsidR="004B70EE" w:rsidRPr="00A84657" w:rsidRDefault="004B70EE" w:rsidP="00A84657">
                              <w:pPr>
                                <w:pStyle w:val="Figuretext"/>
                                <w:jc w:val="center"/>
                                <w:rPr>
                                  <w:b/>
                                  <w:bCs/>
                                  <w:szCs w:val="24"/>
                                </w:rPr>
                              </w:pPr>
                              <w:r w:rsidRPr="00A84657">
                                <w:rPr>
                                  <w:b/>
                                  <w:bCs/>
                                  <w:sz w:val="22"/>
                                  <w:szCs w:val="21"/>
                                </w:rPr>
                                <w:t>HLA-B</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2" name="Text Box 4"/>
                        <wps:cNvSpPr txBox="1"/>
                        <wps:spPr>
                          <a:xfrm>
                            <a:off x="4018575" y="45549"/>
                            <a:ext cx="952500" cy="250825"/>
                          </a:xfrm>
                          <a:prstGeom prst="rect">
                            <a:avLst/>
                          </a:prstGeom>
                          <a:solidFill>
                            <a:sysClr val="window" lastClr="FFFFFF"/>
                          </a:solidFill>
                          <a:ln w="6350">
                            <a:noFill/>
                          </a:ln>
                        </wps:spPr>
                        <wps:txbx>
                          <w:txbxContent>
                            <w:p w14:paraId="1C522BB9" w14:textId="77777777" w:rsidR="004B70EE" w:rsidRPr="00A84657" w:rsidRDefault="004B70EE" w:rsidP="00A84657">
                              <w:pPr>
                                <w:pStyle w:val="Figuretext"/>
                                <w:jc w:val="center"/>
                                <w:rPr>
                                  <w:b/>
                                  <w:bCs/>
                                  <w:szCs w:val="24"/>
                                </w:rPr>
                              </w:pPr>
                              <w:r w:rsidRPr="00A84657">
                                <w:rPr>
                                  <w:b/>
                                  <w:bCs/>
                                  <w:sz w:val="22"/>
                                  <w:szCs w:val="21"/>
                                </w:rPr>
                                <w:t>HLA-C</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3" name="Text Box 4"/>
                        <wps:cNvSpPr txBox="1"/>
                        <wps:spPr>
                          <a:xfrm rot="16200000">
                            <a:off x="-530925" y="901770"/>
                            <a:ext cx="1474060" cy="263266"/>
                          </a:xfrm>
                          <a:prstGeom prst="rect">
                            <a:avLst/>
                          </a:prstGeom>
                          <a:solidFill>
                            <a:sysClr val="window" lastClr="FFFFFF"/>
                          </a:solidFill>
                          <a:ln w="6350">
                            <a:noFill/>
                          </a:ln>
                        </wps:spPr>
                        <wps:txbx>
                          <w:txbxContent>
                            <w:p w14:paraId="176425D6" w14:textId="0D4B3E03" w:rsidR="004B70EE" w:rsidRPr="00A84657" w:rsidRDefault="00A84657" w:rsidP="00A84657">
                              <w:pPr>
                                <w:pStyle w:val="Figuretext"/>
                                <w:jc w:val="center"/>
                                <w:rPr>
                                  <w:sz w:val="20"/>
                                  <w:szCs w:val="20"/>
                                </w:rPr>
                              </w:pPr>
                              <w:r w:rsidRPr="00A84657">
                                <w:rPr>
                                  <w:sz w:val="20"/>
                                  <w:szCs w:val="18"/>
                                </w:rPr>
                                <w:t>PD</w:t>
                              </w:r>
                            </w:p>
                          </w:txbxContent>
                        </wps:txbx>
                        <wps:bodyPr rot="0" spcFirstLastPara="0" vert="horz" wrap="square" lIns="0" tIns="0" rIns="0" bIns="0" numCol="1" spcCol="0" rtlCol="0" fromWordArt="0" anchor="ctr" anchorCtr="0" forceAA="0" compatLnSpc="1">
                          <a:prstTxWarp prst="textNoShape">
                            <a:avLst/>
                          </a:prstTxWarp>
                          <a:noAutofit/>
                        </wps:bodyPr>
                      </wps:wsp>
                      <wps:wsp>
                        <wps:cNvPr id="94" name="Text Box 4"/>
                        <wps:cNvSpPr txBox="1"/>
                        <wps:spPr>
                          <a:xfrm rot="16200000">
                            <a:off x="-589268" y="2434176"/>
                            <a:ext cx="1577673" cy="250190"/>
                          </a:xfrm>
                          <a:prstGeom prst="rect">
                            <a:avLst/>
                          </a:prstGeom>
                          <a:solidFill>
                            <a:sysClr val="window" lastClr="FFFFFF"/>
                          </a:solidFill>
                          <a:ln w="6350">
                            <a:noFill/>
                          </a:ln>
                        </wps:spPr>
                        <wps:txbx>
                          <w:txbxContent>
                            <w:p w14:paraId="780C3D1C" w14:textId="77777777" w:rsidR="004B70EE" w:rsidRPr="00A84657" w:rsidRDefault="004B70EE" w:rsidP="00A84657">
                              <w:pPr>
                                <w:pStyle w:val="Figuretext"/>
                                <w:rPr>
                                  <w:sz w:val="20"/>
                                  <w:szCs w:val="18"/>
                                </w:rPr>
                              </w:pPr>
                              <w:r w:rsidRPr="00A84657">
                                <w:rPr>
                                  <w:sz w:val="20"/>
                                  <w:szCs w:val="18"/>
                                </w:rPr>
                                <w:t>Pseudo sequence distance</w:t>
                              </w:r>
                            </w:p>
                          </w:txbxContent>
                        </wps:txbx>
                        <wps:bodyPr rot="0" spcFirstLastPara="0" vert="horz" wrap="square" lIns="0" tIns="0" rIns="0" bIns="0" numCol="1" spcCol="0" rtlCol="0" fromWordArt="0" anchor="ctr" anchorCtr="0" forceAA="0" compatLnSpc="1">
                          <a:prstTxWarp prst="textNoShape">
                            <a:avLst/>
                          </a:prstTxWarp>
                          <a:noAutofit/>
                        </wps:bodyPr>
                      </wps:wsp>
                      <pic:pic xmlns:pic="http://schemas.openxmlformats.org/drawingml/2006/picture">
                        <pic:nvPicPr>
                          <pic:cNvPr id="95" name="Picture 95"/>
                          <pic:cNvPicPr>
                            <a:picLocks noChangeAspect="1"/>
                          </pic:cNvPicPr>
                        </pic:nvPicPr>
                        <pic:blipFill>
                          <a:blip r:embed="rId66" cstate="print">
                            <a:extLst>
                              <a:ext uri="{28A0092B-C50C-407E-A947-70E740481C1C}">
                                <a14:useLocalDpi xmlns:a14="http://schemas.microsoft.com/office/drawing/2010/main" val="0"/>
                              </a:ext>
                            </a:extLst>
                          </a:blip>
                          <a:srcRect/>
                          <a:stretch/>
                        </pic:blipFill>
                        <pic:spPr>
                          <a:xfrm>
                            <a:off x="337738" y="3348107"/>
                            <a:ext cx="1539893" cy="1449477"/>
                          </a:xfrm>
                          <a:prstGeom prst="rect">
                            <a:avLst/>
                          </a:prstGeom>
                        </pic:spPr>
                      </pic:pic>
                      <pic:pic xmlns:pic="http://schemas.openxmlformats.org/drawingml/2006/picture">
                        <pic:nvPicPr>
                          <pic:cNvPr id="96" name="Picture 96"/>
                          <pic:cNvPicPr>
                            <a:picLocks noChangeAspect="1"/>
                          </pic:cNvPicPr>
                        </pic:nvPicPr>
                        <pic:blipFill>
                          <a:blip r:embed="rId67" cstate="print">
                            <a:extLst>
                              <a:ext uri="{28A0092B-C50C-407E-A947-70E740481C1C}">
                                <a14:useLocalDpi xmlns:a14="http://schemas.microsoft.com/office/drawing/2010/main" val="0"/>
                              </a:ext>
                            </a:extLst>
                          </a:blip>
                          <a:srcRect/>
                          <a:stretch/>
                        </pic:blipFill>
                        <pic:spPr>
                          <a:xfrm>
                            <a:off x="2017442" y="3348825"/>
                            <a:ext cx="1539893" cy="1449477"/>
                          </a:xfrm>
                          <a:prstGeom prst="rect">
                            <a:avLst/>
                          </a:prstGeom>
                        </pic:spPr>
                      </pic:pic>
                      <pic:pic xmlns:pic="http://schemas.openxmlformats.org/drawingml/2006/picture">
                        <pic:nvPicPr>
                          <pic:cNvPr id="97" name="Picture 97"/>
                          <pic:cNvPicPr>
                            <a:picLocks noChangeAspect="1"/>
                          </pic:cNvPicPr>
                        </pic:nvPicPr>
                        <pic:blipFill>
                          <a:blip r:embed="rId68" cstate="print">
                            <a:extLst>
                              <a:ext uri="{28A0092B-C50C-407E-A947-70E740481C1C}">
                                <a14:useLocalDpi xmlns:a14="http://schemas.microsoft.com/office/drawing/2010/main" val="0"/>
                              </a:ext>
                            </a:extLst>
                          </a:blip>
                          <a:srcRect/>
                          <a:stretch/>
                        </pic:blipFill>
                        <pic:spPr>
                          <a:xfrm>
                            <a:off x="3697995" y="3348825"/>
                            <a:ext cx="1539893" cy="1449477"/>
                          </a:xfrm>
                          <a:prstGeom prst="rect">
                            <a:avLst/>
                          </a:prstGeom>
                        </pic:spPr>
                      </pic:pic>
                      <wps:wsp>
                        <wps:cNvPr id="98" name="Text Box 4"/>
                        <wps:cNvSpPr txBox="1"/>
                        <wps:spPr>
                          <a:xfrm rot="16200000">
                            <a:off x="-453477" y="3934647"/>
                            <a:ext cx="1302385" cy="249555"/>
                          </a:xfrm>
                          <a:prstGeom prst="rect">
                            <a:avLst/>
                          </a:prstGeom>
                          <a:solidFill>
                            <a:sysClr val="window" lastClr="FFFFFF"/>
                          </a:solidFill>
                          <a:ln w="6350">
                            <a:noFill/>
                          </a:ln>
                        </wps:spPr>
                        <wps:txbx>
                          <w:txbxContent>
                            <w:p w14:paraId="0891481F" w14:textId="77777777" w:rsidR="004B70EE" w:rsidRPr="00A84657" w:rsidRDefault="004B70EE" w:rsidP="00A84657">
                              <w:pPr>
                                <w:pStyle w:val="Figuretext"/>
                                <w:jc w:val="center"/>
                                <w:rPr>
                                  <w:sz w:val="20"/>
                                  <w:szCs w:val="18"/>
                                </w:rPr>
                              </w:pPr>
                              <w:r w:rsidRPr="00A84657">
                                <w:rPr>
                                  <w:sz w:val="20"/>
                                  <w:szCs w:val="18"/>
                                </w:rPr>
                                <w:t>Correlation</w:t>
                              </w:r>
                            </w:p>
                          </w:txbxContent>
                        </wps:txbx>
                        <wps:bodyPr rot="0" spcFirstLastPara="0" vert="horz" wrap="square" lIns="0" tIns="0" rIns="0" bIns="0" numCol="1" spcCol="0" rtlCol="0" fromWordArt="0" anchor="ctr" anchorCtr="0" forceAA="0" compatLnSpc="1">
                          <a:prstTxWarp prst="textNoShape">
                            <a:avLst/>
                          </a:prstTxWarp>
                          <a:noAutofit/>
                        </wps:bodyPr>
                      </wps:wsp>
                    </wpc:wpc>
                  </a:graphicData>
                </a:graphic>
              </wp:inline>
            </w:drawing>
          </mc:Choice>
          <mc:Fallback>
            <w:pict>
              <v:group w14:anchorId="6D775425" id="Canvas 100" o:spid="_x0000_s1178" editas="canvas" style="width:6in;height:377.8pt;mso-position-horizontal-relative:char;mso-position-vertical-relative:line" coordsize="54864,479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">
                <v:shape id="_x0000_s1179" type="#_x0000_t75" style="position:absolute;width:54864;height:47980;visibility:visible;mso-wrap-style:square" filled="t">
                  <v:fill o:detectmouseclick="t"/>
                  <v:path o:connecttype="none"/>
                </v:shape>
                <v:shape id="Picture 81" o:spid="_x0000_s1180" type="#_x0000_t75" style="position:absolute;left:4386;top:18340;width:16562;height:14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">
                  <v:imagedata r:id="rId69" o:title=""/>
                </v:shape>
                <v:shape id="Picture 83" o:spid="_x0000_s1181" type="#_x0000_t75" style="position:absolute;left:21278;top:18406;width:16407;height:13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">
                  <v:imagedata r:id="rId70" o:title=""/>
                </v:shape>
                <v:shape id="Picture 86" o:spid="_x0000_s1182" type="#_x0000_t75" style="position:absolute;left:38006;top:18354;width:16529;height:13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">
                  <v:imagedata r:id="rId71" o:title=""/>
                </v:shape>
                <v:shape id="Picture 87" o:spid="_x0000_s1183" type="#_x0000_t75" style="position:absolute;left:4414;top:2959;width:16506;height:140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">
                  <v:imagedata r:id="rId51" o:title=""/>
                </v:shape>
                <v:shape id="Picture 88" o:spid="_x0000_s1184" type="#_x0000_t75" style="position:absolute;left:21282;top:2849;width:16435;height:142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">
                  <v:imagedata r:id="rId52" o:title=""/>
                </v:shape>
                <v:shape id="Picture 89" o:spid="_x0000_s1185" type="#_x0000_t75" style="position:absolute;left:38075;top:2869;width:16388;height:14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">
                  <v:imagedata r:id="rId53" o:title=""/>
                </v:shape>
                <v:shape id="Text Box 90" o:spid="_x0000_s1186" type="#_x0000_t202" style="position:absolute;left:6477;top:433;width:9525;height:25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" fillcolor="window" stroked="f" strokeweight=".5pt">
                  <v:textbox inset="0,0,0,0">
                    <w:txbxContent>
                      <w:p w14:paraId="2DBDB4DF" w14:textId="77777777" w:rsidR="004B70EE" w:rsidRPr="00A84657" w:rsidRDefault="004B70EE" w:rsidP="00A84657">
                        <w:pPr>
                          <w:pStyle w:val="Figuretext"/>
                          <w:jc w:val="center"/>
                          <w:rPr>
                            <w:b/>
                            <w:bCs/>
                            <w:sz w:val="22"/>
                            <w:szCs w:val="21"/>
                          </w:rPr>
                        </w:pPr>
                        <w:r w:rsidRPr="00A84657">
                          <w:rPr>
                            <w:b/>
                            <w:bCs/>
                            <w:sz w:val="22"/>
                            <w:szCs w:val="21"/>
                          </w:rPr>
                          <w:t>HLA-A</w:t>
                        </w:r>
                      </w:p>
                    </w:txbxContent>
                  </v:textbox>
                </v:shape>
                <v:shape id="Text Box 4" o:spid="_x0000_s1187" type="#_x0000_t202" style="position:absolute;left:23231;top:360;width:952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" fillcolor="window" stroked="f" strokeweight=".5pt">
                  <v:textbox inset="0,0,0,0">
                    <w:txbxContent>
                      <w:p w14:paraId="61D0A4E1" w14:textId="77777777" w:rsidR="004B70EE" w:rsidRPr="00A84657" w:rsidRDefault="004B70EE" w:rsidP="00A84657">
                        <w:pPr>
                          <w:pStyle w:val="Figuretext"/>
                          <w:jc w:val="center"/>
                          <w:rPr>
                            <w:b/>
                            <w:bCs/>
                            <w:szCs w:val="24"/>
                          </w:rPr>
                        </w:pPr>
                        <w:r w:rsidRPr="00A84657">
                          <w:rPr>
                            <w:b/>
                            <w:bCs/>
                            <w:sz w:val="22"/>
                            <w:szCs w:val="21"/>
                          </w:rPr>
                          <w:t>HLA-B</w:t>
                        </w:r>
                      </w:p>
                    </w:txbxContent>
                  </v:textbox>
                </v:shape>
                <v:shape id="Text Box 4" o:spid="_x0000_s1188" type="#_x0000_t202" style="position:absolute;left:40185;top:455;width:9525;height:25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" fillcolor="window" stroked="f" strokeweight=".5pt">
                  <v:textbox inset="0,0,0,0">
                    <w:txbxContent>
                      <w:p w14:paraId="1C522BB9" w14:textId="77777777" w:rsidR="004B70EE" w:rsidRPr="00A84657" w:rsidRDefault="004B70EE" w:rsidP="00A84657">
                        <w:pPr>
                          <w:pStyle w:val="Figuretext"/>
                          <w:jc w:val="center"/>
                          <w:rPr>
                            <w:b/>
                            <w:bCs/>
                            <w:szCs w:val="24"/>
                          </w:rPr>
                        </w:pPr>
                        <w:r w:rsidRPr="00A84657">
                          <w:rPr>
                            <w:b/>
                            <w:bCs/>
                            <w:sz w:val="22"/>
                            <w:szCs w:val="21"/>
                          </w:rPr>
                          <w:t>HLA-C</w:t>
                        </w:r>
                      </w:p>
                    </w:txbxContent>
                  </v:textbox>
                </v:shape>
                <v:shape id="Text Box 4" o:spid="_x0000_s1189" type="#_x0000_t202" style="position:absolute;left:-5310;top:9017;width:14741;height:2633;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" fillcolor="window" stroked="f" strokeweight=".5pt">
                  <v:textbox inset="0,0,0,0">
                    <w:txbxContent>
                      <w:p w14:paraId="176425D6" w14:textId="0D4B3E03" w:rsidR="004B70EE" w:rsidRPr="00A84657" w:rsidRDefault="00A84657" w:rsidP="00A84657">
                        <w:pPr>
                          <w:pStyle w:val="Figuretext"/>
                          <w:jc w:val="center"/>
                          <w:rPr>
                            <w:sz w:val="20"/>
                            <w:szCs w:val="20"/>
                          </w:rPr>
                        </w:pPr>
                        <w:r w:rsidRPr="00A84657">
                          <w:rPr>
                            <w:sz w:val="20"/>
                            <w:szCs w:val="18"/>
                          </w:rPr>
                          <w:t>PD</w:t>
                        </w:r>
                      </w:p>
                    </w:txbxContent>
                  </v:textbox>
                </v:shape>
                <v:shape id="Text Box 4" o:spid="_x0000_s1190" type="#_x0000_t202" style="position:absolute;left:-5894;top:24342;width:15777;height:2502;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" fillcolor="window" stroked="f" strokeweight=".5pt">
                  <v:textbox inset="0,0,0,0">
                    <w:txbxContent>
                      <w:p w14:paraId="780C3D1C" w14:textId="77777777" w:rsidR="004B70EE" w:rsidRPr="00A84657" w:rsidRDefault="004B70EE" w:rsidP="00A84657">
                        <w:pPr>
                          <w:pStyle w:val="Figuretext"/>
                          <w:rPr>
                            <w:sz w:val="20"/>
                            <w:szCs w:val="18"/>
                          </w:rPr>
                        </w:pPr>
                        <w:r w:rsidRPr="00A84657">
                          <w:rPr>
                            <w:sz w:val="20"/>
                            <w:szCs w:val="18"/>
                          </w:rPr>
                          <w:t>Pseudo sequence distance</w:t>
                        </w:r>
                      </w:p>
                    </w:txbxContent>
                  </v:textbox>
                </v:shape>
                <v:shape id="Picture 95" o:spid="_x0000_s1191" type="#_x0000_t75" style="position:absolute;left:3377;top:33481;width:15399;height:14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">
                  <v:imagedata r:id="rId72" o:title=""/>
                </v:shape>
                <v:shape id="Picture 96" o:spid="_x0000_s1192" type="#_x0000_t75" style="position:absolute;left:20174;top:33488;width:15399;height:1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">
                  <v:imagedata r:id="rId73" o:title=""/>
                </v:shape>
                <v:shape id="Picture 97" o:spid="_x0000_s1193" type="#_x0000_t75" style="position:absolute;left:36979;top:33488;width:15399;height:144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">
                  <v:imagedata r:id="rId74" o:title=""/>
                </v:shape>
                <v:shape id="Text Box 4" o:spid="_x0000_s1194" type="#_x0000_t202" style="position:absolute;left:-4535;top:39346;width:13024;height:249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" fillcolor="window" stroked="f" strokeweight=".5pt">
                  <v:textbox inset="0,0,0,0">
                    <w:txbxContent>
                      <w:p w14:paraId="0891481F" w14:textId="77777777" w:rsidR="004B70EE" w:rsidRPr="00A84657" w:rsidRDefault="004B70EE" w:rsidP="00A84657">
                        <w:pPr>
                          <w:pStyle w:val="Figuretext"/>
                          <w:jc w:val="center"/>
                          <w:rPr>
                            <w:sz w:val="20"/>
                            <w:szCs w:val="18"/>
                          </w:rPr>
                        </w:pPr>
                        <w:r w:rsidRPr="00A84657">
                          <w:rPr>
                            <w:sz w:val="20"/>
                            <w:szCs w:val="18"/>
                          </w:rPr>
                          <w:t>Correlation</w:t>
                        </w:r>
                      </w:p>
                    </w:txbxContent>
                  </v:textbox>
                </v:shape>
                <w10:anchorlock/>
              </v:group>
            </w:pict>
          </mc:Fallback>
        </mc:AlternateContent>
      </w:r>
    </w:p>
    <w:p w14:paraId="38609D17" w14:textId="0D0BFE6D" w:rsidR="004B70EE" w:rsidRPr="00DF7969" w:rsidRDefault="004B70EE" w:rsidP="003B4EB8">
      <w:pPr>
        <w:pStyle w:val="Caption"/>
      </w:pPr>
      <w:bookmarkStart w:id="195" w:name="_Toc124449481"/>
      <w:r w:rsidRPr="00DF7969">
        <w:t xml:space="preserve">Figure </w:t>
      </w:r>
      <w:r>
        <w:fldChar w:fldCharType="begin"/>
      </w:r>
      <w:r>
        <w:instrText>STYLEREF 1 \s</w:instrText>
      </w:r>
      <w:r>
        <w:fldChar w:fldCharType="separate"/>
      </w:r>
      <w:r w:rsidR="0018641D">
        <w:rPr>
          <w:noProof/>
        </w:rPr>
        <w:t>5</w:t>
      </w:r>
      <w:r>
        <w:fldChar w:fldCharType="end"/>
      </w:r>
      <w:r w:rsidR="000F54D4">
        <w:noBreakHyphen/>
      </w:r>
      <w:r>
        <w:fldChar w:fldCharType="begin"/>
      </w:r>
      <w:r>
        <w:instrText>SEQ Figure \* ARABIC \s 1</w:instrText>
      </w:r>
      <w:r>
        <w:fldChar w:fldCharType="separate"/>
      </w:r>
      <w:r w:rsidR="0018641D">
        <w:rPr>
          <w:noProof/>
        </w:rPr>
        <w:t>8</w:t>
      </w:r>
      <w:r>
        <w:fldChar w:fldCharType="end"/>
      </w:r>
      <w:r w:rsidRPr="00DF7969">
        <w:t>. Comparison between peptide binding specificity distance PD predicted by NetMHCpan and pseudo sequence distance defined by Reynisson, B., et al. In the correlation plots, the fitted functions between two distances are shown in dotted line. Fitted function and Pearson correlation coefficient (R) are printed out.</w:t>
      </w:r>
      <w:bookmarkEnd w:id="195"/>
    </w:p>
    <w:p w14:paraId="22E0F979" w14:textId="6596A8E5" w:rsidR="00967445" w:rsidRDefault="00967445" w:rsidP="003B4EB8">
      <w:r>
        <w:br w:type="page"/>
      </w:r>
    </w:p>
    <w:p w14:paraId="623E3639" w14:textId="61B404CA" w:rsidR="00FA1975" w:rsidRDefault="00FA1975" w:rsidP="003B4EB8">
      <w:pPr>
        <w:pStyle w:val="Caption"/>
      </w:pPr>
      <w:bookmarkStart w:id="196" w:name="_Toc124449438"/>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4</w:t>
      </w:r>
      <w:r>
        <w:fldChar w:fldCharType="end"/>
      </w:r>
      <w:r>
        <w:t xml:space="preserve">. </w:t>
      </w:r>
      <w:r w:rsidR="00967445" w:rsidRPr="00967445">
        <w:t>List of populated HLA class I alleles. Alleles that have maximum frequency &gt;0.01 among populations with sample size larger than 50 were selected. Data collected from the Allele Frequency Net Database (AFND) in February 2022.</w:t>
      </w:r>
      <w:bookmarkEnd w:id="196"/>
    </w:p>
    <w:tbl>
      <w:tblPr>
        <w:tblW w:w="9156" w:type="dxa"/>
        <w:tblLayout w:type="fixed"/>
        <w:tblCellMar>
          <w:left w:w="0" w:type="dxa"/>
          <w:right w:w="0" w:type="dxa"/>
        </w:tblCellMar>
        <w:tblLook w:val="04A0" w:firstRow="1" w:lastRow="0" w:firstColumn="1" w:lastColumn="0" w:noHBand="0" w:noVBand="1"/>
      </w:tblPr>
      <w:tblGrid>
        <w:gridCol w:w="763"/>
        <w:gridCol w:w="763"/>
        <w:gridCol w:w="763"/>
        <w:gridCol w:w="763"/>
        <w:gridCol w:w="763"/>
        <w:gridCol w:w="763"/>
        <w:gridCol w:w="763"/>
        <w:gridCol w:w="763"/>
        <w:gridCol w:w="763"/>
        <w:gridCol w:w="763"/>
        <w:gridCol w:w="763"/>
        <w:gridCol w:w="763"/>
      </w:tblGrid>
      <w:tr w:rsidR="00AB2340" w:rsidRPr="00234DDD" w14:paraId="08022984" w14:textId="77777777" w:rsidTr="00160580">
        <w:trPr>
          <w:trHeight w:val="300"/>
          <w:tblHeader/>
        </w:trPr>
        <w:tc>
          <w:tcPr>
            <w:tcW w:w="76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430C4F6"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E00D9E5" w14:textId="24D31608"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01B41FCE"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634CDD1" w14:textId="4DA7BFDB"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62C8BCAB"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9FAD2B3" w14:textId="65838ECB"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671EA0E"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B2CEA6F" w14:textId="3480BF22"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52A8BE1"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C44EB44" w14:textId="63EF697C"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B024FD8" w14:textId="77777777"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2BDD787" w14:textId="39F7D68E" w:rsidR="00AB2340" w:rsidRPr="00234DDD" w:rsidRDefault="00AB2340" w:rsidP="00234DDD">
            <w:pPr>
              <w:pStyle w:val="Figuretext"/>
              <w:jc w:val="center"/>
              <w:rPr>
                <w:rFonts w:ascii="Times New Roman" w:hAnsi="Times New Roman" w:cs="Times New Roman"/>
                <w:b/>
                <w:bCs/>
                <w:sz w:val="15"/>
                <w:szCs w:val="13"/>
                <w:lang w:eastAsia="zh-CN"/>
              </w:rPr>
            </w:pPr>
            <w:r w:rsidRPr="00234DDD">
              <w:rPr>
                <w:rFonts w:ascii="Times New Roman" w:hAnsi="Times New Roman" w:cs="Times New Roman"/>
                <w:b/>
                <w:bCs/>
                <w:sz w:val="15"/>
                <w:szCs w:val="13"/>
                <w:lang w:eastAsia="zh-CN"/>
              </w:rPr>
              <w:t>Max Frequency</w:t>
            </w:r>
          </w:p>
        </w:tc>
      </w:tr>
      <w:tr w:rsidR="00AB2340" w:rsidRPr="00234DDD" w14:paraId="757A9D4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5FF6DC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4322D69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0.863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9019C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A*02:34</w:t>
            </w:r>
          </w:p>
        </w:tc>
        <w:tc>
          <w:tcPr>
            <w:tcW w:w="763" w:type="dxa"/>
            <w:tcBorders>
              <w:top w:val="nil"/>
              <w:left w:val="nil"/>
              <w:bottom w:val="single" w:sz="4" w:space="0" w:color="auto"/>
              <w:right w:val="single" w:sz="4" w:space="0" w:color="auto"/>
            </w:tcBorders>
            <w:shd w:val="clear" w:color="auto" w:fill="auto"/>
            <w:noWrap/>
            <w:vAlign w:val="center"/>
            <w:hideMark/>
          </w:tcPr>
          <w:p w14:paraId="7539D1D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6340A2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B*39:06</w:t>
            </w:r>
          </w:p>
        </w:tc>
        <w:tc>
          <w:tcPr>
            <w:tcW w:w="763" w:type="dxa"/>
            <w:tcBorders>
              <w:top w:val="nil"/>
              <w:left w:val="nil"/>
              <w:bottom w:val="single" w:sz="4" w:space="0" w:color="auto"/>
              <w:right w:val="single" w:sz="4" w:space="0" w:color="auto"/>
            </w:tcBorders>
            <w:shd w:val="clear" w:color="auto" w:fill="auto"/>
            <w:noWrap/>
            <w:vAlign w:val="center"/>
            <w:hideMark/>
          </w:tcPr>
          <w:p w14:paraId="5577884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B34E5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B*35:25</w:t>
            </w:r>
          </w:p>
        </w:tc>
        <w:tc>
          <w:tcPr>
            <w:tcW w:w="763" w:type="dxa"/>
            <w:tcBorders>
              <w:top w:val="nil"/>
              <w:left w:val="nil"/>
              <w:bottom w:val="single" w:sz="4" w:space="0" w:color="auto"/>
              <w:right w:val="single" w:sz="4" w:space="0" w:color="auto"/>
            </w:tcBorders>
            <w:shd w:val="clear" w:color="auto" w:fill="auto"/>
            <w:noWrap/>
            <w:vAlign w:val="center"/>
            <w:hideMark/>
          </w:tcPr>
          <w:p w14:paraId="2AD1AEA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92551D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B*14:11</w:t>
            </w:r>
          </w:p>
        </w:tc>
        <w:tc>
          <w:tcPr>
            <w:tcW w:w="763" w:type="dxa"/>
            <w:tcBorders>
              <w:top w:val="nil"/>
              <w:left w:val="nil"/>
              <w:bottom w:val="single" w:sz="4" w:space="0" w:color="auto"/>
              <w:right w:val="single" w:sz="4" w:space="0" w:color="auto"/>
            </w:tcBorders>
            <w:shd w:val="clear" w:color="auto" w:fill="auto"/>
            <w:noWrap/>
            <w:vAlign w:val="center"/>
            <w:hideMark/>
          </w:tcPr>
          <w:p w14:paraId="37C0BE6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85467F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C*15:02</w:t>
            </w:r>
          </w:p>
        </w:tc>
        <w:tc>
          <w:tcPr>
            <w:tcW w:w="763" w:type="dxa"/>
            <w:tcBorders>
              <w:top w:val="nil"/>
              <w:left w:val="nil"/>
              <w:bottom w:val="single" w:sz="4" w:space="0" w:color="auto"/>
              <w:right w:val="single" w:sz="4" w:space="0" w:color="auto"/>
            </w:tcBorders>
            <w:shd w:val="clear" w:color="auto" w:fill="auto"/>
            <w:noWrap/>
            <w:vAlign w:val="center"/>
            <w:hideMark/>
          </w:tcPr>
          <w:p w14:paraId="5924D7E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0.232</w:t>
            </w:r>
          </w:p>
        </w:tc>
      </w:tr>
      <w:tr w:rsidR="00AB2340" w:rsidRPr="00234DDD" w14:paraId="114C8A23"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BF115D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ADEEF8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0.733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59810F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A*31:12</w:t>
            </w:r>
          </w:p>
        </w:tc>
        <w:tc>
          <w:tcPr>
            <w:tcW w:w="763" w:type="dxa"/>
            <w:tcBorders>
              <w:top w:val="nil"/>
              <w:left w:val="nil"/>
              <w:bottom w:val="single" w:sz="4" w:space="0" w:color="auto"/>
              <w:right w:val="single" w:sz="4" w:space="0" w:color="auto"/>
            </w:tcBorders>
            <w:shd w:val="clear" w:color="auto" w:fill="auto"/>
            <w:noWrap/>
            <w:vAlign w:val="center"/>
            <w:hideMark/>
          </w:tcPr>
          <w:p w14:paraId="35CED3F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AA7034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B*51:01</w:t>
            </w:r>
          </w:p>
        </w:tc>
        <w:tc>
          <w:tcPr>
            <w:tcW w:w="763" w:type="dxa"/>
            <w:tcBorders>
              <w:top w:val="nil"/>
              <w:left w:val="nil"/>
              <w:bottom w:val="single" w:sz="4" w:space="0" w:color="auto"/>
              <w:right w:val="single" w:sz="4" w:space="0" w:color="auto"/>
            </w:tcBorders>
            <w:shd w:val="clear" w:color="auto" w:fill="auto"/>
            <w:noWrap/>
            <w:vAlign w:val="center"/>
            <w:hideMark/>
          </w:tcPr>
          <w:p w14:paraId="54356C0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0.232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07DE29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B*39:11</w:t>
            </w:r>
          </w:p>
        </w:tc>
        <w:tc>
          <w:tcPr>
            <w:tcW w:w="763" w:type="dxa"/>
            <w:tcBorders>
              <w:top w:val="nil"/>
              <w:left w:val="nil"/>
              <w:bottom w:val="single" w:sz="4" w:space="0" w:color="auto"/>
              <w:right w:val="single" w:sz="4" w:space="0" w:color="auto"/>
            </w:tcBorders>
            <w:shd w:val="clear" w:color="auto" w:fill="auto"/>
            <w:noWrap/>
            <w:vAlign w:val="center"/>
            <w:hideMark/>
          </w:tcPr>
          <w:p w14:paraId="186BA95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54BE4D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B*35:44</w:t>
            </w:r>
          </w:p>
        </w:tc>
        <w:tc>
          <w:tcPr>
            <w:tcW w:w="763" w:type="dxa"/>
            <w:tcBorders>
              <w:top w:val="nil"/>
              <w:left w:val="nil"/>
              <w:bottom w:val="single" w:sz="4" w:space="0" w:color="auto"/>
              <w:right w:val="single" w:sz="4" w:space="0" w:color="auto"/>
            </w:tcBorders>
            <w:shd w:val="clear" w:color="auto" w:fill="auto"/>
            <w:noWrap/>
            <w:vAlign w:val="center"/>
            <w:hideMark/>
          </w:tcPr>
          <w:p w14:paraId="7B97DAF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BB7DFC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C*05:01</w:t>
            </w:r>
          </w:p>
        </w:tc>
        <w:tc>
          <w:tcPr>
            <w:tcW w:w="763" w:type="dxa"/>
            <w:tcBorders>
              <w:top w:val="nil"/>
              <w:left w:val="nil"/>
              <w:bottom w:val="single" w:sz="4" w:space="0" w:color="auto"/>
              <w:right w:val="single" w:sz="4" w:space="0" w:color="auto"/>
            </w:tcBorders>
            <w:shd w:val="clear" w:color="auto" w:fill="auto"/>
            <w:noWrap/>
            <w:vAlign w:val="center"/>
            <w:hideMark/>
          </w:tcPr>
          <w:p w14:paraId="2810384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0.228</w:t>
            </w:r>
          </w:p>
        </w:tc>
      </w:tr>
      <w:tr w:rsidR="00AB2340" w:rsidRPr="00234DDD" w14:paraId="5BAED4A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05C21F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299055A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0.636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133B03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A*80:01</w:t>
            </w:r>
          </w:p>
        </w:tc>
        <w:tc>
          <w:tcPr>
            <w:tcW w:w="763" w:type="dxa"/>
            <w:tcBorders>
              <w:top w:val="nil"/>
              <w:left w:val="nil"/>
              <w:bottom w:val="single" w:sz="4" w:space="0" w:color="auto"/>
              <w:right w:val="single" w:sz="4" w:space="0" w:color="auto"/>
            </w:tcBorders>
            <w:shd w:val="clear" w:color="auto" w:fill="auto"/>
            <w:noWrap/>
            <w:vAlign w:val="center"/>
            <w:hideMark/>
          </w:tcPr>
          <w:p w14:paraId="56FC8DD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0.0382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1DB4D9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B*52:01</w:t>
            </w:r>
          </w:p>
        </w:tc>
        <w:tc>
          <w:tcPr>
            <w:tcW w:w="763" w:type="dxa"/>
            <w:tcBorders>
              <w:top w:val="nil"/>
              <w:left w:val="nil"/>
              <w:bottom w:val="single" w:sz="4" w:space="0" w:color="auto"/>
              <w:right w:val="single" w:sz="4" w:space="0" w:color="auto"/>
            </w:tcBorders>
            <w:shd w:val="clear" w:color="auto" w:fill="auto"/>
            <w:noWrap/>
            <w:vAlign w:val="center"/>
            <w:hideMark/>
          </w:tcPr>
          <w:p w14:paraId="453CB92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97ED7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B*47:01</w:t>
            </w:r>
          </w:p>
        </w:tc>
        <w:tc>
          <w:tcPr>
            <w:tcW w:w="763" w:type="dxa"/>
            <w:tcBorders>
              <w:top w:val="nil"/>
              <w:left w:val="nil"/>
              <w:bottom w:val="single" w:sz="4" w:space="0" w:color="auto"/>
              <w:right w:val="single" w:sz="4" w:space="0" w:color="auto"/>
            </w:tcBorders>
            <w:shd w:val="clear" w:color="auto" w:fill="auto"/>
            <w:noWrap/>
            <w:vAlign w:val="center"/>
            <w:hideMark/>
          </w:tcPr>
          <w:p w14:paraId="707D3E4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FCAFA0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B*40:23</w:t>
            </w:r>
          </w:p>
        </w:tc>
        <w:tc>
          <w:tcPr>
            <w:tcW w:w="763" w:type="dxa"/>
            <w:tcBorders>
              <w:top w:val="nil"/>
              <w:left w:val="nil"/>
              <w:bottom w:val="single" w:sz="4" w:space="0" w:color="auto"/>
              <w:right w:val="single" w:sz="4" w:space="0" w:color="auto"/>
            </w:tcBorders>
            <w:shd w:val="clear" w:color="auto" w:fill="auto"/>
            <w:noWrap/>
            <w:vAlign w:val="center"/>
            <w:hideMark/>
          </w:tcPr>
          <w:p w14:paraId="78E7402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A94EEE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C*04:04</w:t>
            </w:r>
          </w:p>
        </w:tc>
        <w:tc>
          <w:tcPr>
            <w:tcW w:w="763" w:type="dxa"/>
            <w:tcBorders>
              <w:top w:val="nil"/>
              <w:left w:val="nil"/>
              <w:bottom w:val="single" w:sz="4" w:space="0" w:color="auto"/>
              <w:right w:val="single" w:sz="4" w:space="0" w:color="auto"/>
            </w:tcBorders>
            <w:shd w:val="clear" w:color="auto" w:fill="auto"/>
            <w:noWrap/>
            <w:vAlign w:val="center"/>
            <w:hideMark/>
          </w:tcPr>
          <w:p w14:paraId="1E9F2DD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w:t>
            </w:r>
          </w:p>
        </w:tc>
      </w:tr>
      <w:tr w:rsidR="00AB2340" w:rsidRPr="00234DDD" w14:paraId="75710C32"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D21811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A*02:12</w:t>
            </w:r>
          </w:p>
        </w:tc>
        <w:tc>
          <w:tcPr>
            <w:tcW w:w="763" w:type="dxa"/>
            <w:tcBorders>
              <w:top w:val="nil"/>
              <w:left w:val="nil"/>
              <w:bottom w:val="single" w:sz="4" w:space="0" w:color="auto"/>
              <w:right w:val="single" w:sz="4" w:space="0" w:color="auto"/>
            </w:tcBorders>
            <w:shd w:val="clear" w:color="auto" w:fill="auto"/>
            <w:noWrap/>
            <w:vAlign w:val="center"/>
            <w:hideMark/>
          </w:tcPr>
          <w:p w14:paraId="6962D29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F36706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A*23:05</w:t>
            </w:r>
          </w:p>
        </w:tc>
        <w:tc>
          <w:tcPr>
            <w:tcW w:w="763" w:type="dxa"/>
            <w:tcBorders>
              <w:top w:val="nil"/>
              <w:left w:val="nil"/>
              <w:bottom w:val="single" w:sz="4" w:space="0" w:color="auto"/>
              <w:right w:val="single" w:sz="4" w:space="0" w:color="auto"/>
            </w:tcBorders>
            <w:shd w:val="clear" w:color="auto" w:fill="auto"/>
            <w:noWrap/>
            <w:vAlign w:val="center"/>
            <w:hideMark/>
          </w:tcPr>
          <w:p w14:paraId="368409E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7D740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B*27:04</w:t>
            </w:r>
          </w:p>
        </w:tc>
        <w:tc>
          <w:tcPr>
            <w:tcW w:w="763" w:type="dxa"/>
            <w:tcBorders>
              <w:top w:val="nil"/>
              <w:left w:val="nil"/>
              <w:bottom w:val="single" w:sz="4" w:space="0" w:color="auto"/>
              <w:right w:val="single" w:sz="4" w:space="0" w:color="auto"/>
            </w:tcBorders>
            <w:shd w:val="clear" w:color="auto" w:fill="auto"/>
            <w:noWrap/>
            <w:vAlign w:val="center"/>
            <w:hideMark/>
          </w:tcPr>
          <w:p w14:paraId="21D933D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A5BBC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B*27:02</w:t>
            </w:r>
          </w:p>
        </w:tc>
        <w:tc>
          <w:tcPr>
            <w:tcW w:w="763" w:type="dxa"/>
            <w:tcBorders>
              <w:top w:val="nil"/>
              <w:left w:val="nil"/>
              <w:bottom w:val="single" w:sz="4" w:space="0" w:color="auto"/>
              <w:right w:val="single" w:sz="4" w:space="0" w:color="auto"/>
            </w:tcBorders>
            <w:shd w:val="clear" w:color="auto" w:fill="auto"/>
            <w:noWrap/>
            <w:vAlign w:val="center"/>
            <w:hideMark/>
          </w:tcPr>
          <w:p w14:paraId="0520E25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0.0579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998B7F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B*51:12</w:t>
            </w:r>
          </w:p>
        </w:tc>
        <w:tc>
          <w:tcPr>
            <w:tcW w:w="763" w:type="dxa"/>
            <w:tcBorders>
              <w:top w:val="nil"/>
              <w:left w:val="nil"/>
              <w:bottom w:val="single" w:sz="4" w:space="0" w:color="auto"/>
              <w:right w:val="single" w:sz="4" w:space="0" w:color="auto"/>
            </w:tcBorders>
            <w:shd w:val="clear" w:color="auto" w:fill="auto"/>
            <w:noWrap/>
            <w:vAlign w:val="center"/>
            <w:hideMark/>
          </w:tcPr>
          <w:p w14:paraId="52D56E3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0F13F3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C*01:57</w:t>
            </w:r>
          </w:p>
        </w:tc>
        <w:tc>
          <w:tcPr>
            <w:tcW w:w="763" w:type="dxa"/>
            <w:tcBorders>
              <w:top w:val="nil"/>
              <w:left w:val="nil"/>
              <w:bottom w:val="single" w:sz="4" w:space="0" w:color="auto"/>
              <w:right w:val="single" w:sz="4" w:space="0" w:color="auto"/>
            </w:tcBorders>
            <w:shd w:val="clear" w:color="auto" w:fill="auto"/>
            <w:noWrap/>
            <w:vAlign w:val="center"/>
            <w:hideMark/>
          </w:tcPr>
          <w:p w14:paraId="2214078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0.1996</w:t>
            </w:r>
          </w:p>
        </w:tc>
      </w:tr>
      <w:tr w:rsidR="00AB2340" w:rsidRPr="00234DDD" w14:paraId="5F631E1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CEDD1A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1A91A8E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1094B3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A*31:02</w:t>
            </w:r>
          </w:p>
        </w:tc>
        <w:tc>
          <w:tcPr>
            <w:tcW w:w="763" w:type="dxa"/>
            <w:tcBorders>
              <w:top w:val="nil"/>
              <w:left w:val="nil"/>
              <w:bottom w:val="single" w:sz="4" w:space="0" w:color="auto"/>
              <w:right w:val="single" w:sz="4" w:space="0" w:color="auto"/>
            </w:tcBorders>
            <w:shd w:val="clear" w:color="auto" w:fill="auto"/>
            <w:noWrap/>
            <w:vAlign w:val="center"/>
            <w:hideMark/>
          </w:tcPr>
          <w:p w14:paraId="3C9801C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8A20D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041AAC4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E4EEC6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B*56:03</w:t>
            </w:r>
          </w:p>
        </w:tc>
        <w:tc>
          <w:tcPr>
            <w:tcW w:w="763" w:type="dxa"/>
            <w:tcBorders>
              <w:top w:val="nil"/>
              <w:left w:val="nil"/>
              <w:bottom w:val="single" w:sz="4" w:space="0" w:color="auto"/>
              <w:right w:val="single" w:sz="4" w:space="0" w:color="auto"/>
            </w:tcBorders>
            <w:shd w:val="clear" w:color="auto" w:fill="auto"/>
            <w:noWrap/>
            <w:vAlign w:val="center"/>
            <w:hideMark/>
          </w:tcPr>
          <w:p w14:paraId="04D07E3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D85F5E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B*56:05</w:t>
            </w:r>
          </w:p>
        </w:tc>
        <w:tc>
          <w:tcPr>
            <w:tcW w:w="763" w:type="dxa"/>
            <w:tcBorders>
              <w:top w:val="nil"/>
              <w:left w:val="nil"/>
              <w:bottom w:val="single" w:sz="4" w:space="0" w:color="auto"/>
              <w:right w:val="single" w:sz="4" w:space="0" w:color="auto"/>
            </w:tcBorders>
            <w:shd w:val="clear" w:color="auto" w:fill="auto"/>
            <w:noWrap/>
            <w:vAlign w:val="center"/>
            <w:hideMark/>
          </w:tcPr>
          <w:p w14:paraId="2738033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E08D2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C*05:09</w:t>
            </w:r>
          </w:p>
        </w:tc>
        <w:tc>
          <w:tcPr>
            <w:tcW w:w="763" w:type="dxa"/>
            <w:tcBorders>
              <w:top w:val="nil"/>
              <w:left w:val="nil"/>
              <w:bottom w:val="single" w:sz="4" w:space="0" w:color="auto"/>
              <w:right w:val="single" w:sz="4" w:space="0" w:color="auto"/>
            </w:tcBorders>
            <w:shd w:val="clear" w:color="auto" w:fill="auto"/>
            <w:noWrap/>
            <w:vAlign w:val="center"/>
            <w:hideMark/>
          </w:tcPr>
          <w:p w14:paraId="0393FD2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0.179</w:t>
            </w:r>
          </w:p>
        </w:tc>
      </w:tr>
      <w:tr w:rsidR="00AB2340" w:rsidRPr="00234DDD" w14:paraId="65CB95E1"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886A4F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A*03:01</w:t>
            </w:r>
          </w:p>
        </w:tc>
        <w:tc>
          <w:tcPr>
            <w:tcW w:w="763" w:type="dxa"/>
            <w:tcBorders>
              <w:top w:val="nil"/>
              <w:left w:val="nil"/>
              <w:bottom w:val="single" w:sz="4" w:space="0" w:color="auto"/>
              <w:right w:val="single" w:sz="4" w:space="0" w:color="auto"/>
            </w:tcBorders>
            <w:shd w:val="clear" w:color="auto" w:fill="auto"/>
            <w:noWrap/>
            <w:vAlign w:val="center"/>
            <w:hideMark/>
          </w:tcPr>
          <w:p w14:paraId="607433B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0.444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F090C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A*29:11</w:t>
            </w:r>
          </w:p>
        </w:tc>
        <w:tc>
          <w:tcPr>
            <w:tcW w:w="763" w:type="dxa"/>
            <w:tcBorders>
              <w:top w:val="nil"/>
              <w:left w:val="nil"/>
              <w:bottom w:val="single" w:sz="4" w:space="0" w:color="auto"/>
              <w:right w:val="single" w:sz="4" w:space="0" w:color="auto"/>
            </w:tcBorders>
            <w:shd w:val="clear" w:color="auto" w:fill="auto"/>
            <w:noWrap/>
            <w:vAlign w:val="center"/>
            <w:hideMark/>
          </w:tcPr>
          <w:p w14:paraId="7BEEFCF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A6B149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B*53:01</w:t>
            </w:r>
          </w:p>
        </w:tc>
        <w:tc>
          <w:tcPr>
            <w:tcW w:w="763" w:type="dxa"/>
            <w:tcBorders>
              <w:top w:val="nil"/>
              <w:left w:val="nil"/>
              <w:bottom w:val="single" w:sz="4" w:space="0" w:color="auto"/>
              <w:right w:val="single" w:sz="4" w:space="0" w:color="auto"/>
            </w:tcBorders>
            <w:shd w:val="clear" w:color="auto" w:fill="auto"/>
            <w:noWrap/>
            <w:vAlign w:val="center"/>
            <w:hideMark/>
          </w:tcPr>
          <w:p w14:paraId="19022A7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3230A5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B*51:08</w:t>
            </w:r>
          </w:p>
        </w:tc>
        <w:tc>
          <w:tcPr>
            <w:tcW w:w="763" w:type="dxa"/>
            <w:tcBorders>
              <w:top w:val="nil"/>
              <w:left w:val="nil"/>
              <w:bottom w:val="single" w:sz="4" w:space="0" w:color="auto"/>
              <w:right w:val="single" w:sz="4" w:space="0" w:color="auto"/>
            </w:tcBorders>
            <w:shd w:val="clear" w:color="auto" w:fill="auto"/>
            <w:noWrap/>
            <w:vAlign w:val="center"/>
            <w:hideMark/>
          </w:tcPr>
          <w:p w14:paraId="72517F6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B9188A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B*82:01</w:t>
            </w:r>
          </w:p>
        </w:tc>
        <w:tc>
          <w:tcPr>
            <w:tcW w:w="763" w:type="dxa"/>
            <w:tcBorders>
              <w:top w:val="nil"/>
              <w:left w:val="nil"/>
              <w:bottom w:val="single" w:sz="4" w:space="0" w:color="auto"/>
              <w:right w:val="single" w:sz="4" w:space="0" w:color="auto"/>
            </w:tcBorders>
            <w:shd w:val="clear" w:color="auto" w:fill="auto"/>
            <w:noWrap/>
            <w:vAlign w:val="center"/>
            <w:hideMark/>
          </w:tcPr>
          <w:p w14:paraId="593477B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CE1636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C*12:03</w:t>
            </w:r>
          </w:p>
        </w:tc>
        <w:tc>
          <w:tcPr>
            <w:tcW w:w="763" w:type="dxa"/>
            <w:tcBorders>
              <w:top w:val="nil"/>
              <w:left w:val="nil"/>
              <w:bottom w:val="single" w:sz="4" w:space="0" w:color="auto"/>
              <w:right w:val="single" w:sz="4" w:space="0" w:color="auto"/>
            </w:tcBorders>
            <w:shd w:val="clear" w:color="auto" w:fill="auto"/>
            <w:noWrap/>
            <w:vAlign w:val="center"/>
            <w:hideMark/>
          </w:tcPr>
          <w:p w14:paraId="7DB00C0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0.174</w:t>
            </w:r>
          </w:p>
        </w:tc>
      </w:tr>
      <w:tr w:rsidR="00AB2340" w:rsidRPr="00234DDD" w14:paraId="31357FF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E41D17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A*34:01</w:t>
            </w:r>
          </w:p>
        </w:tc>
        <w:tc>
          <w:tcPr>
            <w:tcW w:w="763" w:type="dxa"/>
            <w:tcBorders>
              <w:top w:val="nil"/>
              <w:left w:val="nil"/>
              <w:bottom w:val="single" w:sz="4" w:space="0" w:color="auto"/>
              <w:right w:val="single" w:sz="4" w:space="0" w:color="auto"/>
            </w:tcBorders>
            <w:shd w:val="clear" w:color="auto" w:fill="auto"/>
            <w:noWrap/>
            <w:vAlign w:val="center"/>
            <w:hideMark/>
          </w:tcPr>
          <w:p w14:paraId="4E0CF42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1FF720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A*11:05</w:t>
            </w:r>
          </w:p>
        </w:tc>
        <w:tc>
          <w:tcPr>
            <w:tcW w:w="763" w:type="dxa"/>
            <w:tcBorders>
              <w:top w:val="nil"/>
              <w:left w:val="nil"/>
              <w:bottom w:val="single" w:sz="4" w:space="0" w:color="auto"/>
              <w:right w:val="single" w:sz="4" w:space="0" w:color="auto"/>
            </w:tcBorders>
            <w:shd w:val="clear" w:color="auto" w:fill="auto"/>
            <w:noWrap/>
            <w:vAlign w:val="center"/>
            <w:hideMark/>
          </w:tcPr>
          <w:p w14:paraId="1FC66C0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A2B418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087EA57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D9EF85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B*40:14</w:t>
            </w:r>
          </w:p>
        </w:tc>
        <w:tc>
          <w:tcPr>
            <w:tcW w:w="763" w:type="dxa"/>
            <w:tcBorders>
              <w:top w:val="nil"/>
              <w:left w:val="nil"/>
              <w:bottom w:val="single" w:sz="4" w:space="0" w:color="auto"/>
              <w:right w:val="single" w:sz="4" w:space="0" w:color="auto"/>
            </w:tcBorders>
            <w:shd w:val="clear" w:color="auto" w:fill="auto"/>
            <w:noWrap/>
            <w:vAlign w:val="center"/>
            <w:hideMark/>
          </w:tcPr>
          <w:p w14:paraId="56A9CBD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AFEC83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B*48:04</w:t>
            </w:r>
          </w:p>
        </w:tc>
        <w:tc>
          <w:tcPr>
            <w:tcW w:w="763" w:type="dxa"/>
            <w:tcBorders>
              <w:top w:val="nil"/>
              <w:left w:val="nil"/>
              <w:bottom w:val="single" w:sz="4" w:space="0" w:color="auto"/>
              <w:right w:val="single" w:sz="4" w:space="0" w:color="auto"/>
            </w:tcBorders>
            <w:shd w:val="clear" w:color="auto" w:fill="auto"/>
            <w:noWrap/>
            <w:vAlign w:val="center"/>
            <w:hideMark/>
          </w:tcPr>
          <w:p w14:paraId="2B537A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C9B441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C*12:02</w:t>
            </w:r>
          </w:p>
        </w:tc>
        <w:tc>
          <w:tcPr>
            <w:tcW w:w="763" w:type="dxa"/>
            <w:tcBorders>
              <w:top w:val="nil"/>
              <w:left w:val="nil"/>
              <w:bottom w:val="single" w:sz="4" w:space="0" w:color="auto"/>
              <w:right w:val="single" w:sz="4" w:space="0" w:color="auto"/>
            </w:tcBorders>
            <w:shd w:val="clear" w:color="auto" w:fill="auto"/>
            <w:noWrap/>
            <w:vAlign w:val="center"/>
            <w:hideMark/>
          </w:tcPr>
          <w:p w14:paraId="2B8F3D7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0.156</w:t>
            </w:r>
          </w:p>
        </w:tc>
      </w:tr>
      <w:tr w:rsidR="00AB2340" w:rsidRPr="00234DDD" w14:paraId="0E42B30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C7A944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A*68:02</w:t>
            </w:r>
          </w:p>
        </w:tc>
        <w:tc>
          <w:tcPr>
            <w:tcW w:w="763" w:type="dxa"/>
            <w:tcBorders>
              <w:top w:val="nil"/>
              <w:left w:val="nil"/>
              <w:bottom w:val="single" w:sz="4" w:space="0" w:color="auto"/>
              <w:right w:val="single" w:sz="4" w:space="0" w:color="auto"/>
            </w:tcBorders>
            <w:shd w:val="clear" w:color="auto" w:fill="auto"/>
            <w:noWrap/>
            <w:vAlign w:val="center"/>
            <w:hideMark/>
          </w:tcPr>
          <w:p w14:paraId="35980D9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0.372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4E159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A*68:05</w:t>
            </w:r>
          </w:p>
        </w:tc>
        <w:tc>
          <w:tcPr>
            <w:tcW w:w="763" w:type="dxa"/>
            <w:tcBorders>
              <w:top w:val="nil"/>
              <w:left w:val="nil"/>
              <w:bottom w:val="single" w:sz="4" w:space="0" w:color="auto"/>
              <w:right w:val="single" w:sz="4" w:space="0" w:color="auto"/>
            </w:tcBorders>
            <w:shd w:val="clear" w:color="auto" w:fill="auto"/>
            <w:noWrap/>
            <w:vAlign w:val="center"/>
            <w:hideMark/>
          </w:tcPr>
          <w:p w14:paraId="3F9E795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0.0275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A1459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B*40:06</w:t>
            </w:r>
          </w:p>
        </w:tc>
        <w:tc>
          <w:tcPr>
            <w:tcW w:w="763" w:type="dxa"/>
            <w:tcBorders>
              <w:top w:val="nil"/>
              <w:left w:val="nil"/>
              <w:bottom w:val="single" w:sz="4" w:space="0" w:color="auto"/>
              <w:right w:val="single" w:sz="4" w:space="0" w:color="auto"/>
            </w:tcBorders>
            <w:shd w:val="clear" w:color="auto" w:fill="auto"/>
            <w:noWrap/>
            <w:vAlign w:val="center"/>
            <w:hideMark/>
          </w:tcPr>
          <w:p w14:paraId="6EF75C9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2A6EEA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B*56:43</w:t>
            </w:r>
          </w:p>
        </w:tc>
        <w:tc>
          <w:tcPr>
            <w:tcW w:w="763" w:type="dxa"/>
            <w:tcBorders>
              <w:top w:val="nil"/>
              <w:left w:val="nil"/>
              <w:bottom w:val="single" w:sz="4" w:space="0" w:color="auto"/>
              <w:right w:val="single" w:sz="4" w:space="0" w:color="auto"/>
            </w:tcBorders>
            <w:shd w:val="clear" w:color="auto" w:fill="auto"/>
            <w:noWrap/>
            <w:vAlign w:val="center"/>
            <w:hideMark/>
          </w:tcPr>
          <w:p w14:paraId="791F787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0.0544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75DD66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B*35:61</w:t>
            </w:r>
          </w:p>
        </w:tc>
        <w:tc>
          <w:tcPr>
            <w:tcW w:w="763" w:type="dxa"/>
            <w:tcBorders>
              <w:top w:val="nil"/>
              <w:left w:val="nil"/>
              <w:bottom w:val="single" w:sz="4" w:space="0" w:color="auto"/>
              <w:right w:val="single" w:sz="4" w:space="0" w:color="auto"/>
            </w:tcBorders>
            <w:shd w:val="clear" w:color="auto" w:fill="auto"/>
            <w:noWrap/>
            <w:vAlign w:val="center"/>
            <w:hideMark/>
          </w:tcPr>
          <w:p w14:paraId="75F737C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824ECD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C*17:01</w:t>
            </w:r>
          </w:p>
        </w:tc>
        <w:tc>
          <w:tcPr>
            <w:tcW w:w="763" w:type="dxa"/>
            <w:tcBorders>
              <w:top w:val="nil"/>
              <w:left w:val="nil"/>
              <w:bottom w:val="single" w:sz="4" w:space="0" w:color="auto"/>
              <w:right w:val="single" w:sz="4" w:space="0" w:color="auto"/>
            </w:tcBorders>
            <w:shd w:val="clear" w:color="auto" w:fill="auto"/>
            <w:noWrap/>
            <w:vAlign w:val="center"/>
            <w:hideMark/>
          </w:tcPr>
          <w:p w14:paraId="2B9F02F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0.151</w:t>
            </w:r>
          </w:p>
        </w:tc>
      </w:tr>
      <w:tr w:rsidR="00AB2340" w:rsidRPr="00234DDD" w14:paraId="1D3F6011"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FDAC47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A*31:01</w:t>
            </w:r>
          </w:p>
        </w:tc>
        <w:tc>
          <w:tcPr>
            <w:tcW w:w="763" w:type="dxa"/>
            <w:tcBorders>
              <w:top w:val="nil"/>
              <w:left w:val="nil"/>
              <w:bottom w:val="single" w:sz="4" w:space="0" w:color="auto"/>
              <w:right w:val="single" w:sz="4" w:space="0" w:color="auto"/>
            </w:tcBorders>
            <w:shd w:val="clear" w:color="auto" w:fill="auto"/>
            <w:noWrap/>
            <w:vAlign w:val="center"/>
            <w:hideMark/>
          </w:tcPr>
          <w:p w14:paraId="76B020E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DEA708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A*02:240</w:t>
            </w:r>
          </w:p>
        </w:tc>
        <w:tc>
          <w:tcPr>
            <w:tcW w:w="763" w:type="dxa"/>
            <w:tcBorders>
              <w:top w:val="nil"/>
              <w:left w:val="nil"/>
              <w:bottom w:val="single" w:sz="4" w:space="0" w:color="auto"/>
              <w:right w:val="single" w:sz="4" w:space="0" w:color="auto"/>
            </w:tcBorders>
            <w:shd w:val="clear" w:color="auto" w:fill="auto"/>
            <w:noWrap/>
            <w:vAlign w:val="center"/>
            <w:hideMark/>
          </w:tcPr>
          <w:p w14:paraId="05EB5FE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0.0272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1CA121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B*35:08</w:t>
            </w:r>
          </w:p>
        </w:tc>
        <w:tc>
          <w:tcPr>
            <w:tcW w:w="763" w:type="dxa"/>
            <w:tcBorders>
              <w:top w:val="nil"/>
              <w:left w:val="nil"/>
              <w:bottom w:val="single" w:sz="4" w:space="0" w:color="auto"/>
              <w:right w:val="single" w:sz="4" w:space="0" w:color="auto"/>
            </w:tcBorders>
            <w:shd w:val="clear" w:color="auto" w:fill="auto"/>
            <w:noWrap/>
            <w:vAlign w:val="center"/>
            <w:hideMark/>
          </w:tcPr>
          <w:p w14:paraId="302567B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0.1875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60852B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B*55:01</w:t>
            </w:r>
          </w:p>
        </w:tc>
        <w:tc>
          <w:tcPr>
            <w:tcW w:w="763" w:type="dxa"/>
            <w:tcBorders>
              <w:top w:val="nil"/>
              <w:left w:val="nil"/>
              <w:bottom w:val="single" w:sz="4" w:space="0" w:color="auto"/>
              <w:right w:val="single" w:sz="4" w:space="0" w:color="auto"/>
            </w:tcBorders>
            <w:shd w:val="clear" w:color="auto" w:fill="auto"/>
            <w:noWrap/>
            <w:vAlign w:val="center"/>
            <w:hideMark/>
          </w:tcPr>
          <w:p w14:paraId="2858EBC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65AE45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B*44:151</w:t>
            </w:r>
          </w:p>
        </w:tc>
        <w:tc>
          <w:tcPr>
            <w:tcW w:w="763" w:type="dxa"/>
            <w:tcBorders>
              <w:top w:val="nil"/>
              <w:left w:val="nil"/>
              <w:bottom w:val="single" w:sz="4" w:space="0" w:color="auto"/>
              <w:right w:val="single" w:sz="4" w:space="0" w:color="auto"/>
            </w:tcBorders>
            <w:shd w:val="clear" w:color="auto" w:fill="auto"/>
            <w:noWrap/>
            <w:vAlign w:val="center"/>
            <w:hideMark/>
          </w:tcPr>
          <w:p w14:paraId="17F7121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C7E85A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C*07:17</w:t>
            </w:r>
          </w:p>
        </w:tc>
        <w:tc>
          <w:tcPr>
            <w:tcW w:w="763" w:type="dxa"/>
            <w:tcBorders>
              <w:top w:val="nil"/>
              <w:left w:val="nil"/>
              <w:bottom w:val="single" w:sz="4" w:space="0" w:color="auto"/>
              <w:right w:val="single" w:sz="4" w:space="0" w:color="auto"/>
            </w:tcBorders>
            <w:shd w:val="clear" w:color="auto" w:fill="auto"/>
            <w:noWrap/>
            <w:vAlign w:val="center"/>
            <w:hideMark/>
          </w:tcPr>
          <w:p w14:paraId="1CDB1EF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0.147</w:t>
            </w:r>
          </w:p>
        </w:tc>
      </w:tr>
      <w:tr w:rsidR="00AB2340" w:rsidRPr="00234DDD" w14:paraId="3FD7275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355357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A*68:01</w:t>
            </w:r>
          </w:p>
        </w:tc>
        <w:tc>
          <w:tcPr>
            <w:tcW w:w="763" w:type="dxa"/>
            <w:tcBorders>
              <w:top w:val="nil"/>
              <w:left w:val="nil"/>
              <w:bottom w:val="single" w:sz="4" w:space="0" w:color="auto"/>
              <w:right w:val="single" w:sz="4" w:space="0" w:color="auto"/>
            </w:tcBorders>
            <w:shd w:val="clear" w:color="auto" w:fill="auto"/>
            <w:noWrap/>
            <w:vAlign w:val="center"/>
            <w:hideMark/>
          </w:tcPr>
          <w:p w14:paraId="16F095B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0.3538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6AC102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A*26:12</w:t>
            </w:r>
          </w:p>
        </w:tc>
        <w:tc>
          <w:tcPr>
            <w:tcW w:w="763" w:type="dxa"/>
            <w:tcBorders>
              <w:top w:val="nil"/>
              <w:left w:val="nil"/>
              <w:bottom w:val="single" w:sz="4" w:space="0" w:color="auto"/>
              <w:right w:val="single" w:sz="4" w:space="0" w:color="auto"/>
            </w:tcBorders>
            <w:shd w:val="clear" w:color="auto" w:fill="auto"/>
            <w:noWrap/>
            <w:vAlign w:val="center"/>
            <w:hideMark/>
          </w:tcPr>
          <w:p w14:paraId="31F57CD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1C4276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B*49:01</w:t>
            </w:r>
          </w:p>
        </w:tc>
        <w:tc>
          <w:tcPr>
            <w:tcW w:w="763" w:type="dxa"/>
            <w:tcBorders>
              <w:top w:val="nil"/>
              <w:left w:val="nil"/>
              <w:bottom w:val="single" w:sz="4" w:space="0" w:color="auto"/>
              <w:right w:val="single" w:sz="4" w:space="0" w:color="auto"/>
            </w:tcBorders>
            <w:shd w:val="clear" w:color="auto" w:fill="auto"/>
            <w:noWrap/>
            <w:vAlign w:val="center"/>
            <w:hideMark/>
          </w:tcPr>
          <w:p w14:paraId="4D28F46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0.1867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7343C8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B*39:54</w:t>
            </w:r>
          </w:p>
        </w:tc>
        <w:tc>
          <w:tcPr>
            <w:tcW w:w="763" w:type="dxa"/>
            <w:tcBorders>
              <w:top w:val="nil"/>
              <w:left w:val="nil"/>
              <w:bottom w:val="single" w:sz="4" w:space="0" w:color="auto"/>
              <w:right w:val="single" w:sz="4" w:space="0" w:color="auto"/>
            </w:tcBorders>
            <w:shd w:val="clear" w:color="auto" w:fill="auto"/>
            <w:noWrap/>
            <w:vAlign w:val="center"/>
            <w:hideMark/>
          </w:tcPr>
          <w:p w14:paraId="6A01DFB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0.0513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F0CB9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B*35:77</w:t>
            </w:r>
          </w:p>
        </w:tc>
        <w:tc>
          <w:tcPr>
            <w:tcW w:w="763" w:type="dxa"/>
            <w:tcBorders>
              <w:top w:val="nil"/>
              <w:left w:val="nil"/>
              <w:bottom w:val="single" w:sz="4" w:space="0" w:color="auto"/>
              <w:right w:val="single" w:sz="4" w:space="0" w:color="auto"/>
            </w:tcBorders>
            <w:shd w:val="clear" w:color="auto" w:fill="auto"/>
            <w:noWrap/>
            <w:vAlign w:val="center"/>
            <w:hideMark/>
          </w:tcPr>
          <w:p w14:paraId="04C05F9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31EF81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C*03:02</w:t>
            </w:r>
          </w:p>
        </w:tc>
        <w:tc>
          <w:tcPr>
            <w:tcW w:w="763" w:type="dxa"/>
            <w:tcBorders>
              <w:top w:val="nil"/>
              <w:left w:val="nil"/>
              <w:bottom w:val="single" w:sz="4" w:space="0" w:color="auto"/>
              <w:right w:val="single" w:sz="4" w:space="0" w:color="auto"/>
            </w:tcBorders>
            <w:shd w:val="clear" w:color="auto" w:fill="auto"/>
            <w:noWrap/>
            <w:vAlign w:val="center"/>
            <w:hideMark/>
          </w:tcPr>
          <w:p w14:paraId="36218A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0.138</w:t>
            </w:r>
          </w:p>
        </w:tc>
      </w:tr>
      <w:tr w:rsidR="00AB2340" w:rsidRPr="00234DDD" w14:paraId="2139C54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C0C8C3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A*02:06</w:t>
            </w:r>
          </w:p>
        </w:tc>
        <w:tc>
          <w:tcPr>
            <w:tcW w:w="763" w:type="dxa"/>
            <w:tcBorders>
              <w:top w:val="nil"/>
              <w:left w:val="nil"/>
              <w:bottom w:val="single" w:sz="4" w:space="0" w:color="auto"/>
              <w:right w:val="single" w:sz="4" w:space="0" w:color="auto"/>
            </w:tcBorders>
            <w:shd w:val="clear" w:color="auto" w:fill="auto"/>
            <w:noWrap/>
            <w:vAlign w:val="center"/>
            <w:hideMark/>
          </w:tcPr>
          <w:p w14:paraId="486C1DD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0.349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6C2286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A*31:09</w:t>
            </w:r>
          </w:p>
        </w:tc>
        <w:tc>
          <w:tcPr>
            <w:tcW w:w="763" w:type="dxa"/>
            <w:tcBorders>
              <w:top w:val="nil"/>
              <w:left w:val="nil"/>
              <w:bottom w:val="single" w:sz="4" w:space="0" w:color="auto"/>
              <w:right w:val="single" w:sz="4" w:space="0" w:color="auto"/>
            </w:tcBorders>
            <w:shd w:val="clear" w:color="auto" w:fill="auto"/>
            <w:noWrap/>
            <w:vAlign w:val="center"/>
            <w:hideMark/>
          </w:tcPr>
          <w:p w14:paraId="1195136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F16D09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B*48:03</w:t>
            </w:r>
          </w:p>
        </w:tc>
        <w:tc>
          <w:tcPr>
            <w:tcW w:w="763" w:type="dxa"/>
            <w:tcBorders>
              <w:top w:val="nil"/>
              <w:left w:val="nil"/>
              <w:bottom w:val="single" w:sz="4" w:space="0" w:color="auto"/>
              <w:right w:val="single" w:sz="4" w:space="0" w:color="auto"/>
            </w:tcBorders>
            <w:shd w:val="clear" w:color="auto" w:fill="auto"/>
            <w:noWrap/>
            <w:vAlign w:val="center"/>
            <w:hideMark/>
          </w:tcPr>
          <w:p w14:paraId="494D90E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0.181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BC58B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B*14:04</w:t>
            </w:r>
          </w:p>
        </w:tc>
        <w:tc>
          <w:tcPr>
            <w:tcW w:w="763" w:type="dxa"/>
            <w:tcBorders>
              <w:top w:val="nil"/>
              <w:left w:val="nil"/>
              <w:bottom w:val="single" w:sz="4" w:space="0" w:color="auto"/>
              <w:right w:val="single" w:sz="4" w:space="0" w:color="auto"/>
            </w:tcBorders>
            <w:shd w:val="clear" w:color="auto" w:fill="auto"/>
            <w:noWrap/>
            <w:vAlign w:val="center"/>
            <w:hideMark/>
          </w:tcPr>
          <w:p w14:paraId="37A42EC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0A49C3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B*51:14</w:t>
            </w:r>
          </w:p>
        </w:tc>
        <w:tc>
          <w:tcPr>
            <w:tcW w:w="763" w:type="dxa"/>
            <w:tcBorders>
              <w:top w:val="nil"/>
              <w:left w:val="nil"/>
              <w:bottom w:val="single" w:sz="4" w:space="0" w:color="auto"/>
              <w:right w:val="single" w:sz="4" w:space="0" w:color="auto"/>
            </w:tcBorders>
            <w:shd w:val="clear" w:color="auto" w:fill="auto"/>
            <w:noWrap/>
            <w:vAlign w:val="center"/>
            <w:hideMark/>
          </w:tcPr>
          <w:p w14:paraId="360A65E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7F3A93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C*08:02</w:t>
            </w:r>
          </w:p>
        </w:tc>
        <w:tc>
          <w:tcPr>
            <w:tcW w:w="763" w:type="dxa"/>
            <w:tcBorders>
              <w:top w:val="nil"/>
              <w:left w:val="nil"/>
              <w:bottom w:val="single" w:sz="4" w:space="0" w:color="auto"/>
              <w:right w:val="single" w:sz="4" w:space="0" w:color="auto"/>
            </w:tcBorders>
            <w:shd w:val="clear" w:color="auto" w:fill="auto"/>
            <w:noWrap/>
            <w:vAlign w:val="center"/>
            <w:hideMark/>
          </w:tcPr>
          <w:p w14:paraId="69B0084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0.132</w:t>
            </w:r>
          </w:p>
        </w:tc>
      </w:tr>
      <w:tr w:rsidR="00AB2340" w:rsidRPr="00234DDD" w14:paraId="3379C78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0525E4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A*02:04</w:t>
            </w:r>
          </w:p>
        </w:tc>
        <w:tc>
          <w:tcPr>
            <w:tcW w:w="763" w:type="dxa"/>
            <w:tcBorders>
              <w:top w:val="nil"/>
              <w:left w:val="nil"/>
              <w:bottom w:val="single" w:sz="4" w:space="0" w:color="auto"/>
              <w:right w:val="single" w:sz="4" w:space="0" w:color="auto"/>
            </w:tcBorders>
            <w:shd w:val="clear" w:color="auto" w:fill="auto"/>
            <w:noWrap/>
            <w:vAlign w:val="center"/>
            <w:hideMark/>
          </w:tcPr>
          <w:p w14:paraId="32F7C50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64F55D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A*02:09</w:t>
            </w:r>
          </w:p>
        </w:tc>
        <w:tc>
          <w:tcPr>
            <w:tcW w:w="763" w:type="dxa"/>
            <w:tcBorders>
              <w:top w:val="nil"/>
              <w:left w:val="nil"/>
              <w:bottom w:val="single" w:sz="4" w:space="0" w:color="auto"/>
              <w:right w:val="single" w:sz="4" w:space="0" w:color="auto"/>
            </w:tcBorders>
            <w:shd w:val="clear" w:color="auto" w:fill="auto"/>
            <w:noWrap/>
            <w:vAlign w:val="center"/>
            <w:hideMark/>
          </w:tcPr>
          <w:p w14:paraId="0C9D1C4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53B83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B*50:01</w:t>
            </w:r>
          </w:p>
        </w:tc>
        <w:tc>
          <w:tcPr>
            <w:tcW w:w="763" w:type="dxa"/>
            <w:tcBorders>
              <w:top w:val="nil"/>
              <w:left w:val="nil"/>
              <w:bottom w:val="single" w:sz="4" w:space="0" w:color="auto"/>
              <w:right w:val="single" w:sz="4" w:space="0" w:color="auto"/>
            </w:tcBorders>
            <w:shd w:val="clear" w:color="auto" w:fill="auto"/>
            <w:noWrap/>
            <w:vAlign w:val="center"/>
            <w:hideMark/>
          </w:tcPr>
          <w:p w14:paraId="60CE4A8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0DFA4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B*40:12</w:t>
            </w:r>
          </w:p>
        </w:tc>
        <w:tc>
          <w:tcPr>
            <w:tcW w:w="763" w:type="dxa"/>
            <w:tcBorders>
              <w:top w:val="nil"/>
              <w:left w:val="nil"/>
              <w:bottom w:val="single" w:sz="4" w:space="0" w:color="auto"/>
              <w:right w:val="single" w:sz="4" w:space="0" w:color="auto"/>
            </w:tcBorders>
            <w:shd w:val="clear" w:color="auto" w:fill="auto"/>
            <w:noWrap/>
            <w:vAlign w:val="center"/>
            <w:hideMark/>
          </w:tcPr>
          <w:p w14:paraId="64467EF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F8153B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B*67:01</w:t>
            </w:r>
          </w:p>
        </w:tc>
        <w:tc>
          <w:tcPr>
            <w:tcW w:w="763" w:type="dxa"/>
            <w:tcBorders>
              <w:top w:val="nil"/>
              <w:left w:val="nil"/>
              <w:bottom w:val="single" w:sz="4" w:space="0" w:color="auto"/>
              <w:right w:val="single" w:sz="4" w:space="0" w:color="auto"/>
            </w:tcBorders>
            <w:shd w:val="clear" w:color="auto" w:fill="auto"/>
            <w:noWrap/>
            <w:vAlign w:val="center"/>
            <w:hideMark/>
          </w:tcPr>
          <w:p w14:paraId="1F74B39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B19D50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C*15:03</w:t>
            </w:r>
          </w:p>
        </w:tc>
        <w:tc>
          <w:tcPr>
            <w:tcW w:w="763" w:type="dxa"/>
            <w:tcBorders>
              <w:top w:val="nil"/>
              <w:left w:val="nil"/>
              <w:bottom w:val="single" w:sz="4" w:space="0" w:color="auto"/>
              <w:right w:val="single" w:sz="4" w:space="0" w:color="auto"/>
            </w:tcBorders>
            <w:shd w:val="clear" w:color="auto" w:fill="auto"/>
            <w:noWrap/>
            <w:vAlign w:val="center"/>
            <w:hideMark/>
          </w:tcPr>
          <w:p w14:paraId="090F854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0.131</w:t>
            </w:r>
          </w:p>
        </w:tc>
      </w:tr>
      <w:tr w:rsidR="00AB2340" w:rsidRPr="00234DDD" w14:paraId="42192AA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1E900E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A*23:01</w:t>
            </w:r>
          </w:p>
        </w:tc>
        <w:tc>
          <w:tcPr>
            <w:tcW w:w="763" w:type="dxa"/>
            <w:tcBorders>
              <w:top w:val="nil"/>
              <w:left w:val="nil"/>
              <w:bottom w:val="single" w:sz="4" w:space="0" w:color="auto"/>
              <w:right w:val="single" w:sz="4" w:space="0" w:color="auto"/>
            </w:tcBorders>
            <w:shd w:val="clear" w:color="auto" w:fill="auto"/>
            <w:noWrap/>
            <w:vAlign w:val="center"/>
            <w:hideMark/>
          </w:tcPr>
          <w:p w14:paraId="42D47CD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0.228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C6965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A*24:25</w:t>
            </w:r>
          </w:p>
        </w:tc>
        <w:tc>
          <w:tcPr>
            <w:tcW w:w="763" w:type="dxa"/>
            <w:tcBorders>
              <w:top w:val="nil"/>
              <w:left w:val="nil"/>
              <w:bottom w:val="single" w:sz="4" w:space="0" w:color="auto"/>
              <w:right w:val="single" w:sz="4" w:space="0" w:color="auto"/>
            </w:tcBorders>
            <w:shd w:val="clear" w:color="auto" w:fill="auto"/>
            <w:noWrap/>
            <w:vAlign w:val="center"/>
            <w:hideMark/>
          </w:tcPr>
          <w:p w14:paraId="1982EEC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0E704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B*14:05</w:t>
            </w:r>
          </w:p>
        </w:tc>
        <w:tc>
          <w:tcPr>
            <w:tcW w:w="763" w:type="dxa"/>
            <w:tcBorders>
              <w:top w:val="nil"/>
              <w:left w:val="nil"/>
              <w:bottom w:val="single" w:sz="4" w:space="0" w:color="auto"/>
              <w:right w:val="single" w:sz="4" w:space="0" w:color="auto"/>
            </w:tcBorders>
            <w:shd w:val="clear" w:color="auto" w:fill="auto"/>
            <w:noWrap/>
            <w:vAlign w:val="center"/>
            <w:hideMark/>
          </w:tcPr>
          <w:p w14:paraId="77F5370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54D7B2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B*07:75</w:t>
            </w:r>
          </w:p>
        </w:tc>
        <w:tc>
          <w:tcPr>
            <w:tcW w:w="763" w:type="dxa"/>
            <w:tcBorders>
              <w:top w:val="nil"/>
              <w:left w:val="nil"/>
              <w:bottom w:val="single" w:sz="4" w:space="0" w:color="auto"/>
              <w:right w:val="single" w:sz="4" w:space="0" w:color="auto"/>
            </w:tcBorders>
            <w:shd w:val="clear" w:color="auto" w:fill="auto"/>
            <w:noWrap/>
            <w:vAlign w:val="center"/>
            <w:hideMark/>
          </w:tcPr>
          <w:p w14:paraId="5879B4F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0.0477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20845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B*35:09</w:t>
            </w:r>
          </w:p>
        </w:tc>
        <w:tc>
          <w:tcPr>
            <w:tcW w:w="763" w:type="dxa"/>
            <w:tcBorders>
              <w:top w:val="nil"/>
              <w:left w:val="nil"/>
              <w:bottom w:val="single" w:sz="4" w:space="0" w:color="auto"/>
              <w:right w:val="single" w:sz="4" w:space="0" w:color="auto"/>
            </w:tcBorders>
            <w:shd w:val="clear" w:color="auto" w:fill="auto"/>
            <w:noWrap/>
            <w:vAlign w:val="center"/>
            <w:hideMark/>
          </w:tcPr>
          <w:p w14:paraId="0A817C7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915F1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C*14:03</w:t>
            </w:r>
          </w:p>
        </w:tc>
        <w:tc>
          <w:tcPr>
            <w:tcW w:w="763" w:type="dxa"/>
            <w:tcBorders>
              <w:top w:val="nil"/>
              <w:left w:val="nil"/>
              <w:bottom w:val="single" w:sz="4" w:space="0" w:color="auto"/>
              <w:right w:val="single" w:sz="4" w:space="0" w:color="auto"/>
            </w:tcBorders>
            <w:shd w:val="clear" w:color="auto" w:fill="auto"/>
            <w:noWrap/>
            <w:vAlign w:val="center"/>
            <w:hideMark/>
          </w:tcPr>
          <w:p w14:paraId="77F9B81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0.122</w:t>
            </w:r>
          </w:p>
        </w:tc>
      </w:tr>
      <w:tr w:rsidR="00AB2340" w:rsidRPr="00234DDD" w14:paraId="2D77489D"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A86BEF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A*02:07</w:t>
            </w:r>
          </w:p>
        </w:tc>
        <w:tc>
          <w:tcPr>
            <w:tcW w:w="763" w:type="dxa"/>
            <w:tcBorders>
              <w:top w:val="nil"/>
              <w:left w:val="nil"/>
              <w:bottom w:val="single" w:sz="4" w:space="0" w:color="auto"/>
              <w:right w:val="single" w:sz="4" w:space="0" w:color="auto"/>
            </w:tcBorders>
            <w:shd w:val="clear" w:color="auto" w:fill="auto"/>
            <w:noWrap/>
            <w:vAlign w:val="center"/>
            <w:hideMark/>
          </w:tcPr>
          <w:p w14:paraId="7E5898D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0.227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7ED4AA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A*02:13</w:t>
            </w:r>
          </w:p>
        </w:tc>
        <w:tc>
          <w:tcPr>
            <w:tcW w:w="763" w:type="dxa"/>
            <w:tcBorders>
              <w:top w:val="nil"/>
              <w:left w:val="nil"/>
              <w:bottom w:val="single" w:sz="4" w:space="0" w:color="auto"/>
              <w:right w:val="single" w:sz="4" w:space="0" w:color="auto"/>
            </w:tcBorders>
            <w:shd w:val="clear" w:color="auto" w:fill="auto"/>
            <w:noWrap/>
            <w:vAlign w:val="center"/>
            <w:hideMark/>
          </w:tcPr>
          <w:p w14:paraId="55559F9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D8432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B*58:01</w:t>
            </w:r>
          </w:p>
        </w:tc>
        <w:tc>
          <w:tcPr>
            <w:tcW w:w="763" w:type="dxa"/>
            <w:tcBorders>
              <w:top w:val="nil"/>
              <w:left w:val="nil"/>
              <w:bottom w:val="single" w:sz="4" w:space="0" w:color="auto"/>
              <w:right w:val="single" w:sz="4" w:space="0" w:color="auto"/>
            </w:tcBorders>
            <w:shd w:val="clear" w:color="auto" w:fill="auto"/>
            <w:noWrap/>
            <w:vAlign w:val="center"/>
            <w:hideMark/>
          </w:tcPr>
          <w:p w14:paraId="13957DE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90B99A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B*07:06</w:t>
            </w:r>
          </w:p>
        </w:tc>
        <w:tc>
          <w:tcPr>
            <w:tcW w:w="763" w:type="dxa"/>
            <w:tcBorders>
              <w:top w:val="nil"/>
              <w:left w:val="nil"/>
              <w:bottom w:val="single" w:sz="4" w:space="0" w:color="auto"/>
              <w:right w:val="single" w:sz="4" w:space="0" w:color="auto"/>
            </w:tcBorders>
            <w:shd w:val="clear" w:color="auto" w:fill="auto"/>
            <w:noWrap/>
            <w:vAlign w:val="center"/>
            <w:hideMark/>
          </w:tcPr>
          <w:p w14:paraId="7D125EE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4CEB4F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B*44:15</w:t>
            </w:r>
          </w:p>
        </w:tc>
        <w:tc>
          <w:tcPr>
            <w:tcW w:w="763" w:type="dxa"/>
            <w:tcBorders>
              <w:top w:val="nil"/>
              <w:left w:val="nil"/>
              <w:bottom w:val="single" w:sz="4" w:space="0" w:color="auto"/>
              <w:right w:val="single" w:sz="4" w:space="0" w:color="auto"/>
            </w:tcBorders>
            <w:shd w:val="clear" w:color="auto" w:fill="auto"/>
            <w:noWrap/>
            <w:vAlign w:val="center"/>
            <w:hideMark/>
          </w:tcPr>
          <w:p w14:paraId="4900DEF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17679E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C*07:06</w:t>
            </w:r>
          </w:p>
        </w:tc>
        <w:tc>
          <w:tcPr>
            <w:tcW w:w="763" w:type="dxa"/>
            <w:tcBorders>
              <w:top w:val="nil"/>
              <w:left w:val="nil"/>
              <w:bottom w:val="single" w:sz="4" w:space="0" w:color="auto"/>
              <w:right w:val="single" w:sz="4" w:space="0" w:color="auto"/>
            </w:tcBorders>
            <w:shd w:val="clear" w:color="auto" w:fill="auto"/>
            <w:noWrap/>
            <w:vAlign w:val="center"/>
            <w:hideMark/>
          </w:tcPr>
          <w:p w14:paraId="792F7A6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w:t>
            </w:r>
          </w:p>
        </w:tc>
      </w:tr>
      <w:tr w:rsidR="00AB2340" w:rsidRPr="00234DDD" w14:paraId="543685D5"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429734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A*26:01</w:t>
            </w:r>
          </w:p>
        </w:tc>
        <w:tc>
          <w:tcPr>
            <w:tcW w:w="763" w:type="dxa"/>
            <w:tcBorders>
              <w:top w:val="nil"/>
              <w:left w:val="nil"/>
              <w:bottom w:val="single" w:sz="4" w:space="0" w:color="auto"/>
              <w:right w:val="single" w:sz="4" w:space="0" w:color="auto"/>
            </w:tcBorders>
            <w:shd w:val="clear" w:color="auto" w:fill="auto"/>
            <w:noWrap/>
            <w:vAlign w:val="center"/>
            <w:hideMark/>
          </w:tcPr>
          <w:p w14:paraId="5538F04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467443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A*31:04</w:t>
            </w:r>
          </w:p>
        </w:tc>
        <w:tc>
          <w:tcPr>
            <w:tcW w:w="763" w:type="dxa"/>
            <w:tcBorders>
              <w:top w:val="nil"/>
              <w:left w:val="nil"/>
              <w:bottom w:val="single" w:sz="4" w:space="0" w:color="auto"/>
              <w:right w:val="single" w:sz="4" w:space="0" w:color="auto"/>
            </w:tcBorders>
            <w:shd w:val="clear" w:color="auto" w:fill="auto"/>
            <w:noWrap/>
            <w:vAlign w:val="center"/>
            <w:hideMark/>
          </w:tcPr>
          <w:p w14:paraId="08B1AD9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5CE34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B*40:05</w:t>
            </w:r>
          </w:p>
        </w:tc>
        <w:tc>
          <w:tcPr>
            <w:tcW w:w="763" w:type="dxa"/>
            <w:tcBorders>
              <w:top w:val="nil"/>
              <w:left w:val="nil"/>
              <w:bottom w:val="single" w:sz="4" w:space="0" w:color="auto"/>
              <w:right w:val="single" w:sz="4" w:space="0" w:color="auto"/>
            </w:tcBorders>
            <w:shd w:val="clear" w:color="auto" w:fill="auto"/>
            <w:noWrap/>
            <w:vAlign w:val="center"/>
            <w:hideMark/>
          </w:tcPr>
          <w:p w14:paraId="3D88E75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0.1674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81F39A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B*39:12</w:t>
            </w:r>
          </w:p>
        </w:tc>
        <w:tc>
          <w:tcPr>
            <w:tcW w:w="763" w:type="dxa"/>
            <w:tcBorders>
              <w:top w:val="nil"/>
              <w:left w:val="nil"/>
              <w:bottom w:val="single" w:sz="4" w:space="0" w:color="auto"/>
              <w:right w:val="single" w:sz="4" w:space="0" w:color="auto"/>
            </w:tcBorders>
            <w:shd w:val="clear" w:color="auto" w:fill="auto"/>
            <w:noWrap/>
            <w:vAlign w:val="center"/>
            <w:hideMark/>
          </w:tcPr>
          <w:p w14:paraId="70F2FDE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504538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B*57:05</w:t>
            </w:r>
          </w:p>
        </w:tc>
        <w:tc>
          <w:tcPr>
            <w:tcW w:w="763" w:type="dxa"/>
            <w:tcBorders>
              <w:top w:val="nil"/>
              <w:left w:val="nil"/>
              <w:bottom w:val="single" w:sz="4" w:space="0" w:color="auto"/>
              <w:right w:val="single" w:sz="4" w:space="0" w:color="auto"/>
            </w:tcBorders>
            <w:shd w:val="clear" w:color="auto" w:fill="auto"/>
            <w:noWrap/>
            <w:vAlign w:val="center"/>
            <w:hideMark/>
          </w:tcPr>
          <w:p w14:paraId="0205213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D7CCD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C*08:06</w:t>
            </w:r>
          </w:p>
        </w:tc>
        <w:tc>
          <w:tcPr>
            <w:tcW w:w="763" w:type="dxa"/>
            <w:tcBorders>
              <w:top w:val="nil"/>
              <w:left w:val="nil"/>
              <w:bottom w:val="single" w:sz="4" w:space="0" w:color="auto"/>
              <w:right w:val="single" w:sz="4" w:space="0" w:color="auto"/>
            </w:tcBorders>
            <w:shd w:val="clear" w:color="auto" w:fill="auto"/>
            <w:noWrap/>
            <w:vAlign w:val="center"/>
            <w:hideMark/>
          </w:tcPr>
          <w:p w14:paraId="06D92A4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0.114</w:t>
            </w:r>
          </w:p>
        </w:tc>
      </w:tr>
      <w:tr w:rsidR="00AB2340" w:rsidRPr="00234DDD" w14:paraId="7FA73E5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AB9192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A*24:07</w:t>
            </w:r>
          </w:p>
        </w:tc>
        <w:tc>
          <w:tcPr>
            <w:tcW w:w="763" w:type="dxa"/>
            <w:tcBorders>
              <w:top w:val="nil"/>
              <w:left w:val="nil"/>
              <w:bottom w:val="single" w:sz="4" w:space="0" w:color="auto"/>
              <w:right w:val="single" w:sz="4" w:space="0" w:color="auto"/>
            </w:tcBorders>
            <w:shd w:val="clear" w:color="auto" w:fill="auto"/>
            <w:noWrap/>
            <w:vAlign w:val="center"/>
            <w:hideMark/>
          </w:tcPr>
          <w:p w14:paraId="3A064EF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F10789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A*68:16</w:t>
            </w:r>
          </w:p>
        </w:tc>
        <w:tc>
          <w:tcPr>
            <w:tcW w:w="763" w:type="dxa"/>
            <w:tcBorders>
              <w:top w:val="nil"/>
              <w:left w:val="nil"/>
              <w:bottom w:val="single" w:sz="4" w:space="0" w:color="auto"/>
              <w:right w:val="single" w:sz="4" w:space="0" w:color="auto"/>
            </w:tcBorders>
            <w:shd w:val="clear" w:color="auto" w:fill="auto"/>
            <w:noWrap/>
            <w:vAlign w:val="center"/>
            <w:hideMark/>
          </w:tcPr>
          <w:p w14:paraId="55EEA29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EE0C9C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B*38:01</w:t>
            </w:r>
          </w:p>
        </w:tc>
        <w:tc>
          <w:tcPr>
            <w:tcW w:w="763" w:type="dxa"/>
            <w:tcBorders>
              <w:top w:val="nil"/>
              <w:left w:val="nil"/>
              <w:bottom w:val="single" w:sz="4" w:space="0" w:color="auto"/>
              <w:right w:val="single" w:sz="4" w:space="0" w:color="auto"/>
            </w:tcBorders>
            <w:shd w:val="clear" w:color="auto" w:fill="auto"/>
            <w:noWrap/>
            <w:vAlign w:val="center"/>
            <w:hideMark/>
          </w:tcPr>
          <w:p w14:paraId="50AAD83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0.1672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34F9B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B*44:07</w:t>
            </w:r>
          </w:p>
        </w:tc>
        <w:tc>
          <w:tcPr>
            <w:tcW w:w="763" w:type="dxa"/>
            <w:tcBorders>
              <w:top w:val="nil"/>
              <w:left w:val="nil"/>
              <w:bottom w:val="single" w:sz="4" w:space="0" w:color="auto"/>
              <w:right w:val="single" w:sz="4" w:space="0" w:color="auto"/>
            </w:tcBorders>
            <w:shd w:val="clear" w:color="auto" w:fill="auto"/>
            <w:noWrap/>
            <w:vAlign w:val="center"/>
            <w:hideMark/>
          </w:tcPr>
          <w:p w14:paraId="1C5DA00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ECFFFC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B*07:07</w:t>
            </w:r>
          </w:p>
        </w:tc>
        <w:tc>
          <w:tcPr>
            <w:tcW w:w="763" w:type="dxa"/>
            <w:tcBorders>
              <w:top w:val="nil"/>
              <w:left w:val="nil"/>
              <w:bottom w:val="single" w:sz="4" w:space="0" w:color="auto"/>
              <w:right w:val="single" w:sz="4" w:space="0" w:color="auto"/>
            </w:tcBorders>
            <w:shd w:val="clear" w:color="auto" w:fill="auto"/>
            <w:noWrap/>
            <w:vAlign w:val="center"/>
            <w:hideMark/>
          </w:tcPr>
          <w:p w14:paraId="1C93949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B71F0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C*07:03</w:t>
            </w:r>
          </w:p>
        </w:tc>
        <w:tc>
          <w:tcPr>
            <w:tcW w:w="763" w:type="dxa"/>
            <w:tcBorders>
              <w:top w:val="nil"/>
              <w:left w:val="nil"/>
              <w:bottom w:val="single" w:sz="4" w:space="0" w:color="auto"/>
              <w:right w:val="single" w:sz="4" w:space="0" w:color="auto"/>
            </w:tcBorders>
            <w:shd w:val="clear" w:color="auto" w:fill="auto"/>
            <w:noWrap/>
            <w:vAlign w:val="center"/>
            <w:hideMark/>
          </w:tcPr>
          <w:p w14:paraId="602ED4D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0.112</w:t>
            </w:r>
          </w:p>
        </w:tc>
      </w:tr>
      <w:tr w:rsidR="00AB2340" w:rsidRPr="00234DDD" w14:paraId="6364158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E10CAA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A*03:02</w:t>
            </w:r>
          </w:p>
        </w:tc>
        <w:tc>
          <w:tcPr>
            <w:tcW w:w="763" w:type="dxa"/>
            <w:tcBorders>
              <w:top w:val="nil"/>
              <w:left w:val="nil"/>
              <w:bottom w:val="single" w:sz="4" w:space="0" w:color="auto"/>
              <w:right w:val="single" w:sz="4" w:space="0" w:color="auto"/>
            </w:tcBorders>
            <w:shd w:val="clear" w:color="auto" w:fill="auto"/>
            <w:noWrap/>
            <w:vAlign w:val="center"/>
            <w:hideMark/>
          </w:tcPr>
          <w:p w14:paraId="753B6A8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0.1931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37241D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A*26:02</w:t>
            </w:r>
          </w:p>
        </w:tc>
        <w:tc>
          <w:tcPr>
            <w:tcW w:w="763" w:type="dxa"/>
            <w:tcBorders>
              <w:top w:val="nil"/>
              <w:left w:val="nil"/>
              <w:bottom w:val="single" w:sz="4" w:space="0" w:color="auto"/>
              <w:right w:val="single" w:sz="4" w:space="0" w:color="auto"/>
            </w:tcBorders>
            <w:shd w:val="clear" w:color="auto" w:fill="auto"/>
            <w:noWrap/>
            <w:vAlign w:val="center"/>
            <w:hideMark/>
          </w:tcPr>
          <w:p w14:paraId="5154A08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6A0646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B*18:01</w:t>
            </w:r>
          </w:p>
        </w:tc>
        <w:tc>
          <w:tcPr>
            <w:tcW w:w="763" w:type="dxa"/>
            <w:tcBorders>
              <w:top w:val="nil"/>
              <w:left w:val="nil"/>
              <w:bottom w:val="single" w:sz="4" w:space="0" w:color="auto"/>
              <w:right w:val="single" w:sz="4" w:space="0" w:color="auto"/>
            </w:tcBorders>
            <w:shd w:val="clear" w:color="auto" w:fill="auto"/>
            <w:noWrap/>
            <w:vAlign w:val="center"/>
            <w:hideMark/>
          </w:tcPr>
          <w:p w14:paraId="423927E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BB8F6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B*15:08</w:t>
            </w:r>
          </w:p>
        </w:tc>
        <w:tc>
          <w:tcPr>
            <w:tcW w:w="763" w:type="dxa"/>
            <w:tcBorders>
              <w:top w:val="nil"/>
              <w:left w:val="nil"/>
              <w:bottom w:val="single" w:sz="4" w:space="0" w:color="auto"/>
              <w:right w:val="single" w:sz="4" w:space="0" w:color="auto"/>
            </w:tcBorders>
            <w:shd w:val="clear" w:color="auto" w:fill="auto"/>
            <w:noWrap/>
            <w:vAlign w:val="center"/>
            <w:hideMark/>
          </w:tcPr>
          <w:p w14:paraId="2778F96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705750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B*13:04</w:t>
            </w:r>
          </w:p>
        </w:tc>
        <w:tc>
          <w:tcPr>
            <w:tcW w:w="763" w:type="dxa"/>
            <w:tcBorders>
              <w:top w:val="nil"/>
              <w:left w:val="nil"/>
              <w:bottom w:val="single" w:sz="4" w:space="0" w:color="auto"/>
              <w:right w:val="single" w:sz="4" w:space="0" w:color="auto"/>
            </w:tcBorders>
            <w:shd w:val="clear" w:color="auto" w:fill="auto"/>
            <w:noWrap/>
            <w:vAlign w:val="center"/>
            <w:hideMark/>
          </w:tcPr>
          <w:p w14:paraId="5766A03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71D840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C*07:04</w:t>
            </w:r>
          </w:p>
        </w:tc>
        <w:tc>
          <w:tcPr>
            <w:tcW w:w="763" w:type="dxa"/>
            <w:tcBorders>
              <w:top w:val="nil"/>
              <w:left w:val="nil"/>
              <w:bottom w:val="single" w:sz="4" w:space="0" w:color="auto"/>
              <w:right w:val="single" w:sz="4" w:space="0" w:color="auto"/>
            </w:tcBorders>
            <w:shd w:val="clear" w:color="auto" w:fill="auto"/>
            <w:noWrap/>
            <w:vAlign w:val="center"/>
            <w:hideMark/>
          </w:tcPr>
          <w:p w14:paraId="625EA16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0.112</w:t>
            </w:r>
          </w:p>
        </w:tc>
      </w:tr>
      <w:tr w:rsidR="00AB2340" w:rsidRPr="00234DDD" w14:paraId="2B6016B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19C00E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A*33:03</w:t>
            </w:r>
          </w:p>
        </w:tc>
        <w:tc>
          <w:tcPr>
            <w:tcW w:w="763" w:type="dxa"/>
            <w:tcBorders>
              <w:top w:val="nil"/>
              <w:left w:val="nil"/>
              <w:bottom w:val="single" w:sz="4" w:space="0" w:color="auto"/>
              <w:right w:val="single" w:sz="4" w:space="0" w:color="auto"/>
            </w:tcBorders>
            <w:shd w:val="clear" w:color="auto" w:fill="auto"/>
            <w:noWrap/>
            <w:vAlign w:val="center"/>
            <w:hideMark/>
          </w:tcPr>
          <w:p w14:paraId="28DBF56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62A64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A*29:10</w:t>
            </w:r>
          </w:p>
        </w:tc>
        <w:tc>
          <w:tcPr>
            <w:tcW w:w="763" w:type="dxa"/>
            <w:tcBorders>
              <w:top w:val="nil"/>
              <w:left w:val="nil"/>
              <w:bottom w:val="single" w:sz="4" w:space="0" w:color="auto"/>
              <w:right w:val="single" w:sz="4" w:space="0" w:color="auto"/>
            </w:tcBorders>
            <w:shd w:val="clear" w:color="auto" w:fill="auto"/>
            <w:noWrap/>
            <w:vAlign w:val="center"/>
            <w:hideMark/>
          </w:tcPr>
          <w:p w14:paraId="789178D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FD5866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B*13:02</w:t>
            </w:r>
          </w:p>
        </w:tc>
        <w:tc>
          <w:tcPr>
            <w:tcW w:w="763" w:type="dxa"/>
            <w:tcBorders>
              <w:top w:val="nil"/>
              <w:left w:val="nil"/>
              <w:bottom w:val="single" w:sz="4" w:space="0" w:color="auto"/>
              <w:right w:val="single" w:sz="4" w:space="0" w:color="auto"/>
            </w:tcBorders>
            <w:shd w:val="clear" w:color="auto" w:fill="auto"/>
            <w:noWrap/>
            <w:vAlign w:val="center"/>
            <w:hideMark/>
          </w:tcPr>
          <w:p w14:paraId="3D92F7F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A3F75A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B*18:02</w:t>
            </w:r>
          </w:p>
        </w:tc>
        <w:tc>
          <w:tcPr>
            <w:tcW w:w="763" w:type="dxa"/>
            <w:tcBorders>
              <w:top w:val="nil"/>
              <w:left w:val="nil"/>
              <w:bottom w:val="single" w:sz="4" w:space="0" w:color="auto"/>
              <w:right w:val="single" w:sz="4" w:space="0" w:color="auto"/>
            </w:tcBorders>
            <w:shd w:val="clear" w:color="auto" w:fill="auto"/>
            <w:noWrap/>
            <w:vAlign w:val="center"/>
            <w:hideMark/>
          </w:tcPr>
          <w:p w14:paraId="7F9166F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828607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B*15:24</w:t>
            </w:r>
          </w:p>
        </w:tc>
        <w:tc>
          <w:tcPr>
            <w:tcW w:w="763" w:type="dxa"/>
            <w:tcBorders>
              <w:top w:val="nil"/>
              <w:left w:val="nil"/>
              <w:bottom w:val="single" w:sz="4" w:space="0" w:color="auto"/>
              <w:right w:val="single" w:sz="4" w:space="0" w:color="auto"/>
            </w:tcBorders>
            <w:shd w:val="clear" w:color="auto" w:fill="auto"/>
            <w:noWrap/>
            <w:vAlign w:val="center"/>
            <w:hideMark/>
          </w:tcPr>
          <w:p w14:paraId="1009480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1D71D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C*08:03</w:t>
            </w:r>
          </w:p>
        </w:tc>
        <w:tc>
          <w:tcPr>
            <w:tcW w:w="763" w:type="dxa"/>
            <w:tcBorders>
              <w:top w:val="nil"/>
              <w:left w:val="nil"/>
              <w:bottom w:val="single" w:sz="4" w:space="0" w:color="auto"/>
              <w:right w:val="single" w:sz="4" w:space="0" w:color="auto"/>
            </w:tcBorders>
            <w:shd w:val="clear" w:color="auto" w:fill="auto"/>
            <w:noWrap/>
            <w:vAlign w:val="center"/>
            <w:hideMark/>
          </w:tcPr>
          <w:p w14:paraId="37A40BA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w:t>
            </w:r>
          </w:p>
        </w:tc>
      </w:tr>
      <w:tr w:rsidR="00AB2340" w:rsidRPr="00234DDD" w14:paraId="3D613E7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054D09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A*02:02</w:t>
            </w:r>
          </w:p>
        </w:tc>
        <w:tc>
          <w:tcPr>
            <w:tcW w:w="763" w:type="dxa"/>
            <w:tcBorders>
              <w:top w:val="nil"/>
              <w:left w:val="nil"/>
              <w:bottom w:val="single" w:sz="4" w:space="0" w:color="auto"/>
              <w:right w:val="single" w:sz="4" w:space="0" w:color="auto"/>
            </w:tcBorders>
            <w:shd w:val="clear" w:color="auto" w:fill="auto"/>
            <w:noWrap/>
            <w:vAlign w:val="center"/>
            <w:hideMark/>
          </w:tcPr>
          <w:p w14:paraId="70D2DD5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0.1855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830E9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A*11:170</w:t>
            </w:r>
          </w:p>
        </w:tc>
        <w:tc>
          <w:tcPr>
            <w:tcW w:w="763" w:type="dxa"/>
            <w:tcBorders>
              <w:top w:val="nil"/>
              <w:left w:val="nil"/>
              <w:bottom w:val="single" w:sz="4" w:space="0" w:color="auto"/>
              <w:right w:val="single" w:sz="4" w:space="0" w:color="auto"/>
            </w:tcBorders>
            <w:shd w:val="clear" w:color="auto" w:fill="auto"/>
            <w:noWrap/>
            <w:vAlign w:val="center"/>
            <w:hideMark/>
          </w:tcPr>
          <w:p w14:paraId="12D31CD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806D64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B*35:14</w:t>
            </w:r>
          </w:p>
        </w:tc>
        <w:tc>
          <w:tcPr>
            <w:tcW w:w="763" w:type="dxa"/>
            <w:tcBorders>
              <w:top w:val="nil"/>
              <w:left w:val="nil"/>
              <w:bottom w:val="single" w:sz="4" w:space="0" w:color="auto"/>
              <w:right w:val="single" w:sz="4" w:space="0" w:color="auto"/>
            </w:tcBorders>
            <w:shd w:val="clear" w:color="auto" w:fill="auto"/>
            <w:noWrap/>
            <w:vAlign w:val="center"/>
            <w:hideMark/>
          </w:tcPr>
          <w:p w14:paraId="495717A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D33C59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B*56:04</w:t>
            </w:r>
          </w:p>
        </w:tc>
        <w:tc>
          <w:tcPr>
            <w:tcW w:w="763" w:type="dxa"/>
            <w:tcBorders>
              <w:top w:val="nil"/>
              <w:left w:val="nil"/>
              <w:bottom w:val="single" w:sz="4" w:space="0" w:color="auto"/>
              <w:right w:val="single" w:sz="4" w:space="0" w:color="auto"/>
            </w:tcBorders>
            <w:shd w:val="clear" w:color="auto" w:fill="auto"/>
            <w:noWrap/>
            <w:vAlign w:val="center"/>
            <w:hideMark/>
          </w:tcPr>
          <w:p w14:paraId="36306D8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0.0406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AE7946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B*35:13</w:t>
            </w:r>
          </w:p>
        </w:tc>
        <w:tc>
          <w:tcPr>
            <w:tcW w:w="763" w:type="dxa"/>
            <w:tcBorders>
              <w:top w:val="nil"/>
              <w:left w:val="nil"/>
              <w:bottom w:val="single" w:sz="4" w:space="0" w:color="auto"/>
              <w:right w:val="single" w:sz="4" w:space="0" w:color="auto"/>
            </w:tcBorders>
            <w:shd w:val="clear" w:color="auto" w:fill="auto"/>
            <w:noWrap/>
            <w:vAlign w:val="center"/>
            <w:hideMark/>
          </w:tcPr>
          <w:p w14:paraId="21365AD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47AEF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C*14:02</w:t>
            </w:r>
          </w:p>
        </w:tc>
        <w:tc>
          <w:tcPr>
            <w:tcW w:w="763" w:type="dxa"/>
            <w:tcBorders>
              <w:top w:val="nil"/>
              <w:left w:val="nil"/>
              <w:bottom w:val="single" w:sz="4" w:space="0" w:color="auto"/>
              <w:right w:val="single" w:sz="4" w:space="0" w:color="auto"/>
            </w:tcBorders>
            <w:shd w:val="clear" w:color="auto" w:fill="auto"/>
            <w:noWrap/>
            <w:vAlign w:val="center"/>
            <w:hideMark/>
          </w:tcPr>
          <w:p w14:paraId="021010C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w:t>
            </w:r>
          </w:p>
        </w:tc>
      </w:tr>
      <w:tr w:rsidR="00AB2340" w:rsidRPr="00234DDD" w14:paraId="6354061C"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6A7668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A*02:03</w:t>
            </w:r>
          </w:p>
        </w:tc>
        <w:tc>
          <w:tcPr>
            <w:tcW w:w="763" w:type="dxa"/>
            <w:tcBorders>
              <w:top w:val="nil"/>
              <w:left w:val="nil"/>
              <w:bottom w:val="single" w:sz="4" w:space="0" w:color="auto"/>
              <w:right w:val="single" w:sz="4" w:space="0" w:color="auto"/>
            </w:tcBorders>
            <w:shd w:val="clear" w:color="auto" w:fill="auto"/>
            <w:noWrap/>
            <w:vAlign w:val="center"/>
            <w:hideMark/>
          </w:tcPr>
          <w:p w14:paraId="6F162CF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0.176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0C75E8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A*02:46</w:t>
            </w:r>
          </w:p>
        </w:tc>
        <w:tc>
          <w:tcPr>
            <w:tcW w:w="763" w:type="dxa"/>
            <w:tcBorders>
              <w:top w:val="nil"/>
              <w:left w:val="nil"/>
              <w:bottom w:val="single" w:sz="4" w:space="0" w:color="auto"/>
              <w:right w:val="single" w:sz="4" w:space="0" w:color="auto"/>
            </w:tcBorders>
            <w:shd w:val="clear" w:color="auto" w:fill="auto"/>
            <w:noWrap/>
            <w:vAlign w:val="center"/>
            <w:hideMark/>
          </w:tcPr>
          <w:p w14:paraId="3B829C2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CACD9E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B*40:10</w:t>
            </w:r>
          </w:p>
        </w:tc>
        <w:tc>
          <w:tcPr>
            <w:tcW w:w="763" w:type="dxa"/>
            <w:tcBorders>
              <w:top w:val="nil"/>
              <w:left w:val="nil"/>
              <w:bottom w:val="single" w:sz="4" w:space="0" w:color="auto"/>
              <w:right w:val="single" w:sz="4" w:space="0" w:color="auto"/>
            </w:tcBorders>
            <w:shd w:val="clear" w:color="auto" w:fill="auto"/>
            <w:noWrap/>
            <w:vAlign w:val="center"/>
            <w:hideMark/>
          </w:tcPr>
          <w:p w14:paraId="2E30886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0.158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ED993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B*08:04</w:t>
            </w:r>
          </w:p>
        </w:tc>
        <w:tc>
          <w:tcPr>
            <w:tcW w:w="763" w:type="dxa"/>
            <w:tcBorders>
              <w:top w:val="nil"/>
              <w:left w:val="nil"/>
              <w:bottom w:val="single" w:sz="4" w:space="0" w:color="auto"/>
              <w:right w:val="single" w:sz="4" w:space="0" w:color="auto"/>
            </w:tcBorders>
            <w:shd w:val="clear" w:color="auto" w:fill="auto"/>
            <w:noWrap/>
            <w:vAlign w:val="center"/>
            <w:hideMark/>
          </w:tcPr>
          <w:p w14:paraId="341B4C2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45ACC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B*40:46</w:t>
            </w:r>
          </w:p>
        </w:tc>
        <w:tc>
          <w:tcPr>
            <w:tcW w:w="763" w:type="dxa"/>
            <w:tcBorders>
              <w:top w:val="nil"/>
              <w:left w:val="nil"/>
              <w:bottom w:val="single" w:sz="4" w:space="0" w:color="auto"/>
              <w:right w:val="single" w:sz="4" w:space="0" w:color="auto"/>
            </w:tcBorders>
            <w:shd w:val="clear" w:color="auto" w:fill="auto"/>
            <w:noWrap/>
            <w:vAlign w:val="center"/>
            <w:hideMark/>
          </w:tcPr>
          <w:p w14:paraId="0A02B0C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45862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C*15:07</w:t>
            </w:r>
          </w:p>
        </w:tc>
        <w:tc>
          <w:tcPr>
            <w:tcW w:w="763" w:type="dxa"/>
            <w:tcBorders>
              <w:top w:val="nil"/>
              <w:left w:val="nil"/>
              <w:bottom w:val="single" w:sz="4" w:space="0" w:color="auto"/>
              <w:right w:val="single" w:sz="4" w:space="0" w:color="auto"/>
            </w:tcBorders>
            <w:shd w:val="clear" w:color="auto" w:fill="auto"/>
            <w:noWrap/>
            <w:vAlign w:val="center"/>
            <w:hideMark/>
          </w:tcPr>
          <w:p w14:paraId="1A37A22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0.098</w:t>
            </w:r>
          </w:p>
        </w:tc>
      </w:tr>
      <w:tr w:rsidR="00AB2340" w:rsidRPr="00234DDD" w14:paraId="0638D36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97B418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A*02:11</w:t>
            </w:r>
          </w:p>
        </w:tc>
        <w:tc>
          <w:tcPr>
            <w:tcW w:w="763" w:type="dxa"/>
            <w:tcBorders>
              <w:top w:val="nil"/>
              <w:left w:val="nil"/>
              <w:bottom w:val="single" w:sz="4" w:space="0" w:color="auto"/>
              <w:right w:val="single" w:sz="4" w:space="0" w:color="auto"/>
            </w:tcBorders>
            <w:shd w:val="clear" w:color="auto" w:fill="auto"/>
            <w:noWrap/>
            <w:vAlign w:val="center"/>
            <w:hideMark/>
          </w:tcPr>
          <w:p w14:paraId="788CC9D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C27AD4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A*24:143</w:t>
            </w:r>
          </w:p>
        </w:tc>
        <w:tc>
          <w:tcPr>
            <w:tcW w:w="763" w:type="dxa"/>
            <w:tcBorders>
              <w:top w:val="nil"/>
              <w:left w:val="nil"/>
              <w:bottom w:val="single" w:sz="4" w:space="0" w:color="auto"/>
              <w:right w:val="single" w:sz="4" w:space="0" w:color="auto"/>
            </w:tcBorders>
            <w:shd w:val="clear" w:color="auto" w:fill="auto"/>
            <w:noWrap/>
            <w:vAlign w:val="center"/>
            <w:hideMark/>
          </w:tcPr>
          <w:p w14:paraId="29300A0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2FCE0E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2A4D6A5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0.1574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6F4822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B*08:05</w:t>
            </w:r>
          </w:p>
        </w:tc>
        <w:tc>
          <w:tcPr>
            <w:tcW w:w="763" w:type="dxa"/>
            <w:tcBorders>
              <w:top w:val="nil"/>
              <w:left w:val="nil"/>
              <w:bottom w:val="single" w:sz="4" w:space="0" w:color="auto"/>
              <w:right w:val="single" w:sz="4" w:space="0" w:color="auto"/>
            </w:tcBorders>
            <w:shd w:val="clear" w:color="auto" w:fill="auto"/>
            <w:noWrap/>
            <w:vAlign w:val="center"/>
            <w:hideMark/>
          </w:tcPr>
          <w:p w14:paraId="1D33405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237CF1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B*07:35</w:t>
            </w:r>
          </w:p>
        </w:tc>
        <w:tc>
          <w:tcPr>
            <w:tcW w:w="763" w:type="dxa"/>
            <w:tcBorders>
              <w:top w:val="nil"/>
              <w:left w:val="nil"/>
              <w:bottom w:val="single" w:sz="4" w:space="0" w:color="auto"/>
              <w:right w:val="single" w:sz="4" w:space="0" w:color="auto"/>
            </w:tcBorders>
            <w:shd w:val="clear" w:color="auto" w:fill="auto"/>
            <w:noWrap/>
            <w:vAlign w:val="center"/>
            <w:hideMark/>
          </w:tcPr>
          <w:p w14:paraId="420FEFB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86BCA7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C*02:10</w:t>
            </w:r>
          </w:p>
        </w:tc>
        <w:tc>
          <w:tcPr>
            <w:tcW w:w="763" w:type="dxa"/>
            <w:tcBorders>
              <w:top w:val="nil"/>
              <w:left w:val="nil"/>
              <w:bottom w:val="single" w:sz="4" w:space="0" w:color="auto"/>
              <w:right w:val="single" w:sz="4" w:space="0" w:color="auto"/>
            </w:tcBorders>
            <w:shd w:val="clear" w:color="auto" w:fill="auto"/>
            <w:noWrap/>
            <w:vAlign w:val="center"/>
            <w:hideMark/>
          </w:tcPr>
          <w:p w14:paraId="5A44388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0.093</w:t>
            </w:r>
          </w:p>
        </w:tc>
      </w:tr>
      <w:tr w:rsidR="00AB2340" w:rsidRPr="00234DDD" w14:paraId="40D2AEE8"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D13F4A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A*30:01</w:t>
            </w:r>
          </w:p>
        </w:tc>
        <w:tc>
          <w:tcPr>
            <w:tcW w:w="763" w:type="dxa"/>
            <w:tcBorders>
              <w:top w:val="nil"/>
              <w:left w:val="nil"/>
              <w:bottom w:val="single" w:sz="4" w:space="0" w:color="auto"/>
              <w:right w:val="single" w:sz="4" w:space="0" w:color="auto"/>
            </w:tcBorders>
            <w:shd w:val="clear" w:color="auto" w:fill="auto"/>
            <w:noWrap/>
            <w:vAlign w:val="center"/>
            <w:hideMark/>
          </w:tcPr>
          <w:p w14:paraId="119CC43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6214CC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A*02:10</w:t>
            </w:r>
          </w:p>
        </w:tc>
        <w:tc>
          <w:tcPr>
            <w:tcW w:w="763" w:type="dxa"/>
            <w:tcBorders>
              <w:top w:val="nil"/>
              <w:left w:val="nil"/>
              <w:bottom w:val="single" w:sz="4" w:space="0" w:color="auto"/>
              <w:right w:val="single" w:sz="4" w:space="0" w:color="auto"/>
            </w:tcBorders>
            <w:shd w:val="clear" w:color="auto" w:fill="auto"/>
            <w:noWrap/>
            <w:vAlign w:val="center"/>
            <w:hideMark/>
          </w:tcPr>
          <w:p w14:paraId="068A2D8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E0079D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B*58:02</w:t>
            </w:r>
          </w:p>
        </w:tc>
        <w:tc>
          <w:tcPr>
            <w:tcW w:w="763" w:type="dxa"/>
            <w:tcBorders>
              <w:top w:val="nil"/>
              <w:left w:val="nil"/>
              <w:bottom w:val="single" w:sz="4" w:space="0" w:color="auto"/>
              <w:right w:val="single" w:sz="4" w:space="0" w:color="auto"/>
            </w:tcBorders>
            <w:shd w:val="clear" w:color="auto" w:fill="auto"/>
            <w:noWrap/>
            <w:vAlign w:val="center"/>
            <w:hideMark/>
          </w:tcPr>
          <w:p w14:paraId="734F0DF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AD8778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B*15:31</w:t>
            </w:r>
          </w:p>
        </w:tc>
        <w:tc>
          <w:tcPr>
            <w:tcW w:w="763" w:type="dxa"/>
            <w:tcBorders>
              <w:top w:val="nil"/>
              <w:left w:val="nil"/>
              <w:bottom w:val="single" w:sz="4" w:space="0" w:color="auto"/>
              <w:right w:val="single" w:sz="4" w:space="0" w:color="auto"/>
            </w:tcBorders>
            <w:shd w:val="clear" w:color="auto" w:fill="auto"/>
            <w:noWrap/>
            <w:vAlign w:val="center"/>
            <w:hideMark/>
          </w:tcPr>
          <w:p w14:paraId="1D6D6C8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EA2B2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B*50:04</w:t>
            </w:r>
          </w:p>
        </w:tc>
        <w:tc>
          <w:tcPr>
            <w:tcW w:w="763" w:type="dxa"/>
            <w:tcBorders>
              <w:top w:val="nil"/>
              <w:left w:val="nil"/>
              <w:bottom w:val="single" w:sz="4" w:space="0" w:color="auto"/>
              <w:right w:val="single" w:sz="4" w:space="0" w:color="auto"/>
            </w:tcBorders>
            <w:shd w:val="clear" w:color="auto" w:fill="auto"/>
            <w:noWrap/>
            <w:vAlign w:val="center"/>
            <w:hideMark/>
          </w:tcPr>
          <w:p w14:paraId="7786270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094D3D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C*04:43</w:t>
            </w:r>
          </w:p>
        </w:tc>
        <w:tc>
          <w:tcPr>
            <w:tcW w:w="763" w:type="dxa"/>
            <w:tcBorders>
              <w:top w:val="nil"/>
              <w:left w:val="nil"/>
              <w:bottom w:val="single" w:sz="4" w:space="0" w:color="auto"/>
              <w:right w:val="single" w:sz="4" w:space="0" w:color="auto"/>
            </w:tcBorders>
            <w:shd w:val="clear" w:color="auto" w:fill="auto"/>
            <w:noWrap/>
            <w:vAlign w:val="center"/>
            <w:hideMark/>
          </w:tcPr>
          <w:p w14:paraId="188EFED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0.0821</w:t>
            </w:r>
          </w:p>
        </w:tc>
      </w:tr>
      <w:tr w:rsidR="00AB2340" w:rsidRPr="00234DDD" w14:paraId="7B3D6869"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D8CD45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A*02:22</w:t>
            </w:r>
          </w:p>
        </w:tc>
        <w:tc>
          <w:tcPr>
            <w:tcW w:w="763" w:type="dxa"/>
            <w:tcBorders>
              <w:top w:val="nil"/>
              <w:left w:val="nil"/>
              <w:bottom w:val="single" w:sz="4" w:space="0" w:color="auto"/>
              <w:right w:val="single" w:sz="4" w:space="0" w:color="auto"/>
            </w:tcBorders>
            <w:shd w:val="clear" w:color="auto" w:fill="auto"/>
            <w:noWrap/>
            <w:vAlign w:val="center"/>
            <w:hideMark/>
          </w:tcPr>
          <w:p w14:paraId="4EBB1A8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AF639F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A*02:14</w:t>
            </w:r>
          </w:p>
        </w:tc>
        <w:tc>
          <w:tcPr>
            <w:tcW w:w="763" w:type="dxa"/>
            <w:tcBorders>
              <w:top w:val="nil"/>
              <w:left w:val="nil"/>
              <w:bottom w:val="single" w:sz="4" w:space="0" w:color="auto"/>
              <w:right w:val="single" w:sz="4" w:space="0" w:color="auto"/>
            </w:tcBorders>
            <w:shd w:val="clear" w:color="auto" w:fill="auto"/>
            <w:noWrap/>
            <w:vAlign w:val="center"/>
            <w:hideMark/>
          </w:tcPr>
          <w:p w14:paraId="531A68A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72EE50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B*42:01</w:t>
            </w:r>
          </w:p>
        </w:tc>
        <w:tc>
          <w:tcPr>
            <w:tcW w:w="763" w:type="dxa"/>
            <w:tcBorders>
              <w:top w:val="nil"/>
              <w:left w:val="nil"/>
              <w:bottom w:val="single" w:sz="4" w:space="0" w:color="auto"/>
              <w:right w:val="single" w:sz="4" w:space="0" w:color="auto"/>
            </w:tcBorders>
            <w:shd w:val="clear" w:color="auto" w:fill="auto"/>
            <w:noWrap/>
            <w:vAlign w:val="center"/>
            <w:hideMark/>
          </w:tcPr>
          <w:p w14:paraId="1D1432A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E7071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B*27:06</w:t>
            </w:r>
          </w:p>
        </w:tc>
        <w:tc>
          <w:tcPr>
            <w:tcW w:w="763" w:type="dxa"/>
            <w:tcBorders>
              <w:top w:val="nil"/>
              <w:left w:val="nil"/>
              <w:bottom w:val="single" w:sz="4" w:space="0" w:color="auto"/>
              <w:right w:val="single" w:sz="4" w:space="0" w:color="auto"/>
            </w:tcBorders>
            <w:shd w:val="clear" w:color="auto" w:fill="auto"/>
            <w:noWrap/>
            <w:vAlign w:val="center"/>
            <w:hideMark/>
          </w:tcPr>
          <w:p w14:paraId="7C086E9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A88C57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B*40:49</w:t>
            </w:r>
          </w:p>
        </w:tc>
        <w:tc>
          <w:tcPr>
            <w:tcW w:w="763" w:type="dxa"/>
            <w:tcBorders>
              <w:top w:val="nil"/>
              <w:left w:val="nil"/>
              <w:bottom w:val="single" w:sz="4" w:space="0" w:color="auto"/>
              <w:right w:val="single" w:sz="4" w:space="0" w:color="auto"/>
            </w:tcBorders>
            <w:shd w:val="clear" w:color="auto" w:fill="auto"/>
            <w:noWrap/>
            <w:vAlign w:val="center"/>
            <w:hideMark/>
          </w:tcPr>
          <w:p w14:paraId="1C0C623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221893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C*03:135</w:t>
            </w:r>
          </w:p>
        </w:tc>
        <w:tc>
          <w:tcPr>
            <w:tcW w:w="763" w:type="dxa"/>
            <w:tcBorders>
              <w:top w:val="nil"/>
              <w:left w:val="nil"/>
              <w:bottom w:val="single" w:sz="4" w:space="0" w:color="auto"/>
              <w:right w:val="single" w:sz="4" w:space="0" w:color="auto"/>
            </w:tcBorders>
            <w:shd w:val="clear" w:color="auto" w:fill="auto"/>
            <w:noWrap/>
            <w:vAlign w:val="center"/>
            <w:hideMark/>
          </w:tcPr>
          <w:p w14:paraId="7B9AC32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0.0799</w:t>
            </w:r>
          </w:p>
        </w:tc>
      </w:tr>
      <w:tr w:rsidR="00AB2340" w:rsidRPr="00234DDD" w14:paraId="7C7501D2"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DDB7BA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A*30:02</w:t>
            </w:r>
          </w:p>
        </w:tc>
        <w:tc>
          <w:tcPr>
            <w:tcW w:w="763" w:type="dxa"/>
            <w:tcBorders>
              <w:top w:val="nil"/>
              <w:left w:val="nil"/>
              <w:bottom w:val="single" w:sz="4" w:space="0" w:color="auto"/>
              <w:right w:val="single" w:sz="4" w:space="0" w:color="auto"/>
            </w:tcBorders>
            <w:shd w:val="clear" w:color="auto" w:fill="auto"/>
            <w:noWrap/>
            <w:vAlign w:val="center"/>
            <w:hideMark/>
          </w:tcPr>
          <w:p w14:paraId="6823AB1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0.1474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B67106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A*32:04</w:t>
            </w:r>
          </w:p>
        </w:tc>
        <w:tc>
          <w:tcPr>
            <w:tcW w:w="763" w:type="dxa"/>
            <w:tcBorders>
              <w:top w:val="nil"/>
              <w:left w:val="nil"/>
              <w:bottom w:val="single" w:sz="4" w:space="0" w:color="auto"/>
              <w:right w:val="single" w:sz="4" w:space="0" w:color="auto"/>
            </w:tcBorders>
            <w:shd w:val="clear" w:color="auto" w:fill="auto"/>
            <w:noWrap/>
            <w:vAlign w:val="center"/>
            <w:hideMark/>
          </w:tcPr>
          <w:p w14:paraId="7BEC4B9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31C4DA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B*15:21</w:t>
            </w:r>
          </w:p>
        </w:tc>
        <w:tc>
          <w:tcPr>
            <w:tcW w:w="763" w:type="dxa"/>
            <w:tcBorders>
              <w:top w:val="nil"/>
              <w:left w:val="nil"/>
              <w:bottom w:val="single" w:sz="4" w:space="0" w:color="auto"/>
              <w:right w:val="single" w:sz="4" w:space="0" w:color="auto"/>
            </w:tcBorders>
            <w:shd w:val="clear" w:color="auto" w:fill="auto"/>
            <w:noWrap/>
            <w:vAlign w:val="center"/>
            <w:hideMark/>
          </w:tcPr>
          <w:p w14:paraId="5FDBADE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AB2D2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B*40:03</w:t>
            </w:r>
          </w:p>
        </w:tc>
        <w:tc>
          <w:tcPr>
            <w:tcW w:w="763" w:type="dxa"/>
            <w:tcBorders>
              <w:top w:val="nil"/>
              <w:left w:val="nil"/>
              <w:bottom w:val="single" w:sz="4" w:space="0" w:color="auto"/>
              <w:right w:val="single" w:sz="4" w:space="0" w:color="auto"/>
            </w:tcBorders>
            <w:shd w:val="clear" w:color="auto" w:fill="auto"/>
            <w:noWrap/>
            <w:vAlign w:val="center"/>
            <w:hideMark/>
          </w:tcPr>
          <w:p w14:paraId="06F0919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60DB52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B*57:04</w:t>
            </w:r>
          </w:p>
        </w:tc>
        <w:tc>
          <w:tcPr>
            <w:tcW w:w="763" w:type="dxa"/>
            <w:tcBorders>
              <w:top w:val="nil"/>
              <w:left w:val="nil"/>
              <w:bottom w:val="single" w:sz="4" w:space="0" w:color="auto"/>
              <w:right w:val="single" w:sz="4" w:space="0" w:color="auto"/>
            </w:tcBorders>
            <w:shd w:val="clear" w:color="auto" w:fill="auto"/>
            <w:noWrap/>
            <w:vAlign w:val="center"/>
            <w:hideMark/>
          </w:tcPr>
          <w:p w14:paraId="66EA8F1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7FAEC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C*15:04</w:t>
            </w:r>
          </w:p>
        </w:tc>
        <w:tc>
          <w:tcPr>
            <w:tcW w:w="763" w:type="dxa"/>
            <w:tcBorders>
              <w:top w:val="nil"/>
              <w:left w:val="nil"/>
              <w:bottom w:val="single" w:sz="4" w:space="0" w:color="auto"/>
              <w:right w:val="single" w:sz="4" w:space="0" w:color="auto"/>
            </w:tcBorders>
            <w:shd w:val="clear" w:color="auto" w:fill="auto"/>
            <w:noWrap/>
            <w:vAlign w:val="center"/>
            <w:hideMark/>
          </w:tcPr>
          <w:p w14:paraId="70620C0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0.075</w:t>
            </w:r>
          </w:p>
        </w:tc>
      </w:tr>
      <w:tr w:rsidR="00AB2340" w:rsidRPr="00234DDD" w14:paraId="13B13EC1"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FD3D0F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A*68:03</w:t>
            </w:r>
          </w:p>
        </w:tc>
        <w:tc>
          <w:tcPr>
            <w:tcW w:w="763" w:type="dxa"/>
            <w:tcBorders>
              <w:top w:val="nil"/>
              <w:left w:val="nil"/>
              <w:bottom w:val="single" w:sz="4" w:space="0" w:color="auto"/>
              <w:right w:val="single" w:sz="4" w:space="0" w:color="auto"/>
            </w:tcBorders>
            <w:shd w:val="clear" w:color="auto" w:fill="auto"/>
            <w:noWrap/>
            <w:vAlign w:val="center"/>
            <w:hideMark/>
          </w:tcPr>
          <w:p w14:paraId="6C059C4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0.1376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49413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A*33:18</w:t>
            </w:r>
          </w:p>
        </w:tc>
        <w:tc>
          <w:tcPr>
            <w:tcW w:w="763" w:type="dxa"/>
            <w:tcBorders>
              <w:top w:val="nil"/>
              <w:left w:val="nil"/>
              <w:bottom w:val="single" w:sz="4" w:space="0" w:color="auto"/>
              <w:right w:val="single" w:sz="4" w:space="0" w:color="auto"/>
            </w:tcBorders>
            <w:shd w:val="clear" w:color="auto" w:fill="auto"/>
            <w:noWrap/>
            <w:vAlign w:val="center"/>
            <w:hideMark/>
          </w:tcPr>
          <w:p w14:paraId="4B5874E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8AE25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B*51:02</w:t>
            </w:r>
          </w:p>
        </w:tc>
        <w:tc>
          <w:tcPr>
            <w:tcW w:w="763" w:type="dxa"/>
            <w:tcBorders>
              <w:top w:val="nil"/>
              <w:left w:val="nil"/>
              <w:bottom w:val="single" w:sz="4" w:space="0" w:color="auto"/>
              <w:right w:val="single" w:sz="4" w:space="0" w:color="auto"/>
            </w:tcBorders>
            <w:shd w:val="clear" w:color="auto" w:fill="auto"/>
            <w:noWrap/>
            <w:vAlign w:val="center"/>
            <w:hideMark/>
          </w:tcPr>
          <w:p w14:paraId="3A1B1F6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911B9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B*07:03</w:t>
            </w:r>
          </w:p>
        </w:tc>
        <w:tc>
          <w:tcPr>
            <w:tcW w:w="763" w:type="dxa"/>
            <w:tcBorders>
              <w:top w:val="nil"/>
              <w:left w:val="nil"/>
              <w:bottom w:val="single" w:sz="4" w:space="0" w:color="auto"/>
              <w:right w:val="single" w:sz="4" w:space="0" w:color="auto"/>
            </w:tcBorders>
            <w:shd w:val="clear" w:color="auto" w:fill="auto"/>
            <w:noWrap/>
            <w:vAlign w:val="center"/>
            <w:hideMark/>
          </w:tcPr>
          <w:p w14:paraId="02DC7A4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F4AAF8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B*07:08</w:t>
            </w:r>
          </w:p>
        </w:tc>
        <w:tc>
          <w:tcPr>
            <w:tcW w:w="763" w:type="dxa"/>
            <w:tcBorders>
              <w:top w:val="nil"/>
              <w:left w:val="nil"/>
              <w:bottom w:val="single" w:sz="4" w:space="0" w:color="auto"/>
              <w:right w:val="single" w:sz="4" w:space="0" w:color="auto"/>
            </w:tcBorders>
            <w:shd w:val="clear" w:color="auto" w:fill="auto"/>
            <w:noWrap/>
            <w:vAlign w:val="center"/>
            <w:hideMark/>
          </w:tcPr>
          <w:p w14:paraId="4F3CDCC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EED67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C*15:05</w:t>
            </w:r>
          </w:p>
        </w:tc>
        <w:tc>
          <w:tcPr>
            <w:tcW w:w="763" w:type="dxa"/>
            <w:tcBorders>
              <w:top w:val="nil"/>
              <w:left w:val="nil"/>
              <w:bottom w:val="single" w:sz="4" w:space="0" w:color="auto"/>
              <w:right w:val="single" w:sz="4" w:space="0" w:color="auto"/>
            </w:tcBorders>
            <w:shd w:val="clear" w:color="auto" w:fill="auto"/>
            <w:noWrap/>
            <w:vAlign w:val="center"/>
            <w:hideMark/>
          </w:tcPr>
          <w:p w14:paraId="21A6B66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0.0718</w:t>
            </w:r>
          </w:p>
        </w:tc>
      </w:tr>
      <w:tr w:rsidR="00AB2340" w:rsidRPr="00234DDD" w14:paraId="621A577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1C12CB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A*31:08</w:t>
            </w:r>
          </w:p>
        </w:tc>
        <w:tc>
          <w:tcPr>
            <w:tcW w:w="763" w:type="dxa"/>
            <w:tcBorders>
              <w:top w:val="nil"/>
              <w:left w:val="nil"/>
              <w:bottom w:val="single" w:sz="4" w:space="0" w:color="auto"/>
              <w:right w:val="single" w:sz="4" w:space="0" w:color="auto"/>
            </w:tcBorders>
            <w:shd w:val="clear" w:color="auto" w:fill="auto"/>
            <w:noWrap/>
            <w:vAlign w:val="center"/>
            <w:hideMark/>
          </w:tcPr>
          <w:p w14:paraId="3ADCF73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A05D70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A*68:06</w:t>
            </w:r>
          </w:p>
        </w:tc>
        <w:tc>
          <w:tcPr>
            <w:tcW w:w="763" w:type="dxa"/>
            <w:tcBorders>
              <w:top w:val="nil"/>
              <w:left w:val="nil"/>
              <w:bottom w:val="single" w:sz="4" w:space="0" w:color="auto"/>
              <w:right w:val="single" w:sz="4" w:space="0" w:color="auto"/>
            </w:tcBorders>
            <w:shd w:val="clear" w:color="auto" w:fill="auto"/>
            <w:noWrap/>
            <w:vAlign w:val="center"/>
            <w:hideMark/>
          </w:tcPr>
          <w:p w14:paraId="5D17B2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133AC0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B*15:13</w:t>
            </w:r>
          </w:p>
        </w:tc>
        <w:tc>
          <w:tcPr>
            <w:tcW w:w="763" w:type="dxa"/>
            <w:tcBorders>
              <w:top w:val="nil"/>
              <w:left w:val="nil"/>
              <w:bottom w:val="single" w:sz="4" w:space="0" w:color="auto"/>
              <w:right w:val="single" w:sz="4" w:space="0" w:color="auto"/>
            </w:tcBorders>
            <w:shd w:val="clear" w:color="auto" w:fill="auto"/>
            <w:noWrap/>
            <w:vAlign w:val="center"/>
            <w:hideMark/>
          </w:tcPr>
          <w:p w14:paraId="665B79E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E60B2B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B*14:03</w:t>
            </w:r>
          </w:p>
        </w:tc>
        <w:tc>
          <w:tcPr>
            <w:tcW w:w="763" w:type="dxa"/>
            <w:tcBorders>
              <w:top w:val="nil"/>
              <w:left w:val="nil"/>
              <w:bottom w:val="single" w:sz="4" w:space="0" w:color="auto"/>
              <w:right w:val="single" w:sz="4" w:space="0" w:color="auto"/>
            </w:tcBorders>
            <w:shd w:val="clear" w:color="auto" w:fill="auto"/>
            <w:noWrap/>
            <w:vAlign w:val="center"/>
            <w:hideMark/>
          </w:tcPr>
          <w:p w14:paraId="3EB5E75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379811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B*14:06</w:t>
            </w:r>
          </w:p>
        </w:tc>
        <w:tc>
          <w:tcPr>
            <w:tcW w:w="763" w:type="dxa"/>
            <w:tcBorders>
              <w:top w:val="nil"/>
              <w:left w:val="nil"/>
              <w:bottom w:val="single" w:sz="4" w:space="0" w:color="auto"/>
              <w:right w:val="single" w:sz="4" w:space="0" w:color="auto"/>
            </w:tcBorders>
            <w:shd w:val="clear" w:color="auto" w:fill="auto"/>
            <w:noWrap/>
            <w:vAlign w:val="center"/>
            <w:hideMark/>
          </w:tcPr>
          <w:p w14:paraId="475988C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E0E9B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C*12:04</w:t>
            </w:r>
          </w:p>
        </w:tc>
        <w:tc>
          <w:tcPr>
            <w:tcW w:w="763" w:type="dxa"/>
            <w:tcBorders>
              <w:top w:val="nil"/>
              <w:left w:val="nil"/>
              <w:bottom w:val="single" w:sz="4" w:space="0" w:color="auto"/>
              <w:right w:val="single" w:sz="4" w:space="0" w:color="auto"/>
            </w:tcBorders>
            <w:shd w:val="clear" w:color="auto" w:fill="auto"/>
            <w:noWrap/>
            <w:vAlign w:val="center"/>
            <w:hideMark/>
          </w:tcPr>
          <w:p w14:paraId="5F73373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w:t>
            </w:r>
          </w:p>
        </w:tc>
      </w:tr>
      <w:tr w:rsidR="00AB2340" w:rsidRPr="00234DDD" w14:paraId="7877D23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799DD8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A*11:02</w:t>
            </w:r>
          </w:p>
        </w:tc>
        <w:tc>
          <w:tcPr>
            <w:tcW w:w="763" w:type="dxa"/>
            <w:tcBorders>
              <w:top w:val="nil"/>
              <w:left w:val="nil"/>
              <w:bottom w:val="single" w:sz="4" w:space="0" w:color="auto"/>
              <w:right w:val="single" w:sz="4" w:space="0" w:color="auto"/>
            </w:tcBorders>
            <w:shd w:val="clear" w:color="auto" w:fill="auto"/>
            <w:noWrap/>
            <w:vAlign w:val="center"/>
            <w:hideMark/>
          </w:tcPr>
          <w:p w14:paraId="54D3419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788A37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A*26:08</w:t>
            </w:r>
          </w:p>
        </w:tc>
        <w:tc>
          <w:tcPr>
            <w:tcW w:w="763" w:type="dxa"/>
            <w:tcBorders>
              <w:top w:val="nil"/>
              <w:left w:val="nil"/>
              <w:bottom w:val="single" w:sz="4" w:space="0" w:color="auto"/>
              <w:right w:val="single" w:sz="4" w:space="0" w:color="auto"/>
            </w:tcBorders>
            <w:shd w:val="clear" w:color="auto" w:fill="auto"/>
            <w:noWrap/>
            <w:vAlign w:val="center"/>
            <w:hideMark/>
          </w:tcPr>
          <w:p w14:paraId="5FF2C82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FF4FFB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B*39:03</w:t>
            </w:r>
          </w:p>
        </w:tc>
        <w:tc>
          <w:tcPr>
            <w:tcW w:w="763" w:type="dxa"/>
            <w:tcBorders>
              <w:top w:val="nil"/>
              <w:left w:val="nil"/>
              <w:bottom w:val="single" w:sz="4" w:space="0" w:color="auto"/>
              <w:right w:val="single" w:sz="4" w:space="0" w:color="auto"/>
            </w:tcBorders>
            <w:shd w:val="clear" w:color="auto" w:fill="auto"/>
            <w:noWrap/>
            <w:vAlign w:val="center"/>
            <w:hideMark/>
          </w:tcPr>
          <w:p w14:paraId="75030C3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0.132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0F9444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B*35:23</w:t>
            </w:r>
          </w:p>
        </w:tc>
        <w:tc>
          <w:tcPr>
            <w:tcW w:w="763" w:type="dxa"/>
            <w:tcBorders>
              <w:top w:val="nil"/>
              <w:left w:val="nil"/>
              <w:bottom w:val="single" w:sz="4" w:space="0" w:color="auto"/>
              <w:right w:val="single" w:sz="4" w:space="0" w:color="auto"/>
            </w:tcBorders>
            <w:shd w:val="clear" w:color="auto" w:fill="auto"/>
            <w:noWrap/>
            <w:vAlign w:val="center"/>
            <w:hideMark/>
          </w:tcPr>
          <w:p w14:paraId="45BCE94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B4D227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B*18:06</w:t>
            </w:r>
          </w:p>
        </w:tc>
        <w:tc>
          <w:tcPr>
            <w:tcW w:w="763" w:type="dxa"/>
            <w:tcBorders>
              <w:top w:val="nil"/>
              <w:left w:val="nil"/>
              <w:bottom w:val="single" w:sz="4" w:space="0" w:color="auto"/>
              <w:right w:val="single" w:sz="4" w:space="0" w:color="auto"/>
            </w:tcBorders>
            <w:shd w:val="clear" w:color="auto" w:fill="auto"/>
            <w:noWrap/>
            <w:vAlign w:val="center"/>
            <w:hideMark/>
          </w:tcPr>
          <w:p w14:paraId="592F8CB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0351FF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C*02:09</w:t>
            </w:r>
          </w:p>
        </w:tc>
        <w:tc>
          <w:tcPr>
            <w:tcW w:w="763" w:type="dxa"/>
            <w:tcBorders>
              <w:top w:val="nil"/>
              <w:left w:val="nil"/>
              <w:bottom w:val="single" w:sz="4" w:space="0" w:color="auto"/>
              <w:right w:val="single" w:sz="4" w:space="0" w:color="auto"/>
            </w:tcBorders>
            <w:shd w:val="clear" w:color="auto" w:fill="auto"/>
            <w:noWrap/>
            <w:vAlign w:val="center"/>
            <w:hideMark/>
          </w:tcPr>
          <w:p w14:paraId="6118336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0.069</w:t>
            </w:r>
          </w:p>
        </w:tc>
      </w:tr>
      <w:tr w:rsidR="00AB2340" w:rsidRPr="00234DDD" w14:paraId="445B5140"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7C9BC1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A*33:01</w:t>
            </w:r>
          </w:p>
        </w:tc>
        <w:tc>
          <w:tcPr>
            <w:tcW w:w="763" w:type="dxa"/>
            <w:tcBorders>
              <w:top w:val="nil"/>
              <w:left w:val="nil"/>
              <w:bottom w:val="single" w:sz="4" w:space="0" w:color="auto"/>
              <w:right w:val="single" w:sz="4" w:space="0" w:color="auto"/>
            </w:tcBorders>
            <w:shd w:val="clear" w:color="auto" w:fill="auto"/>
            <w:noWrap/>
            <w:vAlign w:val="center"/>
            <w:hideMark/>
          </w:tcPr>
          <w:p w14:paraId="0140915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14CD8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A*02:16</w:t>
            </w:r>
          </w:p>
        </w:tc>
        <w:tc>
          <w:tcPr>
            <w:tcW w:w="763" w:type="dxa"/>
            <w:tcBorders>
              <w:top w:val="nil"/>
              <w:left w:val="nil"/>
              <w:bottom w:val="single" w:sz="4" w:space="0" w:color="auto"/>
              <w:right w:val="single" w:sz="4" w:space="0" w:color="auto"/>
            </w:tcBorders>
            <w:shd w:val="clear" w:color="auto" w:fill="auto"/>
            <w:noWrap/>
            <w:vAlign w:val="center"/>
            <w:hideMark/>
          </w:tcPr>
          <w:p w14:paraId="2A1CEDB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2D748C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B*35:06</w:t>
            </w:r>
          </w:p>
        </w:tc>
        <w:tc>
          <w:tcPr>
            <w:tcW w:w="763" w:type="dxa"/>
            <w:tcBorders>
              <w:top w:val="nil"/>
              <w:left w:val="nil"/>
              <w:bottom w:val="single" w:sz="4" w:space="0" w:color="auto"/>
              <w:right w:val="single" w:sz="4" w:space="0" w:color="auto"/>
            </w:tcBorders>
            <w:shd w:val="clear" w:color="auto" w:fill="auto"/>
            <w:noWrap/>
            <w:vAlign w:val="center"/>
            <w:hideMark/>
          </w:tcPr>
          <w:p w14:paraId="080FAF3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CC23DB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B*15:16</w:t>
            </w:r>
          </w:p>
        </w:tc>
        <w:tc>
          <w:tcPr>
            <w:tcW w:w="763" w:type="dxa"/>
            <w:tcBorders>
              <w:top w:val="nil"/>
              <w:left w:val="nil"/>
              <w:bottom w:val="single" w:sz="4" w:space="0" w:color="auto"/>
              <w:right w:val="single" w:sz="4" w:space="0" w:color="auto"/>
            </w:tcBorders>
            <w:shd w:val="clear" w:color="auto" w:fill="auto"/>
            <w:noWrap/>
            <w:vAlign w:val="center"/>
            <w:hideMark/>
          </w:tcPr>
          <w:p w14:paraId="22C67E6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3ECA47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B*35:29</w:t>
            </w:r>
          </w:p>
        </w:tc>
        <w:tc>
          <w:tcPr>
            <w:tcW w:w="763" w:type="dxa"/>
            <w:tcBorders>
              <w:top w:val="nil"/>
              <w:left w:val="nil"/>
              <w:bottom w:val="single" w:sz="4" w:space="0" w:color="auto"/>
              <w:right w:val="single" w:sz="4" w:space="0" w:color="auto"/>
            </w:tcBorders>
            <w:shd w:val="clear" w:color="auto" w:fill="auto"/>
            <w:noWrap/>
            <w:vAlign w:val="center"/>
            <w:hideMark/>
          </w:tcPr>
          <w:p w14:paraId="186D472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34FCE0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C*16:04</w:t>
            </w:r>
          </w:p>
        </w:tc>
        <w:tc>
          <w:tcPr>
            <w:tcW w:w="763" w:type="dxa"/>
            <w:tcBorders>
              <w:top w:val="nil"/>
              <w:left w:val="nil"/>
              <w:bottom w:val="single" w:sz="4" w:space="0" w:color="auto"/>
              <w:right w:val="single" w:sz="4" w:space="0" w:color="auto"/>
            </w:tcBorders>
            <w:shd w:val="clear" w:color="auto" w:fill="auto"/>
            <w:noWrap/>
            <w:vAlign w:val="center"/>
            <w:hideMark/>
          </w:tcPr>
          <w:p w14:paraId="179EDB9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0.065</w:t>
            </w:r>
          </w:p>
        </w:tc>
      </w:tr>
      <w:tr w:rsidR="00AB2340" w:rsidRPr="00234DDD" w14:paraId="45937AA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E48E7D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A*29:01</w:t>
            </w:r>
          </w:p>
        </w:tc>
        <w:tc>
          <w:tcPr>
            <w:tcW w:w="763" w:type="dxa"/>
            <w:tcBorders>
              <w:top w:val="nil"/>
              <w:left w:val="nil"/>
              <w:bottom w:val="single" w:sz="4" w:space="0" w:color="auto"/>
              <w:right w:val="single" w:sz="4" w:space="0" w:color="auto"/>
            </w:tcBorders>
            <w:shd w:val="clear" w:color="auto" w:fill="auto"/>
            <w:noWrap/>
            <w:vAlign w:val="center"/>
            <w:hideMark/>
          </w:tcPr>
          <w:p w14:paraId="4DF2993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EECADB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A*24:13</w:t>
            </w:r>
          </w:p>
        </w:tc>
        <w:tc>
          <w:tcPr>
            <w:tcW w:w="763" w:type="dxa"/>
            <w:tcBorders>
              <w:top w:val="nil"/>
              <w:left w:val="nil"/>
              <w:bottom w:val="single" w:sz="4" w:space="0" w:color="auto"/>
              <w:right w:val="single" w:sz="4" w:space="0" w:color="auto"/>
            </w:tcBorders>
            <w:shd w:val="clear" w:color="auto" w:fill="auto"/>
            <w:noWrap/>
            <w:vAlign w:val="center"/>
            <w:hideMark/>
          </w:tcPr>
          <w:p w14:paraId="08D1446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F3A3E9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B*15:11</w:t>
            </w:r>
          </w:p>
        </w:tc>
        <w:tc>
          <w:tcPr>
            <w:tcW w:w="763" w:type="dxa"/>
            <w:tcBorders>
              <w:top w:val="nil"/>
              <w:left w:val="nil"/>
              <w:bottom w:val="single" w:sz="4" w:space="0" w:color="auto"/>
              <w:right w:val="single" w:sz="4" w:space="0" w:color="auto"/>
            </w:tcBorders>
            <w:shd w:val="clear" w:color="auto" w:fill="auto"/>
            <w:noWrap/>
            <w:vAlign w:val="center"/>
            <w:hideMark/>
          </w:tcPr>
          <w:p w14:paraId="58802DE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0.1287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86CD05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B*40:121</w:t>
            </w:r>
          </w:p>
        </w:tc>
        <w:tc>
          <w:tcPr>
            <w:tcW w:w="763" w:type="dxa"/>
            <w:tcBorders>
              <w:top w:val="nil"/>
              <w:left w:val="nil"/>
              <w:bottom w:val="single" w:sz="4" w:space="0" w:color="auto"/>
              <w:right w:val="single" w:sz="4" w:space="0" w:color="auto"/>
            </w:tcBorders>
            <w:shd w:val="clear" w:color="auto" w:fill="auto"/>
            <w:noWrap/>
            <w:vAlign w:val="center"/>
            <w:hideMark/>
          </w:tcPr>
          <w:p w14:paraId="1181EEB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0AF395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B*40:16</w:t>
            </w:r>
          </w:p>
        </w:tc>
        <w:tc>
          <w:tcPr>
            <w:tcW w:w="763" w:type="dxa"/>
            <w:tcBorders>
              <w:top w:val="nil"/>
              <w:left w:val="nil"/>
              <w:bottom w:val="single" w:sz="4" w:space="0" w:color="auto"/>
              <w:right w:val="single" w:sz="4" w:space="0" w:color="auto"/>
            </w:tcBorders>
            <w:shd w:val="clear" w:color="auto" w:fill="auto"/>
            <w:noWrap/>
            <w:vAlign w:val="center"/>
            <w:hideMark/>
          </w:tcPr>
          <w:p w14:paraId="1D37C98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03AEA6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C*17:03</w:t>
            </w:r>
          </w:p>
        </w:tc>
        <w:tc>
          <w:tcPr>
            <w:tcW w:w="763" w:type="dxa"/>
            <w:tcBorders>
              <w:top w:val="nil"/>
              <w:left w:val="nil"/>
              <w:bottom w:val="single" w:sz="4" w:space="0" w:color="auto"/>
              <w:right w:val="single" w:sz="4" w:space="0" w:color="auto"/>
            </w:tcBorders>
            <w:shd w:val="clear" w:color="auto" w:fill="auto"/>
            <w:noWrap/>
            <w:vAlign w:val="center"/>
            <w:hideMark/>
          </w:tcPr>
          <w:p w14:paraId="6F3E56C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0.063</w:t>
            </w:r>
          </w:p>
        </w:tc>
      </w:tr>
      <w:tr w:rsidR="00AB2340" w:rsidRPr="00234DDD" w14:paraId="76A4006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5D4BAE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A*01:03</w:t>
            </w:r>
          </w:p>
        </w:tc>
        <w:tc>
          <w:tcPr>
            <w:tcW w:w="763" w:type="dxa"/>
            <w:tcBorders>
              <w:top w:val="nil"/>
              <w:left w:val="nil"/>
              <w:bottom w:val="single" w:sz="4" w:space="0" w:color="auto"/>
              <w:right w:val="single" w:sz="4" w:space="0" w:color="auto"/>
            </w:tcBorders>
            <w:shd w:val="clear" w:color="auto" w:fill="auto"/>
            <w:noWrap/>
            <w:vAlign w:val="center"/>
            <w:hideMark/>
          </w:tcPr>
          <w:p w14:paraId="0D13C54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A85057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A*02:48</w:t>
            </w:r>
          </w:p>
        </w:tc>
        <w:tc>
          <w:tcPr>
            <w:tcW w:w="763" w:type="dxa"/>
            <w:tcBorders>
              <w:top w:val="nil"/>
              <w:left w:val="nil"/>
              <w:bottom w:val="single" w:sz="4" w:space="0" w:color="auto"/>
              <w:right w:val="single" w:sz="4" w:space="0" w:color="auto"/>
            </w:tcBorders>
            <w:shd w:val="clear" w:color="auto" w:fill="auto"/>
            <w:noWrap/>
            <w:vAlign w:val="center"/>
            <w:hideMark/>
          </w:tcPr>
          <w:p w14:paraId="6C2EC48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93627E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B*38:02</w:t>
            </w:r>
          </w:p>
        </w:tc>
        <w:tc>
          <w:tcPr>
            <w:tcW w:w="763" w:type="dxa"/>
            <w:tcBorders>
              <w:top w:val="nil"/>
              <w:left w:val="nil"/>
              <w:bottom w:val="single" w:sz="4" w:space="0" w:color="auto"/>
              <w:right w:val="single" w:sz="4" w:space="0" w:color="auto"/>
            </w:tcBorders>
            <w:shd w:val="clear" w:color="auto" w:fill="auto"/>
            <w:noWrap/>
            <w:vAlign w:val="center"/>
            <w:hideMark/>
          </w:tcPr>
          <w:p w14:paraId="0DA610C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0.1272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6DD804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B*15:15</w:t>
            </w:r>
          </w:p>
        </w:tc>
        <w:tc>
          <w:tcPr>
            <w:tcW w:w="763" w:type="dxa"/>
            <w:tcBorders>
              <w:top w:val="nil"/>
              <w:left w:val="nil"/>
              <w:bottom w:val="single" w:sz="4" w:space="0" w:color="auto"/>
              <w:right w:val="single" w:sz="4" w:space="0" w:color="auto"/>
            </w:tcBorders>
            <w:shd w:val="clear" w:color="auto" w:fill="auto"/>
            <w:noWrap/>
            <w:vAlign w:val="center"/>
            <w:hideMark/>
          </w:tcPr>
          <w:p w14:paraId="6A8FC8A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912E30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B*44:08</w:t>
            </w:r>
          </w:p>
        </w:tc>
        <w:tc>
          <w:tcPr>
            <w:tcW w:w="763" w:type="dxa"/>
            <w:tcBorders>
              <w:top w:val="nil"/>
              <w:left w:val="nil"/>
              <w:bottom w:val="single" w:sz="4" w:space="0" w:color="auto"/>
              <w:right w:val="single" w:sz="4" w:space="0" w:color="auto"/>
            </w:tcBorders>
            <w:shd w:val="clear" w:color="auto" w:fill="auto"/>
            <w:noWrap/>
            <w:vAlign w:val="center"/>
            <w:hideMark/>
          </w:tcPr>
          <w:p w14:paraId="549D3EC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7DC54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C*03:06</w:t>
            </w:r>
          </w:p>
        </w:tc>
        <w:tc>
          <w:tcPr>
            <w:tcW w:w="763" w:type="dxa"/>
            <w:tcBorders>
              <w:top w:val="nil"/>
              <w:left w:val="nil"/>
              <w:bottom w:val="single" w:sz="4" w:space="0" w:color="auto"/>
              <w:right w:val="single" w:sz="4" w:space="0" w:color="auto"/>
            </w:tcBorders>
            <w:shd w:val="clear" w:color="auto" w:fill="auto"/>
            <w:noWrap/>
            <w:vAlign w:val="center"/>
            <w:hideMark/>
          </w:tcPr>
          <w:p w14:paraId="07056FF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w:t>
            </w:r>
          </w:p>
        </w:tc>
      </w:tr>
      <w:tr w:rsidR="00AB2340" w:rsidRPr="00234DDD" w14:paraId="17C59AB0"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CB18FA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A*24:20</w:t>
            </w:r>
          </w:p>
        </w:tc>
        <w:tc>
          <w:tcPr>
            <w:tcW w:w="763" w:type="dxa"/>
            <w:tcBorders>
              <w:top w:val="nil"/>
              <w:left w:val="nil"/>
              <w:bottom w:val="single" w:sz="4" w:space="0" w:color="auto"/>
              <w:right w:val="single" w:sz="4" w:space="0" w:color="auto"/>
            </w:tcBorders>
            <w:shd w:val="clear" w:color="auto" w:fill="auto"/>
            <w:noWrap/>
            <w:vAlign w:val="center"/>
            <w:hideMark/>
          </w:tcPr>
          <w:p w14:paraId="12E0876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AB6774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A*02:61</w:t>
            </w:r>
          </w:p>
        </w:tc>
        <w:tc>
          <w:tcPr>
            <w:tcW w:w="763" w:type="dxa"/>
            <w:tcBorders>
              <w:top w:val="nil"/>
              <w:left w:val="nil"/>
              <w:bottom w:val="single" w:sz="4" w:space="0" w:color="auto"/>
              <w:right w:val="single" w:sz="4" w:space="0" w:color="auto"/>
            </w:tcBorders>
            <w:shd w:val="clear" w:color="auto" w:fill="auto"/>
            <w:noWrap/>
            <w:vAlign w:val="center"/>
            <w:hideMark/>
          </w:tcPr>
          <w:p w14:paraId="550B570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169F2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B*15:07</w:t>
            </w:r>
          </w:p>
        </w:tc>
        <w:tc>
          <w:tcPr>
            <w:tcW w:w="763" w:type="dxa"/>
            <w:tcBorders>
              <w:top w:val="nil"/>
              <w:left w:val="nil"/>
              <w:bottom w:val="single" w:sz="4" w:space="0" w:color="auto"/>
              <w:right w:val="single" w:sz="4" w:space="0" w:color="auto"/>
            </w:tcBorders>
            <w:shd w:val="clear" w:color="auto" w:fill="auto"/>
            <w:noWrap/>
            <w:vAlign w:val="center"/>
            <w:hideMark/>
          </w:tcPr>
          <w:p w14:paraId="11E38AE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155B36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B*39:07</w:t>
            </w:r>
          </w:p>
        </w:tc>
        <w:tc>
          <w:tcPr>
            <w:tcW w:w="763" w:type="dxa"/>
            <w:tcBorders>
              <w:top w:val="nil"/>
              <w:left w:val="nil"/>
              <w:bottom w:val="single" w:sz="4" w:space="0" w:color="auto"/>
              <w:right w:val="single" w:sz="4" w:space="0" w:color="auto"/>
            </w:tcBorders>
            <w:shd w:val="clear" w:color="auto" w:fill="auto"/>
            <w:noWrap/>
            <w:vAlign w:val="center"/>
            <w:hideMark/>
          </w:tcPr>
          <w:p w14:paraId="2FD0B30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4705B3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B*51:04</w:t>
            </w:r>
          </w:p>
        </w:tc>
        <w:tc>
          <w:tcPr>
            <w:tcW w:w="763" w:type="dxa"/>
            <w:tcBorders>
              <w:top w:val="nil"/>
              <w:left w:val="nil"/>
              <w:bottom w:val="single" w:sz="4" w:space="0" w:color="auto"/>
              <w:right w:val="single" w:sz="4" w:space="0" w:color="auto"/>
            </w:tcBorders>
            <w:shd w:val="clear" w:color="auto" w:fill="auto"/>
            <w:noWrap/>
            <w:vAlign w:val="center"/>
            <w:hideMark/>
          </w:tcPr>
          <w:p w14:paraId="1567769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3D483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C*06:03</w:t>
            </w:r>
          </w:p>
        </w:tc>
        <w:tc>
          <w:tcPr>
            <w:tcW w:w="763" w:type="dxa"/>
            <w:tcBorders>
              <w:top w:val="nil"/>
              <w:left w:val="nil"/>
              <w:bottom w:val="single" w:sz="4" w:space="0" w:color="auto"/>
              <w:right w:val="single" w:sz="4" w:space="0" w:color="auto"/>
            </w:tcBorders>
            <w:shd w:val="clear" w:color="auto" w:fill="auto"/>
            <w:noWrap/>
            <w:vAlign w:val="center"/>
            <w:hideMark/>
          </w:tcPr>
          <w:p w14:paraId="730812C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w:t>
            </w:r>
          </w:p>
        </w:tc>
      </w:tr>
      <w:tr w:rsidR="00AB2340" w:rsidRPr="00234DDD" w14:paraId="3BBC052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2CC1A8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A*32:01</w:t>
            </w:r>
          </w:p>
        </w:tc>
        <w:tc>
          <w:tcPr>
            <w:tcW w:w="763" w:type="dxa"/>
            <w:tcBorders>
              <w:top w:val="nil"/>
              <w:left w:val="nil"/>
              <w:bottom w:val="single" w:sz="4" w:space="0" w:color="auto"/>
              <w:right w:val="single" w:sz="4" w:space="0" w:color="auto"/>
            </w:tcBorders>
            <w:shd w:val="clear" w:color="auto" w:fill="auto"/>
            <w:noWrap/>
            <w:vAlign w:val="center"/>
            <w:hideMark/>
          </w:tcPr>
          <w:p w14:paraId="3B2320B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DAAB44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A*11:04</w:t>
            </w:r>
          </w:p>
        </w:tc>
        <w:tc>
          <w:tcPr>
            <w:tcW w:w="763" w:type="dxa"/>
            <w:tcBorders>
              <w:top w:val="nil"/>
              <w:left w:val="nil"/>
              <w:bottom w:val="single" w:sz="4" w:space="0" w:color="auto"/>
              <w:right w:val="single" w:sz="4" w:space="0" w:color="auto"/>
            </w:tcBorders>
            <w:shd w:val="clear" w:color="auto" w:fill="auto"/>
            <w:noWrap/>
            <w:vAlign w:val="center"/>
            <w:hideMark/>
          </w:tcPr>
          <w:p w14:paraId="28D27FD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7F9E4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B*07:05</w:t>
            </w:r>
          </w:p>
        </w:tc>
        <w:tc>
          <w:tcPr>
            <w:tcW w:w="763" w:type="dxa"/>
            <w:tcBorders>
              <w:top w:val="nil"/>
              <w:left w:val="nil"/>
              <w:bottom w:val="single" w:sz="4" w:space="0" w:color="auto"/>
              <w:right w:val="single" w:sz="4" w:space="0" w:color="auto"/>
            </w:tcBorders>
            <w:shd w:val="clear" w:color="auto" w:fill="auto"/>
            <w:noWrap/>
            <w:vAlign w:val="center"/>
            <w:hideMark/>
          </w:tcPr>
          <w:p w14:paraId="70E883C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135B2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B*42:18</w:t>
            </w:r>
          </w:p>
        </w:tc>
        <w:tc>
          <w:tcPr>
            <w:tcW w:w="763" w:type="dxa"/>
            <w:tcBorders>
              <w:top w:val="nil"/>
              <w:left w:val="nil"/>
              <w:bottom w:val="single" w:sz="4" w:space="0" w:color="auto"/>
              <w:right w:val="single" w:sz="4" w:space="0" w:color="auto"/>
            </w:tcBorders>
            <w:shd w:val="clear" w:color="auto" w:fill="auto"/>
            <w:noWrap/>
            <w:vAlign w:val="center"/>
            <w:hideMark/>
          </w:tcPr>
          <w:p w14:paraId="389CD17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1D9EF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B*58:06</w:t>
            </w:r>
          </w:p>
        </w:tc>
        <w:tc>
          <w:tcPr>
            <w:tcW w:w="763" w:type="dxa"/>
            <w:tcBorders>
              <w:top w:val="nil"/>
              <w:left w:val="nil"/>
              <w:bottom w:val="single" w:sz="4" w:space="0" w:color="auto"/>
              <w:right w:val="single" w:sz="4" w:space="0" w:color="auto"/>
            </w:tcBorders>
            <w:shd w:val="clear" w:color="auto" w:fill="auto"/>
            <w:noWrap/>
            <w:vAlign w:val="center"/>
            <w:hideMark/>
          </w:tcPr>
          <w:p w14:paraId="5267916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A417D5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C*15:08</w:t>
            </w:r>
          </w:p>
        </w:tc>
        <w:tc>
          <w:tcPr>
            <w:tcW w:w="763" w:type="dxa"/>
            <w:tcBorders>
              <w:top w:val="nil"/>
              <w:left w:val="nil"/>
              <w:bottom w:val="single" w:sz="4" w:space="0" w:color="auto"/>
              <w:right w:val="single" w:sz="4" w:space="0" w:color="auto"/>
            </w:tcBorders>
            <w:shd w:val="clear" w:color="auto" w:fill="auto"/>
            <w:noWrap/>
            <w:vAlign w:val="center"/>
            <w:hideMark/>
          </w:tcPr>
          <w:p w14:paraId="6D71A46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w:t>
            </w:r>
          </w:p>
        </w:tc>
      </w:tr>
      <w:tr w:rsidR="00AB2340" w:rsidRPr="00234DDD" w14:paraId="02C84B51"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71EF3B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A*29:02</w:t>
            </w:r>
          </w:p>
        </w:tc>
        <w:tc>
          <w:tcPr>
            <w:tcW w:w="763" w:type="dxa"/>
            <w:tcBorders>
              <w:top w:val="nil"/>
              <w:left w:val="nil"/>
              <w:bottom w:val="single" w:sz="4" w:space="0" w:color="auto"/>
              <w:right w:val="single" w:sz="4" w:space="0" w:color="auto"/>
            </w:tcBorders>
            <w:shd w:val="clear" w:color="auto" w:fill="auto"/>
            <w:noWrap/>
            <w:vAlign w:val="center"/>
            <w:hideMark/>
          </w:tcPr>
          <w:p w14:paraId="3977F2E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9ADFF0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A*30:10</w:t>
            </w:r>
          </w:p>
        </w:tc>
        <w:tc>
          <w:tcPr>
            <w:tcW w:w="763" w:type="dxa"/>
            <w:tcBorders>
              <w:top w:val="nil"/>
              <w:left w:val="nil"/>
              <w:bottom w:val="single" w:sz="4" w:space="0" w:color="auto"/>
              <w:right w:val="single" w:sz="4" w:space="0" w:color="auto"/>
            </w:tcBorders>
            <w:shd w:val="clear" w:color="auto" w:fill="auto"/>
            <w:noWrap/>
            <w:vAlign w:val="center"/>
            <w:hideMark/>
          </w:tcPr>
          <w:p w14:paraId="331C8B9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9245C4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B*51:10</w:t>
            </w:r>
          </w:p>
        </w:tc>
        <w:tc>
          <w:tcPr>
            <w:tcW w:w="763" w:type="dxa"/>
            <w:tcBorders>
              <w:top w:val="nil"/>
              <w:left w:val="nil"/>
              <w:bottom w:val="single" w:sz="4" w:space="0" w:color="auto"/>
              <w:right w:val="single" w:sz="4" w:space="0" w:color="auto"/>
            </w:tcBorders>
            <w:shd w:val="clear" w:color="auto" w:fill="auto"/>
            <w:noWrap/>
            <w:vAlign w:val="center"/>
            <w:hideMark/>
          </w:tcPr>
          <w:p w14:paraId="32F5C92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A325BB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B*35:20</w:t>
            </w:r>
          </w:p>
        </w:tc>
        <w:tc>
          <w:tcPr>
            <w:tcW w:w="763" w:type="dxa"/>
            <w:tcBorders>
              <w:top w:val="nil"/>
              <w:left w:val="nil"/>
              <w:bottom w:val="single" w:sz="4" w:space="0" w:color="auto"/>
              <w:right w:val="single" w:sz="4" w:space="0" w:color="auto"/>
            </w:tcBorders>
            <w:shd w:val="clear" w:color="auto" w:fill="auto"/>
            <w:noWrap/>
            <w:vAlign w:val="center"/>
            <w:hideMark/>
          </w:tcPr>
          <w:p w14:paraId="18F676E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23CE89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B*35:36</w:t>
            </w:r>
          </w:p>
        </w:tc>
        <w:tc>
          <w:tcPr>
            <w:tcW w:w="763" w:type="dxa"/>
            <w:tcBorders>
              <w:top w:val="nil"/>
              <w:left w:val="nil"/>
              <w:bottom w:val="single" w:sz="4" w:space="0" w:color="auto"/>
              <w:right w:val="single" w:sz="4" w:space="0" w:color="auto"/>
            </w:tcBorders>
            <w:shd w:val="clear" w:color="auto" w:fill="auto"/>
            <w:noWrap/>
            <w:vAlign w:val="center"/>
            <w:hideMark/>
          </w:tcPr>
          <w:p w14:paraId="35B4C7A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5CD5E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C*15:09</w:t>
            </w:r>
          </w:p>
        </w:tc>
        <w:tc>
          <w:tcPr>
            <w:tcW w:w="763" w:type="dxa"/>
            <w:tcBorders>
              <w:top w:val="nil"/>
              <w:left w:val="nil"/>
              <w:bottom w:val="single" w:sz="4" w:space="0" w:color="auto"/>
              <w:right w:val="single" w:sz="4" w:space="0" w:color="auto"/>
            </w:tcBorders>
            <w:shd w:val="clear" w:color="auto" w:fill="auto"/>
            <w:noWrap/>
            <w:vAlign w:val="center"/>
            <w:hideMark/>
          </w:tcPr>
          <w:p w14:paraId="4B8685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0.059</w:t>
            </w:r>
          </w:p>
        </w:tc>
      </w:tr>
      <w:tr w:rsidR="00AB2340" w:rsidRPr="00234DDD" w14:paraId="0C46EA4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8FE123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A*24:03</w:t>
            </w:r>
          </w:p>
        </w:tc>
        <w:tc>
          <w:tcPr>
            <w:tcW w:w="763" w:type="dxa"/>
            <w:tcBorders>
              <w:top w:val="nil"/>
              <w:left w:val="nil"/>
              <w:bottom w:val="single" w:sz="4" w:space="0" w:color="auto"/>
              <w:right w:val="single" w:sz="4" w:space="0" w:color="auto"/>
            </w:tcBorders>
            <w:shd w:val="clear" w:color="auto" w:fill="auto"/>
            <w:noWrap/>
            <w:vAlign w:val="center"/>
            <w:hideMark/>
          </w:tcPr>
          <w:p w14:paraId="260E36E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A5E1C9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A*01:23</w:t>
            </w:r>
          </w:p>
        </w:tc>
        <w:tc>
          <w:tcPr>
            <w:tcW w:w="763" w:type="dxa"/>
            <w:tcBorders>
              <w:top w:val="nil"/>
              <w:left w:val="nil"/>
              <w:bottom w:val="single" w:sz="4" w:space="0" w:color="auto"/>
              <w:right w:val="single" w:sz="4" w:space="0" w:color="auto"/>
            </w:tcBorders>
            <w:shd w:val="clear" w:color="auto" w:fill="auto"/>
            <w:noWrap/>
            <w:vAlign w:val="center"/>
            <w:hideMark/>
          </w:tcPr>
          <w:p w14:paraId="577C3F7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49BE4A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B*54:01</w:t>
            </w:r>
          </w:p>
        </w:tc>
        <w:tc>
          <w:tcPr>
            <w:tcW w:w="763" w:type="dxa"/>
            <w:tcBorders>
              <w:top w:val="nil"/>
              <w:left w:val="nil"/>
              <w:bottom w:val="single" w:sz="4" w:space="0" w:color="auto"/>
              <w:right w:val="single" w:sz="4" w:space="0" w:color="auto"/>
            </w:tcBorders>
            <w:shd w:val="clear" w:color="auto" w:fill="auto"/>
            <w:noWrap/>
            <w:vAlign w:val="center"/>
            <w:hideMark/>
          </w:tcPr>
          <w:p w14:paraId="7B9F3FB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75B5A8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B*15:30</w:t>
            </w:r>
          </w:p>
        </w:tc>
        <w:tc>
          <w:tcPr>
            <w:tcW w:w="763" w:type="dxa"/>
            <w:tcBorders>
              <w:top w:val="nil"/>
              <w:left w:val="nil"/>
              <w:bottom w:val="single" w:sz="4" w:space="0" w:color="auto"/>
              <w:right w:val="single" w:sz="4" w:space="0" w:color="auto"/>
            </w:tcBorders>
            <w:shd w:val="clear" w:color="auto" w:fill="auto"/>
            <w:noWrap/>
            <w:vAlign w:val="center"/>
            <w:hideMark/>
          </w:tcPr>
          <w:p w14:paraId="76AC657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EBDC5E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B*15:23</w:t>
            </w:r>
          </w:p>
        </w:tc>
        <w:tc>
          <w:tcPr>
            <w:tcW w:w="763" w:type="dxa"/>
            <w:tcBorders>
              <w:top w:val="nil"/>
              <w:left w:val="nil"/>
              <w:bottom w:val="single" w:sz="4" w:space="0" w:color="auto"/>
              <w:right w:val="single" w:sz="4" w:space="0" w:color="auto"/>
            </w:tcBorders>
            <w:shd w:val="clear" w:color="auto" w:fill="auto"/>
            <w:noWrap/>
            <w:vAlign w:val="center"/>
            <w:hideMark/>
          </w:tcPr>
          <w:p w14:paraId="615DD49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7B2262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C*16:02</w:t>
            </w:r>
          </w:p>
        </w:tc>
        <w:tc>
          <w:tcPr>
            <w:tcW w:w="763" w:type="dxa"/>
            <w:tcBorders>
              <w:top w:val="nil"/>
              <w:left w:val="nil"/>
              <w:bottom w:val="single" w:sz="4" w:space="0" w:color="auto"/>
              <w:right w:val="single" w:sz="4" w:space="0" w:color="auto"/>
            </w:tcBorders>
            <w:shd w:val="clear" w:color="auto" w:fill="auto"/>
            <w:noWrap/>
            <w:vAlign w:val="center"/>
            <w:hideMark/>
          </w:tcPr>
          <w:p w14:paraId="386EC34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0.0577</w:t>
            </w:r>
          </w:p>
        </w:tc>
      </w:tr>
      <w:tr w:rsidR="00AB2340" w:rsidRPr="00234DDD" w14:paraId="4B73469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795FA4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A*24:17</w:t>
            </w:r>
          </w:p>
        </w:tc>
        <w:tc>
          <w:tcPr>
            <w:tcW w:w="763" w:type="dxa"/>
            <w:tcBorders>
              <w:top w:val="nil"/>
              <w:left w:val="nil"/>
              <w:bottom w:val="single" w:sz="4" w:space="0" w:color="auto"/>
              <w:right w:val="single" w:sz="4" w:space="0" w:color="auto"/>
            </w:tcBorders>
            <w:shd w:val="clear" w:color="auto" w:fill="auto"/>
            <w:noWrap/>
            <w:vAlign w:val="center"/>
            <w:hideMark/>
          </w:tcPr>
          <w:p w14:paraId="6FAEA1B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0.0979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7F17B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A*26:13</w:t>
            </w:r>
          </w:p>
        </w:tc>
        <w:tc>
          <w:tcPr>
            <w:tcW w:w="763" w:type="dxa"/>
            <w:tcBorders>
              <w:top w:val="nil"/>
              <w:left w:val="nil"/>
              <w:bottom w:val="single" w:sz="4" w:space="0" w:color="auto"/>
              <w:right w:val="single" w:sz="4" w:space="0" w:color="auto"/>
            </w:tcBorders>
            <w:shd w:val="clear" w:color="auto" w:fill="auto"/>
            <w:noWrap/>
            <w:vAlign w:val="center"/>
            <w:hideMark/>
          </w:tcPr>
          <w:p w14:paraId="3BBCA0E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E76130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B*15:32</w:t>
            </w:r>
          </w:p>
        </w:tc>
        <w:tc>
          <w:tcPr>
            <w:tcW w:w="763" w:type="dxa"/>
            <w:tcBorders>
              <w:top w:val="nil"/>
              <w:left w:val="nil"/>
              <w:bottom w:val="single" w:sz="4" w:space="0" w:color="auto"/>
              <w:right w:val="single" w:sz="4" w:space="0" w:color="auto"/>
            </w:tcBorders>
            <w:shd w:val="clear" w:color="auto" w:fill="auto"/>
            <w:noWrap/>
            <w:vAlign w:val="center"/>
            <w:hideMark/>
          </w:tcPr>
          <w:p w14:paraId="22C44A6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F675C5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B*44:05</w:t>
            </w:r>
          </w:p>
        </w:tc>
        <w:tc>
          <w:tcPr>
            <w:tcW w:w="763" w:type="dxa"/>
            <w:tcBorders>
              <w:top w:val="nil"/>
              <w:left w:val="nil"/>
              <w:bottom w:val="single" w:sz="4" w:space="0" w:color="auto"/>
              <w:right w:val="single" w:sz="4" w:space="0" w:color="auto"/>
            </w:tcBorders>
            <w:shd w:val="clear" w:color="auto" w:fill="auto"/>
            <w:noWrap/>
            <w:vAlign w:val="center"/>
            <w:hideMark/>
          </w:tcPr>
          <w:p w14:paraId="1B4E1FF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F2C2C1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B*15:37</w:t>
            </w:r>
          </w:p>
        </w:tc>
        <w:tc>
          <w:tcPr>
            <w:tcW w:w="763" w:type="dxa"/>
            <w:tcBorders>
              <w:top w:val="nil"/>
              <w:left w:val="nil"/>
              <w:bottom w:val="single" w:sz="4" w:space="0" w:color="auto"/>
              <w:right w:val="single" w:sz="4" w:space="0" w:color="auto"/>
            </w:tcBorders>
            <w:shd w:val="clear" w:color="auto" w:fill="auto"/>
            <w:noWrap/>
            <w:vAlign w:val="center"/>
            <w:hideMark/>
          </w:tcPr>
          <w:p w14:paraId="7CA3D8B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4BD384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C*02:03</w:t>
            </w:r>
          </w:p>
        </w:tc>
        <w:tc>
          <w:tcPr>
            <w:tcW w:w="763" w:type="dxa"/>
            <w:tcBorders>
              <w:top w:val="nil"/>
              <w:left w:val="nil"/>
              <w:bottom w:val="single" w:sz="4" w:space="0" w:color="auto"/>
              <w:right w:val="single" w:sz="4" w:space="0" w:color="auto"/>
            </w:tcBorders>
            <w:shd w:val="clear" w:color="auto" w:fill="auto"/>
            <w:noWrap/>
            <w:vAlign w:val="center"/>
            <w:hideMark/>
          </w:tcPr>
          <w:p w14:paraId="5A24A8F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w:t>
            </w:r>
          </w:p>
        </w:tc>
      </w:tr>
      <w:tr w:rsidR="00AB2340" w:rsidRPr="00234DDD" w14:paraId="4241BFEC"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0685C3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A*02:19</w:t>
            </w:r>
          </w:p>
        </w:tc>
        <w:tc>
          <w:tcPr>
            <w:tcW w:w="763" w:type="dxa"/>
            <w:tcBorders>
              <w:top w:val="nil"/>
              <w:left w:val="nil"/>
              <w:bottom w:val="single" w:sz="4" w:space="0" w:color="auto"/>
              <w:right w:val="single" w:sz="4" w:space="0" w:color="auto"/>
            </w:tcBorders>
            <w:shd w:val="clear" w:color="auto" w:fill="auto"/>
            <w:noWrap/>
            <w:vAlign w:val="center"/>
            <w:hideMark/>
          </w:tcPr>
          <w:p w14:paraId="5EA73EE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1257E0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A*24:242</w:t>
            </w:r>
          </w:p>
        </w:tc>
        <w:tc>
          <w:tcPr>
            <w:tcW w:w="763" w:type="dxa"/>
            <w:tcBorders>
              <w:top w:val="nil"/>
              <w:left w:val="nil"/>
              <w:bottom w:val="single" w:sz="4" w:space="0" w:color="auto"/>
              <w:right w:val="single" w:sz="4" w:space="0" w:color="auto"/>
            </w:tcBorders>
            <w:shd w:val="clear" w:color="auto" w:fill="auto"/>
            <w:noWrap/>
            <w:vAlign w:val="center"/>
            <w:hideMark/>
          </w:tcPr>
          <w:p w14:paraId="2660EFB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FDA290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B*35:03</w:t>
            </w:r>
          </w:p>
        </w:tc>
        <w:tc>
          <w:tcPr>
            <w:tcW w:w="763" w:type="dxa"/>
            <w:tcBorders>
              <w:top w:val="nil"/>
              <w:left w:val="nil"/>
              <w:bottom w:val="single" w:sz="4" w:space="0" w:color="auto"/>
              <w:right w:val="single" w:sz="4" w:space="0" w:color="auto"/>
            </w:tcBorders>
            <w:shd w:val="clear" w:color="auto" w:fill="auto"/>
            <w:noWrap/>
            <w:vAlign w:val="center"/>
            <w:hideMark/>
          </w:tcPr>
          <w:p w14:paraId="1F641B8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E80CFC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B*18:03</w:t>
            </w:r>
          </w:p>
        </w:tc>
        <w:tc>
          <w:tcPr>
            <w:tcW w:w="763" w:type="dxa"/>
            <w:tcBorders>
              <w:top w:val="nil"/>
              <w:left w:val="nil"/>
              <w:bottom w:val="single" w:sz="4" w:space="0" w:color="auto"/>
              <w:right w:val="single" w:sz="4" w:space="0" w:color="auto"/>
            </w:tcBorders>
            <w:shd w:val="clear" w:color="auto" w:fill="auto"/>
            <w:noWrap/>
            <w:vAlign w:val="center"/>
            <w:hideMark/>
          </w:tcPr>
          <w:p w14:paraId="0EB0C97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2C789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B*40:15</w:t>
            </w:r>
          </w:p>
        </w:tc>
        <w:tc>
          <w:tcPr>
            <w:tcW w:w="763" w:type="dxa"/>
            <w:tcBorders>
              <w:top w:val="nil"/>
              <w:left w:val="nil"/>
              <w:bottom w:val="single" w:sz="4" w:space="0" w:color="auto"/>
              <w:right w:val="single" w:sz="4" w:space="0" w:color="auto"/>
            </w:tcBorders>
            <w:shd w:val="clear" w:color="auto" w:fill="auto"/>
            <w:noWrap/>
            <w:vAlign w:val="center"/>
            <w:hideMark/>
          </w:tcPr>
          <w:p w14:paraId="581C48A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1CD15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C*04:07</w:t>
            </w:r>
          </w:p>
        </w:tc>
        <w:tc>
          <w:tcPr>
            <w:tcW w:w="763" w:type="dxa"/>
            <w:tcBorders>
              <w:top w:val="nil"/>
              <w:left w:val="nil"/>
              <w:bottom w:val="single" w:sz="4" w:space="0" w:color="auto"/>
              <w:right w:val="single" w:sz="4" w:space="0" w:color="auto"/>
            </w:tcBorders>
            <w:shd w:val="clear" w:color="auto" w:fill="auto"/>
            <w:noWrap/>
            <w:vAlign w:val="center"/>
            <w:hideMark/>
          </w:tcPr>
          <w:p w14:paraId="7C96DA4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0.054</w:t>
            </w:r>
          </w:p>
        </w:tc>
      </w:tr>
      <w:tr w:rsidR="00AB2340" w:rsidRPr="00234DDD" w14:paraId="73730C3E"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F6C95A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A*74:01</w:t>
            </w:r>
          </w:p>
        </w:tc>
        <w:tc>
          <w:tcPr>
            <w:tcW w:w="763" w:type="dxa"/>
            <w:tcBorders>
              <w:top w:val="nil"/>
              <w:left w:val="nil"/>
              <w:bottom w:val="single" w:sz="4" w:space="0" w:color="auto"/>
              <w:right w:val="single" w:sz="4" w:space="0" w:color="auto"/>
            </w:tcBorders>
            <w:shd w:val="clear" w:color="auto" w:fill="auto"/>
            <w:noWrap/>
            <w:vAlign w:val="center"/>
            <w:hideMark/>
          </w:tcPr>
          <w:p w14:paraId="33B5139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4BE248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A*02:20</w:t>
            </w:r>
          </w:p>
        </w:tc>
        <w:tc>
          <w:tcPr>
            <w:tcW w:w="763" w:type="dxa"/>
            <w:tcBorders>
              <w:top w:val="nil"/>
              <w:left w:val="nil"/>
              <w:bottom w:val="single" w:sz="4" w:space="0" w:color="auto"/>
              <w:right w:val="single" w:sz="4" w:space="0" w:color="auto"/>
            </w:tcBorders>
            <w:shd w:val="clear" w:color="auto" w:fill="auto"/>
            <w:noWrap/>
            <w:vAlign w:val="center"/>
            <w:hideMark/>
          </w:tcPr>
          <w:p w14:paraId="4D8B6B1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8981F5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B*18:07</w:t>
            </w:r>
          </w:p>
        </w:tc>
        <w:tc>
          <w:tcPr>
            <w:tcW w:w="763" w:type="dxa"/>
            <w:tcBorders>
              <w:top w:val="nil"/>
              <w:left w:val="nil"/>
              <w:bottom w:val="single" w:sz="4" w:space="0" w:color="auto"/>
              <w:right w:val="single" w:sz="4" w:space="0" w:color="auto"/>
            </w:tcBorders>
            <w:shd w:val="clear" w:color="auto" w:fill="auto"/>
            <w:noWrap/>
            <w:vAlign w:val="center"/>
            <w:hideMark/>
          </w:tcPr>
          <w:p w14:paraId="7EF7C34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0B066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B*35:21</w:t>
            </w:r>
          </w:p>
        </w:tc>
        <w:tc>
          <w:tcPr>
            <w:tcW w:w="763" w:type="dxa"/>
            <w:tcBorders>
              <w:top w:val="nil"/>
              <w:left w:val="nil"/>
              <w:bottom w:val="single" w:sz="4" w:space="0" w:color="auto"/>
              <w:right w:val="single" w:sz="4" w:space="0" w:color="auto"/>
            </w:tcBorders>
            <w:shd w:val="clear" w:color="auto" w:fill="auto"/>
            <w:noWrap/>
            <w:vAlign w:val="center"/>
            <w:hideMark/>
          </w:tcPr>
          <w:p w14:paraId="7C01A39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EEA41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B*44:27</w:t>
            </w:r>
          </w:p>
        </w:tc>
        <w:tc>
          <w:tcPr>
            <w:tcW w:w="763" w:type="dxa"/>
            <w:tcBorders>
              <w:top w:val="nil"/>
              <w:left w:val="nil"/>
              <w:bottom w:val="single" w:sz="4" w:space="0" w:color="auto"/>
              <w:right w:val="single" w:sz="4" w:space="0" w:color="auto"/>
            </w:tcBorders>
            <w:shd w:val="clear" w:color="auto" w:fill="auto"/>
            <w:noWrap/>
            <w:vAlign w:val="center"/>
            <w:hideMark/>
          </w:tcPr>
          <w:p w14:paraId="0F19E00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EB4F01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C*07:18</w:t>
            </w:r>
          </w:p>
        </w:tc>
        <w:tc>
          <w:tcPr>
            <w:tcW w:w="763" w:type="dxa"/>
            <w:tcBorders>
              <w:top w:val="nil"/>
              <w:left w:val="nil"/>
              <w:bottom w:val="single" w:sz="4" w:space="0" w:color="auto"/>
              <w:right w:val="single" w:sz="4" w:space="0" w:color="auto"/>
            </w:tcBorders>
            <w:shd w:val="clear" w:color="auto" w:fill="auto"/>
            <w:noWrap/>
            <w:vAlign w:val="center"/>
            <w:hideMark/>
          </w:tcPr>
          <w:p w14:paraId="2E6BAA5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0.051</w:t>
            </w:r>
          </w:p>
        </w:tc>
      </w:tr>
      <w:tr w:rsidR="00AB2340" w:rsidRPr="00234DDD" w14:paraId="0614F4B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FA9A6A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A*02:05</w:t>
            </w:r>
          </w:p>
        </w:tc>
        <w:tc>
          <w:tcPr>
            <w:tcW w:w="763" w:type="dxa"/>
            <w:tcBorders>
              <w:top w:val="nil"/>
              <w:left w:val="nil"/>
              <w:bottom w:val="single" w:sz="4" w:space="0" w:color="auto"/>
              <w:right w:val="single" w:sz="4" w:space="0" w:color="auto"/>
            </w:tcBorders>
            <w:shd w:val="clear" w:color="auto" w:fill="auto"/>
            <w:noWrap/>
            <w:vAlign w:val="center"/>
            <w:hideMark/>
          </w:tcPr>
          <w:p w14:paraId="4A6B1F8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AA51CC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A*32:106</w:t>
            </w:r>
          </w:p>
        </w:tc>
        <w:tc>
          <w:tcPr>
            <w:tcW w:w="763" w:type="dxa"/>
            <w:tcBorders>
              <w:top w:val="nil"/>
              <w:left w:val="nil"/>
              <w:bottom w:val="single" w:sz="4" w:space="0" w:color="auto"/>
              <w:right w:val="single" w:sz="4" w:space="0" w:color="auto"/>
            </w:tcBorders>
            <w:shd w:val="clear" w:color="auto" w:fill="auto"/>
            <w:noWrap/>
            <w:vAlign w:val="center"/>
            <w:hideMark/>
          </w:tcPr>
          <w:p w14:paraId="7B4D50C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0220B9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B*45:01</w:t>
            </w:r>
          </w:p>
        </w:tc>
        <w:tc>
          <w:tcPr>
            <w:tcW w:w="763" w:type="dxa"/>
            <w:tcBorders>
              <w:top w:val="nil"/>
              <w:left w:val="nil"/>
              <w:bottom w:val="single" w:sz="4" w:space="0" w:color="auto"/>
              <w:right w:val="single" w:sz="4" w:space="0" w:color="auto"/>
            </w:tcBorders>
            <w:shd w:val="clear" w:color="auto" w:fill="auto"/>
            <w:noWrap/>
            <w:vAlign w:val="center"/>
            <w:hideMark/>
          </w:tcPr>
          <w:p w14:paraId="1523530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735361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B*18:09</w:t>
            </w:r>
          </w:p>
        </w:tc>
        <w:tc>
          <w:tcPr>
            <w:tcW w:w="763" w:type="dxa"/>
            <w:tcBorders>
              <w:top w:val="nil"/>
              <w:left w:val="nil"/>
              <w:bottom w:val="single" w:sz="4" w:space="0" w:color="auto"/>
              <w:right w:val="single" w:sz="4" w:space="0" w:color="auto"/>
            </w:tcBorders>
            <w:shd w:val="clear" w:color="auto" w:fill="auto"/>
            <w:noWrap/>
            <w:vAlign w:val="center"/>
            <w:hideMark/>
          </w:tcPr>
          <w:p w14:paraId="1F68140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6D6037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B*53:05</w:t>
            </w:r>
          </w:p>
        </w:tc>
        <w:tc>
          <w:tcPr>
            <w:tcW w:w="763" w:type="dxa"/>
            <w:tcBorders>
              <w:top w:val="nil"/>
              <w:left w:val="nil"/>
              <w:bottom w:val="single" w:sz="4" w:space="0" w:color="auto"/>
              <w:right w:val="single" w:sz="4" w:space="0" w:color="auto"/>
            </w:tcBorders>
            <w:shd w:val="clear" w:color="auto" w:fill="auto"/>
            <w:noWrap/>
            <w:vAlign w:val="center"/>
            <w:hideMark/>
          </w:tcPr>
          <w:p w14:paraId="0B4F2C9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6F7B2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C*08:72</w:t>
            </w:r>
          </w:p>
        </w:tc>
        <w:tc>
          <w:tcPr>
            <w:tcW w:w="763" w:type="dxa"/>
            <w:tcBorders>
              <w:top w:val="nil"/>
              <w:left w:val="nil"/>
              <w:bottom w:val="single" w:sz="4" w:space="0" w:color="auto"/>
              <w:right w:val="single" w:sz="4" w:space="0" w:color="auto"/>
            </w:tcBorders>
            <w:shd w:val="clear" w:color="auto" w:fill="auto"/>
            <w:noWrap/>
            <w:vAlign w:val="center"/>
            <w:hideMark/>
          </w:tcPr>
          <w:p w14:paraId="0AD41AC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0.0506</w:t>
            </w:r>
          </w:p>
        </w:tc>
      </w:tr>
      <w:tr w:rsidR="00AB2340" w:rsidRPr="00234DDD" w14:paraId="395565BF"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CFD5DA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A*02:44</w:t>
            </w:r>
          </w:p>
        </w:tc>
        <w:tc>
          <w:tcPr>
            <w:tcW w:w="763" w:type="dxa"/>
            <w:tcBorders>
              <w:top w:val="nil"/>
              <w:left w:val="nil"/>
              <w:bottom w:val="single" w:sz="4" w:space="0" w:color="auto"/>
              <w:right w:val="single" w:sz="4" w:space="0" w:color="auto"/>
            </w:tcBorders>
            <w:shd w:val="clear" w:color="auto" w:fill="auto"/>
            <w:noWrap/>
            <w:vAlign w:val="center"/>
            <w:hideMark/>
          </w:tcPr>
          <w:p w14:paraId="4EFDF66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FE3A70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A*02:08</w:t>
            </w:r>
          </w:p>
        </w:tc>
        <w:tc>
          <w:tcPr>
            <w:tcW w:w="763" w:type="dxa"/>
            <w:tcBorders>
              <w:top w:val="nil"/>
              <w:left w:val="nil"/>
              <w:bottom w:val="single" w:sz="4" w:space="0" w:color="auto"/>
              <w:right w:val="single" w:sz="4" w:space="0" w:color="auto"/>
            </w:tcBorders>
            <w:shd w:val="clear" w:color="auto" w:fill="auto"/>
            <w:noWrap/>
            <w:vAlign w:val="center"/>
            <w:hideMark/>
          </w:tcPr>
          <w:p w14:paraId="5B8CE72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78BC06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B*15:03</w:t>
            </w:r>
          </w:p>
        </w:tc>
        <w:tc>
          <w:tcPr>
            <w:tcW w:w="763" w:type="dxa"/>
            <w:tcBorders>
              <w:top w:val="nil"/>
              <w:left w:val="nil"/>
              <w:bottom w:val="single" w:sz="4" w:space="0" w:color="auto"/>
              <w:right w:val="single" w:sz="4" w:space="0" w:color="auto"/>
            </w:tcBorders>
            <w:shd w:val="clear" w:color="auto" w:fill="auto"/>
            <w:noWrap/>
            <w:vAlign w:val="center"/>
            <w:hideMark/>
          </w:tcPr>
          <w:p w14:paraId="5761A42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7E28F5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B*27:03</w:t>
            </w:r>
          </w:p>
        </w:tc>
        <w:tc>
          <w:tcPr>
            <w:tcW w:w="763" w:type="dxa"/>
            <w:tcBorders>
              <w:top w:val="nil"/>
              <w:left w:val="nil"/>
              <w:bottom w:val="single" w:sz="4" w:space="0" w:color="auto"/>
              <w:right w:val="single" w:sz="4" w:space="0" w:color="auto"/>
            </w:tcBorders>
            <w:shd w:val="clear" w:color="auto" w:fill="auto"/>
            <w:noWrap/>
            <w:vAlign w:val="center"/>
            <w:hideMark/>
          </w:tcPr>
          <w:p w14:paraId="29A187B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4DF8D0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B*55:03</w:t>
            </w:r>
          </w:p>
        </w:tc>
        <w:tc>
          <w:tcPr>
            <w:tcW w:w="763" w:type="dxa"/>
            <w:tcBorders>
              <w:top w:val="nil"/>
              <w:left w:val="nil"/>
              <w:bottom w:val="single" w:sz="4" w:space="0" w:color="auto"/>
              <w:right w:val="single" w:sz="4" w:space="0" w:color="auto"/>
            </w:tcBorders>
            <w:shd w:val="clear" w:color="auto" w:fill="auto"/>
            <w:noWrap/>
            <w:vAlign w:val="center"/>
            <w:hideMark/>
          </w:tcPr>
          <w:p w14:paraId="7F315B4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8836B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C*07:08</w:t>
            </w:r>
          </w:p>
        </w:tc>
        <w:tc>
          <w:tcPr>
            <w:tcW w:w="763" w:type="dxa"/>
            <w:tcBorders>
              <w:top w:val="nil"/>
              <w:left w:val="nil"/>
              <w:bottom w:val="single" w:sz="4" w:space="0" w:color="auto"/>
              <w:right w:val="single" w:sz="4" w:space="0" w:color="auto"/>
            </w:tcBorders>
            <w:shd w:val="clear" w:color="auto" w:fill="auto"/>
            <w:noWrap/>
            <w:vAlign w:val="center"/>
            <w:hideMark/>
          </w:tcPr>
          <w:p w14:paraId="3BA80F0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r>
      <w:tr w:rsidR="00AB2340" w:rsidRPr="00234DDD" w14:paraId="5B4A00F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C2D20F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A*11:12</w:t>
            </w:r>
          </w:p>
        </w:tc>
        <w:tc>
          <w:tcPr>
            <w:tcW w:w="763" w:type="dxa"/>
            <w:tcBorders>
              <w:top w:val="nil"/>
              <w:left w:val="nil"/>
              <w:bottom w:val="single" w:sz="4" w:space="0" w:color="auto"/>
              <w:right w:val="single" w:sz="4" w:space="0" w:color="auto"/>
            </w:tcBorders>
            <w:shd w:val="clear" w:color="auto" w:fill="auto"/>
            <w:noWrap/>
            <w:vAlign w:val="center"/>
            <w:hideMark/>
          </w:tcPr>
          <w:p w14:paraId="0A5554C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6A23BF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A*01:17</w:t>
            </w:r>
          </w:p>
        </w:tc>
        <w:tc>
          <w:tcPr>
            <w:tcW w:w="763" w:type="dxa"/>
            <w:tcBorders>
              <w:top w:val="nil"/>
              <w:left w:val="nil"/>
              <w:bottom w:val="single" w:sz="4" w:space="0" w:color="auto"/>
              <w:right w:val="single" w:sz="4" w:space="0" w:color="auto"/>
            </w:tcBorders>
            <w:shd w:val="clear" w:color="auto" w:fill="auto"/>
            <w:noWrap/>
            <w:vAlign w:val="center"/>
            <w:hideMark/>
          </w:tcPr>
          <w:p w14:paraId="18E3859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B88CC4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B*14:02</w:t>
            </w:r>
          </w:p>
        </w:tc>
        <w:tc>
          <w:tcPr>
            <w:tcW w:w="763" w:type="dxa"/>
            <w:tcBorders>
              <w:top w:val="nil"/>
              <w:left w:val="nil"/>
              <w:bottom w:val="single" w:sz="4" w:space="0" w:color="auto"/>
              <w:right w:val="single" w:sz="4" w:space="0" w:color="auto"/>
            </w:tcBorders>
            <w:shd w:val="clear" w:color="auto" w:fill="auto"/>
            <w:noWrap/>
            <w:vAlign w:val="center"/>
            <w:hideMark/>
          </w:tcPr>
          <w:p w14:paraId="7A123C4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0.1054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8A034E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B*51:61</w:t>
            </w:r>
          </w:p>
        </w:tc>
        <w:tc>
          <w:tcPr>
            <w:tcW w:w="763" w:type="dxa"/>
            <w:tcBorders>
              <w:top w:val="nil"/>
              <w:left w:val="nil"/>
              <w:bottom w:val="single" w:sz="4" w:space="0" w:color="auto"/>
              <w:right w:val="single" w:sz="4" w:space="0" w:color="auto"/>
            </w:tcBorders>
            <w:shd w:val="clear" w:color="auto" w:fill="auto"/>
            <w:noWrap/>
            <w:vAlign w:val="center"/>
            <w:hideMark/>
          </w:tcPr>
          <w:p w14:paraId="251A878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5CDA7A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B*55:15</w:t>
            </w:r>
          </w:p>
        </w:tc>
        <w:tc>
          <w:tcPr>
            <w:tcW w:w="763" w:type="dxa"/>
            <w:tcBorders>
              <w:top w:val="nil"/>
              <w:left w:val="nil"/>
              <w:bottom w:val="single" w:sz="4" w:space="0" w:color="auto"/>
              <w:right w:val="single" w:sz="4" w:space="0" w:color="auto"/>
            </w:tcBorders>
            <w:shd w:val="clear" w:color="auto" w:fill="auto"/>
            <w:noWrap/>
            <w:vAlign w:val="center"/>
            <w:hideMark/>
          </w:tcPr>
          <w:p w14:paraId="3DA4625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65D8CC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C*18:01</w:t>
            </w:r>
          </w:p>
        </w:tc>
        <w:tc>
          <w:tcPr>
            <w:tcW w:w="763" w:type="dxa"/>
            <w:tcBorders>
              <w:top w:val="nil"/>
              <w:left w:val="nil"/>
              <w:bottom w:val="single" w:sz="4" w:space="0" w:color="auto"/>
              <w:right w:val="single" w:sz="4" w:space="0" w:color="auto"/>
            </w:tcBorders>
            <w:shd w:val="clear" w:color="auto" w:fill="auto"/>
            <w:noWrap/>
            <w:vAlign w:val="center"/>
            <w:hideMark/>
          </w:tcPr>
          <w:p w14:paraId="2DEF959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r>
      <w:tr w:rsidR="00AB2340" w:rsidRPr="00234DDD" w14:paraId="7DDFFB8D"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113F86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A*26:03</w:t>
            </w:r>
          </w:p>
        </w:tc>
        <w:tc>
          <w:tcPr>
            <w:tcW w:w="763" w:type="dxa"/>
            <w:tcBorders>
              <w:top w:val="nil"/>
              <w:left w:val="nil"/>
              <w:bottom w:val="single" w:sz="4" w:space="0" w:color="auto"/>
              <w:right w:val="single" w:sz="4" w:space="0" w:color="auto"/>
            </w:tcBorders>
            <w:shd w:val="clear" w:color="auto" w:fill="auto"/>
            <w:noWrap/>
            <w:vAlign w:val="center"/>
            <w:hideMark/>
          </w:tcPr>
          <w:p w14:paraId="362D0D6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68635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A*01:36</w:t>
            </w:r>
          </w:p>
        </w:tc>
        <w:tc>
          <w:tcPr>
            <w:tcW w:w="763" w:type="dxa"/>
            <w:tcBorders>
              <w:top w:val="nil"/>
              <w:left w:val="nil"/>
              <w:bottom w:val="single" w:sz="4" w:space="0" w:color="auto"/>
              <w:right w:val="single" w:sz="4" w:space="0" w:color="auto"/>
            </w:tcBorders>
            <w:shd w:val="clear" w:color="auto" w:fill="auto"/>
            <w:noWrap/>
            <w:vAlign w:val="center"/>
            <w:hideMark/>
          </w:tcPr>
          <w:p w14:paraId="34B8C80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DF1F2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B*44:06</w:t>
            </w:r>
          </w:p>
        </w:tc>
        <w:tc>
          <w:tcPr>
            <w:tcW w:w="763" w:type="dxa"/>
            <w:tcBorders>
              <w:top w:val="nil"/>
              <w:left w:val="nil"/>
              <w:bottom w:val="single" w:sz="4" w:space="0" w:color="auto"/>
              <w:right w:val="single" w:sz="4" w:space="0" w:color="auto"/>
            </w:tcBorders>
            <w:shd w:val="clear" w:color="auto" w:fill="auto"/>
            <w:noWrap/>
            <w:vAlign w:val="center"/>
            <w:hideMark/>
          </w:tcPr>
          <w:p w14:paraId="1DBA9D6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35D69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B*13:38</w:t>
            </w:r>
          </w:p>
        </w:tc>
        <w:tc>
          <w:tcPr>
            <w:tcW w:w="763" w:type="dxa"/>
            <w:tcBorders>
              <w:top w:val="nil"/>
              <w:left w:val="nil"/>
              <w:bottom w:val="single" w:sz="4" w:space="0" w:color="auto"/>
              <w:right w:val="single" w:sz="4" w:space="0" w:color="auto"/>
            </w:tcBorders>
            <w:shd w:val="clear" w:color="auto" w:fill="auto"/>
            <w:noWrap/>
            <w:vAlign w:val="center"/>
            <w:hideMark/>
          </w:tcPr>
          <w:p w14:paraId="7B75DB4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69579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B*15:29</w:t>
            </w:r>
          </w:p>
        </w:tc>
        <w:tc>
          <w:tcPr>
            <w:tcW w:w="763" w:type="dxa"/>
            <w:tcBorders>
              <w:top w:val="nil"/>
              <w:left w:val="nil"/>
              <w:bottom w:val="single" w:sz="4" w:space="0" w:color="auto"/>
              <w:right w:val="single" w:sz="4" w:space="0" w:color="auto"/>
            </w:tcBorders>
            <w:shd w:val="clear" w:color="auto" w:fill="auto"/>
            <w:noWrap/>
            <w:vAlign w:val="center"/>
            <w:hideMark/>
          </w:tcPr>
          <w:p w14:paraId="2B52AD0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DC59A2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C*18:02</w:t>
            </w:r>
          </w:p>
        </w:tc>
        <w:tc>
          <w:tcPr>
            <w:tcW w:w="763" w:type="dxa"/>
            <w:tcBorders>
              <w:top w:val="nil"/>
              <w:left w:val="nil"/>
              <w:bottom w:val="single" w:sz="4" w:space="0" w:color="auto"/>
              <w:right w:val="single" w:sz="4" w:space="0" w:color="auto"/>
            </w:tcBorders>
            <w:shd w:val="clear" w:color="auto" w:fill="auto"/>
            <w:noWrap/>
            <w:vAlign w:val="center"/>
            <w:hideMark/>
          </w:tcPr>
          <w:p w14:paraId="40B86AA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r>
      <w:tr w:rsidR="00AB2340" w:rsidRPr="00234DDD" w14:paraId="02A66136"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4C2589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A*24:04</w:t>
            </w:r>
          </w:p>
        </w:tc>
        <w:tc>
          <w:tcPr>
            <w:tcW w:w="763" w:type="dxa"/>
            <w:tcBorders>
              <w:top w:val="nil"/>
              <w:left w:val="nil"/>
              <w:bottom w:val="single" w:sz="4" w:space="0" w:color="auto"/>
              <w:right w:val="single" w:sz="4" w:space="0" w:color="auto"/>
            </w:tcBorders>
            <w:shd w:val="clear" w:color="auto" w:fill="auto"/>
            <w:noWrap/>
            <w:vAlign w:val="center"/>
            <w:hideMark/>
          </w:tcPr>
          <w:p w14:paraId="7ECD892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14418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A*30:15</w:t>
            </w:r>
          </w:p>
        </w:tc>
        <w:tc>
          <w:tcPr>
            <w:tcW w:w="763" w:type="dxa"/>
            <w:tcBorders>
              <w:top w:val="nil"/>
              <w:left w:val="nil"/>
              <w:bottom w:val="single" w:sz="4" w:space="0" w:color="auto"/>
              <w:right w:val="single" w:sz="4" w:space="0" w:color="auto"/>
            </w:tcBorders>
            <w:shd w:val="clear" w:color="auto" w:fill="auto"/>
            <w:noWrap/>
            <w:vAlign w:val="center"/>
            <w:hideMark/>
          </w:tcPr>
          <w:p w14:paraId="5A231BF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FF545A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B*40:04</w:t>
            </w:r>
          </w:p>
        </w:tc>
        <w:tc>
          <w:tcPr>
            <w:tcW w:w="763" w:type="dxa"/>
            <w:tcBorders>
              <w:top w:val="nil"/>
              <w:left w:val="nil"/>
              <w:bottom w:val="single" w:sz="4" w:space="0" w:color="auto"/>
              <w:right w:val="single" w:sz="4" w:space="0" w:color="auto"/>
            </w:tcBorders>
            <w:shd w:val="clear" w:color="auto" w:fill="auto"/>
            <w:noWrap/>
            <w:vAlign w:val="center"/>
            <w:hideMark/>
          </w:tcPr>
          <w:p w14:paraId="4F7DC67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734E42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B*41:03</w:t>
            </w:r>
          </w:p>
        </w:tc>
        <w:tc>
          <w:tcPr>
            <w:tcW w:w="763" w:type="dxa"/>
            <w:tcBorders>
              <w:top w:val="nil"/>
              <w:left w:val="nil"/>
              <w:bottom w:val="single" w:sz="4" w:space="0" w:color="auto"/>
              <w:right w:val="single" w:sz="4" w:space="0" w:color="auto"/>
            </w:tcBorders>
            <w:shd w:val="clear" w:color="auto" w:fill="auto"/>
            <w:noWrap/>
            <w:vAlign w:val="center"/>
            <w:hideMark/>
          </w:tcPr>
          <w:p w14:paraId="3320B8B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5AAEC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B*38:09</w:t>
            </w:r>
          </w:p>
        </w:tc>
        <w:tc>
          <w:tcPr>
            <w:tcW w:w="763" w:type="dxa"/>
            <w:tcBorders>
              <w:top w:val="nil"/>
              <w:left w:val="nil"/>
              <w:bottom w:val="single" w:sz="4" w:space="0" w:color="auto"/>
              <w:right w:val="single" w:sz="4" w:space="0" w:color="auto"/>
            </w:tcBorders>
            <w:shd w:val="clear" w:color="auto" w:fill="auto"/>
            <w:noWrap/>
            <w:vAlign w:val="center"/>
            <w:hideMark/>
          </w:tcPr>
          <w:p w14:paraId="76EEE20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61FE0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C*03:16</w:t>
            </w:r>
          </w:p>
        </w:tc>
        <w:tc>
          <w:tcPr>
            <w:tcW w:w="763" w:type="dxa"/>
            <w:tcBorders>
              <w:top w:val="nil"/>
              <w:left w:val="nil"/>
              <w:bottom w:val="single" w:sz="4" w:space="0" w:color="auto"/>
              <w:right w:val="single" w:sz="4" w:space="0" w:color="auto"/>
            </w:tcBorders>
            <w:shd w:val="clear" w:color="auto" w:fill="auto"/>
            <w:noWrap/>
            <w:vAlign w:val="center"/>
            <w:hideMark/>
          </w:tcPr>
          <w:p w14:paraId="5B5C654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0.046</w:t>
            </w:r>
          </w:p>
        </w:tc>
      </w:tr>
      <w:tr w:rsidR="00AB2340" w:rsidRPr="00234DDD" w14:paraId="4C0B2B5D"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3EC173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A*01:06</w:t>
            </w:r>
          </w:p>
        </w:tc>
        <w:tc>
          <w:tcPr>
            <w:tcW w:w="763" w:type="dxa"/>
            <w:tcBorders>
              <w:top w:val="nil"/>
              <w:left w:val="nil"/>
              <w:bottom w:val="single" w:sz="4" w:space="0" w:color="auto"/>
              <w:right w:val="single" w:sz="4" w:space="0" w:color="auto"/>
            </w:tcBorders>
            <w:shd w:val="clear" w:color="auto" w:fill="auto"/>
            <w:noWrap/>
            <w:vAlign w:val="center"/>
            <w:hideMark/>
          </w:tcPr>
          <w:p w14:paraId="5343F84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19844A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A*29:03</w:t>
            </w:r>
          </w:p>
        </w:tc>
        <w:tc>
          <w:tcPr>
            <w:tcW w:w="763" w:type="dxa"/>
            <w:tcBorders>
              <w:top w:val="nil"/>
              <w:left w:val="nil"/>
              <w:bottom w:val="single" w:sz="4" w:space="0" w:color="auto"/>
              <w:right w:val="single" w:sz="4" w:space="0" w:color="auto"/>
            </w:tcBorders>
            <w:shd w:val="clear" w:color="auto" w:fill="auto"/>
            <w:noWrap/>
            <w:vAlign w:val="center"/>
            <w:hideMark/>
          </w:tcPr>
          <w:p w14:paraId="798DE55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A37F5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B*50:02</w:t>
            </w:r>
          </w:p>
        </w:tc>
        <w:tc>
          <w:tcPr>
            <w:tcW w:w="763" w:type="dxa"/>
            <w:tcBorders>
              <w:top w:val="nil"/>
              <w:left w:val="nil"/>
              <w:bottom w:val="single" w:sz="4" w:space="0" w:color="auto"/>
              <w:right w:val="single" w:sz="4" w:space="0" w:color="auto"/>
            </w:tcBorders>
            <w:shd w:val="clear" w:color="auto" w:fill="auto"/>
            <w:noWrap/>
            <w:vAlign w:val="center"/>
            <w:hideMark/>
          </w:tcPr>
          <w:p w14:paraId="4258EC8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0.1022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87681D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B*47:03</w:t>
            </w:r>
          </w:p>
        </w:tc>
        <w:tc>
          <w:tcPr>
            <w:tcW w:w="763" w:type="dxa"/>
            <w:tcBorders>
              <w:top w:val="nil"/>
              <w:left w:val="nil"/>
              <w:bottom w:val="single" w:sz="4" w:space="0" w:color="auto"/>
              <w:right w:val="single" w:sz="4" w:space="0" w:color="auto"/>
            </w:tcBorders>
            <w:shd w:val="clear" w:color="auto" w:fill="auto"/>
            <w:noWrap/>
            <w:vAlign w:val="center"/>
            <w:hideMark/>
          </w:tcPr>
          <w:p w14:paraId="255FA83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1C505A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B*15:20</w:t>
            </w:r>
          </w:p>
        </w:tc>
        <w:tc>
          <w:tcPr>
            <w:tcW w:w="763" w:type="dxa"/>
            <w:tcBorders>
              <w:top w:val="nil"/>
              <w:left w:val="nil"/>
              <w:bottom w:val="single" w:sz="4" w:space="0" w:color="auto"/>
              <w:right w:val="single" w:sz="4" w:space="0" w:color="auto"/>
            </w:tcBorders>
            <w:shd w:val="clear" w:color="auto" w:fill="auto"/>
            <w:noWrap/>
            <w:vAlign w:val="center"/>
            <w:hideMark/>
          </w:tcPr>
          <w:p w14:paraId="5E775A1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C836E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C*07:31</w:t>
            </w:r>
          </w:p>
        </w:tc>
        <w:tc>
          <w:tcPr>
            <w:tcW w:w="763" w:type="dxa"/>
            <w:tcBorders>
              <w:top w:val="nil"/>
              <w:left w:val="nil"/>
              <w:bottom w:val="single" w:sz="4" w:space="0" w:color="auto"/>
              <w:right w:val="single" w:sz="4" w:space="0" w:color="auto"/>
            </w:tcBorders>
            <w:shd w:val="clear" w:color="auto" w:fill="auto"/>
            <w:noWrap/>
            <w:vAlign w:val="center"/>
            <w:hideMark/>
          </w:tcPr>
          <w:p w14:paraId="52EF93E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0.0313</w:t>
            </w:r>
          </w:p>
        </w:tc>
      </w:tr>
      <w:tr w:rsidR="00AB2340" w:rsidRPr="00234DDD" w14:paraId="0156C96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38B6C1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A*02:17</w:t>
            </w:r>
          </w:p>
        </w:tc>
        <w:tc>
          <w:tcPr>
            <w:tcW w:w="763" w:type="dxa"/>
            <w:tcBorders>
              <w:top w:val="nil"/>
              <w:left w:val="nil"/>
              <w:bottom w:val="single" w:sz="4" w:space="0" w:color="auto"/>
              <w:right w:val="single" w:sz="4" w:space="0" w:color="auto"/>
            </w:tcBorders>
            <w:shd w:val="clear" w:color="auto" w:fill="auto"/>
            <w:noWrap/>
            <w:vAlign w:val="center"/>
            <w:hideMark/>
          </w:tcPr>
          <w:p w14:paraId="76BDCDD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A8ED97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A*02:36</w:t>
            </w:r>
          </w:p>
        </w:tc>
        <w:tc>
          <w:tcPr>
            <w:tcW w:w="763" w:type="dxa"/>
            <w:tcBorders>
              <w:top w:val="nil"/>
              <w:left w:val="nil"/>
              <w:bottom w:val="single" w:sz="4" w:space="0" w:color="auto"/>
              <w:right w:val="single" w:sz="4" w:space="0" w:color="auto"/>
            </w:tcBorders>
            <w:shd w:val="clear" w:color="auto" w:fill="auto"/>
            <w:noWrap/>
            <w:vAlign w:val="center"/>
            <w:hideMark/>
          </w:tcPr>
          <w:p w14:paraId="0539B02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126AC2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13A7C0B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0.102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99172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B*48:07</w:t>
            </w:r>
          </w:p>
        </w:tc>
        <w:tc>
          <w:tcPr>
            <w:tcW w:w="763" w:type="dxa"/>
            <w:tcBorders>
              <w:top w:val="nil"/>
              <w:left w:val="nil"/>
              <w:bottom w:val="single" w:sz="4" w:space="0" w:color="auto"/>
              <w:right w:val="single" w:sz="4" w:space="0" w:color="auto"/>
            </w:tcBorders>
            <w:shd w:val="clear" w:color="auto" w:fill="auto"/>
            <w:noWrap/>
            <w:vAlign w:val="center"/>
            <w:hideMark/>
          </w:tcPr>
          <w:p w14:paraId="7D1B0C5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1B61EA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B*07:105</w:t>
            </w:r>
          </w:p>
        </w:tc>
        <w:tc>
          <w:tcPr>
            <w:tcW w:w="763" w:type="dxa"/>
            <w:tcBorders>
              <w:top w:val="nil"/>
              <w:left w:val="nil"/>
              <w:bottom w:val="single" w:sz="4" w:space="0" w:color="auto"/>
              <w:right w:val="single" w:sz="4" w:space="0" w:color="auto"/>
            </w:tcBorders>
            <w:shd w:val="clear" w:color="auto" w:fill="auto"/>
            <w:noWrap/>
            <w:vAlign w:val="center"/>
            <w:hideMark/>
          </w:tcPr>
          <w:p w14:paraId="12C2E8F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A707F6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C*01:03</w:t>
            </w:r>
          </w:p>
        </w:tc>
        <w:tc>
          <w:tcPr>
            <w:tcW w:w="763" w:type="dxa"/>
            <w:tcBorders>
              <w:top w:val="nil"/>
              <w:left w:val="nil"/>
              <w:bottom w:val="single" w:sz="4" w:space="0" w:color="auto"/>
              <w:right w:val="single" w:sz="4" w:space="0" w:color="auto"/>
            </w:tcBorders>
            <w:shd w:val="clear" w:color="auto" w:fill="auto"/>
            <w:noWrap/>
            <w:vAlign w:val="center"/>
            <w:hideMark/>
          </w:tcPr>
          <w:p w14:paraId="28D4A8A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r>
      <w:tr w:rsidR="00AB2340" w:rsidRPr="00234DDD" w14:paraId="4A2C07C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979AA9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A*24:05</w:t>
            </w:r>
          </w:p>
        </w:tc>
        <w:tc>
          <w:tcPr>
            <w:tcW w:w="763" w:type="dxa"/>
            <w:tcBorders>
              <w:top w:val="nil"/>
              <w:left w:val="nil"/>
              <w:bottom w:val="single" w:sz="4" w:space="0" w:color="auto"/>
              <w:right w:val="single" w:sz="4" w:space="0" w:color="auto"/>
            </w:tcBorders>
            <w:shd w:val="clear" w:color="auto" w:fill="auto"/>
            <w:noWrap/>
            <w:vAlign w:val="center"/>
            <w:hideMark/>
          </w:tcPr>
          <w:p w14:paraId="4B916C5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F55D8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A*30:03</w:t>
            </w:r>
          </w:p>
        </w:tc>
        <w:tc>
          <w:tcPr>
            <w:tcW w:w="763" w:type="dxa"/>
            <w:tcBorders>
              <w:top w:val="nil"/>
              <w:left w:val="nil"/>
              <w:bottom w:val="single" w:sz="4" w:space="0" w:color="auto"/>
              <w:right w:val="single" w:sz="4" w:space="0" w:color="auto"/>
            </w:tcBorders>
            <w:shd w:val="clear" w:color="auto" w:fill="auto"/>
            <w:noWrap/>
            <w:vAlign w:val="center"/>
            <w:hideMark/>
          </w:tcPr>
          <w:p w14:paraId="7411F8C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081EA5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B*44:04</w:t>
            </w:r>
          </w:p>
        </w:tc>
        <w:tc>
          <w:tcPr>
            <w:tcW w:w="763" w:type="dxa"/>
            <w:tcBorders>
              <w:top w:val="nil"/>
              <w:left w:val="nil"/>
              <w:bottom w:val="single" w:sz="4" w:space="0" w:color="auto"/>
              <w:right w:val="single" w:sz="4" w:space="0" w:color="auto"/>
            </w:tcBorders>
            <w:shd w:val="clear" w:color="auto" w:fill="auto"/>
            <w:noWrap/>
            <w:vAlign w:val="center"/>
            <w:hideMark/>
          </w:tcPr>
          <w:p w14:paraId="43081C2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92C79C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B*15:09</w:t>
            </w:r>
          </w:p>
        </w:tc>
        <w:tc>
          <w:tcPr>
            <w:tcW w:w="763" w:type="dxa"/>
            <w:tcBorders>
              <w:top w:val="nil"/>
              <w:left w:val="nil"/>
              <w:bottom w:val="single" w:sz="4" w:space="0" w:color="auto"/>
              <w:right w:val="single" w:sz="4" w:space="0" w:color="auto"/>
            </w:tcBorders>
            <w:shd w:val="clear" w:color="auto" w:fill="auto"/>
            <w:noWrap/>
            <w:vAlign w:val="center"/>
            <w:hideMark/>
          </w:tcPr>
          <w:p w14:paraId="2A47B17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6EE4B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B*15:34</w:t>
            </w:r>
          </w:p>
        </w:tc>
        <w:tc>
          <w:tcPr>
            <w:tcW w:w="763" w:type="dxa"/>
            <w:tcBorders>
              <w:top w:val="nil"/>
              <w:left w:val="nil"/>
              <w:bottom w:val="single" w:sz="4" w:space="0" w:color="auto"/>
              <w:right w:val="single" w:sz="4" w:space="0" w:color="auto"/>
            </w:tcBorders>
            <w:shd w:val="clear" w:color="auto" w:fill="auto"/>
            <w:noWrap/>
            <w:vAlign w:val="center"/>
            <w:hideMark/>
          </w:tcPr>
          <w:p w14:paraId="0849F25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7E2B89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C*07:19</w:t>
            </w:r>
          </w:p>
        </w:tc>
        <w:tc>
          <w:tcPr>
            <w:tcW w:w="763" w:type="dxa"/>
            <w:tcBorders>
              <w:top w:val="nil"/>
              <w:left w:val="nil"/>
              <w:bottom w:val="single" w:sz="4" w:space="0" w:color="auto"/>
              <w:right w:val="single" w:sz="4" w:space="0" w:color="auto"/>
            </w:tcBorders>
            <w:shd w:val="clear" w:color="auto" w:fill="auto"/>
            <w:noWrap/>
            <w:vAlign w:val="center"/>
            <w:hideMark/>
          </w:tcPr>
          <w:p w14:paraId="6FD1440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r>
      <w:tr w:rsidR="00AB2340" w:rsidRPr="00234DDD" w14:paraId="038F07B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633368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A*30:04</w:t>
            </w:r>
          </w:p>
        </w:tc>
        <w:tc>
          <w:tcPr>
            <w:tcW w:w="763" w:type="dxa"/>
            <w:tcBorders>
              <w:top w:val="nil"/>
              <w:left w:val="nil"/>
              <w:bottom w:val="single" w:sz="4" w:space="0" w:color="auto"/>
              <w:right w:val="single" w:sz="4" w:space="0" w:color="auto"/>
            </w:tcBorders>
            <w:shd w:val="clear" w:color="auto" w:fill="auto"/>
            <w:noWrap/>
            <w:vAlign w:val="center"/>
            <w:hideMark/>
          </w:tcPr>
          <w:p w14:paraId="45BFE60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E9A17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A*74:02</w:t>
            </w:r>
          </w:p>
        </w:tc>
        <w:tc>
          <w:tcPr>
            <w:tcW w:w="763" w:type="dxa"/>
            <w:tcBorders>
              <w:top w:val="nil"/>
              <w:left w:val="nil"/>
              <w:bottom w:val="single" w:sz="4" w:space="0" w:color="auto"/>
              <w:right w:val="single" w:sz="4" w:space="0" w:color="auto"/>
            </w:tcBorders>
            <w:shd w:val="clear" w:color="auto" w:fill="auto"/>
            <w:noWrap/>
            <w:vAlign w:val="center"/>
            <w:hideMark/>
          </w:tcPr>
          <w:p w14:paraId="36E35DA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B8C448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B*35:17</w:t>
            </w:r>
          </w:p>
        </w:tc>
        <w:tc>
          <w:tcPr>
            <w:tcW w:w="763" w:type="dxa"/>
            <w:tcBorders>
              <w:top w:val="nil"/>
              <w:left w:val="nil"/>
              <w:bottom w:val="single" w:sz="4" w:space="0" w:color="auto"/>
              <w:right w:val="single" w:sz="4" w:space="0" w:color="auto"/>
            </w:tcBorders>
            <w:shd w:val="clear" w:color="auto" w:fill="auto"/>
            <w:noWrap/>
            <w:vAlign w:val="center"/>
            <w:hideMark/>
          </w:tcPr>
          <w:p w14:paraId="5F2CE03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7A3095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B*44:09</w:t>
            </w:r>
          </w:p>
        </w:tc>
        <w:tc>
          <w:tcPr>
            <w:tcW w:w="763" w:type="dxa"/>
            <w:tcBorders>
              <w:top w:val="nil"/>
              <w:left w:val="nil"/>
              <w:bottom w:val="single" w:sz="4" w:space="0" w:color="auto"/>
              <w:right w:val="single" w:sz="4" w:space="0" w:color="auto"/>
            </w:tcBorders>
            <w:shd w:val="clear" w:color="auto" w:fill="auto"/>
            <w:noWrap/>
            <w:vAlign w:val="center"/>
            <w:hideMark/>
          </w:tcPr>
          <w:p w14:paraId="24A9C9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0AFF26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B*27:08</w:t>
            </w:r>
          </w:p>
        </w:tc>
        <w:tc>
          <w:tcPr>
            <w:tcW w:w="763" w:type="dxa"/>
            <w:tcBorders>
              <w:top w:val="nil"/>
              <w:left w:val="nil"/>
              <w:bottom w:val="single" w:sz="4" w:space="0" w:color="auto"/>
              <w:right w:val="single" w:sz="4" w:space="0" w:color="auto"/>
            </w:tcBorders>
            <w:shd w:val="clear" w:color="auto" w:fill="auto"/>
            <w:noWrap/>
            <w:vAlign w:val="center"/>
            <w:hideMark/>
          </w:tcPr>
          <w:p w14:paraId="18F40C7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8F65B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C*07:27</w:t>
            </w:r>
          </w:p>
        </w:tc>
        <w:tc>
          <w:tcPr>
            <w:tcW w:w="763" w:type="dxa"/>
            <w:tcBorders>
              <w:top w:val="nil"/>
              <w:left w:val="nil"/>
              <w:bottom w:val="single" w:sz="4" w:space="0" w:color="auto"/>
              <w:right w:val="single" w:sz="4" w:space="0" w:color="auto"/>
            </w:tcBorders>
            <w:shd w:val="clear" w:color="auto" w:fill="auto"/>
            <w:noWrap/>
            <w:vAlign w:val="center"/>
            <w:hideMark/>
          </w:tcPr>
          <w:p w14:paraId="493EA6B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0.031</w:t>
            </w:r>
          </w:p>
        </w:tc>
      </w:tr>
      <w:tr w:rsidR="00AB2340" w:rsidRPr="00234DDD" w14:paraId="657D561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127984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A*25:01</w:t>
            </w:r>
          </w:p>
        </w:tc>
        <w:tc>
          <w:tcPr>
            <w:tcW w:w="763" w:type="dxa"/>
            <w:tcBorders>
              <w:top w:val="nil"/>
              <w:left w:val="nil"/>
              <w:bottom w:val="single" w:sz="4" w:space="0" w:color="auto"/>
              <w:right w:val="single" w:sz="4" w:space="0" w:color="auto"/>
            </w:tcBorders>
            <w:shd w:val="clear" w:color="auto" w:fill="auto"/>
            <w:noWrap/>
            <w:vAlign w:val="center"/>
            <w:hideMark/>
          </w:tcPr>
          <w:p w14:paraId="070A8AE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A7EA97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A*03:08</w:t>
            </w:r>
          </w:p>
        </w:tc>
        <w:tc>
          <w:tcPr>
            <w:tcW w:w="763" w:type="dxa"/>
            <w:tcBorders>
              <w:top w:val="nil"/>
              <w:left w:val="nil"/>
              <w:bottom w:val="single" w:sz="4" w:space="0" w:color="auto"/>
              <w:right w:val="single" w:sz="4" w:space="0" w:color="auto"/>
            </w:tcBorders>
            <w:shd w:val="clear" w:color="auto" w:fill="auto"/>
            <w:noWrap/>
            <w:vAlign w:val="center"/>
            <w:hideMark/>
          </w:tcPr>
          <w:p w14:paraId="2837F7E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62DF8D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B*15:18</w:t>
            </w:r>
          </w:p>
        </w:tc>
        <w:tc>
          <w:tcPr>
            <w:tcW w:w="763" w:type="dxa"/>
            <w:tcBorders>
              <w:top w:val="nil"/>
              <w:left w:val="nil"/>
              <w:bottom w:val="single" w:sz="4" w:space="0" w:color="auto"/>
              <w:right w:val="single" w:sz="4" w:space="0" w:color="auto"/>
            </w:tcBorders>
            <w:shd w:val="clear" w:color="auto" w:fill="auto"/>
            <w:noWrap/>
            <w:vAlign w:val="center"/>
            <w:hideMark/>
          </w:tcPr>
          <w:p w14:paraId="2CB0121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B3E3B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B*44:29</w:t>
            </w:r>
          </w:p>
        </w:tc>
        <w:tc>
          <w:tcPr>
            <w:tcW w:w="763" w:type="dxa"/>
            <w:tcBorders>
              <w:top w:val="nil"/>
              <w:left w:val="nil"/>
              <w:bottom w:val="single" w:sz="4" w:space="0" w:color="auto"/>
              <w:right w:val="single" w:sz="4" w:space="0" w:color="auto"/>
            </w:tcBorders>
            <w:shd w:val="clear" w:color="auto" w:fill="auto"/>
            <w:noWrap/>
            <w:vAlign w:val="center"/>
            <w:hideMark/>
          </w:tcPr>
          <w:p w14:paraId="05339CA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80D7CE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B*39:04</w:t>
            </w:r>
          </w:p>
        </w:tc>
        <w:tc>
          <w:tcPr>
            <w:tcW w:w="763" w:type="dxa"/>
            <w:tcBorders>
              <w:top w:val="nil"/>
              <w:left w:val="nil"/>
              <w:bottom w:val="single" w:sz="4" w:space="0" w:color="auto"/>
              <w:right w:val="single" w:sz="4" w:space="0" w:color="auto"/>
            </w:tcBorders>
            <w:shd w:val="clear" w:color="auto" w:fill="auto"/>
            <w:noWrap/>
            <w:vAlign w:val="center"/>
            <w:hideMark/>
          </w:tcPr>
          <w:p w14:paraId="287E43C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EFBCFB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C*03:07</w:t>
            </w:r>
          </w:p>
        </w:tc>
        <w:tc>
          <w:tcPr>
            <w:tcW w:w="763" w:type="dxa"/>
            <w:tcBorders>
              <w:top w:val="nil"/>
              <w:left w:val="nil"/>
              <w:bottom w:val="single" w:sz="4" w:space="0" w:color="auto"/>
              <w:right w:val="single" w:sz="4" w:space="0" w:color="auto"/>
            </w:tcBorders>
            <w:shd w:val="clear" w:color="auto" w:fill="auto"/>
            <w:noWrap/>
            <w:vAlign w:val="center"/>
            <w:hideMark/>
          </w:tcPr>
          <w:p w14:paraId="6D5B5FF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r>
      <w:tr w:rsidR="00AB2340" w:rsidRPr="00234DDD" w14:paraId="0E513C4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45C24E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A*31:29</w:t>
            </w:r>
          </w:p>
        </w:tc>
        <w:tc>
          <w:tcPr>
            <w:tcW w:w="763" w:type="dxa"/>
            <w:tcBorders>
              <w:top w:val="nil"/>
              <w:left w:val="nil"/>
              <w:bottom w:val="single" w:sz="4" w:space="0" w:color="auto"/>
              <w:right w:val="single" w:sz="4" w:space="0" w:color="auto"/>
            </w:tcBorders>
            <w:shd w:val="clear" w:color="auto" w:fill="auto"/>
            <w:noWrap/>
            <w:vAlign w:val="center"/>
            <w:hideMark/>
          </w:tcPr>
          <w:p w14:paraId="2E0020B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5F2BBF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A*24:24</w:t>
            </w:r>
          </w:p>
        </w:tc>
        <w:tc>
          <w:tcPr>
            <w:tcW w:w="763" w:type="dxa"/>
            <w:tcBorders>
              <w:top w:val="nil"/>
              <w:left w:val="nil"/>
              <w:bottom w:val="single" w:sz="4" w:space="0" w:color="auto"/>
              <w:right w:val="single" w:sz="4" w:space="0" w:color="auto"/>
            </w:tcBorders>
            <w:shd w:val="clear" w:color="auto" w:fill="auto"/>
            <w:noWrap/>
            <w:vAlign w:val="center"/>
            <w:hideMark/>
          </w:tcPr>
          <w:p w14:paraId="5C216C6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49D4A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B*15:10</w:t>
            </w:r>
          </w:p>
        </w:tc>
        <w:tc>
          <w:tcPr>
            <w:tcW w:w="763" w:type="dxa"/>
            <w:tcBorders>
              <w:top w:val="nil"/>
              <w:left w:val="nil"/>
              <w:bottom w:val="single" w:sz="4" w:space="0" w:color="auto"/>
              <w:right w:val="single" w:sz="4" w:space="0" w:color="auto"/>
            </w:tcBorders>
            <w:shd w:val="clear" w:color="auto" w:fill="auto"/>
            <w:noWrap/>
            <w:vAlign w:val="center"/>
            <w:hideMark/>
          </w:tcPr>
          <w:p w14:paraId="706F43C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0.0916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88564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B*48:02</w:t>
            </w:r>
          </w:p>
        </w:tc>
        <w:tc>
          <w:tcPr>
            <w:tcW w:w="763" w:type="dxa"/>
            <w:tcBorders>
              <w:top w:val="nil"/>
              <w:left w:val="nil"/>
              <w:bottom w:val="single" w:sz="4" w:space="0" w:color="auto"/>
              <w:right w:val="single" w:sz="4" w:space="0" w:color="auto"/>
            </w:tcBorders>
            <w:shd w:val="clear" w:color="auto" w:fill="auto"/>
            <w:noWrap/>
            <w:vAlign w:val="center"/>
            <w:hideMark/>
          </w:tcPr>
          <w:p w14:paraId="4463B18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9F1F2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B*40:07</w:t>
            </w:r>
          </w:p>
        </w:tc>
        <w:tc>
          <w:tcPr>
            <w:tcW w:w="763" w:type="dxa"/>
            <w:tcBorders>
              <w:top w:val="nil"/>
              <w:left w:val="nil"/>
              <w:bottom w:val="single" w:sz="4" w:space="0" w:color="auto"/>
              <w:right w:val="single" w:sz="4" w:space="0" w:color="auto"/>
            </w:tcBorders>
            <w:shd w:val="clear" w:color="auto" w:fill="auto"/>
            <w:noWrap/>
            <w:vAlign w:val="center"/>
            <w:hideMark/>
          </w:tcPr>
          <w:p w14:paraId="567AE61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3DA192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C*14:04</w:t>
            </w:r>
          </w:p>
        </w:tc>
        <w:tc>
          <w:tcPr>
            <w:tcW w:w="763" w:type="dxa"/>
            <w:tcBorders>
              <w:top w:val="nil"/>
              <w:left w:val="nil"/>
              <w:bottom w:val="single" w:sz="4" w:space="0" w:color="auto"/>
              <w:right w:val="single" w:sz="4" w:space="0" w:color="auto"/>
            </w:tcBorders>
            <w:shd w:val="clear" w:color="auto" w:fill="auto"/>
            <w:noWrap/>
            <w:vAlign w:val="center"/>
            <w:hideMark/>
          </w:tcPr>
          <w:p w14:paraId="2103153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r>
      <w:tr w:rsidR="00AB2340" w:rsidRPr="00234DDD" w14:paraId="3C36F72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D82B8E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A*02:50</w:t>
            </w:r>
          </w:p>
        </w:tc>
        <w:tc>
          <w:tcPr>
            <w:tcW w:w="763" w:type="dxa"/>
            <w:tcBorders>
              <w:top w:val="nil"/>
              <w:left w:val="nil"/>
              <w:bottom w:val="single" w:sz="4" w:space="0" w:color="auto"/>
              <w:right w:val="single" w:sz="4" w:space="0" w:color="auto"/>
            </w:tcBorders>
            <w:shd w:val="clear" w:color="auto" w:fill="auto"/>
            <w:noWrap/>
            <w:vAlign w:val="center"/>
            <w:hideMark/>
          </w:tcPr>
          <w:p w14:paraId="7AFC3D7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9CF36B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A*24:28</w:t>
            </w:r>
          </w:p>
        </w:tc>
        <w:tc>
          <w:tcPr>
            <w:tcW w:w="763" w:type="dxa"/>
            <w:tcBorders>
              <w:top w:val="nil"/>
              <w:left w:val="nil"/>
              <w:bottom w:val="single" w:sz="4" w:space="0" w:color="auto"/>
              <w:right w:val="single" w:sz="4" w:space="0" w:color="auto"/>
            </w:tcBorders>
            <w:shd w:val="clear" w:color="auto" w:fill="auto"/>
            <w:noWrap/>
            <w:vAlign w:val="center"/>
            <w:hideMark/>
          </w:tcPr>
          <w:p w14:paraId="5D72790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B99A8A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B*14:01</w:t>
            </w:r>
          </w:p>
        </w:tc>
        <w:tc>
          <w:tcPr>
            <w:tcW w:w="763" w:type="dxa"/>
            <w:tcBorders>
              <w:top w:val="nil"/>
              <w:left w:val="nil"/>
              <w:bottom w:val="single" w:sz="4" w:space="0" w:color="auto"/>
              <w:right w:val="single" w:sz="4" w:space="0" w:color="auto"/>
            </w:tcBorders>
            <w:shd w:val="clear" w:color="auto" w:fill="auto"/>
            <w:noWrap/>
            <w:vAlign w:val="center"/>
            <w:hideMark/>
          </w:tcPr>
          <w:p w14:paraId="20E807D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0811ED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B*55:04</w:t>
            </w:r>
          </w:p>
        </w:tc>
        <w:tc>
          <w:tcPr>
            <w:tcW w:w="763" w:type="dxa"/>
            <w:tcBorders>
              <w:top w:val="nil"/>
              <w:left w:val="nil"/>
              <w:bottom w:val="single" w:sz="4" w:space="0" w:color="auto"/>
              <w:right w:val="single" w:sz="4" w:space="0" w:color="auto"/>
            </w:tcBorders>
            <w:shd w:val="clear" w:color="auto" w:fill="auto"/>
            <w:noWrap/>
            <w:vAlign w:val="center"/>
            <w:hideMark/>
          </w:tcPr>
          <w:p w14:paraId="7488FB3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61B4AE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B*15:58</w:t>
            </w:r>
          </w:p>
        </w:tc>
        <w:tc>
          <w:tcPr>
            <w:tcW w:w="763" w:type="dxa"/>
            <w:tcBorders>
              <w:top w:val="nil"/>
              <w:left w:val="nil"/>
              <w:bottom w:val="single" w:sz="4" w:space="0" w:color="auto"/>
              <w:right w:val="single" w:sz="4" w:space="0" w:color="auto"/>
            </w:tcBorders>
            <w:shd w:val="clear" w:color="auto" w:fill="auto"/>
            <w:noWrap/>
            <w:vAlign w:val="center"/>
            <w:hideMark/>
          </w:tcPr>
          <w:p w14:paraId="2015229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DD985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C*14:06</w:t>
            </w:r>
          </w:p>
        </w:tc>
        <w:tc>
          <w:tcPr>
            <w:tcW w:w="763" w:type="dxa"/>
            <w:tcBorders>
              <w:top w:val="nil"/>
              <w:left w:val="nil"/>
              <w:bottom w:val="single" w:sz="4" w:space="0" w:color="auto"/>
              <w:right w:val="single" w:sz="4" w:space="0" w:color="auto"/>
            </w:tcBorders>
            <w:shd w:val="clear" w:color="auto" w:fill="auto"/>
            <w:noWrap/>
            <w:vAlign w:val="center"/>
            <w:hideMark/>
          </w:tcPr>
          <w:p w14:paraId="0129D0A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0.03</w:t>
            </w:r>
          </w:p>
        </w:tc>
      </w:tr>
      <w:tr w:rsidR="00AB2340" w:rsidRPr="00234DDD" w14:paraId="0C8AE98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3B4748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A*36:01</w:t>
            </w:r>
          </w:p>
        </w:tc>
        <w:tc>
          <w:tcPr>
            <w:tcW w:w="763" w:type="dxa"/>
            <w:tcBorders>
              <w:top w:val="nil"/>
              <w:left w:val="nil"/>
              <w:bottom w:val="single" w:sz="4" w:space="0" w:color="auto"/>
              <w:right w:val="single" w:sz="4" w:space="0" w:color="auto"/>
            </w:tcBorders>
            <w:shd w:val="clear" w:color="auto" w:fill="auto"/>
            <w:noWrap/>
            <w:vAlign w:val="center"/>
            <w:hideMark/>
          </w:tcPr>
          <w:p w14:paraId="5CE635E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6AFC6B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A*26:14</w:t>
            </w:r>
          </w:p>
        </w:tc>
        <w:tc>
          <w:tcPr>
            <w:tcW w:w="763" w:type="dxa"/>
            <w:tcBorders>
              <w:top w:val="nil"/>
              <w:left w:val="nil"/>
              <w:bottom w:val="single" w:sz="4" w:space="0" w:color="auto"/>
              <w:right w:val="single" w:sz="4" w:space="0" w:color="auto"/>
            </w:tcBorders>
            <w:shd w:val="clear" w:color="auto" w:fill="auto"/>
            <w:noWrap/>
            <w:vAlign w:val="center"/>
            <w:hideMark/>
          </w:tcPr>
          <w:p w14:paraId="20678A3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2D2B4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B*15:17</w:t>
            </w:r>
          </w:p>
        </w:tc>
        <w:tc>
          <w:tcPr>
            <w:tcW w:w="763" w:type="dxa"/>
            <w:tcBorders>
              <w:top w:val="nil"/>
              <w:left w:val="nil"/>
              <w:bottom w:val="single" w:sz="4" w:space="0" w:color="auto"/>
              <w:right w:val="single" w:sz="4" w:space="0" w:color="auto"/>
            </w:tcBorders>
            <w:shd w:val="clear" w:color="auto" w:fill="auto"/>
            <w:noWrap/>
            <w:vAlign w:val="center"/>
            <w:hideMark/>
          </w:tcPr>
          <w:p w14:paraId="42E131F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446599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B*39:10</w:t>
            </w:r>
          </w:p>
        </w:tc>
        <w:tc>
          <w:tcPr>
            <w:tcW w:w="763" w:type="dxa"/>
            <w:tcBorders>
              <w:top w:val="nil"/>
              <w:left w:val="nil"/>
              <w:bottom w:val="single" w:sz="4" w:space="0" w:color="auto"/>
              <w:right w:val="single" w:sz="4" w:space="0" w:color="auto"/>
            </w:tcBorders>
            <w:shd w:val="clear" w:color="auto" w:fill="auto"/>
            <w:noWrap/>
            <w:vAlign w:val="center"/>
            <w:hideMark/>
          </w:tcPr>
          <w:p w14:paraId="29E7208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2D71FB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B*39:20</w:t>
            </w:r>
          </w:p>
        </w:tc>
        <w:tc>
          <w:tcPr>
            <w:tcW w:w="763" w:type="dxa"/>
            <w:tcBorders>
              <w:top w:val="nil"/>
              <w:left w:val="nil"/>
              <w:bottom w:val="single" w:sz="4" w:space="0" w:color="auto"/>
              <w:right w:val="single" w:sz="4" w:space="0" w:color="auto"/>
            </w:tcBorders>
            <w:shd w:val="clear" w:color="auto" w:fill="auto"/>
            <w:noWrap/>
            <w:vAlign w:val="center"/>
            <w:hideMark/>
          </w:tcPr>
          <w:p w14:paraId="31E7F54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B8E00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C*15:13</w:t>
            </w:r>
          </w:p>
        </w:tc>
        <w:tc>
          <w:tcPr>
            <w:tcW w:w="763" w:type="dxa"/>
            <w:tcBorders>
              <w:top w:val="nil"/>
              <w:left w:val="nil"/>
              <w:bottom w:val="single" w:sz="4" w:space="0" w:color="auto"/>
              <w:right w:val="single" w:sz="4" w:space="0" w:color="auto"/>
            </w:tcBorders>
            <w:shd w:val="clear" w:color="auto" w:fill="auto"/>
            <w:noWrap/>
            <w:vAlign w:val="center"/>
            <w:hideMark/>
          </w:tcPr>
          <w:p w14:paraId="1176904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0.0288</w:t>
            </w:r>
          </w:p>
        </w:tc>
      </w:tr>
      <w:tr w:rsidR="00AB2340" w:rsidRPr="00234DDD" w14:paraId="2EAD6F5D"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82E078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A*68:30</w:t>
            </w:r>
          </w:p>
        </w:tc>
        <w:tc>
          <w:tcPr>
            <w:tcW w:w="763" w:type="dxa"/>
            <w:tcBorders>
              <w:top w:val="nil"/>
              <w:left w:val="nil"/>
              <w:bottom w:val="single" w:sz="4" w:space="0" w:color="auto"/>
              <w:right w:val="single" w:sz="4" w:space="0" w:color="auto"/>
            </w:tcBorders>
            <w:shd w:val="clear" w:color="auto" w:fill="auto"/>
            <w:noWrap/>
            <w:vAlign w:val="center"/>
            <w:hideMark/>
          </w:tcPr>
          <w:p w14:paraId="28E2DEC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289E00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A*26:16</w:t>
            </w:r>
          </w:p>
        </w:tc>
        <w:tc>
          <w:tcPr>
            <w:tcW w:w="763" w:type="dxa"/>
            <w:tcBorders>
              <w:top w:val="nil"/>
              <w:left w:val="nil"/>
              <w:bottom w:val="single" w:sz="4" w:space="0" w:color="auto"/>
              <w:right w:val="single" w:sz="4" w:space="0" w:color="auto"/>
            </w:tcBorders>
            <w:shd w:val="clear" w:color="auto" w:fill="auto"/>
            <w:noWrap/>
            <w:vAlign w:val="center"/>
            <w:hideMark/>
          </w:tcPr>
          <w:p w14:paraId="1E64FF1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9A907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B*37:01</w:t>
            </w:r>
          </w:p>
        </w:tc>
        <w:tc>
          <w:tcPr>
            <w:tcW w:w="763" w:type="dxa"/>
            <w:tcBorders>
              <w:top w:val="nil"/>
              <w:left w:val="nil"/>
              <w:bottom w:val="single" w:sz="4" w:space="0" w:color="auto"/>
              <w:right w:val="single" w:sz="4" w:space="0" w:color="auto"/>
            </w:tcBorders>
            <w:shd w:val="clear" w:color="auto" w:fill="auto"/>
            <w:noWrap/>
            <w:vAlign w:val="center"/>
            <w:hideMark/>
          </w:tcPr>
          <w:p w14:paraId="7BA5C64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1B56F5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B*35:68</w:t>
            </w:r>
          </w:p>
        </w:tc>
        <w:tc>
          <w:tcPr>
            <w:tcW w:w="763" w:type="dxa"/>
            <w:tcBorders>
              <w:top w:val="nil"/>
              <w:left w:val="nil"/>
              <w:bottom w:val="single" w:sz="4" w:space="0" w:color="auto"/>
              <w:right w:val="single" w:sz="4" w:space="0" w:color="auto"/>
            </w:tcBorders>
            <w:shd w:val="clear" w:color="auto" w:fill="auto"/>
            <w:noWrap/>
            <w:vAlign w:val="center"/>
            <w:hideMark/>
          </w:tcPr>
          <w:p w14:paraId="487CF75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D2A31F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B*57:25</w:t>
            </w:r>
          </w:p>
        </w:tc>
        <w:tc>
          <w:tcPr>
            <w:tcW w:w="763" w:type="dxa"/>
            <w:tcBorders>
              <w:top w:val="nil"/>
              <w:left w:val="nil"/>
              <w:bottom w:val="single" w:sz="4" w:space="0" w:color="auto"/>
              <w:right w:val="single" w:sz="4" w:space="0" w:color="auto"/>
            </w:tcBorders>
            <w:shd w:val="clear" w:color="auto" w:fill="auto"/>
            <w:noWrap/>
            <w:vAlign w:val="center"/>
            <w:hideMark/>
          </w:tcPr>
          <w:p w14:paraId="56CC2E7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21E912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C*08:04</w:t>
            </w:r>
          </w:p>
        </w:tc>
        <w:tc>
          <w:tcPr>
            <w:tcW w:w="763" w:type="dxa"/>
            <w:tcBorders>
              <w:top w:val="nil"/>
              <w:left w:val="nil"/>
              <w:bottom w:val="single" w:sz="4" w:space="0" w:color="auto"/>
              <w:right w:val="single" w:sz="4" w:space="0" w:color="auto"/>
            </w:tcBorders>
            <w:shd w:val="clear" w:color="auto" w:fill="auto"/>
            <w:noWrap/>
            <w:vAlign w:val="center"/>
            <w:hideMark/>
          </w:tcPr>
          <w:p w14:paraId="19B422F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0.0282</w:t>
            </w:r>
          </w:p>
        </w:tc>
      </w:tr>
      <w:tr w:rsidR="00AB2340" w:rsidRPr="00234DDD" w14:paraId="569F0176"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E96074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A*66:01</w:t>
            </w:r>
          </w:p>
        </w:tc>
        <w:tc>
          <w:tcPr>
            <w:tcW w:w="763" w:type="dxa"/>
            <w:tcBorders>
              <w:top w:val="nil"/>
              <w:left w:val="nil"/>
              <w:bottom w:val="single" w:sz="4" w:space="0" w:color="auto"/>
              <w:right w:val="single" w:sz="4" w:space="0" w:color="auto"/>
            </w:tcBorders>
            <w:shd w:val="clear" w:color="auto" w:fill="auto"/>
            <w:noWrap/>
            <w:vAlign w:val="center"/>
            <w:hideMark/>
          </w:tcPr>
          <w:p w14:paraId="6CA1BCA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3CF43A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A*32:02</w:t>
            </w:r>
          </w:p>
        </w:tc>
        <w:tc>
          <w:tcPr>
            <w:tcW w:w="763" w:type="dxa"/>
            <w:tcBorders>
              <w:top w:val="nil"/>
              <w:left w:val="nil"/>
              <w:bottom w:val="single" w:sz="4" w:space="0" w:color="auto"/>
              <w:right w:val="single" w:sz="4" w:space="0" w:color="auto"/>
            </w:tcBorders>
            <w:shd w:val="clear" w:color="auto" w:fill="auto"/>
            <w:noWrap/>
            <w:vAlign w:val="center"/>
            <w:hideMark/>
          </w:tcPr>
          <w:p w14:paraId="116380F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156492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B*53:03</w:t>
            </w:r>
          </w:p>
        </w:tc>
        <w:tc>
          <w:tcPr>
            <w:tcW w:w="763" w:type="dxa"/>
            <w:tcBorders>
              <w:top w:val="nil"/>
              <w:left w:val="nil"/>
              <w:bottom w:val="single" w:sz="4" w:space="0" w:color="auto"/>
              <w:right w:val="single" w:sz="4" w:space="0" w:color="auto"/>
            </w:tcBorders>
            <w:shd w:val="clear" w:color="auto" w:fill="auto"/>
            <w:noWrap/>
            <w:vAlign w:val="center"/>
            <w:hideMark/>
          </w:tcPr>
          <w:p w14:paraId="564178C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8C3E7D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B*51:76</w:t>
            </w:r>
          </w:p>
        </w:tc>
        <w:tc>
          <w:tcPr>
            <w:tcW w:w="763" w:type="dxa"/>
            <w:tcBorders>
              <w:top w:val="nil"/>
              <w:left w:val="nil"/>
              <w:bottom w:val="single" w:sz="4" w:space="0" w:color="auto"/>
              <w:right w:val="single" w:sz="4" w:space="0" w:color="auto"/>
            </w:tcBorders>
            <w:shd w:val="clear" w:color="auto" w:fill="auto"/>
            <w:noWrap/>
            <w:vAlign w:val="center"/>
            <w:hideMark/>
          </w:tcPr>
          <w:p w14:paraId="7EA2637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0.0281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6CDF0A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B*41:23</w:t>
            </w:r>
          </w:p>
        </w:tc>
        <w:tc>
          <w:tcPr>
            <w:tcW w:w="763" w:type="dxa"/>
            <w:tcBorders>
              <w:top w:val="nil"/>
              <w:left w:val="nil"/>
              <w:bottom w:val="single" w:sz="4" w:space="0" w:color="auto"/>
              <w:right w:val="single" w:sz="4" w:space="0" w:color="auto"/>
            </w:tcBorders>
            <w:shd w:val="clear" w:color="auto" w:fill="auto"/>
            <w:noWrap/>
            <w:vAlign w:val="center"/>
            <w:hideMark/>
          </w:tcPr>
          <w:p w14:paraId="1596AB7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3C917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C*07:05</w:t>
            </w:r>
          </w:p>
        </w:tc>
        <w:tc>
          <w:tcPr>
            <w:tcW w:w="763" w:type="dxa"/>
            <w:tcBorders>
              <w:top w:val="nil"/>
              <w:left w:val="nil"/>
              <w:bottom w:val="single" w:sz="4" w:space="0" w:color="auto"/>
              <w:right w:val="single" w:sz="4" w:space="0" w:color="auto"/>
            </w:tcBorders>
            <w:shd w:val="clear" w:color="auto" w:fill="auto"/>
            <w:noWrap/>
            <w:vAlign w:val="center"/>
            <w:hideMark/>
          </w:tcPr>
          <w:p w14:paraId="3EA4E2D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r>
      <w:tr w:rsidR="00AB2340" w:rsidRPr="00234DDD" w14:paraId="387DC6E6"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D07DDE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A*02:52</w:t>
            </w:r>
          </w:p>
        </w:tc>
        <w:tc>
          <w:tcPr>
            <w:tcW w:w="763" w:type="dxa"/>
            <w:tcBorders>
              <w:top w:val="nil"/>
              <w:left w:val="nil"/>
              <w:bottom w:val="single" w:sz="4" w:space="0" w:color="auto"/>
              <w:right w:val="single" w:sz="4" w:space="0" w:color="auto"/>
            </w:tcBorders>
            <w:shd w:val="clear" w:color="auto" w:fill="auto"/>
            <w:noWrap/>
            <w:vAlign w:val="center"/>
            <w:hideMark/>
          </w:tcPr>
          <w:p w14:paraId="21D92FE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0E845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A*66:03</w:t>
            </w:r>
          </w:p>
        </w:tc>
        <w:tc>
          <w:tcPr>
            <w:tcW w:w="763" w:type="dxa"/>
            <w:tcBorders>
              <w:top w:val="nil"/>
              <w:left w:val="nil"/>
              <w:bottom w:val="single" w:sz="4" w:space="0" w:color="auto"/>
              <w:right w:val="single" w:sz="4" w:space="0" w:color="auto"/>
            </w:tcBorders>
            <w:shd w:val="clear" w:color="auto" w:fill="auto"/>
            <w:noWrap/>
            <w:vAlign w:val="center"/>
            <w:hideMark/>
          </w:tcPr>
          <w:p w14:paraId="5BF88B0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8FB2C1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B*35:02</w:t>
            </w:r>
          </w:p>
        </w:tc>
        <w:tc>
          <w:tcPr>
            <w:tcW w:w="763" w:type="dxa"/>
            <w:tcBorders>
              <w:top w:val="nil"/>
              <w:left w:val="nil"/>
              <w:bottom w:val="single" w:sz="4" w:space="0" w:color="auto"/>
              <w:right w:val="single" w:sz="4" w:space="0" w:color="auto"/>
            </w:tcBorders>
            <w:shd w:val="clear" w:color="auto" w:fill="auto"/>
            <w:noWrap/>
            <w:vAlign w:val="center"/>
            <w:hideMark/>
          </w:tcPr>
          <w:p w14:paraId="06D75B4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0.0894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ED676D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B*15:46</w:t>
            </w:r>
          </w:p>
        </w:tc>
        <w:tc>
          <w:tcPr>
            <w:tcW w:w="763" w:type="dxa"/>
            <w:tcBorders>
              <w:top w:val="nil"/>
              <w:left w:val="nil"/>
              <w:bottom w:val="single" w:sz="4" w:space="0" w:color="auto"/>
              <w:right w:val="single" w:sz="4" w:space="0" w:color="auto"/>
            </w:tcBorders>
            <w:shd w:val="clear" w:color="auto" w:fill="auto"/>
            <w:noWrap/>
            <w:vAlign w:val="center"/>
            <w:hideMark/>
          </w:tcPr>
          <w:p w14:paraId="549AA04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B02984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B*27:14</w:t>
            </w:r>
          </w:p>
        </w:tc>
        <w:tc>
          <w:tcPr>
            <w:tcW w:w="763" w:type="dxa"/>
            <w:tcBorders>
              <w:top w:val="nil"/>
              <w:left w:val="nil"/>
              <w:bottom w:val="single" w:sz="4" w:space="0" w:color="auto"/>
              <w:right w:val="single" w:sz="4" w:space="0" w:color="auto"/>
            </w:tcBorders>
            <w:shd w:val="clear" w:color="auto" w:fill="auto"/>
            <w:noWrap/>
            <w:vAlign w:val="center"/>
            <w:hideMark/>
          </w:tcPr>
          <w:p w14:paraId="3D98E49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D87287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C*03:09</w:t>
            </w:r>
          </w:p>
        </w:tc>
        <w:tc>
          <w:tcPr>
            <w:tcW w:w="763" w:type="dxa"/>
            <w:tcBorders>
              <w:top w:val="nil"/>
              <w:left w:val="nil"/>
              <w:bottom w:val="single" w:sz="4" w:space="0" w:color="auto"/>
              <w:right w:val="single" w:sz="4" w:space="0" w:color="auto"/>
            </w:tcBorders>
            <w:shd w:val="clear" w:color="auto" w:fill="auto"/>
            <w:noWrap/>
            <w:vAlign w:val="center"/>
            <w:hideMark/>
          </w:tcPr>
          <w:p w14:paraId="35271C8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r>
      <w:tr w:rsidR="00AB2340" w:rsidRPr="00234DDD" w14:paraId="137DF599"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C44425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A*03:27</w:t>
            </w:r>
          </w:p>
        </w:tc>
        <w:tc>
          <w:tcPr>
            <w:tcW w:w="763" w:type="dxa"/>
            <w:tcBorders>
              <w:top w:val="nil"/>
              <w:left w:val="nil"/>
              <w:bottom w:val="single" w:sz="4" w:space="0" w:color="auto"/>
              <w:right w:val="single" w:sz="4" w:space="0" w:color="auto"/>
            </w:tcBorders>
            <w:shd w:val="clear" w:color="auto" w:fill="auto"/>
            <w:noWrap/>
            <w:vAlign w:val="center"/>
            <w:hideMark/>
          </w:tcPr>
          <w:p w14:paraId="71B0F25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0.0608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C4D05E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B*39:01</w:t>
            </w:r>
          </w:p>
        </w:tc>
        <w:tc>
          <w:tcPr>
            <w:tcW w:w="763" w:type="dxa"/>
            <w:tcBorders>
              <w:top w:val="nil"/>
              <w:left w:val="nil"/>
              <w:bottom w:val="single" w:sz="4" w:space="0" w:color="auto"/>
              <w:right w:val="single" w:sz="4" w:space="0" w:color="auto"/>
            </w:tcBorders>
            <w:shd w:val="clear" w:color="auto" w:fill="auto"/>
            <w:noWrap/>
            <w:vAlign w:val="center"/>
            <w:hideMark/>
          </w:tcPr>
          <w:p w14:paraId="21E8987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0.549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2E828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B*41:01</w:t>
            </w:r>
          </w:p>
        </w:tc>
        <w:tc>
          <w:tcPr>
            <w:tcW w:w="763" w:type="dxa"/>
            <w:tcBorders>
              <w:top w:val="nil"/>
              <w:left w:val="nil"/>
              <w:bottom w:val="single" w:sz="4" w:space="0" w:color="auto"/>
              <w:right w:val="single" w:sz="4" w:space="0" w:color="auto"/>
            </w:tcBorders>
            <w:shd w:val="clear" w:color="auto" w:fill="auto"/>
            <w:noWrap/>
            <w:vAlign w:val="center"/>
            <w:hideMark/>
          </w:tcPr>
          <w:p w14:paraId="5A5302D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0.0863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A18F3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B*40:268</w:t>
            </w:r>
          </w:p>
        </w:tc>
        <w:tc>
          <w:tcPr>
            <w:tcW w:w="763" w:type="dxa"/>
            <w:tcBorders>
              <w:top w:val="nil"/>
              <w:left w:val="nil"/>
              <w:bottom w:val="single" w:sz="4" w:space="0" w:color="auto"/>
              <w:right w:val="single" w:sz="4" w:space="0" w:color="auto"/>
            </w:tcBorders>
            <w:shd w:val="clear" w:color="auto" w:fill="auto"/>
            <w:noWrap/>
            <w:vAlign w:val="center"/>
            <w:hideMark/>
          </w:tcPr>
          <w:p w14:paraId="79FFC38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0.0274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3FE46F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B*15:67</w:t>
            </w:r>
          </w:p>
        </w:tc>
        <w:tc>
          <w:tcPr>
            <w:tcW w:w="763" w:type="dxa"/>
            <w:tcBorders>
              <w:top w:val="nil"/>
              <w:left w:val="nil"/>
              <w:bottom w:val="single" w:sz="4" w:space="0" w:color="auto"/>
              <w:right w:val="single" w:sz="4" w:space="0" w:color="auto"/>
            </w:tcBorders>
            <w:shd w:val="clear" w:color="auto" w:fill="auto"/>
            <w:noWrap/>
            <w:vAlign w:val="center"/>
            <w:hideMark/>
          </w:tcPr>
          <w:p w14:paraId="2CF4B7D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33C70B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C*07:14</w:t>
            </w:r>
          </w:p>
        </w:tc>
        <w:tc>
          <w:tcPr>
            <w:tcW w:w="763" w:type="dxa"/>
            <w:tcBorders>
              <w:top w:val="nil"/>
              <w:left w:val="nil"/>
              <w:bottom w:val="single" w:sz="4" w:space="0" w:color="auto"/>
              <w:right w:val="single" w:sz="4" w:space="0" w:color="auto"/>
            </w:tcBorders>
            <w:shd w:val="clear" w:color="auto" w:fill="auto"/>
            <w:noWrap/>
            <w:vAlign w:val="center"/>
            <w:hideMark/>
          </w:tcPr>
          <w:p w14:paraId="00BDFC2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r>
      <w:tr w:rsidR="00AB2340" w:rsidRPr="00234DDD" w14:paraId="38963D34"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243BB3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A*24:23</w:t>
            </w:r>
          </w:p>
        </w:tc>
        <w:tc>
          <w:tcPr>
            <w:tcW w:w="763" w:type="dxa"/>
            <w:tcBorders>
              <w:top w:val="nil"/>
              <w:left w:val="nil"/>
              <w:bottom w:val="single" w:sz="4" w:space="0" w:color="auto"/>
              <w:right w:val="single" w:sz="4" w:space="0" w:color="auto"/>
            </w:tcBorders>
            <w:shd w:val="clear" w:color="auto" w:fill="auto"/>
            <w:noWrap/>
            <w:vAlign w:val="center"/>
            <w:hideMark/>
          </w:tcPr>
          <w:p w14:paraId="5B72CB2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DE9150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B*35:05</w:t>
            </w:r>
          </w:p>
        </w:tc>
        <w:tc>
          <w:tcPr>
            <w:tcW w:w="763" w:type="dxa"/>
            <w:tcBorders>
              <w:top w:val="nil"/>
              <w:left w:val="nil"/>
              <w:bottom w:val="single" w:sz="4" w:space="0" w:color="auto"/>
              <w:right w:val="single" w:sz="4" w:space="0" w:color="auto"/>
            </w:tcBorders>
            <w:shd w:val="clear" w:color="auto" w:fill="auto"/>
            <w:noWrap/>
            <w:vAlign w:val="center"/>
            <w:hideMark/>
          </w:tcPr>
          <w:p w14:paraId="51D8704E"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0.515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59341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B*51:06</w:t>
            </w:r>
          </w:p>
        </w:tc>
        <w:tc>
          <w:tcPr>
            <w:tcW w:w="763" w:type="dxa"/>
            <w:tcBorders>
              <w:top w:val="nil"/>
              <w:left w:val="nil"/>
              <w:bottom w:val="single" w:sz="4" w:space="0" w:color="auto"/>
              <w:right w:val="single" w:sz="4" w:space="0" w:color="auto"/>
            </w:tcBorders>
            <w:shd w:val="clear" w:color="auto" w:fill="auto"/>
            <w:noWrap/>
            <w:vAlign w:val="center"/>
            <w:hideMark/>
          </w:tcPr>
          <w:p w14:paraId="3430CC7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0.0862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21F22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B*39:08</w:t>
            </w:r>
          </w:p>
        </w:tc>
        <w:tc>
          <w:tcPr>
            <w:tcW w:w="763" w:type="dxa"/>
            <w:tcBorders>
              <w:top w:val="nil"/>
              <w:left w:val="nil"/>
              <w:bottom w:val="single" w:sz="4" w:space="0" w:color="auto"/>
              <w:right w:val="single" w:sz="4" w:space="0" w:color="auto"/>
            </w:tcBorders>
            <w:shd w:val="clear" w:color="auto" w:fill="auto"/>
            <w:noWrap/>
            <w:vAlign w:val="center"/>
            <w:hideMark/>
          </w:tcPr>
          <w:p w14:paraId="645305E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0172D7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B*35:10</w:t>
            </w:r>
          </w:p>
        </w:tc>
        <w:tc>
          <w:tcPr>
            <w:tcW w:w="763" w:type="dxa"/>
            <w:tcBorders>
              <w:top w:val="nil"/>
              <w:left w:val="nil"/>
              <w:bottom w:val="single" w:sz="4" w:space="0" w:color="auto"/>
              <w:right w:val="single" w:sz="4" w:space="0" w:color="auto"/>
            </w:tcBorders>
            <w:shd w:val="clear" w:color="auto" w:fill="auto"/>
            <w:noWrap/>
            <w:vAlign w:val="center"/>
            <w:hideMark/>
          </w:tcPr>
          <w:p w14:paraId="7437017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D3F517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C*01:06</w:t>
            </w:r>
          </w:p>
        </w:tc>
        <w:tc>
          <w:tcPr>
            <w:tcW w:w="763" w:type="dxa"/>
            <w:tcBorders>
              <w:top w:val="nil"/>
              <w:left w:val="nil"/>
              <w:bottom w:val="single" w:sz="4" w:space="0" w:color="auto"/>
              <w:right w:val="single" w:sz="4" w:space="0" w:color="auto"/>
            </w:tcBorders>
            <w:shd w:val="clear" w:color="auto" w:fill="auto"/>
            <w:noWrap/>
            <w:vAlign w:val="center"/>
            <w:hideMark/>
          </w:tcPr>
          <w:p w14:paraId="0126625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r>
      <w:tr w:rsidR="00AB2340" w:rsidRPr="00234DDD" w14:paraId="5CCBDEC6"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6B6B8D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A*24:14</w:t>
            </w:r>
          </w:p>
        </w:tc>
        <w:tc>
          <w:tcPr>
            <w:tcW w:w="763" w:type="dxa"/>
            <w:tcBorders>
              <w:top w:val="nil"/>
              <w:left w:val="nil"/>
              <w:bottom w:val="single" w:sz="4" w:space="0" w:color="auto"/>
              <w:right w:val="single" w:sz="4" w:space="0" w:color="auto"/>
            </w:tcBorders>
            <w:shd w:val="clear" w:color="auto" w:fill="auto"/>
            <w:noWrap/>
            <w:vAlign w:val="center"/>
            <w:hideMark/>
          </w:tcPr>
          <w:p w14:paraId="5ADD602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BE886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B*15:01</w:t>
            </w:r>
          </w:p>
        </w:tc>
        <w:tc>
          <w:tcPr>
            <w:tcW w:w="763" w:type="dxa"/>
            <w:tcBorders>
              <w:top w:val="nil"/>
              <w:left w:val="nil"/>
              <w:bottom w:val="single" w:sz="4" w:space="0" w:color="auto"/>
              <w:right w:val="single" w:sz="4" w:space="0" w:color="auto"/>
            </w:tcBorders>
            <w:shd w:val="clear" w:color="auto" w:fill="auto"/>
            <w:noWrap/>
            <w:vAlign w:val="center"/>
            <w:hideMark/>
          </w:tcPr>
          <w:p w14:paraId="1D8438F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0.4007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489B896"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B*35:27</w:t>
            </w:r>
          </w:p>
        </w:tc>
        <w:tc>
          <w:tcPr>
            <w:tcW w:w="763" w:type="dxa"/>
            <w:tcBorders>
              <w:top w:val="nil"/>
              <w:left w:val="nil"/>
              <w:bottom w:val="single" w:sz="4" w:space="0" w:color="auto"/>
              <w:right w:val="single" w:sz="4" w:space="0" w:color="auto"/>
            </w:tcBorders>
            <w:shd w:val="clear" w:color="auto" w:fill="auto"/>
            <w:noWrap/>
            <w:vAlign w:val="center"/>
            <w:hideMark/>
          </w:tcPr>
          <w:p w14:paraId="627B4B6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09750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B*15:39</w:t>
            </w:r>
          </w:p>
        </w:tc>
        <w:tc>
          <w:tcPr>
            <w:tcW w:w="763" w:type="dxa"/>
            <w:tcBorders>
              <w:top w:val="nil"/>
              <w:left w:val="nil"/>
              <w:bottom w:val="single" w:sz="4" w:space="0" w:color="auto"/>
              <w:right w:val="single" w:sz="4" w:space="0" w:color="auto"/>
            </w:tcBorders>
            <w:shd w:val="clear" w:color="auto" w:fill="auto"/>
            <w:noWrap/>
            <w:vAlign w:val="center"/>
            <w:hideMark/>
          </w:tcPr>
          <w:p w14:paraId="18DB84F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0.0263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89593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B*35:15</w:t>
            </w:r>
          </w:p>
        </w:tc>
        <w:tc>
          <w:tcPr>
            <w:tcW w:w="763" w:type="dxa"/>
            <w:tcBorders>
              <w:top w:val="nil"/>
              <w:left w:val="nil"/>
              <w:bottom w:val="single" w:sz="4" w:space="0" w:color="auto"/>
              <w:right w:val="single" w:sz="4" w:space="0" w:color="auto"/>
            </w:tcBorders>
            <w:shd w:val="clear" w:color="auto" w:fill="auto"/>
            <w:noWrap/>
            <w:vAlign w:val="center"/>
            <w:hideMark/>
          </w:tcPr>
          <w:p w14:paraId="082F75A3"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FC0909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C*04:15</w:t>
            </w:r>
          </w:p>
        </w:tc>
        <w:tc>
          <w:tcPr>
            <w:tcW w:w="763" w:type="dxa"/>
            <w:tcBorders>
              <w:top w:val="nil"/>
              <w:left w:val="nil"/>
              <w:bottom w:val="single" w:sz="4" w:space="0" w:color="auto"/>
              <w:right w:val="single" w:sz="4" w:space="0" w:color="auto"/>
            </w:tcBorders>
            <w:shd w:val="clear" w:color="auto" w:fill="auto"/>
            <w:noWrap/>
            <w:vAlign w:val="center"/>
            <w:hideMark/>
          </w:tcPr>
          <w:p w14:paraId="3978727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r>
      <w:tr w:rsidR="00AB2340" w:rsidRPr="00234DDD" w14:paraId="2C341FF0"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42E3DD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A*31:03</w:t>
            </w:r>
          </w:p>
        </w:tc>
        <w:tc>
          <w:tcPr>
            <w:tcW w:w="763" w:type="dxa"/>
            <w:tcBorders>
              <w:top w:val="nil"/>
              <w:left w:val="nil"/>
              <w:bottom w:val="single" w:sz="4" w:space="0" w:color="auto"/>
              <w:right w:val="single" w:sz="4" w:space="0" w:color="auto"/>
            </w:tcBorders>
            <w:shd w:val="clear" w:color="auto" w:fill="auto"/>
            <w:noWrap/>
            <w:vAlign w:val="center"/>
            <w:hideMark/>
          </w:tcPr>
          <w:p w14:paraId="4D06B71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5AA0B3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B*15:25</w:t>
            </w:r>
          </w:p>
        </w:tc>
        <w:tc>
          <w:tcPr>
            <w:tcW w:w="763" w:type="dxa"/>
            <w:tcBorders>
              <w:top w:val="nil"/>
              <w:left w:val="nil"/>
              <w:bottom w:val="single" w:sz="4" w:space="0" w:color="auto"/>
              <w:right w:val="single" w:sz="4" w:space="0" w:color="auto"/>
            </w:tcBorders>
            <w:shd w:val="clear" w:color="auto" w:fill="auto"/>
            <w:noWrap/>
            <w:vAlign w:val="center"/>
            <w:hideMark/>
          </w:tcPr>
          <w:p w14:paraId="377C7F5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E2D0D7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B*39:24</w:t>
            </w:r>
          </w:p>
        </w:tc>
        <w:tc>
          <w:tcPr>
            <w:tcW w:w="763" w:type="dxa"/>
            <w:tcBorders>
              <w:top w:val="nil"/>
              <w:left w:val="nil"/>
              <w:bottom w:val="single" w:sz="4" w:space="0" w:color="auto"/>
              <w:right w:val="single" w:sz="4" w:space="0" w:color="auto"/>
            </w:tcBorders>
            <w:shd w:val="clear" w:color="auto" w:fill="auto"/>
            <w:noWrap/>
            <w:vAlign w:val="center"/>
            <w:hideMark/>
          </w:tcPr>
          <w:p w14:paraId="616A22D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0.082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C743B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B*07:91</w:t>
            </w:r>
          </w:p>
        </w:tc>
        <w:tc>
          <w:tcPr>
            <w:tcW w:w="763" w:type="dxa"/>
            <w:tcBorders>
              <w:top w:val="nil"/>
              <w:left w:val="nil"/>
              <w:bottom w:val="single" w:sz="4" w:space="0" w:color="auto"/>
              <w:right w:val="single" w:sz="4" w:space="0" w:color="auto"/>
            </w:tcBorders>
            <w:shd w:val="clear" w:color="auto" w:fill="auto"/>
            <w:noWrap/>
            <w:vAlign w:val="center"/>
            <w:hideMark/>
          </w:tcPr>
          <w:p w14:paraId="5A7D5A0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0.0261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5F3D89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B*35:28</w:t>
            </w:r>
          </w:p>
        </w:tc>
        <w:tc>
          <w:tcPr>
            <w:tcW w:w="763" w:type="dxa"/>
            <w:tcBorders>
              <w:top w:val="nil"/>
              <w:left w:val="nil"/>
              <w:bottom w:val="single" w:sz="4" w:space="0" w:color="auto"/>
              <w:right w:val="single" w:sz="4" w:space="0" w:color="auto"/>
            </w:tcBorders>
            <w:shd w:val="clear" w:color="auto" w:fill="auto"/>
            <w:noWrap/>
            <w:vAlign w:val="center"/>
            <w:hideMark/>
          </w:tcPr>
          <w:p w14:paraId="46C92A7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6E081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C*08:13</w:t>
            </w:r>
          </w:p>
        </w:tc>
        <w:tc>
          <w:tcPr>
            <w:tcW w:w="763" w:type="dxa"/>
            <w:tcBorders>
              <w:top w:val="nil"/>
              <w:left w:val="nil"/>
              <w:bottom w:val="single" w:sz="4" w:space="0" w:color="auto"/>
              <w:right w:val="single" w:sz="4" w:space="0" w:color="auto"/>
            </w:tcBorders>
            <w:shd w:val="clear" w:color="auto" w:fill="auto"/>
            <w:noWrap/>
            <w:vAlign w:val="center"/>
            <w:hideMark/>
          </w:tcPr>
          <w:p w14:paraId="4E3A434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w:t>
            </w:r>
          </w:p>
        </w:tc>
      </w:tr>
      <w:tr w:rsidR="00AB2340" w:rsidRPr="00234DDD" w14:paraId="4C48FE5A"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6B9FA8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A*34:02</w:t>
            </w:r>
          </w:p>
        </w:tc>
        <w:tc>
          <w:tcPr>
            <w:tcW w:w="763" w:type="dxa"/>
            <w:tcBorders>
              <w:top w:val="nil"/>
              <w:left w:val="nil"/>
              <w:bottom w:val="single" w:sz="4" w:space="0" w:color="auto"/>
              <w:right w:val="single" w:sz="4" w:space="0" w:color="auto"/>
            </w:tcBorders>
            <w:shd w:val="clear" w:color="auto" w:fill="auto"/>
            <w:noWrap/>
            <w:vAlign w:val="center"/>
            <w:hideMark/>
          </w:tcPr>
          <w:p w14:paraId="07CDCE3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D6BCE8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B*40:02</w:t>
            </w:r>
          </w:p>
        </w:tc>
        <w:tc>
          <w:tcPr>
            <w:tcW w:w="763" w:type="dxa"/>
            <w:tcBorders>
              <w:top w:val="nil"/>
              <w:left w:val="nil"/>
              <w:bottom w:val="single" w:sz="4" w:space="0" w:color="auto"/>
              <w:right w:val="single" w:sz="4" w:space="0" w:color="auto"/>
            </w:tcBorders>
            <w:shd w:val="clear" w:color="auto" w:fill="auto"/>
            <w:noWrap/>
            <w:vAlign w:val="center"/>
            <w:hideMark/>
          </w:tcPr>
          <w:p w14:paraId="2BDF92C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0.398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B0F6FF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B*15:93</w:t>
            </w:r>
          </w:p>
        </w:tc>
        <w:tc>
          <w:tcPr>
            <w:tcW w:w="763" w:type="dxa"/>
            <w:tcBorders>
              <w:top w:val="nil"/>
              <w:left w:val="nil"/>
              <w:bottom w:val="single" w:sz="4" w:space="0" w:color="auto"/>
              <w:right w:val="single" w:sz="4" w:space="0" w:color="auto"/>
            </w:tcBorders>
            <w:shd w:val="clear" w:color="auto" w:fill="auto"/>
            <w:noWrap/>
            <w:vAlign w:val="center"/>
            <w:hideMark/>
          </w:tcPr>
          <w:p w14:paraId="5A46C74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8587869"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B*35:18</w:t>
            </w:r>
          </w:p>
        </w:tc>
        <w:tc>
          <w:tcPr>
            <w:tcW w:w="763" w:type="dxa"/>
            <w:tcBorders>
              <w:top w:val="nil"/>
              <w:left w:val="nil"/>
              <w:bottom w:val="single" w:sz="4" w:space="0" w:color="auto"/>
              <w:right w:val="single" w:sz="4" w:space="0" w:color="auto"/>
            </w:tcBorders>
            <w:shd w:val="clear" w:color="auto" w:fill="auto"/>
            <w:noWrap/>
            <w:vAlign w:val="center"/>
            <w:hideMark/>
          </w:tcPr>
          <w:p w14:paraId="2510512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E05119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B*40:36</w:t>
            </w:r>
          </w:p>
        </w:tc>
        <w:tc>
          <w:tcPr>
            <w:tcW w:w="763" w:type="dxa"/>
            <w:tcBorders>
              <w:top w:val="nil"/>
              <w:left w:val="nil"/>
              <w:bottom w:val="single" w:sz="4" w:space="0" w:color="auto"/>
              <w:right w:val="single" w:sz="4" w:space="0" w:color="auto"/>
            </w:tcBorders>
            <w:shd w:val="clear" w:color="auto" w:fill="auto"/>
            <w:noWrap/>
            <w:vAlign w:val="center"/>
            <w:hideMark/>
          </w:tcPr>
          <w:p w14:paraId="237FB275"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4EDF0C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C*03:19</w:t>
            </w:r>
          </w:p>
        </w:tc>
        <w:tc>
          <w:tcPr>
            <w:tcW w:w="763" w:type="dxa"/>
            <w:tcBorders>
              <w:top w:val="nil"/>
              <w:left w:val="nil"/>
              <w:bottom w:val="single" w:sz="4" w:space="0" w:color="auto"/>
              <w:right w:val="single" w:sz="4" w:space="0" w:color="auto"/>
            </w:tcBorders>
            <w:shd w:val="clear" w:color="auto" w:fill="auto"/>
            <w:noWrap/>
            <w:vAlign w:val="center"/>
            <w:hideMark/>
          </w:tcPr>
          <w:p w14:paraId="673A8D3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0.018</w:t>
            </w:r>
          </w:p>
        </w:tc>
      </w:tr>
      <w:tr w:rsidR="00AB2340" w:rsidRPr="00234DDD" w14:paraId="148E3CAB"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752AE7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A*24:41</w:t>
            </w:r>
          </w:p>
        </w:tc>
        <w:tc>
          <w:tcPr>
            <w:tcW w:w="763" w:type="dxa"/>
            <w:tcBorders>
              <w:top w:val="nil"/>
              <w:left w:val="nil"/>
              <w:bottom w:val="single" w:sz="4" w:space="0" w:color="auto"/>
              <w:right w:val="single" w:sz="4" w:space="0" w:color="auto"/>
            </w:tcBorders>
            <w:shd w:val="clear" w:color="auto" w:fill="auto"/>
            <w:noWrap/>
            <w:vAlign w:val="center"/>
            <w:hideMark/>
          </w:tcPr>
          <w:p w14:paraId="29FB068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0.0548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E36755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B*39:02</w:t>
            </w:r>
          </w:p>
        </w:tc>
        <w:tc>
          <w:tcPr>
            <w:tcW w:w="763" w:type="dxa"/>
            <w:tcBorders>
              <w:top w:val="nil"/>
              <w:left w:val="nil"/>
              <w:bottom w:val="single" w:sz="4" w:space="0" w:color="auto"/>
              <w:right w:val="single" w:sz="4" w:space="0" w:color="auto"/>
            </w:tcBorders>
            <w:shd w:val="clear" w:color="auto" w:fill="auto"/>
            <w:noWrap/>
            <w:vAlign w:val="center"/>
            <w:hideMark/>
          </w:tcPr>
          <w:p w14:paraId="2A3F32B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0.387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58A4ABC"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B*15:35</w:t>
            </w:r>
          </w:p>
        </w:tc>
        <w:tc>
          <w:tcPr>
            <w:tcW w:w="763" w:type="dxa"/>
            <w:tcBorders>
              <w:top w:val="nil"/>
              <w:left w:val="nil"/>
              <w:bottom w:val="single" w:sz="4" w:space="0" w:color="auto"/>
              <w:right w:val="single" w:sz="4" w:space="0" w:color="auto"/>
            </w:tcBorders>
            <w:shd w:val="clear" w:color="auto" w:fill="auto"/>
            <w:noWrap/>
            <w:vAlign w:val="center"/>
            <w:hideMark/>
          </w:tcPr>
          <w:p w14:paraId="3561F27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0.0783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A0068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B*15:05</w:t>
            </w:r>
          </w:p>
        </w:tc>
        <w:tc>
          <w:tcPr>
            <w:tcW w:w="763" w:type="dxa"/>
            <w:tcBorders>
              <w:top w:val="nil"/>
              <w:left w:val="nil"/>
              <w:bottom w:val="single" w:sz="4" w:space="0" w:color="auto"/>
              <w:right w:val="single" w:sz="4" w:space="0" w:color="auto"/>
            </w:tcBorders>
            <w:shd w:val="clear" w:color="auto" w:fill="auto"/>
            <w:noWrap/>
            <w:vAlign w:val="center"/>
            <w:hideMark/>
          </w:tcPr>
          <w:p w14:paraId="5B27BC44"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E6E584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B*40:38</w:t>
            </w:r>
          </w:p>
        </w:tc>
        <w:tc>
          <w:tcPr>
            <w:tcW w:w="763" w:type="dxa"/>
            <w:tcBorders>
              <w:top w:val="nil"/>
              <w:left w:val="nil"/>
              <w:bottom w:val="single" w:sz="4" w:space="0" w:color="auto"/>
              <w:right w:val="single" w:sz="4" w:space="0" w:color="auto"/>
            </w:tcBorders>
            <w:shd w:val="clear" w:color="auto" w:fill="auto"/>
            <w:noWrap/>
            <w:vAlign w:val="center"/>
            <w:hideMark/>
          </w:tcPr>
          <w:p w14:paraId="0A3D013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163A27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C*07:172</w:t>
            </w:r>
          </w:p>
        </w:tc>
        <w:tc>
          <w:tcPr>
            <w:tcW w:w="763" w:type="dxa"/>
            <w:tcBorders>
              <w:top w:val="nil"/>
              <w:left w:val="nil"/>
              <w:bottom w:val="single" w:sz="4" w:space="0" w:color="auto"/>
              <w:right w:val="single" w:sz="4" w:space="0" w:color="auto"/>
            </w:tcBorders>
            <w:shd w:val="clear" w:color="auto" w:fill="auto"/>
            <w:noWrap/>
            <w:vAlign w:val="center"/>
            <w:hideMark/>
          </w:tcPr>
          <w:p w14:paraId="465DB8F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0.0164</w:t>
            </w:r>
          </w:p>
        </w:tc>
      </w:tr>
      <w:tr w:rsidR="00AB2340" w:rsidRPr="00234DDD" w14:paraId="3D8D6BB6"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FBA2A8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A*24:10</w:t>
            </w:r>
          </w:p>
        </w:tc>
        <w:tc>
          <w:tcPr>
            <w:tcW w:w="763" w:type="dxa"/>
            <w:tcBorders>
              <w:top w:val="nil"/>
              <w:left w:val="nil"/>
              <w:bottom w:val="single" w:sz="4" w:space="0" w:color="auto"/>
              <w:right w:val="single" w:sz="4" w:space="0" w:color="auto"/>
            </w:tcBorders>
            <w:shd w:val="clear" w:color="auto" w:fill="auto"/>
            <w:noWrap/>
            <w:vAlign w:val="center"/>
            <w:hideMark/>
          </w:tcPr>
          <w:p w14:paraId="13FEAF6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C9AB50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B*35:43</w:t>
            </w:r>
          </w:p>
        </w:tc>
        <w:tc>
          <w:tcPr>
            <w:tcW w:w="763" w:type="dxa"/>
            <w:tcBorders>
              <w:top w:val="nil"/>
              <w:left w:val="nil"/>
              <w:bottom w:val="single" w:sz="4" w:space="0" w:color="auto"/>
              <w:right w:val="single" w:sz="4" w:space="0" w:color="auto"/>
            </w:tcBorders>
            <w:shd w:val="clear" w:color="auto" w:fill="auto"/>
            <w:noWrap/>
            <w:vAlign w:val="center"/>
            <w:hideMark/>
          </w:tcPr>
          <w:p w14:paraId="46201F31"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0.3846</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9597D7B"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B*15:04</w:t>
            </w:r>
          </w:p>
        </w:tc>
        <w:tc>
          <w:tcPr>
            <w:tcW w:w="763" w:type="dxa"/>
            <w:tcBorders>
              <w:top w:val="nil"/>
              <w:left w:val="nil"/>
              <w:bottom w:val="single" w:sz="4" w:space="0" w:color="auto"/>
              <w:right w:val="single" w:sz="4" w:space="0" w:color="auto"/>
            </w:tcBorders>
            <w:shd w:val="clear" w:color="auto" w:fill="auto"/>
            <w:noWrap/>
            <w:vAlign w:val="center"/>
            <w:hideMark/>
          </w:tcPr>
          <w:p w14:paraId="592FB9F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FF04B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B*15:27</w:t>
            </w:r>
          </w:p>
        </w:tc>
        <w:tc>
          <w:tcPr>
            <w:tcW w:w="763" w:type="dxa"/>
            <w:tcBorders>
              <w:top w:val="nil"/>
              <w:left w:val="nil"/>
              <w:bottom w:val="single" w:sz="4" w:space="0" w:color="auto"/>
              <w:right w:val="single" w:sz="4" w:space="0" w:color="auto"/>
            </w:tcBorders>
            <w:shd w:val="clear" w:color="auto" w:fill="auto"/>
            <w:noWrap/>
            <w:vAlign w:val="center"/>
            <w:hideMark/>
          </w:tcPr>
          <w:p w14:paraId="50659AB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EDCA2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B*51:03</w:t>
            </w:r>
          </w:p>
        </w:tc>
        <w:tc>
          <w:tcPr>
            <w:tcW w:w="763" w:type="dxa"/>
            <w:tcBorders>
              <w:top w:val="nil"/>
              <w:left w:val="nil"/>
              <w:bottom w:val="single" w:sz="4" w:space="0" w:color="auto"/>
              <w:right w:val="single" w:sz="4" w:space="0" w:color="auto"/>
            </w:tcBorders>
            <w:shd w:val="clear" w:color="auto" w:fill="auto"/>
            <w:noWrap/>
            <w:vAlign w:val="center"/>
            <w:hideMark/>
          </w:tcPr>
          <w:p w14:paraId="117037CC"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193E7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C*01:04</w:t>
            </w:r>
          </w:p>
        </w:tc>
        <w:tc>
          <w:tcPr>
            <w:tcW w:w="763" w:type="dxa"/>
            <w:tcBorders>
              <w:top w:val="nil"/>
              <w:left w:val="nil"/>
              <w:bottom w:val="single" w:sz="4" w:space="0" w:color="auto"/>
              <w:right w:val="single" w:sz="4" w:space="0" w:color="auto"/>
            </w:tcBorders>
            <w:shd w:val="clear" w:color="auto" w:fill="auto"/>
            <w:noWrap/>
            <w:vAlign w:val="center"/>
            <w:hideMark/>
          </w:tcPr>
          <w:p w14:paraId="787F0FC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0.016</w:t>
            </w:r>
          </w:p>
        </w:tc>
      </w:tr>
      <w:tr w:rsidR="00AB2340" w:rsidRPr="00234DDD" w14:paraId="325E3F17"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569E8ED"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A*24:51</w:t>
            </w:r>
          </w:p>
        </w:tc>
        <w:tc>
          <w:tcPr>
            <w:tcW w:w="763" w:type="dxa"/>
            <w:tcBorders>
              <w:top w:val="nil"/>
              <w:left w:val="nil"/>
              <w:bottom w:val="single" w:sz="4" w:space="0" w:color="auto"/>
              <w:right w:val="single" w:sz="4" w:space="0" w:color="auto"/>
            </w:tcBorders>
            <w:shd w:val="clear" w:color="auto" w:fill="auto"/>
            <w:noWrap/>
            <w:vAlign w:val="center"/>
            <w:hideMark/>
          </w:tcPr>
          <w:p w14:paraId="7B19B4B2"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0.0522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360062"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B*39:05</w:t>
            </w:r>
          </w:p>
        </w:tc>
        <w:tc>
          <w:tcPr>
            <w:tcW w:w="763" w:type="dxa"/>
            <w:tcBorders>
              <w:top w:val="nil"/>
              <w:left w:val="nil"/>
              <w:bottom w:val="single" w:sz="4" w:space="0" w:color="auto"/>
              <w:right w:val="single" w:sz="4" w:space="0" w:color="auto"/>
            </w:tcBorders>
            <w:shd w:val="clear" w:color="auto" w:fill="auto"/>
            <w:noWrap/>
            <w:vAlign w:val="center"/>
            <w:hideMark/>
          </w:tcPr>
          <w:p w14:paraId="46B982D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0.361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5DD911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B*40:09</w:t>
            </w:r>
          </w:p>
        </w:tc>
        <w:tc>
          <w:tcPr>
            <w:tcW w:w="763" w:type="dxa"/>
            <w:tcBorders>
              <w:top w:val="nil"/>
              <w:left w:val="nil"/>
              <w:bottom w:val="single" w:sz="4" w:space="0" w:color="auto"/>
              <w:right w:val="single" w:sz="4" w:space="0" w:color="auto"/>
            </w:tcBorders>
            <w:shd w:val="clear" w:color="auto" w:fill="auto"/>
            <w:noWrap/>
            <w:vAlign w:val="center"/>
            <w:hideMark/>
          </w:tcPr>
          <w:p w14:paraId="30147D38"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D14A0F7"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B*27:07</w:t>
            </w:r>
          </w:p>
        </w:tc>
        <w:tc>
          <w:tcPr>
            <w:tcW w:w="763" w:type="dxa"/>
            <w:tcBorders>
              <w:top w:val="nil"/>
              <w:left w:val="nil"/>
              <w:bottom w:val="single" w:sz="4" w:space="0" w:color="auto"/>
              <w:right w:val="single" w:sz="4" w:space="0" w:color="auto"/>
            </w:tcBorders>
            <w:shd w:val="clear" w:color="auto" w:fill="auto"/>
            <w:noWrap/>
            <w:vAlign w:val="center"/>
            <w:hideMark/>
          </w:tcPr>
          <w:p w14:paraId="3B6FF27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B62EDA"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B*51:15</w:t>
            </w:r>
          </w:p>
        </w:tc>
        <w:tc>
          <w:tcPr>
            <w:tcW w:w="763" w:type="dxa"/>
            <w:tcBorders>
              <w:top w:val="nil"/>
              <w:left w:val="nil"/>
              <w:bottom w:val="single" w:sz="4" w:space="0" w:color="auto"/>
              <w:right w:val="single" w:sz="4" w:space="0" w:color="auto"/>
            </w:tcBorders>
            <w:shd w:val="clear" w:color="auto" w:fill="auto"/>
            <w:noWrap/>
            <w:vAlign w:val="center"/>
            <w:hideMark/>
          </w:tcPr>
          <w:p w14:paraId="783036AF"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AEE17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C*04:10</w:t>
            </w:r>
          </w:p>
        </w:tc>
        <w:tc>
          <w:tcPr>
            <w:tcW w:w="763" w:type="dxa"/>
            <w:tcBorders>
              <w:top w:val="nil"/>
              <w:left w:val="nil"/>
              <w:bottom w:val="single" w:sz="4" w:space="0" w:color="auto"/>
              <w:right w:val="single" w:sz="4" w:space="0" w:color="auto"/>
            </w:tcBorders>
            <w:shd w:val="clear" w:color="auto" w:fill="auto"/>
            <w:noWrap/>
            <w:vAlign w:val="center"/>
            <w:hideMark/>
          </w:tcPr>
          <w:p w14:paraId="0C0B8E4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r>
      <w:tr w:rsidR="00AB2340" w:rsidRPr="00234DDD" w14:paraId="12300DBE"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4A73483"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A*02:197</w:t>
            </w:r>
          </w:p>
        </w:tc>
        <w:tc>
          <w:tcPr>
            <w:tcW w:w="763" w:type="dxa"/>
            <w:tcBorders>
              <w:top w:val="nil"/>
              <w:left w:val="nil"/>
              <w:bottom w:val="single" w:sz="4" w:space="0" w:color="auto"/>
              <w:right w:val="single" w:sz="4" w:space="0" w:color="auto"/>
            </w:tcBorders>
            <w:shd w:val="clear" w:color="auto" w:fill="auto"/>
            <w:noWrap/>
            <w:vAlign w:val="center"/>
            <w:hideMark/>
          </w:tcPr>
          <w:p w14:paraId="7D9679A6"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0.0521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0C5E35F"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B*15:02</w:t>
            </w:r>
          </w:p>
        </w:tc>
        <w:tc>
          <w:tcPr>
            <w:tcW w:w="763" w:type="dxa"/>
            <w:tcBorders>
              <w:top w:val="nil"/>
              <w:left w:val="nil"/>
              <w:bottom w:val="single" w:sz="4" w:space="0" w:color="auto"/>
              <w:right w:val="single" w:sz="4" w:space="0" w:color="auto"/>
            </w:tcBorders>
            <w:shd w:val="clear" w:color="auto" w:fill="auto"/>
            <w:noWrap/>
            <w:vAlign w:val="center"/>
            <w:hideMark/>
          </w:tcPr>
          <w:p w14:paraId="12B075F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0.358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AAAFB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B*54:18</w:t>
            </w:r>
          </w:p>
        </w:tc>
        <w:tc>
          <w:tcPr>
            <w:tcW w:w="763" w:type="dxa"/>
            <w:tcBorders>
              <w:top w:val="nil"/>
              <w:left w:val="nil"/>
              <w:bottom w:val="single" w:sz="4" w:space="0" w:color="auto"/>
              <w:right w:val="single" w:sz="4" w:space="0" w:color="auto"/>
            </w:tcBorders>
            <w:shd w:val="clear" w:color="auto" w:fill="auto"/>
            <w:noWrap/>
            <w:vAlign w:val="center"/>
            <w:hideMark/>
          </w:tcPr>
          <w:p w14:paraId="2D23ECA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0.0744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63A8F1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B*51:33</w:t>
            </w:r>
          </w:p>
        </w:tc>
        <w:tc>
          <w:tcPr>
            <w:tcW w:w="763" w:type="dxa"/>
            <w:tcBorders>
              <w:top w:val="nil"/>
              <w:left w:val="nil"/>
              <w:bottom w:val="single" w:sz="4" w:space="0" w:color="auto"/>
              <w:right w:val="single" w:sz="4" w:space="0" w:color="auto"/>
            </w:tcBorders>
            <w:shd w:val="clear" w:color="auto" w:fill="auto"/>
            <w:noWrap/>
            <w:vAlign w:val="center"/>
            <w:hideMark/>
          </w:tcPr>
          <w:p w14:paraId="1F90700D"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3275E8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B*51:19</w:t>
            </w:r>
          </w:p>
        </w:tc>
        <w:tc>
          <w:tcPr>
            <w:tcW w:w="763" w:type="dxa"/>
            <w:tcBorders>
              <w:top w:val="nil"/>
              <w:left w:val="nil"/>
              <w:bottom w:val="single" w:sz="4" w:space="0" w:color="auto"/>
              <w:right w:val="single" w:sz="4" w:space="0" w:color="auto"/>
            </w:tcBorders>
            <w:shd w:val="clear" w:color="auto" w:fill="auto"/>
            <w:noWrap/>
            <w:vAlign w:val="center"/>
            <w:hideMark/>
          </w:tcPr>
          <w:p w14:paraId="1861C5D9"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EFCBC8"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C*07:10</w:t>
            </w:r>
          </w:p>
        </w:tc>
        <w:tc>
          <w:tcPr>
            <w:tcW w:w="763" w:type="dxa"/>
            <w:tcBorders>
              <w:top w:val="nil"/>
              <w:left w:val="nil"/>
              <w:bottom w:val="single" w:sz="4" w:space="0" w:color="auto"/>
              <w:right w:val="single" w:sz="4" w:space="0" w:color="auto"/>
            </w:tcBorders>
            <w:shd w:val="clear" w:color="auto" w:fill="auto"/>
            <w:noWrap/>
            <w:vAlign w:val="center"/>
            <w:hideMark/>
          </w:tcPr>
          <w:p w14:paraId="7F69A01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0.015</w:t>
            </w:r>
          </w:p>
        </w:tc>
      </w:tr>
      <w:tr w:rsidR="00AB2340" w:rsidRPr="00234DDD" w14:paraId="4AE67C05" w14:textId="77777777" w:rsidTr="00160580">
        <w:trPr>
          <w:trHeight w:val="173"/>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88BF515"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A*11:03</w:t>
            </w:r>
          </w:p>
        </w:tc>
        <w:tc>
          <w:tcPr>
            <w:tcW w:w="763" w:type="dxa"/>
            <w:tcBorders>
              <w:top w:val="nil"/>
              <w:left w:val="nil"/>
              <w:bottom w:val="single" w:sz="4" w:space="0" w:color="auto"/>
              <w:right w:val="single" w:sz="4" w:space="0" w:color="auto"/>
            </w:tcBorders>
            <w:shd w:val="clear" w:color="auto" w:fill="auto"/>
            <w:noWrap/>
            <w:vAlign w:val="center"/>
            <w:hideMark/>
          </w:tcPr>
          <w:p w14:paraId="0C46164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D147A1"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B*40:01</w:t>
            </w:r>
          </w:p>
        </w:tc>
        <w:tc>
          <w:tcPr>
            <w:tcW w:w="763" w:type="dxa"/>
            <w:tcBorders>
              <w:top w:val="nil"/>
              <w:left w:val="nil"/>
              <w:bottom w:val="single" w:sz="4" w:space="0" w:color="auto"/>
              <w:right w:val="single" w:sz="4" w:space="0" w:color="auto"/>
            </w:tcBorders>
            <w:shd w:val="clear" w:color="auto" w:fill="auto"/>
            <w:noWrap/>
            <w:vAlign w:val="center"/>
            <w:hideMark/>
          </w:tcPr>
          <w:p w14:paraId="32B5E14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69028F4"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B*44:10</w:t>
            </w:r>
          </w:p>
        </w:tc>
        <w:tc>
          <w:tcPr>
            <w:tcW w:w="763" w:type="dxa"/>
            <w:tcBorders>
              <w:top w:val="nil"/>
              <w:left w:val="nil"/>
              <w:bottom w:val="single" w:sz="4" w:space="0" w:color="auto"/>
              <w:right w:val="single" w:sz="4" w:space="0" w:color="auto"/>
            </w:tcBorders>
            <w:shd w:val="clear" w:color="auto" w:fill="auto"/>
            <w:noWrap/>
            <w:vAlign w:val="center"/>
            <w:hideMark/>
          </w:tcPr>
          <w:p w14:paraId="637FC90B"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5091E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B*82:02</w:t>
            </w:r>
          </w:p>
        </w:tc>
        <w:tc>
          <w:tcPr>
            <w:tcW w:w="763" w:type="dxa"/>
            <w:tcBorders>
              <w:top w:val="nil"/>
              <w:left w:val="nil"/>
              <w:bottom w:val="single" w:sz="4" w:space="0" w:color="auto"/>
              <w:right w:val="single" w:sz="4" w:space="0" w:color="auto"/>
            </w:tcBorders>
            <w:shd w:val="clear" w:color="auto" w:fill="auto"/>
            <w:noWrap/>
            <w:vAlign w:val="center"/>
            <w:hideMark/>
          </w:tcPr>
          <w:p w14:paraId="05F900EA"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CA4CFE0"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B*78:03</w:t>
            </w:r>
          </w:p>
        </w:tc>
        <w:tc>
          <w:tcPr>
            <w:tcW w:w="763" w:type="dxa"/>
            <w:tcBorders>
              <w:top w:val="nil"/>
              <w:left w:val="nil"/>
              <w:bottom w:val="single" w:sz="4" w:space="0" w:color="auto"/>
              <w:right w:val="single" w:sz="4" w:space="0" w:color="auto"/>
            </w:tcBorders>
            <w:shd w:val="clear" w:color="auto" w:fill="auto"/>
            <w:noWrap/>
            <w:vAlign w:val="center"/>
            <w:hideMark/>
          </w:tcPr>
          <w:p w14:paraId="19C78710"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953D9E" w14:textId="77777777" w:rsidR="00AB2340" w:rsidRPr="00234DDD" w:rsidRDefault="00AB2340" w:rsidP="00160580">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C*07:270</w:t>
            </w:r>
          </w:p>
        </w:tc>
        <w:tc>
          <w:tcPr>
            <w:tcW w:w="763" w:type="dxa"/>
            <w:tcBorders>
              <w:top w:val="nil"/>
              <w:left w:val="nil"/>
              <w:bottom w:val="single" w:sz="4" w:space="0" w:color="auto"/>
              <w:right w:val="single" w:sz="4" w:space="0" w:color="auto"/>
            </w:tcBorders>
            <w:shd w:val="clear" w:color="auto" w:fill="auto"/>
            <w:noWrap/>
            <w:vAlign w:val="center"/>
            <w:hideMark/>
          </w:tcPr>
          <w:p w14:paraId="766990D7" w14:textId="77777777" w:rsidR="00AB2340" w:rsidRPr="00234DDD" w:rsidRDefault="00AB2340" w:rsidP="00160580">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0.0145</w:t>
            </w:r>
          </w:p>
        </w:tc>
      </w:tr>
    </w:tbl>
    <w:p w14:paraId="326A3FAB" w14:textId="477D89A5" w:rsidR="00234DDD" w:rsidRDefault="00BB46A7">
      <w:r>
        <w:lastRenderedPageBreak/>
        <w:t>Table</w:t>
      </w:r>
      <w:r w:rsidR="00182F26">
        <w:t xml:space="preserve"> 5-4</w:t>
      </w:r>
      <w:r w:rsidR="00FA5CAC">
        <w:t>.</w:t>
      </w:r>
      <w:r>
        <w:t xml:space="preserve"> Continued.</w:t>
      </w:r>
    </w:p>
    <w:tbl>
      <w:tblPr>
        <w:tblW w:w="9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3"/>
        <w:gridCol w:w="763"/>
        <w:gridCol w:w="763"/>
        <w:gridCol w:w="763"/>
        <w:gridCol w:w="763"/>
        <w:gridCol w:w="763"/>
        <w:gridCol w:w="763"/>
        <w:gridCol w:w="763"/>
        <w:gridCol w:w="763"/>
        <w:gridCol w:w="763"/>
        <w:gridCol w:w="763"/>
        <w:gridCol w:w="763"/>
      </w:tblGrid>
      <w:tr w:rsidR="00234DDD" w:rsidRPr="00234DDD" w14:paraId="478C83D1" w14:textId="77777777" w:rsidTr="00BB46A7">
        <w:trPr>
          <w:trHeight w:val="173"/>
        </w:trPr>
        <w:tc>
          <w:tcPr>
            <w:tcW w:w="763" w:type="dxa"/>
            <w:shd w:val="clear" w:color="auto" w:fill="E7E6E6" w:themeFill="background2"/>
            <w:noWrap/>
            <w:vAlign w:val="center"/>
          </w:tcPr>
          <w:p w14:paraId="37CCE9CA" w14:textId="0B51C334"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4B31B65C" w14:textId="5ABA4AE0"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c>
          <w:tcPr>
            <w:tcW w:w="763" w:type="dxa"/>
            <w:shd w:val="clear" w:color="auto" w:fill="E7E6E6" w:themeFill="background2"/>
            <w:noWrap/>
            <w:vAlign w:val="center"/>
          </w:tcPr>
          <w:p w14:paraId="4D2DC84E" w14:textId="37D75AED"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706A2CDA" w14:textId="5BC810FC"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c>
          <w:tcPr>
            <w:tcW w:w="763" w:type="dxa"/>
            <w:shd w:val="clear" w:color="auto" w:fill="E7E6E6" w:themeFill="background2"/>
            <w:noWrap/>
            <w:vAlign w:val="center"/>
          </w:tcPr>
          <w:p w14:paraId="3447A334" w14:textId="25407A0D"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3B4CCD0B" w14:textId="35970AC8"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c>
          <w:tcPr>
            <w:tcW w:w="763" w:type="dxa"/>
            <w:shd w:val="clear" w:color="auto" w:fill="E7E6E6" w:themeFill="background2"/>
            <w:noWrap/>
            <w:vAlign w:val="center"/>
          </w:tcPr>
          <w:p w14:paraId="0C62FFF5" w14:textId="7E856E1F"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4D020F21" w14:textId="5FDEA8CD"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c>
          <w:tcPr>
            <w:tcW w:w="763" w:type="dxa"/>
            <w:shd w:val="clear" w:color="auto" w:fill="E7E6E6" w:themeFill="background2"/>
            <w:noWrap/>
            <w:vAlign w:val="center"/>
          </w:tcPr>
          <w:p w14:paraId="630B3682" w14:textId="7BFE9EF4"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40370B0B" w14:textId="7224F8B7"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c>
          <w:tcPr>
            <w:tcW w:w="763" w:type="dxa"/>
            <w:shd w:val="clear" w:color="auto" w:fill="E7E6E6" w:themeFill="background2"/>
            <w:noWrap/>
            <w:vAlign w:val="center"/>
          </w:tcPr>
          <w:p w14:paraId="1AAF7B77" w14:textId="0F666AE9"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Allele</w:t>
            </w:r>
          </w:p>
        </w:tc>
        <w:tc>
          <w:tcPr>
            <w:tcW w:w="763" w:type="dxa"/>
            <w:shd w:val="clear" w:color="auto" w:fill="E7E6E6" w:themeFill="background2"/>
            <w:noWrap/>
            <w:vAlign w:val="center"/>
          </w:tcPr>
          <w:p w14:paraId="59204F3C" w14:textId="67202BCF" w:rsidR="00234DDD" w:rsidRPr="00234DDD" w:rsidRDefault="00234DDD" w:rsidP="00BB46A7">
            <w:pPr>
              <w:pStyle w:val="Figuretext"/>
              <w:jc w:val="center"/>
              <w:rPr>
                <w:rFonts w:ascii="Times New Roman" w:hAnsi="Times New Roman" w:cs="Times New Roman"/>
                <w:sz w:val="15"/>
                <w:szCs w:val="13"/>
                <w:lang w:eastAsia="zh-CN"/>
              </w:rPr>
            </w:pPr>
            <w:r w:rsidRPr="00234DDD">
              <w:rPr>
                <w:rFonts w:ascii="Times New Roman" w:hAnsi="Times New Roman" w:cs="Times New Roman"/>
                <w:b/>
                <w:bCs/>
                <w:sz w:val="15"/>
                <w:szCs w:val="13"/>
                <w:lang w:eastAsia="zh-CN"/>
              </w:rPr>
              <w:t>Max Frequency</w:t>
            </w:r>
          </w:p>
        </w:tc>
      </w:tr>
      <w:tr w:rsidR="00234DDD" w:rsidRPr="00234DDD" w14:paraId="0850B64A" w14:textId="77777777" w:rsidTr="00234DDD">
        <w:trPr>
          <w:trHeight w:val="173"/>
        </w:trPr>
        <w:tc>
          <w:tcPr>
            <w:tcW w:w="763" w:type="dxa"/>
            <w:shd w:val="clear" w:color="auto" w:fill="E7E6E6" w:themeFill="background2"/>
            <w:noWrap/>
            <w:vAlign w:val="center"/>
            <w:hideMark/>
          </w:tcPr>
          <w:p w14:paraId="0730A5A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A*11:06</w:t>
            </w:r>
          </w:p>
        </w:tc>
        <w:tc>
          <w:tcPr>
            <w:tcW w:w="763" w:type="dxa"/>
            <w:shd w:val="clear" w:color="auto" w:fill="auto"/>
            <w:noWrap/>
            <w:vAlign w:val="center"/>
            <w:hideMark/>
          </w:tcPr>
          <w:p w14:paraId="704FEFB3"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0.051</w:t>
            </w:r>
          </w:p>
        </w:tc>
        <w:tc>
          <w:tcPr>
            <w:tcW w:w="763" w:type="dxa"/>
            <w:shd w:val="clear" w:color="auto" w:fill="E7E6E6" w:themeFill="background2"/>
            <w:noWrap/>
            <w:vAlign w:val="center"/>
            <w:hideMark/>
          </w:tcPr>
          <w:p w14:paraId="45ABA5C8"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B*39:09</w:t>
            </w:r>
          </w:p>
        </w:tc>
        <w:tc>
          <w:tcPr>
            <w:tcW w:w="763" w:type="dxa"/>
            <w:shd w:val="clear" w:color="auto" w:fill="auto"/>
            <w:noWrap/>
            <w:vAlign w:val="center"/>
            <w:hideMark/>
          </w:tcPr>
          <w:p w14:paraId="6503B7F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0.349</w:t>
            </w:r>
          </w:p>
        </w:tc>
        <w:tc>
          <w:tcPr>
            <w:tcW w:w="763" w:type="dxa"/>
            <w:shd w:val="clear" w:color="auto" w:fill="E7E6E6" w:themeFill="background2"/>
            <w:noWrap/>
            <w:vAlign w:val="center"/>
            <w:hideMark/>
          </w:tcPr>
          <w:p w14:paraId="5AB504B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B*15:36</w:t>
            </w:r>
          </w:p>
        </w:tc>
        <w:tc>
          <w:tcPr>
            <w:tcW w:w="763" w:type="dxa"/>
            <w:shd w:val="clear" w:color="auto" w:fill="auto"/>
            <w:noWrap/>
            <w:vAlign w:val="center"/>
            <w:hideMark/>
          </w:tcPr>
          <w:p w14:paraId="6D831B6D"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0.073</w:t>
            </w:r>
          </w:p>
        </w:tc>
        <w:tc>
          <w:tcPr>
            <w:tcW w:w="763" w:type="dxa"/>
            <w:shd w:val="clear" w:color="auto" w:fill="E7E6E6" w:themeFill="background2"/>
            <w:noWrap/>
            <w:vAlign w:val="center"/>
            <w:hideMark/>
          </w:tcPr>
          <w:p w14:paraId="59C005D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B*08:03</w:t>
            </w:r>
          </w:p>
        </w:tc>
        <w:tc>
          <w:tcPr>
            <w:tcW w:w="763" w:type="dxa"/>
            <w:shd w:val="clear" w:color="auto" w:fill="auto"/>
            <w:noWrap/>
            <w:vAlign w:val="center"/>
            <w:hideMark/>
          </w:tcPr>
          <w:p w14:paraId="36AD73B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shd w:val="clear" w:color="auto" w:fill="E7E6E6" w:themeFill="background2"/>
            <w:noWrap/>
            <w:vAlign w:val="center"/>
            <w:hideMark/>
          </w:tcPr>
          <w:p w14:paraId="373CB5BB"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C*07:02</w:t>
            </w:r>
          </w:p>
        </w:tc>
        <w:tc>
          <w:tcPr>
            <w:tcW w:w="763" w:type="dxa"/>
            <w:shd w:val="clear" w:color="auto" w:fill="auto"/>
            <w:noWrap/>
            <w:vAlign w:val="center"/>
            <w:hideMark/>
          </w:tcPr>
          <w:p w14:paraId="2F148BA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0.714</w:t>
            </w:r>
          </w:p>
        </w:tc>
        <w:tc>
          <w:tcPr>
            <w:tcW w:w="763" w:type="dxa"/>
            <w:shd w:val="clear" w:color="auto" w:fill="E7E6E6" w:themeFill="background2"/>
            <w:noWrap/>
            <w:vAlign w:val="center"/>
            <w:hideMark/>
          </w:tcPr>
          <w:p w14:paraId="423E021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C*06:06</w:t>
            </w:r>
          </w:p>
        </w:tc>
        <w:tc>
          <w:tcPr>
            <w:tcW w:w="763" w:type="dxa"/>
            <w:shd w:val="clear" w:color="auto" w:fill="auto"/>
            <w:noWrap/>
            <w:vAlign w:val="center"/>
            <w:hideMark/>
          </w:tcPr>
          <w:p w14:paraId="5FE2512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0.014</w:t>
            </w:r>
          </w:p>
        </w:tc>
      </w:tr>
      <w:tr w:rsidR="00234DDD" w:rsidRPr="00234DDD" w14:paraId="3DD2CAE3" w14:textId="77777777" w:rsidTr="00234DDD">
        <w:trPr>
          <w:trHeight w:val="173"/>
        </w:trPr>
        <w:tc>
          <w:tcPr>
            <w:tcW w:w="763" w:type="dxa"/>
            <w:shd w:val="clear" w:color="auto" w:fill="E7E6E6" w:themeFill="background2"/>
            <w:noWrap/>
            <w:vAlign w:val="center"/>
            <w:hideMark/>
          </w:tcPr>
          <w:p w14:paraId="1B6DFC4B"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A*02:24</w:t>
            </w:r>
          </w:p>
        </w:tc>
        <w:tc>
          <w:tcPr>
            <w:tcW w:w="763" w:type="dxa"/>
            <w:shd w:val="clear" w:color="auto" w:fill="auto"/>
            <w:noWrap/>
            <w:vAlign w:val="center"/>
            <w:hideMark/>
          </w:tcPr>
          <w:p w14:paraId="657480B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shd w:val="clear" w:color="auto" w:fill="E7E6E6" w:themeFill="background2"/>
            <w:noWrap/>
            <w:vAlign w:val="center"/>
            <w:hideMark/>
          </w:tcPr>
          <w:p w14:paraId="4179F006"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B*56:01</w:t>
            </w:r>
          </w:p>
        </w:tc>
        <w:tc>
          <w:tcPr>
            <w:tcW w:w="763" w:type="dxa"/>
            <w:shd w:val="clear" w:color="auto" w:fill="auto"/>
            <w:noWrap/>
            <w:vAlign w:val="center"/>
            <w:hideMark/>
          </w:tcPr>
          <w:p w14:paraId="7DF9FB5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0.346</w:t>
            </w:r>
          </w:p>
        </w:tc>
        <w:tc>
          <w:tcPr>
            <w:tcW w:w="763" w:type="dxa"/>
            <w:shd w:val="clear" w:color="auto" w:fill="E7E6E6" w:themeFill="background2"/>
            <w:noWrap/>
            <w:vAlign w:val="center"/>
            <w:hideMark/>
          </w:tcPr>
          <w:p w14:paraId="7A2BCDF5"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B*18:04</w:t>
            </w:r>
          </w:p>
        </w:tc>
        <w:tc>
          <w:tcPr>
            <w:tcW w:w="763" w:type="dxa"/>
            <w:shd w:val="clear" w:color="auto" w:fill="auto"/>
            <w:noWrap/>
            <w:vAlign w:val="center"/>
            <w:hideMark/>
          </w:tcPr>
          <w:p w14:paraId="7D89275C"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0.073</w:t>
            </w:r>
          </w:p>
        </w:tc>
        <w:tc>
          <w:tcPr>
            <w:tcW w:w="763" w:type="dxa"/>
            <w:shd w:val="clear" w:color="auto" w:fill="E7E6E6" w:themeFill="background2"/>
            <w:noWrap/>
            <w:vAlign w:val="center"/>
            <w:hideMark/>
          </w:tcPr>
          <w:p w14:paraId="11B80244"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B*27:01</w:t>
            </w:r>
          </w:p>
        </w:tc>
        <w:tc>
          <w:tcPr>
            <w:tcW w:w="763" w:type="dxa"/>
            <w:shd w:val="clear" w:color="auto" w:fill="auto"/>
            <w:noWrap/>
            <w:vAlign w:val="center"/>
            <w:hideMark/>
          </w:tcPr>
          <w:p w14:paraId="5B3B985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shd w:val="clear" w:color="auto" w:fill="E7E6E6" w:themeFill="background2"/>
            <w:noWrap/>
            <w:vAlign w:val="center"/>
            <w:hideMark/>
          </w:tcPr>
          <w:p w14:paraId="184FE67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C*03:04</w:t>
            </w:r>
          </w:p>
        </w:tc>
        <w:tc>
          <w:tcPr>
            <w:tcW w:w="763" w:type="dxa"/>
            <w:shd w:val="clear" w:color="auto" w:fill="auto"/>
            <w:noWrap/>
            <w:vAlign w:val="center"/>
            <w:hideMark/>
          </w:tcPr>
          <w:p w14:paraId="4C49718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0.52</w:t>
            </w:r>
          </w:p>
        </w:tc>
        <w:tc>
          <w:tcPr>
            <w:tcW w:w="763" w:type="dxa"/>
            <w:shd w:val="clear" w:color="auto" w:fill="E7E6E6" w:themeFill="background2"/>
            <w:noWrap/>
            <w:vAlign w:val="center"/>
            <w:hideMark/>
          </w:tcPr>
          <w:p w14:paraId="3894D2AF"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C*04:06</w:t>
            </w:r>
          </w:p>
        </w:tc>
        <w:tc>
          <w:tcPr>
            <w:tcW w:w="763" w:type="dxa"/>
            <w:shd w:val="clear" w:color="auto" w:fill="auto"/>
            <w:noWrap/>
            <w:vAlign w:val="center"/>
            <w:hideMark/>
          </w:tcPr>
          <w:p w14:paraId="40635579"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0.0123</w:t>
            </w:r>
          </w:p>
        </w:tc>
      </w:tr>
      <w:tr w:rsidR="00234DDD" w:rsidRPr="00234DDD" w14:paraId="2C41AEDF" w14:textId="77777777" w:rsidTr="00234DDD">
        <w:trPr>
          <w:trHeight w:val="173"/>
        </w:trPr>
        <w:tc>
          <w:tcPr>
            <w:tcW w:w="763" w:type="dxa"/>
            <w:shd w:val="clear" w:color="auto" w:fill="E7E6E6" w:themeFill="background2"/>
            <w:noWrap/>
            <w:vAlign w:val="center"/>
            <w:hideMark/>
          </w:tcPr>
          <w:p w14:paraId="5ABE4EB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A*24:08</w:t>
            </w:r>
          </w:p>
        </w:tc>
        <w:tc>
          <w:tcPr>
            <w:tcW w:w="763" w:type="dxa"/>
            <w:shd w:val="clear" w:color="auto" w:fill="auto"/>
            <w:noWrap/>
            <w:vAlign w:val="center"/>
            <w:hideMark/>
          </w:tcPr>
          <w:p w14:paraId="51DDA92D"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shd w:val="clear" w:color="auto" w:fill="E7E6E6" w:themeFill="background2"/>
            <w:noWrap/>
            <w:vAlign w:val="center"/>
            <w:hideMark/>
          </w:tcPr>
          <w:p w14:paraId="3FB00B2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B*08:01</w:t>
            </w:r>
          </w:p>
        </w:tc>
        <w:tc>
          <w:tcPr>
            <w:tcW w:w="763" w:type="dxa"/>
            <w:shd w:val="clear" w:color="auto" w:fill="auto"/>
            <w:noWrap/>
            <w:vAlign w:val="center"/>
            <w:hideMark/>
          </w:tcPr>
          <w:p w14:paraId="5FA7940E"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w:t>
            </w:r>
          </w:p>
        </w:tc>
        <w:tc>
          <w:tcPr>
            <w:tcW w:w="763" w:type="dxa"/>
            <w:shd w:val="clear" w:color="auto" w:fill="E7E6E6" w:themeFill="background2"/>
            <w:noWrap/>
            <w:vAlign w:val="center"/>
            <w:hideMark/>
          </w:tcPr>
          <w:p w14:paraId="3AE7B73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B*35:19</w:t>
            </w:r>
          </w:p>
        </w:tc>
        <w:tc>
          <w:tcPr>
            <w:tcW w:w="763" w:type="dxa"/>
            <w:shd w:val="clear" w:color="auto" w:fill="auto"/>
            <w:noWrap/>
            <w:vAlign w:val="center"/>
            <w:hideMark/>
          </w:tcPr>
          <w:p w14:paraId="666CF340"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0.073</w:t>
            </w:r>
          </w:p>
        </w:tc>
        <w:tc>
          <w:tcPr>
            <w:tcW w:w="763" w:type="dxa"/>
            <w:shd w:val="clear" w:color="auto" w:fill="E7E6E6" w:themeFill="background2"/>
            <w:noWrap/>
            <w:vAlign w:val="center"/>
            <w:hideMark/>
          </w:tcPr>
          <w:p w14:paraId="7CBCCD84"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B*51:07</w:t>
            </w:r>
          </w:p>
        </w:tc>
        <w:tc>
          <w:tcPr>
            <w:tcW w:w="763" w:type="dxa"/>
            <w:shd w:val="clear" w:color="auto" w:fill="auto"/>
            <w:noWrap/>
            <w:vAlign w:val="center"/>
            <w:hideMark/>
          </w:tcPr>
          <w:p w14:paraId="7225370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shd w:val="clear" w:color="auto" w:fill="E7E6E6" w:themeFill="background2"/>
            <w:noWrap/>
            <w:vAlign w:val="center"/>
            <w:hideMark/>
          </w:tcPr>
          <w:p w14:paraId="18BD5EA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C*01:02</w:t>
            </w:r>
          </w:p>
        </w:tc>
        <w:tc>
          <w:tcPr>
            <w:tcW w:w="763" w:type="dxa"/>
            <w:shd w:val="clear" w:color="auto" w:fill="auto"/>
            <w:noWrap/>
            <w:vAlign w:val="center"/>
            <w:hideMark/>
          </w:tcPr>
          <w:p w14:paraId="33E5661E"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0.5096</w:t>
            </w:r>
          </w:p>
        </w:tc>
        <w:tc>
          <w:tcPr>
            <w:tcW w:w="763" w:type="dxa"/>
            <w:shd w:val="clear" w:color="auto" w:fill="E7E6E6" w:themeFill="background2"/>
            <w:noWrap/>
            <w:vAlign w:val="center"/>
            <w:hideMark/>
          </w:tcPr>
          <w:p w14:paraId="028B55E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C*15:10</w:t>
            </w:r>
          </w:p>
        </w:tc>
        <w:tc>
          <w:tcPr>
            <w:tcW w:w="763" w:type="dxa"/>
            <w:shd w:val="clear" w:color="auto" w:fill="auto"/>
            <w:noWrap/>
            <w:vAlign w:val="center"/>
            <w:hideMark/>
          </w:tcPr>
          <w:p w14:paraId="366A6F6E"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0.0122</w:t>
            </w:r>
          </w:p>
        </w:tc>
      </w:tr>
      <w:tr w:rsidR="00234DDD" w:rsidRPr="00234DDD" w14:paraId="445C5E9A" w14:textId="77777777" w:rsidTr="00234DDD">
        <w:trPr>
          <w:trHeight w:val="173"/>
        </w:trPr>
        <w:tc>
          <w:tcPr>
            <w:tcW w:w="763" w:type="dxa"/>
            <w:shd w:val="clear" w:color="auto" w:fill="E7E6E6" w:themeFill="background2"/>
            <w:noWrap/>
            <w:vAlign w:val="center"/>
            <w:hideMark/>
          </w:tcPr>
          <w:p w14:paraId="6EDE7EAB"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A*66:02</w:t>
            </w:r>
          </w:p>
        </w:tc>
        <w:tc>
          <w:tcPr>
            <w:tcW w:w="763" w:type="dxa"/>
            <w:shd w:val="clear" w:color="auto" w:fill="auto"/>
            <w:noWrap/>
            <w:vAlign w:val="center"/>
            <w:hideMark/>
          </w:tcPr>
          <w:p w14:paraId="68AE684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shd w:val="clear" w:color="auto" w:fill="E7E6E6" w:themeFill="background2"/>
            <w:noWrap/>
            <w:vAlign w:val="center"/>
            <w:hideMark/>
          </w:tcPr>
          <w:p w14:paraId="05E30C8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B*13:01</w:t>
            </w:r>
          </w:p>
        </w:tc>
        <w:tc>
          <w:tcPr>
            <w:tcW w:w="763" w:type="dxa"/>
            <w:shd w:val="clear" w:color="auto" w:fill="auto"/>
            <w:noWrap/>
            <w:vAlign w:val="center"/>
            <w:hideMark/>
          </w:tcPr>
          <w:p w14:paraId="7264CC1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0.283</w:t>
            </w:r>
          </w:p>
        </w:tc>
        <w:tc>
          <w:tcPr>
            <w:tcW w:w="763" w:type="dxa"/>
            <w:shd w:val="clear" w:color="auto" w:fill="E7E6E6" w:themeFill="background2"/>
            <w:noWrap/>
            <w:vAlign w:val="center"/>
            <w:hideMark/>
          </w:tcPr>
          <w:p w14:paraId="1FF5A263"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B*41:02</w:t>
            </w:r>
          </w:p>
        </w:tc>
        <w:tc>
          <w:tcPr>
            <w:tcW w:w="763" w:type="dxa"/>
            <w:shd w:val="clear" w:color="auto" w:fill="auto"/>
            <w:noWrap/>
            <w:vAlign w:val="center"/>
            <w:hideMark/>
          </w:tcPr>
          <w:p w14:paraId="2D636D5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0.0694</w:t>
            </w:r>
          </w:p>
        </w:tc>
        <w:tc>
          <w:tcPr>
            <w:tcW w:w="763" w:type="dxa"/>
            <w:shd w:val="clear" w:color="auto" w:fill="E7E6E6" w:themeFill="background2"/>
            <w:noWrap/>
            <w:vAlign w:val="center"/>
            <w:hideMark/>
          </w:tcPr>
          <w:p w14:paraId="5A6626A6"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B*73:01</w:t>
            </w:r>
          </w:p>
        </w:tc>
        <w:tc>
          <w:tcPr>
            <w:tcW w:w="763" w:type="dxa"/>
            <w:shd w:val="clear" w:color="auto" w:fill="auto"/>
            <w:noWrap/>
            <w:vAlign w:val="center"/>
            <w:hideMark/>
          </w:tcPr>
          <w:p w14:paraId="1BE5A72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0.023</w:t>
            </w:r>
          </w:p>
        </w:tc>
        <w:tc>
          <w:tcPr>
            <w:tcW w:w="763" w:type="dxa"/>
            <w:shd w:val="clear" w:color="auto" w:fill="E7E6E6" w:themeFill="background2"/>
            <w:noWrap/>
            <w:vAlign w:val="center"/>
            <w:hideMark/>
          </w:tcPr>
          <w:p w14:paraId="544ACF9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C*04:03</w:t>
            </w:r>
          </w:p>
        </w:tc>
        <w:tc>
          <w:tcPr>
            <w:tcW w:w="763" w:type="dxa"/>
            <w:shd w:val="clear" w:color="auto" w:fill="auto"/>
            <w:noWrap/>
            <w:vAlign w:val="center"/>
            <w:hideMark/>
          </w:tcPr>
          <w:p w14:paraId="550A01A8"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0.459</w:t>
            </w:r>
          </w:p>
        </w:tc>
        <w:tc>
          <w:tcPr>
            <w:tcW w:w="763" w:type="dxa"/>
            <w:shd w:val="clear" w:color="auto" w:fill="E7E6E6" w:themeFill="background2"/>
            <w:noWrap/>
            <w:vAlign w:val="center"/>
            <w:hideMark/>
          </w:tcPr>
          <w:p w14:paraId="7BEE8044"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C*07:07</w:t>
            </w:r>
          </w:p>
        </w:tc>
        <w:tc>
          <w:tcPr>
            <w:tcW w:w="763" w:type="dxa"/>
            <w:shd w:val="clear" w:color="auto" w:fill="auto"/>
            <w:noWrap/>
            <w:vAlign w:val="center"/>
            <w:hideMark/>
          </w:tcPr>
          <w:p w14:paraId="07BBA2AC"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0.012</w:t>
            </w:r>
          </w:p>
        </w:tc>
      </w:tr>
      <w:tr w:rsidR="00234DDD" w:rsidRPr="00234DDD" w14:paraId="5AE571E1" w14:textId="77777777" w:rsidTr="00234DDD">
        <w:trPr>
          <w:trHeight w:val="173"/>
        </w:trPr>
        <w:tc>
          <w:tcPr>
            <w:tcW w:w="763" w:type="dxa"/>
            <w:shd w:val="clear" w:color="auto" w:fill="E7E6E6" w:themeFill="background2"/>
            <w:noWrap/>
            <w:vAlign w:val="center"/>
            <w:hideMark/>
          </w:tcPr>
          <w:p w14:paraId="26A603AD"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A*74:03</w:t>
            </w:r>
          </w:p>
        </w:tc>
        <w:tc>
          <w:tcPr>
            <w:tcW w:w="763" w:type="dxa"/>
            <w:shd w:val="clear" w:color="auto" w:fill="auto"/>
            <w:noWrap/>
            <w:vAlign w:val="center"/>
            <w:hideMark/>
          </w:tcPr>
          <w:p w14:paraId="49E7D37F"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0.05</w:t>
            </w:r>
          </w:p>
        </w:tc>
        <w:tc>
          <w:tcPr>
            <w:tcW w:w="763" w:type="dxa"/>
            <w:shd w:val="clear" w:color="auto" w:fill="E7E6E6" w:themeFill="background2"/>
            <w:noWrap/>
            <w:vAlign w:val="center"/>
            <w:hideMark/>
          </w:tcPr>
          <w:p w14:paraId="5DA98C3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B*15:06</w:t>
            </w:r>
          </w:p>
        </w:tc>
        <w:tc>
          <w:tcPr>
            <w:tcW w:w="763" w:type="dxa"/>
            <w:shd w:val="clear" w:color="auto" w:fill="auto"/>
            <w:noWrap/>
            <w:vAlign w:val="center"/>
            <w:hideMark/>
          </w:tcPr>
          <w:p w14:paraId="4C744AEE"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0.273</w:t>
            </w:r>
          </w:p>
        </w:tc>
        <w:tc>
          <w:tcPr>
            <w:tcW w:w="763" w:type="dxa"/>
            <w:shd w:val="clear" w:color="auto" w:fill="E7E6E6" w:themeFill="background2"/>
            <w:noWrap/>
            <w:vAlign w:val="center"/>
            <w:hideMark/>
          </w:tcPr>
          <w:p w14:paraId="246B7477"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B*57:03</w:t>
            </w:r>
          </w:p>
        </w:tc>
        <w:tc>
          <w:tcPr>
            <w:tcW w:w="763" w:type="dxa"/>
            <w:shd w:val="clear" w:color="auto" w:fill="auto"/>
            <w:noWrap/>
            <w:vAlign w:val="center"/>
            <w:hideMark/>
          </w:tcPr>
          <w:p w14:paraId="495FB13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0.069</w:t>
            </w:r>
          </w:p>
        </w:tc>
        <w:tc>
          <w:tcPr>
            <w:tcW w:w="763" w:type="dxa"/>
            <w:shd w:val="clear" w:color="auto" w:fill="E7E6E6" w:themeFill="background2"/>
            <w:noWrap/>
            <w:vAlign w:val="center"/>
            <w:hideMark/>
          </w:tcPr>
          <w:p w14:paraId="771DE5A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B*42:02</w:t>
            </w:r>
          </w:p>
        </w:tc>
        <w:tc>
          <w:tcPr>
            <w:tcW w:w="763" w:type="dxa"/>
            <w:shd w:val="clear" w:color="auto" w:fill="auto"/>
            <w:noWrap/>
            <w:vAlign w:val="center"/>
            <w:hideMark/>
          </w:tcPr>
          <w:p w14:paraId="5100996D"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0.022</w:t>
            </w:r>
          </w:p>
        </w:tc>
        <w:tc>
          <w:tcPr>
            <w:tcW w:w="763" w:type="dxa"/>
            <w:shd w:val="clear" w:color="auto" w:fill="E7E6E6" w:themeFill="background2"/>
            <w:noWrap/>
            <w:vAlign w:val="center"/>
            <w:hideMark/>
          </w:tcPr>
          <w:p w14:paraId="1F0ACF61"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C*07:01</w:t>
            </w:r>
          </w:p>
        </w:tc>
        <w:tc>
          <w:tcPr>
            <w:tcW w:w="763" w:type="dxa"/>
            <w:shd w:val="clear" w:color="auto" w:fill="auto"/>
            <w:noWrap/>
            <w:vAlign w:val="center"/>
            <w:hideMark/>
          </w:tcPr>
          <w:p w14:paraId="7CC27B79"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0.424</w:t>
            </w:r>
          </w:p>
        </w:tc>
        <w:tc>
          <w:tcPr>
            <w:tcW w:w="763" w:type="dxa"/>
            <w:shd w:val="clear" w:color="auto" w:fill="E7E6E6" w:themeFill="background2"/>
            <w:noWrap/>
            <w:vAlign w:val="center"/>
            <w:hideMark/>
          </w:tcPr>
          <w:p w14:paraId="4C07DCD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C*06:04</w:t>
            </w:r>
          </w:p>
        </w:tc>
        <w:tc>
          <w:tcPr>
            <w:tcW w:w="763" w:type="dxa"/>
            <w:shd w:val="clear" w:color="auto" w:fill="auto"/>
            <w:noWrap/>
            <w:vAlign w:val="center"/>
            <w:hideMark/>
          </w:tcPr>
          <w:p w14:paraId="64B04F77"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r>
      <w:tr w:rsidR="00234DDD" w:rsidRPr="00234DDD" w14:paraId="5B338C6C" w14:textId="77777777" w:rsidTr="00234DDD">
        <w:trPr>
          <w:trHeight w:val="173"/>
        </w:trPr>
        <w:tc>
          <w:tcPr>
            <w:tcW w:w="763" w:type="dxa"/>
            <w:shd w:val="clear" w:color="auto" w:fill="E7E6E6" w:themeFill="background2"/>
            <w:noWrap/>
            <w:vAlign w:val="center"/>
            <w:hideMark/>
          </w:tcPr>
          <w:p w14:paraId="2F4EA2ED"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A*43:01</w:t>
            </w:r>
          </w:p>
        </w:tc>
        <w:tc>
          <w:tcPr>
            <w:tcW w:w="763" w:type="dxa"/>
            <w:shd w:val="clear" w:color="auto" w:fill="auto"/>
            <w:noWrap/>
            <w:vAlign w:val="center"/>
            <w:hideMark/>
          </w:tcPr>
          <w:p w14:paraId="76CD1DEF"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0.0493</w:t>
            </w:r>
          </w:p>
        </w:tc>
        <w:tc>
          <w:tcPr>
            <w:tcW w:w="763" w:type="dxa"/>
            <w:shd w:val="clear" w:color="auto" w:fill="E7E6E6" w:themeFill="background2"/>
            <w:noWrap/>
            <w:vAlign w:val="center"/>
            <w:hideMark/>
          </w:tcPr>
          <w:p w14:paraId="360250BD"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B*48:01</w:t>
            </w:r>
          </w:p>
        </w:tc>
        <w:tc>
          <w:tcPr>
            <w:tcW w:w="763" w:type="dxa"/>
            <w:shd w:val="clear" w:color="auto" w:fill="auto"/>
            <w:noWrap/>
            <w:vAlign w:val="center"/>
            <w:hideMark/>
          </w:tcPr>
          <w:p w14:paraId="11E0205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0.26</w:t>
            </w:r>
          </w:p>
        </w:tc>
        <w:tc>
          <w:tcPr>
            <w:tcW w:w="763" w:type="dxa"/>
            <w:shd w:val="clear" w:color="auto" w:fill="E7E6E6" w:themeFill="background2"/>
            <w:noWrap/>
            <w:vAlign w:val="center"/>
            <w:hideMark/>
          </w:tcPr>
          <w:p w14:paraId="5E44FCC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B*78:01</w:t>
            </w:r>
          </w:p>
        </w:tc>
        <w:tc>
          <w:tcPr>
            <w:tcW w:w="763" w:type="dxa"/>
            <w:shd w:val="clear" w:color="auto" w:fill="auto"/>
            <w:noWrap/>
            <w:vAlign w:val="center"/>
            <w:hideMark/>
          </w:tcPr>
          <w:p w14:paraId="17A3067D"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0.069</w:t>
            </w:r>
          </w:p>
        </w:tc>
        <w:tc>
          <w:tcPr>
            <w:tcW w:w="763" w:type="dxa"/>
            <w:shd w:val="clear" w:color="auto" w:fill="E7E6E6" w:themeFill="background2"/>
            <w:noWrap/>
            <w:vAlign w:val="center"/>
            <w:hideMark/>
          </w:tcPr>
          <w:p w14:paraId="643C9DD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B*35:32</w:t>
            </w:r>
          </w:p>
        </w:tc>
        <w:tc>
          <w:tcPr>
            <w:tcW w:w="763" w:type="dxa"/>
            <w:shd w:val="clear" w:color="auto" w:fill="auto"/>
            <w:noWrap/>
            <w:vAlign w:val="center"/>
            <w:hideMark/>
          </w:tcPr>
          <w:p w14:paraId="0480E076"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0.021</w:t>
            </w:r>
          </w:p>
        </w:tc>
        <w:tc>
          <w:tcPr>
            <w:tcW w:w="763" w:type="dxa"/>
            <w:shd w:val="clear" w:color="auto" w:fill="E7E6E6" w:themeFill="background2"/>
            <w:noWrap/>
            <w:vAlign w:val="center"/>
            <w:hideMark/>
          </w:tcPr>
          <w:p w14:paraId="5F2FB2AE"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C*04:01</w:t>
            </w:r>
          </w:p>
        </w:tc>
        <w:tc>
          <w:tcPr>
            <w:tcW w:w="763" w:type="dxa"/>
            <w:shd w:val="clear" w:color="auto" w:fill="auto"/>
            <w:noWrap/>
            <w:vAlign w:val="center"/>
            <w:hideMark/>
          </w:tcPr>
          <w:p w14:paraId="43E6B6A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0.378</w:t>
            </w:r>
          </w:p>
        </w:tc>
        <w:tc>
          <w:tcPr>
            <w:tcW w:w="763" w:type="dxa"/>
            <w:shd w:val="clear" w:color="auto" w:fill="E7E6E6" w:themeFill="background2"/>
            <w:noWrap/>
            <w:vAlign w:val="center"/>
            <w:hideMark/>
          </w:tcPr>
          <w:p w14:paraId="04FAA8D3"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C*12:05</w:t>
            </w:r>
          </w:p>
        </w:tc>
        <w:tc>
          <w:tcPr>
            <w:tcW w:w="763" w:type="dxa"/>
            <w:shd w:val="clear" w:color="auto" w:fill="auto"/>
            <w:noWrap/>
            <w:vAlign w:val="center"/>
            <w:hideMark/>
          </w:tcPr>
          <w:p w14:paraId="1F2B4CF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r>
      <w:tr w:rsidR="00234DDD" w:rsidRPr="00234DDD" w14:paraId="7C76C519" w14:textId="77777777" w:rsidTr="00234DDD">
        <w:trPr>
          <w:trHeight w:val="173"/>
        </w:trPr>
        <w:tc>
          <w:tcPr>
            <w:tcW w:w="763" w:type="dxa"/>
            <w:shd w:val="clear" w:color="auto" w:fill="E7E6E6" w:themeFill="background2"/>
            <w:noWrap/>
            <w:vAlign w:val="center"/>
            <w:hideMark/>
          </w:tcPr>
          <w:p w14:paraId="639EE107"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A*29:25</w:t>
            </w:r>
          </w:p>
        </w:tc>
        <w:tc>
          <w:tcPr>
            <w:tcW w:w="763" w:type="dxa"/>
            <w:shd w:val="clear" w:color="auto" w:fill="auto"/>
            <w:noWrap/>
            <w:vAlign w:val="center"/>
            <w:hideMark/>
          </w:tcPr>
          <w:p w14:paraId="612BA28E"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0.0485</w:t>
            </w:r>
          </w:p>
        </w:tc>
        <w:tc>
          <w:tcPr>
            <w:tcW w:w="763" w:type="dxa"/>
            <w:shd w:val="clear" w:color="auto" w:fill="E7E6E6" w:themeFill="background2"/>
            <w:noWrap/>
            <w:vAlign w:val="center"/>
            <w:hideMark/>
          </w:tcPr>
          <w:p w14:paraId="620819B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B*07:02</w:t>
            </w:r>
          </w:p>
        </w:tc>
        <w:tc>
          <w:tcPr>
            <w:tcW w:w="763" w:type="dxa"/>
            <w:shd w:val="clear" w:color="auto" w:fill="auto"/>
            <w:noWrap/>
            <w:vAlign w:val="center"/>
            <w:hideMark/>
          </w:tcPr>
          <w:p w14:paraId="6BCEA20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0.257</w:t>
            </w:r>
          </w:p>
        </w:tc>
        <w:tc>
          <w:tcPr>
            <w:tcW w:w="763" w:type="dxa"/>
            <w:shd w:val="clear" w:color="auto" w:fill="E7E6E6" w:themeFill="background2"/>
            <w:noWrap/>
            <w:vAlign w:val="center"/>
            <w:hideMark/>
          </w:tcPr>
          <w:p w14:paraId="712A8A48"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B*40:08</w:t>
            </w:r>
          </w:p>
        </w:tc>
        <w:tc>
          <w:tcPr>
            <w:tcW w:w="763" w:type="dxa"/>
            <w:shd w:val="clear" w:color="auto" w:fill="auto"/>
            <w:noWrap/>
            <w:vAlign w:val="center"/>
            <w:hideMark/>
          </w:tcPr>
          <w:p w14:paraId="0807DEB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0.0665</w:t>
            </w:r>
          </w:p>
        </w:tc>
        <w:tc>
          <w:tcPr>
            <w:tcW w:w="763" w:type="dxa"/>
            <w:shd w:val="clear" w:color="auto" w:fill="E7E6E6" w:themeFill="background2"/>
            <w:noWrap/>
            <w:vAlign w:val="center"/>
            <w:hideMark/>
          </w:tcPr>
          <w:p w14:paraId="30F82EB5"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B*15:12</w:t>
            </w:r>
          </w:p>
        </w:tc>
        <w:tc>
          <w:tcPr>
            <w:tcW w:w="763" w:type="dxa"/>
            <w:shd w:val="clear" w:color="auto" w:fill="auto"/>
            <w:noWrap/>
            <w:vAlign w:val="center"/>
            <w:hideMark/>
          </w:tcPr>
          <w:p w14:paraId="3C24A4E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0.0207</w:t>
            </w:r>
          </w:p>
        </w:tc>
        <w:tc>
          <w:tcPr>
            <w:tcW w:w="763" w:type="dxa"/>
            <w:shd w:val="clear" w:color="auto" w:fill="E7E6E6" w:themeFill="background2"/>
            <w:noWrap/>
            <w:vAlign w:val="center"/>
            <w:hideMark/>
          </w:tcPr>
          <w:p w14:paraId="64D61E62"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C*08:01</w:t>
            </w:r>
          </w:p>
        </w:tc>
        <w:tc>
          <w:tcPr>
            <w:tcW w:w="763" w:type="dxa"/>
            <w:shd w:val="clear" w:color="auto" w:fill="auto"/>
            <w:noWrap/>
            <w:vAlign w:val="center"/>
            <w:hideMark/>
          </w:tcPr>
          <w:p w14:paraId="05587CD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0.366</w:t>
            </w:r>
          </w:p>
        </w:tc>
        <w:tc>
          <w:tcPr>
            <w:tcW w:w="763" w:type="dxa"/>
            <w:shd w:val="clear" w:color="auto" w:fill="E7E6E6" w:themeFill="background2"/>
            <w:noWrap/>
            <w:vAlign w:val="center"/>
            <w:hideMark/>
          </w:tcPr>
          <w:p w14:paraId="2EBA9C93"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C*12:07</w:t>
            </w:r>
          </w:p>
        </w:tc>
        <w:tc>
          <w:tcPr>
            <w:tcW w:w="763" w:type="dxa"/>
            <w:shd w:val="clear" w:color="auto" w:fill="auto"/>
            <w:noWrap/>
            <w:vAlign w:val="center"/>
            <w:hideMark/>
          </w:tcPr>
          <w:p w14:paraId="48158406"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0.011</w:t>
            </w:r>
          </w:p>
        </w:tc>
      </w:tr>
      <w:tr w:rsidR="00234DDD" w:rsidRPr="00234DDD" w14:paraId="4D84C121" w14:textId="77777777" w:rsidTr="00234DDD">
        <w:trPr>
          <w:trHeight w:val="173"/>
        </w:trPr>
        <w:tc>
          <w:tcPr>
            <w:tcW w:w="763" w:type="dxa"/>
            <w:shd w:val="clear" w:color="auto" w:fill="E7E6E6" w:themeFill="background2"/>
            <w:noWrap/>
            <w:vAlign w:val="center"/>
            <w:hideMark/>
          </w:tcPr>
          <w:p w14:paraId="7374580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A*24:06</w:t>
            </w:r>
          </w:p>
        </w:tc>
        <w:tc>
          <w:tcPr>
            <w:tcW w:w="763" w:type="dxa"/>
            <w:shd w:val="clear" w:color="auto" w:fill="auto"/>
            <w:noWrap/>
            <w:vAlign w:val="center"/>
            <w:hideMark/>
          </w:tcPr>
          <w:p w14:paraId="5160E50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0.048</w:t>
            </w:r>
          </w:p>
        </w:tc>
        <w:tc>
          <w:tcPr>
            <w:tcW w:w="763" w:type="dxa"/>
            <w:shd w:val="clear" w:color="auto" w:fill="E7E6E6" w:themeFill="background2"/>
            <w:noWrap/>
            <w:vAlign w:val="center"/>
            <w:hideMark/>
          </w:tcPr>
          <w:p w14:paraId="0D3ED5C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B*55:02</w:t>
            </w:r>
          </w:p>
        </w:tc>
        <w:tc>
          <w:tcPr>
            <w:tcW w:w="763" w:type="dxa"/>
            <w:shd w:val="clear" w:color="auto" w:fill="auto"/>
            <w:noWrap/>
            <w:vAlign w:val="center"/>
            <w:hideMark/>
          </w:tcPr>
          <w:p w14:paraId="3E9ACD90"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0.257</w:t>
            </w:r>
          </w:p>
        </w:tc>
        <w:tc>
          <w:tcPr>
            <w:tcW w:w="763" w:type="dxa"/>
            <w:shd w:val="clear" w:color="auto" w:fill="E7E6E6" w:themeFill="background2"/>
            <w:noWrap/>
            <w:vAlign w:val="center"/>
            <w:hideMark/>
          </w:tcPr>
          <w:p w14:paraId="53CCEA9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B*57:02</w:t>
            </w:r>
          </w:p>
        </w:tc>
        <w:tc>
          <w:tcPr>
            <w:tcW w:w="763" w:type="dxa"/>
            <w:shd w:val="clear" w:color="auto" w:fill="auto"/>
            <w:noWrap/>
            <w:vAlign w:val="center"/>
            <w:hideMark/>
          </w:tcPr>
          <w:p w14:paraId="7750CEE3"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0.0664</w:t>
            </w:r>
          </w:p>
        </w:tc>
        <w:tc>
          <w:tcPr>
            <w:tcW w:w="763" w:type="dxa"/>
            <w:shd w:val="clear" w:color="auto" w:fill="E7E6E6" w:themeFill="background2"/>
            <w:noWrap/>
            <w:vAlign w:val="center"/>
            <w:hideMark/>
          </w:tcPr>
          <w:p w14:paraId="721DDC76"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B*18:05</w:t>
            </w:r>
          </w:p>
        </w:tc>
        <w:tc>
          <w:tcPr>
            <w:tcW w:w="763" w:type="dxa"/>
            <w:shd w:val="clear" w:color="auto" w:fill="auto"/>
            <w:noWrap/>
            <w:vAlign w:val="center"/>
            <w:hideMark/>
          </w:tcPr>
          <w:p w14:paraId="7E9FA0C3"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shd w:val="clear" w:color="auto" w:fill="E7E6E6" w:themeFill="background2"/>
            <w:noWrap/>
            <w:vAlign w:val="center"/>
            <w:hideMark/>
          </w:tcPr>
          <w:p w14:paraId="4CE74975"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C*03:05</w:t>
            </w:r>
          </w:p>
        </w:tc>
        <w:tc>
          <w:tcPr>
            <w:tcW w:w="763" w:type="dxa"/>
            <w:shd w:val="clear" w:color="auto" w:fill="auto"/>
            <w:noWrap/>
            <w:vAlign w:val="center"/>
            <w:hideMark/>
          </w:tcPr>
          <w:p w14:paraId="5FF9E7A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0.361</w:t>
            </w:r>
          </w:p>
        </w:tc>
        <w:tc>
          <w:tcPr>
            <w:tcW w:w="763" w:type="dxa"/>
            <w:shd w:val="clear" w:color="auto" w:fill="E7E6E6" w:themeFill="background2"/>
            <w:noWrap/>
            <w:vAlign w:val="center"/>
            <w:hideMark/>
          </w:tcPr>
          <w:p w14:paraId="11386C2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C*07:248</w:t>
            </w:r>
          </w:p>
        </w:tc>
        <w:tc>
          <w:tcPr>
            <w:tcW w:w="763" w:type="dxa"/>
            <w:shd w:val="clear" w:color="auto" w:fill="auto"/>
            <w:noWrap/>
            <w:vAlign w:val="center"/>
            <w:hideMark/>
          </w:tcPr>
          <w:p w14:paraId="3C98D088"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0.0105</w:t>
            </w:r>
          </w:p>
        </w:tc>
      </w:tr>
      <w:tr w:rsidR="00234DDD" w:rsidRPr="00234DDD" w14:paraId="24799D60" w14:textId="77777777" w:rsidTr="00234DDD">
        <w:trPr>
          <w:trHeight w:val="173"/>
        </w:trPr>
        <w:tc>
          <w:tcPr>
            <w:tcW w:w="763" w:type="dxa"/>
            <w:shd w:val="clear" w:color="auto" w:fill="E7E6E6" w:themeFill="background2"/>
            <w:noWrap/>
            <w:vAlign w:val="center"/>
            <w:hideMark/>
          </w:tcPr>
          <w:p w14:paraId="78F1F304"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A*29:50</w:t>
            </w:r>
          </w:p>
        </w:tc>
        <w:tc>
          <w:tcPr>
            <w:tcW w:w="763" w:type="dxa"/>
            <w:shd w:val="clear" w:color="auto" w:fill="auto"/>
            <w:noWrap/>
            <w:vAlign w:val="center"/>
            <w:hideMark/>
          </w:tcPr>
          <w:p w14:paraId="7504CD19"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0.0477</w:t>
            </w:r>
          </w:p>
        </w:tc>
        <w:tc>
          <w:tcPr>
            <w:tcW w:w="763" w:type="dxa"/>
            <w:shd w:val="clear" w:color="auto" w:fill="E7E6E6" w:themeFill="background2"/>
            <w:noWrap/>
            <w:vAlign w:val="center"/>
            <w:hideMark/>
          </w:tcPr>
          <w:p w14:paraId="543D209B"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B*46:01</w:t>
            </w:r>
          </w:p>
        </w:tc>
        <w:tc>
          <w:tcPr>
            <w:tcW w:w="763" w:type="dxa"/>
            <w:shd w:val="clear" w:color="auto" w:fill="auto"/>
            <w:noWrap/>
            <w:vAlign w:val="center"/>
            <w:hideMark/>
          </w:tcPr>
          <w:p w14:paraId="4818C322"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0.254</w:t>
            </w:r>
          </w:p>
        </w:tc>
        <w:tc>
          <w:tcPr>
            <w:tcW w:w="763" w:type="dxa"/>
            <w:shd w:val="clear" w:color="auto" w:fill="E7E6E6" w:themeFill="background2"/>
            <w:noWrap/>
            <w:vAlign w:val="center"/>
            <w:hideMark/>
          </w:tcPr>
          <w:p w14:paraId="7902CD9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B*59:01</w:t>
            </w:r>
          </w:p>
        </w:tc>
        <w:tc>
          <w:tcPr>
            <w:tcW w:w="763" w:type="dxa"/>
            <w:shd w:val="clear" w:color="auto" w:fill="auto"/>
            <w:noWrap/>
            <w:vAlign w:val="center"/>
            <w:hideMark/>
          </w:tcPr>
          <w:p w14:paraId="7B96C6D7"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0.063</w:t>
            </w:r>
          </w:p>
        </w:tc>
        <w:tc>
          <w:tcPr>
            <w:tcW w:w="763" w:type="dxa"/>
            <w:shd w:val="clear" w:color="auto" w:fill="E7E6E6" w:themeFill="background2"/>
            <w:noWrap/>
            <w:vAlign w:val="center"/>
            <w:hideMark/>
          </w:tcPr>
          <w:p w14:paraId="625718F8"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B*35:16</w:t>
            </w:r>
          </w:p>
        </w:tc>
        <w:tc>
          <w:tcPr>
            <w:tcW w:w="763" w:type="dxa"/>
            <w:shd w:val="clear" w:color="auto" w:fill="auto"/>
            <w:noWrap/>
            <w:vAlign w:val="center"/>
            <w:hideMark/>
          </w:tcPr>
          <w:p w14:paraId="4265CD77"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shd w:val="clear" w:color="auto" w:fill="E7E6E6" w:themeFill="background2"/>
            <w:noWrap/>
            <w:vAlign w:val="center"/>
            <w:hideMark/>
          </w:tcPr>
          <w:p w14:paraId="5688333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C*16:01</w:t>
            </w:r>
          </w:p>
        </w:tc>
        <w:tc>
          <w:tcPr>
            <w:tcW w:w="763" w:type="dxa"/>
            <w:shd w:val="clear" w:color="auto" w:fill="auto"/>
            <w:noWrap/>
            <w:vAlign w:val="center"/>
            <w:hideMark/>
          </w:tcPr>
          <w:p w14:paraId="422258F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0.283</w:t>
            </w:r>
          </w:p>
        </w:tc>
        <w:tc>
          <w:tcPr>
            <w:tcW w:w="763" w:type="dxa"/>
            <w:shd w:val="clear" w:color="auto" w:fill="E7E6E6" w:themeFill="background2"/>
            <w:noWrap/>
            <w:vAlign w:val="center"/>
            <w:hideMark/>
          </w:tcPr>
          <w:p w14:paraId="3ABAEEB7"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C*01:44</w:t>
            </w:r>
          </w:p>
        </w:tc>
        <w:tc>
          <w:tcPr>
            <w:tcW w:w="763" w:type="dxa"/>
            <w:shd w:val="clear" w:color="auto" w:fill="auto"/>
            <w:noWrap/>
            <w:vAlign w:val="center"/>
            <w:hideMark/>
          </w:tcPr>
          <w:p w14:paraId="3064C22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r>
      <w:tr w:rsidR="00234DDD" w:rsidRPr="00234DDD" w14:paraId="6404968B" w14:textId="77777777" w:rsidTr="00234DDD">
        <w:trPr>
          <w:trHeight w:val="173"/>
        </w:trPr>
        <w:tc>
          <w:tcPr>
            <w:tcW w:w="763" w:type="dxa"/>
            <w:shd w:val="clear" w:color="auto" w:fill="E7E6E6" w:themeFill="background2"/>
            <w:noWrap/>
            <w:vAlign w:val="center"/>
            <w:hideMark/>
          </w:tcPr>
          <w:p w14:paraId="689736BA"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A*01:02</w:t>
            </w:r>
          </w:p>
        </w:tc>
        <w:tc>
          <w:tcPr>
            <w:tcW w:w="763" w:type="dxa"/>
            <w:shd w:val="clear" w:color="auto" w:fill="auto"/>
            <w:noWrap/>
            <w:vAlign w:val="center"/>
            <w:hideMark/>
          </w:tcPr>
          <w:p w14:paraId="0C1B6905"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0.047</w:t>
            </w:r>
          </w:p>
        </w:tc>
        <w:tc>
          <w:tcPr>
            <w:tcW w:w="763" w:type="dxa"/>
            <w:shd w:val="clear" w:color="auto" w:fill="E7E6E6" w:themeFill="background2"/>
            <w:noWrap/>
            <w:vAlign w:val="center"/>
            <w:hideMark/>
          </w:tcPr>
          <w:p w14:paraId="1298AA6E"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B*35:01</w:t>
            </w:r>
          </w:p>
        </w:tc>
        <w:tc>
          <w:tcPr>
            <w:tcW w:w="763" w:type="dxa"/>
            <w:shd w:val="clear" w:color="auto" w:fill="auto"/>
            <w:noWrap/>
            <w:vAlign w:val="center"/>
            <w:hideMark/>
          </w:tcPr>
          <w:p w14:paraId="05CEE7A0"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0.252</w:t>
            </w:r>
          </w:p>
        </w:tc>
        <w:tc>
          <w:tcPr>
            <w:tcW w:w="763" w:type="dxa"/>
            <w:shd w:val="clear" w:color="auto" w:fill="E7E6E6" w:themeFill="background2"/>
            <w:noWrap/>
            <w:vAlign w:val="center"/>
            <w:hideMark/>
          </w:tcPr>
          <w:p w14:paraId="6D98984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B*81:01</w:t>
            </w:r>
          </w:p>
        </w:tc>
        <w:tc>
          <w:tcPr>
            <w:tcW w:w="763" w:type="dxa"/>
            <w:shd w:val="clear" w:color="auto" w:fill="auto"/>
            <w:noWrap/>
            <w:vAlign w:val="center"/>
            <w:hideMark/>
          </w:tcPr>
          <w:p w14:paraId="12179E23"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0.062</w:t>
            </w:r>
          </w:p>
        </w:tc>
        <w:tc>
          <w:tcPr>
            <w:tcW w:w="763" w:type="dxa"/>
            <w:shd w:val="clear" w:color="auto" w:fill="E7E6E6" w:themeFill="background2"/>
            <w:noWrap/>
            <w:vAlign w:val="center"/>
            <w:hideMark/>
          </w:tcPr>
          <w:p w14:paraId="2F1A686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B*35:24</w:t>
            </w:r>
          </w:p>
        </w:tc>
        <w:tc>
          <w:tcPr>
            <w:tcW w:w="763" w:type="dxa"/>
            <w:shd w:val="clear" w:color="auto" w:fill="auto"/>
            <w:noWrap/>
            <w:vAlign w:val="center"/>
            <w:hideMark/>
          </w:tcPr>
          <w:p w14:paraId="2323058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shd w:val="clear" w:color="auto" w:fill="E7E6E6" w:themeFill="background2"/>
            <w:noWrap/>
            <w:vAlign w:val="center"/>
            <w:hideMark/>
          </w:tcPr>
          <w:p w14:paraId="119850BC"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C*03:03</w:t>
            </w:r>
          </w:p>
        </w:tc>
        <w:tc>
          <w:tcPr>
            <w:tcW w:w="763" w:type="dxa"/>
            <w:shd w:val="clear" w:color="auto" w:fill="auto"/>
            <w:noWrap/>
            <w:vAlign w:val="center"/>
            <w:hideMark/>
          </w:tcPr>
          <w:p w14:paraId="1B5DE85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0.281</w:t>
            </w:r>
          </w:p>
        </w:tc>
        <w:tc>
          <w:tcPr>
            <w:tcW w:w="763" w:type="dxa"/>
            <w:shd w:val="clear" w:color="auto" w:fill="E7E6E6" w:themeFill="background2"/>
            <w:noWrap/>
            <w:vAlign w:val="center"/>
            <w:hideMark/>
          </w:tcPr>
          <w:p w14:paraId="7CA7BD67"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C*03:15</w:t>
            </w:r>
          </w:p>
        </w:tc>
        <w:tc>
          <w:tcPr>
            <w:tcW w:w="763" w:type="dxa"/>
            <w:shd w:val="clear" w:color="auto" w:fill="auto"/>
            <w:noWrap/>
            <w:vAlign w:val="center"/>
            <w:hideMark/>
          </w:tcPr>
          <w:p w14:paraId="4A1A0A29"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r>
      <w:tr w:rsidR="00234DDD" w:rsidRPr="00234DDD" w14:paraId="4BFB9730" w14:textId="77777777" w:rsidTr="00234DDD">
        <w:trPr>
          <w:trHeight w:val="173"/>
        </w:trPr>
        <w:tc>
          <w:tcPr>
            <w:tcW w:w="763" w:type="dxa"/>
            <w:shd w:val="clear" w:color="auto" w:fill="E7E6E6" w:themeFill="background2"/>
            <w:noWrap/>
            <w:vAlign w:val="center"/>
            <w:hideMark/>
          </w:tcPr>
          <w:p w14:paraId="1F102F8F"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A*23:17</w:t>
            </w:r>
          </w:p>
        </w:tc>
        <w:tc>
          <w:tcPr>
            <w:tcW w:w="763" w:type="dxa"/>
            <w:shd w:val="clear" w:color="auto" w:fill="auto"/>
            <w:noWrap/>
            <w:vAlign w:val="center"/>
            <w:hideMark/>
          </w:tcPr>
          <w:p w14:paraId="4AFD4B5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0.0441</w:t>
            </w:r>
          </w:p>
        </w:tc>
        <w:tc>
          <w:tcPr>
            <w:tcW w:w="763" w:type="dxa"/>
            <w:shd w:val="clear" w:color="auto" w:fill="E7E6E6" w:themeFill="background2"/>
            <w:noWrap/>
            <w:vAlign w:val="center"/>
            <w:hideMark/>
          </w:tcPr>
          <w:p w14:paraId="7240A3B1"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B*35:12</w:t>
            </w:r>
          </w:p>
        </w:tc>
        <w:tc>
          <w:tcPr>
            <w:tcW w:w="763" w:type="dxa"/>
            <w:shd w:val="clear" w:color="auto" w:fill="auto"/>
            <w:noWrap/>
            <w:vAlign w:val="center"/>
            <w:hideMark/>
          </w:tcPr>
          <w:p w14:paraId="34D4C200"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0.24</w:t>
            </w:r>
          </w:p>
        </w:tc>
        <w:tc>
          <w:tcPr>
            <w:tcW w:w="763" w:type="dxa"/>
            <w:shd w:val="clear" w:color="auto" w:fill="E7E6E6" w:themeFill="background2"/>
            <w:noWrap/>
            <w:vAlign w:val="center"/>
            <w:hideMark/>
          </w:tcPr>
          <w:p w14:paraId="612347D9"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B*35:04</w:t>
            </w:r>
          </w:p>
        </w:tc>
        <w:tc>
          <w:tcPr>
            <w:tcW w:w="763" w:type="dxa"/>
            <w:shd w:val="clear" w:color="auto" w:fill="auto"/>
            <w:noWrap/>
            <w:vAlign w:val="center"/>
            <w:hideMark/>
          </w:tcPr>
          <w:p w14:paraId="21884579"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0.0615</w:t>
            </w:r>
          </w:p>
        </w:tc>
        <w:tc>
          <w:tcPr>
            <w:tcW w:w="763" w:type="dxa"/>
            <w:shd w:val="clear" w:color="auto" w:fill="E7E6E6" w:themeFill="background2"/>
            <w:noWrap/>
            <w:vAlign w:val="center"/>
            <w:hideMark/>
          </w:tcPr>
          <w:p w14:paraId="03DDED2E"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B*40:11</w:t>
            </w:r>
          </w:p>
        </w:tc>
        <w:tc>
          <w:tcPr>
            <w:tcW w:w="763" w:type="dxa"/>
            <w:shd w:val="clear" w:color="auto" w:fill="auto"/>
            <w:noWrap/>
            <w:vAlign w:val="center"/>
            <w:hideMark/>
          </w:tcPr>
          <w:p w14:paraId="73E0B65B"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0.02</w:t>
            </w:r>
          </w:p>
        </w:tc>
        <w:tc>
          <w:tcPr>
            <w:tcW w:w="763" w:type="dxa"/>
            <w:shd w:val="clear" w:color="auto" w:fill="E7E6E6" w:themeFill="background2"/>
            <w:noWrap/>
            <w:vAlign w:val="center"/>
            <w:hideMark/>
          </w:tcPr>
          <w:p w14:paraId="0EC0A730"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C*02:02</w:t>
            </w:r>
          </w:p>
        </w:tc>
        <w:tc>
          <w:tcPr>
            <w:tcW w:w="763" w:type="dxa"/>
            <w:shd w:val="clear" w:color="auto" w:fill="auto"/>
            <w:noWrap/>
            <w:vAlign w:val="center"/>
            <w:hideMark/>
          </w:tcPr>
          <w:p w14:paraId="0FDAA618"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0.244</w:t>
            </w:r>
          </w:p>
        </w:tc>
        <w:tc>
          <w:tcPr>
            <w:tcW w:w="763" w:type="dxa"/>
            <w:shd w:val="clear" w:color="auto" w:fill="E7E6E6" w:themeFill="background2"/>
            <w:noWrap/>
            <w:vAlign w:val="center"/>
            <w:hideMark/>
          </w:tcPr>
          <w:p w14:paraId="5222AF66"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C*07:26</w:t>
            </w:r>
          </w:p>
        </w:tc>
        <w:tc>
          <w:tcPr>
            <w:tcW w:w="763" w:type="dxa"/>
            <w:shd w:val="clear" w:color="auto" w:fill="auto"/>
            <w:noWrap/>
            <w:vAlign w:val="center"/>
            <w:hideMark/>
          </w:tcPr>
          <w:p w14:paraId="17AFBD3D"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w:t>
            </w:r>
          </w:p>
        </w:tc>
      </w:tr>
      <w:tr w:rsidR="00234DDD" w:rsidRPr="00234DDD" w14:paraId="24424755" w14:textId="77777777" w:rsidTr="00234DDD">
        <w:trPr>
          <w:trHeight w:val="173"/>
        </w:trPr>
        <w:tc>
          <w:tcPr>
            <w:tcW w:w="763" w:type="dxa"/>
            <w:shd w:val="clear" w:color="auto" w:fill="E7E6E6" w:themeFill="background2"/>
            <w:noWrap/>
            <w:vAlign w:val="center"/>
            <w:hideMark/>
          </w:tcPr>
          <w:p w14:paraId="0DE3F7F7"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A*69:01</w:t>
            </w:r>
          </w:p>
        </w:tc>
        <w:tc>
          <w:tcPr>
            <w:tcW w:w="763" w:type="dxa"/>
            <w:shd w:val="clear" w:color="auto" w:fill="auto"/>
            <w:noWrap/>
            <w:vAlign w:val="center"/>
            <w:hideMark/>
          </w:tcPr>
          <w:p w14:paraId="7DAC64F1"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0.04</w:t>
            </w:r>
          </w:p>
        </w:tc>
        <w:tc>
          <w:tcPr>
            <w:tcW w:w="763" w:type="dxa"/>
            <w:shd w:val="clear" w:color="auto" w:fill="E7E6E6" w:themeFill="background2"/>
            <w:noWrap/>
            <w:vAlign w:val="center"/>
            <w:hideMark/>
          </w:tcPr>
          <w:p w14:paraId="59A963D1"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B*56:02</w:t>
            </w:r>
          </w:p>
        </w:tc>
        <w:tc>
          <w:tcPr>
            <w:tcW w:w="763" w:type="dxa"/>
            <w:shd w:val="clear" w:color="auto" w:fill="auto"/>
            <w:noWrap/>
            <w:vAlign w:val="center"/>
            <w:hideMark/>
          </w:tcPr>
          <w:p w14:paraId="526722EA"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0.24</w:t>
            </w:r>
          </w:p>
        </w:tc>
        <w:tc>
          <w:tcPr>
            <w:tcW w:w="763" w:type="dxa"/>
            <w:shd w:val="clear" w:color="auto" w:fill="E7E6E6" w:themeFill="background2"/>
            <w:noWrap/>
            <w:vAlign w:val="center"/>
            <w:hideMark/>
          </w:tcPr>
          <w:p w14:paraId="59B34A9D"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B*51:05</w:t>
            </w:r>
          </w:p>
        </w:tc>
        <w:tc>
          <w:tcPr>
            <w:tcW w:w="763" w:type="dxa"/>
            <w:shd w:val="clear" w:color="auto" w:fill="auto"/>
            <w:noWrap/>
            <w:vAlign w:val="center"/>
            <w:hideMark/>
          </w:tcPr>
          <w:p w14:paraId="4E42608C"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0.061</w:t>
            </w:r>
          </w:p>
        </w:tc>
        <w:tc>
          <w:tcPr>
            <w:tcW w:w="763" w:type="dxa"/>
            <w:shd w:val="clear" w:color="auto" w:fill="E7E6E6" w:themeFill="background2"/>
            <w:noWrap/>
            <w:vAlign w:val="center"/>
            <w:hideMark/>
          </w:tcPr>
          <w:p w14:paraId="637EA9D5"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B*07:96</w:t>
            </w:r>
          </w:p>
        </w:tc>
        <w:tc>
          <w:tcPr>
            <w:tcW w:w="763" w:type="dxa"/>
            <w:shd w:val="clear" w:color="auto" w:fill="auto"/>
            <w:noWrap/>
            <w:vAlign w:val="center"/>
            <w:hideMark/>
          </w:tcPr>
          <w:p w14:paraId="0D463B74"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0.0192</w:t>
            </w:r>
          </w:p>
        </w:tc>
        <w:tc>
          <w:tcPr>
            <w:tcW w:w="763" w:type="dxa"/>
            <w:shd w:val="clear" w:color="auto" w:fill="E7E6E6" w:themeFill="background2"/>
            <w:noWrap/>
            <w:vAlign w:val="center"/>
            <w:hideMark/>
          </w:tcPr>
          <w:p w14:paraId="5A639A45" w14:textId="77777777" w:rsidR="00234DDD" w:rsidRPr="00234DDD" w:rsidRDefault="00234DDD" w:rsidP="00234DDD">
            <w:pPr>
              <w:pStyle w:val="Figuretext"/>
              <w:jc w:val="center"/>
              <w:rPr>
                <w:rFonts w:ascii="Times New Roman" w:hAnsi="Times New Roman" w:cs="Times New Roman"/>
                <w:sz w:val="15"/>
                <w:szCs w:val="13"/>
                <w:lang w:eastAsia="zh-CN"/>
              </w:rPr>
            </w:pPr>
            <w:r w:rsidRPr="00234DDD">
              <w:rPr>
                <w:rFonts w:ascii="Times New Roman" w:hAnsi="Times New Roman" w:cs="Times New Roman"/>
                <w:sz w:val="15"/>
                <w:szCs w:val="13"/>
                <w:lang w:eastAsia="zh-CN"/>
              </w:rPr>
              <w:t>C*06:02</w:t>
            </w:r>
          </w:p>
        </w:tc>
        <w:tc>
          <w:tcPr>
            <w:tcW w:w="763" w:type="dxa"/>
            <w:shd w:val="clear" w:color="auto" w:fill="auto"/>
            <w:noWrap/>
            <w:vAlign w:val="center"/>
            <w:hideMark/>
          </w:tcPr>
          <w:p w14:paraId="3A222DB2" w14:textId="77777777" w:rsidR="00234DDD" w:rsidRPr="00234DDD" w:rsidRDefault="00234DDD" w:rsidP="00234DDD">
            <w:pPr>
              <w:pStyle w:val="Figuretext"/>
              <w:jc w:val="right"/>
              <w:rPr>
                <w:rFonts w:ascii="Times New Roman" w:hAnsi="Times New Roman" w:cs="Times New Roman"/>
                <w:sz w:val="15"/>
                <w:szCs w:val="13"/>
                <w:lang w:eastAsia="zh-CN"/>
              </w:rPr>
            </w:pPr>
            <w:r w:rsidRPr="00234DDD">
              <w:rPr>
                <w:rFonts w:ascii="Times New Roman" w:hAnsi="Times New Roman" w:cs="Times New Roman"/>
                <w:sz w:val="15"/>
                <w:szCs w:val="13"/>
                <w:lang w:eastAsia="zh-CN"/>
              </w:rPr>
              <w:t>0.24</w:t>
            </w:r>
          </w:p>
        </w:tc>
        <w:tc>
          <w:tcPr>
            <w:tcW w:w="763" w:type="dxa"/>
            <w:shd w:val="clear" w:color="auto" w:fill="E7E6E6" w:themeFill="background2"/>
            <w:noWrap/>
            <w:vAlign w:val="center"/>
            <w:hideMark/>
          </w:tcPr>
          <w:p w14:paraId="4C3FDD54" w14:textId="77777777" w:rsidR="00234DDD" w:rsidRPr="00234DDD" w:rsidRDefault="00234DDD" w:rsidP="00234DDD">
            <w:pPr>
              <w:pStyle w:val="Figuretext"/>
              <w:jc w:val="center"/>
              <w:rPr>
                <w:rFonts w:ascii="Times New Roman" w:hAnsi="Times New Roman" w:cs="Times New Roman"/>
                <w:sz w:val="15"/>
                <w:szCs w:val="13"/>
                <w:lang w:eastAsia="zh-CN"/>
              </w:rPr>
            </w:pPr>
          </w:p>
        </w:tc>
        <w:tc>
          <w:tcPr>
            <w:tcW w:w="763" w:type="dxa"/>
            <w:shd w:val="clear" w:color="auto" w:fill="auto"/>
            <w:noWrap/>
            <w:vAlign w:val="center"/>
            <w:hideMark/>
          </w:tcPr>
          <w:p w14:paraId="491ACD49" w14:textId="77777777" w:rsidR="00234DDD" w:rsidRPr="00234DDD" w:rsidRDefault="00234DDD" w:rsidP="00234DDD">
            <w:pPr>
              <w:pStyle w:val="Figuretext"/>
              <w:jc w:val="right"/>
              <w:rPr>
                <w:rFonts w:ascii="Times New Roman" w:hAnsi="Times New Roman" w:cs="Times New Roman"/>
                <w:sz w:val="15"/>
                <w:szCs w:val="13"/>
                <w:lang w:eastAsia="zh-CN"/>
              </w:rPr>
            </w:pPr>
          </w:p>
        </w:tc>
      </w:tr>
    </w:tbl>
    <w:p w14:paraId="161A92BE" w14:textId="7BB8B65E" w:rsidR="004B70EE" w:rsidRDefault="004B70EE" w:rsidP="003B4EB8"/>
    <w:p w14:paraId="78393087" w14:textId="075A7FBD" w:rsidR="00967445" w:rsidRDefault="00967445" w:rsidP="003B4EB8">
      <w:r>
        <w:br w:type="page"/>
      </w:r>
    </w:p>
    <w:p w14:paraId="61DD3B62" w14:textId="66E7D190" w:rsidR="00CC0D78" w:rsidRDefault="00CC0D78" w:rsidP="003B4EB8">
      <w:pPr>
        <w:pStyle w:val="Caption"/>
      </w:pPr>
      <w:bookmarkStart w:id="197" w:name="_Toc124449439"/>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5</w:t>
      </w:r>
      <w:r>
        <w:fldChar w:fldCharType="end"/>
      </w:r>
      <w:r>
        <w:t xml:space="preserve">. </w:t>
      </w:r>
      <w:r w:rsidR="00014150" w:rsidRPr="00014150">
        <w:t>List of HLA I crystal structures collected from the IMGT/3Dstructure-DB in February 2022.</w:t>
      </w:r>
      <w:bookmarkEnd w:id="197"/>
    </w:p>
    <w:tbl>
      <w:tblPr>
        <w:tblW w:w="9156" w:type="dxa"/>
        <w:jc w:val="center"/>
        <w:tblLayout w:type="fixed"/>
        <w:tblCellMar>
          <w:left w:w="0" w:type="dxa"/>
          <w:right w:w="0" w:type="dxa"/>
        </w:tblCellMar>
        <w:tblLook w:val="04A0" w:firstRow="1" w:lastRow="0" w:firstColumn="1" w:lastColumn="0" w:noHBand="0" w:noVBand="1"/>
      </w:tblPr>
      <w:tblGrid>
        <w:gridCol w:w="763"/>
        <w:gridCol w:w="763"/>
        <w:gridCol w:w="763"/>
        <w:gridCol w:w="763"/>
        <w:gridCol w:w="763"/>
        <w:gridCol w:w="763"/>
        <w:gridCol w:w="763"/>
        <w:gridCol w:w="763"/>
        <w:gridCol w:w="763"/>
        <w:gridCol w:w="763"/>
        <w:gridCol w:w="763"/>
        <w:gridCol w:w="763"/>
      </w:tblGrid>
      <w:tr w:rsidR="00990D08" w:rsidRPr="00234DDD" w14:paraId="1A699C41" w14:textId="77777777" w:rsidTr="00160580">
        <w:trPr>
          <w:trHeight w:val="144"/>
          <w:tblHeader/>
          <w:jc w:val="center"/>
        </w:trPr>
        <w:tc>
          <w:tcPr>
            <w:tcW w:w="763"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2BCF6CE7"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PDB_id</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F919A81"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FE136BC"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Resolution (Å)</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DFD850B"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PDB_id</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21E5BA0F"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051F9ABC"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Resolution (Å)</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287FC423"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PDB_id</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8944223"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ABA273B"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Resolution (Å)</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527FFF90"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PDB_id</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37C1E58"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Allele</w:t>
            </w:r>
          </w:p>
        </w:tc>
        <w:tc>
          <w:tcPr>
            <w:tcW w:w="763"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1BA4C015" w14:textId="77777777" w:rsidR="00990D08" w:rsidRPr="00234DDD" w:rsidRDefault="00990D08" w:rsidP="00160580">
            <w:pPr>
              <w:pStyle w:val="Figuretext"/>
              <w:jc w:val="center"/>
              <w:rPr>
                <w:rFonts w:ascii="Times New Roman" w:hAnsi="Times New Roman" w:cs="Times New Roman"/>
                <w:b/>
                <w:bCs/>
                <w:sz w:val="16"/>
                <w:szCs w:val="15"/>
                <w:lang w:eastAsia="zh-CN"/>
              </w:rPr>
            </w:pPr>
            <w:r w:rsidRPr="00234DDD">
              <w:rPr>
                <w:rFonts w:ascii="Times New Roman" w:hAnsi="Times New Roman" w:cs="Times New Roman"/>
                <w:b/>
                <w:bCs/>
                <w:sz w:val="16"/>
                <w:szCs w:val="15"/>
                <w:lang w:eastAsia="zh-CN"/>
              </w:rPr>
              <w:t>Resolution (Å)</w:t>
            </w:r>
          </w:p>
        </w:tc>
      </w:tr>
      <w:tr w:rsidR="00990D08" w:rsidRPr="00234DDD" w14:paraId="6C99D022"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09C2D0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3bo8</w:t>
            </w:r>
          </w:p>
        </w:tc>
        <w:tc>
          <w:tcPr>
            <w:tcW w:w="763" w:type="dxa"/>
            <w:tcBorders>
              <w:top w:val="nil"/>
              <w:left w:val="nil"/>
              <w:bottom w:val="single" w:sz="4" w:space="0" w:color="auto"/>
              <w:right w:val="single" w:sz="4" w:space="0" w:color="auto"/>
            </w:tcBorders>
            <w:shd w:val="clear" w:color="auto" w:fill="auto"/>
            <w:noWrap/>
            <w:vAlign w:val="center"/>
            <w:hideMark/>
          </w:tcPr>
          <w:p w14:paraId="6279117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59A079A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C67803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6apn</w:t>
            </w:r>
          </w:p>
        </w:tc>
        <w:tc>
          <w:tcPr>
            <w:tcW w:w="763" w:type="dxa"/>
            <w:tcBorders>
              <w:top w:val="nil"/>
              <w:left w:val="nil"/>
              <w:bottom w:val="single" w:sz="4" w:space="0" w:color="auto"/>
              <w:right w:val="single" w:sz="4" w:space="0" w:color="auto"/>
            </w:tcBorders>
            <w:shd w:val="clear" w:color="auto" w:fill="auto"/>
            <w:noWrap/>
            <w:vAlign w:val="center"/>
            <w:hideMark/>
          </w:tcPr>
          <w:p w14:paraId="29AF811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CF7725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BEB70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3rl1</w:t>
            </w:r>
          </w:p>
        </w:tc>
        <w:tc>
          <w:tcPr>
            <w:tcW w:w="763" w:type="dxa"/>
            <w:tcBorders>
              <w:top w:val="nil"/>
              <w:left w:val="nil"/>
              <w:bottom w:val="single" w:sz="4" w:space="0" w:color="auto"/>
              <w:right w:val="single" w:sz="4" w:space="0" w:color="auto"/>
            </w:tcBorders>
            <w:shd w:val="clear" w:color="auto" w:fill="auto"/>
            <w:noWrap/>
            <w:vAlign w:val="center"/>
            <w:hideMark/>
          </w:tcPr>
          <w:p w14:paraId="224389E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A*03:01</w:t>
            </w:r>
          </w:p>
        </w:tc>
        <w:tc>
          <w:tcPr>
            <w:tcW w:w="763" w:type="dxa"/>
            <w:tcBorders>
              <w:top w:val="nil"/>
              <w:left w:val="nil"/>
              <w:bottom w:val="single" w:sz="4" w:space="0" w:color="auto"/>
              <w:right w:val="single" w:sz="4" w:space="0" w:color="auto"/>
            </w:tcBorders>
            <w:shd w:val="clear" w:color="auto" w:fill="auto"/>
            <w:noWrap/>
            <w:vAlign w:val="center"/>
            <w:hideMark/>
          </w:tcPr>
          <w:p w14:paraId="140EAAD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1BC522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5ib2</w:t>
            </w:r>
          </w:p>
        </w:tc>
        <w:tc>
          <w:tcPr>
            <w:tcW w:w="763" w:type="dxa"/>
            <w:tcBorders>
              <w:top w:val="nil"/>
              <w:left w:val="nil"/>
              <w:bottom w:val="single" w:sz="4" w:space="0" w:color="auto"/>
              <w:right w:val="single" w:sz="4" w:space="0" w:color="auto"/>
            </w:tcBorders>
            <w:shd w:val="clear" w:color="auto" w:fill="auto"/>
            <w:noWrap/>
            <w:vAlign w:val="center"/>
            <w:hideMark/>
          </w:tcPr>
          <w:p w14:paraId="00A91C9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72BA35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1.44</w:t>
            </w:r>
          </w:p>
        </w:tc>
      </w:tr>
      <w:tr w:rsidR="00990D08" w:rsidRPr="00234DDD" w14:paraId="2A5700CF"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3D2A5B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4nqx</w:t>
            </w:r>
          </w:p>
        </w:tc>
        <w:tc>
          <w:tcPr>
            <w:tcW w:w="763" w:type="dxa"/>
            <w:tcBorders>
              <w:top w:val="nil"/>
              <w:left w:val="nil"/>
              <w:bottom w:val="single" w:sz="4" w:space="0" w:color="auto"/>
              <w:right w:val="single" w:sz="4" w:space="0" w:color="auto"/>
            </w:tcBorders>
            <w:shd w:val="clear" w:color="auto" w:fill="auto"/>
            <w:noWrap/>
            <w:vAlign w:val="center"/>
            <w:hideMark/>
          </w:tcPr>
          <w:p w14:paraId="232BE6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662CE2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2F5F8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1eey</w:t>
            </w:r>
          </w:p>
        </w:tc>
        <w:tc>
          <w:tcPr>
            <w:tcW w:w="763" w:type="dxa"/>
            <w:tcBorders>
              <w:top w:val="nil"/>
              <w:left w:val="nil"/>
              <w:bottom w:val="single" w:sz="4" w:space="0" w:color="auto"/>
              <w:right w:val="single" w:sz="4" w:space="0" w:color="auto"/>
            </w:tcBorders>
            <w:shd w:val="clear" w:color="auto" w:fill="auto"/>
            <w:noWrap/>
            <w:vAlign w:val="center"/>
            <w:hideMark/>
          </w:tcPr>
          <w:p w14:paraId="114D64D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12131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1709B2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3rl2</w:t>
            </w:r>
          </w:p>
        </w:tc>
        <w:tc>
          <w:tcPr>
            <w:tcW w:w="763" w:type="dxa"/>
            <w:tcBorders>
              <w:top w:val="nil"/>
              <w:left w:val="nil"/>
              <w:bottom w:val="single" w:sz="4" w:space="0" w:color="auto"/>
              <w:right w:val="single" w:sz="4" w:space="0" w:color="auto"/>
            </w:tcBorders>
            <w:shd w:val="clear" w:color="auto" w:fill="auto"/>
            <w:noWrap/>
            <w:vAlign w:val="center"/>
            <w:hideMark/>
          </w:tcPr>
          <w:p w14:paraId="67FCE82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A*03:01</w:t>
            </w:r>
          </w:p>
        </w:tc>
        <w:tc>
          <w:tcPr>
            <w:tcW w:w="763" w:type="dxa"/>
            <w:tcBorders>
              <w:top w:val="nil"/>
              <w:left w:val="nil"/>
              <w:bottom w:val="single" w:sz="4" w:space="0" w:color="auto"/>
              <w:right w:val="single" w:sz="4" w:space="0" w:color="auto"/>
            </w:tcBorders>
            <w:shd w:val="clear" w:color="auto" w:fill="auto"/>
            <w:noWrap/>
            <w:vAlign w:val="center"/>
            <w:hideMark/>
          </w:tcPr>
          <w:p w14:paraId="6C6226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C657DB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5ib1</w:t>
            </w:r>
          </w:p>
        </w:tc>
        <w:tc>
          <w:tcPr>
            <w:tcW w:w="763" w:type="dxa"/>
            <w:tcBorders>
              <w:top w:val="nil"/>
              <w:left w:val="nil"/>
              <w:bottom w:val="single" w:sz="4" w:space="0" w:color="auto"/>
              <w:right w:val="single" w:sz="4" w:space="0" w:color="auto"/>
            </w:tcBorders>
            <w:shd w:val="clear" w:color="auto" w:fill="auto"/>
            <w:noWrap/>
            <w:vAlign w:val="center"/>
            <w:hideMark/>
          </w:tcPr>
          <w:p w14:paraId="2C95CD6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09F580B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1.91</w:t>
            </w:r>
          </w:p>
        </w:tc>
      </w:tr>
      <w:tr w:rsidR="00990D08" w:rsidRPr="00234DDD" w14:paraId="29BD1C4D"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6C6DE5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1w72</w:t>
            </w:r>
          </w:p>
        </w:tc>
        <w:tc>
          <w:tcPr>
            <w:tcW w:w="763" w:type="dxa"/>
            <w:tcBorders>
              <w:top w:val="nil"/>
              <w:left w:val="nil"/>
              <w:bottom w:val="single" w:sz="4" w:space="0" w:color="auto"/>
              <w:right w:val="single" w:sz="4" w:space="0" w:color="auto"/>
            </w:tcBorders>
            <w:shd w:val="clear" w:color="auto" w:fill="auto"/>
            <w:noWrap/>
            <w:vAlign w:val="center"/>
            <w:hideMark/>
          </w:tcPr>
          <w:p w14:paraId="764D757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14A054B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DE94F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1eez</w:t>
            </w:r>
          </w:p>
        </w:tc>
        <w:tc>
          <w:tcPr>
            <w:tcW w:w="763" w:type="dxa"/>
            <w:tcBorders>
              <w:top w:val="nil"/>
              <w:left w:val="nil"/>
              <w:bottom w:val="single" w:sz="4" w:space="0" w:color="auto"/>
              <w:right w:val="single" w:sz="4" w:space="0" w:color="auto"/>
            </w:tcBorders>
            <w:shd w:val="clear" w:color="auto" w:fill="auto"/>
            <w:noWrap/>
            <w:vAlign w:val="center"/>
            <w:hideMark/>
          </w:tcPr>
          <w:p w14:paraId="2705D98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6776F1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EEE2ED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2xpg</w:t>
            </w:r>
          </w:p>
        </w:tc>
        <w:tc>
          <w:tcPr>
            <w:tcW w:w="763" w:type="dxa"/>
            <w:tcBorders>
              <w:top w:val="nil"/>
              <w:left w:val="nil"/>
              <w:bottom w:val="single" w:sz="4" w:space="0" w:color="auto"/>
              <w:right w:val="single" w:sz="4" w:space="0" w:color="auto"/>
            </w:tcBorders>
            <w:shd w:val="clear" w:color="auto" w:fill="auto"/>
            <w:noWrap/>
            <w:vAlign w:val="center"/>
            <w:hideMark/>
          </w:tcPr>
          <w:p w14:paraId="22877AE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A*03:01</w:t>
            </w:r>
          </w:p>
        </w:tc>
        <w:tc>
          <w:tcPr>
            <w:tcW w:w="763" w:type="dxa"/>
            <w:tcBorders>
              <w:top w:val="nil"/>
              <w:left w:val="nil"/>
              <w:bottom w:val="single" w:sz="4" w:space="0" w:color="auto"/>
              <w:right w:val="single" w:sz="4" w:space="0" w:color="auto"/>
            </w:tcBorders>
            <w:shd w:val="clear" w:color="auto" w:fill="auto"/>
            <w:noWrap/>
            <w:vAlign w:val="center"/>
            <w:hideMark/>
          </w:tcPr>
          <w:p w14:paraId="428365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DAFC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5ib3</w:t>
            </w:r>
          </w:p>
        </w:tc>
        <w:tc>
          <w:tcPr>
            <w:tcW w:w="763" w:type="dxa"/>
            <w:tcBorders>
              <w:top w:val="nil"/>
              <w:left w:val="nil"/>
              <w:bottom w:val="single" w:sz="4" w:space="0" w:color="auto"/>
              <w:right w:val="single" w:sz="4" w:space="0" w:color="auto"/>
            </w:tcBorders>
            <w:shd w:val="clear" w:color="auto" w:fill="auto"/>
            <w:noWrap/>
            <w:vAlign w:val="center"/>
            <w:hideMark/>
          </w:tcPr>
          <w:p w14:paraId="7D0D22E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7C0011F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1.91</w:t>
            </w:r>
          </w:p>
        </w:tc>
      </w:tr>
      <w:tr w:rsidR="00990D08" w:rsidRPr="00234DDD" w14:paraId="747CA8F0"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6F3700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4nqv</w:t>
            </w:r>
          </w:p>
        </w:tc>
        <w:tc>
          <w:tcPr>
            <w:tcW w:w="763" w:type="dxa"/>
            <w:tcBorders>
              <w:top w:val="nil"/>
              <w:left w:val="nil"/>
              <w:bottom w:val="single" w:sz="4" w:space="0" w:color="auto"/>
              <w:right w:val="single" w:sz="4" w:space="0" w:color="auto"/>
            </w:tcBorders>
            <w:shd w:val="clear" w:color="auto" w:fill="auto"/>
            <w:noWrap/>
            <w:vAlign w:val="center"/>
            <w:hideMark/>
          </w:tcPr>
          <w:p w14:paraId="541E271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23CDA58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54B4B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1s9y</w:t>
            </w:r>
          </w:p>
        </w:tc>
        <w:tc>
          <w:tcPr>
            <w:tcW w:w="763" w:type="dxa"/>
            <w:tcBorders>
              <w:top w:val="nil"/>
              <w:left w:val="nil"/>
              <w:bottom w:val="single" w:sz="4" w:space="0" w:color="auto"/>
              <w:right w:val="single" w:sz="4" w:space="0" w:color="auto"/>
            </w:tcBorders>
            <w:shd w:val="clear" w:color="auto" w:fill="auto"/>
            <w:noWrap/>
            <w:vAlign w:val="center"/>
            <w:hideMark/>
          </w:tcPr>
          <w:p w14:paraId="03A4B30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076083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B26D21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6eny</w:t>
            </w:r>
          </w:p>
        </w:tc>
        <w:tc>
          <w:tcPr>
            <w:tcW w:w="763" w:type="dxa"/>
            <w:tcBorders>
              <w:top w:val="nil"/>
              <w:left w:val="nil"/>
              <w:bottom w:val="single" w:sz="4" w:space="0" w:color="auto"/>
              <w:right w:val="single" w:sz="4" w:space="0" w:color="auto"/>
            </w:tcBorders>
            <w:shd w:val="clear" w:color="auto" w:fill="auto"/>
            <w:noWrap/>
            <w:vAlign w:val="center"/>
            <w:hideMark/>
          </w:tcPr>
          <w:p w14:paraId="0B55C21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A*03:01</w:t>
            </w:r>
          </w:p>
        </w:tc>
        <w:tc>
          <w:tcPr>
            <w:tcW w:w="763" w:type="dxa"/>
            <w:tcBorders>
              <w:top w:val="nil"/>
              <w:left w:val="nil"/>
              <w:bottom w:val="single" w:sz="4" w:space="0" w:color="auto"/>
              <w:right w:val="single" w:sz="4" w:space="0" w:color="auto"/>
            </w:tcBorders>
            <w:shd w:val="clear" w:color="auto" w:fill="auto"/>
            <w:noWrap/>
            <w:vAlign w:val="center"/>
            <w:hideMark/>
          </w:tcPr>
          <w:p w14:paraId="74031BF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65463A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5ib4</w:t>
            </w:r>
          </w:p>
        </w:tc>
        <w:tc>
          <w:tcPr>
            <w:tcW w:w="763" w:type="dxa"/>
            <w:tcBorders>
              <w:top w:val="nil"/>
              <w:left w:val="nil"/>
              <w:bottom w:val="single" w:sz="4" w:space="0" w:color="auto"/>
              <w:right w:val="single" w:sz="4" w:space="0" w:color="auto"/>
            </w:tcBorders>
            <w:shd w:val="clear" w:color="auto" w:fill="auto"/>
            <w:noWrap/>
            <w:vAlign w:val="center"/>
            <w:hideMark/>
          </w:tcPr>
          <w:p w14:paraId="5E804CB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7B0B1DA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1.95</w:t>
            </w:r>
          </w:p>
        </w:tc>
      </w:tr>
      <w:tr w:rsidR="00990D08" w:rsidRPr="00234DDD" w14:paraId="3FED05CF"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D69FE5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6at9</w:t>
            </w:r>
          </w:p>
        </w:tc>
        <w:tc>
          <w:tcPr>
            <w:tcW w:w="763" w:type="dxa"/>
            <w:tcBorders>
              <w:top w:val="nil"/>
              <w:left w:val="nil"/>
              <w:bottom w:val="single" w:sz="4" w:space="0" w:color="auto"/>
              <w:right w:val="single" w:sz="4" w:space="0" w:color="auto"/>
            </w:tcBorders>
            <w:shd w:val="clear" w:color="auto" w:fill="auto"/>
            <w:noWrap/>
            <w:vAlign w:val="center"/>
            <w:hideMark/>
          </w:tcPr>
          <w:p w14:paraId="164F32E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A*01:01</w:t>
            </w:r>
          </w:p>
        </w:tc>
        <w:tc>
          <w:tcPr>
            <w:tcW w:w="763" w:type="dxa"/>
            <w:tcBorders>
              <w:top w:val="nil"/>
              <w:left w:val="nil"/>
              <w:bottom w:val="single" w:sz="4" w:space="0" w:color="auto"/>
              <w:right w:val="single" w:sz="4" w:space="0" w:color="auto"/>
            </w:tcBorders>
            <w:shd w:val="clear" w:color="auto" w:fill="auto"/>
            <w:noWrap/>
            <w:vAlign w:val="center"/>
            <w:hideMark/>
          </w:tcPr>
          <w:p w14:paraId="775FFBD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4E3F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2x4o</w:t>
            </w:r>
          </w:p>
        </w:tc>
        <w:tc>
          <w:tcPr>
            <w:tcW w:w="763" w:type="dxa"/>
            <w:tcBorders>
              <w:top w:val="nil"/>
              <w:left w:val="nil"/>
              <w:bottom w:val="single" w:sz="4" w:space="0" w:color="auto"/>
              <w:right w:val="single" w:sz="4" w:space="0" w:color="auto"/>
            </w:tcBorders>
            <w:shd w:val="clear" w:color="auto" w:fill="auto"/>
            <w:noWrap/>
            <w:vAlign w:val="center"/>
            <w:hideMark/>
          </w:tcPr>
          <w:p w14:paraId="2CE5FE4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E58537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86D11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1x7q</w:t>
            </w:r>
          </w:p>
        </w:tc>
        <w:tc>
          <w:tcPr>
            <w:tcW w:w="763" w:type="dxa"/>
            <w:tcBorders>
              <w:top w:val="nil"/>
              <w:left w:val="nil"/>
              <w:bottom w:val="single" w:sz="4" w:space="0" w:color="auto"/>
              <w:right w:val="single" w:sz="4" w:space="0" w:color="auto"/>
            </w:tcBorders>
            <w:shd w:val="clear" w:color="auto" w:fill="auto"/>
            <w:noWrap/>
            <w:vAlign w:val="center"/>
            <w:hideMark/>
          </w:tcPr>
          <w:p w14:paraId="68118AB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04049E3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036CC9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6pyj</w:t>
            </w:r>
          </w:p>
        </w:tc>
        <w:tc>
          <w:tcPr>
            <w:tcW w:w="763" w:type="dxa"/>
            <w:tcBorders>
              <w:top w:val="nil"/>
              <w:left w:val="nil"/>
              <w:bottom w:val="single" w:sz="4" w:space="0" w:color="auto"/>
              <w:right w:val="single" w:sz="4" w:space="0" w:color="auto"/>
            </w:tcBorders>
            <w:shd w:val="clear" w:color="auto" w:fill="auto"/>
            <w:noWrap/>
            <w:vAlign w:val="center"/>
            <w:hideMark/>
          </w:tcPr>
          <w:p w14:paraId="1152CB0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30441BD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1.44</w:t>
            </w:r>
          </w:p>
        </w:tc>
      </w:tr>
      <w:tr w:rsidR="00990D08" w:rsidRPr="00234DDD" w14:paraId="0754019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304B5F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6j2a</w:t>
            </w:r>
          </w:p>
        </w:tc>
        <w:tc>
          <w:tcPr>
            <w:tcW w:w="763" w:type="dxa"/>
            <w:tcBorders>
              <w:top w:val="nil"/>
              <w:left w:val="nil"/>
              <w:bottom w:val="single" w:sz="4" w:space="0" w:color="auto"/>
              <w:right w:val="single" w:sz="4" w:space="0" w:color="auto"/>
            </w:tcBorders>
            <w:shd w:val="clear" w:color="auto" w:fill="auto"/>
            <w:noWrap/>
            <w:vAlign w:val="center"/>
            <w:hideMark/>
          </w:tcPr>
          <w:p w14:paraId="66C5571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A*30:03</w:t>
            </w:r>
          </w:p>
        </w:tc>
        <w:tc>
          <w:tcPr>
            <w:tcW w:w="763" w:type="dxa"/>
            <w:tcBorders>
              <w:top w:val="nil"/>
              <w:left w:val="nil"/>
              <w:bottom w:val="single" w:sz="4" w:space="0" w:color="auto"/>
              <w:right w:val="single" w:sz="4" w:space="0" w:color="auto"/>
            </w:tcBorders>
            <w:shd w:val="clear" w:color="auto" w:fill="auto"/>
            <w:noWrap/>
            <w:vAlign w:val="center"/>
            <w:hideMark/>
          </w:tcPr>
          <w:p w14:paraId="3BAAD41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9752D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2x4p</w:t>
            </w:r>
          </w:p>
        </w:tc>
        <w:tc>
          <w:tcPr>
            <w:tcW w:w="763" w:type="dxa"/>
            <w:tcBorders>
              <w:top w:val="nil"/>
              <w:left w:val="nil"/>
              <w:bottom w:val="single" w:sz="4" w:space="0" w:color="auto"/>
              <w:right w:val="single" w:sz="4" w:space="0" w:color="auto"/>
            </w:tcBorders>
            <w:shd w:val="clear" w:color="auto" w:fill="auto"/>
            <w:noWrap/>
            <w:vAlign w:val="center"/>
            <w:hideMark/>
          </w:tcPr>
          <w:p w14:paraId="7F50FB4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0C5E84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6DD3A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2hn7</w:t>
            </w:r>
          </w:p>
        </w:tc>
        <w:tc>
          <w:tcPr>
            <w:tcW w:w="763" w:type="dxa"/>
            <w:tcBorders>
              <w:top w:val="nil"/>
              <w:left w:val="nil"/>
              <w:bottom w:val="single" w:sz="4" w:space="0" w:color="auto"/>
              <w:right w:val="single" w:sz="4" w:space="0" w:color="auto"/>
            </w:tcBorders>
            <w:shd w:val="clear" w:color="auto" w:fill="auto"/>
            <w:noWrap/>
            <w:vAlign w:val="center"/>
            <w:hideMark/>
          </w:tcPr>
          <w:p w14:paraId="475E576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094D110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92C2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4g8i</w:t>
            </w:r>
          </w:p>
        </w:tc>
        <w:tc>
          <w:tcPr>
            <w:tcW w:w="763" w:type="dxa"/>
            <w:tcBorders>
              <w:top w:val="nil"/>
              <w:left w:val="nil"/>
              <w:bottom w:val="single" w:sz="4" w:space="0" w:color="auto"/>
              <w:right w:val="single" w:sz="4" w:space="0" w:color="auto"/>
            </w:tcBorders>
            <w:shd w:val="clear" w:color="auto" w:fill="auto"/>
            <w:noWrap/>
            <w:vAlign w:val="center"/>
            <w:hideMark/>
          </w:tcPr>
          <w:p w14:paraId="553DD3D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3FF3CED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990D08" w:rsidRPr="00234DDD" w14:paraId="4E50FB41"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CCE3A7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6j29</w:t>
            </w:r>
          </w:p>
        </w:tc>
        <w:tc>
          <w:tcPr>
            <w:tcW w:w="763" w:type="dxa"/>
            <w:tcBorders>
              <w:top w:val="nil"/>
              <w:left w:val="nil"/>
              <w:bottom w:val="single" w:sz="4" w:space="0" w:color="auto"/>
              <w:right w:val="single" w:sz="4" w:space="0" w:color="auto"/>
            </w:tcBorders>
            <w:shd w:val="clear" w:color="auto" w:fill="auto"/>
            <w:noWrap/>
            <w:vAlign w:val="center"/>
            <w:hideMark/>
          </w:tcPr>
          <w:p w14:paraId="4EA52E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A*30:03</w:t>
            </w:r>
          </w:p>
        </w:tc>
        <w:tc>
          <w:tcPr>
            <w:tcW w:w="763" w:type="dxa"/>
            <w:tcBorders>
              <w:top w:val="nil"/>
              <w:left w:val="nil"/>
              <w:bottom w:val="single" w:sz="4" w:space="0" w:color="auto"/>
              <w:right w:val="single" w:sz="4" w:space="0" w:color="auto"/>
            </w:tcBorders>
            <w:shd w:val="clear" w:color="auto" w:fill="auto"/>
            <w:noWrap/>
            <w:vAlign w:val="center"/>
            <w:hideMark/>
          </w:tcPr>
          <w:p w14:paraId="32047D8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1506D5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2x4r</w:t>
            </w:r>
          </w:p>
        </w:tc>
        <w:tc>
          <w:tcPr>
            <w:tcW w:w="763" w:type="dxa"/>
            <w:tcBorders>
              <w:top w:val="nil"/>
              <w:left w:val="nil"/>
              <w:bottom w:val="single" w:sz="4" w:space="0" w:color="auto"/>
              <w:right w:val="single" w:sz="4" w:space="0" w:color="auto"/>
            </w:tcBorders>
            <w:shd w:val="clear" w:color="auto" w:fill="auto"/>
            <w:noWrap/>
            <w:vAlign w:val="center"/>
            <w:hideMark/>
          </w:tcPr>
          <w:p w14:paraId="357ED55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DCBD38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F7FE41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1qvo</w:t>
            </w:r>
          </w:p>
        </w:tc>
        <w:tc>
          <w:tcPr>
            <w:tcW w:w="763" w:type="dxa"/>
            <w:tcBorders>
              <w:top w:val="nil"/>
              <w:left w:val="nil"/>
              <w:bottom w:val="single" w:sz="4" w:space="0" w:color="auto"/>
              <w:right w:val="single" w:sz="4" w:space="0" w:color="auto"/>
            </w:tcBorders>
            <w:shd w:val="clear" w:color="auto" w:fill="auto"/>
            <w:noWrap/>
            <w:vAlign w:val="center"/>
            <w:hideMark/>
          </w:tcPr>
          <w:p w14:paraId="185D7F8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55F3052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2.22</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71AC86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4g9d</w:t>
            </w:r>
          </w:p>
        </w:tc>
        <w:tc>
          <w:tcPr>
            <w:tcW w:w="763" w:type="dxa"/>
            <w:tcBorders>
              <w:top w:val="nil"/>
              <w:left w:val="nil"/>
              <w:bottom w:val="single" w:sz="4" w:space="0" w:color="auto"/>
              <w:right w:val="single" w:sz="4" w:space="0" w:color="auto"/>
            </w:tcBorders>
            <w:shd w:val="clear" w:color="auto" w:fill="auto"/>
            <w:noWrap/>
            <w:vAlign w:val="center"/>
            <w:hideMark/>
          </w:tcPr>
          <w:p w14:paraId="0987A3B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33A14E9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990D08" w:rsidRPr="00234DDD" w14:paraId="39262B4D"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3C3C4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6j1v</w:t>
            </w:r>
          </w:p>
        </w:tc>
        <w:tc>
          <w:tcPr>
            <w:tcW w:w="763" w:type="dxa"/>
            <w:tcBorders>
              <w:top w:val="nil"/>
              <w:left w:val="nil"/>
              <w:bottom w:val="single" w:sz="4" w:space="0" w:color="auto"/>
              <w:right w:val="single" w:sz="4" w:space="0" w:color="auto"/>
            </w:tcBorders>
            <w:shd w:val="clear" w:color="auto" w:fill="auto"/>
            <w:noWrap/>
            <w:vAlign w:val="center"/>
            <w:hideMark/>
          </w:tcPr>
          <w:p w14:paraId="5864C48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A*30:03</w:t>
            </w:r>
          </w:p>
        </w:tc>
        <w:tc>
          <w:tcPr>
            <w:tcW w:w="763" w:type="dxa"/>
            <w:tcBorders>
              <w:top w:val="nil"/>
              <w:left w:val="nil"/>
              <w:bottom w:val="single" w:sz="4" w:space="0" w:color="auto"/>
              <w:right w:val="single" w:sz="4" w:space="0" w:color="auto"/>
            </w:tcBorders>
            <w:shd w:val="clear" w:color="auto" w:fill="auto"/>
            <w:noWrap/>
            <w:vAlign w:val="center"/>
            <w:hideMark/>
          </w:tcPr>
          <w:p w14:paraId="2CD452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864279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2x4t</w:t>
            </w:r>
          </w:p>
        </w:tc>
        <w:tc>
          <w:tcPr>
            <w:tcW w:w="763" w:type="dxa"/>
            <w:tcBorders>
              <w:top w:val="nil"/>
              <w:left w:val="nil"/>
              <w:bottom w:val="single" w:sz="4" w:space="0" w:color="auto"/>
              <w:right w:val="single" w:sz="4" w:space="0" w:color="auto"/>
            </w:tcBorders>
            <w:shd w:val="clear" w:color="auto" w:fill="auto"/>
            <w:noWrap/>
            <w:vAlign w:val="center"/>
            <w:hideMark/>
          </w:tcPr>
          <w:p w14:paraId="655054A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5CC615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CBFE6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1q94</w:t>
            </w:r>
          </w:p>
        </w:tc>
        <w:tc>
          <w:tcPr>
            <w:tcW w:w="763" w:type="dxa"/>
            <w:tcBorders>
              <w:top w:val="nil"/>
              <w:left w:val="nil"/>
              <w:bottom w:val="single" w:sz="4" w:space="0" w:color="auto"/>
              <w:right w:val="single" w:sz="4" w:space="0" w:color="auto"/>
            </w:tcBorders>
            <w:shd w:val="clear" w:color="auto" w:fill="auto"/>
            <w:noWrap/>
            <w:vAlign w:val="center"/>
            <w:hideMark/>
          </w:tcPr>
          <w:p w14:paraId="08F4118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165199A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7F55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3b6s</w:t>
            </w:r>
          </w:p>
        </w:tc>
        <w:tc>
          <w:tcPr>
            <w:tcW w:w="763" w:type="dxa"/>
            <w:tcBorders>
              <w:top w:val="nil"/>
              <w:left w:val="nil"/>
              <w:bottom w:val="single" w:sz="4" w:space="0" w:color="auto"/>
              <w:right w:val="single" w:sz="4" w:space="0" w:color="auto"/>
            </w:tcBorders>
            <w:shd w:val="clear" w:color="auto" w:fill="auto"/>
            <w:noWrap/>
            <w:vAlign w:val="center"/>
            <w:hideMark/>
          </w:tcPr>
          <w:p w14:paraId="56F97F4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3C94F27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0C44920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857F6A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6j1w</w:t>
            </w:r>
          </w:p>
        </w:tc>
        <w:tc>
          <w:tcPr>
            <w:tcW w:w="763" w:type="dxa"/>
            <w:tcBorders>
              <w:top w:val="nil"/>
              <w:left w:val="nil"/>
              <w:bottom w:val="single" w:sz="4" w:space="0" w:color="auto"/>
              <w:right w:val="single" w:sz="4" w:space="0" w:color="auto"/>
            </w:tcBorders>
            <w:shd w:val="clear" w:color="auto" w:fill="auto"/>
            <w:noWrap/>
            <w:vAlign w:val="center"/>
            <w:hideMark/>
          </w:tcPr>
          <w:p w14:paraId="319F0C3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A*30:01</w:t>
            </w:r>
          </w:p>
        </w:tc>
        <w:tc>
          <w:tcPr>
            <w:tcW w:w="763" w:type="dxa"/>
            <w:tcBorders>
              <w:top w:val="nil"/>
              <w:left w:val="nil"/>
              <w:bottom w:val="single" w:sz="4" w:space="0" w:color="auto"/>
              <w:right w:val="single" w:sz="4" w:space="0" w:color="auto"/>
            </w:tcBorders>
            <w:shd w:val="clear" w:color="auto" w:fill="auto"/>
            <w:noWrap/>
            <w:vAlign w:val="center"/>
            <w:hideMark/>
          </w:tcPr>
          <w:p w14:paraId="3DA34FE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D3D08D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3mgo</w:t>
            </w:r>
          </w:p>
        </w:tc>
        <w:tc>
          <w:tcPr>
            <w:tcW w:w="763" w:type="dxa"/>
            <w:tcBorders>
              <w:top w:val="nil"/>
              <w:left w:val="nil"/>
              <w:bottom w:val="single" w:sz="4" w:space="0" w:color="auto"/>
              <w:right w:val="single" w:sz="4" w:space="0" w:color="auto"/>
            </w:tcBorders>
            <w:shd w:val="clear" w:color="auto" w:fill="auto"/>
            <w:noWrap/>
            <w:vAlign w:val="center"/>
            <w:hideMark/>
          </w:tcPr>
          <w:p w14:paraId="698800B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190F8B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1A2B58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4beo</w:t>
            </w:r>
          </w:p>
        </w:tc>
        <w:tc>
          <w:tcPr>
            <w:tcW w:w="763" w:type="dxa"/>
            <w:tcBorders>
              <w:top w:val="nil"/>
              <w:left w:val="nil"/>
              <w:bottom w:val="single" w:sz="4" w:space="0" w:color="auto"/>
              <w:right w:val="single" w:sz="4" w:space="0" w:color="auto"/>
            </w:tcBorders>
            <w:shd w:val="clear" w:color="auto" w:fill="auto"/>
            <w:noWrap/>
            <w:vAlign w:val="center"/>
            <w:hideMark/>
          </w:tcPr>
          <w:p w14:paraId="6A1B2AE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2F4A9DF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C9BCF3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3bp4</w:t>
            </w:r>
          </w:p>
        </w:tc>
        <w:tc>
          <w:tcPr>
            <w:tcW w:w="763" w:type="dxa"/>
            <w:tcBorders>
              <w:top w:val="nil"/>
              <w:left w:val="nil"/>
              <w:bottom w:val="single" w:sz="4" w:space="0" w:color="auto"/>
              <w:right w:val="single" w:sz="4" w:space="0" w:color="auto"/>
            </w:tcBorders>
            <w:shd w:val="clear" w:color="auto" w:fill="auto"/>
            <w:noWrap/>
            <w:vAlign w:val="center"/>
            <w:hideMark/>
          </w:tcPr>
          <w:p w14:paraId="60698F2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4CA5B60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r>
      <w:tr w:rsidR="00990D08" w:rsidRPr="00234DDD" w14:paraId="0C4F3B18"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DA37AA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3mre</w:t>
            </w:r>
          </w:p>
        </w:tc>
        <w:tc>
          <w:tcPr>
            <w:tcW w:w="763" w:type="dxa"/>
            <w:tcBorders>
              <w:top w:val="nil"/>
              <w:left w:val="nil"/>
              <w:bottom w:val="single" w:sz="4" w:space="0" w:color="auto"/>
              <w:right w:val="single" w:sz="4" w:space="0" w:color="auto"/>
            </w:tcBorders>
            <w:shd w:val="clear" w:color="auto" w:fill="auto"/>
            <w:noWrap/>
            <w:vAlign w:val="center"/>
            <w:hideMark/>
          </w:tcPr>
          <w:p w14:paraId="43A422A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AD2CC1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1.10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EC839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3v5k</w:t>
            </w:r>
          </w:p>
        </w:tc>
        <w:tc>
          <w:tcPr>
            <w:tcW w:w="763" w:type="dxa"/>
            <w:tcBorders>
              <w:top w:val="nil"/>
              <w:left w:val="nil"/>
              <w:bottom w:val="single" w:sz="4" w:space="0" w:color="auto"/>
              <w:right w:val="single" w:sz="4" w:space="0" w:color="auto"/>
            </w:tcBorders>
            <w:shd w:val="clear" w:color="auto" w:fill="auto"/>
            <w:noWrap/>
            <w:vAlign w:val="center"/>
            <w:hideMark/>
          </w:tcPr>
          <w:p w14:paraId="3382288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358AA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82FEC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4uq2</w:t>
            </w:r>
          </w:p>
        </w:tc>
        <w:tc>
          <w:tcPr>
            <w:tcW w:w="763" w:type="dxa"/>
            <w:tcBorders>
              <w:top w:val="nil"/>
              <w:left w:val="nil"/>
              <w:bottom w:val="single" w:sz="4" w:space="0" w:color="auto"/>
              <w:right w:val="single" w:sz="4" w:space="0" w:color="auto"/>
            </w:tcBorders>
            <w:shd w:val="clear" w:color="auto" w:fill="auto"/>
            <w:noWrap/>
            <w:vAlign w:val="center"/>
            <w:hideMark/>
          </w:tcPr>
          <w:p w14:paraId="0B75669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31ECCB0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368DA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3lv3</w:t>
            </w:r>
          </w:p>
        </w:tc>
        <w:tc>
          <w:tcPr>
            <w:tcW w:w="763" w:type="dxa"/>
            <w:tcBorders>
              <w:top w:val="nil"/>
              <w:left w:val="nil"/>
              <w:bottom w:val="single" w:sz="4" w:space="0" w:color="auto"/>
              <w:right w:val="single" w:sz="4" w:space="0" w:color="auto"/>
            </w:tcBorders>
            <w:shd w:val="clear" w:color="auto" w:fill="auto"/>
            <w:noWrap/>
            <w:vAlign w:val="center"/>
            <w:hideMark/>
          </w:tcPr>
          <w:p w14:paraId="1BE5615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49D505E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1.94</w:t>
            </w:r>
          </w:p>
        </w:tc>
      </w:tr>
      <w:tr w:rsidR="00990D08" w:rsidRPr="00234DDD" w14:paraId="7A81C324"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69ABD9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3d25</w:t>
            </w:r>
          </w:p>
        </w:tc>
        <w:tc>
          <w:tcPr>
            <w:tcW w:w="763" w:type="dxa"/>
            <w:tcBorders>
              <w:top w:val="nil"/>
              <w:left w:val="nil"/>
              <w:bottom w:val="single" w:sz="4" w:space="0" w:color="auto"/>
              <w:right w:val="single" w:sz="4" w:space="0" w:color="auto"/>
            </w:tcBorders>
            <w:shd w:val="clear" w:color="auto" w:fill="auto"/>
            <w:noWrap/>
            <w:vAlign w:val="center"/>
            <w:hideMark/>
          </w:tcPr>
          <w:p w14:paraId="09683AB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EA0ADA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531FA1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2x4n</w:t>
            </w:r>
          </w:p>
        </w:tc>
        <w:tc>
          <w:tcPr>
            <w:tcW w:w="763" w:type="dxa"/>
            <w:tcBorders>
              <w:top w:val="nil"/>
              <w:left w:val="nil"/>
              <w:bottom w:val="single" w:sz="4" w:space="0" w:color="auto"/>
              <w:right w:val="single" w:sz="4" w:space="0" w:color="auto"/>
            </w:tcBorders>
            <w:shd w:val="clear" w:color="auto" w:fill="auto"/>
            <w:noWrap/>
            <w:vAlign w:val="center"/>
            <w:hideMark/>
          </w:tcPr>
          <w:p w14:paraId="19532C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6D8576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2.34</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49CD4F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4n8v</w:t>
            </w:r>
          </w:p>
        </w:tc>
        <w:tc>
          <w:tcPr>
            <w:tcW w:w="763" w:type="dxa"/>
            <w:tcBorders>
              <w:top w:val="nil"/>
              <w:left w:val="nil"/>
              <w:bottom w:val="single" w:sz="4" w:space="0" w:color="auto"/>
              <w:right w:val="single" w:sz="4" w:space="0" w:color="auto"/>
            </w:tcBorders>
            <w:shd w:val="clear" w:color="auto" w:fill="auto"/>
            <w:noWrap/>
            <w:vAlign w:val="center"/>
            <w:hideMark/>
          </w:tcPr>
          <w:p w14:paraId="1FA1FDF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A*11:01</w:t>
            </w:r>
          </w:p>
        </w:tc>
        <w:tc>
          <w:tcPr>
            <w:tcW w:w="763" w:type="dxa"/>
            <w:tcBorders>
              <w:top w:val="nil"/>
              <w:left w:val="nil"/>
              <w:bottom w:val="single" w:sz="4" w:space="0" w:color="auto"/>
              <w:right w:val="single" w:sz="4" w:space="0" w:color="auto"/>
            </w:tcBorders>
            <w:shd w:val="clear" w:color="auto" w:fill="auto"/>
            <w:noWrap/>
            <w:vAlign w:val="center"/>
            <w:hideMark/>
          </w:tcPr>
          <w:p w14:paraId="2497B89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B91D2A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2bst</w:t>
            </w:r>
          </w:p>
        </w:tc>
        <w:tc>
          <w:tcPr>
            <w:tcW w:w="763" w:type="dxa"/>
            <w:tcBorders>
              <w:top w:val="nil"/>
              <w:left w:val="nil"/>
              <w:bottom w:val="single" w:sz="4" w:space="0" w:color="auto"/>
              <w:right w:val="single" w:sz="4" w:space="0" w:color="auto"/>
            </w:tcBorders>
            <w:shd w:val="clear" w:color="auto" w:fill="auto"/>
            <w:noWrap/>
            <w:vAlign w:val="center"/>
            <w:hideMark/>
          </w:tcPr>
          <w:p w14:paraId="544BEB7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7F94620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r>
      <w:tr w:rsidR="00990D08" w:rsidRPr="00234DDD" w14:paraId="07BD6A1F"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F282E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6trn</w:t>
            </w:r>
          </w:p>
        </w:tc>
        <w:tc>
          <w:tcPr>
            <w:tcW w:w="763" w:type="dxa"/>
            <w:tcBorders>
              <w:top w:val="nil"/>
              <w:left w:val="nil"/>
              <w:bottom w:val="single" w:sz="4" w:space="0" w:color="auto"/>
              <w:right w:val="single" w:sz="4" w:space="0" w:color="auto"/>
            </w:tcBorders>
            <w:shd w:val="clear" w:color="auto" w:fill="auto"/>
            <w:noWrap/>
            <w:vAlign w:val="center"/>
            <w:hideMark/>
          </w:tcPr>
          <w:p w14:paraId="2381003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6F225D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2A22CC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2c7u</w:t>
            </w:r>
          </w:p>
        </w:tc>
        <w:tc>
          <w:tcPr>
            <w:tcW w:w="763" w:type="dxa"/>
            <w:tcBorders>
              <w:top w:val="nil"/>
              <w:left w:val="nil"/>
              <w:bottom w:val="single" w:sz="4" w:space="0" w:color="auto"/>
              <w:right w:val="single" w:sz="4" w:space="0" w:color="auto"/>
            </w:tcBorders>
            <w:shd w:val="clear" w:color="auto" w:fill="auto"/>
            <w:noWrap/>
            <w:vAlign w:val="center"/>
            <w:hideMark/>
          </w:tcPr>
          <w:p w14:paraId="129CA45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E58589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E4C912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1hsb</w:t>
            </w:r>
          </w:p>
        </w:tc>
        <w:tc>
          <w:tcPr>
            <w:tcW w:w="763" w:type="dxa"/>
            <w:tcBorders>
              <w:top w:val="nil"/>
              <w:left w:val="nil"/>
              <w:bottom w:val="single" w:sz="4" w:space="0" w:color="auto"/>
              <w:right w:val="single" w:sz="4" w:space="0" w:color="auto"/>
            </w:tcBorders>
            <w:shd w:val="clear" w:color="auto" w:fill="auto"/>
            <w:noWrap/>
            <w:vAlign w:val="center"/>
            <w:hideMark/>
          </w:tcPr>
          <w:p w14:paraId="1A6919E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A*68:01</w:t>
            </w:r>
          </w:p>
        </w:tc>
        <w:tc>
          <w:tcPr>
            <w:tcW w:w="763" w:type="dxa"/>
            <w:tcBorders>
              <w:top w:val="nil"/>
              <w:left w:val="nil"/>
              <w:bottom w:val="single" w:sz="4" w:space="0" w:color="auto"/>
              <w:right w:val="single" w:sz="4" w:space="0" w:color="auto"/>
            </w:tcBorders>
            <w:shd w:val="clear" w:color="auto" w:fill="auto"/>
            <w:noWrap/>
            <w:vAlign w:val="center"/>
            <w:hideMark/>
          </w:tcPr>
          <w:p w14:paraId="4D1458A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099404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3dtx</w:t>
            </w:r>
          </w:p>
        </w:tc>
        <w:tc>
          <w:tcPr>
            <w:tcW w:w="763" w:type="dxa"/>
            <w:tcBorders>
              <w:top w:val="nil"/>
              <w:left w:val="nil"/>
              <w:bottom w:val="single" w:sz="4" w:space="0" w:color="auto"/>
              <w:right w:val="single" w:sz="4" w:space="0" w:color="auto"/>
            </w:tcBorders>
            <w:shd w:val="clear" w:color="auto" w:fill="auto"/>
            <w:noWrap/>
            <w:vAlign w:val="center"/>
            <w:hideMark/>
          </w:tcPr>
          <w:p w14:paraId="3242CBB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478D03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r>
      <w:tr w:rsidR="00990D08" w:rsidRPr="00234DDD" w14:paraId="1F668A29"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89CE10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5n1y</w:t>
            </w:r>
          </w:p>
        </w:tc>
        <w:tc>
          <w:tcPr>
            <w:tcW w:w="763" w:type="dxa"/>
            <w:tcBorders>
              <w:top w:val="nil"/>
              <w:left w:val="nil"/>
              <w:bottom w:val="single" w:sz="4" w:space="0" w:color="auto"/>
              <w:right w:val="single" w:sz="4" w:space="0" w:color="auto"/>
            </w:tcBorders>
            <w:shd w:val="clear" w:color="auto" w:fill="auto"/>
            <w:noWrap/>
            <w:vAlign w:val="center"/>
            <w:hideMark/>
          </w:tcPr>
          <w:p w14:paraId="0571CB7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997931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6F27A5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1qr1</w:t>
            </w:r>
          </w:p>
        </w:tc>
        <w:tc>
          <w:tcPr>
            <w:tcW w:w="763" w:type="dxa"/>
            <w:tcBorders>
              <w:top w:val="nil"/>
              <w:left w:val="nil"/>
              <w:bottom w:val="single" w:sz="4" w:space="0" w:color="auto"/>
              <w:right w:val="single" w:sz="4" w:space="0" w:color="auto"/>
            </w:tcBorders>
            <w:shd w:val="clear" w:color="auto" w:fill="auto"/>
            <w:noWrap/>
            <w:vAlign w:val="center"/>
            <w:hideMark/>
          </w:tcPr>
          <w:p w14:paraId="5F4B98F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23936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7DE01A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2hla</w:t>
            </w:r>
          </w:p>
        </w:tc>
        <w:tc>
          <w:tcPr>
            <w:tcW w:w="763" w:type="dxa"/>
            <w:tcBorders>
              <w:top w:val="nil"/>
              <w:left w:val="nil"/>
              <w:bottom w:val="single" w:sz="4" w:space="0" w:color="auto"/>
              <w:right w:val="single" w:sz="4" w:space="0" w:color="auto"/>
            </w:tcBorders>
            <w:shd w:val="clear" w:color="auto" w:fill="auto"/>
            <w:noWrap/>
            <w:vAlign w:val="center"/>
            <w:hideMark/>
          </w:tcPr>
          <w:p w14:paraId="3AF32F8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A*68:01</w:t>
            </w:r>
          </w:p>
        </w:tc>
        <w:tc>
          <w:tcPr>
            <w:tcW w:w="763" w:type="dxa"/>
            <w:tcBorders>
              <w:top w:val="nil"/>
              <w:left w:val="nil"/>
              <w:bottom w:val="single" w:sz="4" w:space="0" w:color="auto"/>
              <w:right w:val="single" w:sz="4" w:space="0" w:color="auto"/>
            </w:tcBorders>
            <w:shd w:val="clear" w:color="auto" w:fill="auto"/>
            <w:noWrap/>
            <w:vAlign w:val="center"/>
            <w:hideMark/>
          </w:tcPr>
          <w:p w14:paraId="1E73142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D9DCC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1w0v</w:t>
            </w:r>
          </w:p>
        </w:tc>
        <w:tc>
          <w:tcPr>
            <w:tcW w:w="763" w:type="dxa"/>
            <w:tcBorders>
              <w:top w:val="nil"/>
              <w:left w:val="nil"/>
              <w:bottom w:val="single" w:sz="4" w:space="0" w:color="auto"/>
              <w:right w:val="single" w:sz="4" w:space="0" w:color="auto"/>
            </w:tcBorders>
            <w:shd w:val="clear" w:color="auto" w:fill="auto"/>
            <w:noWrap/>
            <w:vAlign w:val="center"/>
            <w:hideMark/>
          </w:tcPr>
          <w:p w14:paraId="23F7EE1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79752DA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2.27</w:t>
            </w:r>
          </w:p>
        </w:tc>
      </w:tr>
      <w:tr w:rsidR="00990D08" w:rsidRPr="00234DDD" w14:paraId="1404BE13"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BCF1CD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1i4f</w:t>
            </w:r>
          </w:p>
        </w:tc>
        <w:tc>
          <w:tcPr>
            <w:tcW w:w="763" w:type="dxa"/>
            <w:tcBorders>
              <w:top w:val="nil"/>
              <w:left w:val="nil"/>
              <w:bottom w:val="single" w:sz="4" w:space="0" w:color="auto"/>
              <w:right w:val="single" w:sz="4" w:space="0" w:color="auto"/>
            </w:tcBorders>
            <w:shd w:val="clear" w:color="auto" w:fill="auto"/>
            <w:noWrap/>
            <w:vAlign w:val="center"/>
            <w:hideMark/>
          </w:tcPr>
          <w:p w14:paraId="139224B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8968A2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23F74B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1b0g</w:t>
            </w:r>
          </w:p>
        </w:tc>
        <w:tc>
          <w:tcPr>
            <w:tcW w:w="763" w:type="dxa"/>
            <w:tcBorders>
              <w:top w:val="nil"/>
              <w:left w:val="nil"/>
              <w:bottom w:val="single" w:sz="4" w:space="0" w:color="auto"/>
              <w:right w:val="single" w:sz="4" w:space="0" w:color="auto"/>
            </w:tcBorders>
            <w:shd w:val="clear" w:color="auto" w:fill="auto"/>
            <w:noWrap/>
            <w:vAlign w:val="center"/>
            <w:hideMark/>
          </w:tcPr>
          <w:p w14:paraId="076DED0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F29BBF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F1DD27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5wwj</w:t>
            </w:r>
          </w:p>
        </w:tc>
        <w:tc>
          <w:tcPr>
            <w:tcW w:w="763" w:type="dxa"/>
            <w:tcBorders>
              <w:top w:val="nil"/>
              <w:left w:val="nil"/>
              <w:bottom w:val="single" w:sz="4" w:space="0" w:color="auto"/>
              <w:right w:val="single" w:sz="4" w:space="0" w:color="auto"/>
            </w:tcBorders>
            <w:shd w:val="clear" w:color="auto" w:fill="auto"/>
            <w:noWrap/>
            <w:vAlign w:val="center"/>
            <w:hideMark/>
          </w:tcPr>
          <w:p w14:paraId="561F2AB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A*23:01</w:t>
            </w:r>
          </w:p>
        </w:tc>
        <w:tc>
          <w:tcPr>
            <w:tcW w:w="763" w:type="dxa"/>
            <w:tcBorders>
              <w:top w:val="nil"/>
              <w:left w:val="nil"/>
              <w:bottom w:val="single" w:sz="4" w:space="0" w:color="auto"/>
              <w:right w:val="single" w:sz="4" w:space="0" w:color="auto"/>
            </w:tcBorders>
            <w:shd w:val="clear" w:color="auto" w:fill="auto"/>
            <w:noWrap/>
            <w:vAlign w:val="center"/>
            <w:hideMark/>
          </w:tcPr>
          <w:p w14:paraId="04B69D6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C03F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4g9f</w:t>
            </w:r>
          </w:p>
        </w:tc>
        <w:tc>
          <w:tcPr>
            <w:tcW w:w="763" w:type="dxa"/>
            <w:tcBorders>
              <w:top w:val="nil"/>
              <w:left w:val="nil"/>
              <w:bottom w:val="single" w:sz="4" w:space="0" w:color="auto"/>
              <w:right w:val="single" w:sz="4" w:space="0" w:color="auto"/>
            </w:tcBorders>
            <w:shd w:val="clear" w:color="auto" w:fill="auto"/>
            <w:noWrap/>
            <w:vAlign w:val="center"/>
            <w:hideMark/>
          </w:tcPr>
          <w:p w14:paraId="26425A8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5A97FE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990D08" w:rsidRPr="00234DDD" w14:paraId="59C42666"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4FCA5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6o53</w:t>
            </w:r>
          </w:p>
        </w:tc>
        <w:tc>
          <w:tcPr>
            <w:tcW w:w="763" w:type="dxa"/>
            <w:tcBorders>
              <w:top w:val="nil"/>
              <w:left w:val="nil"/>
              <w:bottom w:val="single" w:sz="4" w:space="0" w:color="auto"/>
              <w:right w:val="single" w:sz="4" w:space="0" w:color="auto"/>
            </w:tcBorders>
            <w:shd w:val="clear" w:color="auto" w:fill="auto"/>
            <w:noWrap/>
            <w:vAlign w:val="center"/>
            <w:hideMark/>
          </w:tcPr>
          <w:p w14:paraId="3B62841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D7128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922730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1hhi</w:t>
            </w:r>
          </w:p>
        </w:tc>
        <w:tc>
          <w:tcPr>
            <w:tcW w:w="763" w:type="dxa"/>
            <w:tcBorders>
              <w:top w:val="nil"/>
              <w:left w:val="nil"/>
              <w:bottom w:val="single" w:sz="4" w:space="0" w:color="auto"/>
              <w:right w:val="single" w:sz="4" w:space="0" w:color="auto"/>
            </w:tcBorders>
            <w:shd w:val="clear" w:color="auto" w:fill="auto"/>
            <w:noWrap/>
            <w:vAlign w:val="center"/>
            <w:hideMark/>
          </w:tcPr>
          <w:p w14:paraId="09A2869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B13170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667CAF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5wwu</w:t>
            </w:r>
          </w:p>
        </w:tc>
        <w:tc>
          <w:tcPr>
            <w:tcW w:w="763" w:type="dxa"/>
            <w:tcBorders>
              <w:top w:val="nil"/>
              <w:left w:val="nil"/>
              <w:bottom w:val="single" w:sz="4" w:space="0" w:color="auto"/>
              <w:right w:val="single" w:sz="4" w:space="0" w:color="auto"/>
            </w:tcBorders>
            <w:shd w:val="clear" w:color="auto" w:fill="auto"/>
            <w:noWrap/>
            <w:vAlign w:val="center"/>
            <w:hideMark/>
          </w:tcPr>
          <w:p w14:paraId="36E1B0D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A*23:01</w:t>
            </w:r>
          </w:p>
        </w:tc>
        <w:tc>
          <w:tcPr>
            <w:tcW w:w="763" w:type="dxa"/>
            <w:tcBorders>
              <w:top w:val="nil"/>
              <w:left w:val="nil"/>
              <w:bottom w:val="single" w:sz="4" w:space="0" w:color="auto"/>
              <w:right w:val="single" w:sz="4" w:space="0" w:color="auto"/>
            </w:tcBorders>
            <w:shd w:val="clear" w:color="auto" w:fill="auto"/>
            <w:noWrap/>
            <w:vAlign w:val="center"/>
            <w:hideMark/>
          </w:tcPr>
          <w:p w14:paraId="0B49AC1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5B46C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4g8g</w:t>
            </w:r>
          </w:p>
        </w:tc>
        <w:tc>
          <w:tcPr>
            <w:tcW w:w="763" w:type="dxa"/>
            <w:tcBorders>
              <w:top w:val="nil"/>
              <w:left w:val="nil"/>
              <w:bottom w:val="single" w:sz="4" w:space="0" w:color="auto"/>
              <w:right w:val="single" w:sz="4" w:space="0" w:color="auto"/>
            </w:tcBorders>
            <w:shd w:val="clear" w:color="auto" w:fill="auto"/>
            <w:noWrap/>
            <w:vAlign w:val="center"/>
            <w:hideMark/>
          </w:tcPr>
          <w:p w14:paraId="5CB7B72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B*27:05</w:t>
            </w:r>
          </w:p>
        </w:tc>
        <w:tc>
          <w:tcPr>
            <w:tcW w:w="763" w:type="dxa"/>
            <w:tcBorders>
              <w:top w:val="nil"/>
              <w:left w:val="nil"/>
              <w:bottom w:val="single" w:sz="4" w:space="0" w:color="auto"/>
              <w:right w:val="single" w:sz="4" w:space="0" w:color="auto"/>
            </w:tcBorders>
            <w:shd w:val="clear" w:color="auto" w:fill="auto"/>
            <w:noWrap/>
            <w:vAlign w:val="center"/>
            <w:hideMark/>
          </w:tcPr>
          <w:p w14:paraId="0EFB4CF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r>
      <w:tr w:rsidR="00990D08" w:rsidRPr="00234DDD" w14:paraId="510437CD"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501F7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4u6y</w:t>
            </w:r>
          </w:p>
        </w:tc>
        <w:tc>
          <w:tcPr>
            <w:tcW w:w="763" w:type="dxa"/>
            <w:tcBorders>
              <w:top w:val="nil"/>
              <w:left w:val="nil"/>
              <w:bottom w:val="single" w:sz="4" w:space="0" w:color="auto"/>
              <w:right w:val="single" w:sz="4" w:space="0" w:color="auto"/>
            </w:tcBorders>
            <w:shd w:val="clear" w:color="auto" w:fill="auto"/>
            <w:noWrap/>
            <w:vAlign w:val="center"/>
            <w:hideMark/>
          </w:tcPr>
          <w:p w14:paraId="4777A7D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46FEA6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7F794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1hhj</w:t>
            </w:r>
          </w:p>
        </w:tc>
        <w:tc>
          <w:tcPr>
            <w:tcW w:w="763" w:type="dxa"/>
            <w:tcBorders>
              <w:top w:val="nil"/>
              <w:left w:val="nil"/>
              <w:bottom w:val="single" w:sz="4" w:space="0" w:color="auto"/>
              <w:right w:val="single" w:sz="4" w:space="0" w:color="auto"/>
            </w:tcBorders>
            <w:shd w:val="clear" w:color="auto" w:fill="auto"/>
            <w:noWrap/>
            <w:vAlign w:val="center"/>
            <w:hideMark/>
          </w:tcPr>
          <w:p w14:paraId="095D9F0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7AA5C0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D9A6BB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5wwi</w:t>
            </w:r>
          </w:p>
        </w:tc>
        <w:tc>
          <w:tcPr>
            <w:tcW w:w="763" w:type="dxa"/>
            <w:tcBorders>
              <w:top w:val="nil"/>
              <w:left w:val="nil"/>
              <w:bottom w:val="single" w:sz="4" w:space="0" w:color="auto"/>
              <w:right w:val="single" w:sz="4" w:space="0" w:color="auto"/>
            </w:tcBorders>
            <w:shd w:val="clear" w:color="auto" w:fill="auto"/>
            <w:noWrap/>
            <w:vAlign w:val="center"/>
            <w:hideMark/>
          </w:tcPr>
          <w:p w14:paraId="782405A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A*23:01</w:t>
            </w:r>
          </w:p>
        </w:tc>
        <w:tc>
          <w:tcPr>
            <w:tcW w:w="763" w:type="dxa"/>
            <w:tcBorders>
              <w:top w:val="nil"/>
              <w:left w:val="nil"/>
              <w:bottom w:val="single" w:sz="4" w:space="0" w:color="auto"/>
              <w:right w:val="single" w:sz="4" w:space="0" w:color="auto"/>
            </w:tcBorders>
            <w:shd w:val="clear" w:color="auto" w:fill="auto"/>
            <w:noWrap/>
            <w:vAlign w:val="center"/>
            <w:hideMark/>
          </w:tcPr>
          <w:p w14:paraId="18F9C9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3.19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1AAD0E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5deg</w:t>
            </w:r>
          </w:p>
        </w:tc>
        <w:tc>
          <w:tcPr>
            <w:tcW w:w="763" w:type="dxa"/>
            <w:tcBorders>
              <w:top w:val="nil"/>
              <w:left w:val="nil"/>
              <w:bottom w:val="single" w:sz="4" w:space="0" w:color="auto"/>
              <w:right w:val="single" w:sz="4" w:space="0" w:color="auto"/>
            </w:tcBorders>
            <w:shd w:val="clear" w:color="auto" w:fill="auto"/>
            <w:noWrap/>
            <w:vAlign w:val="center"/>
            <w:hideMark/>
          </w:tcPr>
          <w:p w14:paraId="511D054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B*27:06</w:t>
            </w:r>
          </w:p>
        </w:tc>
        <w:tc>
          <w:tcPr>
            <w:tcW w:w="763" w:type="dxa"/>
            <w:tcBorders>
              <w:top w:val="nil"/>
              <w:left w:val="nil"/>
              <w:bottom w:val="single" w:sz="4" w:space="0" w:color="auto"/>
              <w:right w:val="single" w:sz="4" w:space="0" w:color="auto"/>
            </w:tcBorders>
            <w:shd w:val="clear" w:color="auto" w:fill="auto"/>
            <w:noWrap/>
            <w:vAlign w:val="center"/>
            <w:hideMark/>
          </w:tcPr>
          <w:p w14:paraId="616093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1.83</w:t>
            </w:r>
          </w:p>
        </w:tc>
      </w:tr>
      <w:tr w:rsidR="00990D08" w:rsidRPr="00234DDD" w14:paraId="70A1D348"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9DD9BB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5ddh</w:t>
            </w:r>
          </w:p>
        </w:tc>
        <w:tc>
          <w:tcPr>
            <w:tcW w:w="763" w:type="dxa"/>
            <w:tcBorders>
              <w:top w:val="nil"/>
              <w:left w:val="nil"/>
              <w:bottom w:val="single" w:sz="4" w:space="0" w:color="auto"/>
              <w:right w:val="single" w:sz="4" w:space="0" w:color="auto"/>
            </w:tcBorders>
            <w:shd w:val="clear" w:color="auto" w:fill="auto"/>
            <w:noWrap/>
            <w:vAlign w:val="center"/>
            <w:hideMark/>
          </w:tcPr>
          <w:p w14:paraId="35AAEEE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99BFBB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013A51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1hhk</w:t>
            </w:r>
          </w:p>
        </w:tc>
        <w:tc>
          <w:tcPr>
            <w:tcW w:w="763" w:type="dxa"/>
            <w:tcBorders>
              <w:top w:val="nil"/>
              <w:left w:val="nil"/>
              <w:bottom w:val="single" w:sz="4" w:space="0" w:color="auto"/>
              <w:right w:val="single" w:sz="4" w:space="0" w:color="auto"/>
            </w:tcBorders>
            <w:shd w:val="clear" w:color="auto" w:fill="auto"/>
            <w:noWrap/>
            <w:vAlign w:val="center"/>
            <w:hideMark/>
          </w:tcPr>
          <w:p w14:paraId="3CB163D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C50B62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F69D29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5xov</w:t>
            </w:r>
          </w:p>
        </w:tc>
        <w:tc>
          <w:tcPr>
            <w:tcW w:w="763" w:type="dxa"/>
            <w:tcBorders>
              <w:top w:val="nil"/>
              <w:left w:val="nil"/>
              <w:bottom w:val="single" w:sz="4" w:space="0" w:color="auto"/>
              <w:right w:val="single" w:sz="4" w:space="0" w:color="auto"/>
            </w:tcBorders>
            <w:shd w:val="clear" w:color="auto" w:fill="auto"/>
            <w:noWrap/>
            <w:vAlign w:val="center"/>
            <w:hideMark/>
          </w:tcPr>
          <w:p w14:paraId="59C0903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A*23:01</w:t>
            </w:r>
          </w:p>
        </w:tc>
        <w:tc>
          <w:tcPr>
            <w:tcW w:w="763" w:type="dxa"/>
            <w:tcBorders>
              <w:top w:val="nil"/>
              <w:left w:val="nil"/>
              <w:bottom w:val="single" w:sz="4" w:space="0" w:color="auto"/>
              <w:right w:val="single" w:sz="4" w:space="0" w:color="auto"/>
            </w:tcBorders>
            <w:shd w:val="clear" w:color="auto" w:fill="auto"/>
            <w:noWrap/>
            <w:vAlign w:val="center"/>
            <w:hideMark/>
          </w:tcPr>
          <w:p w14:paraId="4B6A8CD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1AADB2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1k5n</w:t>
            </w:r>
          </w:p>
        </w:tc>
        <w:tc>
          <w:tcPr>
            <w:tcW w:w="763" w:type="dxa"/>
            <w:tcBorders>
              <w:top w:val="nil"/>
              <w:left w:val="nil"/>
              <w:bottom w:val="single" w:sz="4" w:space="0" w:color="auto"/>
              <w:right w:val="single" w:sz="4" w:space="0" w:color="auto"/>
            </w:tcBorders>
            <w:shd w:val="clear" w:color="auto" w:fill="auto"/>
            <w:noWrap/>
            <w:vAlign w:val="center"/>
            <w:hideMark/>
          </w:tcPr>
          <w:p w14:paraId="22A6D52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754B9BB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1.09</w:t>
            </w:r>
          </w:p>
        </w:tc>
      </w:tr>
      <w:tr w:rsidR="00990D08" w:rsidRPr="00234DDD" w14:paraId="4B7202B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B3371A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6o4z</w:t>
            </w:r>
          </w:p>
        </w:tc>
        <w:tc>
          <w:tcPr>
            <w:tcW w:w="763" w:type="dxa"/>
            <w:tcBorders>
              <w:top w:val="nil"/>
              <w:left w:val="nil"/>
              <w:bottom w:val="single" w:sz="4" w:space="0" w:color="auto"/>
              <w:right w:val="single" w:sz="4" w:space="0" w:color="auto"/>
            </w:tcBorders>
            <w:shd w:val="clear" w:color="auto" w:fill="auto"/>
            <w:noWrap/>
            <w:vAlign w:val="center"/>
            <w:hideMark/>
          </w:tcPr>
          <w:p w14:paraId="4F9C27A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4AA018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09FD1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1s9x</w:t>
            </w:r>
          </w:p>
        </w:tc>
        <w:tc>
          <w:tcPr>
            <w:tcW w:w="763" w:type="dxa"/>
            <w:tcBorders>
              <w:top w:val="nil"/>
              <w:left w:val="nil"/>
              <w:bottom w:val="single" w:sz="4" w:space="0" w:color="auto"/>
              <w:right w:val="single" w:sz="4" w:space="0" w:color="auto"/>
            </w:tcBorders>
            <w:shd w:val="clear" w:color="auto" w:fill="auto"/>
            <w:noWrap/>
            <w:vAlign w:val="center"/>
            <w:hideMark/>
          </w:tcPr>
          <w:p w14:paraId="0F3F8C7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3FD5A2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791DC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4f7t</w:t>
            </w:r>
          </w:p>
        </w:tc>
        <w:tc>
          <w:tcPr>
            <w:tcW w:w="763" w:type="dxa"/>
            <w:tcBorders>
              <w:top w:val="nil"/>
              <w:left w:val="nil"/>
              <w:bottom w:val="single" w:sz="4" w:space="0" w:color="auto"/>
              <w:right w:val="single" w:sz="4" w:space="0" w:color="auto"/>
            </w:tcBorders>
            <w:shd w:val="clear" w:color="auto" w:fill="auto"/>
            <w:noWrap/>
            <w:vAlign w:val="center"/>
            <w:hideMark/>
          </w:tcPr>
          <w:p w14:paraId="367751C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1A89F3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94E462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3czf</w:t>
            </w:r>
          </w:p>
        </w:tc>
        <w:tc>
          <w:tcPr>
            <w:tcW w:w="763" w:type="dxa"/>
            <w:tcBorders>
              <w:top w:val="nil"/>
              <w:left w:val="nil"/>
              <w:bottom w:val="single" w:sz="4" w:space="0" w:color="auto"/>
              <w:right w:val="single" w:sz="4" w:space="0" w:color="auto"/>
            </w:tcBorders>
            <w:shd w:val="clear" w:color="auto" w:fill="auto"/>
            <w:noWrap/>
            <w:vAlign w:val="center"/>
            <w:hideMark/>
          </w:tcPr>
          <w:p w14:paraId="0AE6B7F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502C382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1.20</w:t>
            </w:r>
          </w:p>
        </w:tc>
      </w:tr>
      <w:tr w:rsidR="00990D08" w:rsidRPr="00234DDD" w14:paraId="6E393894"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FDEC6D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2gtw</w:t>
            </w:r>
          </w:p>
        </w:tc>
        <w:tc>
          <w:tcPr>
            <w:tcW w:w="763" w:type="dxa"/>
            <w:tcBorders>
              <w:top w:val="nil"/>
              <w:left w:val="nil"/>
              <w:bottom w:val="single" w:sz="4" w:space="0" w:color="auto"/>
              <w:right w:val="single" w:sz="4" w:space="0" w:color="auto"/>
            </w:tcBorders>
            <w:shd w:val="clear" w:color="auto" w:fill="auto"/>
            <w:noWrap/>
            <w:vAlign w:val="center"/>
            <w:hideMark/>
          </w:tcPr>
          <w:p w14:paraId="507F5EA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15F15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BCE18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5hhm</w:t>
            </w:r>
          </w:p>
        </w:tc>
        <w:tc>
          <w:tcPr>
            <w:tcW w:w="763" w:type="dxa"/>
            <w:tcBorders>
              <w:top w:val="nil"/>
              <w:left w:val="nil"/>
              <w:bottom w:val="single" w:sz="4" w:space="0" w:color="auto"/>
              <w:right w:val="single" w:sz="4" w:space="0" w:color="auto"/>
            </w:tcBorders>
            <w:shd w:val="clear" w:color="auto" w:fill="auto"/>
            <w:noWrap/>
            <w:vAlign w:val="center"/>
            <w:hideMark/>
          </w:tcPr>
          <w:p w14:paraId="2425B58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5B153F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EEEB10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4f7p</w:t>
            </w:r>
          </w:p>
        </w:tc>
        <w:tc>
          <w:tcPr>
            <w:tcW w:w="763" w:type="dxa"/>
            <w:tcBorders>
              <w:top w:val="nil"/>
              <w:left w:val="nil"/>
              <w:bottom w:val="single" w:sz="4" w:space="0" w:color="auto"/>
              <w:right w:val="single" w:sz="4" w:space="0" w:color="auto"/>
            </w:tcBorders>
            <w:shd w:val="clear" w:color="auto" w:fill="auto"/>
            <w:noWrap/>
            <w:vAlign w:val="center"/>
            <w:hideMark/>
          </w:tcPr>
          <w:p w14:paraId="760A16E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7C1DB9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5F108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1uxw</w:t>
            </w:r>
          </w:p>
        </w:tc>
        <w:tc>
          <w:tcPr>
            <w:tcW w:w="763" w:type="dxa"/>
            <w:tcBorders>
              <w:top w:val="nil"/>
              <w:left w:val="nil"/>
              <w:bottom w:val="single" w:sz="4" w:space="0" w:color="auto"/>
              <w:right w:val="single" w:sz="4" w:space="0" w:color="auto"/>
            </w:tcBorders>
            <w:shd w:val="clear" w:color="auto" w:fill="auto"/>
            <w:noWrap/>
            <w:vAlign w:val="center"/>
            <w:hideMark/>
          </w:tcPr>
          <w:p w14:paraId="29097F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6C64B32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1.71</w:t>
            </w:r>
          </w:p>
        </w:tc>
      </w:tr>
      <w:tr w:rsidR="00990D08" w:rsidRPr="00234DDD" w14:paraId="70211076"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43C712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6o51</w:t>
            </w:r>
          </w:p>
        </w:tc>
        <w:tc>
          <w:tcPr>
            <w:tcW w:w="763" w:type="dxa"/>
            <w:tcBorders>
              <w:top w:val="nil"/>
              <w:left w:val="nil"/>
              <w:bottom w:val="single" w:sz="4" w:space="0" w:color="auto"/>
              <w:right w:val="single" w:sz="4" w:space="0" w:color="auto"/>
            </w:tcBorders>
            <w:shd w:val="clear" w:color="auto" w:fill="auto"/>
            <w:noWrap/>
            <w:vAlign w:val="center"/>
            <w:hideMark/>
          </w:tcPr>
          <w:p w14:paraId="3DCD30C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3D5B6D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D4EAF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2x4s</w:t>
            </w:r>
          </w:p>
        </w:tc>
        <w:tc>
          <w:tcPr>
            <w:tcW w:w="763" w:type="dxa"/>
            <w:tcBorders>
              <w:top w:val="nil"/>
              <w:left w:val="nil"/>
              <w:bottom w:val="single" w:sz="4" w:space="0" w:color="auto"/>
              <w:right w:val="single" w:sz="4" w:space="0" w:color="auto"/>
            </w:tcBorders>
            <w:shd w:val="clear" w:color="auto" w:fill="auto"/>
            <w:noWrap/>
            <w:vAlign w:val="center"/>
            <w:hideMark/>
          </w:tcPr>
          <w:p w14:paraId="5B46E5C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9EA4AF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C4B356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3vxn</w:t>
            </w:r>
          </w:p>
        </w:tc>
        <w:tc>
          <w:tcPr>
            <w:tcW w:w="763" w:type="dxa"/>
            <w:tcBorders>
              <w:top w:val="nil"/>
              <w:left w:val="nil"/>
              <w:bottom w:val="single" w:sz="4" w:space="0" w:color="auto"/>
              <w:right w:val="single" w:sz="4" w:space="0" w:color="auto"/>
            </w:tcBorders>
            <w:shd w:val="clear" w:color="auto" w:fill="auto"/>
            <w:noWrap/>
            <w:vAlign w:val="center"/>
            <w:hideMark/>
          </w:tcPr>
          <w:p w14:paraId="2C4DAA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3A8A668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A8BD86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3d18</w:t>
            </w:r>
          </w:p>
        </w:tc>
        <w:tc>
          <w:tcPr>
            <w:tcW w:w="763" w:type="dxa"/>
            <w:tcBorders>
              <w:top w:val="nil"/>
              <w:left w:val="nil"/>
              <w:bottom w:val="single" w:sz="4" w:space="0" w:color="auto"/>
              <w:right w:val="single" w:sz="4" w:space="0" w:color="auto"/>
            </w:tcBorders>
            <w:shd w:val="clear" w:color="auto" w:fill="auto"/>
            <w:noWrap/>
            <w:vAlign w:val="center"/>
            <w:hideMark/>
          </w:tcPr>
          <w:p w14:paraId="11F9CA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36D3A30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1.74</w:t>
            </w:r>
          </w:p>
        </w:tc>
      </w:tr>
      <w:tr w:rsidR="00990D08" w:rsidRPr="00234DDD" w14:paraId="5CC8AAF9"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F817A6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6o4y</w:t>
            </w:r>
          </w:p>
        </w:tc>
        <w:tc>
          <w:tcPr>
            <w:tcW w:w="763" w:type="dxa"/>
            <w:tcBorders>
              <w:top w:val="nil"/>
              <w:left w:val="nil"/>
              <w:bottom w:val="single" w:sz="4" w:space="0" w:color="auto"/>
              <w:right w:val="single" w:sz="4" w:space="0" w:color="auto"/>
            </w:tcBorders>
            <w:shd w:val="clear" w:color="auto" w:fill="auto"/>
            <w:noWrap/>
            <w:vAlign w:val="center"/>
            <w:hideMark/>
          </w:tcPr>
          <w:p w14:paraId="65426F4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0B4D6A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49BC4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1hhg</w:t>
            </w:r>
          </w:p>
        </w:tc>
        <w:tc>
          <w:tcPr>
            <w:tcW w:w="763" w:type="dxa"/>
            <w:tcBorders>
              <w:top w:val="nil"/>
              <w:left w:val="nil"/>
              <w:bottom w:val="single" w:sz="4" w:space="0" w:color="auto"/>
              <w:right w:val="single" w:sz="4" w:space="0" w:color="auto"/>
            </w:tcBorders>
            <w:shd w:val="clear" w:color="auto" w:fill="auto"/>
            <w:noWrap/>
            <w:vAlign w:val="center"/>
            <w:hideMark/>
          </w:tcPr>
          <w:p w14:paraId="16C571B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FA873F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768A1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5hgd</w:t>
            </w:r>
          </w:p>
        </w:tc>
        <w:tc>
          <w:tcPr>
            <w:tcW w:w="763" w:type="dxa"/>
            <w:tcBorders>
              <w:top w:val="nil"/>
              <w:left w:val="nil"/>
              <w:bottom w:val="single" w:sz="4" w:space="0" w:color="auto"/>
              <w:right w:val="single" w:sz="4" w:space="0" w:color="auto"/>
            </w:tcBorders>
            <w:shd w:val="clear" w:color="auto" w:fill="auto"/>
            <w:noWrap/>
            <w:vAlign w:val="center"/>
            <w:hideMark/>
          </w:tcPr>
          <w:p w14:paraId="1A9BDA9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681D84A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77FF6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3bp7</w:t>
            </w:r>
          </w:p>
        </w:tc>
        <w:tc>
          <w:tcPr>
            <w:tcW w:w="763" w:type="dxa"/>
            <w:tcBorders>
              <w:top w:val="nil"/>
              <w:left w:val="nil"/>
              <w:bottom w:val="single" w:sz="4" w:space="0" w:color="auto"/>
              <w:right w:val="single" w:sz="4" w:space="0" w:color="auto"/>
            </w:tcBorders>
            <w:shd w:val="clear" w:color="auto" w:fill="auto"/>
            <w:noWrap/>
            <w:vAlign w:val="center"/>
            <w:hideMark/>
          </w:tcPr>
          <w:p w14:paraId="498DAD0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5B335EC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0422C263"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953FDC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2v2w</w:t>
            </w:r>
          </w:p>
        </w:tc>
        <w:tc>
          <w:tcPr>
            <w:tcW w:w="763" w:type="dxa"/>
            <w:tcBorders>
              <w:top w:val="nil"/>
              <w:left w:val="nil"/>
              <w:bottom w:val="single" w:sz="4" w:space="0" w:color="auto"/>
              <w:right w:val="single" w:sz="4" w:space="0" w:color="auto"/>
            </w:tcBorders>
            <w:shd w:val="clear" w:color="auto" w:fill="auto"/>
            <w:noWrap/>
            <w:vAlign w:val="center"/>
            <w:hideMark/>
          </w:tcPr>
          <w:p w14:paraId="463AB32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4F7911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8538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3hla</w:t>
            </w:r>
          </w:p>
        </w:tc>
        <w:tc>
          <w:tcPr>
            <w:tcW w:w="763" w:type="dxa"/>
            <w:tcBorders>
              <w:top w:val="nil"/>
              <w:left w:val="nil"/>
              <w:bottom w:val="single" w:sz="4" w:space="0" w:color="auto"/>
              <w:right w:val="single" w:sz="4" w:space="0" w:color="auto"/>
            </w:tcBorders>
            <w:shd w:val="clear" w:color="auto" w:fill="auto"/>
            <w:noWrap/>
            <w:vAlign w:val="center"/>
            <w:hideMark/>
          </w:tcPr>
          <w:p w14:paraId="69CED1B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E506C9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E61BFA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5hga</w:t>
            </w:r>
          </w:p>
        </w:tc>
        <w:tc>
          <w:tcPr>
            <w:tcW w:w="763" w:type="dxa"/>
            <w:tcBorders>
              <w:top w:val="nil"/>
              <w:left w:val="nil"/>
              <w:bottom w:val="single" w:sz="4" w:space="0" w:color="auto"/>
              <w:right w:val="single" w:sz="4" w:space="0" w:color="auto"/>
            </w:tcBorders>
            <w:shd w:val="clear" w:color="auto" w:fill="auto"/>
            <w:noWrap/>
            <w:vAlign w:val="center"/>
            <w:hideMark/>
          </w:tcPr>
          <w:p w14:paraId="770266B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322BA7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B6F08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3b3i</w:t>
            </w:r>
          </w:p>
        </w:tc>
        <w:tc>
          <w:tcPr>
            <w:tcW w:w="763" w:type="dxa"/>
            <w:tcBorders>
              <w:top w:val="nil"/>
              <w:left w:val="nil"/>
              <w:bottom w:val="single" w:sz="4" w:space="0" w:color="auto"/>
              <w:right w:val="single" w:sz="4" w:space="0" w:color="auto"/>
            </w:tcBorders>
            <w:shd w:val="clear" w:color="auto" w:fill="auto"/>
            <w:noWrap/>
            <w:vAlign w:val="center"/>
            <w:hideMark/>
          </w:tcPr>
          <w:p w14:paraId="38375C7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3EE2214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1.86</w:t>
            </w:r>
          </w:p>
        </w:tc>
      </w:tr>
      <w:tr w:rsidR="00990D08" w:rsidRPr="00234DDD" w14:paraId="5855CB29"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488088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2v2x</w:t>
            </w:r>
          </w:p>
        </w:tc>
        <w:tc>
          <w:tcPr>
            <w:tcW w:w="763" w:type="dxa"/>
            <w:tcBorders>
              <w:top w:val="nil"/>
              <w:left w:val="nil"/>
              <w:bottom w:val="single" w:sz="4" w:space="0" w:color="auto"/>
              <w:right w:val="single" w:sz="4" w:space="0" w:color="auto"/>
            </w:tcBorders>
            <w:shd w:val="clear" w:color="auto" w:fill="auto"/>
            <w:noWrap/>
            <w:vAlign w:val="center"/>
            <w:hideMark/>
          </w:tcPr>
          <w:p w14:paraId="31BC4EE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02CCE2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1EDE29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3to2</w:t>
            </w:r>
          </w:p>
        </w:tc>
        <w:tc>
          <w:tcPr>
            <w:tcW w:w="763" w:type="dxa"/>
            <w:tcBorders>
              <w:top w:val="nil"/>
              <w:left w:val="nil"/>
              <w:bottom w:val="single" w:sz="4" w:space="0" w:color="auto"/>
              <w:right w:val="single" w:sz="4" w:space="0" w:color="auto"/>
            </w:tcBorders>
            <w:shd w:val="clear" w:color="auto" w:fill="auto"/>
            <w:noWrap/>
            <w:vAlign w:val="center"/>
            <w:hideMark/>
          </w:tcPr>
          <w:p w14:paraId="4E1ACA0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4C5E6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72218A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5wxc</w:t>
            </w:r>
          </w:p>
        </w:tc>
        <w:tc>
          <w:tcPr>
            <w:tcW w:w="763" w:type="dxa"/>
            <w:tcBorders>
              <w:top w:val="nil"/>
              <w:left w:val="nil"/>
              <w:bottom w:val="single" w:sz="4" w:space="0" w:color="auto"/>
              <w:right w:val="single" w:sz="4" w:space="0" w:color="auto"/>
            </w:tcBorders>
            <w:shd w:val="clear" w:color="auto" w:fill="auto"/>
            <w:noWrap/>
            <w:vAlign w:val="center"/>
            <w:hideMark/>
          </w:tcPr>
          <w:p w14:paraId="2218AD7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27C460B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3BE16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1jgd</w:t>
            </w:r>
          </w:p>
        </w:tc>
        <w:tc>
          <w:tcPr>
            <w:tcW w:w="763" w:type="dxa"/>
            <w:tcBorders>
              <w:top w:val="nil"/>
              <w:left w:val="nil"/>
              <w:bottom w:val="single" w:sz="4" w:space="0" w:color="auto"/>
              <w:right w:val="single" w:sz="4" w:space="0" w:color="auto"/>
            </w:tcBorders>
            <w:shd w:val="clear" w:color="auto" w:fill="auto"/>
            <w:noWrap/>
            <w:vAlign w:val="center"/>
            <w:hideMark/>
          </w:tcPr>
          <w:p w14:paraId="1E6B7EE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1CF0AE2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990D08" w:rsidRPr="00234DDD" w14:paraId="36C1FAC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E5FB83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2vll</w:t>
            </w:r>
          </w:p>
        </w:tc>
        <w:tc>
          <w:tcPr>
            <w:tcW w:w="763" w:type="dxa"/>
            <w:tcBorders>
              <w:top w:val="nil"/>
              <w:left w:val="nil"/>
              <w:bottom w:val="single" w:sz="4" w:space="0" w:color="auto"/>
              <w:right w:val="single" w:sz="4" w:space="0" w:color="auto"/>
            </w:tcBorders>
            <w:shd w:val="clear" w:color="auto" w:fill="auto"/>
            <w:noWrap/>
            <w:vAlign w:val="center"/>
            <w:hideMark/>
          </w:tcPr>
          <w:p w14:paraId="6929F08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8FDB59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82BA1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1akj</w:t>
            </w:r>
          </w:p>
        </w:tc>
        <w:tc>
          <w:tcPr>
            <w:tcW w:w="763" w:type="dxa"/>
            <w:tcBorders>
              <w:top w:val="nil"/>
              <w:left w:val="nil"/>
              <w:bottom w:val="single" w:sz="4" w:space="0" w:color="auto"/>
              <w:right w:val="single" w:sz="4" w:space="0" w:color="auto"/>
            </w:tcBorders>
            <w:shd w:val="clear" w:color="auto" w:fill="auto"/>
            <w:noWrap/>
            <w:vAlign w:val="center"/>
            <w:hideMark/>
          </w:tcPr>
          <w:p w14:paraId="0CD697E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F8D54F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C01C42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3nfn</w:t>
            </w:r>
          </w:p>
        </w:tc>
        <w:tc>
          <w:tcPr>
            <w:tcW w:w="763" w:type="dxa"/>
            <w:tcBorders>
              <w:top w:val="nil"/>
              <w:left w:val="nil"/>
              <w:bottom w:val="single" w:sz="4" w:space="0" w:color="auto"/>
              <w:right w:val="single" w:sz="4" w:space="0" w:color="auto"/>
            </w:tcBorders>
            <w:shd w:val="clear" w:color="auto" w:fill="auto"/>
            <w:noWrap/>
            <w:vAlign w:val="center"/>
            <w:hideMark/>
          </w:tcPr>
          <w:p w14:paraId="3ACFC58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4FD94A9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E107E4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3hcv</w:t>
            </w:r>
          </w:p>
        </w:tc>
        <w:tc>
          <w:tcPr>
            <w:tcW w:w="763" w:type="dxa"/>
            <w:tcBorders>
              <w:top w:val="nil"/>
              <w:left w:val="nil"/>
              <w:bottom w:val="single" w:sz="4" w:space="0" w:color="auto"/>
              <w:right w:val="single" w:sz="4" w:space="0" w:color="auto"/>
            </w:tcBorders>
            <w:shd w:val="clear" w:color="auto" w:fill="auto"/>
            <w:noWrap/>
            <w:vAlign w:val="center"/>
            <w:hideMark/>
          </w:tcPr>
          <w:p w14:paraId="39C9D67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0F36720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1.95</w:t>
            </w:r>
          </w:p>
        </w:tc>
      </w:tr>
      <w:tr w:rsidR="00990D08" w:rsidRPr="00234DDD" w14:paraId="69A6DA9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ABE2B3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3bgm</w:t>
            </w:r>
          </w:p>
        </w:tc>
        <w:tc>
          <w:tcPr>
            <w:tcW w:w="763" w:type="dxa"/>
            <w:tcBorders>
              <w:top w:val="nil"/>
              <w:left w:val="nil"/>
              <w:bottom w:val="single" w:sz="4" w:space="0" w:color="auto"/>
              <w:right w:val="single" w:sz="4" w:space="0" w:color="auto"/>
            </w:tcBorders>
            <w:shd w:val="clear" w:color="auto" w:fill="auto"/>
            <w:noWrap/>
            <w:vAlign w:val="center"/>
            <w:hideMark/>
          </w:tcPr>
          <w:p w14:paraId="7C8B9F2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366CA9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97771F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5mep</w:t>
            </w:r>
          </w:p>
        </w:tc>
        <w:tc>
          <w:tcPr>
            <w:tcW w:w="763" w:type="dxa"/>
            <w:tcBorders>
              <w:top w:val="nil"/>
              <w:left w:val="nil"/>
              <w:bottom w:val="single" w:sz="4" w:space="0" w:color="auto"/>
              <w:right w:val="single" w:sz="4" w:space="0" w:color="auto"/>
            </w:tcBorders>
            <w:shd w:val="clear" w:color="auto" w:fill="auto"/>
            <w:noWrap/>
            <w:vAlign w:val="center"/>
            <w:hideMark/>
          </w:tcPr>
          <w:p w14:paraId="265B68B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BCD34D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70AEF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5hgh</w:t>
            </w:r>
          </w:p>
        </w:tc>
        <w:tc>
          <w:tcPr>
            <w:tcW w:w="763" w:type="dxa"/>
            <w:tcBorders>
              <w:top w:val="nil"/>
              <w:left w:val="nil"/>
              <w:bottom w:val="single" w:sz="4" w:space="0" w:color="auto"/>
              <w:right w:val="single" w:sz="4" w:space="0" w:color="auto"/>
            </w:tcBorders>
            <w:shd w:val="clear" w:color="auto" w:fill="auto"/>
            <w:noWrap/>
            <w:vAlign w:val="center"/>
            <w:hideMark/>
          </w:tcPr>
          <w:p w14:paraId="3FF5F10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592D9B6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B069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1w0w</w:t>
            </w:r>
          </w:p>
        </w:tc>
        <w:tc>
          <w:tcPr>
            <w:tcW w:w="763" w:type="dxa"/>
            <w:tcBorders>
              <w:top w:val="nil"/>
              <w:left w:val="nil"/>
              <w:bottom w:val="single" w:sz="4" w:space="0" w:color="auto"/>
              <w:right w:val="single" w:sz="4" w:space="0" w:color="auto"/>
            </w:tcBorders>
            <w:shd w:val="clear" w:color="auto" w:fill="auto"/>
            <w:noWrap/>
            <w:vAlign w:val="center"/>
            <w:hideMark/>
          </w:tcPr>
          <w:p w14:paraId="1BC4C4D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66BFDDA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r>
      <w:tr w:rsidR="00990D08" w:rsidRPr="00234DDD" w14:paraId="63E60411"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11D5A1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3gso</w:t>
            </w:r>
          </w:p>
        </w:tc>
        <w:tc>
          <w:tcPr>
            <w:tcW w:w="763" w:type="dxa"/>
            <w:tcBorders>
              <w:top w:val="nil"/>
              <w:left w:val="nil"/>
              <w:bottom w:val="single" w:sz="4" w:space="0" w:color="auto"/>
              <w:right w:val="single" w:sz="4" w:space="0" w:color="auto"/>
            </w:tcBorders>
            <w:shd w:val="clear" w:color="auto" w:fill="auto"/>
            <w:noWrap/>
            <w:vAlign w:val="center"/>
            <w:hideMark/>
          </w:tcPr>
          <w:p w14:paraId="1E158F1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C1EB5A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12AA0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1i1f</w:t>
            </w:r>
          </w:p>
        </w:tc>
        <w:tc>
          <w:tcPr>
            <w:tcW w:w="763" w:type="dxa"/>
            <w:tcBorders>
              <w:top w:val="nil"/>
              <w:left w:val="nil"/>
              <w:bottom w:val="single" w:sz="4" w:space="0" w:color="auto"/>
              <w:right w:val="single" w:sz="4" w:space="0" w:color="auto"/>
            </w:tcBorders>
            <w:shd w:val="clear" w:color="auto" w:fill="auto"/>
            <w:noWrap/>
            <w:vAlign w:val="center"/>
            <w:hideMark/>
          </w:tcPr>
          <w:p w14:paraId="5B53A5D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30F534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FB768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3i6l</w:t>
            </w:r>
          </w:p>
        </w:tc>
        <w:tc>
          <w:tcPr>
            <w:tcW w:w="763" w:type="dxa"/>
            <w:tcBorders>
              <w:top w:val="nil"/>
              <w:left w:val="nil"/>
              <w:bottom w:val="single" w:sz="4" w:space="0" w:color="auto"/>
              <w:right w:val="single" w:sz="4" w:space="0" w:color="auto"/>
            </w:tcBorders>
            <w:shd w:val="clear" w:color="auto" w:fill="auto"/>
            <w:noWrap/>
            <w:vAlign w:val="center"/>
            <w:hideMark/>
          </w:tcPr>
          <w:p w14:paraId="62FE22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4A7601E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C336A9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1of2</w:t>
            </w:r>
          </w:p>
        </w:tc>
        <w:tc>
          <w:tcPr>
            <w:tcW w:w="763" w:type="dxa"/>
            <w:tcBorders>
              <w:top w:val="nil"/>
              <w:left w:val="nil"/>
              <w:bottom w:val="single" w:sz="4" w:space="0" w:color="auto"/>
              <w:right w:val="single" w:sz="4" w:space="0" w:color="auto"/>
            </w:tcBorders>
            <w:shd w:val="clear" w:color="auto" w:fill="auto"/>
            <w:noWrap/>
            <w:vAlign w:val="center"/>
            <w:hideMark/>
          </w:tcPr>
          <w:p w14:paraId="4B8CBF6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B*27:09</w:t>
            </w:r>
          </w:p>
        </w:tc>
        <w:tc>
          <w:tcPr>
            <w:tcW w:w="763" w:type="dxa"/>
            <w:tcBorders>
              <w:top w:val="nil"/>
              <w:left w:val="nil"/>
              <w:bottom w:val="single" w:sz="4" w:space="0" w:color="auto"/>
              <w:right w:val="single" w:sz="4" w:space="0" w:color="auto"/>
            </w:tcBorders>
            <w:shd w:val="clear" w:color="auto" w:fill="auto"/>
            <w:noWrap/>
            <w:vAlign w:val="center"/>
            <w:hideMark/>
          </w:tcPr>
          <w:p w14:paraId="7197B41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r>
      <w:tr w:rsidR="00990D08" w:rsidRPr="00234DDD" w14:paraId="7929A9D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A36F54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3pwn</w:t>
            </w:r>
          </w:p>
        </w:tc>
        <w:tc>
          <w:tcPr>
            <w:tcW w:w="763" w:type="dxa"/>
            <w:tcBorders>
              <w:top w:val="nil"/>
              <w:left w:val="nil"/>
              <w:bottom w:val="single" w:sz="4" w:space="0" w:color="auto"/>
              <w:right w:val="single" w:sz="4" w:space="0" w:color="auto"/>
            </w:tcBorders>
            <w:shd w:val="clear" w:color="auto" w:fill="auto"/>
            <w:noWrap/>
            <w:vAlign w:val="center"/>
            <w:hideMark/>
          </w:tcPr>
          <w:p w14:paraId="796CEE0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2F53E3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560A7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1i7t</w:t>
            </w:r>
          </w:p>
        </w:tc>
        <w:tc>
          <w:tcPr>
            <w:tcW w:w="763" w:type="dxa"/>
            <w:tcBorders>
              <w:top w:val="nil"/>
              <w:left w:val="nil"/>
              <w:bottom w:val="single" w:sz="4" w:space="0" w:color="auto"/>
              <w:right w:val="single" w:sz="4" w:space="0" w:color="auto"/>
            </w:tcBorders>
            <w:shd w:val="clear" w:color="auto" w:fill="auto"/>
            <w:noWrap/>
            <w:vAlign w:val="center"/>
            <w:hideMark/>
          </w:tcPr>
          <w:p w14:paraId="1809022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CA4468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5331B1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4f7m</w:t>
            </w:r>
          </w:p>
        </w:tc>
        <w:tc>
          <w:tcPr>
            <w:tcW w:w="763" w:type="dxa"/>
            <w:tcBorders>
              <w:top w:val="nil"/>
              <w:left w:val="nil"/>
              <w:bottom w:val="single" w:sz="4" w:space="0" w:color="auto"/>
              <w:right w:val="single" w:sz="4" w:space="0" w:color="auto"/>
            </w:tcBorders>
            <w:shd w:val="clear" w:color="auto" w:fill="auto"/>
            <w:noWrap/>
            <w:vAlign w:val="center"/>
            <w:hideMark/>
          </w:tcPr>
          <w:p w14:paraId="04A203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565E424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920A5D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4o2c</w:t>
            </w:r>
          </w:p>
        </w:tc>
        <w:tc>
          <w:tcPr>
            <w:tcW w:w="763" w:type="dxa"/>
            <w:tcBorders>
              <w:top w:val="nil"/>
              <w:left w:val="nil"/>
              <w:bottom w:val="single" w:sz="4" w:space="0" w:color="auto"/>
              <w:right w:val="single" w:sz="4" w:space="0" w:color="auto"/>
            </w:tcBorders>
            <w:shd w:val="clear" w:color="auto" w:fill="auto"/>
            <w:noWrap/>
            <w:vAlign w:val="center"/>
            <w:hideMark/>
          </w:tcPr>
          <w:p w14:paraId="7486BDA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B*39:01</w:t>
            </w:r>
          </w:p>
        </w:tc>
        <w:tc>
          <w:tcPr>
            <w:tcW w:w="763" w:type="dxa"/>
            <w:tcBorders>
              <w:top w:val="nil"/>
              <w:left w:val="nil"/>
              <w:bottom w:val="single" w:sz="4" w:space="0" w:color="auto"/>
              <w:right w:val="single" w:sz="4" w:space="0" w:color="auto"/>
            </w:tcBorders>
            <w:shd w:val="clear" w:color="auto" w:fill="auto"/>
            <w:noWrap/>
            <w:vAlign w:val="center"/>
            <w:hideMark/>
          </w:tcPr>
          <w:p w14:paraId="7025E75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39CBD9D9"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E65427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3v5h</w:t>
            </w:r>
          </w:p>
        </w:tc>
        <w:tc>
          <w:tcPr>
            <w:tcW w:w="763" w:type="dxa"/>
            <w:tcBorders>
              <w:top w:val="nil"/>
              <w:left w:val="nil"/>
              <w:bottom w:val="single" w:sz="4" w:space="0" w:color="auto"/>
              <w:right w:val="single" w:sz="4" w:space="0" w:color="auto"/>
            </w:tcBorders>
            <w:shd w:val="clear" w:color="auto" w:fill="auto"/>
            <w:noWrap/>
            <w:vAlign w:val="center"/>
            <w:hideMark/>
          </w:tcPr>
          <w:p w14:paraId="1DB4CE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C56EF4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E26BA4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3i6k</w:t>
            </w:r>
          </w:p>
        </w:tc>
        <w:tc>
          <w:tcPr>
            <w:tcW w:w="763" w:type="dxa"/>
            <w:tcBorders>
              <w:top w:val="nil"/>
              <w:left w:val="nil"/>
              <w:bottom w:val="single" w:sz="4" w:space="0" w:color="auto"/>
              <w:right w:val="single" w:sz="4" w:space="0" w:color="auto"/>
            </w:tcBorders>
            <w:shd w:val="clear" w:color="auto" w:fill="auto"/>
            <w:noWrap/>
            <w:vAlign w:val="center"/>
            <w:hideMark/>
          </w:tcPr>
          <w:p w14:paraId="5EC5322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E22AFE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C31CA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5hgb</w:t>
            </w:r>
          </w:p>
        </w:tc>
        <w:tc>
          <w:tcPr>
            <w:tcW w:w="763" w:type="dxa"/>
            <w:tcBorders>
              <w:top w:val="nil"/>
              <w:left w:val="nil"/>
              <w:bottom w:val="single" w:sz="4" w:space="0" w:color="auto"/>
              <w:right w:val="single" w:sz="4" w:space="0" w:color="auto"/>
            </w:tcBorders>
            <w:shd w:val="clear" w:color="auto" w:fill="auto"/>
            <w:noWrap/>
            <w:vAlign w:val="center"/>
            <w:hideMark/>
          </w:tcPr>
          <w:p w14:paraId="0F2F873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2D64151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88E1D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4o2f</w:t>
            </w:r>
          </w:p>
        </w:tc>
        <w:tc>
          <w:tcPr>
            <w:tcW w:w="763" w:type="dxa"/>
            <w:tcBorders>
              <w:top w:val="nil"/>
              <w:left w:val="nil"/>
              <w:bottom w:val="single" w:sz="4" w:space="0" w:color="auto"/>
              <w:right w:val="single" w:sz="4" w:space="0" w:color="auto"/>
            </w:tcBorders>
            <w:shd w:val="clear" w:color="auto" w:fill="auto"/>
            <w:noWrap/>
            <w:vAlign w:val="center"/>
            <w:hideMark/>
          </w:tcPr>
          <w:p w14:paraId="654D36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B*39:01</w:t>
            </w:r>
          </w:p>
        </w:tc>
        <w:tc>
          <w:tcPr>
            <w:tcW w:w="763" w:type="dxa"/>
            <w:tcBorders>
              <w:top w:val="nil"/>
              <w:left w:val="nil"/>
              <w:bottom w:val="single" w:sz="4" w:space="0" w:color="auto"/>
              <w:right w:val="single" w:sz="4" w:space="0" w:color="auto"/>
            </w:tcBorders>
            <w:shd w:val="clear" w:color="auto" w:fill="auto"/>
            <w:noWrap/>
            <w:vAlign w:val="center"/>
            <w:hideMark/>
          </w:tcPr>
          <w:p w14:paraId="5E27D96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990D08" w:rsidRPr="00234DDD" w14:paraId="79CD6107"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C7131B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3bh8</w:t>
            </w:r>
          </w:p>
        </w:tc>
        <w:tc>
          <w:tcPr>
            <w:tcW w:w="763" w:type="dxa"/>
            <w:tcBorders>
              <w:top w:val="nil"/>
              <w:left w:val="nil"/>
              <w:bottom w:val="single" w:sz="4" w:space="0" w:color="auto"/>
              <w:right w:val="single" w:sz="4" w:space="0" w:color="auto"/>
            </w:tcBorders>
            <w:shd w:val="clear" w:color="auto" w:fill="auto"/>
            <w:noWrap/>
            <w:vAlign w:val="center"/>
            <w:hideMark/>
          </w:tcPr>
          <w:p w14:paraId="7D8D628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40959C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5C578C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1b0r</w:t>
            </w:r>
          </w:p>
        </w:tc>
        <w:tc>
          <w:tcPr>
            <w:tcW w:w="763" w:type="dxa"/>
            <w:tcBorders>
              <w:top w:val="nil"/>
              <w:left w:val="nil"/>
              <w:bottom w:val="single" w:sz="4" w:space="0" w:color="auto"/>
              <w:right w:val="single" w:sz="4" w:space="0" w:color="auto"/>
            </w:tcBorders>
            <w:shd w:val="clear" w:color="auto" w:fill="auto"/>
            <w:noWrap/>
            <w:vAlign w:val="center"/>
            <w:hideMark/>
          </w:tcPr>
          <w:p w14:paraId="63B6B26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2E6B9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869A03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3vxp</w:t>
            </w:r>
          </w:p>
        </w:tc>
        <w:tc>
          <w:tcPr>
            <w:tcW w:w="763" w:type="dxa"/>
            <w:tcBorders>
              <w:top w:val="nil"/>
              <w:left w:val="nil"/>
              <w:bottom w:val="single" w:sz="4" w:space="0" w:color="auto"/>
              <w:right w:val="single" w:sz="4" w:space="0" w:color="auto"/>
            </w:tcBorders>
            <w:shd w:val="clear" w:color="auto" w:fill="auto"/>
            <w:noWrap/>
            <w:vAlign w:val="center"/>
            <w:hideMark/>
          </w:tcPr>
          <w:p w14:paraId="2734C5E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2E984FC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438AB7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4o2e</w:t>
            </w:r>
          </w:p>
        </w:tc>
        <w:tc>
          <w:tcPr>
            <w:tcW w:w="763" w:type="dxa"/>
            <w:tcBorders>
              <w:top w:val="nil"/>
              <w:left w:val="nil"/>
              <w:bottom w:val="single" w:sz="4" w:space="0" w:color="auto"/>
              <w:right w:val="single" w:sz="4" w:space="0" w:color="auto"/>
            </w:tcBorders>
            <w:shd w:val="clear" w:color="auto" w:fill="auto"/>
            <w:noWrap/>
            <w:vAlign w:val="center"/>
            <w:hideMark/>
          </w:tcPr>
          <w:p w14:paraId="2D16632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B*39:01</w:t>
            </w:r>
          </w:p>
        </w:tc>
        <w:tc>
          <w:tcPr>
            <w:tcW w:w="763" w:type="dxa"/>
            <w:tcBorders>
              <w:top w:val="nil"/>
              <w:left w:val="nil"/>
              <w:bottom w:val="single" w:sz="4" w:space="0" w:color="auto"/>
              <w:right w:val="single" w:sz="4" w:space="0" w:color="auto"/>
            </w:tcBorders>
            <w:shd w:val="clear" w:color="auto" w:fill="auto"/>
            <w:noWrap/>
            <w:vAlign w:val="center"/>
            <w:hideMark/>
          </w:tcPr>
          <w:p w14:paraId="4EE672C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1.98</w:t>
            </w:r>
          </w:p>
        </w:tc>
      </w:tr>
      <w:tr w:rsidR="00990D08" w:rsidRPr="00234DDD" w14:paraId="60F17A5C"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710409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3fqn</w:t>
            </w:r>
          </w:p>
        </w:tc>
        <w:tc>
          <w:tcPr>
            <w:tcW w:w="763" w:type="dxa"/>
            <w:tcBorders>
              <w:top w:val="nil"/>
              <w:left w:val="nil"/>
              <w:bottom w:val="single" w:sz="4" w:space="0" w:color="auto"/>
              <w:right w:val="single" w:sz="4" w:space="0" w:color="auto"/>
            </w:tcBorders>
            <w:shd w:val="clear" w:color="auto" w:fill="auto"/>
            <w:noWrap/>
            <w:vAlign w:val="center"/>
            <w:hideMark/>
          </w:tcPr>
          <w:p w14:paraId="258B45E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B05E00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B71157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3gjg</w:t>
            </w:r>
          </w:p>
        </w:tc>
        <w:tc>
          <w:tcPr>
            <w:tcW w:w="763" w:type="dxa"/>
            <w:tcBorders>
              <w:top w:val="nil"/>
              <w:left w:val="nil"/>
              <w:bottom w:val="single" w:sz="4" w:space="0" w:color="auto"/>
              <w:right w:val="single" w:sz="4" w:space="0" w:color="auto"/>
            </w:tcBorders>
            <w:shd w:val="clear" w:color="auto" w:fill="auto"/>
            <w:noWrap/>
            <w:vAlign w:val="center"/>
            <w:hideMark/>
          </w:tcPr>
          <w:p w14:paraId="1C5209E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252537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B5985D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3vxo</w:t>
            </w:r>
          </w:p>
        </w:tc>
        <w:tc>
          <w:tcPr>
            <w:tcW w:w="763" w:type="dxa"/>
            <w:tcBorders>
              <w:top w:val="nil"/>
              <w:left w:val="nil"/>
              <w:bottom w:val="single" w:sz="4" w:space="0" w:color="auto"/>
              <w:right w:val="single" w:sz="4" w:space="0" w:color="auto"/>
            </w:tcBorders>
            <w:shd w:val="clear" w:color="auto" w:fill="auto"/>
            <w:noWrap/>
            <w:vAlign w:val="center"/>
            <w:hideMark/>
          </w:tcPr>
          <w:p w14:paraId="3470D2D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67544E8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85475A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6mt3</w:t>
            </w:r>
          </w:p>
        </w:tc>
        <w:tc>
          <w:tcPr>
            <w:tcW w:w="763" w:type="dxa"/>
            <w:tcBorders>
              <w:top w:val="nil"/>
              <w:left w:val="nil"/>
              <w:bottom w:val="single" w:sz="4" w:space="0" w:color="auto"/>
              <w:right w:val="single" w:sz="4" w:space="0" w:color="auto"/>
            </w:tcBorders>
            <w:shd w:val="clear" w:color="auto" w:fill="auto"/>
            <w:noWrap/>
            <w:vAlign w:val="center"/>
            <w:hideMark/>
          </w:tcPr>
          <w:p w14:paraId="4B31F90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B*18:01</w:t>
            </w:r>
          </w:p>
        </w:tc>
        <w:tc>
          <w:tcPr>
            <w:tcW w:w="763" w:type="dxa"/>
            <w:tcBorders>
              <w:top w:val="nil"/>
              <w:left w:val="nil"/>
              <w:bottom w:val="single" w:sz="4" w:space="0" w:color="auto"/>
              <w:right w:val="single" w:sz="4" w:space="0" w:color="auto"/>
            </w:tcBorders>
            <w:shd w:val="clear" w:color="auto" w:fill="auto"/>
            <w:noWrap/>
            <w:vAlign w:val="center"/>
            <w:hideMark/>
          </w:tcPr>
          <w:p w14:paraId="572C7E2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1.21</w:t>
            </w:r>
          </w:p>
        </w:tc>
      </w:tr>
      <w:tr w:rsidR="00990D08" w:rsidRPr="00234DDD" w14:paraId="6FD965A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AEFF87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3kla</w:t>
            </w:r>
          </w:p>
        </w:tc>
        <w:tc>
          <w:tcPr>
            <w:tcW w:w="763" w:type="dxa"/>
            <w:tcBorders>
              <w:top w:val="nil"/>
              <w:left w:val="nil"/>
              <w:bottom w:val="single" w:sz="4" w:space="0" w:color="auto"/>
              <w:right w:val="single" w:sz="4" w:space="0" w:color="auto"/>
            </w:tcBorders>
            <w:shd w:val="clear" w:color="auto" w:fill="auto"/>
            <w:noWrap/>
            <w:vAlign w:val="center"/>
            <w:hideMark/>
          </w:tcPr>
          <w:p w14:paraId="531C777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61F5EC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C83D6A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3hae</w:t>
            </w:r>
          </w:p>
        </w:tc>
        <w:tc>
          <w:tcPr>
            <w:tcW w:w="763" w:type="dxa"/>
            <w:tcBorders>
              <w:top w:val="nil"/>
              <w:left w:val="nil"/>
              <w:bottom w:val="single" w:sz="4" w:space="0" w:color="auto"/>
              <w:right w:val="single" w:sz="4" w:space="0" w:color="auto"/>
            </w:tcBorders>
            <w:shd w:val="clear" w:color="auto" w:fill="auto"/>
            <w:noWrap/>
            <w:vAlign w:val="center"/>
            <w:hideMark/>
          </w:tcPr>
          <w:p w14:paraId="68CDAC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556752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D9722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2bck</w:t>
            </w:r>
          </w:p>
        </w:tc>
        <w:tc>
          <w:tcPr>
            <w:tcW w:w="763" w:type="dxa"/>
            <w:tcBorders>
              <w:top w:val="nil"/>
              <w:left w:val="nil"/>
              <w:bottom w:val="single" w:sz="4" w:space="0" w:color="auto"/>
              <w:right w:val="single" w:sz="4" w:space="0" w:color="auto"/>
            </w:tcBorders>
            <w:shd w:val="clear" w:color="auto" w:fill="auto"/>
            <w:noWrap/>
            <w:vAlign w:val="center"/>
            <w:hideMark/>
          </w:tcPr>
          <w:p w14:paraId="40FDD86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6562C5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36E59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4xxc</w:t>
            </w:r>
          </w:p>
        </w:tc>
        <w:tc>
          <w:tcPr>
            <w:tcW w:w="763" w:type="dxa"/>
            <w:tcBorders>
              <w:top w:val="nil"/>
              <w:left w:val="nil"/>
              <w:bottom w:val="single" w:sz="4" w:space="0" w:color="auto"/>
              <w:right w:val="single" w:sz="4" w:space="0" w:color="auto"/>
            </w:tcBorders>
            <w:shd w:val="clear" w:color="auto" w:fill="auto"/>
            <w:noWrap/>
            <w:vAlign w:val="center"/>
            <w:hideMark/>
          </w:tcPr>
          <w:p w14:paraId="6A11F5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B*18:01</w:t>
            </w:r>
          </w:p>
        </w:tc>
        <w:tc>
          <w:tcPr>
            <w:tcW w:w="763" w:type="dxa"/>
            <w:tcBorders>
              <w:top w:val="nil"/>
              <w:left w:val="nil"/>
              <w:bottom w:val="single" w:sz="4" w:space="0" w:color="auto"/>
              <w:right w:val="single" w:sz="4" w:space="0" w:color="auto"/>
            </w:tcBorders>
            <w:shd w:val="clear" w:color="auto" w:fill="auto"/>
            <w:noWrap/>
            <w:vAlign w:val="center"/>
            <w:hideMark/>
          </w:tcPr>
          <w:p w14:paraId="4DFFF7F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1.43</w:t>
            </w:r>
          </w:p>
        </w:tc>
      </w:tr>
      <w:tr w:rsidR="00990D08" w:rsidRPr="00234DDD" w14:paraId="1B4701CE"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21D68C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3pwl</w:t>
            </w:r>
          </w:p>
        </w:tc>
        <w:tc>
          <w:tcPr>
            <w:tcW w:w="763" w:type="dxa"/>
            <w:tcBorders>
              <w:top w:val="nil"/>
              <w:left w:val="nil"/>
              <w:bottom w:val="single" w:sz="4" w:space="0" w:color="auto"/>
              <w:right w:val="single" w:sz="4" w:space="0" w:color="auto"/>
            </w:tcBorders>
            <w:shd w:val="clear" w:color="auto" w:fill="auto"/>
            <w:noWrap/>
            <w:vAlign w:val="center"/>
            <w:hideMark/>
          </w:tcPr>
          <w:p w14:paraId="3D4840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7D8A14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CB0B5B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5hho</w:t>
            </w:r>
          </w:p>
        </w:tc>
        <w:tc>
          <w:tcPr>
            <w:tcW w:w="763" w:type="dxa"/>
            <w:tcBorders>
              <w:top w:val="nil"/>
              <w:left w:val="nil"/>
              <w:bottom w:val="single" w:sz="4" w:space="0" w:color="auto"/>
              <w:right w:val="single" w:sz="4" w:space="0" w:color="auto"/>
            </w:tcBorders>
            <w:shd w:val="clear" w:color="auto" w:fill="auto"/>
            <w:noWrap/>
            <w:vAlign w:val="center"/>
            <w:hideMark/>
          </w:tcPr>
          <w:p w14:paraId="5238879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DB6C92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84EDAF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3qzw</w:t>
            </w:r>
          </w:p>
        </w:tc>
        <w:tc>
          <w:tcPr>
            <w:tcW w:w="763" w:type="dxa"/>
            <w:tcBorders>
              <w:top w:val="nil"/>
              <w:left w:val="nil"/>
              <w:bottom w:val="single" w:sz="4" w:space="0" w:color="auto"/>
              <w:right w:val="single" w:sz="4" w:space="0" w:color="auto"/>
            </w:tcBorders>
            <w:shd w:val="clear" w:color="auto" w:fill="auto"/>
            <w:noWrap/>
            <w:vAlign w:val="center"/>
            <w:hideMark/>
          </w:tcPr>
          <w:p w14:paraId="1432353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6530DE9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ED73B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6mt6</w:t>
            </w:r>
          </w:p>
        </w:tc>
        <w:tc>
          <w:tcPr>
            <w:tcW w:w="763" w:type="dxa"/>
            <w:tcBorders>
              <w:top w:val="nil"/>
              <w:left w:val="nil"/>
              <w:bottom w:val="single" w:sz="4" w:space="0" w:color="auto"/>
              <w:right w:val="single" w:sz="4" w:space="0" w:color="auto"/>
            </w:tcBorders>
            <w:shd w:val="clear" w:color="auto" w:fill="auto"/>
            <w:noWrap/>
            <w:vAlign w:val="center"/>
            <w:hideMark/>
          </w:tcPr>
          <w:p w14:paraId="4203AA9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B*37:01</w:t>
            </w:r>
          </w:p>
        </w:tc>
        <w:tc>
          <w:tcPr>
            <w:tcW w:w="763" w:type="dxa"/>
            <w:tcBorders>
              <w:top w:val="nil"/>
              <w:left w:val="nil"/>
              <w:bottom w:val="single" w:sz="4" w:space="0" w:color="auto"/>
              <w:right w:val="single" w:sz="4" w:space="0" w:color="auto"/>
            </w:tcBorders>
            <w:shd w:val="clear" w:color="auto" w:fill="auto"/>
            <w:noWrap/>
            <w:vAlign w:val="center"/>
            <w:hideMark/>
          </w:tcPr>
          <w:p w14:paraId="21B441A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1.31</w:t>
            </w:r>
          </w:p>
        </w:tc>
      </w:tr>
      <w:tr w:rsidR="00990D08" w:rsidRPr="00234DDD" w14:paraId="2E152B76"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E1CEB6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3utq</w:t>
            </w:r>
          </w:p>
        </w:tc>
        <w:tc>
          <w:tcPr>
            <w:tcW w:w="763" w:type="dxa"/>
            <w:tcBorders>
              <w:top w:val="nil"/>
              <w:left w:val="nil"/>
              <w:bottom w:val="single" w:sz="4" w:space="0" w:color="auto"/>
              <w:right w:val="single" w:sz="4" w:space="0" w:color="auto"/>
            </w:tcBorders>
            <w:shd w:val="clear" w:color="auto" w:fill="auto"/>
            <w:noWrap/>
            <w:vAlign w:val="center"/>
            <w:hideMark/>
          </w:tcPr>
          <w:p w14:paraId="0680287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D9D005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B241D9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1hhh</w:t>
            </w:r>
          </w:p>
        </w:tc>
        <w:tc>
          <w:tcPr>
            <w:tcW w:w="763" w:type="dxa"/>
            <w:tcBorders>
              <w:top w:val="nil"/>
              <w:left w:val="nil"/>
              <w:bottom w:val="single" w:sz="4" w:space="0" w:color="auto"/>
              <w:right w:val="single" w:sz="4" w:space="0" w:color="auto"/>
            </w:tcBorders>
            <w:shd w:val="clear" w:color="auto" w:fill="auto"/>
            <w:noWrap/>
            <w:vAlign w:val="center"/>
            <w:hideMark/>
          </w:tcPr>
          <w:p w14:paraId="03911FD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17EAAE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705F0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5wxd</w:t>
            </w:r>
          </w:p>
        </w:tc>
        <w:tc>
          <w:tcPr>
            <w:tcW w:w="763" w:type="dxa"/>
            <w:tcBorders>
              <w:top w:val="nil"/>
              <w:left w:val="nil"/>
              <w:bottom w:val="single" w:sz="4" w:space="0" w:color="auto"/>
              <w:right w:val="single" w:sz="4" w:space="0" w:color="auto"/>
            </w:tcBorders>
            <w:shd w:val="clear" w:color="auto" w:fill="auto"/>
            <w:noWrap/>
            <w:vAlign w:val="center"/>
            <w:hideMark/>
          </w:tcPr>
          <w:p w14:paraId="28FA5F0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281CF81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A678FE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6mt4</w:t>
            </w:r>
          </w:p>
        </w:tc>
        <w:tc>
          <w:tcPr>
            <w:tcW w:w="763" w:type="dxa"/>
            <w:tcBorders>
              <w:top w:val="nil"/>
              <w:left w:val="nil"/>
              <w:bottom w:val="single" w:sz="4" w:space="0" w:color="auto"/>
              <w:right w:val="single" w:sz="4" w:space="0" w:color="auto"/>
            </w:tcBorders>
            <w:shd w:val="clear" w:color="auto" w:fill="auto"/>
            <w:noWrap/>
            <w:vAlign w:val="center"/>
            <w:hideMark/>
          </w:tcPr>
          <w:p w14:paraId="72089E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B*37:01</w:t>
            </w:r>
          </w:p>
        </w:tc>
        <w:tc>
          <w:tcPr>
            <w:tcW w:w="763" w:type="dxa"/>
            <w:tcBorders>
              <w:top w:val="nil"/>
              <w:left w:val="nil"/>
              <w:bottom w:val="single" w:sz="4" w:space="0" w:color="auto"/>
              <w:right w:val="single" w:sz="4" w:space="0" w:color="auto"/>
            </w:tcBorders>
            <w:shd w:val="clear" w:color="auto" w:fill="auto"/>
            <w:noWrap/>
            <w:vAlign w:val="center"/>
            <w:hideMark/>
          </w:tcPr>
          <w:p w14:paraId="4FB6ACE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1.55</w:t>
            </w:r>
          </w:p>
        </w:tc>
      </w:tr>
      <w:tr w:rsidR="00990D08" w:rsidRPr="00234DDD" w14:paraId="69FD884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D31112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3qfd</w:t>
            </w:r>
          </w:p>
        </w:tc>
        <w:tc>
          <w:tcPr>
            <w:tcW w:w="763" w:type="dxa"/>
            <w:tcBorders>
              <w:top w:val="nil"/>
              <w:left w:val="nil"/>
              <w:bottom w:val="single" w:sz="4" w:space="0" w:color="auto"/>
              <w:right w:val="single" w:sz="4" w:space="0" w:color="auto"/>
            </w:tcBorders>
            <w:shd w:val="clear" w:color="auto" w:fill="auto"/>
            <w:noWrap/>
            <w:vAlign w:val="center"/>
            <w:hideMark/>
          </w:tcPr>
          <w:p w14:paraId="5E6BE35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BFDD9F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49FFCF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4wuu</w:t>
            </w:r>
          </w:p>
        </w:tc>
        <w:tc>
          <w:tcPr>
            <w:tcW w:w="763" w:type="dxa"/>
            <w:tcBorders>
              <w:top w:val="nil"/>
              <w:left w:val="nil"/>
              <w:bottom w:val="single" w:sz="4" w:space="0" w:color="auto"/>
              <w:right w:val="single" w:sz="4" w:space="0" w:color="auto"/>
            </w:tcBorders>
            <w:shd w:val="clear" w:color="auto" w:fill="auto"/>
            <w:noWrap/>
            <w:vAlign w:val="center"/>
            <w:hideMark/>
          </w:tcPr>
          <w:p w14:paraId="08B8BC4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21C48F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26E1C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3nfj</w:t>
            </w:r>
          </w:p>
        </w:tc>
        <w:tc>
          <w:tcPr>
            <w:tcW w:w="763" w:type="dxa"/>
            <w:tcBorders>
              <w:top w:val="nil"/>
              <w:left w:val="nil"/>
              <w:bottom w:val="single" w:sz="4" w:space="0" w:color="auto"/>
              <w:right w:val="single" w:sz="4" w:space="0" w:color="auto"/>
            </w:tcBorders>
            <w:shd w:val="clear" w:color="auto" w:fill="auto"/>
            <w:noWrap/>
            <w:vAlign w:val="center"/>
            <w:hideMark/>
          </w:tcPr>
          <w:p w14:paraId="28B13B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323D04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9D988E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6mt5</w:t>
            </w:r>
          </w:p>
        </w:tc>
        <w:tc>
          <w:tcPr>
            <w:tcW w:w="763" w:type="dxa"/>
            <w:tcBorders>
              <w:top w:val="nil"/>
              <w:left w:val="nil"/>
              <w:bottom w:val="single" w:sz="4" w:space="0" w:color="auto"/>
              <w:right w:val="single" w:sz="4" w:space="0" w:color="auto"/>
            </w:tcBorders>
            <w:shd w:val="clear" w:color="auto" w:fill="auto"/>
            <w:noWrap/>
            <w:vAlign w:val="center"/>
            <w:hideMark/>
          </w:tcPr>
          <w:p w14:paraId="59651A5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B*37:01</w:t>
            </w:r>
          </w:p>
        </w:tc>
        <w:tc>
          <w:tcPr>
            <w:tcW w:w="763" w:type="dxa"/>
            <w:tcBorders>
              <w:top w:val="nil"/>
              <w:left w:val="nil"/>
              <w:bottom w:val="single" w:sz="4" w:space="0" w:color="auto"/>
              <w:right w:val="single" w:sz="4" w:space="0" w:color="auto"/>
            </w:tcBorders>
            <w:shd w:val="clear" w:color="auto" w:fill="auto"/>
            <w:noWrap/>
            <w:vAlign w:val="center"/>
            <w:hideMark/>
          </w:tcPr>
          <w:p w14:paraId="16AF9BE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1.55</w:t>
            </w:r>
          </w:p>
        </w:tc>
      </w:tr>
      <w:tr w:rsidR="00990D08" w:rsidRPr="00234DDD" w14:paraId="55746268"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E62A41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4u6x</w:t>
            </w:r>
          </w:p>
        </w:tc>
        <w:tc>
          <w:tcPr>
            <w:tcW w:w="763" w:type="dxa"/>
            <w:tcBorders>
              <w:top w:val="nil"/>
              <w:left w:val="nil"/>
              <w:bottom w:val="single" w:sz="4" w:space="0" w:color="auto"/>
              <w:right w:val="single" w:sz="4" w:space="0" w:color="auto"/>
            </w:tcBorders>
            <w:shd w:val="clear" w:color="auto" w:fill="auto"/>
            <w:noWrap/>
            <w:vAlign w:val="center"/>
            <w:hideMark/>
          </w:tcPr>
          <w:p w14:paraId="693E40C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447E92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C7AB3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6nca</w:t>
            </w:r>
          </w:p>
        </w:tc>
        <w:tc>
          <w:tcPr>
            <w:tcW w:w="763" w:type="dxa"/>
            <w:tcBorders>
              <w:top w:val="nil"/>
              <w:left w:val="nil"/>
              <w:bottom w:val="single" w:sz="4" w:space="0" w:color="auto"/>
              <w:right w:val="single" w:sz="4" w:space="0" w:color="auto"/>
            </w:tcBorders>
            <w:shd w:val="clear" w:color="auto" w:fill="auto"/>
            <w:noWrap/>
            <w:vAlign w:val="center"/>
            <w:hideMark/>
          </w:tcPr>
          <w:p w14:paraId="77FF81F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028E02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B2C1DB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3vxm</w:t>
            </w:r>
          </w:p>
        </w:tc>
        <w:tc>
          <w:tcPr>
            <w:tcW w:w="763" w:type="dxa"/>
            <w:tcBorders>
              <w:top w:val="nil"/>
              <w:left w:val="nil"/>
              <w:bottom w:val="single" w:sz="4" w:space="0" w:color="auto"/>
              <w:right w:val="single" w:sz="4" w:space="0" w:color="auto"/>
            </w:tcBorders>
            <w:shd w:val="clear" w:color="auto" w:fill="auto"/>
            <w:noWrap/>
            <w:vAlign w:val="center"/>
            <w:hideMark/>
          </w:tcPr>
          <w:p w14:paraId="467C143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2120B1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E42054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6mtm</w:t>
            </w:r>
          </w:p>
        </w:tc>
        <w:tc>
          <w:tcPr>
            <w:tcW w:w="763" w:type="dxa"/>
            <w:tcBorders>
              <w:top w:val="nil"/>
              <w:left w:val="nil"/>
              <w:bottom w:val="single" w:sz="4" w:space="0" w:color="auto"/>
              <w:right w:val="single" w:sz="4" w:space="0" w:color="auto"/>
            </w:tcBorders>
            <w:shd w:val="clear" w:color="auto" w:fill="auto"/>
            <w:noWrap/>
            <w:vAlign w:val="center"/>
            <w:hideMark/>
          </w:tcPr>
          <w:p w14:paraId="45D10DE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B*37:01</w:t>
            </w:r>
          </w:p>
        </w:tc>
        <w:tc>
          <w:tcPr>
            <w:tcW w:w="763" w:type="dxa"/>
            <w:tcBorders>
              <w:top w:val="nil"/>
              <w:left w:val="nil"/>
              <w:bottom w:val="single" w:sz="4" w:space="0" w:color="auto"/>
              <w:right w:val="single" w:sz="4" w:space="0" w:color="auto"/>
            </w:tcBorders>
            <w:shd w:val="clear" w:color="auto" w:fill="auto"/>
            <w:noWrap/>
            <w:vAlign w:val="center"/>
            <w:hideMark/>
          </w:tcPr>
          <w:p w14:paraId="000EDE5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r>
      <w:tr w:rsidR="00990D08" w:rsidRPr="00234DDD" w14:paraId="57ADB501"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CF00F7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2git</w:t>
            </w:r>
          </w:p>
        </w:tc>
        <w:tc>
          <w:tcPr>
            <w:tcW w:w="763" w:type="dxa"/>
            <w:tcBorders>
              <w:top w:val="nil"/>
              <w:left w:val="nil"/>
              <w:bottom w:val="single" w:sz="4" w:space="0" w:color="auto"/>
              <w:right w:val="single" w:sz="4" w:space="0" w:color="auto"/>
            </w:tcBorders>
            <w:shd w:val="clear" w:color="auto" w:fill="auto"/>
            <w:noWrap/>
            <w:vAlign w:val="center"/>
            <w:hideMark/>
          </w:tcPr>
          <w:p w14:paraId="508E2DF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986E9C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7C41B5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1p7q</w:t>
            </w:r>
          </w:p>
        </w:tc>
        <w:tc>
          <w:tcPr>
            <w:tcW w:w="763" w:type="dxa"/>
            <w:tcBorders>
              <w:top w:val="nil"/>
              <w:left w:val="nil"/>
              <w:bottom w:val="single" w:sz="4" w:space="0" w:color="auto"/>
              <w:right w:val="single" w:sz="4" w:space="0" w:color="auto"/>
            </w:tcBorders>
            <w:shd w:val="clear" w:color="auto" w:fill="auto"/>
            <w:noWrap/>
            <w:vAlign w:val="center"/>
            <w:hideMark/>
          </w:tcPr>
          <w:p w14:paraId="495A9A1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3D7813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84C8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3vxs</w:t>
            </w:r>
          </w:p>
        </w:tc>
        <w:tc>
          <w:tcPr>
            <w:tcW w:w="763" w:type="dxa"/>
            <w:tcBorders>
              <w:top w:val="nil"/>
              <w:left w:val="nil"/>
              <w:bottom w:val="single" w:sz="4" w:space="0" w:color="auto"/>
              <w:right w:val="single" w:sz="4" w:space="0" w:color="auto"/>
            </w:tcBorders>
            <w:shd w:val="clear" w:color="auto" w:fill="auto"/>
            <w:noWrap/>
            <w:vAlign w:val="center"/>
            <w:hideMark/>
          </w:tcPr>
          <w:p w14:paraId="1A057AC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5F441CB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0DFB4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6iex</w:t>
            </w:r>
          </w:p>
        </w:tc>
        <w:tc>
          <w:tcPr>
            <w:tcW w:w="763" w:type="dxa"/>
            <w:tcBorders>
              <w:top w:val="nil"/>
              <w:left w:val="nil"/>
              <w:bottom w:val="single" w:sz="4" w:space="0" w:color="auto"/>
              <w:right w:val="single" w:sz="4" w:space="0" w:color="auto"/>
            </w:tcBorders>
            <w:shd w:val="clear" w:color="auto" w:fill="auto"/>
            <w:noWrap/>
            <w:vAlign w:val="center"/>
            <w:hideMark/>
          </w:tcPr>
          <w:p w14:paraId="5A6CF2F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B*40:01</w:t>
            </w:r>
          </w:p>
        </w:tc>
        <w:tc>
          <w:tcPr>
            <w:tcW w:w="763" w:type="dxa"/>
            <w:tcBorders>
              <w:top w:val="nil"/>
              <w:left w:val="nil"/>
              <w:bottom w:val="single" w:sz="4" w:space="0" w:color="auto"/>
              <w:right w:val="single" w:sz="4" w:space="0" w:color="auto"/>
            </w:tcBorders>
            <w:shd w:val="clear" w:color="auto" w:fill="auto"/>
            <w:noWrap/>
            <w:vAlign w:val="center"/>
            <w:hideMark/>
          </w:tcPr>
          <w:p w14:paraId="20B194F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2.31</w:t>
            </w:r>
          </w:p>
        </w:tc>
      </w:tr>
      <w:tr w:rsidR="00990D08" w:rsidRPr="00234DDD" w14:paraId="68F0F6EA"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E05D4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2gtz</w:t>
            </w:r>
          </w:p>
        </w:tc>
        <w:tc>
          <w:tcPr>
            <w:tcW w:w="763" w:type="dxa"/>
            <w:tcBorders>
              <w:top w:val="nil"/>
              <w:left w:val="nil"/>
              <w:bottom w:val="single" w:sz="4" w:space="0" w:color="auto"/>
              <w:right w:val="single" w:sz="4" w:space="0" w:color="auto"/>
            </w:tcBorders>
            <w:shd w:val="clear" w:color="auto" w:fill="auto"/>
            <w:noWrap/>
            <w:vAlign w:val="center"/>
            <w:hideMark/>
          </w:tcPr>
          <w:p w14:paraId="00AEB89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9EC1CD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1A855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1hla</w:t>
            </w:r>
          </w:p>
        </w:tc>
        <w:tc>
          <w:tcPr>
            <w:tcW w:w="763" w:type="dxa"/>
            <w:tcBorders>
              <w:top w:val="nil"/>
              <w:left w:val="nil"/>
              <w:bottom w:val="single" w:sz="4" w:space="0" w:color="auto"/>
              <w:right w:val="single" w:sz="4" w:space="0" w:color="auto"/>
            </w:tcBorders>
            <w:shd w:val="clear" w:color="auto" w:fill="auto"/>
            <w:noWrap/>
            <w:vAlign w:val="center"/>
            <w:hideMark/>
          </w:tcPr>
          <w:p w14:paraId="4E7988B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77E738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921EDF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3vxr</w:t>
            </w:r>
          </w:p>
        </w:tc>
        <w:tc>
          <w:tcPr>
            <w:tcW w:w="763" w:type="dxa"/>
            <w:tcBorders>
              <w:top w:val="nil"/>
              <w:left w:val="nil"/>
              <w:bottom w:val="single" w:sz="4" w:space="0" w:color="auto"/>
              <w:right w:val="single" w:sz="4" w:space="0" w:color="auto"/>
            </w:tcBorders>
            <w:shd w:val="clear" w:color="auto" w:fill="auto"/>
            <w:noWrap/>
            <w:vAlign w:val="center"/>
            <w:hideMark/>
          </w:tcPr>
          <w:p w14:paraId="65B3B96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3ADBC07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73633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5iek</w:t>
            </w:r>
          </w:p>
        </w:tc>
        <w:tc>
          <w:tcPr>
            <w:tcW w:w="763" w:type="dxa"/>
            <w:tcBorders>
              <w:top w:val="nil"/>
              <w:left w:val="nil"/>
              <w:bottom w:val="single" w:sz="4" w:space="0" w:color="auto"/>
              <w:right w:val="single" w:sz="4" w:space="0" w:color="auto"/>
            </w:tcBorders>
            <w:shd w:val="clear" w:color="auto" w:fill="auto"/>
            <w:noWrap/>
            <w:vAlign w:val="center"/>
            <w:hideMark/>
          </w:tcPr>
          <w:p w14:paraId="34B2ABA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B*40:02</w:t>
            </w:r>
          </w:p>
        </w:tc>
        <w:tc>
          <w:tcPr>
            <w:tcW w:w="763" w:type="dxa"/>
            <w:tcBorders>
              <w:top w:val="nil"/>
              <w:left w:val="nil"/>
              <w:bottom w:val="single" w:sz="4" w:space="0" w:color="auto"/>
              <w:right w:val="single" w:sz="4" w:space="0" w:color="auto"/>
            </w:tcBorders>
            <w:shd w:val="clear" w:color="auto" w:fill="auto"/>
            <w:noWrap/>
            <w:vAlign w:val="center"/>
            <w:hideMark/>
          </w:tcPr>
          <w:p w14:paraId="456FB1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29A19140"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F3D4E1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3bh9</w:t>
            </w:r>
          </w:p>
        </w:tc>
        <w:tc>
          <w:tcPr>
            <w:tcW w:w="763" w:type="dxa"/>
            <w:tcBorders>
              <w:top w:val="nil"/>
              <w:left w:val="nil"/>
              <w:bottom w:val="single" w:sz="4" w:space="0" w:color="auto"/>
              <w:right w:val="single" w:sz="4" w:space="0" w:color="auto"/>
            </w:tcBorders>
            <w:shd w:val="clear" w:color="auto" w:fill="auto"/>
            <w:noWrap/>
            <w:vAlign w:val="center"/>
            <w:hideMark/>
          </w:tcPr>
          <w:p w14:paraId="6DE9B57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9E2E89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1021E1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3h9h</w:t>
            </w:r>
          </w:p>
        </w:tc>
        <w:tc>
          <w:tcPr>
            <w:tcW w:w="763" w:type="dxa"/>
            <w:tcBorders>
              <w:top w:val="nil"/>
              <w:left w:val="nil"/>
              <w:bottom w:val="single" w:sz="4" w:space="0" w:color="auto"/>
              <w:right w:val="single" w:sz="4" w:space="0" w:color="auto"/>
            </w:tcBorders>
            <w:shd w:val="clear" w:color="auto" w:fill="auto"/>
            <w:noWrap/>
            <w:vAlign w:val="center"/>
            <w:hideMark/>
          </w:tcPr>
          <w:p w14:paraId="5949DA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152773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B5507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3w0w</w:t>
            </w:r>
          </w:p>
        </w:tc>
        <w:tc>
          <w:tcPr>
            <w:tcW w:w="763" w:type="dxa"/>
            <w:tcBorders>
              <w:top w:val="nil"/>
              <w:left w:val="nil"/>
              <w:bottom w:val="single" w:sz="4" w:space="0" w:color="auto"/>
              <w:right w:val="single" w:sz="4" w:space="0" w:color="auto"/>
            </w:tcBorders>
            <w:shd w:val="clear" w:color="auto" w:fill="auto"/>
            <w:noWrap/>
            <w:vAlign w:val="center"/>
            <w:hideMark/>
          </w:tcPr>
          <w:p w14:paraId="6DDC3E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354AD1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245345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1m6o</w:t>
            </w:r>
          </w:p>
        </w:tc>
        <w:tc>
          <w:tcPr>
            <w:tcW w:w="763" w:type="dxa"/>
            <w:tcBorders>
              <w:top w:val="nil"/>
              <w:left w:val="nil"/>
              <w:bottom w:val="single" w:sz="4" w:space="0" w:color="auto"/>
              <w:right w:val="single" w:sz="4" w:space="0" w:color="auto"/>
            </w:tcBorders>
            <w:shd w:val="clear" w:color="auto" w:fill="auto"/>
            <w:noWrap/>
            <w:vAlign w:val="center"/>
            <w:hideMark/>
          </w:tcPr>
          <w:p w14:paraId="03F6535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1BE7E0A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990D08" w:rsidRPr="00234DDD" w14:paraId="7654EE7D"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64E1B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3fqr</w:t>
            </w:r>
          </w:p>
        </w:tc>
        <w:tc>
          <w:tcPr>
            <w:tcW w:w="763" w:type="dxa"/>
            <w:tcBorders>
              <w:top w:val="nil"/>
              <w:left w:val="nil"/>
              <w:bottom w:val="single" w:sz="4" w:space="0" w:color="auto"/>
              <w:right w:val="single" w:sz="4" w:space="0" w:color="auto"/>
            </w:tcBorders>
            <w:shd w:val="clear" w:color="auto" w:fill="auto"/>
            <w:noWrap/>
            <w:vAlign w:val="center"/>
            <w:hideMark/>
          </w:tcPr>
          <w:p w14:paraId="6D7DAEA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9A343D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76F82D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3mrg</w:t>
            </w:r>
          </w:p>
        </w:tc>
        <w:tc>
          <w:tcPr>
            <w:tcW w:w="763" w:type="dxa"/>
            <w:tcBorders>
              <w:top w:val="nil"/>
              <w:left w:val="nil"/>
              <w:bottom w:val="single" w:sz="4" w:space="0" w:color="auto"/>
              <w:right w:val="single" w:sz="4" w:space="0" w:color="auto"/>
            </w:tcBorders>
            <w:shd w:val="clear" w:color="auto" w:fill="auto"/>
            <w:noWrap/>
            <w:vAlign w:val="center"/>
            <w:hideMark/>
          </w:tcPr>
          <w:p w14:paraId="6BFAB70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C4DB5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C3AF33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3vxu</w:t>
            </w:r>
          </w:p>
        </w:tc>
        <w:tc>
          <w:tcPr>
            <w:tcW w:w="763" w:type="dxa"/>
            <w:tcBorders>
              <w:top w:val="nil"/>
              <w:left w:val="nil"/>
              <w:bottom w:val="single" w:sz="4" w:space="0" w:color="auto"/>
              <w:right w:val="single" w:sz="4" w:space="0" w:color="auto"/>
            </w:tcBorders>
            <w:shd w:val="clear" w:color="auto" w:fill="auto"/>
            <w:noWrap/>
            <w:vAlign w:val="center"/>
            <w:hideMark/>
          </w:tcPr>
          <w:p w14:paraId="1C91244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A*24:02</w:t>
            </w:r>
          </w:p>
        </w:tc>
        <w:tc>
          <w:tcPr>
            <w:tcW w:w="763" w:type="dxa"/>
            <w:tcBorders>
              <w:top w:val="nil"/>
              <w:left w:val="nil"/>
              <w:bottom w:val="single" w:sz="4" w:space="0" w:color="auto"/>
              <w:right w:val="single" w:sz="4" w:space="0" w:color="auto"/>
            </w:tcBorders>
            <w:shd w:val="clear" w:color="auto" w:fill="auto"/>
            <w:noWrap/>
            <w:vAlign w:val="center"/>
            <w:hideMark/>
          </w:tcPr>
          <w:p w14:paraId="072A74F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2D5FD2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3kpm</w:t>
            </w:r>
          </w:p>
        </w:tc>
        <w:tc>
          <w:tcPr>
            <w:tcW w:w="763" w:type="dxa"/>
            <w:tcBorders>
              <w:top w:val="nil"/>
              <w:left w:val="nil"/>
              <w:bottom w:val="single" w:sz="4" w:space="0" w:color="auto"/>
              <w:right w:val="single" w:sz="4" w:space="0" w:color="auto"/>
            </w:tcBorders>
            <w:shd w:val="clear" w:color="auto" w:fill="auto"/>
            <w:noWrap/>
            <w:vAlign w:val="center"/>
            <w:hideMark/>
          </w:tcPr>
          <w:p w14:paraId="665D775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2AB82AF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990D08" w:rsidRPr="00234DDD" w14:paraId="63BA70C3"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34E2A6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3fqx</w:t>
            </w:r>
          </w:p>
        </w:tc>
        <w:tc>
          <w:tcPr>
            <w:tcW w:w="763" w:type="dxa"/>
            <w:tcBorders>
              <w:top w:val="nil"/>
              <w:left w:val="nil"/>
              <w:bottom w:val="single" w:sz="4" w:space="0" w:color="auto"/>
              <w:right w:val="single" w:sz="4" w:space="0" w:color="auto"/>
            </w:tcBorders>
            <w:shd w:val="clear" w:color="auto" w:fill="auto"/>
            <w:noWrap/>
            <w:vAlign w:val="center"/>
            <w:hideMark/>
          </w:tcPr>
          <w:p w14:paraId="58BE323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398948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F86321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3mrb</w:t>
            </w:r>
          </w:p>
        </w:tc>
        <w:tc>
          <w:tcPr>
            <w:tcW w:w="763" w:type="dxa"/>
            <w:tcBorders>
              <w:top w:val="nil"/>
              <w:left w:val="nil"/>
              <w:bottom w:val="single" w:sz="4" w:space="0" w:color="auto"/>
              <w:right w:val="single" w:sz="4" w:space="0" w:color="auto"/>
            </w:tcBorders>
            <w:shd w:val="clear" w:color="auto" w:fill="auto"/>
            <w:noWrap/>
            <w:vAlign w:val="center"/>
            <w:hideMark/>
          </w:tcPr>
          <w:p w14:paraId="3A3C87A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F2CEFB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9F4A4A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6at5</w:t>
            </w:r>
          </w:p>
        </w:tc>
        <w:tc>
          <w:tcPr>
            <w:tcW w:w="763" w:type="dxa"/>
            <w:tcBorders>
              <w:top w:val="nil"/>
              <w:left w:val="nil"/>
              <w:bottom w:val="single" w:sz="4" w:space="0" w:color="auto"/>
              <w:right w:val="single" w:sz="4" w:space="0" w:color="auto"/>
            </w:tcBorders>
            <w:shd w:val="clear" w:color="auto" w:fill="auto"/>
            <w:noWrap/>
            <w:vAlign w:val="center"/>
            <w:hideMark/>
          </w:tcPr>
          <w:p w14:paraId="795D99D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16E2F07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B30FE7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3dx6</w:t>
            </w:r>
          </w:p>
        </w:tc>
        <w:tc>
          <w:tcPr>
            <w:tcW w:w="763" w:type="dxa"/>
            <w:tcBorders>
              <w:top w:val="nil"/>
              <w:left w:val="nil"/>
              <w:bottom w:val="single" w:sz="4" w:space="0" w:color="auto"/>
              <w:right w:val="single" w:sz="4" w:space="0" w:color="auto"/>
            </w:tcBorders>
            <w:shd w:val="clear" w:color="auto" w:fill="auto"/>
            <w:noWrap/>
            <w:vAlign w:val="center"/>
            <w:hideMark/>
          </w:tcPr>
          <w:p w14:paraId="41A017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35A3B09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990D08" w:rsidRPr="00234DDD" w14:paraId="39A88404"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284D5D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3o3d</w:t>
            </w:r>
          </w:p>
        </w:tc>
        <w:tc>
          <w:tcPr>
            <w:tcW w:w="763" w:type="dxa"/>
            <w:tcBorders>
              <w:top w:val="nil"/>
              <w:left w:val="nil"/>
              <w:bottom w:val="single" w:sz="4" w:space="0" w:color="auto"/>
              <w:right w:val="single" w:sz="4" w:space="0" w:color="auto"/>
            </w:tcBorders>
            <w:shd w:val="clear" w:color="auto" w:fill="auto"/>
            <w:noWrap/>
            <w:vAlign w:val="center"/>
            <w:hideMark/>
          </w:tcPr>
          <w:p w14:paraId="3D0D3DC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007C18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49743E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3mrk</w:t>
            </w:r>
          </w:p>
        </w:tc>
        <w:tc>
          <w:tcPr>
            <w:tcW w:w="763" w:type="dxa"/>
            <w:tcBorders>
              <w:top w:val="nil"/>
              <w:left w:val="nil"/>
              <w:bottom w:val="single" w:sz="4" w:space="0" w:color="auto"/>
              <w:right w:val="single" w:sz="4" w:space="0" w:color="auto"/>
            </w:tcBorders>
            <w:shd w:val="clear" w:color="auto" w:fill="auto"/>
            <w:noWrap/>
            <w:vAlign w:val="center"/>
            <w:hideMark/>
          </w:tcPr>
          <w:p w14:paraId="3A15178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633DC9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EA1C10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6avf</w:t>
            </w:r>
          </w:p>
        </w:tc>
        <w:tc>
          <w:tcPr>
            <w:tcW w:w="763" w:type="dxa"/>
            <w:tcBorders>
              <w:top w:val="nil"/>
              <w:left w:val="nil"/>
              <w:bottom w:val="single" w:sz="4" w:space="0" w:color="auto"/>
              <w:right w:val="single" w:sz="4" w:space="0" w:color="auto"/>
            </w:tcBorders>
            <w:shd w:val="clear" w:color="auto" w:fill="auto"/>
            <w:noWrap/>
            <w:vAlign w:val="center"/>
            <w:hideMark/>
          </w:tcPr>
          <w:p w14:paraId="3E770A4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77D20C5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0319CC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3l3i</w:t>
            </w:r>
          </w:p>
        </w:tc>
        <w:tc>
          <w:tcPr>
            <w:tcW w:w="763" w:type="dxa"/>
            <w:tcBorders>
              <w:top w:val="nil"/>
              <w:left w:val="nil"/>
              <w:bottom w:val="single" w:sz="4" w:space="0" w:color="auto"/>
              <w:right w:val="single" w:sz="4" w:space="0" w:color="auto"/>
            </w:tcBorders>
            <w:shd w:val="clear" w:color="auto" w:fill="auto"/>
            <w:noWrap/>
            <w:vAlign w:val="center"/>
            <w:hideMark/>
          </w:tcPr>
          <w:p w14:paraId="1A57AF3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30EAC58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990D08" w:rsidRPr="00234DDD" w14:paraId="3ACB9658"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0DD5B3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3pwj</w:t>
            </w:r>
          </w:p>
        </w:tc>
        <w:tc>
          <w:tcPr>
            <w:tcW w:w="763" w:type="dxa"/>
            <w:tcBorders>
              <w:top w:val="nil"/>
              <w:left w:val="nil"/>
              <w:bottom w:val="single" w:sz="4" w:space="0" w:color="auto"/>
              <w:right w:val="single" w:sz="4" w:space="0" w:color="auto"/>
            </w:tcBorders>
            <w:shd w:val="clear" w:color="auto" w:fill="auto"/>
            <w:noWrap/>
            <w:vAlign w:val="center"/>
            <w:hideMark/>
          </w:tcPr>
          <w:p w14:paraId="1701AEB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6996D5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705676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3mrr</w:t>
            </w:r>
          </w:p>
        </w:tc>
        <w:tc>
          <w:tcPr>
            <w:tcW w:w="763" w:type="dxa"/>
            <w:tcBorders>
              <w:top w:val="nil"/>
              <w:left w:val="nil"/>
              <w:bottom w:val="single" w:sz="4" w:space="0" w:color="auto"/>
              <w:right w:val="single" w:sz="4" w:space="0" w:color="auto"/>
            </w:tcBorders>
            <w:shd w:val="clear" w:color="auto" w:fill="auto"/>
            <w:noWrap/>
            <w:vAlign w:val="center"/>
            <w:hideMark/>
          </w:tcPr>
          <w:p w14:paraId="655D5D8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9D9958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B4935B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6avg</w:t>
            </w:r>
          </w:p>
        </w:tc>
        <w:tc>
          <w:tcPr>
            <w:tcW w:w="763" w:type="dxa"/>
            <w:tcBorders>
              <w:top w:val="nil"/>
              <w:left w:val="nil"/>
              <w:bottom w:val="single" w:sz="4" w:space="0" w:color="auto"/>
              <w:right w:val="single" w:sz="4" w:space="0" w:color="auto"/>
            </w:tcBorders>
            <w:shd w:val="clear" w:color="auto" w:fill="auto"/>
            <w:noWrap/>
            <w:vAlign w:val="center"/>
            <w:hideMark/>
          </w:tcPr>
          <w:p w14:paraId="029E0AF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04167D2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CBB3C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3l3d</w:t>
            </w:r>
          </w:p>
        </w:tc>
        <w:tc>
          <w:tcPr>
            <w:tcW w:w="763" w:type="dxa"/>
            <w:tcBorders>
              <w:top w:val="nil"/>
              <w:left w:val="nil"/>
              <w:bottom w:val="single" w:sz="4" w:space="0" w:color="auto"/>
              <w:right w:val="single" w:sz="4" w:space="0" w:color="auto"/>
            </w:tcBorders>
            <w:shd w:val="clear" w:color="auto" w:fill="auto"/>
            <w:noWrap/>
            <w:vAlign w:val="center"/>
            <w:hideMark/>
          </w:tcPr>
          <w:p w14:paraId="3ABBF69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57F05A7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623E1703"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F5385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2gt9</w:t>
            </w:r>
          </w:p>
        </w:tc>
        <w:tc>
          <w:tcPr>
            <w:tcW w:w="763" w:type="dxa"/>
            <w:tcBorders>
              <w:top w:val="nil"/>
              <w:left w:val="nil"/>
              <w:bottom w:val="single" w:sz="4" w:space="0" w:color="auto"/>
              <w:right w:val="single" w:sz="4" w:space="0" w:color="auto"/>
            </w:tcBorders>
            <w:shd w:val="clear" w:color="auto" w:fill="auto"/>
            <w:noWrap/>
            <w:vAlign w:val="center"/>
            <w:hideMark/>
          </w:tcPr>
          <w:p w14:paraId="322C26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2C4F1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62F3C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3mrd</w:t>
            </w:r>
          </w:p>
        </w:tc>
        <w:tc>
          <w:tcPr>
            <w:tcW w:w="763" w:type="dxa"/>
            <w:tcBorders>
              <w:top w:val="nil"/>
              <w:left w:val="nil"/>
              <w:bottom w:val="single" w:sz="4" w:space="0" w:color="auto"/>
              <w:right w:val="single" w:sz="4" w:space="0" w:color="auto"/>
            </w:tcBorders>
            <w:shd w:val="clear" w:color="auto" w:fill="auto"/>
            <w:noWrap/>
            <w:vAlign w:val="center"/>
            <w:hideMark/>
          </w:tcPr>
          <w:p w14:paraId="472DDD2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589D0D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31CF63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4u1h</w:t>
            </w:r>
          </w:p>
        </w:tc>
        <w:tc>
          <w:tcPr>
            <w:tcW w:w="763" w:type="dxa"/>
            <w:tcBorders>
              <w:top w:val="nil"/>
              <w:left w:val="nil"/>
              <w:bottom w:val="single" w:sz="4" w:space="0" w:color="auto"/>
              <w:right w:val="single" w:sz="4" w:space="0" w:color="auto"/>
            </w:tcBorders>
            <w:shd w:val="clear" w:color="auto" w:fill="auto"/>
            <w:noWrap/>
            <w:vAlign w:val="center"/>
            <w:hideMark/>
          </w:tcPr>
          <w:p w14:paraId="191E3B0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37CA507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77E649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3kpl</w:t>
            </w:r>
          </w:p>
        </w:tc>
        <w:tc>
          <w:tcPr>
            <w:tcW w:w="763" w:type="dxa"/>
            <w:tcBorders>
              <w:top w:val="nil"/>
              <w:left w:val="nil"/>
              <w:bottom w:val="single" w:sz="4" w:space="0" w:color="auto"/>
              <w:right w:val="single" w:sz="4" w:space="0" w:color="auto"/>
            </w:tcBorders>
            <w:shd w:val="clear" w:color="auto" w:fill="auto"/>
            <w:noWrap/>
            <w:vAlign w:val="center"/>
            <w:hideMark/>
          </w:tcPr>
          <w:p w14:paraId="76E5A98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63A5947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1.96</w:t>
            </w:r>
          </w:p>
        </w:tc>
      </w:tr>
      <w:tr w:rsidR="00990D08" w:rsidRPr="00234DDD" w14:paraId="304E818C"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305B0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6opd</w:t>
            </w:r>
          </w:p>
        </w:tc>
        <w:tc>
          <w:tcPr>
            <w:tcW w:w="763" w:type="dxa"/>
            <w:tcBorders>
              <w:top w:val="nil"/>
              <w:left w:val="nil"/>
              <w:bottom w:val="single" w:sz="4" w:space="0" w:color="auto"/>
              <w:right w:val="single" w:sz="4" w:space="0" w:color="auto"/>
            </w:tcBorders>
            <w:shd w:val="clear" w:color="auto" w:fill="auto"/>
            <w:noWrap/>
            <w:vAlign w:val="center"/>
            <w:hideMark/>
          </w:tcPr>
          <w:p w14:paraId="0C4738C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35A069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FBC50C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3mrc</w:t>
            </w:r>
          </w:p>
        </w:tc>
        <w:tc>
          <w:tcPr>
            <w:tcW w:w="763" w:type="dxa"/>
            <w:tcBorders>
              <w:top w:val="nil"/>
              <w:left w:val="nil"/>
              <w:bottom w:val="single" w:sz="4" w:space="0" w:color="auto"/>
              <w:right w:val="single" w:sz="4" w:space="0" w:color="auto"/>
            </w:tcBorders>
            <w:shd w:val="clear" w:color="auto" w:fill="auto"/>
            <w:noWrap/>
            <w:vAlign w:val="center"/>
            <w:hideMark/>
          </w:tcPr>
          <w:p w14:paraId="0672A84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7AEC21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659212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3vcl</w:t>
            </w:r>
          </w:p>
        </w:tc>
        <w:tc>
          <w:tcPr>
            <w:tcW w:w="763" w:type="dxa"/>
            <w:tcBorders>
              <w:top w:val="nil"/>
              <w:left w:val="nil"/>
              <w:bottom w:val="single" w:sz="4" w:space="0" w:color="auto"/>
              <w:right w:val="single" w:sz="4" w:space="0" w:color="auto"/>
            </w:tcBorders>
            <w:shd w:val="clear" w:color="auto" w:fill="auto"/>
            <w:noWrap/>
            <w:vAlign w:val="center"/>
            <w:hideMark/>
          </w:tcPr>
          <w:p w14:paraId="2459E0E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27161B4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620EAA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3l3g</w:t>
            </w:r>
          </w:p>
        </w:tc>
        <w:tc>
          <w:tcPr>
            <w:tcW w:w="763" w:type="dxa"/>
            <w:tcBorders>
              <w:top w:val="nil"/>
              <w:left w:val="nil"/>
              <w:bottom w:val="single" w:sz="4" w:space="0" w:color="auto"/>
              <w:right w:val="single" w:sz="4" w:space="0" w:color="auto"/>
            </w:tcBorders>
            <w:shd w:val="clear" w:color="auto" w:fill="auto"/>
            <w:noWrap/>
            <w:vAlign w:val="center"/>
            <w:hideMark/>
          </w:tcPr>
          <w:p w14:paraId="07D5DDA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32A6491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r>
      <w:tr w:rsidR="00990D08" w:rsidRPr="00234DDD" w14:paraId="4B82335F"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ECCA6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1duz</w:t>
            </w:r>
          </w:p>
        </w:tc>
        <w:tc>
          <w:tcPr>
            <w:tcW w:w="763" w:type="dxa"/>
            <w:tcBorders>
              <w:top w:val="nil"/>
              <w:left w:val="nil"/>
              <w:bottom w:val="single" w:sz="4" w:space="0" w:color="auto"/>
              <w:right w:val="single" w:sz="4" w:space="0" w:color="auto"/>
            </w:tcBorders>
            <w:shd w:val="clear" w:color="auto" w:fill="auto"/>
            <w:noWrap/>
            <w:vAlign w:val="center"/>
            <w:hideMark/>
          </w:tcPr>
          <w:p w14:paraId="1C15055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D7B5A0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039ED4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3mrj</w:t>
            </w:r>
          </w:p>
        </w:tc>
        <w:tc>
          <w:tcPr>
            <w:tcW w:w="763" w:type="dxa"/>
            <w:tcBorders>
              <w:top w:val="nil"/>
              <w:left w:val="nil"/>
              <w:bottom w:val="single" w:sz="4" w:space="0" w:color="auto"/>
              <w:right w:val="single" w:sz="4" w:space="0" w:color="auto"/>
            </w:tcBorders>
            <w:shd w:val="clear" w:color="auto" w:fill="auto"/>
            <w:noWrap/>
            <w:vAlign w:val="center"/>
            <w:hideMark/>
          </w:tcPr>
          <w:p w14:paraId="395086B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14E31F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1.87</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FDEBB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5eo0</w:t>
            </w:r>
          </w:p>
        </w:tc>
        <w:tc>
          <w:tcPr>
            <w:tcW w:w="763" w:type="dxa"/>
            <w:tcBorders>
              <w:top w:val="nil"/>
              <w:left w:val="nil"/>
              <w:bottom w:val="single" w:sz="4" w:space="0" w:color="auto"/>
              <w:right w:val="single" w:sz="4" w:space="0" w:color="auto"/>
            </w:tcBorders>
            <w:shd w:val="clear" w:color="auto" w:fill="auto"/>
            <w:noWrap/>
            <w:vAlign w:val="center"/>
            <w:hideMark/>
          </w:tcPr>
          <w:p w14:paraId="6EC251C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2FC81CB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B02F8E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3l3j</w:t>
            </w:r>
          </w:p>
        </w:tc>
        <w:tc>
          <w:tcPr>
            <w:tcW w:w="763" w:type="dxa"/>
            <w:tcBorders>
              <w:top w:val="nil"/>
              <w:left w:val="nil"/>
              <w:bottom w:val="single" w:sz="4" w:space="0" w:color="auto"/>
              <w:right w:val="single" w:sz="4" w:space="0" w:color="auto"/>
            </w:tcBorders>
            <w:shd w:val="clear" w:color="auto" w:fill="auto"/>
            <w:noWrap/>
            <w:vAlign w:val="center"/>
            <w:hideMark/>
          </w:tcPr>
          <w:p w14:paraId="2C131D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7453BCE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r>
      <w:tr w:rsidR="00990D08" w:rsidRPr="00234DDD" w14:paraId="5474E8D0"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CF9945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1i7u</w:t>
            </w:r>
          </w:p>
        </w:tc>
        <w:tc>
          <w:tcPr>
            <w:tcW w:w="763" w:type="dxa"/>
            <w:tcBorders>
              <w:top w:val="nil"/>
              <w:left w:val="nil"/>
              <w:bottom w:val="single" w:sz="4" w:space="0" w:color="auto"/>
              <w:right w:val="single" w:sz="4" w:space="0" w:color="auto"/>
            </w:tcBorders>
            <w:shd w:val="clear" w:color="auto" w:fill="auto"/>
            <w:noWrap/>
            <w:vAlign w:val="center"/>
            <w:hideMark/>
          </w:tcPr>
          <w:p w14:paraId="6DBD66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620E7A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764061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3mrm</w:t>
            </w:r>
          </w:p>
        </w:tc>
        <w:tc>
          <w:tcPr>
            <w:tcW w:w="763" w:type="dxa"/>
            <w:tcBorders>
              <w:top w:val="nil"/>
              <w:left w:val="nil"/>
              <w:bottom w:val="single" w:sz="4" w:space="0" w:color="auto"/>
              <w:right w:val="single" w:sz="4" w:space="0" w:color="auto"/>
            </w:tcBorders>
            <w:shd w:val="clear" w:color="auto" w:fill="auto"/>
            <w:noWrap/>
            <w:vAlign w:val="center"/>
            <w:hideMark/>
          </w:tcPr>
          <w:p w14:paraId="234AE6C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B83C67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960C3B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5eo1</w:t>
            </w:r>
          </w:p>
        </w:tc>
        <w:tc>
          <w:tcPr>
            <w:tcW w:w="763" w:type="dxa"/>
            <w:tcBorders>
              <w:top w:val="nil"/>
              <w:left w:val="nil"/>
              <w:bottom w:val="single" w:sz="4" w:space="0" w:color="auto"/>
              <w:right w:val="single" w:sz="4" w:space="0" w:color="auto"/>
            </w:tcBorders>
            <w:shd w:val="clear" w:color="auto" w:fill="auto"/>
            <w:noWrap/>
            <w:vAlign w:val="center"/>
            <w:hideMark/>
          </w:tcPr>
          <w:p w14:paraId="7040A46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7AEF35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5D880B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3l3k</w:t>
            </w:r>
          </w:p>
        </w:tc>
        <w:tc>
          <w:tcPr>
            <w:tcW w:w="763" w:type="dxa"/>
            <w:tcBorders>
              <w:top w:val="nil"/>
              <w:left w:val="nil"/>
              <w:bottom w:val="single" w:sz="4" w:space="0" w:color="auto"/>
              <w:right w:val="single" w:sz="4" w:space="0" w:color="auto"/>
            </w:tcBorders>
            <w:shd w:val="clear" w:color="auto" w:fill="auto"/>
            <w:noWrap/>
            <w:vAlign w:val="center"/>
            <w:hideMark/>
          </w:tcPr>
          <w:p w14:paraId="1DCF370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B*44:02</w:t>
            </w:r>
          </w:p>
        </w:tc>
        <w:tc>
          <w:tcPr>
            <w:tcW w:w="763" w:type="dxa"/>
            <w:tcBorders>
              <w:top w:val="nil"/>
              <w:left w:val="nil"/>
              <w:bottom w:val="single" w:sz="4" w:space="0" w:color="auto"/>
              <w:right w:val="single" w:sz="4" w:space="0" w:color="auto"/>
            </w:tcBorders>
            <w:shd w:val="clear" w:color="auto" w:fill="auto"/>
            <w:noWrap/>
            <w:vAlign w:val="center"/>
            <w:hideMark/>
          </w:tcPr>
          <w:p w14:paraId="317E46F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r>
      <w:tr w:rsidR="00990D08" w:rsidRPr="00234DDD" w14:paraId="1CDC352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4145C2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1tvb</w:t>
            </w:r>
          </w:p>
        </w:tc>
        <w:tc>
          <w:tcPr>
            <w:tcW w:w="763" w:type="dxa"/>
            <w:tcBorders>
              <w:top w:val="nil"/>
              <w:left w:val="nil"/>
              <w:bottom w:val="single" w:sz="4" w:space="0" w:color="auto"/>
              <w:right w:val="single" w:sz="4" w:space="0" w:color="auto"/>
            </w:tcBorders>
            <w:shd w:val="clear" w:color="auto" w:fill="auto"/>
            <w:noWrap/>
            <w:vAlign w:val="center"/>
            <w:hideMark/>
          </w:tcPr>
          <w:p w14:paraId="3C20809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5F2DA3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0A9EE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3mr9</w:t>
            </w:r>
          </w:p>
        </w:tc>
        <w:tc>
          <w:tcPr>
            <w:tcW w:w="763" w:type="dxa"/>
            <w:tcBorders>
              <w:top w:val="nil"/>
              <w:left w:val="nil"/>
              <w:bottom w:val="single" w:sz="4" w:space="0" w:color="auto"/>
              <w:right w:val="single" w:sz="4" w:space="0" w:color="auto"/>
            </w:tcBorders>
            <w:shd w:val="clear" w:color="auto" w:fill="auto"/>
            <w:noWrap/>
            <w:vAlign w:val="center"/>
            <w:hideMark/>
          </w:tcPr>
          <w:p w14:paraId="6231AC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6B2BDE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1.93</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22D25B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4u1k</w:t>
            </w:r>
          </w:p>
        </w:tc>
        <w:tc>
          <w:tcPr>
            <w:tcW w:w="763" w:type="dxa"/>
            <w:tcBorders>
              <w:top w:val="nil"/>
              <w:left w:val="nil"/>
              <w:bottom w:val="single" w:sz="4" w:space="0" w:color="auto"/>
              <w:right w:val="single" w:sz="4" w:space="0" w:color="auto"/>
            </w:tcBorders>
            <w:shd w:val="clear" w:color="auto" w:fill="auto"/>
            <w:noWrap/>
            <w:vAlign w:val="center"/>
            <w:hideMark/>
          </w:tcPr>
          <w:p w14:paraId="090D61B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B*07:02</w:t>
            </w:r>
          </w:p>
        </w:tc>
        <w:tc>
          <w:tcPr>
            <w:tcW w:w="763" w:type="dxa"/>
            <w:tcBorders>
              <w:top w:val="nil"/>
              <w:left w:val="nil"/>
              <w:bottom w:val="single" w:sz="4" w:space="0" w:color="auto"/>
              <w:right w:val="single" w:sz="4" w:space="0" w:color="auto"/>
            </w:tcBorders>
            <w:shd w:val="clear" w:color="auto" w:fill="auto"/>
            <w:noWrap/>
            <w:vAlign w:val="center"/>
            <w:hideMark/>
          </w:tcPr>
          <w:p w14:paraId="616A305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1CEA1A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3dx7</w:t>
            </w:r>
          </w:p>
        </w:tc>
        <w:tc>
          <w:tcPr>
            <w:tcW w:w="763" w:type="dxa"/>
            <w:tcBorders>
              <w:top w:val="nil"/>
              <w:left w:val="nil"/>
              <w:bottom w:val="single" w:sz="4" w:space="0" w:color="auto"/>
              <w:right w:val="single" w:sz="4" w:space="0" w:color="auto"/>
            </w:tcBorders>
            <w:shd w:val="clear" w:color="auto" w:fill="auto"/>
            <w:noWrap/>
            <w:vAlign w:val="center"/>
            <w:hideMark/>
          </w:tcPr>
          <w:p w14:paraId="2F1B4D4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45710BB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990D08" w:rsidRPr="00234DDD" w14:paraId="386AFEC4"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6F06E7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1tvh</w:t>
            </w:r>
          </w:p>
        </w:tc>
        <w:tc>
          <w:tcPr>
            <w:tcW w:w="763" w:type="dxa"/>
            <w:tcBorders>
              <w:top w:val="nil"/>
              <w:left w:val="nil"/>
              <w:bottom w:val="single" w:sz="4" w:space="0" w:color="auto"/>
              <w:right w:val="single" w:sz="4" w:space="0" w:color="auto"/>
            </w:tcBorders>
            <w:shd w:val="clear" w:color="auto" w:fill="auto"/>
            <w:noWrap/>
            <w:vAlign w:val="center"/>
            <w:hideMark/>
          </w:tcPr>
          <w:p w14:paraId="10CB904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C6A7F4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CA0D8C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3mri</w:t>
            </w:r>
          </w:p>
        </w:tc>
        <w:tc>
          <w:tcPr>
            <w:tcW w:w="763" w:type="dxa"/>
            <w:tcBorders>
              <w:top w:val="nil"/>
              <w:left w:val="nil"/>
              <w:bottom w:val="single" w:sz="4" w:space="0" w:color="auto"/>
              <w:right w:val="single" w:sz="4" w:space="0" w:color="auto"/>
            </w:tcBorders>
            <w:shd w:val="clear" w:color="auto" w:fill="auto"/>
            <w:noWrap/>
            <w:vAlign w:val="center"/>
            <w:hideMark/>
          </w:tcPr>
          <w:p w14:paraId="51A9F16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FA01BA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C5261F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1xh3</w:t>
            </w:r>
          </w:p>
        </w:tc>
        <w:tc>
          <w:tcPr>
            <w:tcW w:w="763" w:type="dxa"/>
            <w:tcBorders>
              <w:top w:val="nil"/>
              <w:left w:val="nil"/>
              <w:bottom w:val="single" w:sz="4" w:space="0" w:color="auto"/>
              <w:right w:val="single" w:sz="4" w:space="0" w:color="auto"/>
            </w:tcBorders>
            <w:shd w:val="clear" w:color="auto" w:fill="auto"/>
            <w:noWrap/>
            <w:vAlign w:val="center"/>
            <w:hideMark/>
          </w:tcPr>
          <w:p w14:paraId="3F85EBE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0FB87B6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361E60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1n2r</w:t>
            </w:r>
          </w:p>
        </w:tc>
        <w:tc>
          <w:tcPr>
            <w:tcW w:w="763" w:type="dxa"/>
            <w:tcBorders>
              <w:top w:val="nil"/>
              <w:left w:val="nil"/>
              <w:bottom w:val="single" w:sz="4" w:space="0" w:color="auto"/>
              <w:right w:val="single" w:sz="4" w:space="0" w:color="auto"/>
            </w:tcBorders>
            <w:shd w:val="clear" w:color="auto" w:fill="auto"/>
            <w:noWrap/>
            <w:vAlign w:val="center"/>
            <w:hideMark/>
          </w:tcPr>
          <w:p w14:paraId="4DC226F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2C5E4AD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990D08" w:rsidRPr="00234DDD" w14:paraId="36E0240C"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BBC700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3fqt</w:t>
            </w:r>
          </w:p>
        </w:tc>
        <w:tc>
          <w:tcPr>
            <w:tcW w:w="763" w:type="dxa"/>
            <w:tcBorders>
              <w:top w:val="nil"/>
              <w:left w:val="nil"/>
              <w:bottom w:val="single" w:sz="4" w:space="0" w:color="auto"/>
              <w:right w:val="single" w:sz="4" w:space="0" w:color="auto"/>
            </w:tcBorders>
            <w:shd w:val="clear" w:color="auto" w:fill="auto"/>
            <w:noWrap/>
            <w:vAlign w:val="center"/>
            <w:hideMark/>
          </w:tcPr>
          <w:p w14:paraId="0723B48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FD1B18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A94660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3mrp</w:t>
            </w:r>
          </w:p>
        </w:tc>
        <w:tc>
          <w:tcPr>
            <w:tcW w:w="763" w:type="dxa"/>
            <w:tcBorders>
              <w:top w:val="nil"/>
              <w:left w:val="nil"/>
              <w:bottom w:val="single" w:sz="4" w:space="0" w:color="auto"/>
              <w:right w:val="single" w:sz="4" w:space="0" w:color="auto"/>
            </w:tcBorders>
            <w:shd w:val="clear" w:color="auto" w:fill="auto"/>
            <w:noWrap/>
            <w:vAlign w:val="center"/>
            <w:hideMark/>
          </w:tcPr>
          <w:p w14:paraId="1A1A05D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35DC10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EC3C3F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2fyy</w:t>
            </w:r>
          </w:p>
        </w:tc>
        <w:tc>
          <w:tcPr>
            <w:tcW w:w="763" w:type="dxa"/>
            <w:tcBorders>
              <w:top w:val="nil"/>
              <w:left w:val="nil"/>
              <w:bottom w:val="single" w:sz="4" w:space="0" w:color="auto"/>
              <w:right w:val="single" w:sz="4" w:space="0" w:color="auto"/>
            </w:tcBorders>
            <w:shd w:val="clear" w:color="auto" w:fill="auto"/>
            <w:noWrap/>
            <w:vAlign w:val="center"/>
            <w:hideMark/>
          </w:tcPr>
          <w:p w14:paraId="67410BF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457579C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6CD4F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3kpn</w:t>
            </w:r>
          </w:p>
        </w:tc>
        <w:tc>
          <w:tcPr>
            <w:tcW w:w="763" w:type="dxa"/>
            <w:tcBorders>
              <w:top w:val="nil"/>
              <w:left w:val="nil"/>
              <w:bottom w:val="single" w:sz="4" w:space="0" w:color="auto"/>
              <w:right w:val="single" w:sz="4" w:space="0" w:color="auto"/>
            </w:tcBorders>
            <w:shd w:val="clear" w:color="auto" w:fill="auto"/>
            <w:noWrap/>
            <w:vAlign w:val="center"/>
            <w:hideMark/>
          </w:tcPr>
          <w:p w14:paraId="4D6B541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2986E3D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990D08" w:rsidRPr="00234DDD" w14:paraId="1C26451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FD3B1E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3fqu</w:t>
            </w:r>
          </w:p>
        </w:tc>
        <w:tc>
          <w:tcPr>
            <w:tcW w:w="763" w:type="dxa"/>
            <w:tcBorders>
              <w:top w:val="nil"/>
              <w:left w:val="nil"/>
              <w:bottom w:val="single" w:sz="4" w:space="0" w:color="auto"/>
              <w:right w:val="single" w:sz="4" w:space="0" w:color="auto"/>
            </w:tcBorders>
            <w:shd w:val="clear" w:color="auto" w:fill="auto"/>
            <w:noWrap/>
            <w:vAlign w:val="center"/>
            <w:hideMark/>
          </w:tcPr>
          <w:p w14:paraId="075BF6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E0E7C0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CB9F01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3mrq</w:t>
            </w:r>
          </w:p>
        </w:tc>
        <w:tc>
          <w:tcPr>
            <w:tcW w:w="763" w:type="dxa"/>
            <w:tcBorders>
              <w:top w:val="nil"/>
              <w:left w:val="nil"/>
              <w:bottom w:val="single" w:sz="4" w:space="0" w:color="auto"/>
              <w:right w:val="single" w:sz="4" w:space="0" w:color="auto"/>
            </w:tcBorders>
            <w:shd w:val="clear" w:color="auto" w:fill="auto"/>
            <w:noWrap/>
            <w:vAlign w:val="center"/>
            <w:hideMark/>
          </w:tcPr>
          <w:p w14:paraId="443C757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E72A77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F8FBFF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1zhk</w:t>
            </w:r>
          </w:p>
        </w:tc>
        <w:tc>
          <w:tcPr>
            <w:tcW w:w="763" w:type="dxa"/>
            <w:tcBorders>
              <w:top w:val="nil"/>
              <w:left w:val="nil"/>
              <w:bottom w:val="single" w:sz="4" w:space="0" w:color="auto"/>
              <w:right w:val="single" w:sz="4" w:space="0" w:color="auto"/>
            </w:tcBorders>
            <w:shd w:val="clear" w:color="auto" w:fill="auto"/>
            <w:noWrap/>
            <w:vAlign w:val="center"/>
            <w:hideMark/>
          </w:tcPr>
          <w:p w14:paraId="78C4865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6621A7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C9DE1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3kpo</w:t>
            </w:r>
          </w:p>
        </w:tc>
        <w:tc>
          <w:tcPr>
            <w:tcW w:w="763" w:type="dxa"/>
            <w:tcBorders>
              <w:top w:val="nil"/>
              <w:left w:val="nil"/>
              <w:bottom w:val="single" w:sz="4" w:space="0" w:color="auto"/>
              <w:right w:val="single" w:sz="4" w:space="0" w:color="auto"/>
            </w:tcBorders>
            <w:shd w:val="clear" w:color="auto" w:fill="auto"/>
            <w:noWrap/>
            <w:vAlign w:val="center"/>
            <w:hideMark/>
          </w:tcPr>
          <w:p w14:paraId="6FE1EEE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49960AB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r>
      <w:tr w:rsidR="00990D08" w:rsidRPr="00234DDD" w14:paraId="12941B8C"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335035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3ft2</w:t>
            </w:r>
          </w:p>
        </w:tc>
        <w:tc>
          <w:tcPr>
            <w:tcW w:w="763" w:type="dxa"/>
            <w:tcBorders>
              <w:top w:val="nil"/>
              <w:left w:val="nil"/>
              <w:bottom w:val="single" w:sz="4" w:space="0" w:color="auto"/>
              <w:right w:val="single" w:sz="4" w:space="0" w:color="auto"/>
            </w:tcBorders>
            <w:shd w:val="clear" w:color="auto" w:fill="auto"/>
            <w:noWrap/>
            <w:vAlign w:val="center"/>
            <w:hideMark/>
          </w:tcPr>
          <w:p w14:paraId="23CE93E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70CB03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CD1917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3mrf</w:t>
            </w:r>
          </w:p>
        </w:tc>
        <w:tc>
          <w:tcPr>
            <w:tcW w:w="763" w:type="dxa"/>
            <w:tcBorders>
              <w:top w:val="nil"/>
              <w:left w:val="nil"/>
              <w:bottom w:val="single" w:sz="4" w:space="0" w:color="auto"/>
              <w:right w:val="single" w:sz="4" w:space="0" w:color="auto"/>
            </w:tcBorders>
            <w:shd w:val="clear" w:color="auto" w:fill="auto"/>
            <w:noWrap/>
            <w:vAlign w:val="center"/>
            <w:hideMark/>
          </w:tcPr>
          <w:p w14:paraId="1EC6476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37AD93E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90FF73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4prn</w:t>
            </w:r>
          </w:p>
        </w:tc>
        <w:tc>
          <w:tcPr>
            <w:tcW w:w="763" w:type="dxa"/>
            <w:tcBorders>
              <w:top w:val="nil"/>
              <w:left w:val="nil"/>
              <w:bottom w:val="single" w:sz="4" w:space="0" w:color="auto"/>
              <w:right w:val="single" w:sz="4" w:space="0" w:color="auto"/>
            </w:tcBorders>
            <w:shd w:val="clear" w:color="auto" w:fill="auto"/>
            <w:noWrap/>
            <w:vAlign w:val="center"/>
            <w:hideMark/>
          </w:tcPr>
          <w:p w14:paraId="148A9FF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528858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E98477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1sys</w:t>
            </w:r>
          </w:p>
        </w:tc>
        <w:tc>
          <w:tcPr>
            <w:tcW w:w="763" w:type="dxa"/>
            <w:tcBorders>
              <w:top w:val="nil"/>
              <w:left w:val="nil"/>
              <w:bottom w:val="single" w:sz="4" w:space="0" w:color="auto"/>
              <w:right w:val="single" w:sz="4" w:space="0" w:color="auto"/>
            </w:tcBorders>
            <w:shd w:val="clear" w:color="auto" w:fill="auto"/>
            <w:noWrap/>
            <w:vAlign w:val="center"/>
            <w:hideMark/>
          </w:tcPr>
          <w:p w14:paraId="52FB7B5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B*44:03</w:t>
            </w:r>
          </w:p>
        </w:tc>
        <w:tc>
          <w:tcPr>
            <w:tcW w:w="763" w:type="dxa"/>
            <w:tcBorders>
              <w:top w:val="nil"/>
              <w:left w:val="nil"/>
              <w:bottom w:val="single" w:sz="4" w:space="0" w:color="auto"/>
              <w:right w:val="single" w:sz="4" w:space="0" w:color="auto"/>
            </w:tcBorders>
            <w:shd w:val="clear" w:color="auto" w:fill="auto"/>
            <w:noWrap/>
            <w:vAlign w:val="center"/>
            <w:hideMark/>
          </w:tcPr>
          <w:p w14:paraId="14B8DA1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r>
      <w:tr w:rsidR="00990D08" w:rsidRPr="00234DDD" w14:paraId="36BD8608"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6F186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3gsu</w:t>
            </w:r>
          </w:p>
        </w:tc>
        <w:tc>
          <w:tcPr>
            <w:tcW w:w="763" w:type="dxa"/>
            <w:tcBorders>
              <w:top w:val="nil"/>
              <w:left w:val="nil"/>
              <w:bottom w:val="single" w:sz="4" w:space="0" w:color="auto"/>
              <w:right w:val="single" w:sz="4" w:space="0" w:color="auto"/>
            </w:tcBorders>
            <w:shd w:val="clear" w:color="auto" w:fill="auto"/>
            <w:noWrap/>
            <w:vAlign w:val="center"/>
            <w:hideMark/>
          </w:tcPr>
          <w:p w14:paraId="0AB82E8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6DDAC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12B26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3mrn</w:t>
            </w:r>
          </w:p>
        </w:tc>
        <w:tc>
          <w:tcPr>
            <w:tcW w:w="763" w:type="dxa"/>
            <w:tcBorders>
              <w:top w:val="nil"/>
              <w:left w:val="nil"/>
              <w:bottom w:val="single" w:sz="4" w:space="0" w:color="auto"/>
              <w:right w:val="single" w:sz="4" w:space="0" w:color="auto"/>
            </w:tcBorders>
            <w:shd w:val="clear" w:color="auto" w:fill="auto"/>
            <w:noWrap/>
            <w:vAlign w:val="center"/>
            <w:hideMark/>
          </w:tcPr>
          <w:p w14:paraId="3F6D58D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0F53F7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B91780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1zsd</w:t>
            </w:r>
          </w:p>
        </w:tc>
        <w:tc>
          <w:tcPr>
            <w:tcW w:w="763" w:type="dxa"/>
            <w:tcBorders>
              <w:top w:val="nil"/>
              <w:left w:val="nil"/>
              <w:bottom w:val="single" w:sz="4" w:space="0" w:color="auto"/>
              <w:right w:val="single" w:sz="4" w:space="0" w:color="auto"/>
            </w:tcBorders>
            <w:shd w:val="clear" w:color="auto" w:fill="auto"/>
            <w:noWrap/>
            <w:vAlign w:val="center"/>
            <w:hideMark/>
          </w:tcPr>
          <w:p w14:paraId="56B6614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DBFF97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8D1A43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6d29</w:t>
            </w:r>
          </w:p>
        </w:tc>
        <w:tc>
          <w:tcPr>
            <w:tcW w:w="763" w:type="dxa"/>
            <w:tcBorders>
              <w:top w:val="nil"/>
              <w:left w:val="nil"/>
              <w:bottom w:val="single" w:sz="4" w:space="0" w:color="auto"/>
              <w:right w:val="single" w:sz="4" w:space="0" w:color="auto"/>
            </w:tcBorders>
            <w:shd w:val="clear" w:color="auto" w:fill="auto"/>
            <w:noWrap/>
            <w:vAlign w:val="center"/>
            <w:hideMark/>
          </w:tcPr>
          <w:p w14:paraId="5D96B4D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79A47F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1.88</w:t>
            </w:r>
          </w:p>
        </w:tc>
      </w:tr>
      <w:tr w:rsidR="00990D08" w:rsidRPr="00234DDD" w14:paraId="75304FD7"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FCBC40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3o3a</w:t>
            </w:r>
          </w:p>
        </w:tc>
        <w:tc>
          <w:tcPr>
            <w:tcW w:w="763" w:type="dxa"/>
            <w:tcBorders>
              <w:top w:val="nil"/>
              <w:left w:val="nil"/>
              <w:bottom w:val="single" w:sz="4" w:space="0" w:color="auto"/>
              <w:right w:val="single" w:sz="4" w:space="0" w:color="auto"/>
            </w:tcBorders>
            <w:shd w:val="clear" w:color="auto" w:fill="auto"/>
            <w:noWrap/>
            <w:vAlign w:val="center"/>
            <w:hideMark/>
          </w:tcPr>
          <w:p w14:paraId="672C730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F457A4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770F2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3mro</w:t>
            </w:r>
          </w:p>
        </w:tc>
        <w:tc>
          <w:tcPr>
            <w:tcW w:w="763" w:type="dxa"/>
            <w:tcBorders>
              <w:top w:val="nil"/>
              <w:left w:val="nil"/>
              <w:bottom w:val="single" w:sz="4" w:space="0" w:color="auto"/>
              <w:right w:val="single" w:sz="4" w:space="0" w:color="auto"/>
            </w:tcBorders>
            <w:shd w:val="clear" w:color="auto" w:fill="auto"/>
            <w:noWrap/>
            <w:vAlign w:val="center"/>
            <w:hideMark/>
          </w:tcPr>
          <w:p w14:paraId="6312EF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876843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5BB880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2cik</w:t>
            </w:r>
          </w:p>
        </w:tc>
        <w:tc>
          <w:tcPr>
            <w:tcW w:w="763" w:type="dxa"/>
            <w:tcBorders>
              <w:top w:val="nil"/>
              <w:left w:val="nil"/>
              <w:bottom w:val="single" w:sz="4" w:space="0" w:color="auto"/>
              <w:right w:val="single" w:sz="4" w:space="0" w:color="auto"/>
            </w:tcBorders>
            <w:shd w:val="clear" w:color="auto" w:fill="auto"/>
            <w:noWrap/>
            <w:vAlign w:val="center"/>
            <w:hideMark/>
          </w:tcPr>
          <w:p w14:paraId="265F328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D22AD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665F6E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6d2t</w:t>
            </w:r>
          </w:p>
        </w:tc>
        <w:tc>
          <w:tcPr>
            <w:tcW w:w="763" w:type="dxa"/>
            <w:tcBorders>
              <w:top w:val="nil"/>
              <w:left w:val="nil"/>
              <w:bottom w:val="single" w:sz="4" w:space="0" w:color="auto"/>
              <w:right w:val="single" w:sz="4" w:space="0" w:color="auto"/>
            </w:tcBorders>
            <w:shd w:val="clear" w:color="auto" w:fill="auto"/>
            <w:noWrap/>
            <w:vAlign w:val="center"/>
            <w:hideMark/>
          </w:tcPr>
          <w:p w14:paraId="30BD4CF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693D714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990D08" w:rsidRPr="00234DDD" w14:paraId="5E000A4F"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973E62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3gsw</w:t>
            </w:r>
          </w:p>
        </w:tc>
        <w:tc>
          <w:tcPr>
            <w:tcW w:w="763" w:type="dxa"/>
            <w:tcBorders>
              <w:top w:val="nil"/>
              <w:left w:val="nil"/>
              <w:bottom w:val="single" w:sz="4" w:space="0" w:color="auto"/>
              <w:right w:val="single" w:sz="4" w:space="0" w:color="auto"/>
            </w:tcBorders>
            <w:shd w:val="clear" w:color="auto" w:fill="auto"/>
            <w:noWrap/>
            <w:vAlign w:val="center"/>
            <w:hideMark/>
          </w:tcPr>
          <w:p w14:paraId="4E50B07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88DD63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45EC1E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3mrh</w:t>
            </w:r>
          </w:p>
        </w:tc>
        <w:tc>
          <w:tcPr>
            <w:tcW w:w="763" w:type="dxa"/>
            <w:tcBorders>
              <w:top w:val="nil"/>
              <w:left w:val="nil"/>
              <w:bottom w:val="single" w:sz="4" w:space="0" w:color="auto"/>
              <w:right w:val="single" w:sz="4" w:space="0" w:color="auto"/>
            </w:tcBorders>
            <w:shd w:val="clear" w:color="auto" w:fill="auto"/>
            <w:noWrap/>
            <w:vAlign w:val="center"/>
            <w:hideMark/>
          </w:tcPr>
          <w:p w14:paraId="0242C72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6DE77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F94EE1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3lko</w:t>
            </w:r>
          </w:p>
        </w:tc>
        <w:tc>
          <w:tcPr>
            <w:tcW w:w="763" w:type="dxa"/>
            <w:tcBorders>
              <w:top w:val="nil"/>
              <w:left w:val="nil"/>
              <w:bottom w:val="single" w:sz="4" w:space="0" w:color="auto"/>
              <w:right w:val="single" w:sz="4" w:space="0" w:color="auto"/>
            </w:tcBorders>
            <w:shd w:val="clear" w:color="auto" w:fill="auto"/>
            <w:noWrap/>
            <w:vAlign w:val="center"/>
            <w:hideMark/>
          </w:tcPr>
          <w:p w14:paraId="7F7FD78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667B4B3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300CD8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6bxp</w:t>
            </w:r>
          </w:p>
        </w:tc>
        <w:tc>
          <w:tcPr>
            <w:tcW w:w="763" w:type="dxa"/>
            <w:tcBorders>
              <w:top w:val="nil"/>
              <w:left w:val="nil"/>
              <w:bottom w:val="single" w:sz="4" w:space="0" w:color="auto"/>
              <w:right w:val="single" w:sz="4" w:space="0" w:color="auto"/>
            </w:tcBorders>
            <w:shd w:val="clear" w:color="auto" w:fill="auto"/>
            <w:noWrap/>
            <w:vAlign w:val="center"/>
            <w:hideMark/>
          </w:tcPr>
          <w:p w14:paraId="70DA74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07C2FA1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1.45</w:t>
            </w:r>
          </w:p>
        </w:tc>
      </w:tr>
      <w:tr w:rsidR="00990D08" w:rsidRPr="00234DDD" w14:paraId="5A08A0E0"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298520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1jf1</w:t>
            </w:r>
          </w:p>
        </w:tc>
        <w:tc>
          <w:tcPr>
            <w:tcW w:w="763" w:type="dxa"/>
            <w:tcBorders>
              <w:top w:val="nil"/>
              <w:left w:val="nil"/>
              <w:bottom w:val="single" w:sz="4" w:space="0" w:color="auto"/>
              <w:right w:val="single" w:sz="4" w:space="0" w:color="auto"/>
            </w:tcBorders>
            <w:shd w:val="clear" w:color="auto" w:fill="auto"/>
            <w:noWrap/>
            <w:vAlign w:val="center"/>
            <w:hideMark/>
          </w:tcPr>
          <w:p w14:paraId="688F2AB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76657F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C4A76E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3mrl</w:t>
            </w:r>
          </w:p>
        </w:tc>
        <w:tc>
          <w:tcPr>
            <w:tcW w:w="763" w:type="dxa"/>
            <w:tcBorders>
              <w:top w:val="nil"/>
              <w:left w:val="nil"/>
              <w:bottom w:val="single" w:sz="4" w:space="0" w:color="auto"/>
              <w:right w:val="single" w:sz="4" w:space="0" w:color="auto"/>
            </w:tcBorders>
            <w:shd w:val="clear" w:color="auto" w:fill="auto"/>
            <w:noWrap/>
            <w:vAlign w:val="center"/>
            <w:hideMark/>
          </w:tcPr>
          <w:p w14:paraId="1FBF53C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9FDE26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BE3F6A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3lkp</w:t>
            </w:r>
          </w:p>
        </w:tc>
        <w:tc>
          <w:tcPr>
            <w:tcW w:w="763" w:type="dxa"/>
            <w:tcBorders>
              <w:top w:val="nil"/>
              <w:left w:val="nil"/>
              <w:bottom w:val="single" w:sz="4" w:space="0" w:color="auto"/>
              <w:right w:val="single" w:sz="4" w:space="0" w:color="auto"/>
            </w:tcBorders>
            <w:shd w:val="clear" w:color="auto" w:fill="auto"/>
            <w:noWrap/>
            <w:vAlign w:val="center"/>
            <w:hideMark/>
          </w:tcPr>
          <w:p w14:paraId="2379CE4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12EAD4B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5EEDA9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6bxq</w:t>
            </w:r>
          </w:p>
        </w:tc>
        <w:tc>
          <w:tcPr>
            <w:tcW w:w="763" w:type="dxa"/>
            <w:tcBorders>
              <w:top w:val="nil"/>
              <w:left w:val="nil"/>
              <w:bottom w:val="single" w:sz="4" w:space="0" w:color="auto"/>
              <w:right w:val="single" w:sz="4" w:space="0" w:color="auto"/>
            </w:tcBorders>
            <w:shd w:val="clear" w:color="auto" w:fill="auto"/>
            <w:noWrap/>
            <w:vAlign w:val="center"/>
            <w:hideMark/>
          </w:tcPr>
          <w:p w14:paraId="47451E4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41A7B64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1.58</w:t>
            </w:r>
          </w:p>
        </w:tc>
      </w:tr>
      <w:tr w:rsidR="00990D08" w:rsidRPr="00234DDD" w14:paraId="17A7F38A"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8109E7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3o3e</w:t>
            </w:r>
          </w:p>
        </w:tc>
        <w:tc>
          <w:tcPr>
            <w:tcW w:w="763" w:type="dxa"/>
            <w:tcBorders>
              <w:top w:val="nil"/>
              <w:left w:val="nil"/>
              <w:bottom w:val="single" w:sz="4" w:space="0" w:color="auto"/>
              <w:right w:val="single" w:sz="4" w:space="0" w:color="auto"/>
            </w:tcBorders>
            <w:shd w:val="clear" w:color="auto" w:fill="auto"/>
            <w:noWrap/>
            <w:vAlign w:val="center"/>
            <w:hideMark/>
          </w:tcPr>
          <w:p w14:paraId="509C4D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752C3F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D346FC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4jfo</w:t>
            </w:r>
          </w:p>
        </w:tc>
        <w:tc>
          <w:tcPr>
            <w:tcW w:w="763" w:type="dxa"/>
            <w:tcBorders>
              <w:top w:val="nil"/>
              <w:left w:val="nil"/>
              <w:bottom w:val="single" w:sz="4" w:space="0" w:color="auto"/>
              <w:right w:val="single" w:sz="4" w:space="0" w:color="auto"/>
            </w:tcBorders>
            <w:shd w:val="clear" w:color="auto" w:fill="auto"/>
            <w:noWrap/>
            <w:vAlign w:val="center"/>
            <w:hideMark/>
          </w:tcPr>
          <w:p w14:paraId="3FB14D6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FF465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DF5385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3lkq</w:t>
            </w:r>
          </w:p>
        </w:tc>
        <w:tc>
          <w:tcPr>
            <w:tcW w:w="763" w:type="dxa"/>
            <w:tcBorders>
              <w:top w:val="nil"/>
              <w:left w:val="nil"/>
              <w:bottom w:val="single" w:sz="4" w:space="0" w:color="auto"/>
              <w:right w:val="single" w:sz="4" w:space="0" w:color="auto"/>
            </w:tcBorders>
            <w:shd w:val="clear" w:color="auto" w:fill="auto"/>
            <w:noWrap/>
            <w:vAlign w:val="center"/>
            <w:hideMark/>
          </w:tcPr>
          <w:p w14:paraId="337E2B2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0A4A6C0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4203CB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5vue</w:t>
            </w:r>
          </w:p>
        </w:tc>
        <w:tc>
          <w:tcPr>
            <w:tcW w:w="763" w:type="dxa"/>
            <w:tcBorders>
              <w:top w:val="nil"/>
              <w:left w:val="nil"/>
              <w:bottom w:val="single" w:sz="4" w:space="0" w:color="auto"/>
              <w:right w:val="single" w:sz="4" w:space="0" w:color="auto"/>
            </w:tcBorders>
            <w:shd w:val="clear" w:color="auto" w:fill="auto"/>
            <w:noWrap/>
            <w:vAlign w:val="center"/>
            <w:hideMark/>
          </w:tcPr>
          <w:p w14:paraId="43C5F3F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1C2D79D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25260711"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136C51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5enw</w:t>
            </w:r>
          </w:p>
        </w:tc>
        <w:tc>
          <w:tcPr>
            <w:tcW w:w="763" w:type="dxa"/>
            <w:tcBorders>
              <w:top w:val="nil"/>
              <w:left w:val="nil"/>
              <w:bottom w:val="single" w:sz="4" w:space="0" w:color="auto"/>
              <w:right w:val="single" w:sz="4" w:space="0" w:color="auto"/>
            </w:tcBorders>
            <w:shd w:val="clear" w:color="auto" w:fill="auto"/>
            <w:noWrap/>
            <w:vAlign w:val="center"/>
            <w:hideMark/>
          </w:tcPr>
          <w:p w14:paraId="4D33893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D2349C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5DD373B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4jfp</w:t>
            </w:r>
          </w:p>
        </w:tc>
        <w:tc>
          <w:tcPr>
            <w:tcW w:w="763" w:type="dxa"/>
            <w:tcBorders>
              <w:top w:val="nil"/>
              <w:left w:val="nil"/>
              <w:bottom w:val="single" w:sz="4" w:space="0" w:color="auto"/>
              <w:right w:val="single" w:sz="4" w:space="0" w:color="auto"/>
            </w:tcBorders>
            <w:shd w:val="clear" w:color="auto" w:fill="auto"/>
            <w:noWrap/>
            <w:vAlign w:val="center"/>
            <w:hideMark/>
          </w:tcPr>
          <w:p w14:paraId="140A6A4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E9BEDD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1.91</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F017A2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4pr5</w:t>
            </w:r>
          </w:p>
        </w:tc>
        <w:tc>
          <w:tcPr>
            <w:tcW w:w="763" w:type="dxa"/>
            <w:tcBorders>
              <w:top w:val="nil"/>
              <w:left w:val="nil"/>
              <w:bottom w:val="single" w:sz="4" w:space="0" w:color="auto"/>
              <w:right w:val="single" w:sz="4" w:space="0" w:color="auto"/>
            </w:tcBorders>
            <w:shd w:val="clear" w:color="auto" w:fill="auto"/>
            <w:noWrap/>
            <w:vAlign w:val="center"/>
            <w:hideMark/>
          </w:tcPr>
          <w:p w14:paraId="26B8D50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1BD269A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22C17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6d2r</w:t>
            </w:r>
          </w:p>
        </w:tc>
        <w:tc>
          <w:tcPr>
            <w:tcW w:w="763" w:type="dxa"/>
            <w:tcBorders>
              <w:top w:val="nil"/>
              <w:left w:val="nil"/>
              <w:bottom w:val="single" w:sz="4" w:space="0" w:color="auto"/>
              <w:right w:val="single" w:sz="4" w:space="0" w:color="auto"/>
            </w:tcBorders>
            <w:shd w:val="clear" w:color="auto" w:fill="auto"/>
            <w:noWrap/>
            <w:vAlign w:val="center"/>
            <w:hideMark/>
          </w:tcPr>
          <w:p w14:paraId="20855F4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37A3E21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1.83</w:t>
            </w:r>
          </w:p>
        </w:tc>
      </w:tr>
      <w:tr w:rsidR="00990D08" w:rsidRPr="00234DDD" w14:paraId="1D0CE646"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EE9E82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3h7b</w:t>
            </w:r>
          </w:p>
        </w:tc>
        <w:tc>
          <w:tcPr>
            <w:tcW w:w="763" w:type="dxa"/>
            <w:tcBorders>
              <w:top w:val="nil"/>
              <w:left w:val="nil"/>
              <w:bottom w:val="single" w:sz="4" w:space="0" w:color="auto"/>
              <w:right w:val="single" w:sz="4" w:space="0" w:color="auto"/>
            </w:tcBorders>
            <w:shd w:val="clear" w:color="auto" w:fill="auto"/>
            <w:noWrap/>
            <w:vAlign w:val="center"/>
            <w:hideMark/>
          </w:tcPr>
          <w:p w14:paraId="2E7CC7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03F9EDE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262918C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4jfq</w:t>
            </w:r>
          </w:p>
        </w:tc>
        <w:tc>
          <w:tcPr>
            <w:tcW w:w="763" w:type="dxa"/>
            <w:tcBorders>
              <w:top w:val="nil"/>
              <w:left w:val="nil"/>
              <w:bottom w:val="single" w:sz="4" w:space="0" w:color="auto"/>
              <w:right w:val="single" w:sz="4" w:space="0" w:color="auto"/>
            </w:tcBorders>
            <w:shd w:val="clear" w:color="auto" w:fill="auto"/>
            <w:noWrap/>
            <w:vAlign w:val="center"/>
            <w:hideMark/>
          </w:tcPr>
          <w:p w14:paraId="11A7696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E842EB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0023F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4pra</w:t>
            </w:r>
          </w:p>
        </w:tc>
        <w:tc>
          <w:tcPr>
            <w:tcW w:w="763" w:type="dxa"/>
            <w:tcBorders>
              <w:top w:val="nil"/>
              <w:left w:val="nil"/>
              <w:bottom w:val="single" w:sz="4" w:space="0" w:color="auto"/>
              <w:right w:val="single" w:sz="4" w:space="0" w:color="auto"/>
            </w:tcBorders>
            <w:shd w:val="clear" w:color="auto" w:fill="auto"/>
            <w:noWrap/>
            <w:vAlign w:val="center"/>
            <w:hideMark/>
          </w:tcPr>
          <w:p w14:paraId="414779C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6E18CBC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1.85</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84F2388"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5vuf</w:t>
            </w:r>
          </w:p>
        </w:tc>
        <w:tc>
          <w:tcPr>
            <w:tcW w:w="763" w:type="dxa"/>
            <w:tcBorders>
              <w:top w:val="nil"/>
              <w:left w:val="nil"/>
              <w:bottom w:val="single" w:sz="4" w:space="0" w:color="auto"/>
              <w:right w:val="single" w:sz="4" w:space="0" w:color="auto"/>
            </w:tcBorders>
            <w:shd w:val="clear" w:color="auto" w:fill="auto"/>
            <w:noWrap/>
            <w:vAlign w:val="center"/>
            <w:hideMark/>
          </w:tcPr>
          <w:p w14:paraId="1F12EAC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33C4B97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990D08" w:rsidRPr="00234DDD" w14:paraId="0466148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2EADA8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5mer</w:t>
            </w:r>
          </w:p>
        </w:tc>
        <w:tc>
          <w:tcPr>
            <w:tcW w:w="763" w:type="dxa"/>
            <w:tcBorders>
              <w:top w:val="nil"/>
              <w:left w:val="nil"/>
              <w:bottom w:val="single" w:sz="4" w:space="0" w:color="auto"/>
              <w:right w:val="single" w:sz="4" w:space="0" w:color="auto"/>
            </w:tcBorders>
            <w:shd w:val="clear" w:color="auto" w:fill="auto"/>
            <w:noWrap/>
            <w:vAlign w:val="center"/>
            <w:hideMark/>
          </w:tcPr>
          <w:p w14:paraId="56CF4C3B"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69AC5AA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141FD0F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2j8u</w:t>
            </w:r>
          </w:p>
        </w:tc>
        <w:tc>
          <w:tcPr>
            <w:tcW w:w="763" w:type="dxa"/>
            <w:tcBorders>
              <w:top w:val="nil"/>
              <w:left w:val="nil"/>
              <w:bottom w:val="single" w:sz="4" w:space="0" w:color="auto"/>
              <w:right w:val="single" w:sz="4" w:space="0" w:color="auto"/>
            </w:tcBorders>
            <w:shd w:val="clear" w:color="auto" w:fill="auto"/>
            <w:noWrap/>
            <w:vAlign w:val="center"/>
            <w:hideMark/>
          </w:tcPr>
          <w:p w14:paraId="239FF14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49F7824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2.88</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74D25E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2h6p</w:t>
            </w:r>
          </w:p>
        </w:tc>
        <w:tc>
          <w:tcPr>
            <w:tcW w:w="763" w:type="dxa"/>
            <w:tcBorders>
              <w:top w:val="nil"/>
              <w:left w:val="nil"/>
              <w:bottom w:val="single" w:sz="4" w:space="0" w:color="auto"/>
              <w:right w:val="single" w:sz="4" w:space="0" w:color="auto"/>
            </w:tcBorders>
            <w:shd w:val="clear" w:color="auto" w:fill="auto"/>
            <w:noWrap/>
            <w:vAlign w:val="center"/>
            <w:hideMark/>
          </w:tcPr>
          <w:p w14:paraId="25B3AF1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794FCFB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5E107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5vud</w:t>
            </w:r>
          </w:p>
        </w:tc>
        <w:tc>
          <w:tcPr>
            <w:tcW w:w="763" w:type="dxa"/>
            <w:tcBorders>
              <w:top w:val="nil"/>
              <w:left w:val="nil"/>
              <w:bottom w:val="single" w:sz="4" w:space="0" w:color="auto"/>
              <w:right w:val="single" w:sz="4" w:space="0" w:color="auto"/>
            </w:tcBorders>
            <w:shd w:val="clear" w:color="auto" w:fill="auto"/>
            <w:noWrap/>
            <w:vAlign w:val="center"/>
            <w:hideMark/>
          </w:tcPr>
          <w:p w14:paraId="24E51B5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045678D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990D08" w:rsidRPr="00234DDD" w14:paraId="2AC1DC5B"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B2EBC7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3myj</w:t>
            </w:r>
          </w:p>
        </w:tc>
        <w:tc>
          <w:tcPr>
            <w:tcW w:w="763" w:type="dxa"/>
            <w:tcBorders>
              <w:top w:val="nil"/>
              <w:left w:val="nil"/>
              <w:bottom w:val="single" w:sz="4" w:space="0" w:color="auto"/>
              <w:right w:val="single" w:sz="4" w:space="0" w:color="auto"/>
            </w:tcBorders>
            <w:shd w:val="clear" w:color="auto" w:fill="auto"/>
            <w:noWrap/>
            <w:vAlign w:val="center"/>
            <w:hideMark/>
          </w:tcPr>
          <w:p w14:paraId="2B00DBE7"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5B00E90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1.89</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4CF7E57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2uwe</w:t>
            </w:r>
          </w:p>
        </w:tc>
        <w:tc>
          <w:tcPr>
            <w:tcW w:w="763" w:type="dxa"/>
            <w:tcBorders>
              <w:top w:val="nil"/>
              <w:left w:val="nil"/>
              <w:bottom w:val="single" w:sz="4" w:space="0" w:color="auto"/>
              <w:right w:val="single" w:sz="4" w:space="0" w:color="auto"/>
            </w:tcBorders>
            <w:shd w:val="clear" w:color="auto" w:fill="auto"/>
            <w:noWrap/>
            <w:vAlign w:val="center"/>
            <w:hideMark/>
          </w:tcPr>
          <w:p w14:paraId="5D2BDE9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77078CE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7B4E396"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3lks</w:t>
            </w:r>
          </w:p>
        </w:tc>
        <w:tc>
          <w:tcPr>
            <w:tcW w:w="763" w:type="dxa"/>
            <w:tcBorders>
              <w:top w:val="nil"/>
              <w:left w:val="nil"/>
              <w:bottom w:val="single" w:sz="4" w:space="0" w:color="auto"/>
              <w:right w:val="single" w:sz="4" w:space="0" w:color="auto"/>
            </w:tcBorders>
            <w:shd w:val="clear" w:color="auto" w:fill="auto"/>
            <w:noWrap/>
            <w:vAlign w:val="center"/>
            <w:hideMark/>
          </w:tcPr>
          <w:p w14:paraId="718BECE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00C13B1"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0A5C229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3vh8</w:t>
            </w:r>
          </w:p>
        </w:tc>
        <w:tc>
          <w:tcPr>
            <w:tcW w:w="763" w:type="dxa"/>
            <w:tcBorders>
              <w:top w:val="nil"/>
              <w:left w:val="nil"/>
              <w:bottom w:val="single" w:sz="4" w:space="0" w:color="auto"/>
              <w:right w:val="single" w:sz="4" w:space="0" w:color="auto"/>
            </w:tcBorders>
            <w:shd w:val="clear" w:color="auto" w:fill="auto"/>
            <w:noWrap/>
            <w:vAlign w:val="center"/>
            <w:hideMark/>
          </w:tcPr>
          <w:p w14:paraId="0BA740D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2A70217F"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r w:rsidR="00990D08" w:rsidRPr="00234DDD" w14:paraId="37388585" w14:textId="77777777" w:rsidTr="00160580">
        <w:trPr>
          <w:trHeight w:val="173"/>
          <w:jc w:val="center"/>
        </w:trPr>
        <w:tc>
          <w:tcPr>
            <w:tcW w:w="763"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A2F5304"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1t1z</w:t>
            </w:r>
          </w:p>
        </w:tc>
        <w:tc>
          <w:tcPr>
            <w:tcW w:w="763" w:type="dxa"/>
            <w:tcBorders>
              <w:top w:val="nil"/>
              <w:left w:val="nil"/>
              <w:bottom w:val="single" w:sz="4" w:space="0" w:color="auto"/>
              <w:right w:val="single" w:sz="4" w:space="0" w:color="auto"/>
            </w:tcBorders>
            <w:shd w:val="clear" w:color="auto" w:fill="auto"/>
            <w:noWrap/>
            <w:vAlign w:val="center"/>
            <w:hideMark/>
          </w:tcPr>
          <w:p w14:paraId="3490B6FE"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2EC8EF63"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6D947CE2"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2jcc</w:t>
            </w:r>
          </w:p>
        </w:tc>
        <w:tc>
          <w:tcPr>
            <w:tcW w:w="763" w:type="dxa"/>
            <w:tcBorders>
              <w:top w:val="nil"/>
              <w:left w:val="nil"/>
              <w:bottom w:val="single" w:sz="4" w:space="0" w:color="auto"/>
              <w:right w:val="single" w:sz="4" w:space="0" w:color="auto"/>
            </w:tcBorders>
            <w:shd w:val="clear" w:color="auto" w:fill="auto"/>
            <w:noWrap/>
            <w:vAlign w:val="center"/>
            <w:hideMark/>
          </w:tcPr>
          <w:p w14:paraId="7487D4B9"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tcBorders>
              <w:top w:val="nil"/>
              <w:left w:val="nil"/>
              <w:bottom w:val="single" w:sz="4" w:space="0" w:color="auto"/>
              <w:right w:val="single" w:sz="4" w:space="0" w:color="auto"/>
            </w:tcBorders>
            <w:shd w:val="clear" w:color="auto" w:fill="auto"/>
            <w:noWrap/>
            <w:vAlign w:val="center"/>
            <w:hideMark/>
          </w:tcPr>
          <w:p w14:paraId="19F8A955"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7384D98C"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2axg</w:t>
            </w:r>
          </w:p>
        </w:tc>
        <w:tc>
          <w:tcPr>
            <w:tcW w:w="763" w:type="dxa"/>
            <w:tcBorders>
              <w:top w:val="nil"/>
              <w:left w:val="nil"/>
              <w:bottom w:val="single" w:sz="4" w:space="0" w:color="auto"/>
              <w:right w:val="single" w:sz="4" w:space="0" w:color="auto"/>
            </w:tcBorders>
            <w:shd w:val="clear" w:color="auto" w:fill="auto"/>
            <w:noWrap/>
            <w:vAlign w:val="center"/>
            <w:hideMark/>
          </w:tcPr>
          <w:p w14:paraId="4A9ACE7D"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tcBorders>
              <w:top w:val="nil"/>
              <w:left w:val="nil"/>
              <w:bottom w:val="single" w:sz="4" w:space="0" w:color="auto"/>
              <w:right w:val="single" w:sz="4" w:space="0" w:color="auto"/>
            </w:tcBorders>
            <w:shd w:val="clear" w:color="auto" w:fill="auto"/>
            <w:noWrap/>
            <w:vAlign w:val="center"/>
            <w:hideMark/>
          </w:tcPr>
          <w:p w14:paraId="2FF06A5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tcBorders>
              <w:top w:val="nil"/>
              <w:left w:val="nil"/>
              <w:bottom w:val="single" w:sz="4" w:space="0" w:color="auto"/>
              <w:right w:val="single" w:sz="4" w:space="0" w:color="auto"/>
            </w:tcBorders>
            <w:shd w:val="clear" w:color="auto" w:fill="E7E6E6" w:themeFill="background2"/>
            <w:noWrap/>
            <w:vAlign w:val="center"/>
            <w:hideMark/>
          </w:tcPr>
          <w:p w14:paraId="352CC97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3x12</w:t>
            </w:r>
          </w:p>
        </w:tc>
        <w:tc>
          <w:tcPr>
            <w:tcW w:w="763" w:type="dxa"/>
            <w:tcBorders>
              <w:top w:val="nil"/>
              <w:left w:val="nil"/>
              <w:bottom w:val="single" w:sz="4" w:space="0" w:color="auto"/>
              <w:right w:val="single" w:sz="4" w:space="0" w:color="auto"/>
            </w:tcBorders>
            <w:shd w:val="clear" w:color="auto" w:fill="auto"/>
            <w:noWrap/>
            <w:vAlign w:val="center"/>
            <w:hideMark/>
          </w:tcPr>
          <w:p w14:paraId="123A0B70"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tcBorders>
              <w:top w:val="nil"/>
              <w:left w:val="nil"/>
              <w:bottom w:val="single" w:sz="4" w:space="0" w:color="auto"/>
              <w:right w:val="single" w:sz="4" w:space="0" w:color="auto"/>
            </w:tcBorders>
            <w:shd w:val="clear" w:color="auto" w:fill="auto"/>
            <w:noWrap/>
            <w:vAlign w:val="center"/>
            <w:hideMark/>
          </w:tcPr>
          <w:p w14:paraId="57D5916A" w14:textId="77777777" w:rsidR="00990D08" w:rsidRPr="00234DDD" w:rsidRDefault="00990D08" w:rsidP="00160580">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r>
    </w:tbl>
    <w:p w14:paraId="42E76972" w14:textId="60CE2DBF" w:rsidR="00BB46A7" w:rsidRDefault="00BB46A7">
      <w:r>
        <w:lastRenderedPageBreak/>
        <w:t>Table</w:t>
      </w:r>
      <w:r w:rsidR="00182F26">
        <w:t xml:space="preserve"> 5-5</w:t>
      </w:r>
      <w:r w:rsidR="00FA5CAC">
        <w:t>.</w:t>
      </w:r>
      <w:r>
        <w:t xml:space="preserve"> Continued.</w:t>
      </w:r>
    </w:p>
    <w:tbl>
      <w:tblPr>
        <w:tblW w:w="9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63"/>
        <w:gridCol w:w="763"/>
        <w:gridCol w:w="763"/>
        <w:gridCol w:w="763"/>
        <w:gridCol w:w="763"/>
        <w:gridCol w:w="763"/>
        <w:gridCol w:w="763"/>
        <w:gridCol w:w="763"/>
        <w:gridCol w:w="763"/>
        <w:gridCol w:w="763"/>
        <w:gridCol w:w="763"/>
        <w:gridCol w:w="763"/>
      </w:tblGrid>
      <w:tr w:rsidR="00BB46A7" w:rsidRPr="00234DDD" w14:paraId="46ECF0B4" w14:textId="77777777" w:rsidTr="00BB46A7">
        <w:trPr>
          <w:trHeight w:val="173"/>
          <w:jc w:val="center"/>
        </w:trPr>
        <w:tc>
          <w:tcPr>
            <w:tcW w:w="763" w:type="dxa"/>
            <w:shd w:val="clear" w:color="auto" w:fill="E7E6E6" w:themeFill="background2"/>
            <w:noWrap/>
            <w:vAlign w:val="center"/>
          </w:tcPr>
          <w:p w14:paraId="41E95B6F" w14:textId="015E64A8"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PDB_id</w:t>
            </w:r>
          </w:p>
        </w:tc>
        <w:tc>
          <w:tcPr>
            <w:tcW w:w="763" w:type="dxa"/>
            <w:shd w:val="clear" w:color="auto" w:fill="auto"/>
            <w:noWrap/>
            <w:vAlign w:val="center"/>
          </w:tcPr>
          <w:p w14:paraId="306586BE" w14:textId="1D4828F8"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Allele</w:t>
            </w:r>
          </w:p>
        </w:tc>
        <w:tc>
          <w:tcPr>
            <w:tcW w:w="763" w:type="dxa"/>
            <w:shd w:val="clear" w:color="auto" w:fill="auto"/>
            <w:noWrap/>
            <w:vAlign w:val="center"/>
          </w:tcPr>
          <w:p w14:paraId="41EF038F" w14:textId="745884D0"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Resolution (Å)</w:t>
            </w:r>
          </w:p>
        </w:tc>
        <w:tc>
          <w:tcPr>
            <w:tcW w:w="763" w:type="dxa"/>
            <w:shd w:val="clear" w:color="auto" w:fill="E7E6E6" w:themeFill="background2"/>
            <w:noWrap/>
            <w:vAlign w:val="center"/>
          </w:tcPr>
          <w:p w14:paraId="09686B4E" w14:textId="02EC194A"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PDB_id</w:t>
            </w:r>
          </w:p>
        </w:tc>
        <w:tc>
          <w:tcPr>
            <w:tcW w:w="763" w:type="dxa"/>
            <w:shd w:val="clear" w:color="auto" w:fill="auto"/>
            <w:noWrap/>
            <w:vAlign w:val="center"/>
          </w:tcPr>
          <w:p w14:paraId="05E94776" w14:textId="3692CF2D"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Allele</w:t>
            </w:r>
          </w:p>
        </w:tc>
        <w:tc>
          <w:tcPr>
            <w:tcW w:w="763" w:type="dxa"/>
            <w:shd w:val="clear" w:color="auto" w:fill="auto"/>
            <w:noWrap/>
            <w:vAlign w:val="center"/>
          </w:tcPr>
          <w:p w14:paraId="61672F37" w14:textId="3922BA08"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Resolution (Å)</w:t>
            </w:r>
          </w:p>
        </w:tc>
        <w:tc>
          <w:tcPr>
            <w:tcW w:w="763" w:type="dxa"/>
            <w:shd w:val="clear" w:color="auto" w:fill="E7E6E6" w:themeFill="background2"/>
            <w:noWrap/>
            <w:vAlign w:val="center"/>
          </w:tcPr>
          <w:p w14:paraId="4E8B3768" w14:textId="044796BB"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PDB_id</w:t>
            </w:r>
          </w:p>
        </w:tc>
        <w:tc>
          <w:tcPr>
            <w:tcW w:w="763" w:type="dxa"/>
            <w:shd w:val="clear" w:color="auto" w:fill="auto"/>
            <w:noWrap/>
            <w:vAlign w:val="center"/>
          </w:tcPr>
          <w:p w14:paraId="4DD9763C" w14:textId="496E44E5"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Allele</w:t>
            </w:r>
          </w:p>
        </w:tc>
        <w:tc>
          <w:tcPr>
            <w:tcW w:w="763" w:type="dxa"/>
            <w:shd w:val="clear" w:color="auto" w:fill="auto"/>
            <w:noWrap/>
            <w:vAlign w:val="center"/>
          </w:tcPr>
          <w:p w14:paraId="2A99B364" w14:textId="2655F18A"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Resolution (Å)</w:t>
            </w:r>
          </w:p>
        </w:tc>
        <w:tc>
          <w:tcPr>
            <w:tcW w:w="763" w:type="dxa"/>
            <w:shd w:val="clear" w:color="auto" w:fill="E7E6E6" w:themeFill="background2"/>
            <w:noWrap/>
            <w:vAlign w:val="center"/>
          </w:tcPr>
          <w:p w14:paraId="6583C3C4" w14:textId="4A2007A2"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PDB_id</w:t>
            </w:r>
          </w:p>
        </w:tc>
        <w:tc>
          <w:tcPr>
            <w:tcW w:w="763" w:type="dxa"/>
            <w:shd w:val="clear" w:color="auto" w:fill="auto"/>
            <w:noWrap/>
            <w:vAlign w:val="center"/>
          </w:tcPr>
          <w:p w14:paraId="0AFA1823" w14:textId="49D1BD26"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Allele</w:t>
            </w:r>
          </w:p>
        </w:tc>
        <w:tc>
          <w:tcPr>
            <w:tcW w:w="763" w:type="dxa"/>
            <w:shd w:val="clear" w:color="auto" w:fill="auto"/>
            <w:noWrap/>
            <w:vAlign w:val="center"/>
          </w:tcPr>
          <w:p w14:paraId="377CB9B4" w14:textId="0E5238D8"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b/>
                <w:bCs/>
                <w:sz w:val="16"/>
                <w:szCs w:val="15"/>
                <w:lang w:eastAsia="zh-CN"/>
              </w:rPr>
              <w:t>Resolution (Å)</w:t>
            </w:r>
          </w:p>
        </w:tc>
      </w:tr>
      <w:tr w:rsidR="00BB46A7" w:rsidRPr="00234DDD" w14:paraId="2FD2DE3E" w14:textId="77777777" w:rsidTr="00BB46A7">
        <w:trPr>
          <w:trHeight w:val="173"/>
          <w:jc w:val="center"/>
        </w:trPr>
        <w:tc>
          <w:tcPr>
            <w:tcW w:w="763" w:type="dxa"/>
            <w:shd w:val="clear" w:color="auto" w:fill="E7E6E6" w:themeFill="background2"/>
            <w:noWrap/>
            <w:vAlign w:val="center"/>
            <w:hideMark/>
          </w:tcPr>
          <w:p w14:paraId="0E671C6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2guo</w:t>
            </w:r>
          </w:p>
        </w:tc>
        <w:tc>
          <w:tcPr>
            <w:tcW w:w="763" w:type="dxa"/>
            <w:shd w:val="clear" w:color="auto" w:fill="auto"/>
            <w:noWrap/>
            <w:vAlign w:val="center"/>
            <w:hideMark/>
          </w:tcPr>
          <w:p w14:paraId="24B87FA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5059E9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53A1721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2p5e</w:t>
            </w:r>
          </w:p>
        </w:tc>
        <w:tc>
          <w:tcPr>
            <w:tcW w:w="763" w:type="dxa"/>
            <w:shd w:val="clear" w:color="auto" w:fill="auto"/>
            <w:noWrap/>
            <w:vAlign w:val="center"/>
            <w:hideMark/>
          </w:tcPr>
          <w:p w14:paraId="73A31D3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3A4DC0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1.89</w:t>
            </w:r>
          </w:p>
        </w:tc>
        <w:tc>
          <w:tcPr>
            <w:tcW w:w="763" w:type="dxa"/>
            <w:shd w:val="clear" w:color="auto" w:fill="E7E6E6" w:themeFill="background2"/>
            <w:noWrap/>
            <w:vAlign w:val="center"/>
            <w:hideMark/>
          </w:tcPr>
          <w:p w14:paraId="769943D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3lkn</w:t>
            </w:r>
          </w:p>
        </w:tc>
        <w:tc>
          <w:tcPr>
            <w:tcW w:w="763" w:type="dxa"/>
            <w:shd w:val="clear" w:color="auto" w:fill="auto"/>
            <w:noWrap/>
            <w:vAlign w:val="center"/>
            <w:hideMark/>
          </w:tcPr>
          <w:p w14:paraId="70CD814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16E459C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15505E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3upr</w:t>
            </w:r>
          </w:p>
        </w:tc>
        <w:tc>
          <w:tcPr>
            <w:tcW w:w="763" w:type="dxa"/>
            <w:shd w:val="clear" w:color="auto" w:fill="auto"/>
            <w:noWrap/>
            <w:vAlign w:val="center"/>
            <w:hideMark/>
          </w:tcPr>
          <w:p w14:paraId="45D13EB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0761039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BB46A7" w:rsidRPr="00234DDD" w14:paraId="55841333" w14:textId="77777777" w:rsidTr="00BB46A7">
        <w:trPr>
          <w:trHeight w:val="173"/>
          <w:jc w:val="center"/>
        </w:trPr>
        <w:tc>
          <w:tcPr>
            <w:tcW w:w="763" w:type="dxa"/>
            <w:shd w:val="clear" w:color="auto" w:fill="E7E6E6" w:themeFill="background2"/>
            <w:noWrap/>
            <w:vAlign w:val="center"/>
            <w:hideMark/>
          </w:tcPr>
          <w:p w14:paraId="47A4C11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2x4q</w:t>
            </w:r>
          </w:p>
        </w:tc>
        <w:tc>
          <w:tcPr>
            <w:tcW w:w="763" w:type="dxa"/>
            <w:shd w:val="clear" w:color="auto" w:fill="auto"/>
            <w:noWrap/>
            <w:vAlign w:val="center"/>
            <w:hideMark/>
          </w:tcPr>
          <w:p w14:paraId="168FB37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1E5CE7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082DFE4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2p5w</w:t>
            </w:r>
          </w:p>
        </w:tc>
        <w:tc>
          <w:tcPr>
            <w:tcW w:w="763" w:type="dxa"/>
            <w:shd w:val="clear" w:color="auto" w:fill="auto"/>
            <w:noWrap/>
            <w:vAlign w:val="center"/>
            <w:hideMark/>
          </w:tcPr>
          <w:p w14:paraId="67809DD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C3530B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2F9A482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3lkr</w:t>
            </w:r>
          </w:p>
        </w:tc>
        <w:tc>
          <w:tcPr>
            <w:tcW w:w="763" w:type="dxa"/>
            <w:shd w:val="clear" w:color="auto" w:fill="auto"/>
            <w:noWrap/>
            <w:vAlign w:val="center"/>
            <w:hideMark/>
          </w:tcPr>
          <w:p w14:paraId="4CCFB79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57C231F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004512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3wuw</w:t>
            </w:r>
          </w:p>
        </w:tc>
        <w:tc>
          <w:tcPr>
            <w:tcW w:w="763" w:type="dxa"/>
            <w:shd w:val="clear" w:color="auto" w:fill="auto"/>
            <w:noWrap/>
            <w:vAlign w:val="center"/>
            <w:hideMark/>
          </w:tcPr>
          <w:p w14:paraId="50A9753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1002C67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BB46A7" w:rsidRPr="00234DDD" w14:paraId="25E6F74B" w14:textId="77777777" w:rsidTr="00BB46A7">
        <w:trPr>
          <w:trHeight w:val="173"/>
          <w:jc w:val="center"/>
        </w:trPr>
        <w:tc>
          <w:tcPr>
            <w:tcW w:w="763" w:type="dxa"/>
            <w:shd w:val="clear" w:color="auto" w:fill="E7E6E6" w:themeFill="background2"/>
            <w:noWrap/>
            <w:vAlign w:val="center"/>
            <w:hideMark/>
          </w:tcPr>
          <w:p w14:paraId="46E17B2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3ft4</w:t>
            </w:r>
          </w:p>
        </w:tc>
        <w:tc>
          <w:tcPr>
            <w:tcW w:w="763" w:type="dxa"/>
            <w:shd w:val="clear" w:color="auto" w:fill="auto"/>
            <w:noWrap/>
            <w:vAlign w:val="center"/>
            <w:hideMark/>
          </w:tcPr>
          <w:p w14:paraId="533F133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35CFE7D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03FED17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3hg1</w:t>
            </w:r>
          </w:p>
        </w:tc>
        <w:tc>
          <w:tcPr>
            <w:tcW w:w="763" w:type="dxa"/>
            <w:shd w:val="clear" w:color="auto" w:fill="auto"/>
            <w:noWrap/>
            <w:vAlign w:val="center"/>
            <w:hideMark/>
          </w:tcPr>
          <w:p w14:paraId="61B5B2D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299E2C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c>
          <w:tcPr>
            <w:tcW w:w="763" w:type="dxa"/>
            <w:shd w:val="clear" w:color="auto" w:fill="E7E6E6" w:themeFill="background2"/>
            <w:noWrap/>
            <w:vAlign w:val="center"/>
            <w:hideMark/>
          </w:tcPr>
          <w:p w14:paraId="349EBB6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4lnr</w:t>
            </w:r>
          </w:p>
        </w:tc>
        <w:tc>
          <w:tcPr>
            <w:tcW w:w="763" w:type="dxa"/>
            <w:shd w:val="clear" w:color="auto" w:fill="auto"/>
            <w:noWrap/>
            <w:vAlign w:val="center"/>
            <w:hideMark/>
          </w:tcPr>
          <w:p w14:paraId="488710B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009A0BB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30C011E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6d2b</w:t>
            </w:r>
          </w:p>
        </w:tc>
        <w:tc>
          <w:tcPr>
            <w:tcW w:w="763" w:type="dxa"/>
            <w:shd w:val="clear" w:color="auto" w:fill="auto"/>
            <w:noWrap/>
            <w:vAlign w:val="center"/>
            <w:hideMark/>
          </w:tcPr>
          <w:p w14:paraId="537C452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6176CEC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2.04</w:t>
            </w:r>
          </w:p>
        </w:tc>
      </w:tr>
      <w:tr w:rsidR="00BB46A7" w:rsidRPr="00234DDD" w14:paraId="2C3821A6" w14:textId="77777777" w:rsidTr="00BB46A7">
        <w:trPr>
          <w:trHeight w:val="173"/>
          <w:jc w:val="center"/>
        </w:trPr>
        <w:tc>
          <w:tcPr>
            <w:tcW w:w="763" w:type="dxa"/>
            <w:shd w:val="clear" w:color="auto" w:fill="E7E6E6" w:themeFill="background2"/>
            <w:noWrap/>
            <w:vAlign w:val="center"/>
            <w:hideMark/>
          </w:tcPr>
          <w:p w14:paraId="28A9B3A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3gjf</w:t>
            </w:r>
          </w:p>
        </w:tc>
        <w:tc>
          <w:tcPr>
            <w:tcW w:w="763" w:type="dxa"/>
            <w:shd w:val="clear" w:color="auto" w:fill="auto"/>
            <w:noWrap/>
            <w:vAlign w:val="center"/>
            <w:hideMark/>
          </w:tcPr>
          <w:p w14:paraId="115E5C2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C02CE8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42BA53B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1lp9</w:t>
            </w:r>
          </w:p>
        </w:tc>
        <w:tc>
          <w:tcPr>
            <w:tcW w:w="763" w:type="dxa"/>
            <w:shd w:val="clear" w:color="auto" w:fill="auto"/>
            <w:noWrap/>
            <w:vAlign w:val="center"/>
            <w:hideMark/>
          </w:tcPr>
          <w:p w14:paraId="012A1D0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7A73F1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762C817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1a9e</w:t>
            </w:r>
          </w:p>
        </w:tc>
        <w:tc>
          <w:tcPr>
            <w:tcW w:w="763" w:type="dxa"/>
            <w:shd w:val="clear" w:color="auto" w:fill="auto"/>
            <w:noWrap/>
            <w:vAlign w:val="center"/>
            <w:hideMark/>
          </w:tcPr>
          <w:p w14:paraId="246FA04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69657D5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75875F5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5b38</w:t>
            </w:r>
          </w:p>
        </w:tc>
        <w:tc>
          <w:tcPr>
            <w:tcW w:w="763" w:type="dxa"/>
            <w:shd w:val="clear" w:color="auto" w:fill="auto"/>
            <w:noWrap/>
            <w:vAlign w:val="center"/>
            <w:hideMark/>
          </w:tcPr>
          <w:p w14:paraId="6562089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7CF05D4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r>
      <w:tr w:rsidR="00BB46A7" w:rsidRPr="00234DDD" w14:paraId="0EF0525F" w14:textId="77777777" w:rsidTr="00BB46A7">
        <w:trPr>
          <w:trHeight w:val="173"/>
          <w:jc w:val="center"/>
        </w:trPr>
        <w:tc>
          <w:tcPr>
            <w:tcW w:w="763" w:type="dxa"/>
            <w:shd w:val="clear" w:color="auto" w:fill="E7E6E6" w:themeFill="background2"/>
            <w:noWrap/>
            <w:vAlign w:val="center"/>
            <w:hideMark/>
          </w:tcPr>
          <w:p w14:paraId="006FACA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3gsv</w:t>
            </w:r>
          </w:p>
        </w:tc>
        <w:tc>
          <w:tcPr>
            <w:tcW w:w="763" w:type="dxa"/>
            <w:shd w:val="clear" w:color="auto" w:fill="auto"/>
            <w:noWrap/>
            <w:vAlign w:val="center"/>
            <w:hideMark/>
          </w:tcPr>
          <w:p w14:paraId="573F6A3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36DAC13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0133E66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3utt</w:t>
            </w:r>
          </w:p>
        </w:tc>
        <w:tc>
          <w:tcPr>
            <w:tcW w:w="763" w:type="dxa"/>
            <w:shd w:val="clear" w:color="auto" w:fill="auto"/>
            <w:noWrap/>
            <w:vAlign w:val="center"/>
            <w:hideMark/>
          </w:tcPr>
          <w:p w14:paraId="3F1ABB7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F9660A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shd w:val="clear" w:color="auto" w:fill="E7E6E6" w:themeFill="background2"/>
            <w:noWrap/>
            <w:vAlign w:val="center"/>
            <w:hideMark/>
          </w:tcPr>
          <w:p w14:paraId="4705DFB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4qrr</w:t>
            </w:r>
          </w:p>
        </w:tc>
        <w:tc>
          <w:tcPr>
            <w:tcW w:w="763" w:type="dxa"/>
            <w:shd w:val="clear" w:color="auto" w:fill="auto"/>
            <w:noWrap/>
            <w:vAlign w:val="center"/>
            <w:hideMark/>
          </w:tcPr>
          <w:p w14:paraId="476490F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7819A4D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c>
          <w:tcPr>
            <w:tcW w:w="763" w:type="dxa"/>
            <w:shd w:val="clear" w:color="auto" w:fill="E7E6E6" w:themeFill="background2"/>
            <w:noWrap/>
            <w:vAlign w:val="center"/>
            <w:hideMark/>
          </w:tcPr>
          <w:p w14:paraId="0AD517B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2rfx</w:t>
            </w:r>
          </w:p>
        </w:tc>
        <w:tc>
          <w:tcPr>
            <w:tcW w:w="763" w:type="dxa"/>
            <w:shd w:val="clear" w:color="auto" w:fill="auto"/>
            <w:noWrap/>
            <w:vAlign w:val="center"/>
            <w:hideMark/>
          </w:tcPr>
          <w:p w14:paraId="2BFC3C1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069B4D4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r>
      <w:tr w:rsidR="00BB46A7" w:rsidRPr="00234DDD" w14:paraId="57F71591" w14:textId="77777777" w:rsidTr="00BB46A7">
        <w:trPr>
          <w:trHeight w:val="173"/>
          <w:jc w:val="center"/>
        </w:trPr>
        <w:tc>
          <w:tcPr>
            <w:tcW w:w="763" w:type="dxa"/>
            <w:shd w:val="clear" w:color="auto" w:fill="E7E6E6" w:themeFill="background2"/>
            <w:noWrap/>
            <w:vAlign w:val="center"/>
            <w:hideMark/>
          </w:tcPr>
          <w:p w14:paraId="3494B51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3o3b</w:t>
            </w:r>
          </w:p>
        </w:tc>
        <w:tc>
          <w:tcPr>
            <w:tcW w:w="763" w:type="dxa"/>
            <w:shd w:val="clear" w:color="auto" w:fill="auto"/>
            <w:noWrap/>
            <w:vAlign w:val="center"/>
            <w:hideMark/>
          </w:tcPr>
          <w:p w14:paraId="47F518F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0CC7AA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5F89285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3uts</w:t>
            </w:r>
          </w:p>
        </w:tc>
        <w:tc>
          <w:tcPr>
            <w:tcW w:w="763" w:type="dxa"/>
            <w:shd w:val="clear" w:color="auto" w:fill="auto"/>
            <w:noWrap/>
            <w:vAlign w:val="center"/>
            <w:hideMark/>
          </w:tcPr>
          <w:p w14:paraId="2BDE424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8A0F3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2.71</w:t>
            </w:r>
          </w:p>
        </w:tc>
        <w:tc>
          <w:tcPr>
            <w:tcW w:w="763" w:type="dxa"/>
            <w:shd w:val="clear" w:color="auto" w:fill="E7E6E6" w:themeFill="background2"/>
            <w:noWrap/>
            <w:vAlign w:val="center"/>
            <w:hideMark/>
          </w:tcPr>
          <w:p w14:paraId="21A2F7E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1a9b</w:t>
            </w:r>
          </w:p>
        </w:tc>
        <w:tc>
          <w:tcPr>
            <w:tcW w:w="763" w:type="dxa"/>
            <w:shd w:val="clear" w:color="auto" w:fill="auto"/>
            <w:noWrap/>
            <w:vAlign w:val="center"/>
            <w:hideMark/>
          </w:tcPr>
          <w:p w14:paraId="040D9A2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18DFDBA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3.20</w:t>
            </w:r>
          </w:p>
        </w:tc>
        <w:tc>
          <w:tcPr>
            <w:tcW w:w="763" w:type="dxa"/>
            <w:shd w:val="clear" w:color="auto" w:fill="E7E6E6" w:themeFill="background2"/>
            <w:noWrap/>
            <w:vAlign w:val="center"/>
            <w:hideMark/>
          </w:tcPr>
          <w:p w14:paraId="5EFB724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5b39</w:t>
            </w:r>
          </w:p>
        </w:tc>
        <w:tc>
          <w:tcPr>
            <w:tcW w:w="763" w:type="dxa"/>
            <w:shd w:val="clear" w:color="auto" w:fill="auto"/>
            <w:noWrap/>
            <w:vAlign w:val="center"/>
            <w:hideMark/>
          </w:tcPr>
          <w:p w14:paraId="6F5D213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62CFC64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r>
      <w:tr w:rsidR="00BB46A7" w:rsidRPr="00234DDD" w14:paraId="73322DF0" w14:textId="77777777" w:rsidTr="00BB46A7">
        <w:trPr>
          <w:trHeight w:val="173"/>
          <w:jc w:val="center"/>
        </w:trPr>
        <w:tc>
          <w:tcPr>
            <w:tcW w:w="763" w:type="dxa"/>
            <w:shd w:val="clear" w:color="auto" w:fill="E7E6E6" w:themeFill="background2"/>
            <w:noWrap/>
            <w:vAlign w:val="center"/>
            <w:hideMark/>
          </w:tcPr>
          <w:p w14:paraId="3D03523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3rew</w:t>
            </w:r>
          </w:p>
        </w:tc>
        <w:tc>
          <w:tcPr>
            <w:tcW w:w="763" w:type="dxa"/>
            <w:shd w:val="clear" w:color="auto" w:fill="auto"/>
            <w:noWrap/>
            <w:vAlign w:val="center"/>
            <w:hideMark/>
          </w:tcPr>
          <w:p w14:paraId="4375C91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8B071A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440464D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2bnq</w:t>
            </w:r>
          </w:p>
        </w:tc>
        <w:tc>
          <w:tcPr>
            <w:tcW w:w="763" w:type="dxa"/>
            <w:shd w:val="clear" w:color="auto" w:fill="auto"/>
            <w:noWrap/>
            <w:vAlign w:val="center"/>
            <w:hideMark/>
          </w:tcPr>
          <w:p w14:paraId="779D51C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957895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shd w:val="clear" w:color="auto" w:fill="E7E6E6" w:themeFill="background2"/>
            <w:noWrap/>
            <w:vAlign w:val="center"/>
            <w:hideMark/>
          </w:tcPr>
          <w:p w14:paraId="5E3DFD5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2nx5</w:t>
            </w:r>
          </w:p>
        </w:tc>
        <w:tc>
          <w:tcPr>
            <w:tcW w:w="763" w:type="dxa"/>
            <w:shd w:val="clear" w:color="auto" w:fill="auto"/>
            <w:noWrap/>
            <w:vAlign w:val="center"/>
            <w:hideMark/>
          </w:tcPr>
          <w:p w14:paraId="0B2DE2A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7A5D02E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shd w:val="clear" w:color="auto" w:fill="E7E6E6" w:themeFill="background2"/>
            <w:noWrap/>
            <w:vAlign w:val="center"/>
            <w:hideMark/>
          </w:tcPr>
          <w:p w14:paraId="5D45106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5t6x</w:t>
            </w:r>
          </w:p>
        </w:tc>
        <w:tc>
          <w:tcPr>
            <w:tcW w:w="763" w:type="dxa"/>
            <w:shd w:val="clear" w:color="auto" w:fill="auto"/>
            <w:noWrap/>
            <w:vAlign w:val="center"/>
            <w:hideMark/>
          </w:tcPr>
          <w:p w14:paraId="3D938AD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6042869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1.69</w:t>
            </w:r>
          </w:p>
        </w:tc>
      </w:tr>
      <w:tr w:rsidR="00BB46A7" w:rsidRPr="00234DDD" w14:paraId="71AA6D81" w14:textId="77777777" w:rsidTr="00BB46A7">
        <w:trPr>
          <w:trHeight w:val="173"/>
          <w:jc w:val="center"/>
        </w:trPr>
        <w:tc>
          <w:tcPr>
            <w:tcW w:w="763" w:type="dxa"/>
            <w:shd w:val="clear" w:color="auto" w:fill="E7E6E6" w:themeFill="background2"/>
            <w:noWrap/>
            <w:vAlign w:val="center"/>
            <w:hideMark/>
          </w:tcPr>
          <w:p w14:paraId="67193D4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5hhp</w:t>
            </w:r>
          </w:p>
        </w:tc>
        <w:tc>
          <w:tcPr>
            <w:tcW w:w="763" w:type="dxa"/>
            <w:shd w:val="clear" w:color="auto" w:fill="auto"/>
            <w:noWrap/>
            <w:vAlign w:val="center"/>
            <w:hideMark/>
          </w:tcPr>
          <w:p w14:paraId="4E50DEF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F87054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49E209D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2bnr</w:t>
            </w:r>
          </w:p>
        </w:tc>
        <w:tc>
          <w:tcPr>
            <w:tcW w:w="763" w:type="dxa"/>
            <w:shd w:val="clear" w:color="auto" w:fill="auto"/>
            <w:noWrap/>
            <w:vAlign w:val="center"/>
            <w:hideMark/>
          </w:tcPr>
          <w:p w14:paraId="7FA0A53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0F02C7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28E5BAB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3mv7</w:t>
            </w:r>
          </w:p>
        </w:tc>
        <w:tc>
          <w:tcPr>
            <w:tcW w:w="763" w:type="dxa"/>
            <w:shd w:val="clear" w:color="auto" w:fill="auto"/>
            <w:noWrap/>
            <w:vAlign w:val="center"/>
            <w:hideMark/>
          </w:tcPr>
          <w:p w14:paraId="1038421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594C36C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BDD987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5t6y</w:t>
            </w:r>
          </w:p>
        </w:tc>
        <w:tc>
          <w:tcPr>
            <w:tcW w:w="763" w:type="dxa"/>
            <w:shd w:val="clear" w:color="auto" w:fill="auto"/>
            <w:noWrap/>
            <w:vAlign w:val="center"/>
            <w:hideMark/>
          </w:tcPr>
          <w:p w14:paraId="5F2F5EA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374F20C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1.76</w:t>
            </w:r>
          </w:p>
        </w:tc>
      </w:tr>
      <w:tr w:rsidR="00BB46A7" w:rsidRPr="00234DDD" w14:paraId="32EAFECF" w14:textId="77777777" w:rsidTr="00BB46A7">
        <w:trPr>
          <w:trHeight w:val="173"/>
          <w:jc w:val="center"/>
        </w:trPr>
        <w:tc>
          <w:tcPr>
            <w:tcW w:w="763" w:type="dxa"/>
            <w:shd w:val="clear" w:color="auto" w:fill="E7E6E6" w:themeFill="background2"/>
            <w:noWrap/>
            <w:vAlign w:val="center"/>
            <w:hideMark/>
          </w:tcPr>
          <w:p w14:paraId="3237D29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6pte</w:t>
            </w:r>
          </w:p>
        </w:tc>
        <w:tc>
          <w:tcPr>
            <w:tcW w:w="763" w:type="dxa"/>
            <w:shd w:val="clear" w:color="auto" w:fill="auto"/>
            <w:noWrap/>
            <w:vAlign w:val="center"/>
            <w:hideMark/>
          </w:tcPr>
          <w:p w14:paraId="2295E3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B3E375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4CDE2F8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2f54</w:t>
            </w:r>
          </w:p>
        </w:tc>
        <w:tc>
          <w:tcPr>
            <w:tcW w:w="763" w:type="dxa"/>
            <w:shd w:val="clear" w:color="auto" w:fill="auto"/>
            <w:noWrap/>
            <w:vAlign w:val="center"/>
            <w:hideMark/>
          </w:tcPr>
          <w:p w14:paraId="02D1C13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3EECBF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shd w:val="clear" w:color="auto" w:fill="E7E6E6" w:themeFill="background2"/>
            <w:noWrap/>
            <w:vAlign w:val="center"/>
            <w:hideMark/>
          </w:tcPr>
          <w:p w14:paraId="3B13091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3mv8</w:t>
            </w:r>
          </w:p>
        </w:tc>
        <w:tc>
          <w:tcPr>
            <w:tcW w:w="763" w:type="dxa"/>
            <w:shd w:val="clear" w:color="auto" w:fill="auto"/>
            <w:noWrap/>
            <w:vAlign w:val="center"/>
            <w:hideMark/>
          </w:tcPr>
          <w:p w14:paraId="6451743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23E4B4F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17FFC7D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5t6w</w:t>
            </w:r>
          </w:p>
        </w:tc>
        <w:tc>
          <w:tcPr>
            <w:tcW w:w="763" w:type="dxa"/>
            <w:shd w:val="clear" w:color="auto" w:fill="auto"/>
            <w:noWrap/>
            <w:vAlign w:val="center"/>
            <w:hideMark/>
          </w:tcPr>
          <w:p w14:paraId="4AA267F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537B0E9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BB46A7" w:rsidRPr="00234DDD" w14:paraId="00B5BD73" w14:textId="77777777" w:rsidTr="00BB46A7">
        <w:trPr>
          <w:trHeight w:val="173"/>
          <w:jc w:val="center"/>
        </w:trPr>
        <w:tc>
          <w:tcPr>
            <w:tcW w:w="763" w:type="dxa"/>
            <w:shd w:val="clear" w:color="auto" w:fill="E7E6E6" w:themeFill="background2"/>
            <w:noWrap/>
            <w:vAlign w:val="center"/>
            <w:hideMark/>
          </w:tcPr>
          <w:p w14:paraId="7C3E2A2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3fqw</w:t>
            </w:r>
          </w:p>
        </w:tc>
        <w:tc>
          <w:tcPr>
            <w:tcW w:w="763" w:type="dxa"/>
            <w:shd w:val="clear" w:color="auto" w:fill="auto"/>
            <w:noWrap/>
            <w:vAlign w:val="center"/>
            <w:hideMark/>
          </w:tcPr>
          <w:p w14:paraId="77E3398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322247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1.93</w:t>
            </w:r>
          </w:p>
        </w:tc>
        <w:tc>
          <w:tcPr>
            <w:tcW w:w="763" w:type="dxa"/>
            <w:shd w:val="clear" w:color="auto" w:fill="E7E6E6" w:themeFill="background2"/>
            <w:noWrap/>
            <w:vAlign w:val="center"/>
            <w:hideMark/>
          </w:tcPr>
          <w:p w14:paraId="2FDCD26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2f53</w:t>
            </w:r>
          </w:p>
        </w:tc>
        <w:tc>
          <w:tcPr>
            <w:tcW w:w="763" w:type="dxa"/>
            <w:shd w:val="clear" w:color="auto" w:fill="auto"/>
            <w:noWrap/>
            <w:vAlign w:val="center"/>
            <w:hideMark/>
          </w:tcPr>
          <w:p w14:paraId="45807A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CEC673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443FCFA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4prp</w:t>
            </w:r>
          </w:p>
        </w:tc>
        <w:tc>
          <w:tcPr>
            <w:tcW w:w="763" w:type="dxa"/>
            <w:shd w:val="clear" w:color="auto" w:fill="auto"/>
            <w:noWrap/>
            <w:vAlign w:val="center"/>
            <w:hideMark/>
          </w:tcPr>
          <w:p w14:paraId="5F0E992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4E174D2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6EF8C4E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5t6z</w:t>
            </w:r>
          </w:p>
        </w:tc>
        <w:tc>
          <w:tcPr>
            <w:tcW w:w="763" w:type="dxa"/>
            <w:shd w:val="clear" w:color="auto" w:fill="auto"/>
            <w:noWrap/>
            <w:vAlign w:val="center"/>
            <w:hideMark/>
          </w:tcPr>
          <w:p w14:paraId="58A616E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76C8641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BB46A7" w:rsidRPr="00234DDD" w14:paraId="240055FF" w14:textId="77777777" w:rsidTr="00BB46A7">
        <w:trPr>
          <w:trHeight w:val="173"/>
          <w:jc w:val="center"/>
        </w:trPr>
        <w:tc>
          <w:tcPr>
            <w:tcW w:w="763" w:type="dxa"/>
            <w:shd w:val="clear" w:color="auto" w:fill="E7E6E6" w:themeFill="background2"/>
            <w:noWrap/>
            <w:vAlign w:val="center"/>
            <w:hideMark/>
          </w:tcPr>
          <w:p w14:paraId="5731A3A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3ft3</w:t>
            </w:r>
          </w:p>
        </w:tc>
        <w:tc>
          <w:tcPr>
            <w:tcW w:w="763" w:type="dxa"/>
            <w:shd w:val="clear" w:color="auto" w:fill="auto"/>
            <w:noWrap/>
            <w:vAlign w:val="center"/>
            <w:hideMark/>
          </w:tcPr>
          <w:p w14:paraId="265FB3A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07AFFC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1.95</w:t>
            </w:r>
          </w:p>
        </w:tc>
        <w:tc>
          <w:tcPr>
            <w:tcW w:w="763" w:type="dxa"/>
            <w:shd w:val="clear" w:color="auto" w:fill="E7E6E6" w:themeFill="background2"/>
            <w:noWrap/>
            <w:vAlign w:val="center"/>
            <w:hideMark/>
          </w:tcPr>
          <w:p w14:paraId="49B267E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3qfj</w:t>
            </w:r>
          </w:p>
        </w:tc>
        <w:tc>
          <w:tcPr>
            <w:tcW w:w="763" w:type="dxa"/>
            <w:shd w:val="clear" w:color="auto" w:fill="auto"/>
            <w:noWrap/>
            <w:vAlign w:val="center"/>
            <w:hideMark/>
          </w:tcPr>
          <w:p w14:paraId="5C48EC1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4974DF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2.29</w:t>
            </w:r>
          </w:p>
        </w:tc>
        <w:tc>
          <w:tcPr>
            <w:tcW w:w="763" w:type="dxa"/>
            <w:shd w:val="clear" w:color="auto" w:fill="E7E6E6" w:themeFill="background2"/>
            <w:noWrap/>
            <w:vAlign w:val="center"/>
            <w:hideMark/>
          </w:tcPr>
          <w:p w14:paraId="6B97858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3mv9</w:t>
            </w:r>
          </w:p>
        </w:tc>
        <w:tc>
          <w:tcPr>
            <w:tcW w:w="763" w:type="dxa"/>
            <w:shd w:val="clear" w:color="auto" w:fill="auto"/>
            <w:noWrap/>
            <w:vAlign w:val="center"/>
            <w:hideMark/>
          </w:tcPr>
          <w:p w14:paraId="2EEA62E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B*35:01</w:t>
            </w:r>
          </w:p>
        </w:tc>
        <w:tc>
          <w:tcPr>
            <w:tcW w:w="763" w:type="dxa"/>
            <w:shd w:val="clear" w:color="auto" w:fill="auto"/>
            <w:noWrap/>
            <w:vAlign w:val="center"/>
            <w:hideMark/>
          </w:tcPr>
          <w:p w14:paraId="70E0660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shd w:val="clear" w:color="auto" w:fill="E7E6E6" w:themeFill="background2"/>
            <w:noWrap/>
            <w:vAlign w:val="center"/>
            <w:hideMark/>
          </w:tcPr>
          <w:p w14:paraId="6BB6B99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5t70</w:t>
            </w:r>
          </w:p>
        </w:tc>
        <w:tc>
          <w:tcPr>
            <w:tcW w:w="763" w:type="dxa"/>
            <w:shd w:val="clear" w:color="auto" w:fill="auto"/>
            <w:noWrap/>
            <w:vAlign w:val="center"/>
            <w:hideMark/>
          </w:tcPr>
          <w:p w14:paraId="5BF9AAF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141FD37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r>
      <w:tr w:rsidR="00BB46A7" w:rsidRPr="00234DDD" w14:paraId="795267D8" w14:textId="77777777" w:rsidTr="00BB46A7">
        <w:trPr>
          <w:trHeight w:val="173"/>
          <w:jc w:val="center"/>
        </w:trPr>
        <w:tc>
          <w:tcPr>
            <w:tcW w:w="763" w:type="dxa"/>
            <w:shd w:val="clear" w:color="auto" w:fill="E7E6E6" w:themeFill="background2"/>
            <w:noWrap/>
            <w:vAlign w:val="center"/>
            <w:hideMark/>
          </w:tcPr>
          <w:p w14:paraId="3BEFE25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3gsr</w:t>
            </w:r>
          </w:p>
        </w:tc>
        <w:tc>
          <w:tcPr>
            <w:tcW w:w="763" w:type="dxa"/>
            <w:shd w:val="clear" w:color="auto" w:fill="auto"/>
            <w:noWrap/>
            <w:vAlign w:val="center"/>
            <w:hideMark/>
          </w:tcPr>
          <w:p w14:paraId="7CCB011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2F6A9C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1.95</w:t>
            </w:r>
          </w:p>
        </w:tc>
        <w:tc>
          <w:tcPr>
            <w:tcW w:w="763" w:type="dxa"/>
            <w:shd w:val="clear" w:color="auto" w:fill="E7E6E6" w:themeFill="background2"/>
            <w:noWrap/>
            <w:vAlign w:val="center"/>
            <w:hideMark/>
          </w:tcPr>
          <w:p w14:paraId="1BDAFA1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2gj6</w:t>
            </w:r>
          </w:p>
        </w:tc>
        <w:tc>
          <w:tcPr>
            <w:tcW w:w="763" w:type="dxa"/>
            <w:shd w:val="clear" w:color="auto" w:fill="auto"/>
            <w:noWrap/>
            <w:vAlign w:val="center"/>
            <w:hideMark/>
          </w:tcPr>
          <w:p w14:paraId="3AB978A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855B9B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2.56</w:t>
            </w:r>
          </w:p>
        </w:tc>
        <w:tc>
          <w:tcPr>
            <w:tcW w:w="763" w:type="dxa"/>
            <w:shd w:val="clear" w:color="auto" w:fill="E7E6E6" w:themeFill="background2"/>
            <w:noWrap/>
            <w:vAlign w:val="center"/>
            <w:hideMark/>
          </w:tcPr>
          <w:p w14:paraId="0BC36E2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4u1m</w:t>
            </w:r>
          </w:p>
        </w:tc>
        <w:tc>
          <w:tcPr>
            <w:tcW w:w="763" w:type="dxa"/>
            <w:shd w:val="clear" w:color="auto" w:fill="auto"/>
            <w:noWrap/>
            <w:vAlign w:val="center"/>
            <w:hideMark/>
          </w:tcPr>
          <w:p w14:paraId="636607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B*42:01</w:t>
            </w:r>
          </w:p>
        </w:tc>
        <w:tc>
          <w:tcPr>
            <w:tcW w:w="763" w:type="dxa"/>
            <w:shd w:val="clear" w:color="auto" w:fill="auto"/>
            <w:noWrap/>
            <w:vAlign w:val="center"/>
            <w:hideMark/>
          </w:tcPr>
          <w:p w14:paraId="5C3381E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1.18</w:t>
            </w:r>
          </w:p>
        </w:tc>
        <w:tc>
          <w:tcPr>
            <w:tcW w:w="763" w:type="dxa"/>
            <w:shd w:val="clear" w:color="auto" w:fill="E7E6E6" w:themeFill="background2"/>
            <w:noWrap/>
            <w:vAlign w:val="center"/>
            <w:hideMark/>
          </w:tcPr>
          <w:p w14:paraId="3F0B155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5v5m</w:t>
            </w:r>
          </w:p>
        </w:tc>
        <w:tc>
          <w:tcPr>
            <w:tcW w:w="763" w:type="dxa"/>
            <w:shd w:val="clear" w:color="auto" w:fill="auto"/>
            <w:noWrap/>
            <w:vAlign w:val="center"/>
            <w:hideMark/>
          </w:tcPr>
          <w:p w14:paraId="273F958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B*57:01</w:t>
            </w:r>
          </w:p>
        </w:tc>
        <w:tc>
          <w:tcPr>
            <w:tcW w:w="763" w:type="dxa"/>
            <w:shd w:val="clear" w:color="auto" w:fill="auto"/>
            <w:noWrap/>
            <w:vAlign w:val="center"/>
            <w:hideMark/>
          </w:tcPr>
          <w:p w14:paraId="4D5963B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2.88</w:t>
            </w:r>
          </w:p>
        </w:tc>
      </w:tr>
      <w:tr w:rsidR="00BB46A7" w:rsidRPr="00234DDD" w14:paraId="3FF132B6" w14:textId="77777777" w:rsidTr="00BB46A7">
        <w:trPr>
          <w:trHeight w:val="173"/>
          <w:jc w:val="center"/>
        </w:trPr>
        <w:tc>
          <w:tcPr>
            <w:tcW w:w="763" w:type="dxa"/>
            <w:shd w:val="clear" w:color="auto" w:fill="E7E6E6" w:themeFill="background2"/>
            <w:noWrap/>
            <w:vAlign w:val="center"/>
            <w:hideMark/>
          </w:tcPr>
          <w:p w14:paraId="6966D4E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1t1y</w:t>
            </w:r>
          </w:p>
        </w:tc>
        <w:tc>
          <w:tcPr>
            <w:tcW w:w="763" w:type="dxa"/>
            <w:shd w:val="clear" w:color="auto" w:fill="auto"/>
            <w:noWrap/>
            <w:vAlign w:val="center"/>
            <w:hideMark/>
          </w:tcPr>
          <w:p w14:paraId="2902C9D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B05CC6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87EF44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1ao7</w:t>
            </w:r>
          </w:p>
        </w:tc>
        <w:tc>
          <w:tcPr>
            <w:tcW w:w="763" w:type="dxa"/>
            <w:shd w:val="clear" w:color="auto" w:fill="auto"/>
            <w:noWrap/>
            <w:vAlign w:val="center"/>
            <w:hideMark/>
          </w:tcPr>
          <w:p w14:paraId="196DA9C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F15E47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2.60</w:t>
            </w:r>
          </w:p>
        </w:tc>
        <w:tc>
          <w:tcPr>
            <w:tcW w:w="763" w:type="dxa"/>
            <w:shd w:val="clear" w:color="auto" w:fill="E7E6E6" w:themeFill="background2"/>
            <w:noWrap/>
            <w:vAlign w:val="center"/>
            <w:hideMark/>
          </w:tcPr>
          <w:p w14:paraId="25E9BE0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4u1j</w:t>
            </w:r>
          </w:p>
        </w:tc>
        <w:tc>
          <w:tcPr>
            <w:tcW w:w="763" w:type="dxa"/>
            <w:shd w:val="clear" w:color="auto" w:fill="auto"/>
            <w:noWrap/>
            <w:vAlign w:val="center"/>
            <w:hideMark/>
          </w:tcPr>
          <w:p w14:paraId="132B2F5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B*42:01</w:t>
            </w:r>
          </w:p>
        </w:tc>
        <w:tc>
          <w:tcPr>
            <w:tcW w:w="763" w:type="dxa"/>
            <w:shd w:val="clear" w:color="auto" w:fill="auto"/>
            <w:noWrap/>
            <w:vAlign w:val="center"/>
            <w:hideMark/>
          </w:tcPr>
          <w:p w14:paraId="7AC3E38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1.38</w:t>
            </w:r>
          </w:p>
        </w:tc>
        <w:tc>
          <w:tcPr>
            <w:tcW w:w="763" w:type="dxa"/>
            <w:shd w:val="clear" w:color="auto" w:fill="E7E6E6" w:themeFill="background2"/>
            <w:noWrap/>
            <w:vAlign w:val="center"/>
            <w:hideMark/>
          </w:tcPr>
          <w:p w14:paraId="47FDE5A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5vwh</w:t>
            </w:r>
          </w:p>
        </w:tc>
        <w:tc>
          <w:tcPr>
            <w:tcW w:w="763" w:type="dxa"/>
            <w:shd w:val="clear" w:color="auto" w:fill="auto"/>
            <w:noWrap/>
            <w:vAlign w:val="center"/>
            <w:hideMark/>
          </w:tcPr>
          <w:p w14:paraId="7260FA1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B*58:01</w:t>
            </w:r>
          </w:p>
        </w:tc>
        <w:tc>
          <w:tcPr>
            <w:tcW w:w="763" w:type="dxa"/>
            <w:shd w:val="clear" w:color="auto" w:fill="auto"/>
            <w:noWrap/>
            <w:vAlign w:val="center"/>
            <w:hideMark/>
          </w:tcPr>
          <w:p w14:paraId="0D66E87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r>
      <w:tr w:rsidR="00BB46A7" w:rsidRPr="00234DDD" w14:paraId="5E3E3A39" w14:textId="77777777" w:rsidTr="00BB46A7">
        <w:trPr>
          <w:trHeight w:val="173"/>
          <w:jc w:val="center"/>
        </w:trPr>
        <w:tc>
          <w:tcPr>
            <w:tcW w:w="763" w:type="dxa"/>
            <w:shd w:val="clear" w:color="auto" w:fill="E7E6E6" w:themeFill="background2"/>
            <w:noWrap/>
            <w:vAlign w:val="center"/>
            <w:hideMark/>
          </w:tcPr>
          <w:p w14:paraId="2333584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2clr</w:t>
            </w:r>
          </w:p>
        </w:tc>
        <w:tc>
          <w:tcPr>
            <w:tcW w:w="763" w:type="dxa"/>
            <w:shd w:val="clear" w:color="auto" w:fill="auto"/>
            <w:noWrap/>
            <w:vAlign w:val="center"/>
            <w:hideMark/>
          </w:tcPr>
          <w:p w14:paraId="03CE14F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407805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7ED3EC1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3pwp</w:t>
            </w:r>
          </w:p>
        </w:tc>
        <w:tc>
          <w:tcPr>
            <w:tcW w:w="763" w:type="dxa"/>
            <w:shd w:val="clear" w:color="auto" w:fill="auto"/>
            <w:noWrap/>
            <w:vAlign w:val="center"/>
            <w:hideMark/>
          </w:tcPr>
          <w:p w14:paraId="2315F23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BF9441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2.69</w:t>
            </w:r>
          </w:p>
        </w:tc>
        <w:tc>
          <w:tcPr>
            <w:tcW w:w="763" w:type="dxa"/>
            <w:shd w:val="clear" w:color="auto" w:fill="E7E6E6" w:themeFill="background2"/>
            <w:noWrap/>
            <w:vAlign w:val="center"/>
            <w:hideMark/>
          </w:tcPr>
          <w:p w14:paraId="44B66E6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1.00E+27</w:t>
            </w:r>
          </w:p>
        </w:tc>
        <w:tc>
          <w:tcPr>
            <w:tcW w:w="763" w:type="dxa"/>
            <w:shd w:val="clear" w:color="auto" w:fill="auto"/>
            <w:noWrap/>
            <w:vAlign w:val="center"/>
            <w:hideMark/>
          </w:tcPr>
          <w:p w14:paraId="25B6B19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B*51:01</w:t>
            </w:r>
          </w:p>
        </w:tc>
        <w:tc>
          <w:tcPr>
            <w:tcW w:w="763" w:type="dxa"/>
            <w:shd w:val="clear" w:color="auto" w:fill="auto"/>
            <w:noWrap/>
            <w:vAlign w:val="center"/>
            <w:hideMark/>
          </w:tcPr>
          <w:p w14:paraId="6CC8134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529926D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5vwj</w:t>
            </w:r>
          </w:p>
        </w:tc>
        <w:tc>
          <w:tcPr>
            <w:tcW w:w="763" w:type="dxa"/>
            <w:shd w:val="clear" w:color="auto" w:fill="auto"/>
            <w:noWrap/>
            <w:vAlign w:val="center"/>
            <w:hideMark/>
          </w:tcPr>
          <w:p w14:paraId="58741D6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B*58:01</w:t>
            </w:r>
          </w:p>
        </w:tc>
        <w:tc>
          <w:tcPr>
            <w:tcW w:w="763" w:type="dxa"/>
            <w:shd w:val="clear" w:color="auto" w:fill="auto"/>
            <w:noWrap/>
            <w:vAlign w:val="center"/>
            <w:hideMark/>
          </w:tcPr>
          <w:p w14:paraId="79982E8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r>
      <w:tr w:rsidR="00BB46A7" w:rsidRPr="00234DDD" w14:paraId="685E92BA" w14:textId="77777777" w:rsidTr="00BB46A7">
        <w:trPr>
          <w:trHeight w:val="173"/>
          <w:jc w:val="center"/>
        </w:trPr>
        <w:tc>
          <w:tcPr>
            <w:tcW w:w="763" w:type="dxa"/>
            <w:shd w:val="clear" w:color="auto" w:fill="E7E6E6" w:themeFill="background2"/>
            <w:noWrap/>
            <w:vAlign w:val="center"/>
            <w:hideMark/>
          </w:tcPr>
          <w:p w14:paraId="144C91A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2x70</w:t>
            </w:r>
          </w:p>
        </w:tc>
        <w:tc>
          <w:tcPr>
            <w:tcW w:w="763" w:type="dxa"/>
            <w:shd w:val="clear" w:color="auto" w:fill="auto"/>
            <w:noWrap/>
            <w:vAlign w:val="center"/>
            <w:hideMark/>
          </w:tcPr>
          <w:p w14:paraId="587D3BB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768B9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679655B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3h9s</w:t>
            </w:r>
          </w:p>
        </w:tc>
        <w:tc>
          <w:tcPr>
            <w:tcW w:w="763" w:type="dxa"/>
            <w:shd w:val="clear" w:color="auto" w:fill="auto"/>
            <w:noWrap/>
            <w:vAlign w:val="center"/>
            <w:hideMark/>
          </w:tcPr>
          <w:p w14:paraId="0D63F69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EF720B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shd w:val="clear" w:color="auto" w:fill="E7E6E6" w:themeFill="background2"/>
            <w:noWrap/>
            <w:vAlign w:val="center"/>
            <w:hideMark/>
          </w:tcPr>
          <w:p w14:paraId="79B013D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4mji</w:t>
            </w:r>
          </w:p>
        </w:tc>
        <w:tc>
          <w:tcPr>
            <w:tcW w:w="763" w:type="dxa"/>
            <w:shd w:val="clear" w:color="auto" w:fill="auto"/>
            <w:noWrap/>
            <w:vAlign w:val="center"/>
            <w:hideMark/>
          </w:tcPr>
          <w:p w14:paraId="72F5A1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B*51:01</w:t>
            </w:r>
          </w:p>
        </w:tc>
        <w:tc>
          <w:tcPr>
            <w:tcW w:w="763" w:type="dxa"/>
            <w:shd w:val="clear" w:color="auto" w:fill="auto"/>
            <w:noWrap/>
            <w:vAlign w:val="center"/>
            <w:hideMark/>
          </w:tcPr>
          <w:p w14:paraId="5430656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2.99</w:t>
            </w:r>
          </w:p>
        </w:tc>
        <w:tc>
          <w:tcPr>
            <w:tcW w:w="763" w:type="dxa"/>
            <w:shd w:val="clear" w:color="auto" w:fill="E7E6E6" w:themeFill="background2"/>
            <w:noWrap/>
            <w:vAlign w:val="center"/>
            <w:hideMark/>
          </w:tcPr>
          <w:p w14:paraId="5FB03AF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5ind</w:t>
            </w:r>
          </w:p>
        </w:tc>
        <w:tc>
          <w:tcPr>
            <w:tcW w:w="763" w:type="dxa"/>
            <w:shd w:val="clear" w:color="auto" w:fill="auto"/>
            <w:noWrap/>
            <w:vAlign w:val="center"/>
            <w:hideMark/>
          </w:tcPr>
          <w:p w14:paraId="06D25E2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B*58:01</w:t>
            </w:r>
          </w:p>
        </w:tc>
        <w:tc>
          <w:tcPr>
            <w:tcW w:w="763" w:type="dxa"/>
            <w:shd w:val="clear" w:color="auto" w:fill="auto"/>
            <w:noWrap/>
            <w:vAlign w:val="center"/>
            <w:hideMark/>
          </w:tcPr>
          <w:p w14:paraId="4F7220B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2.13</w:t>
            </w:r>
          </w:p>
        </w:tc>
      </w:tr>
      <w:tr w:rsidR="00BB46A7" w:rsidRPr="00234DDD" w14:paraId="1AAC9E0F" w14:textId="77777777" w:rsidTr="00BB46A7">
        <w:trPr>
          <w:trHeight w:val="173"/>
          <w:jc w:val="center"/>
        </w:trPr>
        <w:tc>
          <w:tcPr>
            <w:tcW w:w="763" w:type="dxa"/>
            <w:shd w:val="clear" w:color="auto" w:fill="E7E6E6" w:themeFill="background2"/>
            <w:noWrap/>
            <w:vAlign w:val="center"/>
            <w:hideMark/>
          </w:tcPr>
          <w:p w14:paraId="0F2FDFE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3giv</w:t>
            </w:r>
          </w:p>
        </w:tc>
        <w:tc>
          <w:tcPr>
            <w:tcW w:w="763" w:type="dxa"/>
            <w:shd w:val="clear" w:color="auto" w:fill="auto"/>
            <w:noWrap/>
            <w:vAlign w:val="center"/>
            <w:hideMark/>
          </w:tcPr>
          <w:p w14:paraId="3AACB3A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E75ADC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39821B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1qrn</w:t>
            </w:r>
          </w:p>
        </w:tc>
        <w:tc>
          <w:tcPr>
            <w:tcW w:w="763" w:type="dxa"/>
            <w:shd w:val="clear" w:color="auto" w:fill="auto"/>
            <w:noWrap/>
            <w:vAlign w:val="center"/>
            <w:hideMark/>
          </w:tcPr>
          <w:p w14:paraId="0E51C6A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23E49A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5A9CA83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3spv</w:t>
            </w:r>
          </w:p>
        </w:tc>
        <w:tc>
          <w:tcPr>
            <w:tcW w:w="763" w:type="dxa"/>
            <w:shd w:val="clear" w:color="auto" w:fill="auto"/>
            <w:noWrap/>
            <w:vAlign w:val="center"/>
            <w:hideMark/>
          </w:tcPr>
          <w:p w14:paraId="46ED4AE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185E3C8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1.30</w:t>
            </w:r>
          </w:p>
        </w:tc>
        <w:tc>
          <w:tcPr>
            <w:tcW w:w="763" w:type="dxa"/>
            <w:shd w:val="clear" w:color="auto" w:fill="E7E6E6" w:themeFill="background2"/>
            <w:noWrap/>
            <w:vAlign w:val="center"/>
            <w:hideMark/>
          </w:tcPr>
          <w:p w14:paraId="7244057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5im7</w:t>
            </w:r>
          </w:p>
        </w:tc>
        <w:tc>
          <w:tcPr>
            <w:tcW w:w="763" w:type="dxa"/>
            <w:shd w:val="clear" w:color="auto" w:fill="auto"/>
            <w:noWrap/>
            <w:vAlign w:val="center"/>
            <w:hideMark/>
          </w:tcPr>
          <w:p w14:paraId="36938A7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B*58:01</w:t>
            </w:r>
          </w:p>
        </w:tc>
        <w:tc>
          <w:tcPr>
            <w:tcW w:w="763" w:type="dxa"/>
            <w:shd w:val="clear" w:color="auto" w:fill="auto"/>
            <w:noWrap/>
            <w:vAlign w:val="center"/>
            <w:hideMark/>
          </w:tcPr>
          <w:p w14:paraId="5532D8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r>
      <w:tr w:rsidR="00BB46A7" w:rsidRPr="00234DDD" w14:paraId="7E48836A" w14:textId="77777777" w:rsidTr="00BB46A7">
        <w:trPr>
          <w:trHeight w:val="173"/>
          <w:jc w:val="center"/>
        </w:trPr>
        <w:tc>
          <w:tcPr>
            <w:tcW w:w="763" w:type="dxa"/>
            <w:shd w:val="clear" w:color="auto" w:fill="E7E6E6" w:themeFill="background2"/>
            <w:noWrap/>
            <w:vAlign w:val="center"/>
            <w:hideMark/>
          </w:tcPr>
          <w:p w14:paraId="6B38609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3hpj</w:t>
            </w:r>
          </w:p>
        </w:tc>
        <w:tc>
          <w:tcPr>
            <w:tcW w:w="763" w:type="dxa"/>
            <w:shd w:val="clear" w:color="auto" w:fill="auto"/>
            <w:noWrap/>
            <w:vAlign w:val="center"/>
            <w:hideMark/>
          </w:tcPr>
          <w:p w14:paraId="6CDD809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89A88C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2B7F14F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1qse</w:t>
            </w:r>
          </w:p>
        </w:tc>
        <w:tc>
          <w:tcPr>
            <w:tcW w:w="763" w:type="dxa"/>
            <w:shd w:val="clear" w:color="auto" w:fill="auto"/>
            <w:noWrap/>
            <w:vAlign w:val="center"/>
            <w:hideMark/>
          </w:tcPr>
          <w:p w14:paraId="4554F2B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6EF66C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0946275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4qrs</w:t>
            </w:r>
          </w:p>
        </w:tc>
        <w:tc>
          <w:tcPr>
            <w:tcW w:w="763" w:type="dxa"/>
            <w:shd w:val="clear" w:color="auto" w:fill="auto"/>
            <w:noWrap/>
            <w:vAlign w:val="center"/>
            <w:hideMark/>
          </w:tcPr>
          <w:p w14:paraId="6360595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02517BC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shd w:val="clear" w:color="auto" w:fill="E7E6E6" w:themeFill="background2"/>
            <w:noWrap/>
            <w:vAlign w:val="center"/>
            <w:hideMark/>
          </w:tcPr>
          <w:p w14:paraId="0B05B10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5inc</w:t>
            </w:r>
          </w:p>
        </w:tc>
        <w:tc>
          <w:tcPr>
            <w:tcW w:w="763" w:type="dxa"/>
            <w:shd w:val="clear" w:color="auto" w:fill="auto"/>
            <w:noWrap/>
            <w:vAlign w:val="center"/>
            <w:hideMark/>
          </w:tcPr>
          <w:p w14:paraId="7465DE9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B*58:01</w:t>
            </w:r>
          </w:p>
        </w:tc>
        <w:tc>
          <w:tcPr>
            <w:tcW w:w="763" w:type="dxa"/>
            <w:shd w:val="clear" w:color="auto" w:fill="auto"/>
            <w:noWrap/>
            <w:vAlign w:val="center"/>
            <w:hideMark/>
          </w:tcPr>
          <w:p w14:paraId="031957C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2.88</w:t>
            </w:r>
          </w:p>
        </w:tc>
      </w:tr>
      <w:tr w:rsidR="00BB46A7" w:rsidRPr="00234DDD" w14:paraId="045FF41F" w14:textId="77777777" w:rsidTr="00BB46A7">
        <w:trPr>
          <w:trHeight w:val="173"/>
          <w:jc w:val="center"/>
        </w:trPr>
        <w:tc>
          <w:tcPr>
            <w:tcW w:w="763" w:type="dxa"/>
            <w:shd w:val="clear" w:color="auto" w:fill="E7E6E6" w:themeFill="background2"/>
            <w:noWrap/>
            <w:vAlign w:val="center"/>
            <w:hideMark/>
          </w:tcPr>
          <w:p w14:paraId="3EE686D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3v5d</w:t>
            </w:r>
          </w:p>
        </w:tc>
        <w:tc>
          <w:tcPr>
            <w:tcW w:w="763" w:type="dxa"/>
            <w:shd w:val="clear" w:color="auto" w:fill="auto"/>
            <w:noWrap/>
            <w:vAlign w:val="center"/>
            <w:hideMark/>
          </w:tcPr>
          <w:p w14:paraId="2CCF2D3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30735C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66A805F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1qsf</w:t>
            </w:r>
          </w:p>
        </w:tc>
        <w:tc>
          <w:tcPr>
            <w:tcW w:w="763" w:type="dxa"/>
            <w:shd w:val="clear" w:color="auto" w:fill="auto"/>
            <w:noWrap/>
            <w:vAlign w:val="center"/>
            <w:hideMark/>
          </w:tcPr>
          <w:p w14:paraId="56F99E4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13B24C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14FEA53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4qrt</w:t>
            </w:r>
          </w:p>
        </w:tc>
        <w:tc>
          <w:tcPr>
            <w:tcW w:w="763" w:type="dxa"/>
            <w:shd w:val="clear" w:color="auto" w:fill="auto"/>
            <w:noWrap/>
            <w:vAlign w:val="center"/>
            <w:hideMark/>
          </w:tcPr>
          <w:p w14:paraId="0815B87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445202D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shd w:val="clear" w:color="auto" w:fill="E7E6E6" w:themeFill="background2"/>
            <w:noWrap/>
            <w:vAlign w:val="center"/>
            <w:hideMark/>
          </w:tcPr>
          <w:p w14:paraId="1943137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5txs</w:t>
            </w:r>
          </w:p>
        </w:tc>
        <w:tc>
          <w:tcPr>
            <w:tcW w:w="763" w:type="dxa"/>
            <w:shd w:val="clear" w:color="auto" w:fill="auto"/>
            <w:noWrap/>
            <w:vAlign w:val="center"/>
            <w:hideMark/>
          </w:tcPr>
          <w:p w14:paraId="3D4ED2F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B*15:01</w:t>
            </w:r>
          </w:p>
        </w:tc>
        <w:tc>
          <w:tcPr>
            <w:tcW w:w="763" w:type="dxa"/>
            <w:shd w:val="clear" w:color="auto" w:fill="auto"/>
            <w:noWrap/>
            <w:vAlign w:val="center"/>
            <w:hideMark/>
          </w:tcPr>
          <w:p w14:paraId="1400F91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BB46A7" w:rsidRPr="00234DDD" w14:paraId="62E4883B" w14:textId="77777777" w:rsidTr="00BB46A7">
        <w:trPr>
          <w:trHeight w:val="173"/>
          <w:jc w:val="center"/>
        </w:trPr>
        <w:tc>
          <w:tcPr>
            <w:tcW w:w="763" w:type="dxa"/>
            <w:shd w:val="clear" w:color="auto" w:fill="E7E6E6" w:themeFill="background2"/>
            <w:noWrap/>
            <w:vAlign w:val="center"/>
            <w:hideMark/>
          </w:tcPr>
          <w:p w14:paraId="7024EEC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4k7f</w:t>
            </w:r>
          </w:p>
        </w:tc>
        <w:tc>
          <w:tcPr>
            <w:tcW w:w="763" w:type="dxa"/>
            <w:shd w:val="clear" w:color="auto" w:fill="auto"/>
            <w:noWrap/>
            <w:vAlign w:val="center"/>
            <w:hideMark/>
          </w:tcPr>
          <w:p w14:paraId="53EA086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45096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32AE8D9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3d3v</w:t>
            </w:r>
          </w:p>
        </w:tc>
        <w:tc>
          <w:tcPr>
            <w:tcW w:w="763" w:type="dxa"/>
            <w:shd w:val="clear" w:color="auto" w:fill="auto"/>
            <w:noWrap/>
            <w:vAlign w:val="center"/>
            <w:hideMark/>
          </w:tcPr>
          <w:p w14:paraId="6D7A355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45E1F6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29E6A9F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6p2c</w:t>
            </w:r>
          </w:p>
        </w:tc>
        <w:tc>
          <w:tcPr>
            <w:tcW w:w="763" w:type="dxa"/>
            <w:shd w:val="clear" w:color="auto" w:fill="auto"/>
            <w:noWrap/>
            <w:vAlign w:val="center"/>
            <w:hideMark/>
          </w:tcPr>
          <w:p w14:paraId="111398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37C338E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shd w:val="clear" w:color="auto" w:fill="E7E6E6" w:themeFill="background2"/>
            <w:noWrap/>
            <w:vAlign w:val="center"/>
            <w:hideMark/>
          </w:tcPr>
          <w:p w14:paraId="576A648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1xr9</w:t>
            </w:r>
          </w:p>
        </w:tc>
        <w:tc>
          <w:tcPr>
            <w:tcW w:w="763" w:type="dxa"/>
            <w:shd w:val="clear" w:color="auto" w:fill="auto"/>
            <w:noWrap/>
            <w:vAlign w:val="center"/>
            <w:hideMark/>
          </w:tcPr>
          <w:p w14:paraId="279FB0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B*15:01</w:t>
            </w:r>
          </w:p>
        </w:tc>
        <w:tc>
          <w:tcPr>
            <w:tcW w:w="763" w:type="dxa"/>
            <w:shd w:val="clear" w:color="auto" w:fill="auto"/>
            <w:noWrap/>
            <w:vAlign w:val="center"/>
            <w:hideMark/>
          </w:tcPr>
          <w:p w14:paraId="3437FCA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1.79</w:t>
            </w:r>
          </w:p>
        </w:tc>
      </w:tr>
      <w:tr w:rsidR="00BB46A7" w:rsidRPr="00234DDD" w14:paraId="65F2A4A5" w14:textId="77777777" w:rsidTr="00BB46A7">
        <w:trPr>
          <w:trHeight w:val="173"/>
          <w:jc w:val="center"/>
        </w:trPr>
        <w:tc>
          <w:tcPr>
            <w:tcW w:w="763" w:type="dxa"/>
            <w:shd w:val="clear" w:color="auto" w:fill="E7E6E6" w:themeFill="background2"/>
            <w:noWrap/>
            <w:vAlign w:val="center"/>
            <w:hideMark/>
          </w:tcPr>
          <w:p w14:paraId="744B190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5swq</w:t>
            </w:r>
          </w:p>
        </w:tc>
        <w:tc>
          <w:tcPr>
            <w:tcW w:w="763" w:type="dxa"/>
            <w:shd w:val="clear" w:color="auto" w:fill="auto"/>
            <w:noWrap/>
            <w:vAlign w:val="center"/>
            <w:hideMark/>
          </w:tcPr>
          <w:p w14:paraId="000CC47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4DAD53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5A33593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3d39</w:t>
            </w:r>
          </w:p>
        </w:tc>
        <w:tc>
          <w:tcPr>
            <w:tcW w:w="763" w:type="dxa"/>
            <w:shd w:val="clear" w:color="auto" w:fill="auto"/>
            <w:noWrap/>
            <w:vAlign w:val="center"/>
            <w:hideMark/>
          </w:tcPr>
          <w:p w14:paraId="7EF30C4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D2B2AB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2.81</w:t>
            </w:r>
          </w:p>
        </w:tc>
        <w:tc>
          <w:tcPr>
            <w:tcW w:w="763" w:type="dxa"/>
            <w:shd w:val="clear" w:color="auto" w:fill="E7E6E6" w:themeFill="background2"/>
            <w:noWrap/>
            <w:vAlign w:val="center"/>
            <w:hideMark/>
          </w:tcPr>
          <w:p w14:paraId="0C1221A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6p2f</w:t>
            </w:r>
          </w:p>
        </w:tc>
        <w:tc>
          <w:tcPr>
            <w:tcW w:w="763" w:type="dxa"/>
            <w:shd w:val="clear" w:color="auto" w:fill="auto"/>
            <w:noWrap/>
            <w:vAlign w:val="center"/>
            <w:hideMark/>
          </w:tcPr>
          <w:p w14:paraId="2EA274A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96171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1.48</w:t>
            </w:r>
          </w:p>
        </w:tc>
        <w:tc>
          <w:tcPr>
            <w:tcW w:w="763" w:type="dxa"/>
            <w:shd w:val="clear" w:color="auto" w:fill="E7E6E6" w:themeFill="background2"/>
            <w:noWrap/>
            <w:vAlign w:val="center"/>
            <w:hideMark/>
          </w:tcPr>
          <w:p w14:paraId="1A3ABF6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3c9n</w:t>
            </w:r>
          </w:p>
        </w:tc>
        <w:tc>
          <w:tcPr>
            <w:tcW w:w="763" w:type="dxa"/>
            <w:shd w:val="clear" w:color="auto" w:fill="auto"/>
            <w:noWrap/>
            <w:vAlign w:val="center"/>
            <w:hideMark/>
          </w:tcPr>
          <w:p w14:paraId="5ACE081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B*15:01</w:t>
            </w:r>
          </w:p>
        </w:tc>
        <w:tc>
          <w:tcPr>
            <w:tcW w:w="763" w:type="dxa"/>
            <w:shd w:val="clear" w:color="auto" w:fill="auto"/>
            <w:noWrap/>
            <w:vAlign w:val="center"/>
            <w:hideMark/>
          </w:tcPr>
          <w:p w14:paraId="2D1A531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1.87</w:t>
            </w:r>
          </w:p>
        </w:tc>
      </w:tr>
      <w:tr w:rsidR="00BB46A7" w:rsidRPr="00234DDD" w14:paraId="261C6E78" w14:textId="77777777" w:rsidTr="00BB46A7">
        <w:trPr>
          <w:trHeight w:val="173"/>
          <w:jc w:val="center"/>
        </w:trPr>
        <w:tc>
          <w:tcPr>
            <w:tcW w:w="763" w:type="dxa"/>
            <w:shd w:val="clear" w:color="auto" w:fill="E7E6E6" w:themeFill="background2"/>
            <w:noWrap/>
            <w:vAlign w:val="center"/>
            <w:hideMark/>
          </w:tcPr>
          <w:p w14:paraId="28A3417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5hhn</w:t>
            </w:r>
          </w:p>
        </w:tc>
        <w:tc>
          <w:tcPr>
            <w:tcW w:w="763" w:type="dxa"/>
            <w:shd w:val="clear" w:color="auto" w:fill="auto"/>
            <w:noWrap/>
            <w:vAlign w:val="center"/>
            <w:hideMark/>
          </w:tcPr>
          <w:p w14:paraId="1A13E8F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8DD516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2.03</w:t>
            </w:r>
          </w:p>
        </w:tc>
        <w:tc>
          <w:tcPr>
            <w:tcW w:w="763" w:type="dxa"/>
            <w:shd w:val="clear" w:color="auto" w:fill="E7E6E6" w:themeFill="background2"/>
            <w:noWrap/>
            <w:vAlign w:val="center"/>
            <w:hideMark/>
          </w:tcPr>
          <w:p w14:paraId="2D88B80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6rsy</w:t>
            </w:r>
          </w:p>
        </w:tc>
        <w:tc>
          <w:tcPr>
            <w:tcW w:w="763" w:type="dxa"/>
            <w:shd w:val="clear" w:color="auto" w:fill="auto"/>
            <w:noWrap/>
            <w:vAlign w:val="center"/>
            <w:hideMark/>
          </w:tcPr>
          <w:p w14:paraId="7109D08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0924E1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2.95</w:t>
            </w:r>
          </w:p>
        </w:tc>
        <w:tc>
          <w:tcPr>
            <w:tcW w:w="763" w:type="dxa"/>
            <w:shd w:val="clear" w:color="auto" w:fill="E7E6E6" w:themeFill="background2"/>
            <w:noWrap/>
            <w:vAlign w:val="center"/>
            <w:hideMark/>
          </w:tcPr>
          <w:p w14:paraId="27C9DFD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6p27</w:t>
            </w:r>
          </w:p>
        </w:tc>
        <w:tc>
          <w:tcPr>
            <w:tcW w:w="763" w:type="dxa"/>
            <w:shd w:val="clear" w:color="auto" w:fill="auto"/>
            <w:noWrap/>
            <w:vAlign w:val="center"/>
            <w:hideMark/>
          </w:tcPr>
          <w:p w14:paraId="069CB9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457DD7C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1.59</w:t>
            </w:r>
          </w:p>
        </w:tc>
        <w:tc>
          <w:tcPr>
            <w:tcW w:w="763" w:type="dxa"/>
            <w:shd w:val="clear" w:color="auto" w:fill="E7E6E6" w:themeFill="background2"/>
            <w:noWrap/>
            <w:vAlign w:val="center"/>
            <w:hideMark/>
          </w:tcPr>
          <w:p w14:paraId="07CAC8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1xr8</w:t>
            </w:r>
          </w:p>
        </w:tc>
        <w:tc>
          <w:tcPr>
            <w:tcW w:w="763" w:type="dxa"/>
            <w:shd w:val="clear" w:color="auto" w:fill="auto"/>
            <w:noWrap/>
            <w:vAlign w:val="center"/>
            <w:hideMark/>
          </w:tcPr>
          <w:p w14:paraId="097E8C5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B*15:01</w:t>
            </w:r>
          </w:p>
        </w:tc>
        <w:tc>
          <w:tcPr>
            <w:tcW w:w="763" w:type="dxa"/>
            <w:shd w:val="clear" w:color="auto" w:fill="auto"/>
            <w:noWrap/>
            <w:vAlign w:val="center"/>
            <w:hideMark/>
          </w:tcPr>
          <w:p w14:paraId="56DAE1F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r>
      <w:tr w:rsidR="00BB46A7" w:rsidRPr="00234DDD" w14:paraId="3DE40A35" w14:textId="77777777" w:rsidTr="00BB46A7">
        <w:trPr>
          <w:trHeight w:val="173"/>
          <w:jc w:val="center"/>
        </w:trPr>
        <w:tc>
          <w:tcPr>
            <w:tcW w:w="763" w:type="dxa"/>
            <w:shd w:val="clear" w:color="auto" w:fill="E7E6E6" w:themeFill="background2"/>
            <w:noWrap/>
            <w:vAlign w:val="center"/>
            <w:hideMark/>
          </w:tcPr>
          <w:p w14:paraId="2BC6B6F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2x4u</w:t>
            </w:r>
          </w:p>
        </w:tc>
        <w:tc>
          <w:tcPr>
            <w:tcW w:w="763" w:type="dxa"/>
            <w:shd w:val="clear" w:color="auto" w:fill="auto"/>
            <w:noWrap/>
            <w:vAlign w:val="center"/>
            <w:hideMark/>
          </w:tcPr>
          <w:p w14:paraId="0166764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2D54DE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5C19656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3o4l</w:t>
            </w:r>
          </w:p>
        </w:tc>
        <w:tc>
          <w:tcPr>
            <w:tcW w:w="763" w:type="dxa"/>
            <w:shd w:val="clear" w:color="auto" w:fill="auto"/>
            <w:noWrap/>
            <w:vAlign w:val="center"/>
            <w:hideMark/>
          </w:tcPr>
          <w:p w14:paraId="55546D0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2E8418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2.54</w:t>
            </w:r>
          </w:p>
        </w:tc>
        <w:tc>
          <w:tcPr>
            <w:tcW w:w="763" w:type="dxa"/>
            <w:shd w:val="clear" w:color="auto" w:fill="E7E6E6" w:themeFill="background2"/>
            <w:noWrap/>
            <w:vAlign w:val="center"/>
            <w:hideMark/>
          </w:tcPr>
          <w:p w14:paraId="4326753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4qru</w:t>
            </w:r>
          </w:p>
        </w:tc>
        <w:tc>
          <w:tcPr>
            <w:tcW w:w="763" w:type="dxa"/>
            <w:shd w:val="clear" w:color="auto" w:fill="auto"/>
            <w:noWrap/>
            <w:vAlign w:val="center"/>
            <w:hideMark/>
          </w:tcPr>
          <w:p w14:paraId="356AA58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575D05E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shd w:val="clear" w:color="auto" w:fill="E7E6E6" w:themeFill="background2"/>
            <w:noWrap/>
            <w:vAlign w:val="center"/>
            <w:hideMark/>
          </w:tcPr>
          <w:p w14:paraId="26B780C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5vz5</w:t>
            </w:r>
          </w:p>
        </w:tc>
        <w:tc>
          <w:tcPr>
            <w:tcW w:w="763" w:type="dxa"/>
            <w:shd w:val="clear" w:color="auto" w:fill="auto"/>
            <w:noWrap/>
            <w:vAlign w:val="center"/>
            <w:hideMark/>
          </w:tcPr>
          <w:p w14:paraId="68D4055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B*15:01</w:t>
            </w:r>
          </w:p>
        </w:tc>
        <w:tc>
          <w:tcPr>
            <w:tcW w:w="763" w:type="dxa"/>
            <w:shd w:val="clear" w:color="auto" w:fill="auto"/>
            <w:noWrap/>
            <w:vAlign w:val="center"/>
            <w:hideMark/>
          </w:tcPr>
          <w:p w14:paraId="28DCE90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2.59</w:t>
            </w:r>
          </w:p>
        </w:tc>
      </w:tr>
      <w:tr w:rsidR="00BB46A7" w:rsidRPr="00234DDD" w14:paraId="4172B7D5" w14:textId="77777777" w:rsidTr="00BB46A7">
        <w:trPr>
          <w:trHeight w:val="173"/>
          <w:jc w:val="center"/>
        </w:trPr>
        <w:tc>
          <w:tcPr>
            <w:tcW w:w="763" w:type="dxa"/>
            <w:shd w:val="clear" w:color="auto" w:fill="E7E6E6" w:themeFill="background2"/>
            <w:noWrap/>
            <w:vAlign w:val="center"/>
            <w:hideMark/>
          </w:tcPr>
          <w:p w14:paraId="70685F3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3gsx</w:t>
            </w:r>
          </w:p>
        </w:tc>
        <w:tc>
          <w:tcPr>
            <w:tcW w:w="763" w:type="dxa"/>
            <w:shd w:val="clear" w:color="auto" w:fill="auto"/>
            <w:noWrap/>
            <w:vAlign w:val="center"/>
            <w:hideMark/>
          </w:tcPr>
          <w:p w14:paraId="6F1A3B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C62670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4617078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1bd2</w:t>
            </w:r>
          </w:p>
        </w:tc>
        <w:tc>
          <w:tcPr>
            <w:tcW w:w="763" w:type="dxa"/>
            <w:shd w:val="clear" w:color="auto" w:fill="auto"/>
            <w:noWrap/>
            <w:vAlign w:val="center"/>
            <w:hideMark/>
          </w:tcPr>
          <w:p w14:paraId="7C87ADC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C22F49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640F7AA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6p23</w:t>
            </w:r>
          </w:p>
        </w:tc>
        <w:tc>
          <w:tcPr>
            <w:tcW w:w="763" w:type="dxa"/>
            <w:shd w:val="clear" w:color="auto" w:fill="auto"/>
            <w:noWrap/>
            <w:vAlign w:val="center"/>
            <w:hideMark/>
          </w:tcPr>
          <w:p w14:paraId="40E18BD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7BDDCB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shd w:val="clear" w:color="auto" w:fill="E7E6E6" w:themeFill="background2"/>
            <w:noWrap/>
            <w:vAlign w:val="center"/>
            <w:hideMark/>
          </w:tcPr>
          <w:p w14:paraId="39CA3C9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4lcy</w:t>
            </w:r>
          </w:p>
        </w:tc>
        <w:tc>
          <w:tcPr>
            <w:tcW w:w="763" w:type="dxa"/>
            <w:shd w:val="clear" w:color="auto" w:fill="auto"/>
            <w:noWrap/>
            <w:vAlign w:val="center"/>
            <w:hideMark/>
          </w:tcPr>
          <w:p w14:paraId="1E8439D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B*46:01</w:t>
            </w:r>
          </w:p>
        </w:tc>
        <w:tc>
          <w:tcPr>
            <w:tcW w:w="763" w:type="dxa"/>
            <w:shd w:val="clear" w:color="auto" w:fill="auto"/>
            <w:noWrap/>
            <w:vAlign w:val="center"/>
            <w:hideMark/>
          </w:tcPr>
          <w:p w14:paraId="51ABA8A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r>
      <w:tr w:rsidR="00BB46A7" w:rsidRPr="00234DDD" w14:paraId="7B8949E7" w14:textId="77777777" w:rsidTr="00BB46A7">
        <w:trPr>
          <w:trHeight w:val="173"/>
          <w:jc w:val="center"/>
        </w:trPr>
        <w:tc>
          <w:tcPr>
            <w:tcW w:w="763" w:type="dxa"/>
            <w:shd w:val="clear" w:color="auto" w:fill="E7E6E6" w:themeFill="background2"/>
            <w:noWrap/>
            <w:vAlign w:val="center"/>
            <w:hideMark/>
          </w:tcPr>
          <w:p w14:paraId="69034F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3ixa</w:t>
            </w:r>
          </w:p>
        </w:tc>
        <w:tc>
          <w:tcPr>
            <w:tcW w:w="763" w:type="dxa"/>
            <w:shd w:val="clear" w:color="auto" w:fill="auto"/>
            <w:noWrap/>
            <w:vAlign w:val="center"/>
            <w:hideMark/>
          </w:tcPr>
          <w:p w14:paraId="3EFC9C6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C09373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089744D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2pye</w:t>
            </w:r>
          </w:p>
        </w:tc>
        <w:tc>
          <w:tcPr>
            <w:tcW w:w="763" w:type="dxa"/>
            <w:shd w:val="clear" w:color="auto" w:fill="auto"/>
            <w:noWrap/>
            <w:vAlign w:val="center"/>
            <w:hideMark/>
          </w:tcPr>
          <w:p w14:paraId="2E38D7A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5B5081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shd w:val="clear" w:color="auto" w:fill="E7E6E6" w:themeFill="background2"/>
            <w:noWrap/>
            <w:vAlign w:val="center"/>
            <w:hideMark/>
          </w:tcPr>
          <w:p w14:paraId="1D03401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6p2s</w:t>
            </w:r>
          </w:p>
        </w:tc>
        <w:tc>
          <w:tcPr>
            <w:tcW w:w="763" w:type="dxa"/>
            <w:shd w:val="clear" w:color="auto" w:fill="auto"/>
            <w:noWrap/>
            <w:vAlign w:val="center"/>
            <w:hideMark/>
          </w:tcPr>
          <w:p w14:paraId="20BE192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37D8D25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1.65</w:t>
            </w:r>
          </w:p>
        </w:tc>
        <w:tc>
          <w:tcPr>
            <w:tcW w:w="763" w:type="dxa"/>
            <w:shd w:val="clear" w:color="auto" w:fill="E7E6E6" w:themeFill="background2"/>
            <w:noWrap/>
            <w:vAlign w:val="center"/>
            <w:hideMark/>
          </w:tcPr>
          <w:p w14:paraId="140A9BF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5w1w</w:t>
            </w:r>
          </w:p>
        </w:tc>
        <w:tc>
          <w:tcPr>
            <w:tcW w:w="763" w:type="dxa"/>
            <w:shd w:val="clear" w:color="auto" w:fill="auto"/>
            <w:noWrap/>
            <w:vAlign w:val="center"/>
            <w:hideMark/>
          </w:tcPr>
          <w:p w14:paraId="760E215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C*01:02</w:t>
            </w:r>
          </w:p>
        </w:tc>
        <w:tc>
          <w:tcPr>
            <w:tcW w:w="763" w:type="dxa"/>
            <w:shd w:val="clear" w:color="auto" w:fill="auto"/>
            <w:noWrap/>
            <w:vAlign w:val="center"/>
            <w:hideMark/>
          </w:tcPr>
          <w:p w14:paraId="1721821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3.10</w:t>
            </w:r>
          </w:p>
        </w:tc>
      </w:tr>
      <w:tr w:rsidR="00BB46A7" w:rsidRPr="00234DDD" w14:paraId="667C14B4" w14:textId="77777777" w:rsidTr="00BB46A7">
        <w:trPr>
          <w:trHeight w:val="173"/>
          <w:jc w:val="center"/>
        </w:trPr>
        <w:tc>
          <w:tcPr>
            <w:tcW w:w="763" w:type="dxa"/>
            <w:shd w:val="clear" w:color="auto" w:fill="E7E6E6" w:themeFill="background2"/>
            <w:noWrap/>
            <w:vAlign w:val="center"/>
            <w:hideMark/>
          </w:tcPr>
          <w:p w14:paraId="5CE52C0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5hhq</w:t>
            </w:r>
          </w:p>
        </w:tc>
        <w:tc>
          <w:tcPr>
            <w:tcW w:w="763" w:type="dxa"/>
            <w:shd w:val="clear" w:color="auto" w:fill="auto"/>
            <w:noWrap/>
            <w:vAlign w:val="center"/>
            <w:hideMark/>
          </w:tcPr>
          <w:p w14:paraId="5ED73EB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28CFBF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75AA3F1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3qeq</w:t>
            </w:r>
          </w:p>
        </w:tc>
        <w:tc>
          <w:tcPr>
            <w:tcW w:w="763" w:type="dxa"/>
            <w:shd w:val="clear" w:color="auto" w:fill="auto"/>
            <w:noWrap/>
            <w:vAlign w:val="center"/>
            <w:hideMark/>
          </w:tcPr>
          <w:p w14:paraId="1F44315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6251C6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2.59</w:t>
            </w:r>
          </w:p>
        </w:tc>
        <w:tc>
          <w:tcPr>
            <w:tcW w:w="763" w:type="dxa"/>
            <w:shd w:val="clear" w:color="auto" w:fill="E7E6E6" w:themeFill="background2"/>
            <w:noWrap/>
            <w:vAlign w:val="center"/>
            <w:hideMark/>
          </w:tcPr>
          <w:p w14:paraId="28BED6A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4qrq</w:t>
            </w:r>
          </w:p>
        </w:tc>
        <w:tc>
          <w:tcPr>
            <w:tcW w:w="763" w:type="dxa"/>
            <w:shd w:val="clear" w:color="auto" w:fill="auto"/>
            <w:noWrap/>
            <w:vAlign w:val="center"/>
            <w:hideMark/>
          </w:tcPr>
          <w:p w14:paraId="3C3CE86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07ADAD2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shd w:val="clear" w:color="auto" w:fill="E7E6E6" w:themeFill="background2"/>
            <w:noWrap/>
            <w:vAlign w:val="center"/>
            <w:hideMark/>
          </w:tcPr>
          <w:p w14:paraId="2CD8D8A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5w1v</w:t>
            </w:r>
          </w:p>
        </w:tc>
        <w:tc>
          <w:tcPr>
            <w:tcW w:w="763" w:type="dxa"/>
            <w:shd w:val="clear" w:color="auto" w:fill="auto"/>
            <w:noWrap/>
            <w:vAlign w:val="center"/>
            <w:hideMark/>
          </w:tcPr>
          <w:p w14:paraId="15FB976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C*01:02</w:t>
            </w:r>
          </w:p>
        </w:tc>
        <w:tc>
          <w:tcPr>
            <w:tcW w:w="763" w:type="dxa"/>
            <w:shd w:val="clear" w:color="auto" w:fill="auto"/>
            <w:noWrap/>
            <w:vAlign w:val="center"/>
            <w:hideMark/>
          </w:tcPr>
          <w:p w14:paraId="6FECB22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3.31</w:t>
            </w:r>
          </w:p>
        </w:tc>
      </w:tr>
      <w:tr w:rsidR="00BB46A7" w:rsidRPr="00234DDD" w14:paraId="5A8BEB48" w14:textId="77777777" w:rsidTr="00BB46A7">
        <w:trPr>
          <w:trHeight w:val="173"/>
          <w:jc w:val="center"/>
        </w:trPr>
        <w:tc>
          <w:tcPr>
            <w:tcW w:w="763" w:type="dxa"/>
            <w:shd w:val="clear" w:color="auto" w:fill="E7E6E6" w:themeFill="background2"/>
            <w:noWrap/>
            <w:vAlign w:val="center"/>
            <w:hideMark/>
          </w:tcPr>
          <w:p w14:paraId="41332B9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4uq3</w:t>
            </w:r>
          </w:p>
        </w:tc>
        <w:tc>
          <w:tcPr>
            <w:tcW w:w="763" w:type="dxa"/>
            <w:shd w:val="clear" w:color="auto" w:fill="auto"/>
            <w:noWrap/>
            <w:vAlign w:val="center"/>
            <w:hideMark/>
          </w:tcPr>
          <w:p w14:paraId="631CE0E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5EDDB7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7108FEE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3qdm</w:t>
            </w:r>
          </w:p>
        </w:tc>
        <w:tc>
          <w:tcPr>
            <w:tcW w:w="763" w:type="dxa"/>
            <w:shd w:val="clear" w:color="auto" w:fill="auto"/>
            <w:noWrap/>
            <w:vAlign w:val="center"/>
            <w:hideMark/>
          </w:tcPr>
          <w:p w14:paraId="0127D73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078E14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686646E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3skm</w:t>
            </w:r>
          </w:p>
        </w:tc>
        <w:tc>
          <w:tcPr>
            <w:tcW w:w="763" w:type="dxa"/>
            <w:shd w:val="clear" w:color="auto" w:fill="auto"/>
            <w:noWrap/>
            <w:vAlign w:val="center"/>
            <w:hideMark/>
          </w:tcPr>
          <w:p w14:paraId="36BA7AC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B044DD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shd w:val="clear" w:color="auto" w:fill="E7E6E6" w:themeFill="background2"/>
            <w:noWrap/>
            <w:vAlign w:val="center"/>
            <w:hideMark/>
          </w:tcPr>
          <w:p w14:paraId="5F2A805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1efx</w:t>
            </w:r>
          </w:p>
        </w:tc>
        <w:tc>
          <w:tcPr>
            <w:tcW w:w="763" w:type="dxa"/>
            <w:shd w:val="clear" w:color="auto" w:fill="auto"/>
            <w:noWrap/>
            <w:vAlign w:val="center"/>
            <w:hideMark/>
          </w:tcPr>
          <w:p w14:paraId="7C89E6D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C*03:04</w:t>
            </w:r>
          </w:p>
        </w:tc>
        <w:tc>
          <w:tcPr>
            <w:tcW w:w="763" w:type="dxa"/>
            <w:shd w:val="clear" w:color="auto" w:fill="auto"/>
            <w:noWrap/>
            <w:vAlign w:val="center"/>
            <w:hideMark/>
          </w:tcPr>
          <w:p w14:paraId="5169952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r>
      <w:tr w:rsidR="00BB46A7" w:rsidRPr="00234DDD" w14:paraId="599D453E" w14:textId="77777777" w:rsidTr="00BB46A7">
        <w:trPr>
          <w:trHeight w:val="173"/>
          <w:jc w:val="center"/>
        </w:trPr>
        <w:tc>
          <w:tcPr>
            <w:tcW w:w="763" w:type="dxa"/>
            <w:shd w:val="clear" w:color="auto" w:fill="E7E6E6" w:themeFill="background2"/>
            <w:noWrap/>
            <w:vAlign w:val="center"/>
            <w:hideMark/>
          </w:tcPr>
          <w:p w14:paraId="44CE1B7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3gsq</w:t>
            </w:r>
          </w:p>
        </w:tc>
        <w:tc>
          <w:tcPr>
            <w:tcW w:w="763" w:type="dxa"/>
            <w:shd w:val="clear" w:color="auto" w:fill="auto"/>
            <w:noWrap/>
            <w:vAlign w:val="center"/>
            <w:hideMark/>
          </w:tcPr>
          <w:p w14:paraId="3201B80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6FD6C5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2.12</w:t>
            </w:r>
          </w:p>
        </w:tc>
        <w:tc>
          <w:tcPr>
            <w:tcW w:w="763" w:type="dxa"/>
            <w:shd w:val="clear" w:color="auto" w:fill="E7E6E6" w:themeFill="background2"/>
            <w:noWrap/>
            <w:vAlign w:val="center"/>
            <w:hideMark/>
          </w:tcPr>
          <w:p w14:paraId="4331F4E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3qdj</w:t>
            </w:r>
          </w:p>
        </w:tc>
        <w:tc>
          <w:tcPr>
            <w:tcW w:w="763" w:type="dxa"/>
            <w:shd w:val="clear" w:color="auto" w:fill="auto"/>
            <w:noWrap/>
            <w:vAlign w:val="center"/>
            <w:hideMark/>
          </w:tcPr>
          <w:p w14:paraId="6E8C738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D39757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shd w:val="clear" w:color="auto" w:fill="E7E6E6" w:themeFill="background2"/>
            <w:noWrap/>
            <w:vAlign w:val="center"/>
            <w:hideMark/>
          </w:tcPr>
          <w:p w14:paraId="405CF5B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3x13</w:t>
            </w:r>
          </w:p>
        </w:tc>
        <w:tc>
          <w:tcPr>
            <w:tcW w:w="763" w:type="dxa"/>
            <w:shd w:val="clear" w:color="auto" w:fill="auto"/>
            <w:noWrap/>
            <w:vAlign w:val="center"/>
            <w:hideMark/>
          </w:tcPr>
          <w:p w14:paraId="494BDF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7EB8C09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1.80</w:t>
            </w:r>
          </w:p>
        </w:tc>
        <w:tc>
          <w:tcPr>
            <w:tcW w:w="763" w:type="dxa"/>
            <w:shd w:val="clear" w:color="auto" w:fill="E7E6E6" w:themeFill="background2"/>
            <w:noWrap/>
            <w:vAlign w:val="center"/>
            <w:hideMark/>
          </w:tcPr>
          <w:p w14:paraId="10C0B2D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6jtn</w:t>
            </w:r>
          </w:p>
        </w:tc>
        <w:tc>
          <w:tcPr>
            <w:tcW w:w="763" w:type="dxa"/>
            <w:shd w:val="clear" w:color="auto" w:fill="auto"/>
            <w:noWrap/>
            <w:vAlign w:val="center"/>
            <w:hideMark/>
          </w:tcPr>
          <w:p w14:paraId="4B9A1AF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C*08:02</w:t>
            </w:r>
          </w:p>
        </w:tc>
        <w:tc>
          <w:tcPr>
            <w:tcW w:w="763" w:type="dxa"/>
            <w:shd w:val="clear" w:color="auto" w:fill="auto"/>
            <w:noWrap/>
            <w:vAlign w:val="center"/>
            <w:hideMark/>
          </w:tcPr>
          <w:p w14:paraId="7208E09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BB46A7" w:rsidRPr="00234DDD" w14:paraId="2D6D6022" w14:textId="77777777" w:rsidTr="00BB46A7">
        <w:trPr>
          <w:trHeight w:val="173"/>
          <w:jc w:val="center"/>
        </w:trPr>
        <w:tc>
          <w:tcPr>
            <w:tcW w:w="763" w:type="dxa"/>
            <w:shd w:val="clear" w:color="auto" w:fill="E7E6E6" w:themeFill="background2"/>
            <w:noWrap/>
            <w:vAlign w:val="center"/>
            <w:hideMark/>
          </w:tcPr>
          <w:p w14:paraId="0176388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1duy</w:t>
            </w:r>
          </w:p>
        </w:tc>
        <w:tc>
          <w:tcPr>
            <w:tcW w:w="763" w:type="dxa"/>
            <w:shd w:val="clear" w:color="auto" w:fill="auto"/>
            <w:noWrap/>
            <w:vAlign w:val="center"/>
            <w:hideMark/>
          </w:tcPr>
          <w:p w14:paraId="2F62BD0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9FA7B4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2.15</w:t>
            </w:r>
          </w:p>
        </w:tc>
        <w:tc>
          <w:tcPr>
            <w:tcW w:w="763" w:type="dxa"/>
            <w:shd w:val="clear" w:color="auto" w:fill="E7E6E6" w:themeFill="background2"/>
            <w:noWrap/>
            <w:vAlign w:val="center"/>
            <w:hideMark/>
          </w:tcPr>
          <w:p w14:paraId="1959227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3qdg</w:t>
            </w:r>
          </w:p>
        </w:tc>
        <w:tc>
          <w:tcPr>
            <w:tcW w:w="763" w:type="dxa"/>
            <w:shd w:val="clear" w:color="auto" w:fill="auto"/>
            <w:noWrap/>
            <w:vAlign w:val="center"/>
            <w:hideMark/>
          </w:tcPr>
          <w:p w14:paraId="0B8ADC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932905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2.69</w:t>
            </w:r>
          </w:p>
        </w:tc>
        <w:tc>
          <w:tcPr>
            <w:tcW w:w="763" w:type="dxa"/>
            <w:shd w:val="clear" w:color="auto" w:fill="E7E6E6" w:themeFill="background2"/>
            <w:noWrap/>
            <w:vAlign w:val="center"/>
            <w:hideMark/>
          </w:tcPr>
          <w:p w14:paraId="53D7A0E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1m05</w:t>
            </w:r>
          </w:p>
        </w:tc>
        <w:tc>
          <w:tcPr>
            <w:tcW w:w="763" w:type="dxa"/>
            <w:shd w:val="clear" w:color="auto" w:fill="auto"/>
            <w:noWrap/>
            <w:vAlign w:val="center"/>
            <w:hideMark/>
          </w:tcPr>
          <w:p w14:paraId="1243EB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529D093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c>
          <w:tcPr>
            <w:tcW w:w="763" w:type="dxa"/>
            <w:shd w:val="clear" w:color="auto" w:fill="E7E6E6" w:themeFill="background2"/>
            <w:noWrap/>
            <w:vAlign w:val="center"/>
            <w:hideMark/>
          </w:tcPr>
          <w:p w14:paraId="6D7880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6jtp</w:t>
            </w:r>
          </w:p>
        </w:tc>
        <w:tc>
          <w:tcPr>
            <w:tcW w:w="763" w:type="dxa"/>
            <w:shd w:val="clear" w:color="auto" w:fill="auto"/>
            <w:noWrap/>
            <w:vAlign w:val="center"/>
            <w:hideMark/>
          </w:tcPr>
          <w:p w14:paraId="42DB9F0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C*08:02</w:t>
            </w:r>
          </w:p>
        </w:tc>
        <w:tc>
          <w:tcPr>
            <w:tcW w:w="763" w:type="dxa"/>
            <w:shd w:val="clear" w:color="auto" w:fill="auto"/>
            <w:noWrap/>
            <w:vAlign w:val="center"/>
            <w:hideMark/>
          </w:tcPr>
          <w:p w14:paraId="7E70189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1.90</w:t>
            </w:r>
          </w:p>
        </w:tc>
      </w:tr>
      <w:tr w:rsidR="00BB46A7" w:rsidRPr="00234DDD" w14:paraId="3234AB23" w14:textId="77777777" w:rsidTr="00BB46A7">
        <w:trPr>
          <w:trHeight w:val="173"/>
          <w:jc w:val="center"/>
        </w:trPr>
        <w:tc>
          <w:tcPr>
            <w:tcW w:w="763" w:type="dxa"/>
            <w:shd w:val="clear" w:color="auto" w:fill="E7E6E6" w:themeFill="background2"/>
            <w:noWrap/>
            <w:vAlign w:val="center"/>
            <w:hideMark/>
          </w:tcPr>
          <w:p w14:paraId="580DC03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1jht</w:t>
            </w:r>
          </w:p>
        </w:tc>
        <w:tc>
          <w:tcPr>
            <w:tcW w:w="763" w:type="dxa"/>
            <w:shd w:val="clear" w:color="auto" w:fill="auto"/>
            <w:noWrap/>
            <w:vAlign w:val="center"/>
            <w:hideMark/>
          </w:tcPr>
          <w:p w14:paraId="2293928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12687C9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2.15</w:t>
            </w:r>
          </w:p>
        </w:tc>
        <w:tc>
          <w:tcPr>
            <w:tcW w:w="763" w:type="dxa"/>
            <w:shd w:val="clear" w:color="auto" w:fill="E7E6E6" w:themeFill="background2"/>
            <w:noWrap/>
            <w:vAlign w:val="center"/>
            <w:hideMark/>
          </w:tcPr>
          <w:p w14:paraId="4D806DE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6tro</w:t>
            </w:r>
          </w:p>
        </w:tc>
        <w:tc>
          <w:tcPr>
            <w:tcW w:w="763" w:type="dxa"/>
            <w:shd w:val="clear" w:color="auto" w:fill="auto"/>
            <w:noWrap/>
            <w:vAlign w:val="center"/>
            <w:hideMark/>
          </w:tcPr>
          <w:p w14:paraId="5304B72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6F2CED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3.00</w:t>
            </w:r>
          </w:p>
        </w:tc>
        <w:tc>
          <w:tcPr>
            <w:tcW w:w="763" w:type="dxa"/>
            <w:shd w:val="clear" w:color="auto" w:fill="E7E6E6" w:themeFill="background2"/>
            <w:noWrap/>
            <w:vAlign w:val="center"/>
            <w:hideMark/>
          </w:tcPr>
          <w:p w14:paraId="5BF539F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3x14</w:t>
            </w:r>
          </w:p>
        </w:tc>
        <w:tc>
          <w:tcPr>
            <w:tcW w:w="763" w:type="dxa"/>
            <w:shd w:val="clear" w:color="auto" w:fill="auto"/>
            <w:noWrap/>
            <w:vAlign w:val="center"/>
            <w:hideMark/>
          </w:tcPr>
          <w:p w14:paraId="69BD6CF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309BDA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2.00</w:t>
            </w:r>
          </w:p>
        </w:tc>
        <w:tc>
          <w:tcPr>
            <w:tcW w:w="763" w:type="dxa"/>
            <w:shd w:val="clear" w:color="auto" w:fill="E7E6E6" w:themeFill="background2"/>
            <w:noWrap/>
            <w:vAlign w:val="center"/>
            <w:hideMark/>
          </w:tcPr>
          <w:p w14:paraId="47BCC66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5xos</w:t>
            </w:r>
          </w:p>
        </w:tc>
        <w:tc>
          <w:tcPr>
            <w:tcW w:w="763" w:type="dxa"/>
            <w:shd w:val="clear" w:color="auto" w:fill="auto"/>
            <w:noWrap/>
            <w:vAlign w:val="center"/>
            <w:hideMark/>
          </w:tcPr>
          <w:p w14:paraId="3013E2A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C*16:04</w:t>
            </w:r>
          </w:p>
        </w:tc>
        <w:tc>
          <w:tcPr>
            <w:tcW w:w="763" w:type="dxa"/>
            <w:shd w:val="clear" w:color="auto" w:fill="auto"/>
            <w:noWrap/>
            <w:vAlign w:val="center"/>
            <w:hideMark/>
          </w:tcPr>
          <w:p w14:paraId="05EB62A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BB46A7" w:rsidRPr="00234DDD" w14:paraId="47EC94AC" w14:textId="77777777" w:rsidTr="00BB46A7">
        <w:trPr>
          <w:trHeight w:val="173"/>
          <w:jc w:val="center"/>
        </w:trPr>
        <w:tc>
          <w:tcPr>
            <w:tcW w:w="763" w:type="dxa"/>
            <w:shd w:val="clear" w:color="auto" w:fill="E7E6E6" w:themeFill="background2"/>
            <w:noWrap/>
            <w:vAlign w:val="center"/>
            <w:hideMark/>
          </w:tcPr>
          <w:p w14:paraId="29962AF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6ptb</w:t>
            </w:r>
          </w:p>
        </w:tc>
        <w:tc>
          <w:tcPr>
            <w:tcW w:w="763" w:type="dxa"/>
            <w:shd w:val="clear" w:color="auto" w:fill="auto"/>
            <w:noWrap/>
            <w:vAlign w:val="center"/>
            <w:hideMark/>
          </w:tcPr>
          <w:p w14:paraId="00FB29F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3E8683B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2.15</w:t>
            </w:r>
          </w:p>
        </w:tc>
        <w:tc>
          <w:tcPr>
            <w:tcW w:w="763" w:type="dxa"/>
            <w:shd w:val="clear" w:color="auto" w:fill="E7E6E6" w:themeFill="background2"/>
            <w:noWrap/>
            <w:vAlign w:val="center"/>
            <w:hideMark/>
          </w:tcPr>
          <w:p w14:paraId="49789F4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1oga</w:t>
            </w:r>
          </w:p>
        </w:tc>
        <w:tc>
          <w:tcPr>
            <w:tcW w:w="763" w:type="dxa"/>
            <w:shd w:val="clear" w:color="auto" w:fill="auto"/>
            <w:noWrap/>
            <w:vAlign w:val="center"/>
            <w:hideMark/>
          </w:tcPr>
          <w:p w14:paraId="3384811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D598F6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1.40</w:t>
            </w:r>
          </w:p>
        </w:tc>
        <w:tc>
          <w:tcPr>
            <w:tcW w:w="763" w:type="dxa"/>
            <w:shd w:val="clear" w:color="auto" w:fill="E7E6E6" w:themeFill="background2"/>
            <w:noWrap/>
            <w:vAlign w:val="center"/>
            <w:hideMark/>
          </w:tcPr>
          <w:p w14:paraId="6FDF046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1agd</w:t>
            </w:r>
          </w:p>
        </w:tc>
        <w:tc>
          <w:tcPr>
            <w:tcW w:w="763" w:type="dxa"/>
            <w:shd w:val="clear" w:color="auto" w:fill="auto"/>
            <w:noWrap/>
            <w:vAlign w:val="center"/>
            <w:hideMark/>
          </w:tcPr>
          <w:p w14:paraId="59BA022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4FF12DF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2.05</w:t>
            </w:r>
          </w:p>
        </w:tc>
        <w:tc>
          <w:tcPr>
            <w:tcW w:w="763" w:type="dxa"/>
            <w:shd w:val="clear" w:color="auto" w:fill="E7E6E6" w:themeFill="background2"/>
            <w:noWrap/>
            <w:vAlign w:val="center"/>
            <w:hideMark/>
          </w:tcPr>
          <w:p w14:paraId="727D457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5xot</w:t>
            </w:r>
          </w:p>
        </w:tc>
        <w:tc>
          <w:tcPr>
            <w:tcW w:w="763" w:type="dxa"/>
            <w:shd w:val="clear" w:color="auto" w:fill="auto"/>
            <w:noWrap/>
            <w:vAlign w:val="center"/>
            <w:hideMark/>
          </w:tcPr>
          <w:p w14:paraId="4ADF56F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C*16:04</w:t>
            </w:r>
          </w:p>
        </w:tc>
        <w:tc>
          <w:tcPr>
            <w:tcW w:w="763" w:type="dxa"/>
            <w:shd w:val="clear" w:color="auto" w:fill="auto"/>
            <w:noWrap/>
            <w:vAlign w:val="center"/>
            <w:hideMark/>
          </w:tcPr>
          <w:p w14:paraId="75187FD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2.79</w:t>
            </w:r>
          </w:p>
        </w:tc>
      </w:tr>
      <w:tr w:rsidR="00BB46A7" w:rsidRPr="00234DDD" w14:paraId="3779C7A3" w14:textId="77777777" w:rsidTr="00BB46A7">
        <w:trPr>
          <w:trHeight w:val="173"/>
          <w:jc w:val="center"/>
        </w:trPr>
        <w:tc>
          <w:tcPr>
            <w:tcW w:w="763" w:type="dxa"/>
            <w:shd w:val="clear" w:color="auto" w:fill="E7E6E6" w:themeFill="background2"/>
            <w:noWrap/>
            <w:vAlign w:val="center"/>
            <w:hideMark/>
          </w:tcPr>
          <w:p w14:paraId="5A106E3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1t21</w:t>
            </w:r>
          </w:p>
        </w:tc>
        <w:tc>
          <w:tcPr>
            <w:tcW w:w="763" w:type="dxa"/>
            <w:shd w:val="clear" w:color="auto" w:fill="auto"/>
            <w:noWrap/>
            <w:vAlign w:val="center"/>
            <w:hideMark/>
          </w:tcPr>
          <w:p w14:paraId="436104C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C0032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2.19</w:t>
            </w:r>
          </w:p>
        </w:tc>
        <w:tc>
          <w:tcPr>
            <w:tcW w:w="763" w:type="dxa"/>
            <w:shd w:val="clear" w:color="auto" w:fill="E7E6E6" w:themeFill="background2"/>
            <w:noWrap/>
            <w:vAlign w:val="center"/>
            <w:hideMark/>
          </w:tcPr>
          <w:p w14:paraId="2EA263F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2vlr</w:t>
            </w:r>
          </w:p>
        </w:tc>
        <w:tc>
          <w:tcPr>
            <w:tcW w:w="763" w:type="dxa"/>
            <w:shd w:val="clear" w:color="auto" w:fill="auto"/>
            <w:noWrap/>
            <w:vAlign w:val="center"/>
            <w:hideMark/>
          </w:tcPr>
          <w:p w14:paraId="26E2A82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05A497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shd w:val="clear" w:color="auto" w:fill="E7E6E6" w:themeFill="background2"/>
            <w:noWrap/>
            <w:vAlign w:val="center"/>
            <w:hideMark/>
          </w:tcPr>
          <w:p w14:paraId="02C258B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1agc</w:t>
            </w:r>
          </w:p>
        </w:tc>
        <w:tc>
          <w:tcPr>
            <w:tcW w:w="763" w:type="dxa"/>
            <w:shd w:val="clear" w:color="auto" w:fill="auto"/>
            <w:noWrap/>
            <w:vAlign w:val="center"/>
            <w:hideMark/>
          </w:tcPr>
          <w:p w14:paraId="74D32F1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64C161F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2.10</w:t>
            </w:r>
          </w:p>
        </w:tc>
        <w:tc>
          <w:tcPr>
            <w:tcW w:w="763" w:type="dxa"/>
            <w:shd w:val="clear" w:color="auto" w:fill="E7E6E6" w:themeFill="background2"/>
            <w:noWrap/>
            <w:vAlign w:val="center"/>
            <w:hideMark/>
          </w:tcPr>
          <w:p w14:paraId="69D71EF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1qqd</w:t>
            </w:r>
          </w:p>
        </w:tc>
        <w:tc>
          <w:tcPr>
            <w:tcW w:w="763" w:type="dxa"/>
            <w:shd w:val="clear" w:color="auto" w:fill="auto"/>
            <w:noWrap/>
            <w:vAlign w:val="center"/>
            <w:hideMark/>
          </w:tcPr>
          <w:p w14:paraId="7CCB96F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C*04:01</w:t>
            </w:r>
          </w:p>
        </w:tc>
        <w:tc>
          <w:tcPr>
            <w:tcW w:w="763" w:type="dxa"/>
            <w:shd w:val="clear" w:color="auto" w:fill="auto"/>
            <w:noWrap/>
            <w:vAlign w:val="center"/>
            <w:hideMark/>
          </w:tcPr>
          <w:p w14:paraId="296C36A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r>
      <w:tr w:rsidR="00BB46A7" w:rsidRPr="00234DDD" w14:paraId="4851C05D" w14:textId="77777777" w:rsidTr="00BB46A7">
        <w:trPr>
          <w:trHeight w:val="173"/>
          <w:jc w:val="center"/>
        </w:trPr>
        <w:tc>
          <w:tcPr>
            <w:tcW w:w="763" w:type="dxa"/>
            <w:shd w:val="clear" w:color="auto" w:fill="E7E6E6" w:themeFill="background2"/>
            <w:noWrap/>
            <w:vAlign w:val="center"/>
            <w:hideMark/>
          </w:tcPr>
          <w:p w14:paraId="55EC94A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1i1y</w:t>
            </w:r>
          </w:p>
        </w:tc>
        <w:tc>
          <w:tcPr>
            <w:tcW w:w="763" w:type="dxa"/>
            <w:shd w:val="clear" w:color="auto" w:fill="auto"/>
            <w:noWrap/>
            <w:vAlign w:val="center"/>
            <w:hideMark/>
          </w:tcPr>
          <w:p w14:paraId="7010903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67A0A0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52DFFCF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2vlj</w:t>
            </w:r>
          </w:p>
        </w:tc>
        <w:tc>
          <w:tcPr>
            <w:tcW w:w="763" w:type="dxa"/>
            <w:shd w:val="clear" w:color="auto" w:fill="auto"/>
            <w:noWrap/>
            <w:vAlign w:val="center"/>
            <w:hideMark/>
          </w:tcPr>
          <w:p w14:paraId="75F8A00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E2099B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c>
          <w:tcPr>
            <w:tcW w:w="763" w:type="dxa"/>
            <w:shd w:val="clear" w:color="auto" w:fill="E7E6E6" w:themeFill="background2"/>
            <w:noWrap/>
            <w:vAlign w:val="center"/>
            <w:hideMark/>
          </w:tcPr>
          <w:p w14:paraId="23B4F11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1agb</w:t>
            </w:r>
          </w:p>
        </w:tc>
        <w:tc>
          <w:tcPr>
            <w:tcW w:w="763" w:type="dxa"/>
            <w:shd w:val="clear" w:color="auto" w:fill="auto"/>
            <w:noWrap/>
            <w:vAlign w:val="center"/>
            <w:hideMark/>
          </w:tcPr>
          <w:p w14:paraId="6F91FEB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4EE6440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72CD3A6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1im9</w:t>
            </w:r>
          </w:p>
        </w:tc>
        <w:tc>
          <w:tcPr>
            <w:tcW w:w="763" w:type="dxa"/>
            <w:shd w:val="clear" w:color="auto" w:fill="auto"/>
            <w:noWrap/>
            <w:vAlign w:val="center"/>
            <w:hideMark/>
          </w:tcPr>
          <w:p w14:paraId="46475F0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C*04:01</w:t>
            </w:r>
          </w:p>
        </w:tc>
        <w:tc>
          <w:tcPr>
            <w:tcW w:w="763" w:type="dxa"/>
            <w:shd w:val="clear" w:color="auto" w:fill="auto"/>
            <w:noWrap/>
            <w:vAlign w:val="center"/>
            <w:hideMark/>
          </w:tcPr>
          <w:p w14:paraId="3B15A46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r>
      <w:tr w:rsidR="00BB46A7" w:rsidRPr="00234DDD" w14:paraId="06535EDC" w14:textId="77777777" w:rsidTr="00BB46A7">
        <w:trPr>
          <w:trHeight w:val="173"/>
          <w:jc w:val="center"/>
        </w:trPr>
        <w:tc>
          <w:tcPr>
            <w:tcW w:w="763" w:type="dxa"/>
            <w:shd w:val="clear" w:color="auto" w:fill="E7E6E6" w:themeFill="background2"/>
            <w:noWrap/>
            <w:vAlign w:val="center"/>
            <w:hideMark/>
          </w:tcPr>
          <w:p w14:paraId="034D96A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1i7r</w:t>
            </w:r>
          </w:p>
        </w:tc>
        <w:tc>
          <w:tcPr>
            <w:tcW w:w="763" w:type="dxa"/>
            <w:shd w:val="clear" w:color="auto" w:fill="auto"/>
            <w:noWrap/>
            <w:vAlign w:val="center"/>
            <w:hideMark/>
          </w:tcPr>
          <w:p w14:paraId="5299BA4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E8CB47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26F4860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2vlk</w:t>
            </w:r>
          </w:p>
        </w:tc>
        <w:tc>
          <w:tcPr>
            <w:tcW w:w="763" w:type="dxa"/>
            <w:shd w:val="clear" w:color="auto" w:fill="auto"/>
            <w:noWrap/>
            <w:vAlign w:val="center"/>
            <w:hideMark/>
          </w:tcPr>
          <w:p w14:paraId="0DC5E4E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BEB342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093CABE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1agf</w:t>
            </w:r>
          </w:p>
        </w:tc>
        <w:tc>
          <w:tcPr>
            <w:tcW w:w="763" w:type="dxa"/>
            <w:shd w:val="clear" w:color="auto" w:fill="auto"/>
            <w:noWrap/>
            <w:vAlign w:val="center"/>
            <w:hideMark/>
          </w:tcPr>
          <w:p w14:paraId="779AF6B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0EF7766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46859EE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6jto</w:t>
            </w:r>
          </w:p>
        </w:tc>
        <w:tc>
          <w:tcPr>
            <w:tcW w:w="763" w:type="dxa"/>
            <w:shd w:val="clear" w:color="auto" w:fill="auto"/>
            <w:noWrap/>
            <w:vAlign w:val="center"/>
            <w:hideMark/>
          </w:tcPr>
          <w:p w14:paraId="0F2D4C0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C*05:01</w:t>
            </w:r>
          </w:p>
        </w:tc>
        <w:tc>
          <w:tcPr>
            <w:tcW w:w="763" w:type="dxa"/>
            <w:shd w:val="clear" w:color="auto" w:fill="auto"/>
            <w:noWrap/>
            <w:vAlign w:val="center"/>
            <w:hideMark/>
          </w:tcPr>
          <w:p w14:paraId="57CA48B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r>
      <w:tr w:rsidR="00BB46A7" w:rsidRPr="00234DDD" w14:paraId="0CDA070E" w14:textId="77777777" w:rsidTr="00BB46A7">
        <w:trPr>
          <w:trHeight w:val="173"/>
          <w:jc w:val="center"/>
        </w:trPr>
        <w:tc>
          <w:tcPr>
            <w:tcW w:w="763" w:type="dxa"/>
            <w:shd w:val="clear" w:color="auto" w:fill="E7E6E6" w:themeFill="background2"/>
            <w:noWrap/>
            <w:vAlign w:val="center"/>
            <w:hideMark/>
          </w:tcPr>
          <w:p w14:paraId="476AC60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1im3</w:t>
            </w:r>
          </w:p>
        </w:tc>
        <w:tc>
          <w:tcPr>
            <w:tcW w:w="763" w:type="dxa"/>
            <w:shd w:val="clear" w:color="auto" w:fill="auto"/>
            <w:noWrap/>
            <w:vAlign w:val="center"/>
            <w:hideMark/>
          </w:tcPr>
          <w:p w14:paraId="663B1B6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496649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189D63C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6rpb</w:t>
            </w:r>
          </w:p>
        </w:tc>
        <w:tc>
          <w:tcPr>
            <w:tcW w:w="763" w:type="dxa"/>
            <w:shd w:val="clear" w:color="auto" w:fill="auto"/>
            <w:noWrap/>
            <w:vAlign w:val="center"/>
            <w:hideMark/>
          </w:tcPr>
          <w:p w14:paraId="69096CE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9A2FEA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6D1043B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1age</w:t>
            </w:r>
          </w:p>
        </w:tc>
        <w:tc>
          <w:tcPr>
            <w:tcW w:w="763" w:type="dxa"/>
            <w:shd w:val="clear" w:color="auto" w:fill="auto"/>
            <w:noWrap/>
            <w:vAlign w:val="center"/>
            <w:hideMark/>
          </w:tcPr>
          <w:p w14:paraId="2403287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834144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2.30</w:t>
            </w:r>
          </w:p>
        </w:tc>
        <w:tc>
          <w:tcPr>
            <w:tcW w:w="763" w:type="dxa"/>
            <w:shd w:val="clear" w:color="auto" w:fill="E7E6E6" w:themeFill="background2"/>
            <w:noWrap/>
            <w:vAlign w:val="center"/>
            <w:hideMark/>
          </w:tcPr>
          <w:p w14:paraId="70FBBB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5w6a</w:t>
            </w:r>
          </w:p>
        </w:tc>
        <w:tc>
          <w:tcPr>
            <w:tcW w:w="763" w:type="dxa"/>
            <w:shd w:val="clear" w:color="auto" w:fill="auto"/>
            <w:noWrap/>
            <w:vAlign w:val="center"/>
            <w:hideMark/>
          </w:tcPr>
          <w:p w14:paraId="044A26B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C*06:02</w:t>
            </w:r>
          </w:p>
        </w:tc>
        <w:tc>
          <w:tcPr>
            <w:tcW w:w="763" w:type="dxa"/>
            <w:shd w:val="clear" w:color="auto" w:fill="auto"/>
            <w:noWrap/>
            <w:vAlign w:val="center"/>
            <w:hideMark/>
          </w:tcPr>
          <w:p w14:paraId="2BBD00F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1.74</w:t>
            </w:r>
          </w:p>
        </w:tc>
      </w:tr>
      <w:tr w:rsidR="00BB46A7" w:rsidRPr="00234DDD" w14:paraId="5D8A636A" w14:textId="77777777" w:rsidTr="00BB46A7">
        <w:trPr>
          <w:trHeight w:val="173"/>
          <w:jc w:val="center"/>
        </w:trPr>
        <w:tc>
          <w:tcPr>
            <w:tcW w:w="763" w:type="dxa"/>
            <w:shd w:val="clear" w:color="auto" w:fill="E7E6E6" w:themeFill="background2"/>
            <w:noWrap/>
            <w:vAlign w:val="center"/>
            <w:hideMark/>
          </w:tcPr>
          <w:p w14:paraId="234D4DF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1qew</w:t>
            </w:r>
          </w:p>
        </w:tc>
        <w:tc>
          <w:tcPr>
            <w:tcW w:w="763" w:type="dxa"/>
            <w:shd w:val="clear" w:color="auto" w:fill="auto"/>
            <w:noWrap/>
            <w:vAlign w:val="center"/>
            <w:hideMark/>
          </w:tcPr>
          <w:p w14:paraId="67B5118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86EAAE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38A0577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6rpa</w:t>
            </w:r>
          </w:p>
        </w:tc>
        <w:tc>
          <w:tcPr>
            <w:tcW w:w="763" w:type="dxa"/>
            <w:shd w:val="clear" w:color="auto" w:fill="auto"/>
            <w:noWrap/>
            <w:vAlign w:val="center"/>
            <w:hideMark/>
          </w:tcPr>
          <w:p w14:paraId="7A480C0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3902514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2.56</w:t>
            </w:r>
          </w:p>
        </w:tc>
        <w:tc>
          <w:tcPr>
            <w:tcW w:w="763" w:type="dxa"/>
            <w:shd w:val="clear" w:color="auto" w:fill="E7E6E6" w:themeFill="background2"/>
            <w:noWrap/>
            <w:vAlign w:val="center"/>
            <w:hideMark/>
          </w:tcPr>
          <w:p w14:paraId="28F581B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3sko</w:t>
            </w:r>
          </w:p>
        </w:tc>
        <w:tc>
          <w:tcPr>
            <w:tcW w:w="763" w:type="dxa"/>
            <w:shd w:val="clear" w:color="auto" w:fill="auto"/>
            <w:noWrap/>
            <w:vAlign w:val="center"/>
            <w:hideMark/>
          </w:tcPr>
          <w:p w14:paraId="6D7D15C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72BA43A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shd w:val="clear" w:color="auto" w:fill="E7E6E6" w:themeFill="background2"/>
            <w:noWrap/>
            <w:vAlign w:val="center"/>
            <w:hideMark/>
          </w:tcPr>
          <w:p w14:paraId="6EC1F99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5w69</w:t>
            </w:r>
          </w:p>
        </w:tc>
        <w:tc>
          <w:tcPr>
            <w:tcW w:w="763" w:type="dxa"/>
            <w:shd w:val="clear" w:color="auto" w:fill="auto"/>
            <w:noWrap/>
            <w:vAlign w:val="center"/>
            <w:hideMark/>
          </w:tcPr>
          <w:p w14:paraId="2291F2C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C*06:02</w:t>
            </w:r>
          </w:p>
        </w:tc>
        <w:tc>
          <w:tcPr>
            <w:tcW w:w="763" w:type="dxa"/>
            <w:shd w:val="clear" w:color="auto" w:fill="auto"/>
            <w:noWrap/>
            <w:vAlign w:val="center"/>
            <w:hideMark/>
          </w:tcPr>
          <w:p w14:paraId="541C523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r>
      <w:tr w:rsidR="00BB46A7" w:rsidRPr="00234DDD" w14:paraId="39E53540" w14:textId="77777777" w:rsidTr="00BB46A7">
        <w:trPr>
          <w:trHeight w:val="173"/>
          <w:jc w:val="center"/>
        </w:trPr>
        <w:tc>
          <w:tcPr>
            <w:tcW w:w="763" w:type="dxa"/>
            <w:shd w:val="clear" w:color="auto" w:fill="E7E6E6" w:themeFill="background2"/>
            <w:noWrap/>
            <w:vAlign w:val="center"/>
            <w:hideMark/>
          </w:tcPr>
          <w:p w14:paraId="2114C12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1s8d</w:t>
            </w:r>
          </w:p>
        </w:tc>
        <w:tc>
          <w:tcPr>
            <w:tcW w:w="763" w:type="dxa"/>
            <w:shd w:val="clear" w:color="auto" w:fill="auto"/>
            <w:noWrap/>
            <w:vAlign w:val="center"/>
            <w:hideMark/>
          </w:tcPr>
          <w:p w14:paraId="3442173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6812EA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04E6E9A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6rp9</w:t>
            </w:r>
          </w:p>
        </w:tc>
        <w:tc>
          <w:tcPr>
            <w:tcW w:w="763" w:type="dxa"/>
            <w:shd w:val="clear" w:color="auto" w:fill="auto"/>
            <w:noWrap/>
            <w:vAlign w:val="center"/>
            <w:hideMark/>
          </w:tcPr>
          <w:p w14:paraId="299E554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3A39712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3.12</w:t>
            </w:r>
          </w:p>
        </w:tc>
        <w:tc>
          <w:tcPr>
            <w:tcW w:w="763" w:type="dxa"/>
            <w:shd w:val="clear" w:color="auto" w:fill="E7E6E6" w:themeFill="background2"/>
            <w:noWrap/>
            <w:vAlign w:val="center"/>
            <w:hideMark/>
          </w:tcPr>
          <w:p w14:paraId="48B7F85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3ffc</w:t>
            </w:r>
          </w:p>
        </w:tc>
        <w:tc>
          <w:tcPr>
            <w:tcW w:w="763" w:type="dxa"/>
            <w:shd w:val="clear" w:color="auto" w:fill="auto"/>
            <w:noWrap/>
            <w:vAlign w:val="center"/>
            <w:hideMark/>
          </w:tcPr>
          <w:p w14:paraId="54BFA48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5718D23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6E44B69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6joz</w:t>
            </w:r>
          </w:p>
        </w:tc>
        <w:tc>
          <w:tcPr>
            <w:tcW w:w="763" w:type="dxa"/>
            <w:shd w:val="clear" w:color="auto" w:fill="auto"/>
            <w:noWrap/>
            <w:vAlign w:val="center"/>
            <w:hideMark/>
          </w:tcPr>
          <w:p w14:paraId="5D1E4E7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6EB53CA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1.35</w:t>
            </w:r>
          </w:p>
        </w:tc>
      </w:tr>
      <w:tr w:rsidR="00BB46A7" w:rsidRPr="00234DDD" w14:paraId="4541769C" w14:textId="77777777" w:rsidTr="00BB46A7">
        <w:trPr>
          <w:trHeight w:val="173"/>
          <w:jc w:val="center"/>
        </w:trPr>
        <w:tc>
          <w:tcPr>
            <w:tcW w:w="763" w:type="dxa"/>
            <w:shd w:val="clear" w:color="auto" w:fill="E7E6E6" w:themeFill="background2"/>
            <w:noWrap/>
            <w:vAlign w:val="center"/>
            <w:hideMark/>
          </w:tcPr>
          <w:p w14:paraId="2938BCE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1s9w</w:t>
            </w:r>
          </w:p>
        </w:tc>
        <w:tc>
          <w:tcPr>
            <w:tcW w:w="763" w:type="dxa"/>
            <w:shd w:val="clear" w:color="auto" w:fill="auto"/>
            <w:noWrap/>
            <w:vAlign w:val="center"/>
            <w:hideMark/>
          </w:tcPr>
          <w:p w14:paraId="00B2DB6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897EC3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274CCB4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3gsn</w:t>
            </w:r>
          </w:p>
        </w:tc>
        <w:tc>
          <w:tcPr>
            <w:tcW w:w="763" w:type="dxa"/>
            <w:shd w:val="clear" w:color="auto" w:fill="auto"/>
            <w:noWrap/>
            <w:vAlign w:val="center"/>
            <w:hideMark/>
          </w:tcPr>
          <w:p w14:paraId="481E251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781270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2.80</w:t>
            </w:r>
          </w:p>
        </w:tc>
        <w:tc>
          <w:tcPr>
            <w:tcW w:w="763" w:type="dxa"/>
            <w:shd w:val="clear" w:color="auto" w:fill="E7E6E6" w:themeFill="background2"/>
            <w:noWrap/>
            <w:vAlign w:val="center"/>
            <w:hideMark/>
          </w:tcPr>
          <w:p w14:paraId="40C37C0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4qrp</w:t>
            </w:r>
          </w:p>
        </w:tc>
        <w:tc>
          <w:tcPr>
            <w:tcW w:w="763" w:type="dxa"/>
            <w:shd w:val="clear" w:color="auto" w:fill="auto"/>
            <w:noWrap/>
            <w:vAlign w:val="center"/>
            <w:hideMark/>
          </w:tcPr>
          <w:p w14:paraId="2679163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0E57273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2.90</w:t>
            </w:r>
          </w:p>
        </w:tc>
        <w:tc>
          <w:tcPr>
            <w:tcW w:w="763" w:type="dxa"/>
            <w:shd w:val="clear" w:color="auto" w:fill="E7E6E6" w:themeFill="background2"/>
            <w:noWrap/>
            <w:vAlign w:val="center"/>
            <w:hideMark/>
          </w:tcPr>
          <w:p w14:paraId="4088F3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6jp3</w:t>
            </w:r>
          </w:p>
        </w:tc>
        <w:tc>
          <w:tcPr>
            <w:tcW w:w="763" w:type="dxa"/>
            <w:shd w:val="clear" w:color="auto" w:fill="auto"/>
            <w:noWrap/>
            <w:vAlign w:val="center"/>
            <w:hideMark/>
          </w:tcPr>
          <w:p w14:paraId="60E113C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35C0EC9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1.66</w:t>
            </w:r>
          </w:p>
        </w:tc>
      </w:tr>
      <w:tr w:rsidR="00BB46A7" w:rsidRPr="00234DDD" w14:paraId="4A2AC1B4" w14:textId="77777777" w:rsidTr="00BB46A7">
        <w:trPr>
          <w:trHeight w:val="173"/>
          <w:jc w:val="center"/>
        </w:trPr>
        <w:tc>
          <w:tcPr>
            <w:tcW w:w="763" w:type="dxa"/>
            <w:shd w:val="clear" w:color="auto" w:fill="E7E6E6" w:themeFill="background2"/>
            <w:noWrap/>
            <w:vAlign w:val="center"/>
            <w:hideMark/>
          </w:tcPr>
          <w:p w14:paraId="7B700E0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1t1w</w:t>
            </w:r>
          </w:p>
        </w:tc>
        <w:tc>
          <w:tcPr>
            <w:tcW w:w="763" w:type="dxa"/>
            <w:shd w:val="clear" w:color="auto" w:fill="auto"/>
            <w:noWrap/>
            <w:vAlign w:val="center"/>
            <w:hideMark/>
          </w:tcPr>
          <w:p w14:paraId="14D6BD5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0D2B9A3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5CC6F18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5tez</w:t>
            </w:r>
          </w:p>
        </w:tc>
        <w:tc>
          <w:tcPr>
            <w:tcW w:w="763" w:type="dxa"/>
            <w:shd w:val="clear" w:color="auto" w:fill="auto"/>
            <w:noWrap/>
            <w:vAlign w:val="center"/>
            <w:hideMark/>
          </w:tcPr>
          <w:p w14:paraId="572C12C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0D8E3C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shd w:val="clear" w:color="auto" w:fill="E7E6E6" w:themeFill="background2"/>
            <w:noWrap/>
            <w:vAlign w:val="center"/>
            <w:hideMark/>
          </w:tcPr>
          <w:p w14:paraId="2BA7762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1mi5</w:t>
            </w:r>
          </w:p>
        </w:tc>
        <w:tc>
          <w:tcPr>
            <w:tcW w:w="763" w:type="dxa"/>
            <w:shd w:val="clear" w:color="auto" w:fill="auto"/>
            <w:noWrap/>
            <w:vAlign w:val="center"/>
            <w:hideMark/>
          </w:tcPr>
          <w:p w14:paraId="526C91B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2A1F8B6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2.50</w:t>
            </w:r>
          </w:p>
        </w:tc>
        <w:tc>
          <w:tcPr>
            <w:tcW w:w="763" w:type="dxa"/>
            <w:shd w:val="clear" w:color="auto" w:fill="E7E6E6" w:themeFill="background2"/>
            <w:noWrap/>
            <w:vAlign w:val="center"/>
            <w:hideMark/>
          </w:tcPr>
          <w:p w14:paraId="17349BE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6pbh</w:t>
            </w:r>
          </w:p>
        </w:tc>
        <w:tc>
          <w:tcPr>
            <w:tcW w:w="763" w:type="dxa"/>
            <w:shd w:val="clear" w:color="auto" w:fill="auto"/>
            <w:noWrap/>
            <w:vAlign w:val="center"/>
            <w:hideMark/>
          </w:tcPr>
          <w:p w14:paraId="584ED04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629A07D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1.89</w:t>
            </w:r>
          </w:p>
        </w:tc>
      </w:tr>
      <w:tr w:rsidR="00BB46A7" w:rsidRPr="00234DDD" w14:paraId="7E59DED8" w14:textId="77777777" w:rsidTr="00BB46A7">
        <w:trPr>
          <w:trHeight w:val="173"/>
          <w:jc w:val="center"/>
        </w:trPr>
        <w:tc>
          <w:tcPr>
            <w:tcW w:w="763" w:type="dxa"/>
            <w:shd w:val="clear" w:color="auto" w:fill="E7E6E6" w:themeFill="background2"/>
            <w:noWrap/>
            <w:vAlign w:val="center"/>
            <w:hideMark/>
          </w:tcPr>
          <w:p w14:paraId="6555FBF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1t1x</w:t>
            </w:r>
          </w:p>
        </w:tc>
        <w:tc>
          <w:tcPr>
            <w:tcW w:w="763" w:type="dxa"/>
            <w:shd w:val="clear" w:color="auto" w:fill="auto"/>
            <w:noWrap/>
            <w:vAlign w:val="center"/>
            <w:hideMark/>
          </w:tcPr>
          <w:p w14:paraId="2EB124C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CDDAB0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3EF7349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5yxn</w:t>
            </w:r>
          </w:p>
        </w:tc>
        <w:tc>
          <w:tcPr>
            <w:tcW w:w="763" w:type="dxa"/>
            <w:shd w:val="clear" w:color="auto" w:fill="auto"/>
            <w:noWrap/>
            <w:vAlign w:val="center"/>
            <w:hideMark/>
          </w:tcPr>
          <w:p w14:paraId="2CA940C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7427B7E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2.03</w:t>
            </w:r>
          </w:p>
        </w:tc>
        <w:tc>
          <w:tcPr>
            <w:tcW w:w="763" w:type="dxa"/>
            <w:shd w:val="clear" w:color="auto" w:fill="E7E6E6" w:themeFill="background2"/>
            <w:noWrap/>
            <w:vAlign w:val="center"/>
            <w:hideMark/>
          </w:tcPr>
          <w:p w14:paraId="32C84642"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3sjv</w:t>
            </w:r>
          </w:p>
        </w:tc>
        <w:tc>
          <w:tcPr>
            <w:tcW w:w="763" w:type="dxa"/>
            <w:shd w:val="clear" w:color="auto" w:fill="auto"/>
            <w:noWrap/>
            <w:vAlign w:val="center"/>
            <w:hideMark/>
          </w:tcPr>
          <w:p w14:paraId="483C245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B*08:01</w:t>
            </w:r>
          </w:p>
        </w:tc>
        <w:tc>
          <w:tcPr>
            <w:tcW w:w="763" w:type="dxa"/>
            <w:shd w:val="clear" w:color="auto" w:fill="auto"/>
            <w:noWrap/>
            <w:vAlign w:val="center"/>
            <w:hideMark/>
          </w:tcPr>
          <w:p w14:paraId="464A4F8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3.10</w:t>
            </w:r>
          </w:p>
        </w:tc>
        <w:tc>
          <w:tcPr>
            <w:tcW w:w="763" w:type="dxa"/>
            <w:shd w:val="clear" w:color="auto" w:fill="E7E6E6" w:themeFill="background2"/>
            <w:noWrap/>
            <w:vAlign w:val="center"/>
            <w:hideMark/>
          </w:tcPr>
          <w:p w14:paraId="2BD9E3E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6id4</w:t>
            </w:r>
          </w:p>
        </w:tc>
        <w:tc>
          <w:tcPr>
            <w:tcW w:w="763" w:type="dxa"/>
            <w:shd w:val="clear" w:color="auto" w:fill="auto"/>
            <w:noWrap/>
            <w:vAlign w:val="center"/>
            <w:hideMark/>
          </w:tcPr>
          <w:p w14:paraId="61090A6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32E10A6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2.40</w:t>
            </w:r>
          </w:p>
        </w:tc>
      </w:tr>
      <w:tr w:rsidR="00BB46A7" w:rsidRPr="00234DDD" w14:paraId="3016E78E" w14:textId="77777777" w:rsidTr="00BB46A7">
        <w:trPr>
          <w:trHeight w:val="173"/>
          <w:jc w:val="center"/>
        </w:trPr>
        <w:tc>
          <w:tcPr>
            <w:tcW w:w="763" w:type="dxa"/>
            <w:shd w:val="clear" w:color="auto" w:fill="E7E6E6" w:themeFill="background2"/>
            <w:noWrap/>
            <w:vAlign w:val="center"/>
            <w:hideMark/>
          </w:tcPr>
          <w:p w14:paraId="58C7103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1t20</w:t>
            </w:r>
          </w:p>
        </w:tc>
        <w:tc>
          <w:tcPr>
            <w:tcW w:w="763" w:type="dxa"/>
            <w:shd w:val="clear" w:color="auto" w:fill="auto"/>
            <w:noWrap/>
            <w:vAlign w:val="center"/>
            <w:hideMark/>
          </w:tcPr>
          <w:p w14:paraId="67C5B85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73CC6F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61A95C1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5yxu</w:t>
            </w:r>
          </w:p>
        </w:tc>
        <w:tc>
          <w:tcPr>
            <w:tcW w:w="763" w:type="dxa"/>
            <w:shd w:val="clear" w:color="auto" w:fill="auto"/>
            <w:noWrap/>
            <w:vAlign w:val="center"/>
            <w:hideMark/>
          </w:tcPr>
          <w:p w14:paraId="393E322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2216AF3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2.70</w:t>
            </w:r>
          </w:p>
        </w:tc>
        <w:tc>
          <w:tcPr>
            <w:tcW w:w="763" w:type="dxa"/>
            <w:shd w:val="clear" w:color="auto" w:fill="E7E6E6" w:themeFill="background2"/>
            <w:noWrap/>
            <w:vAlign w:val="center"/>
            <w:hideMark/>
          </w:tcPr>
          <w:p w14:paraId="5B4C17B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3bxn</w:t>
            </w:r>
          </w:p>
        </w:tc>
        <w:tc>
          <w:tcPr>
            <w:tcW w:w="763" w:type="dxa"/>
            <w:shd w:val="clear" w:color="auto" w:fill="auto"/>
            <w:noWrap/>
            <w:vAlign w:val="center"/>
            <w:hideMark/>
          </w:tcPr>
          <w:p w14:paraId="113769D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B*14:02</w:t>
            </w:r>
          </w:p>
        </w:tc>
        <w:tc>
          <w:tcPr>
            <w:tcW w:w="763" w:type="dxa"/>
            <w:shd w:val="clear" w:color="auto" w:fill="auto"/>
            <w:noWrap/>
            <w:vAlign w:val="center"/>
            <w:hideMark/>
          </w:tcPr>
          <w:p w14:paraId="15E3BE6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1.86</w:t>
            </w:r>
          </w:p>
        </w:tc>
        <w:tc>
          <w:tcPr>
            <w:tcW w:w="763" w:type="dxa"/>
            <w:shd w:val="clear" w:color="auto" w:fill="E7E6E6" w:themeFill="background2"/>
            <w:noWrap/>
            <w:vAlign w:val="center"/>
            <w:hideMark/>
          </w:tcPr>
          <w:p w14:paraId="5D0BA3A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5wjn</w:t>
            </w:r>
          </w:p>
        </w:tc>
        <w:tc>
          <w:tcPr>
            <w:tcW w:w="763" w:type="dxa"/>
            <w:shd w:val="clear" w:color="auto" w:fill="auto"/>
            <w:noWrap/>
            <w:vAlign w:val="center"/>
            <w:hideMark/>
          </w:tcPr>
          <w:p w14:paraId="2292D0C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75614813"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2.85</w:t>
            </w:r>
          </w:p>
        </w:tc>
      </w:tr>
      <w:tr w:rsidR="00BB46A7" w:rsidRPr="00234DDD" w14:paraId="39440954" w14:textId="77777777" w:rsidTr="00BB46A7">
        <w:trPr>
          <w:trHeight w:val="173"/>
          <w:jc w:val="center"/>
        </w:trPr>
        <w:tc>
          <w:tcPr>
            <w:tcW w:w="763" w:type="dxa"/>
            <w:shd w:val="clear" w:color="auto" w:fill="E7E6E6" w:themeFill="background2"/>
            <w:noWrap/>
            <w:vAlign w:val="center"/>
            <w:hideMark/>
          </w:tcPr>
          <w:p w14:paraId="79BE06B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1t22</w:t>
            </w:r>
          </w:p>
        </w:tc>
        <w:tc>
          <w:tcPr>
            <w:tcW w:w="763" w:type="dxa"/>
            <w:shd w:val="clear" w:color="auto" w:fill="auto"/>
            <w:noWrap/>
            <w:vAlign w:val="center"/>
            <w:hideMark/>
          </w:tcPr>
          <w:p w14:paraId="0A150D1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4A457E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0FCD921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3ox8</w:t>
            </w:r>
          </w:p>
        </w:tc>
        <w:tc>
          <w:tcPr>
            <w:tcW w:w="763" w:type="dxa"/>
            <w:shd w:val="clear" w:color="auto" w:fill="auto"/>
            <w:noWrap/>
            <w:vAlign w:val="center"/>
            <w:hideMark/>
          </w:tcPr>
          <w:p w14:paraId="5C69326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A*02:03</w:t>
            </w:r>
          </w:p>
        </w:tc>
        <w:tc>
          <w:tcPr>
            <w:tcW w:w="763" w:type="dxa"/>
            <w:shd w:val="clear" w:color="auto" w:fill="auto"/>
            <w:noWrap/>
            <w:vAlign w:val="center"/>
            <w:hideMark/>
          </w:tcPr>
          <w:p w14:paraId="4AC0456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2.16</w:t>
            </w:r>
          </w:p>
        </w:tc>
        <w:tc>
          <w:tcPr>
            <w:tcW w:w="763" w:type="dxa"/>
            <w:shd w:val="clear" w:color="auto" w:fill="E7E6E6" w:themeFill="background2"/>
            <w:noWrap/>
            <w:vAlign w:val="center"/>
            <w:hideMark/>
          </w:tcPr>
          <w:p w14:paraId="4D3471E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3bvn</w:t>
            </w:r>
          </w:p>
        </w:tc>
        <w:tc>
          <w:tcPr>
            <w:tcW w:w="763" w:type="dxa"/>
            <w:shd w:val="clear" w:color="auto" w:fill="auto"/>
            <w:noWrap/>
            <w:vAlign w:val="center"/>
            <w:hideMark/>
          </w:tcPr>
          <w:p w14:paraId="7002050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B*14:02</w:t>
            </w:r>
          </w:p>
        </w:tc>
        <w:tc>
          <w:tcPr>
            <w:tcW w:w="763" w:type="dxa"/>
            <w:shd w:val="clear" w:color="auto" w:fill="auto"/>
            <w:noWrap/>
            <w:vAlign w:val="center"/>
            <w:hideMark/>
          </w:tcPr>
          <w:p w14:paraId="1886D4A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2.55</w:t>
            </w:r>
          </w:p>
        </w:tc>
        <w:tc>
          <w:tcPr>
            <w:tcW w:w="763" w:type="dxa"/>
            <w:shd w:val="clear" w:color="auto" w:fill="E7E6E6" w:themeFill="background2"/>
            <w:noWrap/>
            <w:vAlign w:val="center"/>
            <w:hideMark/>
          </w:tcPr>
          <w:p w14:paraId="0798C3B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5wjl</w:t>
            </w:r>
          </w:p>
        </w:tc>
        <w:tc>
          <w:tcPr>
            <w:tcW w:w="763" w:type="dxa"/>
            <w:shd w:val="clear" w:color="auto" w:fill="auto"/>
            <w:noWrap/>
            <w:vAlign w:val="center"/>
            <w:hideMark/>
          </w:tcPr>
          <w:p w14:paraId="0A98198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0818C4D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3.15</w:t>
            </w:r>
          </w:p>
        </w:tc>
      </w:tr>
      <w:tr w:rsidR="00BB46A7" w:rsidRPr="00234DDD" w14:paraId="627D54C3" w14:textId="77777777" w:rsidTr="00BB46A7">
        <w:trPr>
          <w:trHeight w:val="173"/>
          <w:jc w:val="center"/>
        </w:trPr>
        <w:tc>
          <w:tcPr>
            <w:tcW w:w="763" w:type="dxa"/>
            <w:shd w:val="clear" w:color="auto" w:fill="E7E6E6" w:themeFill="background2"/>
            <w:noWrap/>
            <w:vAlign w:val="center"/>
            <w:hideMark/>
          </w:tcPr>
          <w:p w14:paraId="0226AF37"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3bhb</w:t>
            </w:r>
          </w:p>
        </w:tc>
        <w:tc>
          <w:tcPr>
            <w:tcW w:w="763" w:type="dxa"/>
            <w:shd w:val="clear" w:color="auto" w:fill="auto"/>
            <w:noWrap/>
            <w:vAlign w:val="center"/>
            <w:hideMark/>
          </w:tcPr>
          <w:p w14:paraId="211C805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5D74354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4E2D44C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3oxr</w:t>
            </w:r>
          </w:p>
        </w:tc>
        <w:tc>
          <w:tcPr>
            <w:tcW w:w="763" w:type="dxa"/>
            <w:shd w:val="clear" w:color="auto" w:fill="auto"/>
            <w:noWrap/>
            <w:vAlign w:val="center"/>
            <w:hideMark/>
          </w:tcPr>
          <w:p w14:paraId="39B3770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A*02:06</w:t>
            </w:r>
          </w:p>
        </w:tc>
        <w:tc>
          <w:tcPr>
            <w:tcW w:w="763" w:type="dxa"/>
            <w:shd w:val="clear" w:color="auto" w:fill="auto"/>
            <w:noWrap/>
            <w:vAlign w:val="center"/>
            <w:hideMark/>
          </w:tcPr>
          <w:p w14:paraId="34EA3C5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1.70</w:t>
            </w:r>
          </w:p>
        </w:tc>
        <w:tc>
          <w:tcPr>
            <w:tcW w:w="763" w:type="dxa"/>
            <w:shd w:val="clear" w:color="auto" w:fill="E7E6E6" w:themeFill="background2"/>
            <w:noWrap/>
            <w:vAlign w:val="center"/>
            <w:hideMark/>
          </w:tcPr>
          <w:p w14:paraId="191A4FB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6pyl</w:t>
            </w:r>
          </w:p>
        </w:tc>
        <w:tc>
          <w:tcPr>
            <w:tcW w:w="763" w:type="dxa"/>
            <w:shd w:val="clear" w:color="auto" w:fill="auto"/>
            <w:noWrap/>
            <w:vAlign w:val="center"/>
            <w:hideMark/>
          </w:tcPr>
          <w:p w14:paraId="2171057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B*27:03</w:t>
            </w:r>
          </w:p>
        </w:tc>
        <w:tc>
          <w:tcPr>
            <w:tcW w:w="763" w:type="dxa"/>
            <w:shd w:val="clear" w:color="auto" w:fill="auto"/>
            <w:noWrap/>
            <w:vAlign w:val="center"/>
            <w:hideMark/>
          </w:tcPr>
          <w:p w14:paraId="07EB3B8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1.52</w:t>
            </w:r>
          </w:p>
        </w:tc>
        <w:tc>
          <w:tcPr>
            <w:tcW w:w="763" w:type="dxa"/>
            <w:shd w:val="clear" w:color="auto" w:fill="E7E6E6" w:themeFill="background2"/>
            <w:noWrap/>
            <w:vAlign w:val="center"/>
            <w:hideMark/>
          </w:tcPr>
          <w:p w14:paraId="6656DA8B"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5wkf</w:t>
            </w:r>
          </w:p>
        </w:tc>
        <w:tc>
          <w:tcPr>
            <w:tcW w:w="763" w:type="dxa"/>
            <w:shd w:val="clear" w:color="auto" w:fill="auto"/>
            <w:noWrap/>
            <w:vAlign w:val="center"/>
            <w:hideMark/>
          </w:tcPr>
          <w:p w14:paraId="2D0AEB0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16E8226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2.95</w:t>
            </w:r>
          </w:p>
        </w:tc>
      </w:tr>
      <w:tr w:rsidR="00BB46A7" w:rsidRPr="00234DDD" w14:paraId="6DA2336A" w14:textId="77777777" w:rsidTr="00BB46A7">
        <w:trPr>
          <w:trHeight w:val="173"/>
          <w:jc w:val="center"/>
        </w:trPr>
        <w:tc>
          <w:tcPr>
            <w:tcW w:w="763" w:type="dxa"/>
            <w:shd w:val="clear" w:color="auto" w:fill="E7E6E6" w:themeFill="background2"/>
            <w:noWrap/>
            <w:vAlign w:val="center"/>
            <w:hideMark/>
          </w:tcPr>
          <w:p w14:paraId="7D299A46"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3i6g</w:t>
            </w:r>
          </w:p>
        </w:tc>
        <w:tc>
          <w:tcPr>
            <w:tcW w:w="763" w:type="dxa"/>
            <w:shd w:val="clear" w:color="auto" w:fill="auto"/>
            <w:noWrap/>
            <w:vAlign w:val="center"/>
            <w:hideMark/>
          </w:tcPr>
          <w:p w14:paraId="40105CA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4EC02C6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3D73E67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6p64</w:t>
            </w:r>
          </w:p>
        </w:tc>
        <w:tc>
          <w:tcPr>
            <w:tcW w:w="763" w:type="dxa"/>
            <w:shd w:val="clear" w:color="auto" w:fill="auto"/>
            <w:noWrap/>
            <w:vAlign w:val="center"/>
            <w:hideMark/>
          </w:tcPr>
          <w:p w14:paraId="225D8A3F"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A*02:06</w:t>
            </w:r>
          </w:p>
        </w:tc>
        <w:tc>
          <w:tcPr>
            <w:tcW w:w="763" w:type="dxa"/>
            <w:shd w:val="clear" w:color="auto" w:fill="auto"/>
            <w:noWrap/>
            <w:vAlign w:val="center"/>
            <w:hideMark/>
          </w:tcPr>
          <w:p w14:paraId="798D680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3.05</w:t>
            </w:r>
          </w:p>
        </w:tc>
        <w:tc>
          <w:tcPr>
            <w:tcW w:w="763" w:type="dxa"/>
            <w:shd w:val="clear" w:color="auto" w:fill="E7E6E6" w:themeFill="background2"/>
            <w:noWrap/>
            <w:vAlign w:val="center"/>
            <w:hideMark/>
          </w:tcPr>
          <w:p w14:paraId="40DBD564"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6pz5</w:t>
            </w:r>
          </w:p>
        </w:tc>
        <w:tc>
          <w:tcPr>
            <w:tcW w:w="763" w:type="dxa"/>
            <w:shd w:val="clear" w:color="auto" w:fill="auto"/>
            <w:noWrap/>
            <w:vAlign w:val="center"/>
            <w:hideMark/>
          </w:tcPr>
          <w:p w14:paraId="4C962DE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B*27:03</w:t>
            </w:r>
          </w:p>
        </w:tc>
        <w:tc>
          <w:tcPr>
            <w:tcW w:w="763" w:type="dxa"/>
            <w:shd w:val="clear" w:color="auto" w:fill="auto"/>
            <w:noWrap/>
            <w:vAlign w:val="center"/>
            <w:hideMark/>
          </w:tcPr>
          <w:p w14:paraId="386ACE5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1.53</w:t>
            </w:r>
          </w:p>
        </w:tc>
        <w:tc>
          <w:tcPr>
            <w:tcW w:w="763" w:type="dxa"/>
            <w:shd w:val="clear" w:color="auto" w:fill="E7E6E6" w:themeFill="background2"/>
            <w:noWrap/>
            <w:vAlign w:val="center"/>
            <w:hideMark/>
          </w:tcPr>
          <w:p w14:paraId="747A523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5wkh</w:t>
            </w:r>
          </w:p>
        </w:tc>
        <w:tc>
          <w:tcPr>
            <w:tcW w:w="763" w:type="dxa"/>
            <w:shd w:val="clear" w:color="auto" w:fill="auto"/>
            <w:noWrap/>
            <w:vAlign w:val="center"/>
            <w:hideMark/>
          </w:tcPr>
          <w:p w14:paraId="13B00E4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C*15:10</w:t>
            </w:r>
          </w:p>
        </w:tc>
        <w:tc>
          <w:tcPr>
            <w:tcW w:w="763" w:type="dxa"/>
            <w:shd w:val="clear" w:color="auto" w:fill="auto"/>
            <w:noWrap/>
            <w:vAlign w:val="center"/>
            <w:hideMark/>
          </w:tcPr>
          <w:p w14:paraId="6421540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3.20</w:t>
            </w:r>
          </w:p>
        </w:tc>
      </w:tr>
      <w:tr w:rsidR="00BB46A7" w:rsidRPr="00234DDD" w14:paraId="54477EE8" w14:textId="77777777" w:rsidTr="00BB46A7">
        <w:trPr>
          <w:trHeight w:val="173"/>
          <w:jc w:val="center"/>
        </w:trPr>
        <w:tc>
          <w:tcPr>
            <w:tcW w:w="763" w:type="dxa"/>
            <w:shd w:val="clear" w:color="auto" w:fill="E7E6E6" w:themeFill="background2"/>
            <w:noWrap/>
            <w:vAlign w:val="center"/>
            <w:hideMark/>
          </w:tcPr>
          <w:p w14:paraId="029B484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3mgt</w:t>
            </w:r>
          </w:p>
        </w:tc>
        <w:tc>
          <w:tcPr>
            <w:tcW w:w="763" w:type="dxa"/>
            <w:shd w:val="clear" w:color="auto" w:fill="auto"/>
            <w:noWrap/>
            <w:vAlign w:val="center"/>
            <w:hideMark/>
          </w:tcPr>
          <w:p w14:paraId="1A31368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A*02:01</w:t>
            </w:r>
          </w:p>
        </w:tc>
        <w:tc>
          <w:tcPr>
            <w:tcW w:w="763" w:type="dxa"/>
            <w:shd w:val="clear" w:color="auto" w:fill="auto"/>
            <w:noWrap/>
            <w:vAlign w:val="center"/>
            <w:hideMark/>
          </w:tcPr>
          <w:p w14:paraId="6D064F68"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2.20</w:t>
            </w:r>
          </w:p>
        </w:tc>
        <w:tc>
          <w:tcPr>
            <w:tcW w:w="763" w:type="dxa"/>
            <w:shd w:val="clear" w:color="auto" w:fill="E7E6E6" w:themeFill="background2"/>
            <w:noWrap/>
            <w:vAlign w:val="center"/>
            <w:hideMark/>
          </w:tcPr>
          <w:p w14:paraId="2621429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3oxs</w:t>
            </w:r>
          </w:p>
        </w:tc>
        <w:tc>
          <w:tcPr>
            <w:tcW w:w="763" w:type="dxa"/>
            <w:shd w:val="clear" w:color="auto" w:fill="auto"/>
            <w:noWrap/>
            <w:vAlign w:val="center"/>
            <w:hideMark/>
          </w:tcPr>
          <w:p w14:paraId="6505685C"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A*02:07</w:t>
            </w:r>
          </w:p>
        </w:tc>
        <w:tc>
          <w:tcPr>
            <w:tcW w:w="763" w:type="dxa"/>
            <w:shd w:val="clear" w:color="auto" w:fill="auto"/>
            <w:noWrap/>
            <w:vAlign w:val="center"/>
            <w:hideMark/>
          </w:tcPr>
          <w:p w14:paraId="1B817DC5"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1.75</w:t>
            </w:r>
          </w:p>
        </w:tc>
        <w:tc>
          <w:tcPr>
            <w:tcW w:w="763" w:type="dxa"/>
            <w:shd w:val="clear" w:color="auto" w:fill="E7E6E6" w:themeFill="background2"/>
            <w:noWrap/>
            <w:vAlign w:val="center"/>
            <w:hideMark/>
          </w:tcPr>
          <w:p w14:paraId="51C2BB11"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5def</w:t>
            </w:r>
          </w:p>
        </w:tc>
        <w:tc>
          <w:tcPr>
            <w:tcW w:w="763" w:type="dxa"/>
            <w:shd w:val="clear" w:color="auto" w:fill="auto"/>
            <w:noWrap/>
            <w:vAlign w:val="center"/>
            <w:hideMark/>
          </w:tcPr>
          <w:p w14:paraId="368F6679"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B*27:04</w:t>
            </w:r>
          </w:p>
        </w:tc>
        <w:tc>
          <w:tcPr>
            <w:tcW w:w="763" w:type="dxa"/>
            <w:shd w:val="clear" w:color="auto" w:fill="auto"/>
            <w:noWrap/>
            <w:vAlign w:val="center"/>
            <w:hideMark/>
          </w:tcPr>
          <w:p w14:paraId="365B0DFE"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1.60</w:t>
            </w:r>
          </w:p>
        </w:tc>
        <w:tc>
          <w:tcPr>
            <w:tcW w:w="763" w:type="dxa"/>
            <w:shd w:val="clear" w:color="auto" w:fill="E7E6E6" w:themeFill="background2"/>
            <w:noWrap/>
            <w:vAlign w:val="center"/>
            <w:hideMark/>
          </w:tcPr>
          <w:p w14:paraId="5E34A18A"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4nt6</w:t>
            </w:r>
          </w:p>
        </w:tc>
        <w:tc>
          <w:tcPr>
            <w:tcW w:w="763" w:type="dxa"/>
            <w:shd w:val="clear" w:color="auto" w:fill="auto"/>
            <w:noWrap/>
            <w:vAlign w:val="center"/>
            <w:hideMark/>
          </w:tcPr>
          <w:p w14:paraId="242603ED"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C*08:01</w:t>
            </w:r>
          </w:p>
        </w:tc>
        <w:tc>
          <w:tcPr>
            <w:tcW w:w="763" w:type="dxa"/>
            <w:shd w:val="clear" w:color="auto" w:fill="auto"/>
            <w:noWrap/>
            <w:vAlign w:val="center"/>
            <w:hideMark/>
          </w:tcPr>
          <w:p w14:paraId="617157F0" w14:textId="77777777" w:rsidR="00BB46A7" w:rsidRPr="00234DDD" w:rsidRDefault="00BB46A7" w:rsidP="00BB46A7">
            <w:pPr>
              <w:pStyle w:val="Figuretext"/>
              <w:jc w:val="center"/>
              <w:rPr>
                <w:rFonts w:ascii="Times New Roman" w:hAnsi="Times New Roman" w:cs="Times New Roman"/>
                <w:sz w:val="16"/>
                <w:szCs w:val="15"/>
                <w:lang w:eastAsia="zh-CN"/>
              </w:rPr>
            </w:pPr>
            <w:r w:rsidRPr="00234DDD">
              <w:rPr>
                <w:rFonts w:ascii="Times New Roman" w:hAnsi="Times New Roman" w:cs="Times New Roman"/>
                <w:sz w:val="16"/>
                <w:szCs w:val="15"/>
                <w:lang w:eastAsia="zh-CN"/>
              </w:rPr>
              <w:t>1.84</w:t>
            </w:r>
          </w:p>
        </w:tc>
      </w:tr>
    </w:tbl>
    <w:p w14:paraId="54D42DD6" w14:textId="77777777" w:rsidR="00184914" w:rsidRDefault="00184914" w:rsidP="003B4EB8"/>
    <w:p w14:paraId="7788C0E9" w14:textId="408CC4BA" w:rsidR="00E25EF2" w:rsidRDefault="00E25EF2" w:rsidP="003B4EB8">
      <w:r>
        <w:br w:type="page"/>
      </w:r>
    </w:p>
    <w:p w14:paraId="44F584A6" w14:textId="42D60668" w:rsidR="00FC2C98" w:rsidRDefault="00FC2C98" w:rsidP="003B4EB8">
      <w:pPr>
        <w:pStyle w:val="Caption"/>
      </w:pPr>
      <w:bookmarkStart w:id="198" w:name="_Toc124449440"/>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6</w:t>
      </w:r>
      <w:r>
        <w:fldChar w:fldCharType="end"/>
      </w:r>
      <w:r>
        <w:t xml:space="preserve">. </w:t>
      </w:r>
      <w:r w:rsidR="002278BE" w:rsidRPr="002278BE">
        <w:t>The reference panel alleles and supertype classifications from previous studies.</w:t>
      </w:r>
      <w:bookmarkEnd w:id="198"/>
    </w:p>
    <w:tbl>
      <w:tblPr>
        <w:tblW w:w="9135" w:type="dxa"/>
        <w:tblLayout w:type="fixed"/>
        <w:tblCellMar>
          <w:left w:w="0" w:type="dxa"/>
          <w:right w:w="0" w:type="dxa"/>
        </w:tblCellMar>
        <w:tblLook w:val="04A0" w:firstRow="1" w:lastRow="0" w:firstColumn="1" w:lastColumn="0" w:noHBand="0" w:noVBand="1"/>
      </w:tblPr>
      <w:tblGrid>
        <w:gridCol w:w="895"/>
        <w:gridCol w:w="1080"/>
        <w:gridCol w:w="1094"/>
        <w:gridCol w:w="841"/>
        <w:gridCol w:w="1080"/>
        <w:gridCol w:w="1094"/>
        <w:gridCol w:w="877"/>
        <w:gridCol w:w="1080"/>
        <w:gridCol w:w="1094"/>
      </w:tblGrid>
      <w:tr w:rsidR="00FC2C98" w:rsidRPr="00234DDD" w14:paraId="405AD11F" w14:textId="77777777" w:rsidTr="00160580">
        <w:trPr>
          <w:trHeight w:val="300"/>
          <w:tblHeader/>
        </w:trPr>
        <w:tc>
          <w:tcPr>
            <w:tcW w:w="895" w:type="dxa"/>
            <w:tcBorders>
              <w:top w:val="single" w:sz="4" w:space="0" w:color="auto"/>
              <w:left w:val="single" w:sz="4" w:space="0" w:color="auto"/>
              <w:bottom w:val="single" w:sz="4" w:space="0" w:color="auto"/>
              <w:right w:val="single" w:sz="4" w:space="0" w:color="auto"/>
            </w:tcBorders>
            <w:shd w:val="clear" w:color="auto" w:fill="E7E6E6" w:themeFill="background2"/>
            <w:noWrap/>
            <w:vAlign w:val="center"/>
            <w:hideMark/>
          </w:tcPr>
          <w:p w14:paraId="1CC97D15"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Allele</w:t>
            </w:r>
          </w:p>
        </w:tc>
        <w:tc>
          <w:tcPr>
            <w:tcW w:w="1080"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78D04BD8"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Sidney et al.</w:t>
            </w:r>
          </w:p>
        </w:tc>
        <w:tc>
          <w:tcPr>
            <w:tcW w:w="1094"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69FA86AA"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Doytchinova et al.</w:t>
            </w:r>
          </w:p>
        </w:tc>
        <w:tc>
          <w:tcPr>
            <w:tcW w:w="841"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B0D28DC"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Allele</w:t>
            </w:r>
          </w:p>
        </w:tc>
        <w:tc>
          <w:tcPr>
            <w:tcW w:w="1080"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52E5587C"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Sidney et al.</w:t>
            </w:r>
          </w:p>
        </w:tc>
        <w:tc>
          <w:tcPr>
            <w:tcW w:w="1094"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438081B6"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Doytchinova et al.</w:t>
            </w:r>
          </w:p>
        </w:tc>
        <w:tc>
          <w:tcPr>
            <w:tcW w:w="877"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3FCF5D7"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Allele</w:t>
            </w:r>
          </w:p>
        </w:tc>
        <w:tc>
          <w:tcPr>
            <w:tcW w:w="1080"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0A7000F7"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Sidney et al.</w:t>
            </w:r>
          </w:p>
        </w:tc>
        <w:tc>
          <w:tcPr>
            <w:tcW w:w="1094"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05E1BEA1" w14:textId="77777777" w:rsidR="00184914" w:rsidRPr="00234DDD" w:rsidRDefault="00184914" w:rsidP="00160580">
            <w:pPr>
              <w:pStyle w:val="Figuretext"/>
              <w:jc w:val="center"/>
              <w:rPr>
                <w:rFonts w:ascii="Times New Roman" w:eastAsia="Times New Roman" w:hAnsi="Times New Roman" w:cs="Times New Roman"/>
                <w:b/>
                <w:color w:val="000000"/>
                <w:sz w:val="16"/>
                <w:szCs w:val="16"/>
                <w:lang w:eastAsia="zh-CN"/>
              </w:rPr>
            </w:pPr>
            <w:r w:rsidRPr="00234DDD">
              <w:rPr>
                <w:rFonts w:ascii="Times New Roman" w:hAnsi="Times New Roman" w:cs="Times New Roman"/>
                <w:b/>
                <w:bCs/>
                <w:sz w:val="18"/>
                <w:szCs w:val="16"/>
                <w:lang w:eastAsia="zh-CN"/>
              </w:rPr>
              <w:t>Doytchinova</w:t>
            </w:r>
            <w:r w:rsidRPr="00234DDD">
              <w:rPr>
                <w:rFonts w:ascii="Times New Roman" w:eastAsia="Times New Roman" w:hAnsi="Times New Roman" w:cs="Times New Roman"/>
                <w:b/>
                <w:color w:val="000000"/>
                <w:sz w:val="16"/>
                <w:szCs w:val="16"/>
                <w:lang w:eastAsia="zh-CN"/>
              </w:rPr>
              <w:t xml:space="preserve"> et al.</w:t>
            </w:r>
          </w:p>
        </w:tc>
      </w:tr>
      <w:tr w:rsidR="00FC2C98" w:rsidRPr="00234DDD" w14:paraId="33D8CC58"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71579A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A*01:01</w:t>
            </w:r>
          </w:p>
        </w:tc>
        <w:tc>
          <w:tcPr>
            <w:tcW w:w="1080" w:type="dxa"/>
            <w:tcBorders>
              <w:top w:val="nil"/>
              <w:left w:val="nil"/>
              <w:bottom w:val="single" w:sz="4" w:space="0" w:color="auto"/>
              <w:right w:val="single" w:sz="4" w:space="0" w:color="auto"/>
            </w:tcBorders>
            <w:shd w:val="clear" w:color="auto" w:fill="auto"/>
            <w:noWrap/>
            <w:vAlign w:val="center"/>
            <w:hideMark/>
          </w:tcPr>
          <w:p w14:paraId="0DE93BB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47A47D9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C723CA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B*42:01</w:t>
            </w:r>
          </w:p>
        </w:tc>
        <w:tc>
          <w:tcPr>
            <w:tcW w:w="1080" w:type="dxa"/>
            <w:tcBorders>
              <w:top w:val="nil"/>
              <w:left w:val="nil"/>
              <w:bottom w:val="single" w:sz="4" w:space="0" w:color="auto"/>
              <w:right w:val="single" w:sz="4" w:space="0" w:color="auto"/>
            </w:tcBorders>
            <w:shd w:val="clear" w:color="auto" w:fill="auto"/>
            <w:noWrap/>
            <w:vAlign w:val="center"/>
            <w:hideMark/>
          </w:tcPr>
          <w:p w14:paraId="158EB59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1ED9BF5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228E6A1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B*44:03</w:t>
            </w:r>
          </w:p>
        </w:tc>
        <w:tc>
          <w:tcPr>
            <w:tcW w:w="1080" w:type="dxa"/>
            <w:tcBorders>
              <w:top w:val="nil"/>
              <w:left w:val="nil"/>
              <w:bottom w:val="single" w:sz="4" w:space="0" w:color="auto"/>
              <w:right w:val="single" w:sz="4" w:space="0" w:color="auto"/>
            </w:tcBorders>
            <w:shd w:val="clear" w:color="auto" w:fill="auto"/>
            <w:noWrap/>
            <w:vAlign w:val="center"/>
            <w:hideMark/>
          </w:tcPr>
          <w:p w14:paraId="4C89978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5586EA5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5E298D6D"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F24236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A*26:01</w:t>
            </w:r>
          </w:p>
        </w:tc>
        <w:tc>
          <w:tcPr>
            <w:tcW w:w="1080" w:type="dxa"/>
            <w:tcBorders>
              <w:top w:val="nil"/>
              <w:left w:val="nil"/>
              <w:bottom w:val="single" w:sz="4" w:space="0" w:color="auto"/>
              <w:right w:val="single" w:sz="4" w:space="0" w:color="auto"/>
            </w:tcBorders>
            <w:shd w:val="clear" w:color="auto" w:fill="auto"/>
            <w:noWrap/>
            <w:vAlign w:val="center"/>
            <w:hideMark/>
          </w:tcPr>
          <w:p w14:paraId="486F4C0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70C3D2E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237EAA2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B*51:01</w:t>
            </w:r>
          </w:p>
        </w:tc>
        <w:tc>
          <w:tcPr>
            <w:tcW w:w="1080" w:type="dxa"/>
            <w:tcBorders>
              <w:top w:val="nil"/>
              <w:left w:val="nil"/>
              <w:bottom w:val="single" w:sz="4" w:space="0" w:color="auto"/>
              <w:right w:val="single" w:sz="4" w:space="0" w:color="auto"/>
            </w:tcBorders>
            <w:shd w:val="clear" w:color="auto" w:fill="auto"/>
            <w:noWrap/>
            <w:vAlign w:val="center"/>
            <w:hideMark/>
          </w:tcPr>
          <w:p w14:paraId="4D5289E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72809CA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B05E48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B*45:01</w:t>
            </w:r>
          </w:p>
        </w:tc>
        <w:tc>
          <w:tcPr>
            <w:tcW w:w="1080" w:type="dxa"/>
            <w:tcBorders>
              <w:top w:val="nil"/>
              <w:left w:val="nil"/>
              <w:bottom w:val="single" w:sz="4" w:space="0" w:color="auto"/>
              <w:right w:val="single" w:sz="4" w:space="0" w:color="auto"/>
            </w:tcBorders>
            <w:shd w:val="clear" w:color="auto" w:fill="auto"/>
            <w:noWrap/>
            <w:vAlign w:val="center"/>
            <w:hideMark/>
          </w:tcPr>
          <w:p w14:paraId="3C1C8AE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2E0A59F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3BA0021B"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B2379B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A*26:02</w:t>
            </w:r>
          </w:p>
        </w:tc>
        <w:tc>
          <w:tcPr>
            <w:tcW w:w="1080" w:type="dxa"/>
            <w:tcBorders>
              <w:top w:val="nil"/>
              <w:left w:val="nil"/>
              <w:bottom w:val="single" w:sz="4" w:space="0" w:color="auto"/>
              <w:right w:val="single" w:sz="4" w:space="0" w:color="auto"/>
            </w:tcBorders>
            <w:shd w:val="clear" w:color="auto" w:fill="auto"/>
            <w:noWrap/>
            <w:vAlign w:val="center"/>
            <w:hideMark/>
          </w:tcPr>
          <w:p w14:paraId="1B02647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45D5C9A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35A5048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B*51:02</w:t>
            </w:r>
          </w:p>
        </w:tc>
        <w:tc>
          <w:tcPr>
            <w:tcW w:w="1080" w:type="dxa"/>
            <w:tcBorders>
              <w:top w:val="nil"/>
              <w:left w:val="nil"/>
              <w:bottom w:val="single" w:sz="4" w:space="0" w:color="auto"/>
              <w:right w:val="single" w:sz="4" w:space="0" w:color="auto"/>
            </w:tcBorders>
            <w:shd w:val="clear" w:color="auto" w:fill="auto"/>
            <w:noWrap/>
            <w:vAlign w:val="center"/>
            <w:hideMark/>
          </w:tcPr>
          <w:p w14:paraId="16AA624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2188944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FAD763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B*15:16</w:t>
            </w:r>
          </w:p>
        </w:tc>
        <w:tc>
          <w:tcPr>
            <w:tcW w:w="1080" w:type="dxa"/>
            <w:tcBorders>
              <w:top w:val="nil"/>
              <w:left w:val="nil"/>
              <w:bottom w:val="single" w:sz="4" w:space="0" w:color="auto"/>
              <w:right w:val="single" w:sz="4" w:space="0" w:color="auto"/>
            </w:tcBorders>
            <w:shd w:val="clear" w:color="auto" w:fill="auto"/>
            <w:noWrap/>
            <w:vAlign w:val="center"/>
            <w:hideMark/>
          </w:tcPr>
          <w:p w14:paraId="0C9D9AB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15460E5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3F061F52"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47DA6F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A*26:03</w:t>
            </w:r>
          </w:p>
        </w:tc>
        <w:tc>
          <w:tcPr>
            <w:tcW w:w="1080" w:type="dxa"/>
            <w:tcBorders>
              <w:top w:val="nil"/>
              <w:left w:val="nil"/>
              <w:bottom w:val="single" w:sz="4" w:space="0" w:color="auto"/>
              <w:right w:val="single" w:sz="4" w:space="0" w:color="auto"/>
            </w:tcBorders>
            <w:shd w:val="clear" w:color="auto" w:fill="auto"/>
            <w:noWrap/>
            <w:vAlign w:val="center"/>
            <w:hideMark/>
          </w:tcPr>
          <w:p w14:paraId="637C284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2D22FD7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3263BDB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B*51:03</w:t>
            </w:r>
          </w:p>
        </w:tc>
        <w:tc>
          <w:tcPr>
            <w:tcW w:w="1080" w:type="dxa"/>
            <w:tcBorders>
              <w:top w:val="nil"/>
              <w:left w:val="nil"/>
              <w:bottom w:val="single" w:sz="4" w:space="0" w:color="auto"/>
              <w:right w:val="single" w:sz="4" w:space="0" w:color="auto"/>
            </w:tcBorders>
            <w:shd w:val="clear" w:color="auto" w:fill="auto"/>
            <w:noWrap/>
            <w:vAlign w:val="center"/>
            <w:hideMark/>
          </w:tcPr>
          <w:p w14:paraId="3771E16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26E0468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4FE0E9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B*15:17</w:t>
            </w:r>
          </w:p>
        </w:tc>
        <w:tc>
          <w:tcPr>
            <w:tcW w:w="1080" w:type="dxa"/>
            <w:tcBorders>
              <w:top w:val="nil"/>
              <w:left w:val="nil"/>
              <w:bottom w:val="single" w:sz="4" w:space="0" w:color="auto"/>
              <w:right w:val="single" w:sz="4" w:space="0" w:color="auto"/>
            </w:tcBorders>
            <w:shd w:val="clear" w:color="auto" w:fill="auto"/>
            <w:noWrap/>
            <w:vAlign w:val="center"/>
            <w:hideMark/>
          </w:tcPr>
          <w:p w14:paraId="2182B27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2E06340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3EAB9C4F"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8EC6A8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A*29:02</w:t>
            </w:r>
          </w:p>
        </w:tc>
        <w:tc>
          <w:tcPr>
            <w:tcW w:w="1080" w:type="dxa"/>
            <w:tcBorders>
              <w:top w:val="nil"/>
              <w:left w:val="nil"/>
              <w:bottom w:val="single" w:sz="4" w:space="0" w:color="auto"/>
              <w:right w:val="single" w:sz="4" w:space="0" w:color="auto"/>
            </w:tcBorders>
            <w:shd w:val="clear" w:color="auto" w:fill="auto"/>
            <w:noWrap/>
            <w:vAlign w:val="center"/>
            <w:hideMark/>
          </w:tcPr>
          <w:p w14:paraId="50BF796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 A24</w:t>
            </w:r>
          </w:p>
        </w:tc>
        <w:tc>
          <w:tcPr>
            <w:tcW w:w="1094" w:type="dxa"/>
            <w:tcBorders>
              <w:top w:val="nil"/>
              <w:left w:val="nil"/>
              <w:bottom w:val="single" w:sz="4" w:space="0" w:color="auto"/>
              <w:right w:val="single" w:sz="4" w:space="0" w:color="auto"/>
            </w:tcBorders>
            <w:shd w:val="clear" w:color="auto" w:fill="auto"/>
            <w:noWrap/>
            <w:vAlign w:val="center"/>
            <w:hideMark/>
          </w:tcPr>
          <w:p w14:paraId="5CA2809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12C4F4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B*53:01</w:t>
            </w:r>
          </w:p>
        </w:tc>
        <w:tc>
          <w:tcPr>
            <w:tcW w:w="1080" w:type="dxa"/>
            <w:tcBorders>
              <w:top w:val="nil"/>
              <w:left w:val="nil"/>
              <w:bottom w:val="single" w:sz="4" w:space="0" w:color="auto"/>
              <w:right w:val="single" w:sz="4" w:space="0" w:color="auto"/>
            </w:tcBorders>
            <w:shd w:val="clear" w:color="auto" w:fill="auto"/>
            <w:noWrap/>
            <w:vAlign w:val="center"/>
            <w:hideMark/>
          </w:tcPr>
          <w:p w14:paraId="7BEA9E5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72C8CB3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1C27E62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B*57:01</w:t>
            </w:r>
          </w:p>
        </w:tc>
        <w:tc>
          <w:tcPr>
            <w:tcW w:w="1080" w:type="dxa"/>
            <w:tcBorders>
              <w:top w:val="nil"/>
              <w:left w:val="nil"/>
              <w:bottom w:val="single" w:sz="4" w:space="0" w:color="auto"/>
              <w:right w:val="single" w:sz="4" w:space="0" w:color="auto"/>
            </w:tcBorders>
            <w:shd w:val="clear" w:color="auto" w:fill="auto"/>
            <w:noWrap/>
            <w:vAlign w:val="center"/>
            <w:hideMark/>
          </w:tcPr>
          <w:p w14:paraId="41B5276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5DB688D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2265EDD8"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898492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A*30:01</w:t>
            </w:r>
          </w:p>
        </w:tc>
        <w:tc>
          <w:tcPr>
            <w:tcW w:w="1080" w:type="dxa"/>
            <w:tcBorders>
              <w:top w:val="nil"/>
              <w:left w:val="nil"/>
              <w:bottom w:val="single" w:sz="4" w:space="0" w:color="auto"/>
              <w:right w:val="single" w:sz="4" w:space="0" w:color="auto"/>
            </w:tcBorders>
            <w:shd w:val="clear" w:color="auto" w:fill="auto"/>
            <w:noWrap/>
            <w:vAlign w:val="center"/>
            <w:hideMark/>
          </w:tcPr>
          <w:p w14:paraId="653A6D4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 A03</w:t>
            </w:r>
          </w:p>
        </w:tc>
        <w:tc>
          <w:tcPr>
            <w:tcW w:w="1094" w:type="dxa"/>
            <w:tcBorders>
              <w:top w:val="nil"/>
              <w:left w:val="nil"/>
              <w:bottom w:val="single" w:sz="4" w:space="0" w:color="auto"/>
              <w:right w:val="single" w:sz="4" w:space="0" w:color="auto"/>
            </w:tcBorders>
            <w:shd w:val="clear" w:color="auto" w:fill="auto"/>
            <w:noWrap/>
            <w:vAlign w:val="center"/>
            <w:hideMark/>
          </w:tcPr>
          <w:p w14:paraId="0D7FF58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0FBB5C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B*54:01</w:t>
            </w:r>
          </w:p>
        </w:tc>
        <w:tc>
          <w:tcPr>
            <w:tcW w:w="1080" w:type="dxa"/>
            <w:tcBorders>
              <w:top w:val="nil"/>
              <w:left w:val="nil"/>
              <w:bottom w:val="single" w:sz="4" w:space="0" w:color="auto"/>
              <w:right w:val="single" w:sz="4" w:space="0" w:color="auto"/>
            </w:tcBorders>
            <w:shd w:val="clear" w:color="auto" w:fill="auto"/>
            <w:noWrap/>
            <w:vAlign w:val="center"/>
            <w:hideMark/>
          </w:tcPr>
          <w:p w14:paraId="53797CC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76B547F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2397D52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B*57:02</w:t>
            </w:r>
          </w:p>
        </w:tc>
        <w:tc>
          <w:tcPr>
            <w:tcW w:w="1080" w:type="dxa"/>
            <w:tcBorders>
              <w:top w:val="nil"/>
              <w:left w:val="nil"/>
              <w:bottom w:val="single" w:sz="4" w:space="0" w:color="auto"/>
              <w:right w:val="single" w:sz="4" w:space="0" w:color="auto"/>
            </w:tcBorders>
            <w:shd w:val="clear" w:color="auto" w:fill="auto"/>
            <w:noWrap/>
            <w:vAlign w:val="center"/>
            <w:hideMark/>
          </w:tcPr>
          <w:p w14:paraId="12DA33E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580712B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40DA8EE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B62388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A*30:02</w:t>
            </w:r>
          </w:p>
        </w:tc>
        <w:tc>
          <w:tcPr>
            <w:tcW w:w="1080" w:type="dxa"/>
            <w:tcBorders>
              <w:top w:val="nil"/>
              <w:left w:val="nil"/>
              <w:bottom w:val="single" w:sz="4" w:space="0" w:color="auto"/>
              <w:right w:val="single" w:sz="4" w:space="0" w:color="auto"/>
            </w:tcBorders>
            <w:shd w:val="clear" w:color="auto" w:fill="auto"/>
            <w:noWrap/>
            <w:vAlign w:val="center"/>
            <w:hideMark/>
          </w:tcPr>
          <w:p w14:paraId="421EA02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2BF3CD1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430FD70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B*55:01</w:t>
            </w:r>
          </w:p>
        </w:tc>
        <w:tc>
          <w:tcPr>
            <w:tcW w:w="1080" w:type="dxa"/>
            <w:tcBorders>
              <w:top w:val="nil"/>
              <w:left w:val="nil"/>
              <w:bottom w:val="single" w:sz="4" w:space="0" w:color="auto"/>
              <w:right w:val="single" w:sz="4" w:space="0" w:color="auto"/>
            </w:tcBorders>
            <w:shd w:val="clear" w:color="auto" w:fill="auto"/>
            <w:noWrap/>
            <w:vAlign w:val="center"/>
            <w:hideMark/>
          </w:tcPr>
          <w:p w14:paraId="51B9020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4190BD1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68B3B5D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B*58:01</w:t>
            </w:r>
          </w:p>
        </w:tc>
        <w:tc>
          <w:tcPr>
            <w:tcW w:w="1080" w:type="dxa"/>
            <w:tcBorders>
              <w:top w:val="nil"/>
              <w:left w:val="nil"/>
              <w:bottom w:val="single" w:sz="4" w:space="0" w:color="auto"/>
              <w:right w:val="single" w:sz="4" w:space="0" w:color="auto"/>
            </w:tcBorders>
            <w:shd w:val="clear" w:color="auto" w:fill="auto"/>
            <w:noWrap/>
            <w:vAlign w:val="center"/>
            <w:hideMark/>
          </w:tcPr>
          <w:p w14:paraId="5153A45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10D4700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7B2B3A6A"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1BA88C3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A*30:03</w:t>
            </w:r>
          </w:p>
        </w:tc>
        <w:tc>
          <w:tcPr>
            <w:tcW w:w="1080" w:type="dxa"/>
            <w:tcBorders>
              <w:top w:val="nil"/>
              <w:left w:val="nil"/>
              <w:bottom w:val="single" w:sz="4" w:space="0" w:color="auto"/>
              <w:right w:val="single" w:sz="4" w:space="0" w:color="auto"/>
            </w:tcBorders>
            <w:shd w:val="clear" w:color="auto" w:fill="auto"/>
            <w:noWrap/>
            <w:vAlign w:val="center"/>
            <w:hideMark/>
          </w:tcPr>
          <w:p w14:paraId="2C179CC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20E5673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BB661C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B*55:02</w:t>
            </w:r>
          </w:p>
        </w:tc>
        <w:tc>
          <w:tcPr>
            <w:tcW w:w="1080" w:type="dxa"/>
            <w:tcBorders>
              <w:top w:val="nil"/>
              <w:left w:val="nil"/>
              <w:bottom w:val="single" w:sz="4" w:space="0" w:color="auto"/>
              <w:right w:val="single" w:sz="4" w:space="0" w:color="auto"/>
            </w:tcBorders>
            <w:shd w:val="clear" w:color="auto" w:fill="auto"/>
            <w:noWrap/>
            <w:vAlign w:val="center"/>
            <w:hideMark/>
          </w:tcPr>
          <w:p w14:paraId="3ED3031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402A485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127352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B*58:02</w:t>
            </w:r>
          </w:p>
        </w:tc>
        <w:tc>
          <w:tcPr>
            <w:tcW w:w="1080" w:type="dxa"/>
            <w:tcBorders>
              <w:top w:val="nil"/>
              <w:left w:val="nil"/>
              <w:bottom w:val="single" w:sz="4" w:space="0" w:color="auto"/>
              <w:right w:val="single" w:sz="4" w:space="0" w:color="auto"/>
            </w:tcBorders>
            <w:shd w:val="clear" w:color="auto" w:fill="auto"/>
            <w:noWrap/>
            <w:vAlign w:val="center"/>
            <w:hideMark/>
          </w:tcPr>
          <w:p w14:paraId="482E444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B58</w:t>
            </w:r>
          </w:p>
        </w:tc>
        <w:tc>
          <w:tcPr>
            <w:tcW w:w="1094" w:type="dxa"/>
            <w:tcBorders>
              <w:top w:val="nil"/>
              <w:left w:val="nil"/>
              <w:bottom w:val="single" w:sz="4" w:space="0" w:color="auto"/>
              <w:right w:val="single" w:sz="4" w:space="0" w:color="auto"/>
            </w:tcBorders>
            <w:shd w:val="clear" w:color="auto" w:fill="auto"/>
            <w:noWrap/>
            <w:vAlign w:val="center"/>
            <w:hideMark/>
          </w:tcPr>
          <w:p w14:paraId="31FE12F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6473BB00"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46CF1C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A*30:04</w:t>
            </w:r>
          </w:p>
        </w:tc>
        <w:tc>
          <w:tcPr>
            <w:tcW w:w="1080" w:type="dxa"/>
            <w:tcBorders>
              <w:top w:val="nil"/>
              <w:left w:val="nil"/>
              <w:bottom w:val="single" w:sz="4" w:space="0" w:color="auto"/>
              <w:right w:val="single" w:sz="4" w:space="0" w:color="auto"/>
            </w:tcBorders>
            <w:shd w:val="clear" w:color="auto" w:fill="auto"/>
            <w:noWrap/>
            <w:vAlign w:val="center"/>
            <w:hideMark/>
          </w:tcPr>
          <w:p w14:paraId="2284A0D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551AEC0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4DDFB4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B*56:01</w:t>
            </w:r>
          </w:p>
        </w:tc>
        <w:tc>
          <w:tcPr>
            <w:tcW w:w="1080" w:type="dxa"/>
            <w:tcBorders>
              <w:top w:val="nil"/>
              <w:left w:val="nil"/>
              <w:bottom w:val="single" w:sz="4" w:space="0" w:color="auto"/>
              <w:right w:val="single" w:sz="4" w:space="0" w:color="auto"/>
            </w:tcBorders>
            <w:shd w:val="clear" w:color="auto" w:fill="auto"/>
            <w:noWrap/>
            <w:vAlign w:val="center"/>
            <w:hideMark/>
          </w:tcPr>
          <w:p w14:paraId="52FC81E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3C0FF82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BAF87F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B*15:01</w:t>
            </w:r>
          </w:p>
        </w:tc>
        <w:tc>
          <w:tcPr>
            <w:tcW w:w="1080" w:type="dxa"/>
            <w:tcBorders>
              <w:top w:val="nil"/>
              <w:left w:val="nil"/>
              <w:bottom w:val="single" w:sz="4" w:space="0" w:color="auto"/>
              <w:right w:val="single" w:sz="4" w:space="0" w:color="auto"/>
            </w:tcBorders>
            <w:shd w:val="clear" w:color="auto" w:fill="auto"/>
            <w:noWrap/>
            <w:vAlign w:val="center"/>
            <w:hideMark/>
          </w:tcPr>
          <w:p w14:paraId="2801125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4C2938C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01DE3CFF"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6D9DC3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A*32:01</w:t>
            </w:r>
          </w:p>
        </w:tc>
        <w:tc>
          <w:tcPr>
            <w:tcW w:w="1080" w:type="dxa"/>
            <w:tcBorders>
              <w:top w:val="nil"/>
              <w:left w:val="nil"/>
              <w:bottom w:val="single" w:sz="4" w:space="0" w:color="auto"/>
              <w:right w:val="single" w:sz="4" w:space="0" w:color="auto"/>
            </w:tcBorders>
            <w:shd w:val="clear" w:color="auto" w:fill="auto"/>
            <w:noWrap/>
            <w:vAlign w:val="center"/>
            <w:hideMark/>
          </w:tcPr>
          <w:p w14:paraId="2EE3304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A01</w:t>
            </w:r>
          </w:p>
        </w:tc>
        <w:tc>
          <w:tcPr>
            <w:tcW w:w="1094" w:type="dxa"/>
            <w:tcBorders>
              <w:top w:val="nil"/>
              <w:left w:val="nil"/>
              <w:bottom w:val="single" w:sz="4" w:space="0" w:color="auto"/>
              <w:right w:val="single" w:sz="4" w:space="0" w:color="auto"/>
            </w:tcBorders>
            <w:shd w:val="clear" w:color="auto" w:fill="auto"/>
            <w:noWrap/>
            <w:vAlign w:val="center"/>
            <w:hideMark/>
          </w:tcPr>
          <w:p w14:paraId="5CC01A5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50C0445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B*67:01</w:t>
            </w:r>
          </w:p>
        </w:tc>
        <w:tc>
          <w:tcPr>
            <w:tcW w:w="1080" w:type="dxa"/>
            <w:tcBorders>
              <w:top w:val="nil"/>
              <w:left w:val="nil"/>
              <w:bottom w:val="single" w:sz="4" w:space="0" w:color="auto"/>
              <w:right w:val="single" w:sz="4" w:space="0" w:color="auto"/>
            </w:tcBorders>
            <w:shd w:val="clear" w:color="auto" w:fill="auto"/>
            <w:noWrap/>
            <w:vAlign w:val="center"/>
            <w:hideMark/>
          </w:tcPr>
          <w:p w14:paraId="7B09ABC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3D1078D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BF7BD5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B*15:02</w:t>
            </w:r>
          </w:p>
        </w:tc>
        <w:tc>
          <w:tcPr>
            <w:tcW w:w="1080" w:type="dxa"/>
            <w:tcBorders>
              <w:top w:val="nil"/>
              <w:left w:val="nil"/>
              <w:bottom w:val="single" w:sz="4" w:space="0" w:color="auto"/>
              <w:right w:val="single" w:sz="4" w:space="0" w:color="auto"/>
            </w:tcBorders>
            <w:shd w:val="clear" w:color="auto" w:fill="auto"/>
            <w:noWrap/>
            <w:vAlign w:val="center"/>
            <w:hideMark/>
          </w:tcPr>
          <w:p w14:paraId="2A26D30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2E79632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r>
      <w:tr w:rsidR="00FC2C98" w:rsidRPr="00234DDD" w14:paraId="401A8D2E"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5D6A3F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A*02:01</w:t>
            </w:r>
          </w:p>
        </w:tc>
        <w:tc>
          <w:tcPr>
            <w:tcW w:w="1080" w:type="dxa"/>
            <w:tcBorders>
              <w:top w:val="nil"/>
              <w:left w:val="nil"/>
              <w:bottom w:val="single" w:sz="4" w:space="0" w:color="auto"/>
              <w:right w:val="single" w:sz="4" w:space="0" w:color="auto"/>
            </w:tcBorders>
            <w:shd w:val="clear" w:color="auto" w:fill="auto"/>
            <w:noWrap/>
            <w:vAlign w:val="center"/>
            <w:hideMark/>
          </w:tcPr>
          <w:p w14:paraId="565DA78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61EFF01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4CDB196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B*78:01</w:t>
            </w:r>
          </w:p>
        </w:tc>
        <w:tc>
          <w:tcPr>
            <w:tcW w:w="1080" w:type="dxa"/>
            <w:tcBorders>
              <w:top w:val="nil"/>
              <w:left w:val="nil"/>
              <w:bottom w:val="single" w:sz="4" w:space="0" w:color="auto"/>
              <w:right w:val="single" w:sz="4" w:space="0" w:color="auto"/>
            </w:tcBorders>
            <w:shd w:val="clear" w:color="auto" w:fill="auto"/>
            <w:noWrap/>
            <w:vAlign w:val="center"/>
            <w:hideMark/>
          </w:tcPr>
          <w:p w14:paraId="0C6A0C8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5B6EC8B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41801F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B*15:12</w:t>
            </w:r>
          </w:p>
        </w:tc>
        <w:tc>
          <w:tcPr>
            <w:tcW w:w="1080" w:type="dxa"/>
            <w:tcBorders>
              <w:top w:val="nil"/>
              <w:left w:val="nil"/>
              <w:bottom w:val="single" w:sz="4" w:space="0" w:color="auto"/>
              <w:right w:val="single" w:sz="4" w:space="0" w:color="auto"/>
            </w:tcBorders>
            <w:shd w:val="clear" w:color="auto" w:fill="auto"/>
            <w:noWrap/>
            <w:vAlign w:val="center"/>
            <w:hideMark/>
          </w:tcPr>
          <w:p w14:paraId="6810D5A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68E1F90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7CEE8BE8"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5A6F42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A*02:02</w:t>
            </w:r>
          </w:p>
        </w:tc>
        <w:tc>
          <w:tcPr>
            <w:tcW w:w="1080" w:type="dxa"/>
            <w:tcBorders>
              <w:top w:val="nil"/>
              <w:left w:val="nil"/>
              <w:bottom w:val="single" w:sz="4" w:space="0" w:color="auto"/>
              <w:right w:val="single" w:sz="4" w:space="0" w:color="auto"/>
            </w:tcBorders>
            <w:shd w:val="clear" w:color="auto" w:fill="auto"/>
            <w:noWrap/>
            <w:vAlign w:val="center"/>
            <w:hideMark/>
          </w:tcPr>
          <w:p w14:paraId="00F253B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6B82668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4A3203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B*08:01</w:t>
            </w:r>
          </w:p>
        </w:tc>
        <w:tc>
          <w:tcPr>
            <w:tcW w:w="1080" w:type="dxa"/>
            <w:tcBorders>
              <w:top w:val="nil"/>
              <w:left w:val="nil"/>
              <w:bottom w:val="single" w:sz="4" w:space="0" w:color="auto"/>
              <w:right w:val="single" w:sz="4" w:space="0" w:color="auto"/>
            </w:tcBorders>
            <w:shd w:val="clear" w:color="auto" w:fill="auto"/>
            <w:noWrap/>
            <w:vAlign w:val="center"/>
            <w:hideMark/>
          </w:tcPr>
          <w:p w14:paraId="011853D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B08</w:t>
            </w:r>
          </w:p>
        </w:tc>
        <w:tc>
          <w:tcPr>
            <w:tcW w:w="1094" w:type="dxa"/>
            <w:tcBorders>
              <w:top w:val="nil"/>
              <w:left w:val="nil"/>
              <w:bottom w:val="single" w:sz="4" w:space="0" w:color="auto"/>
              <w:right w:val="single" w:sz="4" w:space="0" w:color="auto"/>
            </w:tcBorders>
            <w:shd w:val="clear" w:color="auto" w:fill="auto"/>
            <w:noWrap/>
            <w:vAlign w:val="center"/>
            <w:hideMark/>
          </w:tcPr>
          <w:p w14:paraId="1D5477B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C811B1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B*15:13</w:t>
            </w:r>
          </w:p>
        </w:tc>
        <w:tc>
          <w:tcPr>
            <w:tcW w:w="1080" w:type="dxa"/>
            <w:tcBorders>
              <w:top w:val="nil"/>
              <w:left w:val="nil"/>
              <w:bottom w:val="single" w:sz="4" w:space="0" w:color="auto"/>
              <w:right w:val="single" w:sz="4" w:space="0" w:color="auto"/>
            </w:tcBorders>
            <w:shd w:val="clear" w:color="auto" w:fill="auto"/>
            <w:noWrap/>
            <w:vAlign w:val="center"/>
            <w:hideMark/>
          </w:tcPr>
          <w:p w14:paraId="0FFA345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0CB7A98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29A6D4F7"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67A3F8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A*02:03</w:t>
            </w:r>
          </w:p>
        </w:tc>
        <w:tc>
          <w:tcPr>
            <w:tcW w:w="1080" w:type="dxa"/>
            <w:tcBorders>
              <w:top w:val="nil"/>
              <w:left w:val="nil"/>
              <w:bottom w:val="single" w:sz="4" w:space="0" w:color="auto"/>
              <w:right w:val="single" w:sz="4" w:space="0" w:color="auto"/>
            </w:tcBorders>
            <w:shd w:val="clear" w:color="auto" w:fill="auto"/>
            <w:noWrap/>
            <w:vAlign w:val="center"/>
            <w:hideMark/>
          </w:tcPr>
          <w:p w14:paraId="7AE364B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009BE8C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783DA63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B*08:02</w:t>
            </w:r>
          </w:p>
        </w:tc>
        <w:tc>
          <w:tcPr>
            <w:tcW w:w="1080" w:type="dxa"/>
            <w:tcBorders>
              <w:top w:val="nil"/>
              <w:left w:val="nil"/>
              <w:bottom w:val="single" w:sz="4" w:space="0" w:color="auto"/>
              <w:right w:val="single" w:sz="4" w:space="0" w:color="auto"/>
            </w:tcBorders>
            <w:shd w:val="clear" w:color="auto" w:fill="auto"/>
            <w:noWrap/>
            <w:vAlign w:val="center"/>
            <w:hideMark/>
          </w:tcPr>
          <w:p w14:paraId="701E148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B08</w:t>
            </w:r>
          </w:p>
        </w:tc>
        <w:tc>
          <w:tcPr>
            <w:tcW w:w="1094" w:type="dxa"/>
            <w:tcBorders>
              <w:top w:val="nil"/>
              <w:left w:val="nil"/>
              <w:bottom w:val="single" w:sz="4" w:space="0" w:color="auto"/>
              <w:right w:val="single" w:sz="4" w:space="0" w:color="auto"/>
            </w:tcBorders>
            <w:shd w:val="clear" w:color="auto" w:fill="auto"/>
            <w:noWrap/>
            <w:vAlign w:val="center"/>
            <w:hideMark/>
          </w:tcPr>
          <w:p w14:paraId="4D0632D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1D8698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B*46:01</w:t>
            </w:r>
          </w:p>
        </w:tc>
        <w:tc>
          <w:tcPr>
            <w:tcW w:w="1080" w:type="dxa"/>
            <w:tcBorders>
              <w:top w:val="nil"/>
              <w:left w:val="nil"/>
              <w:bottom w:val="single" w:sz="4" w:space="0" w:color="auto"/>
              <w:right w:val="single" w:sz="4" w:space="0" w:color="auto"/>
            </w:tcBorders>
            <w:shd w:val="clear" w:color="auto" w:fill="auto"/>
            <w:noWrap/>
            <w:vAlign w:val="center"/>
            <w:hideMark/>
          </w:tcPr>
          <w:p w14:paraId="6655EFB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09DACAE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r>
      <w:tr w:rsidR="00FC2C98" w:rsidRPr="00234DDD" w14:paraId="4EAF9ED2"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044C16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A*02:04</w:t>
            </w:r>
          </w:p>
        </w:tc>
        <w:tc>
          <w:tcPr>
            <w:tcW w:w="1080" w:type="dxa"/>
            <w:tcBorders>
              <w:top w:val="nil"/>
              <w:left w:val="nil"/>
              <w:bottom w:val="single" w:sz="4" w:space="0" w:color="auto"/>
              <w:right w:val="single" w:sz="4" w:space="0" w:color="auto"/>
            </w:tcBorders>
            <w:shd w:val="clear" w:color="auto" w:fill="auto"/>
            <w:noWrap/>
            <w:vAlign w:val="center"/>
            <w:hideMark/>
          </w:tcPr>
          <w:p w14:paraId="68BD473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4060FF6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4335AD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B*14:02</w:t>
            </w:r>
          </w:p>
        </w:tc>
        <w:tc>
          <w:tcPr>
            <w:tcW w:w="1080" w:type="dxa"/>
            <w:tcBorders>
              <w:top w:val="nil"/>
              <w:left w:val="nil"/>
              <w:bottom w:val="single" w:sz="4" w:space="0" w:color="auto"/>
              <w:right w:val="single" w:sz="4" w:space="0" w:color="auto"/>
            </w:tcBorders>
            <w:shd w:val="clear" w:color="auto" w:fill="auto"/>
            <w:noWrap/>
            <w:vAlign w:val="center"/>
            <w:hideMark/>
          </w:tcPr>
          <w:p w14:paraId="213132C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77754D4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6A23D42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B*52:01</w:t>
            </w:r>
          </w:p>
        </w:tc>
        <w:tc>
          <w:tcPr>
            <w:tcW w:w="1080" w:type="dxa"/>
            <w:tcBorders>
              <w:top w:val="nil"/>
              <w:left w:val="nil"/>
              <w:bottom w:val="single" w:sz="4" w:space="0" w:color="auto"/>
              <w:right w:val="single" w:sz="4" w:space="0" w:color="auto"/>
            </w:tcBorders>
            <w:shd w:val="clear" w:color="auto" w:fill="auto"/>
            <w:noWrap/>
            <w:vAlign w:val="center"/>
            <w:hideMark/>
          </w:tcPr>
          <w:p w14:paraId="7B8F7B3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B62</w:t>
            </w:r>
          </w:p>
        </w:tc>
        <w:tc>
          <w:tcPr>
            <w:tcW w:w="1094" w:type="dxa"/>
            <w:tcBorders>
              <w:top w:val="nil"/>
              <w:left w:val="nil"/>
              <w:bottom w:val="single" w:sz="4" w:space="0" w:color="auto"/>
              <w:right w:val="single" w:sz="4" w:space="0" w:color="auto"/>
            </w:tcBorders>
            <w:shd w:val="clear" w:color="auto" w:fill="auto"/>
            <w:noWrap/>
            <w:vAlign w:val="center"/>
            <w:hideMark/>
          </w:tcPr>
          <w:p w14:paraId="4A76E80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r>
      <w:tr w:rsidR="00FC2C98" w:rsidRPr="00234DDD" w14:paraId="1641A790"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26CAF1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A*02:05</w:t>
            </w:r>
          </w:p>
        </w:tc>
        <w:tc>
          <w:tcPr>
            <w:tcW w:w="1080" w:type="dxa"/>
            <w:tcBorders>
              <w:top w:val="nil"/>
              <w:left w:val="nil"/>
              <w:bottom w:val="single" w:sz="4" w:space="0" w:color="auto"/>
              <w:right w:val="single" w:sz="4" w:space="0" w:color="auto"/>
            </w:tcBorders>
            <w:shd w:val="clear" w:color="auto" w:fill="auto"/>
            <w:noWrap/>
            <w:vAlign w:val="center"/>
            <w:hideMark/>
          </w:tcPr>
          <w:p w14:paraId="5E84CB4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27786F0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5247B3B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B*15:03</w:t>
            </w:r>
          </w:p>
        </w:tc>
        <w:tc>
          <w:tcPr>
            <w:tcW w:w="1080" w:type="dxa"/>
            <w:tcBorders>
              <w:top w:val="nil"/>
              <w:left w:val="nil"/>
              <w:bottom w:val="single" w:sz="4" w:space="0" w:color="auto"/>
              <w:right w:val="single" w:sz="4" w:space="0" w:color="auto"/>
            </w:tcBorders>
            <w:shd w:val="clear" w:color="auto" w:fill="auto"/>
            <w:noWrap/>
            <w:vAlign w:val="center"/>
            <w:hideMark/>
          </w:tcPr>
          <w:p w14:paraId="23C61CF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025307E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66200C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C*01:02</w:t>
            </w:r>
          </w:p>
        </w:tc>
        <w:tc>
          <w:tcPr>
            <w:tcW w:w="1080" w:type="dxa"/>
            <w:tcBorders>
              <w:top w:val="nil"/>
              <w:left w:val="nil"/>
              <w:bottom w:val="single" w:sz="4" w:space="0" w:color="auto"/>
              <w:right w:val="single" w:sz="4" w:space="0" w:color="auto"/>
            </w:tcBorders>
            <w:shd w:val="clear" w:color="auto" w:fill="auto"/>
            <w:noWrap/>
            <w:vAlign w:val="center"/>
            <w:hideMark/>
          </w:tcPr>
          <w:p w14:paraId="38C4BB6C" w14:textId="6F426544"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6E56E2A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54F579AA"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FC60E0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A*02:06</w:t>
            </w:r>
          </w:p>
        </w:tc>
        <w:tc>
          <w:tcPr>
            <w:tcW w:w="1080" w:type="dxa"/>
            <w:tcBorders>
              <w:top w:val="nil"/>
              <w:left w:val="nil"/>
              <w:bottom w:val="single" w:sz="4" w:space="0" w:color="auto"/>
              <w:right w:val="single" w:sz="4" w:space="0" w:color="auto"/>
            </w:tcBorders>
            <w:shd w:val="clear" w:color="auto" w:fill="auto"/>
            <w:noWrap/>
            <w:vAlign w:val="center"/>
            <w:hideMark/>
          </w:tcPr>
          <w:p w14:paraId="1C1651F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1F53DFD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FBE931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B*15:09</w:t>
            </w:r>
          </w:p>
        </w:tc>
        <w:tc>
          <w:tcPr>
            <w:tcW w:w="1080" w:type="dxa"/>
            <w:tcBorders>
              <w:top w:val="nil"/>
              <w:left w:val="nil"/>
              <w:bottom w:val="single" w:sz="4" w:space="0" w:color="auto"/>
              <w:right w:val="single" w:sz="4" w:space="0" w:color="auto"/>
            </w:tcBorders>
            <w:shd w:val="clear" w:color="auto" w:fill="auto"/>
            <w:noWrap/>
            <w:vAlign w:val="center"/>
            <w:hideMark/>
          </w:tcPr>
          <w:p w14:paraId="7D1DD9B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7D35D46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1523A4E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C*03:02</w:t>
            </w:r>
          </w:p>
        </w:tc>
        <w:tc>
          <w:tcPr>
            <w:tcW w:w="1080" w:type="dxa"/>
            <w:tcBorders>
              <w:top w:val="nil"/>
              <w:left w:val="nil"/>
              <w:bottom w:val="single" w:sz="4" w:space="0" w:color="auto"/>
              <w:right w:val="single" w:sz="4" w:space="0" w:color="auto"/>
            </w:tcBorders>
            <w:shd w:val="clear" w:color="auto" w:fill="auto"/>
            <w:noWrap/>
            <w:vAlign w:val="center"/>
            <w:hideMark/>
          </w:tcPr>
          <w:p w14:paraId="13791DA3" w14:textId="6133E6D9"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2872BE2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74D5151F"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684961F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A*02:07</w:t>
            </w:r>
          </w:p>
        </w:tc>
        <w:tc>
          <w:tcPr>
            <w:tcW w:w="1080" w:type="dxa"/>
            <w:tcBorders>
              <w:top w:val="nil"/>
              <w:left w:val="nil"/>
              <w:bottom w:val="single" w:sz="4" w:space="0" w:color="auto"/>
              <w:right w:val="single" w:sz="4" w:space="0" w:color="auto"/>
            </w:tcBorders>
            <w:shd w:val="clear" w:color="auto" w:fill="auto"/>
            <w:noWrap/>
            <w:vAlign w:val="center"/>
            <w:hideMark/>
          </w:tcPr>
          <w:p w14:paraId="62415B6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005CBAF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07C635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B*15:10</w:t>
            </w:r>
          </w:p>
        </w:tc>
        <w:tc>
          <w:tcPr>
            <w:tcW w:w="1080" w:type="dxa"/>
            <w:tcBorders>
              <w:top w:val="nil"/>
              <w:left w:val="nil"/>
              <w:bottom w:val="single" w:sz="4" w:space="0" w:color="auto"/>
              <w:right w:val="single" w:sz="4" w:space="0" w:color="auto"/>
            </w:tcBorders>
            <w:shd w:val="clear" w:color="auto" w:fill="auto"/>
            <w:noWrap/>
            <w:vAlign w:val="center"/>
            <w:hideMark/>
          </w:tcPr>
          <w:p w14:paraId="3EFB54B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4AED2E4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8164C3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C*07:02</w:t>
            </w:r>
          </w:p>
        </w:tc>
        <w:tc>
          <w:tcPr>
            <w:tcW w:w="1080" w:type="dxa"/>
            <w:tcBorders>
              <w:top w:val="nil"/>
              <w:left w:val="nil"/>
              <w:bottom w:val="single" w:sz="4" w:space="0" w:color="auto"/>
              <w:right w:val="single" w:sz="4" w:space="0" w:color="auto"/>
            </w:tcBorders>
            <w:shd w:val="clear" w:color="auto" w:fill="auto"/>
            <w:noWrap/>
            <w:vAlign w:val="center"/>
            <w:hideMark/>
          </w:tcPr>
          <w:p w14:paraId="5A779B32" w14:textId="1F2C0A7F"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3989C19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39477D20"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D9840D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A*02:14</w:t>
            </w:r>
          </w:p>
        </w:tc>
        <w:tc>
          <w:tcPr>
            <w:tcW w:w="1080" w:type="dxa"/>
            <w:tcBorders>
              <w:top w:val="nil"/>
              <w:left w:val="nil"/>
              <w:bottom w:val="single" w:sz="4" w:space="0" w:color="auto"/>
              <w:right w:val="single" w:sz="4" w:space="0" w:color="auto"/>
            </w:tcBorders>
            <w:shd w:val="clear" w:color="auto" w:fill="auto"/>
            <w:noWrap/>
            <w:vAlign w:val="center"/>
            <w:hideMark/>
          </w:tcPr>
          <w:p w14:paraId="44FC7E9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2591B58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1ED14B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B*15:18</w:t>
            </w:r>
          </w:p>
        </w:tc>
        <w:tc>
          <w:tcPr>
            <w:tcW w:w="1080" w:type="dxa"/>
            <w:tcBorders>
              <w:top w:val="nil"/>
              <w:left w:val="nil"/>
              <w:bottom w:val="single" w:sz="4" w:space="0" w:color="auto"/>
              <w:right w:val="single" w:sz="4" w:space="0" w:color="auto"/>
            </w:tcBorders>
            <w:shd w:val="clear" w:color="auto" w:fill="auto"/>
            <w:noWrap/>
            <w:vAlign w:val="center"/>
            <w:hideMark/>
          </w:tcPr>
          <w:p w14:paraId="5F409E2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4D00FB3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9B14E4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C*08:01</w:t>
            </w:r>
          </w:p>
        </w:tc>
        <w:tc>
          <w:tcPr>
            <w:tcW w:w="1080" w:type="dxa"/>
            <w:tcBorders>
              <w:top w:val="nil"/>
              <w:left w:val="nil"/>
              <w:bottom w:val="single" w:sz="4" w:space="0" w:color="auto"/>
              <w:right w:val="single" w:sz="4" w:space="0" w:color="auto"/>
            </w:tcBorders>
            <w:shd w:val="clear" w:color="auto" w:fill="auto"/>
            <w:noWrap/>
            <w:vAlign w:val="center"/>
            <w:hideMark/>
          </w:tcPr>
          <w:p w14:paraId="621504EF" w14:textId="779B60AE"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5B6B2A6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796B3E9A"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0698133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A*02:17</w:t>
            </w:r>
          </w:p>
        </w:tc>
        <w:tc>
          <w:tcPr>
            <w:tcW w:w="1080" w:type="dxa"/>
            <w:tcBorders>
              <w:top w:val="nil"/>
              <w:left w:val="nil"/>
              <w:bottom w:val="single" w:sz="4" w:space="0" w:color="auto"/>
              <w:right w:val="single" w:sz="4" w:space="0" w:color="auto"/>
            </w:tcBorders>
            <w:shd w:val="clear" w:color="auto" w:fill="auto"/>
            <w:noWrap/>
            <w:vAlign w:val="center"/>
            <w:hideMark/>
          </w:tcPr>
          <w:p w14:paraId="1324D4C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0702D26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24F38B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B*27:02</w:t>
            </w:r>
          </w:p>
        </w:tc>
        <w:tc>
          <w:tcPr>
            <w:tcW w:w="1080" w:type="dxa"/>
            <w:tcBorders>
              <w:top w:val="nil"/>
              <w:left w:val="nil"/>
              <w:bottom w:val="single" w:sz="4" w:space="0" w:color="auto"/>
              <w:right w:val="single" w:sz="4" w:space="0" w:color="auto"/>
            </w:tcBorders>
            <w:shd w:val="clear" w:color="auto" w:fill="auto"/>
            <w:noWrap/>
            <w:vAlign w:val="center"/>
            <w:hideMark/>
          </w:tcPr>
          <w:p w14:paraId="043EFF1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7FCD344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7E5B6B9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C*12:02</w:t>
            </w:r>
          </w:p>
        </w:tc>
        <w:tc>
          <w:tcPr>
            <w:tcW w:w="1080" w:type="dxa"/>
            <w:tcBorders>
              <w:top w:val="nil"/>
              <w:left w:val="nil"/>
              <w:bottom w:val="single" w:sz="4" w:space="0" w:color="auto"/>
              <w:right w:val="single" w:sz="4" w:space="0" w:color="auto"/>
            </w:tcBorders>
            <w:shd w:val="clear" w:color="auto" w:fill="auto"/>
            <w:noWrap/>
            <w:vAlign w:val="center"/>
            <w:hideMark/>
          </w:tcPr>
          <w:p w14:paraId="143BA453" w14:textId="1ED8FC68"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4F1BD29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45896081"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24D7FE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A*68:02</w:t>
            </w:r>
          </w:p>
        </w:tc>
        <w:tc>
          <w:tcPr>
            <w:tcW w:w="1080" w:type="dxa"/>
            <w:tcBorders>
              <w:top w:val="nil"/>
              <w:left w:val="nil"/>
              <w:bottom w:val="single" w:sz="4" w:space="0" w:color="auto"/>
              <w:right w:val="single" w:sz="4" w:space="0" w:color="auto"/>
            </w:tcBorders>
            <w:shd w:val="clear" w:color="auto" w:fill="auto"/>
            <w:noWrap/>
            <w:vAlign w:val="center"/>
            <w:hideMark/>
          </w:tcPr>
          <w:p w14:paraId="123162D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0BA8BCD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361B14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B*27:03</w:t>
            </w:r>
          </w:p>
        </w:tc>
        <w:tc>
          <w:tcPr>
            <w:tcW w:w="1080" w:type="dxa"/>
            <w:tcBorders>
              <w:top w:val="nil"/>
              <w:left w:val="nil"/>
              <w:bottom w:val="single" w:sz="4" w:space="0" w:color="auto"/>
              <w:right w:val="single" w:sz="4" w:space="0" w:color="auto"/>
            </w:tcBorders>
            <w:shd w:val="clear" w:color="auto" w:fill="auto"/>
            <w:noWrap/>
            <w:vAlign w:val="center"/>
            <w:hideMark/>
          </w:tcPr>
          <w:p w14:paraId="35DA4EC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130CF04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726B82C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C*14:02</w:t>
            </w:r>
          </w:p>
        </w:tc>
        <w:tc>
          <w:tcPr>
            <w:tcW w:w="1080" w:type="dxa"/>
            <w:tcBorders>
              <w:top w:val="nil"/>
              <w:left w:val="nil"/>
              <w:bottom w:val="single" w:sz="4" w:space="0" w:color="auto"/>
              <w:right w:val="single" w:sz="4" w:space="0" w:color="auto"/>
            </w:tcBorders>
            <w:shd w:val="clear" w:color="auto" w:fill="auto"/>
            <w:noWrap/>
            <w:vAlign w:val="center"/>
            <w:hideMark/>
          </w:tcPr>
          <w:p w14:paraId="2185E198" w14:textId="0557EBBD"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282C461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0CBD5CE3"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2481CA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A*69:01</w:t>
            </w:r>
          </w:p>
        </w:tc>
        <w:tc>
          <w:tcPr>
            <w:tcW w:w="1080" w:type="dxa"/>
            <w:tcBorders>
              <w:top w:val="nil"/>
              <w:left w:val="nil"/>
              <w:bottom w:val="single" w:sz="4" w:space="0" w:color="auto"/>
              <w:right w:val="single" w:sz="4" w:space="0" w:color="auto"/>
            </w:tcBorders>
            <w:shd w:val="clear" w:color="auto" w:fill="auto"/>
            <w:noWrap/>
            <w:vAlign w:val="center"/>
            <w:hideMark/>
          </w:tcPr>
          <w:p w14:paraId="637F890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A02</w:t>
            </w:r>
          </w:p>
        </w:tc>
        <w:tc>
          <w:tcPr>
            <w:tcW w:w="1094" w:type="dxa"/>
            <w:tcBorders>
              <w:top w:val="nil"/>
              <w:left w:val="nil"/>
              <w:bottom w:val="single" w:sz="4" w:space="0" w:color="auto"/>
              <w:right w:val="single" w:sz="4" w:space="0" w:color="auto"/>
            </w:tcBorders>
            <w:shd w:val="clear" w:color="auto" w:fill="auto"/>
            <w:noWrap/>
            <w:vAlign w:val="center"/>
            <w:hideMark/>
          </w:tcPr>
          <w:p w14:paraId="2EB7EBD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0E06AD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B*27:04</w:t>
            </w:r>
          </w:p>
        </w:tc>
        <w:tc>
          <w:tcPr>
            <w:tcW w:w="1080" w:type="dxa"/>
            <w:tcBorders>
              <w:top w:val="nil"/>
              <w:left w:val="nil"/>
              <w:bottom w:val="single" w:sz="4" w:space="0" w:color="auto"/>
              <w:right w:val="single" w:sz="4" w:space="0" w:color="auto"/>
            </w:tcBorders>
            <w:shd w:val="clear" w:color="auto" w:fill="auto"/>
            <w:noWrap/>
            <w:vAlign w:val="center"/>
            <w:hideMark/>
          </w:tcPr>
          <w:p w14:paraId="1C6F364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71825E3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166548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C*16:01</w:t>
            </w:r>
          </w:p>
        </w:tc>
        <w:tc>
          <w:tcPr>
            <w:tcW w:w="1080" w:type="dxa"/>
            <w:tcBorders>
              <w:top w:val="nil"/>
              <w:left w:val="nil"/>
              <w:bottom w:val="single" w:sz="4" w:space="0" w:color="auto"/>
              <w:right w:val="single" w:sz="4" w:space="0" w:color="auto"/>
            </w:tcBorders>
            <w:shd w:val="clear" w:color="auto" w:fill="auto"/>
            <w:noWrap/>
            <w:vAlign w:val="center"/>
            <w:hideMark/>
          </w:tcPr>
          <w:p w14:paraId="3DC691F2" w14:textId="18FB6FDA"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05D9B9E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26CAABDD"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7A12A0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A*03:01</w:t>
            </w:r>
          </w:p>
        </w:tc>
        <w:tc>
          <w:tcPr>
            <w:tcW w:w="1080" w:type="dxa"/>
            <w:tcBorders>
              <w:top w:val="nil"/>
              <w:left w:val="nil"/>
              <w:bottom w:val="single" w:sz="4" w:space="0" w:color="auto"/>
              <w:right w:val="single" w:sz="4" w:space="0" w:color="auto"/>
            </w:tcBorders>
            <w:shd w:val="clear" w:color="auto" w:fill="auto"/>
            <w:noWrap/>
            <w:vAlign w:val="center"/>
            <w:hideMark/>
          </w:tcPr>
          <w:p w14:paraId="5CD57BB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04F9333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72F97B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B*27:05</w:t>
            </w:r>
          </w:p>
        </w:tc>
        <w:tc>
          <w:tcPr>
            <w:tcW w:w="1080" w:type="dxa"/>
            <w:tcBorders>
              <w:top w:val="nil"/>
              <w:left w:val="nil"/>
              <w:bottom w:val="single" w:sz="4" w:space="0" w:color="auto"/>
              <w:right w:val="single" w:sz="4" w:space="0" w:color="auto"/>
            </w:tcBorders>
            <w:shd w:val="clear" w:color="auto" w:fill="auto"/>
            <w:noWrap/>
            <w:vAlign w:val="center"/>
            <w:hideMark/>
          </w:tcPr>
          <w:p w14:paraId="27DCC25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5B18628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5189274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C*16:04</w:t>
            </w:r>
          </w:p>
        </w:tc>
        <w:tc>
          <w:tcPr>
            <w:tcW w:w="1080" w:type="dxa"/>
            <w:tcBorders>
              <w:top w:val="nil"/>
              <w:left w:val="nil"/>
              <w:bottom w:val="single" w:sz="4" w:space="0" w:color="auto"/>
              <w:right w:val="single" w:sz="4" w:space="0" w:color="auto"/>
            </w:tcBorders>
            <w:shd w:val="clear" w:color="auto" w:fill="auto"/>
            <w:noWrap/>
            <w:vAlign w:val="center"/>
            <w:hideMark/>
          </w:tcPr>
          <w:p w14:paraId="15B535F3" w14:textId="00FECEE6"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63E36C9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w:t>
            </w:r>
          </w:p>
        </w:tc>
      </w:tr>
      <w:tr w:rsidR="00FC2C98" w:rsidRPr="00234DDD" w14:paraId="7DC3E30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82FF52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A*11:01</w:t>
            </w:r>
          </w:p>
        </w:tc>
        <w:tc>
          <w:tcPr>
            <w:tcW w:w="1080" w:type="dxa"/>
            <w:tcBorders>
              <w:top w:val="nil"/>
              <w:left w:val="nil"/>
              <w:bottom w:val="single" w:sz="4" w:space="0" w:color="auto"/>
              <w:right w:val="single" w:sz="4" w:space="0" w:color="auto"/>
            </w:tcBorders>
            <w:shd w:val="clear" w:color="auto" w:fill="auto"/>
            <w:noWrap/>
            <w:vAlign w:val="center"/>
            <w:hideMark/>
          </w:tcPr>
          <w:p w14:paraId="72DDD2E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42EFF48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A84C36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B*27:06</w:t>
            </w:r>
          </w:p>
        </w:tc>
        <w:tc>
          <w:tcPr>
            <w:tcW w:w="1080" w:type="dxa"/>
            <w:tcBorders>
              <w:top w:val="nil"/>
              <w:left w:val="nil"/>
              <w:bottom w:val="single" w:sz="4" w:space="0" w:color="auto"/>
              <w:right w:val="single" w:sz="4" w:space="0" w:color="auto"/>
            </w:tcBorders>
            <w:shd w:val="clear" w:color="auto" w:fill="auto"/>
            <w:noWrap/>
            <w:vAlign w:val="center"/>
            <w:hideMark/>
          </w:tcPr>
          <w:p w14:paraId="2247F5A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3DA8790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337446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C*02:02</w:t>
            </w:r>
          </w:p>
        </w:tc>
        <w:tc>
          <w:tcPr>
            <w:tcW w:w="1080" w:type="dxa"/>
            <w:tcBorders>
              <w:top w:val="nil"/>
              <w:left w:val="nil"/>
              <w:bottom w:val="single" w:sz="4" w:space="0" w:color="auto"/>
              <w:right w:val="single" w:sz="4" w:space="0" w:color="auto"/>
            </w:tcBorders>
            <w:shd w:val="clear" w:color="auto" w:fill="auto"/>
            <w:noWrap/>
            <w:vAlign w:val="center"/>
            <w:hideMark/>
          </w:tcPr>
          <w:p w14:paraId="7A47F4DD" w14:textId="4A53F2B8"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3589AD2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29B1B4E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EE8FF5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A*31:01</w:t>
            </w:r>
          </w:p>
        </w:tc>
        <w:tc>
          <w:tcPr>
            <w:tcW w:w="1080" w:type="dxa"/>
            <w:tcBorders>
              <w:top w:val="nil"/>
              <w:left w:val="nil"/>
              <w:bottom w:val="single" w:sz="4" w:space="0" w:color="auto"/>
              <w:right w:val="single" w:sz="4" w:space="0" w:color="auto"/>
            </w:tcBorders>
            <w:shd w:val="clear" w:color="auto" w:fill="auto"/>
            <w:noWrap/>
            <w:vAlign w:val="center"/>
            <w:hideMark/>
          </w:tcPr>
          <w:p w14:paraId="2B98CC9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1FED1C0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659700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B*27:07</w:t>
            </w:r>
          </w:p>
        </w:tc>
        <w:tc>
          <w:tcPr>
            <w:tcW w:w="1080" w:type="dxa"/>
            <w:tcBorders>
              <w:top w:val="nil"/>
              <w:left w:val="nil"/>
              <w:bottom w:val="single" w:sz="4" w:space="0" w:color="auto"/>
              <w:right w:val="single" w:sz="4" w:space="0" w:color="auto"/>
            </w:tcBorders>
            <w:shd w:val="clear" w:color="auto" w:fill="auto"/>
            <w:noWrap/>
            <w:vAlign w:val="center"/>
            <w:hideMark/>
          </w:tcPr>
          <w:p w14:paraId="102C299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0945612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5ACC4F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C*03:07</w:t>
            </w:r>
          </w:p>
        </w:tc>
        <w:tc>
          <w:tcPr>
            <w:tcW w:w="1080" w:type="dxa"/>
            <w:tcBorders>
              <w:top w:val="nil"/>
              <w:left w:val="nil"/>
              <w:bottom w:val="single" w:sz="4" w:space="0" w:color="auto"/>
              <w:right w:val="single" w:sz="4" w:space="0" w:color="auto"/>
            </w:tcBorders>
            <w:shd w:val="clear" w:color="auto" w:fill="auto"/>
            <w:noWrap/>
            <w:vAlign w:val="center"/>
            <w:hideMark/>
          </w:tcPr>
          <w:p w14:paraId="100D59F4" w14:textId="11935A49"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6B40A2C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1BFA6C18"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175476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A*33:01</w:t>
            </w:r>
          </w:p>
        </w:tc>
        <w:tc>
          <w:tcPr>
            <w:tcW w:w="1080" w:type="dxa"/>
            <w:tcBorders>
              <w:top w:val="nil"/>
              <w:left w:val="nil"/>
              <w:bottom w:val="single" w:sz="4" w:space="0" w:color="auto"/>
              <w:right w:val="single" w:sz="4" w:space="0" w:color="auto"/>
            </w:tcBorders>
            <w:shd w:val="clear" w:color="auto" w:fill="auto"/>
            <w:noWrap/>
            <w:vAlign w:val="center"/>
            <w:hideMark/>
          </w:tcPr>
          <w:p w14:paraId="2B40F33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75BF52A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47D3C4E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B*27:09</w:t>
            </w:r>
          </w:p>
        </w:tc>
        <w:tc>
          <w:tcPr>
            <w:tcW w:w="1080" w:type="dxa"/>
            <w:tcBorders>
              <w:top w:val="nil"/>
              <w:left w:val="nil"/>
              <w:bottom w:val="single" w:sz="4" w:space="0" w:color="auto"/>
              <w:right w:val="single" w:sz="4" w:space="0" w:color="auto"/>
            </w:tcBorders>
            <w:shd w:val="clear" w:color="auto" w:fill="auto"/>
            <w:noWrap/>
            <w:vAlign w:val="center"/>
            <w:hideMark/>
          </w:tcPr>
          <w:p w14:paraId="2236077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0DC964D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22EEC5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C*03:15</w:t>
            </w:r>
          </w:p>
        </w:tc>
        <w:tc>
          <w:tcPr>
            <w:tcW w:w="1080" w:type="dxa"/>
            <w:tcBorders>
              <w:top w:val="nil"/>
              <w:left w:val="nil"/>
              <w:bottom w:val="single" w:sz="4" w:space="0" w:color="auto"/>
              <w:right w:val="single" w:sz="4" w:space="0" w:color="auto"/>
            </w:tcBorders>
            <w:shd w:val="clear" w:color="auto" w:fill="auto"/>
            <w:noWrap/>
            <w:vAlign w:val="center"/>
            <w:hideMark/>
          </w:tcPr>
          <w:p w14:paraId="5D2E9E93" w14:textId="5CFB4E80"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608651B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47EA259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111A38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A*33:03</w:t>
            </w:r>
          </w:p>
        </w:tc>
        <w:tc>
          <w:tcPr>
            <w:tcW w:w="1080" w:type="dxa"/>
            <w:tcBorders>
              <w:top w:val="nil"/>
              <w:left w:val="nil"/>
              <w:bottom w:val="single" w:sz="4" w:space="0" w:color="auto"/>
              <w:right w:val="single" w:sz="4" w:space="0" w:color="auto"/>
            </w:tcBorders>
            <w:shd w:val="clear" w:color="auto" w:fill="auto"/>
            <w:noWrap/>
            <w:vAlign w:val="center"/>
            <w:hideMark/>
          </w:tcPr>
          <w:p w14:paraId="4CBBE8A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5FD8604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0AF32E7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B*38:01</w:t>
            </w:r>
          </w:p>
        </w:tc>
        <w:tc>
          <w:tcPr>
            <w:tcW w:w="1080" w:type="dxa"/>
            <w:tcBorders>
              <w:top w:val="nil"/>
              <w:left w:val="nil"/>
              <w:bottom w:val="single" w:sz="4" w:space="0" w:color="auto"/>
              <w:right w:val="single" w:sz="4" w:space="0" w:color="auto"/>
            </w:tcBorders>
            <w:shd w:val="clear" w:color="auto" w:fill="auto"/>
            <w:noWrap/>
            <w:vAlign w:val="center"/>
            <w:hideMark/>
          </w:tcPr>
          <w:p w14:paraId="2E4A191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6BB1785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1262C4E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C*04:01</w:t>
            </w:r>
          </w:p>
        </w:tc>
        <w:tc>
          <w:tcPr>
            <w:tcW w:w="1080" w:type="dxa"/>
            <w:tcBorders>
              <w:top w:val="nil"/>
              <w:left w:val="nil"/>
              <w:bottom w:val="single" w:sz="4" w:space="0" w:color="auto"/>
              <w:right w:val="single" w:sz="4" w:space="0" w:color="auto"/>
            </w:tcBorders>
            <w:shd w:val="clear" w:color="auto" w:fill="auto"/>
            <w:noWrap/>
            <w:vAlign w:val="center"/>
            <w:hideMark/>
          </w:tcPr>
          <w:p w14:paraId="7227976B" w14:textId="2FFF763E"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73E8E01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708E855B"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CB07A6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A*66:01</w:t>
            </w:r>
          </w:p>
        </w:tc>
        <w:tc>
          <w:tcPr>
            <w:tcW w:w="1080" w:type="dxa"/>
            <w:tcBorders>
              <w:top w:val="nil"/>
              <w:left w:val="nil"/>
              <w:bottom w:val="single" w:sz="4" w:space="0" w:color="auto"/>
              <w:right w:val="single" w:sz="4" w:space="0" w:color="auto"/>
            </w:tcBorders>
            <w:shd w:val="clear" w:color="auto" w:fill="auto"/>
            <w:noWrap/>
            <w:vAlign w:val="center"/>
            <w:hideMark/>
          </w:tcPr>
          <w:p w14:paraId="1954A0E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5EAC9B1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EC6F33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B*39:01</w:t>
            </w:r>
          </w:p>
        </w:tc>
        <w:tc>
          <w:tcPr>
            <w:tcW w:w="1080" w:type="dxa"/>
            <w:tcBorders>
              <w:top w:val="nil"/>
              <w:left w:val="nil"/>
              <w:bottom w:val="single" w:sz="4" w:space="0" w:color="auto"/>
              <w:right w:val="single" w:sz="4" w:space="0" w:color="auto"/>
            </w:tcBorders>
            <w:shd w:val="clear" w:color="auto" w:fill="auto"/>
            <w:noWrap/>
            <w:vAlign w:val="center"/>
            <w:hideMark/>
          </w:tcPr>
          <w:p w14:paraId="516E26E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09D656A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7EC771D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C*05:01</w:t>
            </w:r>
          </w:p>
        </w:tc>
        <w:tc>
          <w:tcPr>
            <w:tcW w:w="1080" w:type="dxa"/>
            <w:tcBorders>
              <w:top w:val="nil"/>
              <w:left w:val="nil"/>
              <w:bottom w:val="single" w:sz="4" w:space="0" w:color="auto"/>
              <w:right w:val="single" w:sz="4" w:space="0" w:color="auto"/>
            </w:tcBorders>
            <w:shd w:val="clear" w:color="auto" w:fill="auto"/>
            <w:noWrap/>
            <w:vAlign w:val="center"/>
            <w:hideMark/>
          </w:tcPr>
          <w:p w14:paraId="4466A317" w14:textId="7667F805"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308B718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0F739169"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69EDAF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A*68:01</w:t>
            </w:r>
          </w:p>
        </w:tc>
        <w:tc>
          <w:tcPr>
            <w:tcW w:w="1080" w:type="dxa"/>
            <w:tcBorders>
              <w:top w:val="nil"/>
              <w:left w:val="nil"/>
              <w:bottom w:val="single" w:sz="4" w:space="0" w:color="auto"/>
              <w:right w:val="single" w:sz="4" w:space="0" w:color="auto"/>
            </w:tcBorders>
            <w:shd w:val="clear" w:color="auto" w:fill="auto"/>
            <w:noWrap/>
            <w:vAlign w:val="center"/>
            <w:hideMark/>
          </w:tcPr>
          <w:p w14:paraId="3741EBC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76FFDD4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50D9DE4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B*39:02</w:t>
            </w:r>
          </w:p>
        </w:tc>
        <w:tc>
          <w:tcPr>
            <w:tcW w:w="1080" w:type="dxa"/>
            <w:tcBorders>
              <w:top w:val="nil"/>
              <w:left w:val="nil"/>
              <w:bottom w:val="single" w:sz="4" w:space="0" w:color="auto"/>
              <w:right w:val="single" w:sz="4" w:space="0" w:color="auto"/>
            </w:tcBorders>
            <w:shd w:val="clear" w:color="auto" w:fill="auto"/>
            <w:noWrap/>
            <w:vAlign w:val="center"/>
            <w:hideMark/>
          </w:tcPr>
          <w:p w14:paraId="5130A3F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520EABE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17E54B6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C*06:02</w:t>
            </w:r>
          </w:p>
        </w:tc>
        <w:tc>
          <w:tcPr>
            <w:tcW w:w="1080" w:type="dxa"/>
            <w:tcBorders>
              <w:top w:val="nil"/>
              <w:left w:val="nil"/>
              <w:bottom w:val="single" w:sz="4" w:space="0" w:color="auto"/>
              <w:right w:val="single" w:sz="4" w:space="0" w:color="auto"/>
            </w:tcBorders>
            <w:shd w:val="clear" w:color="auto" w:fill="auto"/>
            <w:noWrap/>
            <w:vAlign w:val="center"/>
            <w:hideMark/>
          </w:tcPr>
          <w:p w14:paraId="5289A440" w14:textId="0DA2CD4F"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056F073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60162373"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F9E1BD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A*74:01</w:t>
            </w:r>
          </w:p>
        </w:tc>
        <w:tc>
          <w:tcPr>
            <w:tcW w:w="1080" w:type="dxa"/>
            <w:tcBorders>
              <w:top w:val="nil"/>
              <w:left w:val="nil"/>
              <w:bottom w:val="single" w:sz="4" w:space="0" w:color="auto"/>
              <w:right w:val="single" w:sz="4" w:space="0" w:color="auto"/>
            </w:tcBorders>
            <w:shd w:val="clear" w:color="auto" w:fill="auto"/>
            <w:noWrap/>
            <w:vAlign w:val="center"/>
            <w:hideMark/>
          </w:tcPr>
          <w:p w14:paraId="4FA012B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A03</w:t>
            </w:r>
          </w:p>
        </w:tc>
        <w:tc>
          <w:tcPr>
            <w:tcW w:w="1094" w:type="dxa"/>
            <w:tcBorders>
              <w:top w:val="nil"/>
              <w:left w:val="nil"/>
              <w:bottom w:val="single" w:sz="4" w:space="0" w:color="auto"/>
              <w:right w:val="single" w:sz="4" w:space="0" w:color="auto"/>
            </w:tcBorders>
            <w:shd w:val="clear" w:color="auto" w:fill="auto"/>
            <w:noWrap/>
            <w:vAlign w:val="center"/>
            <w:hideMark/>
          </w:tcPr>
          <w:p w14:paraId="4AFB45C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A3</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24B1E0A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B*39:09</w:t>
            </w:r>
          </w:p>
        </w:tc>
        <w:tc>
          <w:tcPr>
            <w:tcW w:w="1080" w:type="dxa"/>
            <w:tcBorders>
              <w:top w:val="nil"/>
              <w:left w:val="nil"/>
              <w:bottom w:val="single" w:sz="4" w:space="0" w:color="auto"/>
              <w:right w:val="single" w:sz="4" w:space="0" w:color="auto"/>
            </w:tcBorders>
            <w:shd w:val="clear" w:color="auto" w:fill="auto"/>
            <w:noWrap/>
            <w:vAlign w:val="center"/>
            <w:hideMark/>
          </w:tcPr>
          <w:p w14:paraId="57053BD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7ED49B2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D50823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C*07:07</w:t>
            </w:r>
          </w:p>
        </w:tc>
        <w:tc>
          <w:tcPr>
            <w:tcW w:w="1080" w:type="dxa"/>
            <w:tcBorders>
              <w:top w:val="nil"/>
              <w:left w:val="nil"/>
              <w:bottom w:val="single" w:sz="4" w:space="0" w:color="auto"/>
              <w:right w:val="single" w:sz="4" w:space="0" w:color="auto"/>
            </w:tcBorders>
            <w:shd w:val="clear" w:color="auto" w:fill="auto"/>
            <w:noWrap/>
            <w:vAlign w:val="center"/>
            <w:hideMark/>
          </w:tcPr>
          <w:p w14:paraId="54A0D64B" w14:textId="39AAFBFC"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3949D25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25EEC0AA"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C5ACB3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A*23:01</w:t>
            </w:r>
          </w:p>
        </w:tc>
        <w:tc>
          <w:tcPr>
            <w:tcW w:w="1080" w:type="dxa"/>
            <w:tcBorders>
              <w:top w:val="nil"/>
              <w:left w:val="nil"/>
              <w:bottom w:val="single" w:sz="4" w:space="0" w:color="auto"/>
              <w:right w:val="single" w:sz="4" w:space="0" w:color="auto"/>
            </w:tcBorders>
            <w:shd w:val="clear" w:color="auto" w:fill="auto"/>
            <w:noWrap/>
            <w:vAlign w:val="center"/>
            <w:hideMark/>
          </w:tcPr>
          <w:p w14:paraId="5231FD87"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A24</w:t>
            </w:r>
          </w:p>
        </w:tc>
        <w:tc>
          <w:tcPr>
            <w:tcW w:w="1094" w:type="dxa"/>
            <w:tcBorders>
              <w:top w:val="nil"/>
              <w:left w:val="nil"/>
              <w:bottom w:val="single" w:sz="4" w:space="0" w:color="auto"/>
              <w:right w:val="single" w:sz="4" w:space="0" w:color="auto"/>
            </w:tcBorders>
            <w:shd w:val="clear" w:color="auto" w:fill="auto"/>
            <w:noWrap/>
            <w:vAlign w:val="center"/>
            <w:hideMark/>
          </w:tcPr>
          <w:p w14:paraId="62D7FF0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A24</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35EB6D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B*48:01</w:t>
            </w:r>
          </w:p>
        </w:tc>
        <w:tc>
          <w:tcPr>
            <w:tcW w:w="1080" w:type="dxa"/>
            <w:tcBorders>
              <w:top w:val="nil"/>
              <w:left w:val="nil"/>
              <w:bottom w:val="single" w:sz="4" w:space="0" w:color="auto"/>
              <w:right w:val="single" w:sz="4" w:space="0" w:color="auto"/>
            </w:tcBorders>
            <w:shd w:val="clear" w:color="auto" w:fill="auto"/>
            <w:noWrap/>
            <w:vAlign w:val="center"/>
            <w:hideMark/>
          </w:tcPr>
          <w:p w14:paraId="3398F1A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0D7C740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7A7D20B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C*12:04</w:t>
            </w:r>
          </w:p>
        </w:tc>
        <w:tc>
          <w:tcPr>
            <w:tcW w:w="1080" w:type="dxa"/>
            <w:tcBorders>
              <w:top w:val="nil"/>
              <w:left w:val="nil"/>
              <w:bottom w:val="single" w:sz="4" w:space="0" w:color="auto"/>
              <w:right w:val="single" w:sz="4" w:space="0" w:color="auto"/>
            </w:tcBorders>
            <w:shd w:val="clear" w:color="auto" w:fill="auto"/>
            <w:noWrap/>
            <w:vAlign w:val="center"/>
            <w:hideMark/>
          </w:tcPr>
          <w:p w14:paraId="2D5DE2D4" w14:textId="6F91B36F"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05D3B5B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5B4004D5"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362006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A*24:02</w:t>
            </w:r>
          </w:p>
        </w:tc>
        <w:tc>
          <w:tcPr>
            <w:tcW w:w="1080" w:type="dxa"/>
            <w:tcBorders>
              <w:top w:val="nil"/>
              <w:left w:val="nil"/>
              <w:bottom w:val="single" w:sz="4" w:space="0" w:color="auto"/>
              <w:right w:val="single" w:sz="4" w:space="0" w:color="auto"/>
            </w:tcBorders>
            <w:shd w:val="clear" w:color="auto" w:fill="auto"/>
            <w:noWrap/>
            <w:vAlign w:val="center"/>
            <w:hideMark/>
          </w:tcPr>
          <w:p w14:paraId="71B6C75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A24</w:t>
            </w:r>
          </w:p>
        </w:tc>
        <w:tc>
          <w:tcPr>
            <w:tcW w:w="1094" w:type="dxa"/>
            <w:tcBorders>
              <w:top w:val="nil"/>
              <w:left w:val="nil"/>
              <w:bottom w:val="single" w:sz="4" w:space="0" w:color="auto"/>
              <w:right w:val="single" w:sz="4" w:space="0" w:color="auto"/>
            </w:tcBorders>
            <w:shd w:val="clear" w:color="auto" w:fill="auto"/>
            <w:noWrap/>
            <w:vAlign w:val="center"/>
            <w:hideMark/>
          </w:tcPr>
          <w:p w14:paraId="0C0B00F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A24</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D31F1C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B*73:01</w:t>
            </w:r>
          </w:p>
        </w:tc>
        <w:tc>
          <w:tcPr>
            <w:tcW w:w="1080" w:type="dxa"/>
            <w:tcBorders>
              <w:top w:val="nil"/>
              <w:left w:val="nil"/>
              <w:bottom w:val="single" w:sz="4" w:space="0" w:color="auto"/>
              <w:right w:val="single" w:sz="4" w:space="0" w:color="auto"/>
            </w:tcBorders>
            <w:shd w:val="clear" w:color="auto" w:fill="auto"/>
            <w:noWrap/>
            <w:vAlign w:val="center"/>
            <w:hideMark/>
          </w:tcPr>
          <w:p w14:paraId="20145F0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1094" w:type="dxa"/>
            <w:tcBorders>
              <w:top w:val="nil"/>
              <w:left w:val="nil"/>
              <w:bottom w:val="single" w:sz="4" w:space="0" w:color="auto"/>
              <w:right w:val="single" w:sz="4" w:space="0" w:color="auto"/>
            </w:tcBorders>
            <w:shd w:val="clear" w:color="auto" w:fill="auto"/>
            <w:noWrap/>
            <w:vAlign w:val="center"/>
            <w:hideMark/>
          </w:tcPr>
          <w:p w14:paraId="488DF77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95C6AD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C*12:05</w:t>
            </w:r>
          </w:p>
        </w:tc>
        <w:tc>
          <w:tcPr>
            <w:tcW w:w="1080" w:type="dxa"/>
            <w:tcBorders>
              <w:top w:val="nil"/>
              <w:left w:val="nil"/>
              <w:bottom w:val="single" w:sz="4" w:space="0" w:color="auto"/>
              <w:right w:val="single" w:sz="4" w:space="0" w:color="auto"/>
            </w:tcBorders>
            <w:shd w:val="clear" w:color="auto" w:fill="auto"/>
            <w:noWrap/>
            <w:vAlign w:val="center"/>
            <w:hideMark/>
          </w:tcPr>
          <w:p w14:paraId="397BEB03" w14:textId="439D8EB4"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61F3A64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75AF26DC"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42063AF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B*07:02</w:t>
            </w:r>
          </w:p>
        </w:tc>
        <w:tc>
          <w:tcPr>
            <w:tcW w:w="1080" w:type="dxa"/>
            <w:tcBorders>
              <w:top w:val="nil"/>
              <w:left w:val="nil"/>
              <w:bottom w:val="single" w:sz="4" w:space="0" w:color="auto"/>
              <w:right w:val="single" w:sz="4" w:space="0" w:color="auto"/>
            </w:tcBorders>
            <w:shd w:val="clear" w:color="auto" w:fill="auto"/>
            <w:noWrap/>
            <w:vAlign w:val="center"/>
            <w:hideMark/>
          </w:tcPr>
          <w:p w14:paraId="0410080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7611555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12034E5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B*18:01</w:t>
            </w:r>
          </w:p>
        </w:tc>
        <w:tc>
          <w:tcPr>
            <w:tcW w:w="1080" w:type="dxa"/>
            <w:tcBorders>
              <w:top w:val="nil"/>
              <w:left w:val="nil"/>
              <w:bottom w:val="single" w:sz="4" w:space="0" w:color="auto"/>
              <w:right w:val="single" w:sz="4" w:space="0" w:color="auto"/>
            </w:tcBorders>
            <w:shd w:val="clear" w:color="auto" w:fill="auto"/>
            <w:noWrap/>
            <w:vAlign w:val="center"/>
            <w:hideMark/>
          </w:tcPr>
          <w:p w14:paraId="23E1E6FB"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2C66F09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0427CC2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C*15:02</w:t>
            </w:r>
          </w:p>
        </w:tc>
        <w:tc>
          <w:tcPr>
            <w:tcW w:w="1080" w:type="dxa"/>
            <w:tcBorders>
              <w:top w:val="nil"/>
              <w:left w:val="nil"/>
              <w:bottom w:val="single" w:sz="4" w:space="0" w:color="auto"/>
              <w:right w:val="single" w:sz="4" w:space="0" w:color="auto"/>
            </w:tcBorders>
            <w:shd w:val="clear" w:color="auto" w:fill="auto"/>
            <w:noWrap/>
            <w:vAlign w:val="center"/>
            <w:hideMark/>
          </w:tcPr>
          <w:p w14:paraId="05D00070" w14:textId="0E786017"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17AD7D5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6B6C3E4B"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5B72AA1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B*07:03</w:t>
            </w:r>
          </w:p>
        </w:tc>
        <w:tc>
          <w:tcPr>
            <w:tcW w:w="1080" w:type="dxa"/>
            <w:tcBorders>
              <w:top w:val="nil"/>
              <w:left w:val="nil"/>
              <w:bottom w:val="single" w:sz="4" w:space="0" w:color="auto"/>
              <w:right w:val="single" w:sz="4" w:space="0" w:color="auto"/>
            </w:tcBorders>
            <w:shd w:val="clear" w:color="auto" w:fill="auto"/>
            <w:noWrap/>
            <w:vAlign w:val="center"/>
            <w:hideMark/>
          </w:tcPr>
          <w:p w14:paraId="58F47BB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363BE8C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335D5848"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B*37:01</w:t>
            </w:r>
          </w:p>
        </w:tc>
        <w:tc>
          <w:tcPr>
            <w:tcW w:w="1080" w:type="dxa"/>
            <w:tcBorders>
              <w:top w:val="nil"/>
              <w:left w:val="nil"/>
              <w:bottom w:val="single" w:sz="4" w:space="0" w:color="auto"/>
              <w:right w:val="single" w:sz="4" w:space="0" w:color="auto"/>
            </w:tcBorders>
            <w:shd w:val="clear" w:color="auto" w:fill="auto"/>
            <w:noWrap/>
            <w:vAlign w:val="center"/>
            <w:hideMark/>
          </w:tcPr>
          <w:p w14:paraId="1F109B0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5B17F8F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41B7EA83"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C*16:02</w:t>
            </w:r>
          </w:p>
        </w:tc>
        <w:tc>
          <w:tcPr>
            <w:tcW w:w="1080" w:type="dxa"/>
            <w:tcBorders>
              <w:top w:val="nil"/>
              <w:left w:val="nil"/>
              <w:bottom w:val="single" w:sz="4" w:space="0" w:color="auto"/>
              <w:right w:val="single" w:sz="4" w:space="0" w:color="auto"/>
            </w:tcBorders>
            <w:shd w:val="clear" w:color="auto" w:fill="auto"/>
            <w:noWrap/>
            <w:vAlign w:val="center"/>
            <w:hideMark/>
          </w:tcPr>
          <w:p w14:paraId="47AC6CF2" w14:textId="3B0B1DE2"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3CDC531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658B8A02"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29EB22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B*07:05</w:t>
            </w:r>
          </w:p>
        </w:tc>
        <w:tc>
          <w:tcPr>
            <w:tcW w:w="1080" w:type="dxa"/>
            <w:tcBorders>
              <w:top w:val="nil"/>
              <w:left w:val="nil"/>
              <w:bottom w:val="single" w:sz="4" w:space="0" w:color="auto"/>
              <w:right w:val="single" w:sz="4" w:space="0" w:color="auto"/>
            </w:tcBorders>
            <w:shd w:val="clear" w:color="auto" w:fill="auto"/>
            <w:noWrap/>
            <w:vAlign w:val="center"/>
            <w:hideMark/>
          </w:tcPr>
          <w:p w14:paraId="0D24E25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5B0B5C6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5DE5860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B*40:01</w:t>
            </w:r>
          </w:p>
        </w:tc>
        <w:tc>
          <w:tcPr>
            <w:tcW w:w="1080" w:type="dxa"/>
            <w:tcBorders>
              <w:top w:val="nil"/>
              <w:left w:val="nil"/>
              <w:bottom w:val="single" w:sz="4" w:space="0" w:color="auto"/>
              <w:right w:val="single" w:sz="4" w:space="0" w:color="auto"/>
            </w:tcBorders>
            <w:shd w:val="clear" w:color="auto" w:fill="auto"/>
            <w:noWrap/>
            <w:vAlign w:val="center"/>
            <w:hideMark/>
          </w:tcPr>
          <w:p w14:paraId="4952CE5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08C2FB1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3B272AC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C*17:01</w:t>
            </w:r>
          </w:p>
        </w:tc>
        <w:tc>
          <w:tcPr>
            <w:tcW w:w="1080" w:type="dxa"/>
            <w:tcBorders>
              <w:top w:val="nil"/>
              <w:left w:val="nil"/>
              <w:bottom w:val="single" w:sz="4" w:space="0" w:color="auto"/>
              <w:right w:val="single" w:sz="4" w:space="0" w:color="auto"/>
            </w:tcBorders>
            <w:shd w:val="clear" w:color="auto" w:fill="auto"/>
            <w:noWrap/>
            <w:vAlign w:val="center"/>
            <w:hideMark/>
          </w:tcPr>
          <w:p w14:paraId="68A1A99A" w14:textId="3486448A"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1CF45C7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4591A23C"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353A4D9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B*15:08</w:t>
            </w:r>
          </w:p>
        </w:tc>
        <w:tc>
          <w:tcPr>
            <w:tcW w:w="1080" w:type="dxa"/>
            <w:tcBorders>
              <w:top w:val="nil"/>
              <w:left w:val="nil"/>
              <w:bottom w:val="single" w:sz="4" w:space="0" w:color="auto"/>
              <w:right w:val="single" w:sz="4" w:space="0" w:color="auto"/>
            </w:tcBorders>
            <w:shd w:val="clear" w:color="auto" w:fill="auto"/>
            <w:noWrap/>
            <w:vAlign w:val="center"/>
            <w:hideMark/>
          </w:tcPr>
          <w:p w14:paraId="18BF4BA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7DC74A6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17DEC04"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B*40:02</w:t>
            </w:r>
          </w:p>
        </w:tc>
        <w:tc>
          <w:tcPr>
            <w:tcW w:w="1080" w:type="dxa"/>
            <w:tcBorders>
              <w:top w:val="nil"/>
              <w:left w:val="nil"/>
              <w:bottom w:val="single" w:sz="4" w:space="0" w:color="auto"/>
              <w:right w:val="single" w:sz="4" w:space="0" w:color="auto"/>
            </w:tcBorders>
            <w:shd w:val="clear" w:color="auto" w:fill="auto"/>
            <w:noWrap/>
            <w:vAlign w:val="center"/>
            <w:hideMark/>
          </w:tcPr>
          <w:p w14:paraId="36D441E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07F001D9"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nil"/>
              <w:left w:val="nil"/>
              <w:bottom w:val="single" w:sz="4" w:space="0" w:color="auto"/>
              <w:right w:val="single" w:sz="4" w:space="0" w:color="auto"/>
            </w:tcBorders>
            <w:shd w:val="clear" w:color="auto" w:fill="E7E6E6" w:themeFill="background2"/>
            <w:noWrap/>
            <w:vAlign w:val="center"/>
            <w:hideMark/>
          </w:tcPr>
          <w:p w14:paraId="1D83A2A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C*18:01</w:t>
            </w:r>
          </w:p>
        </w:tc>
        <w:tc>
          <w:tcPr>
            <w:tcW w:w="1080" w:type="dxa"/>
            <w:tcBorders>
              <w:top w:val="nil"/>
              <w:left w:val="nil"/>
              <w:bottom w:val="single" w:sz="4" w:space="0" w:color="auto"/>
              <w:right w:val="single" w:sz="4" w:space="0" w:color="auto"/>
            </w:tcBorders>
            <w:shd w:val="clear" w:color="auto" w:fill="auto"/>
            <w:noWrap/>
            <w:vAlign w:val="center"/>
            <w:hideMark/>
          </w:tcPr>
          <w:p w14:paraId="5E037259" w14:textId="1E002904"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nil"/>
              <w:left w:val="nil"/>
              <w:bottom w:val="single" w:sz="4" w:space="0" w:color="auto"/>
              <w:right w:val="single" w:sz="4" w:space="0" w:color="auto"/>
            </w:tcBorders>
            <w:shd w:val="clear" w:color="auto" w:fill="auto"/>
            <w:noWrap/>
            <w:vAlign w:val="center"/>
            <w:hideMark/>
          </w:tcPr>
          <w:p w14:paraId="4546BB7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C2</w:t>
            </w:r>
          </w:p>
        </w:tc>
      </w:tr>
      <w:tr w:rsidR="00FC2C98" w:rsidRPr="00234DDD" w14:paraId="215DA89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7F09BCDF"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B*35:01</w:t>
            </w:r>
          </w:p>
        </w:tc>
        <w:tc>
          <w:tcPr>
            <w:tcW w:w="1080" w:type="dxa"/>
            <w:tcBorders>
              <w:top w:val="nil"/>
              <w:left w:val="nil"/>
              <w:bottom w:val="single" w:sz="4" w:space="0" w:color="auto"/>
              <w:right w:val="single" w:sz="4" w:space="0" w:color="auto"/>
            </w:tcBorders>
            <w:shd w:val="clear" w:color="auto" w:fill="auto"/>
            <w:noWrap/>
            <w:vAlign w:val="center"/>
            <w:hideMark/>
          </w:tcPr>
          <w:p w14:paraId="339FB87D"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11756875"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60350A32"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B*40:06</w:t>
            </w:r>
          </w:p>
        </w:tc>
        <w:tc>
          <w:tcPr>
            <w:tcW w:w="1080" w:type="dxa"/>
            <w:tcBorders>
              <w:top w:val="nil"/>
              <w:left w:val="nil"/>
              <w:bottom w:val="single" w:sz="4" w:space="0" w:color="auto"/>
              <w:right w:val="single" w:sz="4" w:space="0" w:color="auto"/>
            </w:tcBorders>
            <w:shd w:val="clear" w:color="auto" w:fill="auto"/>
            <w:noWrap/>
            <w:vAlign w:val="center"/>
            <w:hideMark/>
          </w:tcPr>
          <w:p w14:paraId="6DD51B1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237E50E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B27</w:t>
            </w:r>
          </w:p>
        </w:tc>
        <w:tc>
          <w:tcPr>
            <w:tcW w:w="877"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FF16855" w14:textId="77777777" w:rsidR="00184914" w:rsidRPr="00234DDD" w:rsidRDefault="00184914" w:rsidP="00160580">
            <w:pPr>
              <w:pStyle w:val="Figuretext"/>
              <w:jc w:val="center"/>
              <w:rPr>
                <w:rFonts w:ascii="Times New Roman" w:hAnsi="Times New Roman" w:cs="Times New Roman"/>
                <w:sz w:val="18"/>
                <w:szCs w:val="16"/>
                <w:lang w:eastAsia="zh-CN"/>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3C5F3E" w14:textId="77777777"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1EA99C" w14:textId="77777777" w:rsidR="00184914" w:rsidRPr="00234DDD" w:rsidRDefault="00184914" w:rsidP="00160580">
            <w:pPr>
              <w:pStyle w:val="Figuretext"/>
              <w:jc w:val="center"/>
              <w:rPr>
                <w:rFonts w:ascii="Times New Roman" w:hAnsi="Times New Roman" w:cs="Times New Roman"/>
                <w:sz w:val="18"/>
                <w:szCs w:val="16"/>
                <w:lang w:eastAsia="zh-CN"/>
              </w:rPr>
            </w:pPr>
          </w:p>
        </w:tc>
      </w:tr>
      <w:tr w:rsidR="00FC2C98" w:rsidRPr="00234DDD" w14:paraId="3AC68C34" w14:textId="77777777" w:rsidTr="00160580">
        <w:trPr>
          <w:trHeight w:val="173"/>
        </w:trPr>
        <w:tc>
          <w:tcPr>
            <w:tcW w:w="895" w:type="dxa"/>
            <w:tcBorders>
              <w:top w:val="nil"/>
              <w:left w:val="single" w:sz="4" w:space="0" w:color="auto"/>
              <w:bottom w:val="single" w:sz="4" w:space="0" w:color="auto"/>
              <w:right w:val="single" w:sz="4" w:space="0" w:color="auto"/>
            </w:tcBorders>
            <w:shd w:val="clear" w:color="auto" w:fill="E7E6E6" w:themeFill="background2"/>
            <w:noWrap/>
            <w:vAlign w:val="center"/>
            <w:hideMark/>
          </w:tcPr>
          <w:p w14:paraId="2119069E"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B*35:03</w:t>
            </w:r>
          </w:p>
        </w:tc>
        <w:tc>
          <w:tcPr>
            <w:tcW w:w="1080" w:type="dxa"/>
            <w:tcBorders>
              <w:top w:val="nil"/>
              <w:left w:val="nil"/>
              <w:bottom w:val="single" w:sz="4" w:space="0" w:color="auto"/>
              <w:right w:val="single" w:sz="4" w:space="0" w:color="auto"/>
            </w:tcBorders>
            <w:shd w:val="clear" w:color="auto" w:fill="auto"/>
            <w:noWrap/>
            <w:vAlign w:val="center"/>
            <w:hideMark/>
          </w:tcPr>
          <w:p w14:paraId="581F8E80"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B07</w:t>
            </w:r>
          </w:p>
        </w:tc>
        <w:tc>
          <w:tcPr>
            <w:tcW w:w="1094" w:type="dxa"/>
            <w:tcBorders>
              <w:top w:val="nil"/>
              <w:left w:val="nil"/>
              <w:bottom w:val="single" w:sz="4" w:space="0" w:color="auto"/>
              <w:right w:val="single" w:sz="4" w:space="0" w:color="auto"/>
            </w:tcBorders>
            <w:shd w:val="clear" w:color="auto" w:fill="auto"/>
            <w:noWrap/>
            <w:vAlign w:val="center"/>
            <w:hideMark/>
          </w:tcPr>
          <w:p w14:paraId="4DAA99B1"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B7</w:t>
            </w:r>
          </w:p>
        </w:tc>
        <w:tc>
          <w:tcPr>
            <w:tcW w:w="841" w:type="dxa"/>
            <w:tcBorders>
              <w:top w:val="nil"/>
              <w:left w:val="nil"/>
              <w:bottom w:val="single" w:sz="4" w:space="0" w:color="auto"/>
              <w:right w:val="single" w:sz="4" w:space="0" w:color="auto"/>
            </w:tcBorders>
            <w:shd w:val="clear" w:color="auto" w:fill="E7E6E6" w:themeFill="background2"/>
            <w:noWrap/>
            <w:vAlign w:val="center"/>
            <w:hideMark/>
          </w:tcPr>
          <w:p w14:paraId="24D7094C"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B*44:02</w:t>
            </w:r>
          </w:p>
        </w:tc>
        <w:tc>
          <w:tcPr>
            <w:tcW w:w="1080" w:type="dxa"/>
            <w:tcBorders>
              <w:top w:val="nil"/>
              <w:left w:val="nil"/>
              <w:bottom w:val="single" w:sz="4" w:space="0" w:color="auto"/>
              <w:right w:val="single" w:sz="4" w:space="0" w:color="auto"/>
            </w:tcBorders>
            <w:shd w:val="clear" w:color="auto" w:fill="auto"/>
            <w:noWrap/>
            <w:vAlign w:val="center"/>
            <w:hideMark/>
          </w:tcPr>
          <w:p w14:paraId="688C74F6"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1094" w:type="dxa"/>
            <w:tcBorders>
              <w:top w:val="nil"/>
              <w:left w:val="nil"/>
              <w:bottom w:val="single" w:sz="4" w:space="0" w:color="auto"/>
              <w:right w:val="single" w:sz="4" w:space="0" w:color="auto"/>
            </w:tcBorders>
            <w:shd w:val="clear" w:color="auto" w:fill="auto"/>
            <w:noWrap/>
            <w:vAlign w:val="center"/>
            <w:hideMark/>
          </w:tcPr>
          <w:p w14:paraId="6F6FDEBA" w14:textId="77777777" w:rsidR="00184914" w:rsidRPr="00234DDD" w:rsidRDefault="00184914" w:rsidP="00160580">
            <w:pPr>
              <w:pStyle w:val="Figuretext"/>
              <w:jc w:val="center"/>
              <w:rPr>
                <w:rFonts w:ascii="Times New Roman" w:hAnsi="Times New Roman" w:cs="Times New Roman"/>
                <w:sz w:val="18"/>
                <w:szCs w:val="16"/>
                <w:lang w:eastAsia="zh-CN"/>
              </w:rPr>
            </w:pPr>
            <w:r w:rsidRPr="00234DDD">
              <w:rPr>
                <w:rFonts w:ascii="Times New Roman" w:hAnsi="Times New Roman" w:cs="Times New Roman"/>
                <w:sz w:val="18"/>
                <w:szCs w:val="16"/>
                <w:lang w:eastAsia="zh-CN"/>
              </w:rPr>
              <w:t>B44</w:t>
            </w:r>
          </w:p>
        </w:tc>
        <w:tc>
          <w:tcPr>
            <w:tcW w:w="877" w:type="dxa"/>
            <w:tcBorders>
              <w:top w:val="single" w:sz="4" w:space="0" w:color="auto"/>
              <w:left w:val="nil"/>
              <w:bottom w:val="single" w:sz="4" w:space="0" w:color="auto"/>
              <w:right w:val="single" w:sz="4" w:space="0" w:color="auto"/>
            </w:tcBorders>
            <w:shd w:val="clear" w:color="auto" w:fill="E7E6E6" w:themeFill="background2"/>
            <w:noWrap/>
            <w:vAlign w:val="center"/>
            <w:hideMark/>
          </w:tcPr>
          <w:p w14:paraId="31C06BD9" w14:textId="77777777" w:rsidR="00184914" w:rsidRPr="00234DDD" w:rsidRDefault="00184914" w:rsidP="00160580">
            <w:pPr>
              <w:pStyle w:val="Figuretext"/>
              <w:jc w:val="center"/>
              <w:rPr>
                <w:rFonts w:ascii="Times New Roman" w:hAnsi="Times New Roman" w:cs="Times New Roman"/>
                <w:sz w:val="18"/>
                <w:szCs w:val="16"/>
                <w:lang w:eastAsia="zh-CN"/>
              </w:rPr>
            </w:pP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F63B6C" w14:textId="77777777" w:rsidR="00184914" w:rsidRPr="00234DDD" w:rsidRDefault="00184914" w:rsidP="00160580">
            <w:pPr>
              <w:pStyle w:val="Figuretext"/>
              <w:jc w:val="center"/>
              <w:rPr>
                <w:rFonts w:ascii="Times New Roman" w:hAnsi="Times New Roman" w:cs="Times New Roman"/>
                <w:sz w:val="18"/>
                <w:szCs w:val="16"/>
                <w:lang w:eastAsia="zh-CN"/>
              </w:rPr>
            </w:pPr>
          </w:p>
        </w:tc>
        <w:tc>
          <w:tcPr>
            <w:tcW w:w="10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52850A" w14:textId="77777777" w:rsidR="00184914" w:rsidRPr="00234DDD" w:rsidRDefault="00184914" w:rsidP="00160580">
            <w:pPr>
              <w:pStyle w:val="Figuretext"/>
              <w:jc w:val="center"/>
              <w:rPr>
                <w:rFonts w:ascii="Times New Roman" w:hAnsi="Times New Roman" w:cs="Times New Roman"/>
                <w:sz w:val="18"/>
                <w:szCs w:val="16"/>
                <w:lang w:eastAsia="zh-CN"/>
              </w:rPr>
            </w:pPr>
          </w:p>
        </w:tc>
      </w:tr>
    </w:tbl>
    <w:p w14:paraId="6914A0BD" w14:textId="77777777" w:rsidR="002278BE" w:rsidRDefault="002278BE" w:rsidP="003B4EB8"/>
    <w:p w14:paraId="3216AEDA" w14:textId="5C08F68E" w:rsidR="002278BE" w:rsidRDefault="002278BE" w:rsidP="003B4EB8">
      <w:r>
        <w:br w:type="page"/>
      </w:r>
    </w:p>
    <w:p w14:paraId="78D92025" w14:textId="170871F3" w:rsidR="002278BE" w:rsidRDefault="002278BE" w:rsidP="003B4EB8">
      <w:pPr>
        <w:pStyle w:val="Caption"/>
      </w:pPr>
      <w:bookmarkStart w:id="199" w:name="_Toc124449441"/>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7</w:t>
      </w:r>
      <w:r>
        <w:fldChar w:fldCharType="end"/>
      </w:r>
      <w:r>
        <w:t xml:space="preserve">. </w:t>
      </w:r>
      <w:r w:rsidR="0066189F" w:rsidRPr="0066189F">
        <w:t xml:space="preserve">Selecting optimal shape parameters and residue similarity matrix. Sum of SSEs were colored green-red while Sum of Pearson's Rs were colored red-green, </w:t>
      </w:r>
      <w:r w:rsidR="0066189F">
        <w:t>and</w:t>
      </w:r>
      <w:r w:rsidR="0066189F" w:rsidRPr="0066189F">
        <w:t xml:space="preserve"> green indicates better performance.</w:t>
      </w:r>
      <w:bookmarkEnd w:id="199"/>
    </w:p>
    <w:tbl>
      <w:tblPr>
        <w:tblW w:w="9355" w:type="dxa"/>
        <w:tblLayout w:type="fixed"/>
        <w:tblCellMar>
          <w:left w:w="43" w:type="dxa"/>
          <w:right w:w="43" w:type="dxa"/>
        </w:tblCellMar>
        <w:tblLook w:val="04A0" w:firstRow="1" w:lastRow="0" w:firstColumn="1" w:lastColumn="0" w:noHBand="0" w:noVBand="1"/>
      </w:tblPr>
      <w:tblGrid>
        <w:gridCol w:w="895"/>
        <w:gridCol w:w="900"/>
        <w:gridCol w:w="936"/>
        <w:gridCol w:w="990"/>
        <w:gridCol w:w="1944"/>
        <w:gridCol w:w="900"/>
        <w:gridCol w:w="800"/>
        <w:gridCol w:w="1990"/>
      </w:tblGrid>
      <w:tr w:rsidR="002278BE" w:rsidRPr="00BB46A7" w14:paraId="30B7479B" w14:textId="77777777" w:rsidTr="00B662DA">
        <w:trPr>
          <w:trHeight w:val="345"/>
        </w:trPr>
        <w:tc>
          <w:tcPr>
            <w:tcW w:w="179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5A122F"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Shape parameter grid</w:t>
            </w:r>
          </w:p>
        </w:tc>
        <w:tc>
          <w:tcPr>
            <w:tcW w:w="387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17852D2"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 xml:space="preserve">Sum of SSE </w:t>
            </w:r>
            <w:r w:rsidRPr="00B662DA">
              <w:rPr>
                <w:rFonts w:ascii="Times New Roman" w:hAnsi="Times New Roman" w:cs="Times New Roman"/>
                <w:b/>
                <w:bCs/>
                <w:sz w:val="18"/>
                <w:szCs w:val="18"/>
                <w:vertAlign w:val="superscript"/>
                <w:lang w:eastAsia="zh-CN"/>
              </w:rPr>
              <w:t>a</w:t>
            </w:r>
          </w:p>
        </w:tc>
        <w:tc>
          <w:tcPr>
            <w:tcW w:w="3690" w:type="dxa"/>
            <w:gridSpan w:val="3"/>
            <w:tcBorders>
              <w:top w:val="single" w:sz="4" w:space="0" w:color="auto"/>
              <w:left w:val="nil"/>
              <w:bottom w:val="single" w:sz="4" w:space="0" w:color="auto"/>
              <w:right w:val="single" w:sz="4" w:space="0" w:color="auto"/>
            </w:tcBorders>
            <w:shd w:val="clear" w:color="auto" w:fill="auto"/>
            <w:noWrap/>
            <w:vAlign w:val="center"/>
            <w:hideMark/>
          </w:tcPr>
          <w:p w14:paraId="000DE92E"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 xml:space="preserve">Sum of Pearson's R </w:t>
            </w:r>
            <w:r w:rsidRPr="00B662DA">
              <w:rPr>
                <w:rFonts w:ascii="Times New Roman" w:hAnsi="Times New Roman" w:cs="Times New Roman"/>
                <w:b/>
                <w:bCs/>
                <w:sz w:val="18"/>
                <w:szCs w:val="18"/>
                <w:vertAlign w:val="superscript"/>
                <w:lang w:eastAsia="zh-CN"/>
              </w:rPr>
              <w:t>a</w:t>
            </w:r>
          </w:p>
        </w:tc>
      </w:tr>
      <w:tr w:rsidR="002278BE" w:rsidRPr="00BB46A7" w14:paraId="3BBD2791" w14:textId="77777777" w:rsidTr="00B662DA">
        <w:trPr>
          <w:trHeight w:val="300"/>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242C5A3"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sigma</w:t>
            </w:r>
          </w:p>
        </w:tc>
        <w:tc>
          <w:tcPr>
            <w:tcW w:w="900" w:type="dxa"/>
            <w:tcBorders>
              <w:top w:val="nil"/>
              <w:left w:val="nil"/>
              <w:bottom w:val="single" w:sz="4" w:space="0" w:color="auto"/>
              <w:right w:val="single" w:sz="4" w:space="0" w:color="auto"/>
            </w:tcBorders>
            <w:shd w:val="clear" w:color="auto" w:fill="auto"/>
            <w:noWrap/>
            <w:vAlign w:val="center"/>
            <w:hideMark/>
          </w:tcPr>
          <w:p w14:paraId="56A4ADAE"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k</w:t>
            </w:r>
          </w:p>
        </w:tc>
        <w:tc>
          <w:tcPr>
            <w:tcW w:w="936" w:type="dxa"/>
            <w:tcBorders>
              <w:top w:val="nil"/>
              <w:left w:val="nil"/>
              <w:bottom w:val="single" w:sz="4" w:space="0" w:color="auto"/>
              <w:right w:val="single" w:sz="4" w:space="0" w:color="auto"/>
            </w:tcBorders>
            <w:shd w:val="clear" w:color="auto" w:fill="auto"/>
            <w:noWrap/>
            <w:vAlign w:val="center"/>
            <w:hideMark/>
          </w:tcPr>
          <w:p w14:paraId="06A7DBE6"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Grantham</w:t>
            </w:r>
          </w:p>
        </w:tc>
        <w:tc>
          <w:tcPr>
            <w:tcW w:w="990" w:type="dxa"/>
            <w:tcBorders>
              <w:top w:val="nil"/>
              <w:left w:val="nil"/>
              <w:bottom w:val="single" w:sz="4" w:space="0" w:color="auto"/>
              <w:right w:val="single" w:sz="4" w:space="0" w:color="auto"/>
            </w:tcBorders>
            <w:shd w:val="clear" w:color="auto" w:fill="auto"/>
            <w:noWrap/>
            <w:vAlign w:val="center"/>
            <w:hideMark/>
          </w:tcPr>
          <w:p w14:paraId="70ABB3A9"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PMBEC</w:t>
            </w:r>
          </w:p>
        </w:tc>
        <w:tc>
          <w:tcPr>
            <w:tcW w:w="1944" w:type="dxa"/>
            <w:tcBorders>
              <w:top w:val="nil"/>
              <w:left w:val="nil"/>
              <w:bottom w:val="single" w:sz="4" w:space="0" w:color="auto"/>
              <w:right w:val="single" w:sz="4" w:space="0" w:color="auto"/>
            </w:tcBorders>
            <w:shd w:val="clear" w:color="auto" w:fill="auto"/>
            <w:noWrap/>
            <w:vAlign w:val="center"/>
            <w:hideMark/>
          </w:tcPr>
          <w:p w14:paraId="06184193"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SM_THREAD_NORM</w:t>
            </w:r>
          </w:p>
        </w:tc>
        <w:tc>
          <w:tcPr>
            <w:tcW w:w="900" w:type="dxa"/>
            <w:tcBorders>
              <w:top w:val="nil"/>
              <w:left w:val="nil"/>
              <w:bottom w:val="single" w:sz="4" w:space="0" w:color="auto"/>
              <w:right w:val="single" w:sz="4" w:space="0" w:color="auto"/>
            </w:tcBorders>
            <w:shd w:val="clear" w:color="auto" w:fill="auto"/>
            <w:noWrap/>
            <w:vAlign w:val="center"/>
            <w:hideMark/>
          </w:tcPr>
          <w:p w14:paraId="6B985C85"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Grantham</w:t>
            </w:r>
          </w:p>
        </w:tc>
        <w:tc>
          <w:tcPr>
            <w:tcW w:w="800" w:type="dxa"/>
            <w:tcBorders>
              <w:top w:val="nil"/>
              <w:left w:val="nil"/>
              <w:bottom w:val="single" w:sz="4" w:space="0" w:color="auto"/>
              <w:right w:val="single" w:sz="4" w:space="0" w:color="auto"/>
            </w:tcBorders>
            <w:shd w:val="clear" w:color="auto" w:fill="auto"/>
            <w:noWrap/>
            <w:vAlign w:val="center"/>
            <w:hideMark/>
          </w:tcPr>
          <w:p w14:paraId="4F225C64"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PMBEC</w:t>
            </w:r>
          </w:p>
        </w:tc>
        <w:tc>
          <w:tcPr>
            <w:tcW w:w="1990" w:type="dxa"/>
            <w:tcBorders>
              <w:top w:val="nil"/>
              <w:left w:val="nil"/>
              <w:bottom w:val="single" w:sz="4" w:space="0" w:color="auto"/>
              <w:right w:val="single" w:sz="4" w:space="0" w:color="auto"/>
            </w:tcBorders>
            <w:shd w:val="clear" w:color="auto" w:fill="auto"/>
            <w:noWrap/>
            <w:vAlign w:val="center"/>
            <w:hideMark/>
          </w:tcPr>
          <w:p w14:paraId="743F4EC1" w14:textId="77777777" w:rsidR="002278BE" w:rsidRPr="00B662DA" w:rsidRDefault="002278BE" w:rsidP="00160580">
            <w:pPr>
              <w:pStyle w:val="Figuretext"/>
              <w:jc w:val="center"/>
              <w:rPr>
                <w:rFonts w:ascii="Times New Roman" w:hAnsi="Times New Roman" w:cs="Times New Roman"/>
                <w:b/>
                <w:bCs/>
                <w:sz w:val="18"/>
                <w:szCs w:val="18"/>
                <w:lang w:eastAsia="zh-CN"/>
              </w:rPr>
            </w:pPr>
            <w:r w:rsidRPr="00B662DA">
              <w:rPr>
                <w:rFonts w:ascii="Times New Roman" w:hAnsi="Times New Roman" w:cs="Times New Roman"/>
                <w:b/>
                <w:bCs/>
                <w:sz w:val="18"/>
                <w:szCs w:val="18"/>
                <w:lang w:eastAsia="zh-CN"/>
              </w:rPr>
              <w:t>SM_THREAD_NORM</w:t>
            </w:r>
          </w:p>
        </w:tc>
      </w:tr>
      <w:tr w:rsidR="002278BE" w:rsidRPr="00BB46A7" w14:paraId="0758741B"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2A3BD6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3EA6803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0.8</w:t>
            </w:r>
          </w:p>
        </w:tc>
        <w:tc>
          <w:tcPr>
            <w:tcW w:w="936" w:type="dxa"/>
            <w:tcBorders>
              <w:top w:val="nil"/>
              <w:left w:val="nil"/>
              <w:bottom w:val="single" w:sz="4" w:space="0" w:color="auto"/>
              <w:right w:val="single" w:sz="4" w:space="0" w:color="auto"/>
            </w:tcBorders>
            <w:shd w:val="clear" w:color="000000" w:fill="FA9B9D"/>
            <w:noWrap/>
            <w:vAlign w:val="center"/>
            <w:hideMark/>
          </w:tcPr>
          <w:p w14:paraId="1492CA9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175.38</w:t>
            </w:r>
          </w:p>
        </w:tc>
        <w:tc>
          <w:tcPr>
            <w:tcW w:w="990" w:type="dxa"/>
            <w:tcBorders>
              <w:top w:val="nil"/>
              <w:left w:val="nil"/>
              <w:bottom w:val="single" w:sz="4" w:space="0" w:color="auto"/>
              <w:right w:val="single" w:sz="4" w:space="0" w:color="auto"/>
            </w:tcBorders>
            <w:shd w:val="clear" w:color="000000" w:fill="CFEAD8"/>
            <w:noWrap/>
            <w:vAlign w:val="center"/>
            <w:hideMark/>
          </w:tcPr>
          <w:p w14:paraId="5E72538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151.25</w:t>
            </w:r>
          </w:p>
        </w:tc>
        <w:tc>
          <w:tcPr>
            <w:tcW w:w="1944" w:type="dxa"/>
            <w:tcBorders>
              <w:top w:val="nil"/>
              <w:left w:val="nil"/>
              <w:bottom w:val="single" w:sz="4" w:space="0" w:color="auto"/>
              <w:right w:val="single" w:sz="4" w:space="0" w:color="auto"/>
            </w:tcBorders>
            <w:shd w:val="clear" w:color="000000" w:fill="FAB0B2"/>
            <w:noWrap/>
            <w:vAlign w:val="center"/>
            <w:hideMark/>
          </w:tcPr>
          <w:p w14:paraId="62FA372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171.13</w:t>
            </w:r>
          </w:p>
        </w:tc>
        <w:tc>
          <w:tcPr>
            <w:tcW w:w="900" w:type="dxa"/>
            <w:tcBorders>
              <w:top w:val="nil"/>
              <w:left w:val="nil"/>
              <w:bottom w:val="single" w:sz="4" w:space="0" w:color="auto"/>
              <w:right w:val="single" w:sz="4" w:space="0" w:color="auto"/>
            </w:tcBorders>
            <w:shd w:val="clear" w:color="000000" w:fill="F8696B"/>
            <w:noWrap/>
            <w:vAlign w:val="center"/>
            <w:hideMark/>
          </w:tcPr>
          <w:p w14:paraId="3421E0D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1.87</w:t>
            </w:r>
          </w:p>
        </w:tc>
        <w:tc>
          <w:tcPr>
            <w:tcW w:w="800" w:type="dxa"/>
            <w:tcBorders>
              <w:top w:val="nil"/>
              <w:left w:val="nil"/>
              <w:bottom w:val="single" w:sz="4" w:space="0" w:color="auto"/>
              <w:right w:val="single" w:sz="4" w:space="0" w:color="auto"/>
            </w:tcBorders>
            <w:shd w:val="clear" w:color="000000" w:fill="FBD8DB"/>
            <w:noWrap/>
            <w:vAlign w:val="center"/>
            <w:hideMark/>
          </w:tcPr>
          <w:p w14:paraId="12BAF7D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2.12</w:t>
            </w:r>
          </w:p>
        </w:tc>
        <w:tc>
          <w:tcPr>
            <w:tcW w:w="1990" w:type="dxa"/>
            <w:tcBorders>
              <w:top w:val="nil"/>
              <w:left w:val="nil"/>
              <w:bottom w:val="single" w:sz="4" w:space="0" w:color="auto"/>
              <w:right w:val="single" w:sz="4" w:space="0" w:color="auto"/>
            </w:tcBorders>
            <w:shd w:val="clear" w:color="000000" w:fill="F87E81"/>
            <w:noWrap/>
            <w:vAlign w:val="center"/>
            <w:hideMark/>
          </w:tcPr>
          <w:p w14:paraId="29C1B56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1.92</w:t>
            </w:r>
          </w:p>
        </w:tc>
      </w:tr>
      <w:tr w:rsidR="002278BE" w:rsidRPr="00BB46A7" w14:paraId="4268DE2E"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76ADAD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095967C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0.8</w:t>
            </w:r>
          </w:p>
        </w:tc>
        <w:tc>
          <w:tcPr>
            <w:tcW w:w="936" w:type="dxa"/>
            <w:tcBorders>
              <w:top w:val="nil"/>
              <w:left w:val="nil"/>
              <w:bottom w:val="single" w:sz="4" w:space="0" w:color="auto"/>
              <w:right w:val="single" w:sz="4" w:space="0" w:color="auto"/>
            </w:tcBorders>
            <w:shd w:val="clear" w:color="000000" w:fill="FBBABD"/>
            <w:noWrap/>
            <w:vAlign w:val="center"/>
            <w:hideMark/>
          </w:tcPr>
          <w:p w14:paraId="45F0288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169.02</w:t>
            </w:r>
          </w:p>
        </w:tc>
        <w:tc>
          <w:tcPr>
            <w:tcW w:w="990" w:type="dxa"/>
            <w:tcBorders>
              <w:top w:val="nil"/>
              <w:left w:val="nil"/>
              <w:bottom w:val="single" w:sz="4" w:space="0" w:color="auto"/>
              <w:right w:val="single" w:sz="4" w:space="0" w:color="auto"/>
            </w:tcBorders>
            <w:shd w:val="clear" w:color="000000" w:fill="CCE8D5"/>
            <w:noWrap/>
            <w:vAlign w:val="center"/>
            <w:hideMark/>
          </w:tcPr>
          <w:p w14:paraId="29504D1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150.90</w:t>
            </w:r>
          </w:p>
        </w:tc>
        <w:tc>
          <w:tcPr>
            <w:tcW w:w="1944" w:type="dxa"/>
            <w:tcBorders>
              <w:top w:val="nil"/>
              <w:left w:val="nil"/>
              <w:bottom w:val="single" w:sz="4" w:space="0" w:color="auto"/>
              <w:right w:val="single" w:sz="4" w:space="0" w:color="auto"/>
            </w:tcBorders>
            <w:shd w:val="clear" w:color="000000" w:fill="FA9699"/>
            <w:noWrap/>
            <w:vAlign w:val="center"/>
            <w:hideMark/>
          </w:tcPr>
          <w:p w14:paraId="08AB2B9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176.28</w:t>
            </w:r>
          </w:p>
        </w:tc>
        <w:tc>
          <w:tcPr>
            <w:tcW w:w="900" w:type="dxa"/>
            <w:tcBorders>
              <w:top w:val="nil"/>
              <w:left w:val="nil"/>
              <w:bottom w:val="single" w:sz="4" w:space="0" w:color="auto"/>
              <w:right w:val="single" w:sz="4" w:space="0" w:color="auto"/>
            </w:tcBorders>
            <w:shd w:val="clear" w:color="000000" w:fill="F98F92"/>
            <w:noWrap/>
            <w:vAlign w:val="center"/>
            <w:hideMark/>
          </w:tcPr>
          <w:p w14:paraId="29B4732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1.96</w:t>
            </w:r>
          </w:p>
        </w:tc>
        <w:tc>
          <w:tcPr>
            <w:tcW w:w="800" w:type="dxa"/>
            <w:tcBorders>
              <w:top w:val="nil"/>
              <w:left w:val="nil"/>
              <w:bottom w:val="single" w:sz="4" w:space="0" w:color="auto"/>
              <w:right w:val="single" w:sz="4" w:space="0" w:color="auto"/>
            </w:tcBorders>
            <w:shd w:val="clear" w:color="000000" w:fill="FBF1F4"/>
            <w:noWrap/>
            <w:vAlign w:val="center"/>
            <w:hideMark/>
          </w:tcPr>
          <w:p w14:paraId="0AB2B8E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2.18</w:t>
            </w:r>
          </w:p>
        </w:tc>
        <w:tc>
          <w:tcPr>
            <w:tcW w:w="1990" w:type="dxa"/>
            <w:tcBorders>
              <w:top w:val="nil"/>
              <w:left w:val="nil"/>
              <w:bottom w:val="single" w:sz="4" w:space="0" w:color="auto"/>
              <w:right w:val="single" w:sz="4" w:space="0" w:color="auto"/>
            </w:tcBorders>
            <w:shd w:val="clear" w:color="000000" w:fill="F99FA1"/>
            <w:noWrap/>
            <w:vAlign w:val="center"/>
            <w:hideMark/>
          </w:tcPr>
          <w:p w14:paraId="056D051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1.99</w:t>
            </w:r>
          </w:p>
        </w:tc>
      </w:tr>
      <w:tr w:rsidR="002278BE" w:rsidRPr="00BB46A7" w14:paraId="005A8A46"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C20659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single" w:sz="4" w:space="0" w:color="auto"/>
              <w:right w:val="single" w:sz="4" w:space="0" w:color="auto"/>
            </w:tcBorders>
            <w:shd w:val="clear" w:color="auto" w:fill="auto"/>
            <w:noWrap/>
            <w:vAlign w:val="center"/>
            <w:hideMark/>
          </w:tcPr>
          <w:p w14:paraId="11E6851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0.8</w:t>
            </w:r>
          </w:p>
        </w:tc>
        <w:tc>
          <w:tcPr>
            <w:tcW w:w="936" w:type="dxa"/>
            <w:tcBorders>
              <w:top w:val="nil"/>
              <w:left w:val="nil"/>
              <w:bottom w:val="single" w:sz="4" w:space="0" w:color="auto"/>
              <w:right w:val="single" w:sz="4" w:space="0" w:color="auto"/>
            </w:tcBorders>
            <w:shd w:val="clear" w:color="000000" w:fill="E0F0E7"/>
            <w:noWrap/>
            <w:vAlign w:val="center"/>
            <w:hideMark/>
          </w:tcPr>
          <w:p w14:paraId="538C630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152.86</w:t>
            </w:r>
          </w:p>
        </w:tc>
        <w:tc>
          <w:tcPr>
            <w:tcW w:w="990" w:type="dxa"/>
            <w:tcBorders>
              <w:top w:val="nil"/>
              <w:left w:val="nil"/>
              <w:bottom w:val="single" w:sz="4" w:space="0" w:color="auto"/>
              <w:right w:val="single" w:sz="4" w:space="0" w:color="auto"/>
            </w:tcBorders>
            <w:shd w:val="clear" w:color="000000" w:fill="FBCACD"/>
            <w:noWrap/>
            <w:vAlign w:val="center"/>
            <w:hideMark/>
          </w:tcPr>
          <w:p w14:paraId="4BC0BD3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165.67</w:t>
            </w:r>
          </w:p>
        </w:tc>
        <w:tc>
          <w:tcPr>
            <w:tcW w:w="1944" w:type="dxa"/>
            <w:tcBorders>
              <w:top w:val="nil"/>
              <w:left w:val="nil"/>
              <w:bottom w:val="single" w:sz="4" w:space="0" w:color="auto"/>
              <w:right w:val="single" w:sz="4" w:space="0" w:color="auto"/>
            </w:tcBorders>
            <w:shd w:val="clear" w:color="000000" w:fill="FBD2D5"/>
            <w:noWrap/>
            <w:vAlign w:val="center"/>
            <w:hideMark/>
          </w:tcPr>
          <w:p w14:paraId="3C26E7F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164.05</w:t>
            </w:r>
          </w:p>
        </w:tc>
        <w:tc>
          <w:tcPr>
            <w:tcW w:w="900" w:type="dxa"/>
            <w:tcBorders>
              <w:top w:val="nil"/>
              <w:left w:val="nil"/>
              <w:bottom w:val="single" w:sz="4" w:space="0" w:color="auto"/>
              <w:right w:val="single" w:sz="4" w:space="0" w:color="auto"/>
            </w:tcBorders>
            <w:shd w:val="clear" w:color="000000" w:fill="FBF4F7"/>
            <w:noWrap/>
            <w:vAlign w:val="center"/>
            <w:hideMark/>
          </w:tcPr>
          <w:p w14:paraId="3B9E403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2.19</w:t>
            </w:r>
          </w:p>
        </w:tc>
        <w:tc>
          <w:tcPr>
            <w:tcW w:w="800" w:type="dxa"/>
            <w:tcBorders>
              <w:top w:val="nil"/>
              <w:left w:val="nil"/>
              <w:bottom w:val="single" w:sz="4" w:space="0" w:color="auto"/>
              <w:right w:val="single" w:sz="4" w:space="0" w:color="auto"/>
            </w:tcBorders>
            <w:shd w:val="clear" w:color="000000" w:fill="6CC283"/>
            <w:noWrap/>
            <w:vAlign w:val="center"/>
            <w:hideMark/>
          </w:tcPr>
          <w:p w14:paraId="4112EC2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2.29</w:t>
            </w:r>
          </w:p>
        </w:tc>
        <w:tc>
          <w:tcPr>
            <w:tcW w:w="1990" w:type="dxa"/>
            <w:tcBorders>
              <w:top w:val="nil"/>
              <w:left w:val="nil"/>
              <w:bottom w:val="single" w:sz="4" w:space="0" w:color="auto"/>
              <w:right w:val="single" w:sz="4" w:space="0" w:color="auto"/>
            </w:tcBorders>
            <w:shd w:val="clear" w:color="000000" w:fill="FBF1F4"/>
            <w:noWrap/>
            <w:vAlign w:val="center"/>
            <w:hideMark/>
          </w:tcPr>
          <w:p w14:paraId="0DFB64E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2.18</w:t>
            </w:r>
          </w:p>
        </w:tc>
      </w:tr>
      <w:tr w:rsidR="002278BE" w:rsidRPr="00BB46A7" w14:paraId="7C398E5C"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C77542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nil"/>
              <w:left w:val="nil"/>
              <w:bottom w:val="single" w:sz="4" w:space="0" w:color="auto"/>
              <w:right w:val="single" w:sz="4" w:space="0" w:color="auto"/>
            </w:tcBorders>
            <w:shd w:val="clear" w:color="auto" w:fill="auto"/>
            <w:noWrap/>
            <w:vAlign w:val="center"/>
            <w:hideMark/>
          </w:tcPr>
          <w:p w14:paraId="78E53DC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0.8</w:t>
            </w:r>
          </w:p>
        </w:tc>
        <w:tc>
          <w:tcPr>
            <w:tcW w:w="936" w:type="dxa"/>
            <w:tcBorders>
              <w:top w:val="nil"/>
              <w:left w:val="nil"/>
              <w:bottom w:val="single" w:sz="4" w:space="0" w:color="auto"/>
              <w:right w:val="single" w:sz="4" w:space="0" w:color="auto"/>
            </w:tcBorders>
            <w:shd w:val="clear" w:color="000000" w:fill="A5D9B4"/>
            <w:noWrap/>
            <w:vAlign w:val="center"/>
            <w:hideMark/>
          </w:tcPr>
          <w:p w14:paraId="0D7F039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147.24</w:t>
            </w:r>
          </w:p>
        </w:tc>
        <w:tc>
          <w:tcPr>
            <w:tcW w:w="990" w:type="dxa"/>
            <w:tcBorders>
              <w:top w:val="nil"/>
              <w:left w:val="nil"/>
              <w:bottom w:val="single" w:sz="4" w:space="0" w:color="auto"/>
              <w:right w:val="single" w:sz="4" w:space="0" w:color="auto"/>
            </w:tcBorders>
            <w:shd w:val="clear" w:color="000000" w:fill="FBC1C4"/>
            <w:noWrap/>
            <w:vAlign w:val="center"/>
            <w:hideMark/>
          </w:tcPr>
          <w:p w14:paraId="5CB854E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167.50</w:t>
            </w:r>
          </w:p>
        </w:tc>
        <w:tc>
          <w:tcPr>
            <w:tcW w:w="1944" w:type="dxa"/>
            <w:tcBorders>
              <w:top w:val="nil"/>
              <w:left w:val="nil"/>
              <w:bottom w:val="single" w:sz="4" w:space="0" w:color="auto"/>
              <w:right w:val="single" w:sz="4" w:space="0" w:color="auto"/>
            </w:tcBorders>
            <w:shd w:val="clear" w:color="000000" w:fill="C2E4CD"/>
            <w:noWrap/>
            <w:vAlign w:val="center"/>
            <w:hideMark/>
          </w:tcPr>
          <w:p w14:paraId="269DCE2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150.00</w:t>
            </w:r>
          </w:p>
        </w:tc>
        <w:tc>
          <w:tcPr>
            <w:tcW w:w="900" w:type="dxa"/>
            <w:tcBorders>
              <w:top w:val="nil"/>
              <w:left w:val="nil"/>
              <w:bottom w:val="single" w:sz="4" w:space="0" w:color="auto"/>
              <w:right w:val="single" w:sz="4" w:space="0" w:color="auto"/>
            </w:tcBorders>
            <w:shd w:val="clear" w:color="000000" w:fill="9CD5AC"/>
            <w:noWrap/>
            <w:vAlign w:val="center"/>
            <w:hideMark/>
          </w:tcPr>
          <w:p w14:paraId="0EF981E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73C589"/>
            <w:noWrap/>
            <w:vAlign w:val="center"/>
            <w:hideMark/>
          </w:tcPr>
          <w:p w14:paraId="14F98AC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2.29</w:t>
            </w:r>
          </w:p>
        </w:tc>
        <w:tc>
          <w:tcPr>
            <w:tcW w:w="1990" w:type="dxa"/>
            <w:tcBorders>
              <w:top w:val="nil"/>
              <w:left w:val="nil"/>
              <w:bottom w:val="single" w:sz="4" w:space="0" w:color="auto"/>
              <w:right w:val="single" w:sz="4" w:space="0" w:color="auto"/>
            </w:tcBorders>
            <w:shd w:val="clear" w:color="000000" w:fill="D0EAD9"/>
            <w:noWrap/>
            <w:vAlign w:val="center"/>
            <w:hideMark/>
          </w:tcPr>
          <w:p w14:paraId="444DEAE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6D919555"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717559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653B203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0.8</w:t>
            </w:r>
          </w:p>
        </w:tc>
        <w:tc>
          <w:tcPr>
            <w:tcW w:w="936" w:type="dxa"/>
            <w:tcBorders>
              <w:top w:val="nil"/>
              <w:left w:val="nil"/>
              <w:bottom w:val="single" w:sz="4" w:space="0" w:color="auto"/>
              <w:right w:val="single" w:sz="4" w:space="0" w:color="auto"/>
            </w:tcBorders>
            <w:shd w:val="clear" w:color="000000" w:fill="FCF4F7"/>
            <w:noWrap/>
            <w:vAlign w:val="center"/>
            <w:hideMark/>
          </w:tcPr>
          <w:p w14:paraId="284F340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157.20</w:t>
            </w:r>
          </w:p>
        </w:tc>
        <w:tc>
          <w:tcPr>
            <w:tcW w:w="990" w:type="dxa"/>
            <w:tcBorders>
              <w:top w:val="nil"/>
              <w:left w:val="nil"/>
              <w:bottom w:val="single" w:sz="4" w:space="0" w:color="auto"/>
              <w:right w:val="single" w:sz="4" w:space="0" w:color="auto"/>
            </w:tcBorders>
            <w:shd w:val="clear" w:color="000000" w:fill="FCEFF2"/>
            <w:noWrap/>
            <w:vAlign w:val="center"/>
            <w:hideMark/>
          </w:tcPr>
          <w:p w14:paraId="018B887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158.18</w:t>
            </w:r>
          </w:p>
        </w:tc>
        <w:tc>
          <w:tcPr>
            <w:tcW w:w="1944" w:type="dxa"/>
            <w:tcBorders>
              <w:top w:val="nil"/>
              <w:left w:val="nil"/>
              <w:bottom w:val="single" w:sz="4" w:space="0" w:color="auto"/>
              <w:right w:val="single" w:sz="4" w:space="0" w:color="auto"/>
            </w:tcBorders>
            <w:shd w:val="clear" w:color="000000" w:fill="DFF0E6"/>
            <w:noWrap/>
            <w:vAlign w:val="center"/>
            <w:hideMark/>
          </w:tcPr>
          <w:p w14:paraId="60FE551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152.76</w:t>
            </w:r>
          </w:p>
        </w:tc>
        <w:tc>
          <w:tcPr>
            <w:tcW w:w="900" w:type="dxa"/>
            <w:tcBorders>
              <w:top w:val="nil"/>
              <w:left w:val="nil"/>
              <w:bottom w:val="single" w:sz="4" w:space="0" w:color="auto"/>
              <w:right w:val="single" w:sz="4" w:space="0" w:color="auto"/>
            </w:tcBorders>
            <w:shd w:val="clear" w:color="000000" w:fill="90D1A2"/>
            <w:noWrap/>
            <w:vAlign w:val="center"/>
            <w:hideMark/>
          </w:tcPr>
          <w:p w14:paraId="1812CE0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2.27</w:t>
            </w:r>
          </w:p>
        </w:tc>
        <w:tc>
          <w:tcPr>
            <w:tcW w:w="800" w:type="dxa"/>
            <w:tcBorders>
              <w:top w:val="nil"/>
              <w:left w:val="nil"/>
              <w:bottom w:val="single" w:sz="4" w:space="0" w:color="auto"/>
              <w:right w:val="single" w:sz="4" w:space="0" w:color="auto"/>
            </w:tcBorders>
            <w:shd w:val="clear" w:color="000000" w:fill="D1EBDA"/>
            <w:noWrap/>
            <w:vAlign w:val="center"/>
            <w:hideMark/>
          </w:tcPr>
          <w:p w14:paraId="2477188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c>
          <w:tcPr>
            <w:tcW w:w="1990" w:type="dxa"/>
            <w:tcBorders>
              <w:top w:val="nil"/>
              <w:left w:val="nil"/>
              <w:bottom w:val="single" w:sz="4" w:space="0" w:color="auto"/>
              <w:right w:val="single" w:sz="4" w:space="0" w:color="auto"/>
            </w:tcBorders>
            <w:shd w:val="clear" w:color="000000" w:fill="E7F4ED"/>
            <w:noWrap/>
            <w:vAlign w:val="center"/>
            <w:hideMark/>
          </w:tcPr>
          <w:p w14:paraId="07F56E3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2.22</w:t>
            </w:r>
          </w:p>
        </w:tc>
      </w:tr>
      <w:tr w:rsidR="002278BE" w:rsidRPr="00BB46A7" w14:paraId="0879476B"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51AD2E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711A50B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w:t>
            </w:r>
          </w:p>
        </w:tc>
        <w:tc>
          <w:tcPr>
            <w:tcW w:w="936" w:type="dxa"/>
            <w:tcBorders>
              <w:top w:val="nil"/>
              <w:left w:val="nil"/>
              <w:bottom w:val="single" w:sz="4" w:space="0" w:color="auto"/>
              <w:right w:val="single" w:sz="4" w:space="0" w:color="auto"/>
            </w:tcBorders>
            <w:shd w:val="clear" w:color="000000" w:fill="FA9194"/>
            <w:noWrap/>
            <w:vAlign w:val="center"/>
            <w:hideMark/>
          </w:tcPr>
          <w:p w14:paraId="19978A6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177.31</w:t>
            </w:r>
          </w:p>
        </w:tc>
        <w:tc>
          <w:tcPr>
            <w:tcW w:w="990" w:type="dxa"/>
            <w:tcBorders>
              <w:top w:val="nil"/>
              <w:left w:val="nil"/>
              <w:bottom w:val="single" w:sz="4" w:space="0" w:color="auto"/>
              <w:right w:val="single" w:sz="4" w:space="0" w:color="auto"/>
            </w:tcBorders>
            <w:shd w:val="clear" w:color="000000" w:fill="CDE8D6"/>
            <w:noWrap/>
            <w:vAlign w:val="center"/>
            <w:hideMark/>
          </w:tcPr>
          <w:p w14:paraId="65A51FB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150.99</w:t>
            </w:r>
          </w:p>
        </w:tc>
        <w:tc>
          <w:tcPr>
            <w:tcW w:w="1944" w:type="dxa"/>
            <w:tcBorders>
              <w:top w:val="nil"/>
              <w:left w:val="nil"/>
              <w:bottom w:val="single" w:sz="4" w:space="0" w:color="auto"/>
              <w:right w:val="single" w:sz="4" w:space="0" w:color="auto"/>
            </w:tcBorders>
            <w:shd w:val="clear" w:color="000000" w:fill="F8696B"/>
            <w:noWrap/>
            <w:vAlign w:val="center"/>
            <w:hideMark/>
          </w:tcPr>
          <w:p w14:paraId="0ABF170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185.41</w:t>
            </w:r>
          </w:p>
        </w:tc>
        <w:tc>
          <w:tcPr>
            <w:tcW w:w="900" w:type="dxa"/>
            <w:tcBorders>
              <w:top w:val="nil"/>
              <w:left w:val="nil"/>
              <w:bottom w:val="single" w:sz="4" w:space="0" w:color="auto"/>
              <w:right w:val="single" w:sz="4" w:space="0" w:color="auto"/>
            </w:tcBorders>
            <w:shd w:val="clear" w:color="000000" w:fill="F8797B"/>
            <w:noWrap/>
            <w:vAlign w:val="center"/>
            <w:hideMark/>
          </w:tcPr>
          <w:p w14:paraId="5FE28BE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1.91</w:t>
            </w:r>
          </w:p>
        </w:tc>
        <w:tc>
          <w:tcPr>
            <w:tcW w:w="800" w:type="dxa"/>
            <w:tcBorders>
              <w:top w:val="nil"/>
              <w:left w:val="nil"/>
              <w:bottom w:val="single" w:sz="4" w:space="0" w:color="auto"/>
              <w:right w:val="single" w:sz="4" w:space="0" w:color="auto"/>
            </w:tcBorders>
            <w:shd w:val="clear" w:color="000000" w:fill="FBE3E6"/>
            <w:noWrap/>
            <w:vAlign w:val="center"/>
            <w:hideMark/>
          </w:tcPr>
          <w:p w14:paraId="111E178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2.15</w:t>
            </w:r>
          </w:p>
        </w:tc>
        <w:tc>
          <w:tcPr>
            <w:tcW w:w="1990" w:type="dxa"/>
            <w:tcBorders>
              <w:top w:val="nil"/>
              <w:left w:val="nil"/>
              <w:bottom w:val="single" w:sz="4" w:space="0" w:color="auto"/>
              <w:right w:val="single" w:sz="4" w:space="0" w:color="auto"/>
            </w:tcBorders>
            <w:shd w:val="clear" w:color="000000" w:fill="F88C8E"/>
            <w:noWrap/>
            <w:vAlign w:val="center"/>
            <w:hideMark/>
          </w:tcPr>
          <w:p w14:paraId="4A7869A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1.95</w:t>
            </w:r>
          </w:p>
        </w:tc>
      </w:tr>
      <w:tr w:rsidR="002278BE" w:rsidRPr="00BB46A7" w14:paraId="37D0D309"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FB5860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61E2755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w:t>
            </w:r>
          </w:p>
        </w:tc>
        <w:tc>
          <w:tcPr>
            <w:tcW w:w="936" w:type="dxa"/>
            <w:tcBorders>
              <w:top w:val="nil"/>
              <w:left w:val="nil"/>
              <w:bottom w:val="single" w:sz="4" w:space="0" w:color="auto"/>
              <w:right w:val="single" w:sz="4" w:space="0" w:color="auto"/>
            </w:tcBorders>
            <w:shd w:val="clear" w:color="000000" w:fill="FBBBBE"/>
            <w:noWrap/>
            <w:vAlign w:val="center"/>
            <w:hideMark/>
          </w:tcPr>
          <w:p w14:paraId="47BC14B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168.73</w:t>
            </w:r>
          </w:p>
        </w:tc>
        <w:tc>
          <w:tcPr>
            <w:tcW w:w="990" w:type="dxa"/>
            <w:tcBorders>
              <w:top w:val="nil"/>
              <w:left w:val="nil"/>
              <w:bottom w:val="single" w:sz="4" w:space="0" w:color="auto"/>
              <w:right w:val="single" w:sz="4" w:space="0" w:color="auto"/>
            </w:tcBorders>
            <w:shd w:val="clear" w:color="000000" w:fill="F8FAFC"/>
            <w:noWrap/>
            <w:vAlign w:val="center"/>
            <w:hideMark/>
          </w:tcPr>
          <w:p w14:paraId="1573C4B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155.15</w:t>
            </w:r>
          </w:p>
        </w:tc>
        <w:tc>
          <w:tcPr>
            <w:tcW w:w="1944" w:type="dxa"/>
            <w:tcBorders>
              <w:top w:val="nil"/>
              <w:left w:val="nil"/>
              <w:bottom w:val="single" w:sz="4" w:space="0" w:color="auto"/>
              <w:right w:val="single" w:sz="4" w:space="0" w:color="auto"/>
            </w:tcBorders>
            <w:shd w:val="clear" w:color="000000" w:fill="FBBBBD"/>
            <w:noWrap/>
            <w:vAlign w:val="center"/>
            <w:hideMark/>
          </w:tcPr>
          <w:p w14:paraId="154D78B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168.86</w:t>
            </w:r>
          </w:p>
        </w:tc>
        <w:tc>
          <w:tcPr>
            <w:tcW w:w="900" w:type="dxa"/>
            <w:tcBorders>
              <w:top w:val="nil"/>
              <w:left w:val="nil"/>
              <w:bottom w:val="single" w:sz="4" w:space="0" w:color="auto"/>
              <w:right w:val="single" w:sz="4" w:space="0" w:color="auto"/>
            </w:tcBorders>
            <w:shd w:val="clear" w:color="000000" w:fill="F9A3A5"/>
            <w:noWrap/>
            <w:vAlign w:val="center"/>
            <w:hideMark/>
          </w:tcPr>
          <w:p w14:paraId="581CEA1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2.00</w:t>
            </w:r>
          </w:p>
        </w:tc>
        <w:tc>
          <w:tcPr>
            <w:tcW w:w="800" w:type="dxa"/>
            <w:tcBorders>
              <w:top w:val="nil"/>
              <w:left w:val="nil"/>
              <w:bottom w:val="single" w:sz="4" w:space="0" w:color="auto"/>
              <w:right w:val="single" w:sz="4" w:space="0" w:color="auto"/>
            </w:tcBorders>
            <w:shd w:val="clear" w:color="000000" w:fill="F6FAFA"/>
            <w:noWrap/>
            <w:vAlign w:val="center"/>
            <w:hideMark/>
          </w:tcPr>
          <w:p w14:paraId="684D0D2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c>
          <w:tcPr>
            <w:tcW w:w="1990" w:type="dxa"/>
            <w:tcBorders>
              <w:top w:val="nil"/>
              <w:left w:val="nil"/>
              <w:bottom w:val="single" w:sz="4" w:space="0" w:color="auto"/>
              <w:right w:val="single" w:sz="4" w:space="0" w:color="auto"/>
            </w:tcBorders>
            <w:shd w:val="clear" w:color="000000" w:fill="F9AFB2"/>
            <w:noWrap/>
            <w:vAlign w:val="center"/>
            <w:hideMark/>
          </w:tcPr>
          <w:p w14:paraId="6EFE961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2.03</w:t>
            </w:r>
          </w:p>
        </w:tc>
      </w:tr>
      <w:tr w:rsidR="002278BE" w:rsidRPr="00BB46A7" w14:paraId="4D78FF43" w14:textId="77777777" w:rsidTr="00B662DA">
        <w:trPr>
          <w:trHeight w:val="216"/>
        </w:trPr>
        <w:tc>
          <w:tcPr>
            <w:tcW w:w="895" w:type="dxa"/>
            <w:tcBorders>
              <w:top w:val="nil"/>
              <w:left w:val="single" w:sz="4" w:space="0" w:color="auto"/>
              <w:bottom w:val="nil"/>
              <w:right w:val="single" w:sz="4" w:space="0" w:color="auto"/>
            </w:tcBorders>
            <w:shd w:val="clear" w:color="auto" w:fill="auto"/>
            <w:noWrap/>
            <w:vAlign w:val="center"/>
            <w:hideMark/>
          </w:tcPr>
          <w:p w14:paraId="613CE2A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nil"/>
              <w:right w:val="single" w:sz="4" w:space="0" w:color="auto"/>
            </w:tcBorders>
            <w:shd w:val="clear" w:color="auto" w:fill="auto"/>
            <w:noWrap/>
            <w:vAlign w:val="center"/>
            <w:hideMark/>
          </w:tcPr>
          <w:p w14:paraId="77CFE71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w:t>
            </w:r>
          </w:p>
        </w:tc>
        <w:tc>
          <w:tcPr>
            <w:tcW w:w="936" w:type="dxa"/>
            <w:tcBorders>
              <w:top w:val="nil"/>
              <w:left w:val="nil"/>
              <w:bottom w:val="single" w:sz="4" w:space="0" w:color="auto"/>
              <w:right w:val="single" w:sz="4" w:space="0" w:color="auto"/>
            </w:tcBorders>
            <w:shd w:val="clear" w:color="000000" w:fill="F5F9F9"/>
            <w:noWrap/>
            <w:vAlign w:val="center"/>
            <w:hideMark/>
          </w:tcPr>
          <w:p w14:paraId="7DE1A06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154.87</w:t>
            </w:r>
          </w:p>
        </w:tc>
        <w:tc>
          <w:tcPr>
            <w:tcW w:w="990" w:type="dxa"/>
            <w:tcBorders>
              <w:top w:val="nil"/>
              <w:left w:val="nil"/>
              <w:bottom w:val="single" w:sz="4" w:space="0" w:color="auto"/>
              <w:right w:val="single" w:sz="4" w:space="0" w:color="auto"/>
            </w:tcBorders>
            <w:shd w:val="clear" w:color="000000" w:fill="FA9EA1"/>
            <w:noWrap/>
            <w:vAlign w:val="center"/>
            <w:hideMark/>
          </w:tcPr>
          <w:p w14:paraId="53D3155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174.63</w:t>
            </w:r>
          </w:p>
        </w:tc>
        <w:tc>
          <w:tcPr>
            <w:tcW w:w="1944" w:type="dxa"/>
            <w:tcBorders>
              <w:top w:val="nil"/>
              <w:left w:val="nil"/>
              <w:bottom w:val="single" w:sz="4" w:space="0" w:color="auto"/>
              <w:right w:val="single" w:sz="4" w:space="0" w:color="auto"/>
            </w:tcBorders>
            <w:shd w:val="clear" w:color="000000" w:fill="CDE9D7"/>
            <w:noWrap/>
            <w:vAlign w:val="center"/>
            <w:hideMark/>
          </w:tcPr>
          <w:p w14:paraId="63E66B9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151.07</w:t>
            </w:r>
          </w:p>
        </w:tc>
        <w:tc>
          <w:tcPr>
            <w:tcW w:w="900" w:type="dxa"/>
            <w:tcBorders>
              <w:top w:val="nil"/>
              <w:left w:val="nil"/>
              <w:bottom w:val="single" w:sz="4" w:space="0" w:color="auto"/>
              <w:right w:val="single" w:sz="4" w:space="0" w:color="auto"/>
            </w:tcBorders>
            <w:shd w:val="clear" w:color="000000" w:fill="E0F1E7"/>
            <w:noWrap/>
            <w:vAlign w:val="center"/>
            <w:hideMark/>
          </w:tcPr>
          <w:p w14:paraId="19B9860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2.22</w:t>
            </w:r>
          </w:p>
        </w:tc>
        <w:tc>
          <w:tcPr>
            <w:tcW w:w="800" w:type="dxa"/>
            <w:tcBorders>
              <w:top w:val="nil"/>
              <w:left w:val="nil"/>
              <w:bottom w:val="single" w:sz="4" w:space="0" w:color="auto"/>
              <w:right w:val="single" w:sz="4" w:space="0" w:color="auto"/>
            </w:tcBorders>
            <w:shd w:val="clear" w:color="000000" w:fill="63BE7B"/>
            <w:noWrap/>
            <w:vAlign w:val="center"/>
            <w:hideMark/>
          </w:tcPr>
          <w:p w14:paraId="7D5760A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2.30</w:t>
            </w:r>
          </w:p>
        </w:tc>
        <w:tc>
          <w:tcPr>
            <w:tcW w:w="1990" w:type="dxa"/>
            <w:tcBorders>
              <w:top w:val="nil"/>
              <w:left w:val="nil"/>
              <w:bottom w:val="single" w:sz="4" w:space="0" w:color="auto"/>
              <w:right w:val="single" w:sz="4" w:space="0" w:color="auto"/>
            </w:tcBorders>
            <w:shd w:val="clear" w:color="000000" w:fill="FAFCFE"/>
            <w:noWrap/>
            <w:vAlign w:val="center"/>
            <w:hideMark/>
          </w:tcPr>
          <w:p w14:paraId="1C24DE8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r>
      <w:tr w:rsidR="002278BE" w:rsidRPr="00BB46A7" w14:paraId="4D469AE7" w14:textId="77777777" w:rsidTr="00B662DA">
        <w:trPr>
          <w:trHeight w:val="216"/>
        </w:trPr>
        <w:tc>
          <w:tcPr>
            <w:tcW w:w="895"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35E5859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single" w:sz="8" w:space="0" w:color="auto"/>
              <w:left w:val="nil"/>
              <w:bottom w:val="single" w:sz="8" w:space="0" w:color="auto"/>
              <w:right w:val="single" w:sz="8" w:space="0" w:color="auto"/>
            </w:tcBorders>
            <w:shd w:val="clear" w:color="auto" w:fill="auto"/>
            <w:noWrap/>
            <w:vAlign w:val="center"/>
            <w:hideMark/>
          </w:tcPr>
          <w:p w14:paraId="4143641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w:t>
            </w:r>
          </w:p>
        </w:tc>
        <w:tc>
          <w:tcPr>
            <w:tcW w:w="936" w:type="dxa"/>
            <w:tcBorders>
              <w:top w:val="nil"/>
              <w:left w:val="nil"/>
              <w:bottom w:val="single" w:sz="4" w:space="0" w:color="auto"/>
              <w:right w:val="single" w:sz="4" w:space="0" w:color="auto"/>
            </w:tcBorders>
            <w:shd w:val="clear" w:color="000000" w:fill="73C489"/>
            <w:noWrap/>
            <w:vAlign w:val="center"/>
            <w:hideMark/>
          </w:tcPr>
          <w:p w14:paraId="5163F64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142.49</w:t>
            </w:r>
          </w:p>
        </w:tc>
        <w:tc>
          <w:tcPr>
            <w:tcW w:w="990" w:type="dxa"/>
            <w:tcBorders>
              <w:top w:val="nil"/>
              <w:left w:val="nil"/>
              <w:bottom w:val="single" w:sz="4" w:space="0" w:color="auto"/>
              <w:right w:val="single" w:sz="4" w:space="0" w:color="auto"/>
            </w:tcBorders>
            <w:shd w:val="clear" w:color="000000" w:fill="FBD5D8"/>
            <w:noWrap/>
            <w:vAlign w:val="center"/>
            <w:hideMark/>
          </w:tcPr>
          <w:p w14:paraId="02EC3B3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163.41</w:t>
            </w:r>
          </w:p>
        </w:tc>
        <w:tc>
          <w:tcPr>
            <w:tcW w:w="1944" w:type="dxa"/>
            <w:tcBorders>
              <w:top w:val="nil"/>
              <w:left w:val="nil"/>
              <w:bottom w:val="single" w:sz="4" w:space="0" w:color="auto"/>
              <w:right w:val="single" w:sz="4" w:space="0" w:color="auto"/>
            </w:tcBorders>
            <w:shd w:val="clear" w:color="000000" w:fill="FCFBFE"/>
            <w:noWrap/>
            <w:vAlign w:val="center"/>
            <w:hideMark/>
          </w:tcPr>
          <w:p w14:paraId="3BA9828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155.86</w:t>
            </w:r>
          </w:p>
        </w:tc>
        <w:tc>
          <w:tcPr>
            <w:tcW w:w="900" w:type="dxa"/>
            <w:tcBorders>
              <w:top w:val="nil"/>
              <w:left w:val="nil"/>
              <w:bottom w:val="single" w:sz="4" w:space="0" w:color="auto"/>
              <w:right w:val="single" w:sz="4" w:space="0" w:color="auto"/>
            </w:tcBorders>
            <w:shd w:val="clear" w:color="000000" w:fill="8CCF9F"/>
            <w:noWrap/>
            <w:vAlign w:val="center"/>
            <w:hideMark/>
          </w:tcPr>
          <w:p w14:paraId="7100658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2.27</w:t>
            </w:r>
          </w:p>
        </w:tc>
        <w:tc>
          <w:tcPr>
            <w:tcW w:w="800" w:type="dxa"/>
            <w:tcBorders>
              <w:top w:val="nil"/>
              <w:left w:val="nil"/>
              <w:bottom w:val="single" w:sz="4" w:space="0" w:color="auto"/>
              <w:right w:val="single" w:sz="4" w:space="0" w:color="auto"/>
            </w:tcBorders>
            <w:shd w:val="clear" w:color="000000" w:fill="8BCF9E"/>
            <w:noWrap/>
            <w:vAlign w:val="center"/>
            <w:hideMark/>
          </w:tcPr>
          <w:p w14:paraId="3744EF7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2.27</w:t>
            </w:r>
          </w:p>
        </w:tc>
        <w:tc>
          <w:tcPr>
            <w:tcW w:w="1990" w:type="dxa"/>
            <w:tcBorders>
              <w:top w:val="nil"/>
              <w:left w:val="nil"/>
              <w:bottom w:val="single" w:sz="4" w:space="0" w:color="auto"/>
              <w:right w:val="single" w:sz="4" w:space="0" w:color="auto"/>
            </w:tcBorders>
            <w:shd w:val="clear" w:color="000000" w:fill="CAE8D4"/>
            <w:noWrap/>
            <w:vAlign w:val="center"/>
            <w:hideMark/>
          </w:tcPr>
          <w:p w14:paraId="6AA4BF2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72FE6C69"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8B1784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3B60B00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w:t>
            </w:r>
          </w:p>
        </w:tc>
        <w:tc>
          <w:tcPr>
            <w:tcW w:w="936" w:type="dxa"/>
            <w:tcBorders>
              <w:top w:val="nil"/>
              <w:left w:val="nil"/>
              <w:bottom w:val="single" w:sz="4" w:space="0" w:color="auto"/>
              <w:right w:val="single" w:sz="4" w:space="0" w:color="auto"/>
            </w:tcBorders>
            <w:shd w:val="clear" w:color="000000" w:fill="AFDCBC"/>
            <w:noWrap/>
            <w:vAlign w:val="center"/>
            <w:hideMark/>
          </w:tcPr>
          <w:p w14:paraId="074F0EF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148.14</w:t>
            </w:r>
          </w:p>
        </w:tc>
        <w:tc>
          <w:tcPr>
            <w:tcW w:w="990" w:type="dxa"/>
            <w:tcBorders>
              <w:top w:val="nil"/>
              <w:left w:val="nil"/>
              <w:bottom w:val="single" w:sz="4" w:space="0" w:color="auto"/>
              <w:right w:val="single" w:sz="4" w:space="0" w:color="auto"/>
            </w:tcBorders>
            <w:shd w:val="clear" w:color="000000" w:fill="FCF3F6"/>
            <w:noWrap/>
            <w:vAlign w:val="center"/>
            <w:hideMark/>
          </w:tcPr>
          <w:p w14:paraId="7EFEA3B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157.42</w:t>
            </w:r>
          </w:p>
        </w:tc>
        <w:tc>
          <w:tcPr>
            <w:tcW w:w="1944" w:type="dxa"/>
            <w:tcBorders>
              <w:top w:val="nil"/>
              <w:left w:val="nil"/>
              <w:bottom w:val="single" w:sz="4" w:space="0" w:color="auto"/>
              <w:right w:val="single" w:sz="4" w:space="0" w:color="auto"/>
            </w:tcBorders>
            <w:shd w:val="clear" w:color="000000" w:fill="CBE8D5"/>
            <w:noWrap/>
            <w:vAlign w:val="center"/>
            <w:hideMark/>
          </w:tcPr>
          <w:p w14:paraId="09DBE9A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150.84</w:t>
            </w:r>
          </w:p>
        </w:tc>
        <w:tc>
          <w:tcPr>
            <w:tcW w:w="900" w:type="dxa"/>
            <w:tcBorders>
              <w:top w:val="nil"/>
              <w:left w:val="nil"/>
              <w:bottom w:val="single" w:sz="4" w:space="0" w:color="auto"/>
              <w:right w:val="single" w:sz="4" w:space="0" w:color="auto"/>
            </w:tcBorders>
            <w:shd w:val="clear" w:color="000000" w:fill="A2D8B1"/>
            <w:noWrap/>
            <w:vAlign w:val="center"/>
            <w:hideMark/>
          </w:tcPr>
          <w:p w14:paraId="54A0098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F0F8F5"/>
            <w:noWrap/>
            <w:vAlign w:val="center"/>
            <w:hideMark/>
          </w:tcPr>
          <w:p w14:paraId="1A9A7A0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c>
          <w:tcPr>
            <w:tcW w:w="1990" w:type="dxa"/>
            <w:tcBorders>
              <w:top w:val="nil"/>
              <w:left w:val="nil"/>
              <w:bottom w:val="single" w:sz="4" w:space="0" w:color="auto"/>
              <w:right w:val="single" w:sz="4" w:space="0" w:color="auto"/>
            </w:tcBorders>
            <w:shd w:val="clear" w:color="000000" w:fill="FBFBFE"/>
            <w:noWrap/>
            <w:vAlign w:val="center"/>
            <w:hideMark/>
          </w:tcPr>
          <w:p w14:paraId="33482D4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2.20</w:t>
            </w:r>
          </w:p>
        </w:tc>
      </w:tr>
      <w:tr w:rsidR="002278BE" w:rsidRPr="00BB46A7" w14:paraId="1C57A90C"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591F40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6B4A879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w:t>
            </w:r>
          </w:p>
        </w:tc>
        <w:tc>
          <w:tcPr>
            <w:tcW w:w="936" w:type="dxa"/>
            <w:tcBorders>
              <w:top w:val="nil"/>
              <w:left w:val="nil"/>
              <w:bottom w:val="single" w:sz="4" w:space="0" w:color="auto"/>
              <w:right w:val="single" w:sz="4" w:space="0" w:color="auto"/>
            </w:tcBorders>
            <w:shd w:val="clear" w:color="000000" w:fill="FA9D9F"/>
            <w:noWrap/>
            <w:vAlign w:val="center"/>
            <w:hideMark/>
          </w:tcPr>
          <w:p w14:paraId="254021F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175.01</w:t>
            </w:r>
          </w:p>
        </w:tc>
        <w:tc>
          <w:tcPr>
            <w:tcW w:w="990" w:type="dxa"/>
            <w:tcBorders>
              <w:top w:val="nil"/>
              <w:left w:val="nil"/>
              <w:bottom w:val="single" w:sz="4" w:space="0" w:color="auto"/>
              <w:right w:val="single" w:sz="4" w:space="0" w:color="auto"/>
            </w:tcBorders>
            <w:shd w:val="clear" w:color="000000" w:fill="FCE7EA"/>
            <w:noWrap/>
            <w:vAlign w:val="center"/>
            <w:hideMark/>
          </w:tcPr>
          <w:p w14:paraId="2863DB7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159.85</w:t>
            </w:r>
          </w:p>
        </w:tc>
        <w:tc>
          <w:tcPr>
            <w:tcW w:w="1944" w:type="dxa"/>
            <w:tcBorders>
              <w:top w:val="nil"/>
              <w:left w:val="nil"/>
              <w:bottom w:val="single" w:sz="4" w:space="0" w:color="auto"/>
              <w:right w:val="single" w:sz="4" w:space="0" w:color="auto"/>
            </w:tcBorders>
            <w:shd w:val="clear" w:color="000000" w:fill="FBCBCE"/>
            <w:noWrap/>
            <w:vAlign w:val="center"/>
            <w:hideMark/>
          </w:tcPr>
          <w:p w14:paraId="19E7632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165.56</w:t>
            </w:r>
          </w:p>
        </w:tc>
        <w:tc>
          <w:tcPr>
            <w:tcW w:w="900" w:type="dxa"/>
            <w:tcBorders>
              <w:top w:val="nil"/>
              <w:left w:val="nil"/>
              <w:bottom w:val="single" w:sz="4" w:space="0" w:color="auto"/>
              <w:right w:val="single" w:sz="4" w:space="0" w:color="auto"/>
            </w:tcBorders>
            <w:shd w:val="clear" w:color="000000" w:fill="FAB3B5"/>
            <w:noWrap/>
            <w:vAlign w:val="center"/>
            <w:hideMark/>
          </w:tcPr>
          <w:p w14:paraId="5CD3EA3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2.04</w:t>
            </w:r>
          </w:p>
        </w:tc>
        <w:tc>
          <w:tcPr>
            <w:tcW w:w="800" w:type="dxa"/>
            <w:tcBorders>
              <w:top w:val="nil"/>
              <w:left w:val="nil"/>
              <w:bottom w:val="single" w:sz="4" w:space="0" w:color="auto"/>
              <w:right w:val="single" w:sz="4" w:space="0" w:color="auto"/>
            </w:tcBorders>
            <w:shd w:val="clear" w:color="000000" w:fill="D3ECDC"/>
            <w:noWrap/>
            <w:vAlign w:val="center"/>
            <w:hideMark/>
          </w:tcPr>
          <w:p w14:paraId="48CC52E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c>
          <w:tcPr>
            <w:tcW w:w="1990" w:type="dxa"/>
            <w:tcBorders>
              <w:top w:val="nil"/>
              <w:left w:val="nil"/>
              <w:bottom w:val="single" w:sz="4" w:space="0" w:color="auto"/>
              <w:right w:val="single" w:sz="4" w:space="0" w:color="auto"/>
            </w:tcBorders>
            <w:shd w:val="clear" w:color="000000" w:fill="FABCBF"/>
            <w:noWrap/>
            <w:vAlign w:val="center"/>
            <w:hideMark/>
          </w:tcPr>
          <w:p w14:paraId="6194965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2.06</w:t>
            </w:r>
          </w:p>
        </w:tc>
      </w:tr>
      <w:tr w:rsidR="002278BE" w:rsidRPr="00BB46A7" w14:paraId="6E8AF6D1"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9FD025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2A50447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w:t>
            </w:r>
          </w:p>
        </w:tc>
        <w:tc>
          <w:tcPr>
            <w:tcW w:w="936" w:type="dxa"/>
            <w:tcBorders>
              <w:top w:val="nil"/>
              <w:left w:val="nil"/>
              <w:bottom w:val="single" w:sz="4" w:space="0" w:color="auto"/>
              <w:right w:val="single" w:sz="4" w:space="0" w:color="auto"/>
            </w:tcBorders>
            <w:shd w:val="clear" w:color="000000" w:fill="FCE7EA"/>
            <w:noWrap/>
            <w:vAlign w:val="center"/>
            <w:hideMark/>
          </w:tcPr>
          <w:p w14:paraId="645F2FD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159.85</w:t>
            </w:r>
          </w:p>
        </w:tc>
        <w:tc>
          <w:tcPr>
            <w:tcW w:w="990" w:type="dxa"/>
            <w:tcBorders>
              <w:top w:val="nil"/>
              <w:left w:val="nil"/>
              <w:bottom w:val="single" w:sz="4" w:space="0" w:color="auto"/>
              <w:right w:val="single" w:sz="4" w:space="0" w:color="auto"/>
            </w:tcBorders>
            <w:shd w:val="clear" w:color="000000" w:fill="FCE4E7"/>
            <w:noWrap/>
            <w:vAlign w:val="center"/>
            <w:hideMark/>
          </w:tcPr>
          <w:p w14:paraId="32BA53A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160.48</w:t>
            </w:r>
          </w:p>
        </w:tc>
        <w:tc>
          <w:tcPr>
            <w:tcW w:w="1944" w:type="dxa"/>
            <w:tcBorders>
              <w:top w:val="nil"/>
              <w:left w:val="nil"/>
              <w:bottom w:val="single" w:sz="4" w:space="0" w:color="auto"/>
              <w:right w:val="single" w:sz="4" w:space="0" w:color="auto"/>
            </w:tcBorders>
            <w:shd w:val="clear" w:color="000000" w:fill="FCDEE0"/>
            <w:noWrap/>
            <w:vAlign w:val="center"/>
            <w:hideMark/>
          </w:tcPr>
          <w:p w14:paraId="3128B2C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161.76</w:t>
            </w:r>
          </w:p>
        </w:tc>
        <w:tc>
          <w:tcPr>
            <w:tcW w:w="900" w:type="dxa"/>
            <w:tcBorders>
              <w:top w:val="nil"/>
              <w:left w:val="nil"/>
              <w:bottom w:val="single" w:sz="4" w:space="0" w:color="auto"/>
              <w:right w:val="single" w:sz="4" w:space="0" w:color="auto"/>
            </w:tcBorders>
            <w:shd w:val="clear" w:color="000000" w:fill="FBE0E3"/>
            <w:noWrap/>
            <w:vAlign w:val="center"/>
            <w:hideMark/>
          </w:tcPr>
          <w:p w14:paraId="015FF04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2.14</w:t>
            </w:r>
          </w:p>
        </w:tc>
        <w:tc>
          <w:tcPr>
            <w:tcW w:w="800" w:type="dxa"/>
            <w:tcBorders>
              <w:top w:val="nil"/>
              <w:left w:val="nil"/>
              <w:bottom w:val="single" w:sz="4" w:space="0" w:color="auto"/>
              <w:right w:val="single" w:sz="4" w:space="0" w:color="auto"/>
            </w:tcBorders>
            <w:shd w:val="clear" w:color="000000" w:fill="82CB96"/>
            <w:noWrap/>
            <w:vAlign w:val="center"/>
            <w:hideMark/>
          </w:tcPr>
          <w:p w14:paraId="5890FE0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2.28</w:t>
            </w:r>
          </w:p>
        </w:tc>
        <w:tc>
          <w:tcPr>
            <w:tcW w:w="1990" w:type="dxa"/>
            <w:tcBorders>
              <w:top w:val="nil"/>
              <w:left w:val="nil"/>
              <w:bottom w:val="single" w:sz="4" w:space="0" w:color="auto"/>
              <w:right w:val="single" w:sz="4" w:space="0" w:color="auto"/>
            </w:tcBorders>
            <w:shd w:val="clear" w:color="000000" w:fill="FBE1E4"/>
            <w:noWrap/>
            <w:vAlign w:val="center"/>
            <w:hideMark/>
          </w:tcPr>
          <w:p w14:paraId="4D6D20A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2.15</w:t>
            </w:r>
          </w:p>
        </w:tc>
      </w:tr>
      <w:tr w:rsidR="002278BE" w:rsidRPr="00BB46A7" w14:paraId="34E823D3"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42BA0B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single" w:sz="4" w:space="0" w:color="auto"/>
              <w:right w:val="single" w:sz="4" w:space="0" w:color="auto"/>
            </w:tcBorders>
            <w:shd w:val="clear" w:color="auto" w:fill="auto"/>
            <w:noWrap/>
            <w:vAlign w:val="center"/>
            <w:hideMark/>
          </w:tcPr>
          <w:p w14:paraId="78C08E5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w:t>
            </w:r>
          </w:p>
        </w:tc>
        <w:tc>
          <w:tcPr>
            <w:tcW w:w="936" w:type="dxa"/>
            <w:tcBorders>
              <w:top w:val="nil"/>
              <w:left w:val="nil"/>
              <w:bottom w:val="single" w:sz="4" w:space="0" w:color="auto"/>
              <w:right w:val="single" w:sz="4" w:space="0" w:color="auto"/>
            </w:tcBorders>
            <w:shd w:val="clear" w:color="000000" w:fill="76C58B"/>
            <w:noWrap/>
            <w:vAlign w:val="center"/>
            <w:hideMark/>
          </w:tcPr>
          <w:p w14:paraId="0E22DE2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142.77</w:t>
            </w:r>
          </w:p>
        </w:tc>
        <w:tc>
          <w:tcPr>
            <w:tcW w:w="990" w:type="dxa"/>
            <w:tcBorders>
              <w:top w:val="nil"/>
              <w:left w:val="nil"/>
              <w:bottom w:val="single" w:sz="4" w:space="0" w:color="auto"/>
              <w:right w:val="single" w:sz="4" w:space="0" w:color="auto"/>
            </w:tcBorders>
            <w:shd w:val="clear" w:color="000000" w:fill="FBCED0"/>
            <w:noWrap/>
            <w:vAlign w:val="center"/>
            <w:hideMark/>
          </w:tcPr>
          <w:p w14:paraId="6AB2545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164.98</w:t>
            </w:r>
          </w:p>
        </w:tc>
        <w:tc>
          <w:tcPr>
            <w:tcW w:w="1944" w:type="dxa"/>
            <w:tcBorders>
              <w:top w:val="nil"/>
              <w:left w:val="nil"/>
              <w:bottom w:val="single" w:sz="4" w:space="0" w:color="auto"/>
              <w:right w:val="single" w:sz="4" w:space="0" w:color="auto"/>
            </w:tcBorders>
            <w:shd w:val="clear" w:color="000000" w:fill="FCF5F8"/>
            <w:noWrap/>
            <w:vAlign w:val="center"/>
            <w:hideMark/>
          </w:tcPr>
          <w:p w14:paraId="565B62D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157.04</w:t>
            </w:r>
          </w:p>
        </w:tc>
        <w:tc>
          <w:tcPr>
            <w:tcW w:w="900" w:type="dxa"/>
            <w:tcBorders>
              <w:top w:val="nil"/>
              <w:left w:val="nil"/>
              <w:bottom w:val="single" w:sz="4" w:space="0" w:color="auto"/>
              <w:right w:val="single" w:sz="4" w:space="0" w:color="auto"/>
            </w:tcBorders>
            <w:shd w:val="clear" w:color="000000" w:fill="92D1A4"/>
            <w:noWrap/>
            <w:vAlign w:val="center"/>
            <w:hideMark/>
          </w:tcPr>
          <w:p w14:paraId="0AEB403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2.27</w:t>
            </w:r>
          </w:p>
        </w:tc>
        <w:tc>
          <w:tcPr>
            <w:tcW w:w="800" w:type="dxa"/>
            <w:tcBorders>
              <w:top w:val="nil"/>
              <w:left w:val="nil"/>
              <w:bottom w:val="single" w:sz="4" w:space="0" w:color="auto"/>
              <w:right w:val="single" w:sz="4" w:space="0" w:color="auto"/>
            </w:tcBorders>
            <w:shd w:val="clear" w:color="000000" w:fill="96D3A7"/>
            <w:noWrap/>
            <w:vAlign w:val="center"/>
            <w:hideMark/>
          </w:tcPr>
          <w:p w14:paraId="7E0AAE8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2.27</w:t>
            </w:r>
          </w:p>
        </w:tc>
        <w:tc>
          <w:tcPr>
            <w:tcW w:w="1990" w:type="dxa"/>
            <w:tcBorders>
              <w:top w:val="nil"/>
              <w:left w:val="nil"/>
              <w:bottom w:val="single" w:sz="4" w:space="0" w:color="auto"/>
              <w:right w:val="single" w:sz="4" w:space="0" w:color="auto"/>
            </w:tcBorders>
            <w:shd w:val="clear" w:color="000000" w:fill="CCE9D6"/>
            <w:noWrap/>
            <w:vAlign w:val="center"/>
            <w:hideMark/>
          </w:tcPr>
          <w:p w14:paraId="7AD7691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5A397445"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8B3289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nil"/>
              <w:left w:val="nil"/>
              <w:bottom w:val="single" w:sz="4" w:space="0" w:color="auto"/>
              <w:right w:val="single" w:sz="4" w:space="0" w:color="auto"/>
            </w:tcBorders>
            <w:shd w:val="clear" w:color="auto" w:fill="auto"/>
            <w:noWrap/>
            <w:vAlign w:val="center"/>
            <w:hideMark/>
          </w:tcPr>
          <w:p w14:paraId="1C29525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w:t>
            </w:r>
          </w:p>
        </w:tc>
        <w:tc>
          <w:tcPr>
            <w:tcW w:w="936" w:type="dxa"/>
            <w:tcBorders>
              <w:top w:val="nil"/>
              <w:left w:val="nil"/>
              <w:bottom w:val="single" w:sz="4" w:space="0" w:color="auto"/>
              <w:right w:val="single" w:sz="4" w:space="0" w:color="auto"/>
            </w:tcBorders>
            <w:shd w:val="clear" w:color="000000" w:fill="E2F1E8"/>
            <w:noWrap/>
            <w:vAlign w:val="center"/>
            <w:hideMark/>
          </w:tcPr>
          <w:p w14:paraId="7848CED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153.00</w:t>
            </w:r>
          </w:p>
        </w:tc>
        <w:tc>
          <w:tcPr>
            <w:tcW w:w="990" w:type="dxa"/>
            <w:tcBorders>
              <w:top w:val="nil"/>
              <w:left w:val="nil"/>
              <w:bottom w:val="single" w:sz="4" w:space="0" w:color="auto"/>
              <w:right w:val="single" w:sz="4" w:space="0" w:color="auto"/>
            </w:tcBorders>
            <w:shd w:val="clear" w:color="000000" w:fill="FCEEF1"/>
            <w:noWrap/>
            <w:vAlign w:val="center"/>
            <w:hideMark/>
          </w:tcPr>
          <w:p w14:paraId="1C34C66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158.37</w:t>
            </w:r>
          </w:p>
        </w:tc>
        <w:tc>
          <w:tcPr>
            <w:tcW w:w="1944" w:type="dxa"/>
            <w:tcBorders>
              <w:top w:val="nil"/>
              <w:left w:val="nil"/>
              <w:bottom w:val="single" w:sz="4" w:space="0" w:color="auto"/>
              <w:right w:val="single" w:sz="4" w:space="0" w:color="auto"/>
            </w:tcBorders>
            <w:shd w:val="clear" w:color="000000" w:fill="C2E4CD"/>
            <w:noWrap/>
            <w:vAlign w:val="center"/>
            <w:hideMark/>
          </w:tcPr>
          <w:p w14:paraId="2FAC609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150.00</w:t>
            </w:r>
          </w:p>
        </w:tc>
        <w:tc>
          <w:tcPr>
            <w:tcW w:w="900" w:type="dxa"/>
            <w:tcBorders>
              <w:top w:val="nil"/>
              <w:left w:val="nil"/>
              <w:bottom w:val="single" w:sz="4" w:space="0" w:color="auto"/>
              <w:right w:val="single" w:sz="4" w:space="0" w:color="auto"/>
            </w:tcBorders>
            <w:shd w:val="clear" w:color="000000" w:fill="9DD6AD"/>
            <w:noWrap/>
            <w:vAlign w:val="center"/>
            <w:hideMark/>
          </w:tcPr>
          <w:p w14:paraId="0303694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EBF5F0"/>
            <w:noWrap/>
            <w:vAlign w:val="center"/>
            <w:hideMark/>
          </w:tcPr>
          <w:p w14:paraId="34E9FD5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2.22</w:t>
            </w:r>
          </w:p>
        </w:tc>
        <w:tc>
          <w:tcPr>
            <w:tcW w:w="1990" w:type="dxa"/>
            <w:tcBorders>
              <w:top w:val="nil"/>
              <w:left w:val="nil"/>
              <w:bottom w:val="single" w:sz="4" w:space="0" w:color="auto"/>
              <w:right w:val="single" w:sz="4" w:space="0" w:color="auto"/>
            </w:tcBorders>
            <w:shd w:val="clear" w:color="000000" w:fill="F5F9F9"/>
            <w:noWrap/>
            <w:vAlign w:val="center"/>
            <w:hideMark/>
          </w:tcPr>
          <w:p w14:paraId="0FA8CFD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r>
      <w:tr w:rsidR="002278BE" w:rsidRPr="00BB46A7" w14:paraId="493C4249"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92E51C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31035F6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w:t>
            </w:r>
          </w:p>
        </w:tc>
        <w:tc>
          <w:tcPr>
            <w:tcW w:w="936" w:type="dxa"/>
            <w:tcBorders>
              <w:top w:val="nil"/>
              <w:left w:val="nil"/>
              <w:bottom w:val="single" w:sz="4" w:space="0" w:color="auto"/>
              <w:right w:val="single" w:sz="4" w:space="0" w:color="auto"/>
            </w:tcBorders>
            <w:shd w:val="clear" w:color="000000" w:fill="63BE7B"/>
            <w:noWrap/>
            <w:vAlign w:val="center"/>
            <w:hideMark/>
          </w:tcPr>
          <w:p w14:paraId="696F1F9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140.89</w:t>
            </w:r>
          </w:p>
        </w:tc>
        <w:tc>
          <w:tcPr>
            <w:tcW w:w="990" w:type="dxa"/>
            <w:tcBorders>
              <w:top w:val="nil"/>
              <w:left w:val="nil"/>
              <w:bottom w:val="single" w:sz="4" w:space="0" w:color="auto"/>
              <w:right w:val="single" w:sz="4" w:space="0" w:color="auto"/>
            </w:tcBorders>
            <w:shd w:val="clear" w:color="000000" w:fill="FAFBFD"/>
            <w:noWrap/>
            <w:vAlign w:val="center"/>
            <w:hideMark/>
          </w:tcPr>
          <w:p w14:paraId="671CFB9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155.34</w:t>
            </w:r>
          </w:p>
        </w:tc>
        <w:tc>
          <w:tcPr>
            <w:tcW w:w="1944" w:type="dxa"/>
            <w:tcBorders>
              <w:top w:val="nil"/>
              <w:left w:val="nil"/>
              <w:bottom w:val="single" w:sz="4" w:space="0" w:color="auto"/>
              <w:right w:val="single" w:sz="4" w:space="0" w:color="auto"/>
            </w:tcBorders>
            <w:shd w:val="clear" w:color="000000" w:fill="FCEDF0"/>
            <w:noWrap/>
            <w:vAlign w:val="center"/>
            <w:hideMark/>
          </w:tcPr>
          <w:p w14:paraId="5DEDA29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158.70</w:t>
            </w:r>
          </w:p>
        </w:tc>
        <w:tc>
          <w:tcPr>
            <w:tcW w:w="900" w:type="dxa"/>
            <w:tcBorders>
              <w:top w:val="nil"/>
              <w:left w:val="nil"/>
              <w:bottom w:val="single" w:sz="4" w:space="0" w:color="auto"/>
              <w:right w:val="single" w:sz="4" w:space="0" w:color="auto"/>
            </w:tcBorders>
            <w:shd w:val="clear" w:color="000000" w:fill="EBF6F1"/>
            <w:noWrap/>
            <w:vAlign w:val="center"/>
            <w:hideMark/>
          </w:tcPr>
          <w:p w14:paraId="0083F5B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c>
          <w:tcPr>
            <w:tcW w:w="800" w:type="dxa"/>
            <w:tcBorders>
              <w:top w:val="nil"/>
              <w:left w:val="nil"/>
              <w:bottom w:val="single" w:sz="4" w:space="0" w:color="auto"/>
              <w:right w:val="single" w:sz="4" w:space="0" w:color="auto"/>
            </w:tcBorders>
            <w:shd w:val="clear" w:color="000000" w:fill="FBECEF"/>
            <w:noWrap/>
            <w:vAlign w:val="center"/>
            <w:hideMark/>
          </w:tcPr>
          <w:p w14:paraId="61764C6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2.17</w:t>
            </w:r>
          </w:p>
        </w:tc>
        <w:tc>
          <w:tcPr>
            <w:tcW w:w="1990" w:type="dxa"/>
            <w:tcBorders>
              <w:top w:val="nil"/>
              <w:left w:val="nil"/>
              <w:bottom w:val="single" w:sz="4" w:space="0" w:color="auto"/>
              <w:right w:val="single" w:sz="4" w:space="0" w:color="auto"/>
            </w:tcBorders>
            <w:shd w:val="clear" w:color="000000" w:fill="FBE8EA"/>
            <w:noWrap/>
            <w:vAlign w:val="center"/>
            <w:hideMark/>
          </w:tcPr>
          <w:p w14:paraId="125E5DA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2.16</w:t>
            </w:r>
          </w:p>
        </w:tc>
      </w:tr>
      <w:tr w:rsidR="002278BE" w:rsidRPr="00BB46A7" w14:paraId="61E69540"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7C7CA3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36A5050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4</w:t>
            </w:r>
          </w:p>
        </w:tc>
        <w:tc>
          <w:tcPr>
            <w:tcW w:w="936" w:type="dxa"/>
            <w:tcBorders>
              <w:top w:val="nil"/>
              <w:left w:val="nil"/>
              <w:bottom w:val="single" w:sz="4" w:space="0" w:color="auto"/>
              <w:right w:val="single" w:sz="4" w:space="0" w:color="auto"/>
            </w:tcBorders>
            <w:shd w:val="clear" w:color="000000" w:fill="FCEFF2"/>
            <w:noWrap/>
            <w:vAlign w:val="center"/>
            <w:hideMark/>
          </w:tcPr>
          <w:p w14:paraId="73BDE89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158.22</w:t>
            </w:r>
          </w:p>
        </w:tc>
        <w:tc>
          <w:tcPr>
            <w:tcW w:w="990" w:type="dxa"/>
            <w:tcBorders>
              <w:top w:val="nil"/>
              <w:left w:val="nil"/>
              <w:bottom w:val="single" w:sz="4" w:space="0" w:color="auto"/>
              <w:right w:val="single" w:sz="4" w:space="0" w:color="auto"/>
            </w:tcBorders>
            <w:shd w:val="clear" w:color="000000" w:fill="FBD3D6"/>
            <w:noWrap/>
            <w:vAlign w:val="center"/>
            <w:hideMark/>
          </w:tcPr>
          <w:p w14:paraId="5790613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163.92</w:t>
            </w:r>
          </w:p>
        </w:tc>
        <w:tc>
          <w:tcPr>
            <w:tcW w:w="1944" w:type="dxa"/>
            <w:tcBorders>
              <w:top w:val="nil"/>
              <w:left w:val="nil"/>
              <w:bottom w:val="single" w:sz="4" w:space="0" w:color="auto"/>
              <w:right w:val="single" w:sz="4" w:space="0" w:color="auto"/>
            </w:tcBorders>
            <w:shd w:val="clear" w:color="000000" w:fill="FCD9DC"/>
            <w:noWrap/>
            <w:vAlign w:val="center"/>
            <w:hideMark/>
          </w:tcPr>
          <w:p w14:paraId="58EE40B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162.68</w:t>
            </w:r>
          </w:p>
        </w:tc>
        <w:tc>
          <w:tcPr>
            <w:tcW w:w="900" w:type="dxa"/>
            <w:tcBorders>
              <w:top w:val="nil"/>
              <w:left w:val="nil"/>
              <w:bottom w:val="single" w:sz="4" w:space="0" w:color="auto"/>
              <w:right w:val="single" w:sz="4" w:space="0" w:color="auto"/>
            </w:tcBorders>
            <w:shd w:val="clear" w:color="000000" w:fill="FBECEF"/>
            <w:noWrap/>
            <w:vAlign w:val="center"/>
            <w:hideMark/>
          </w:tcPr>
          <w:p w14:paraId="4736709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2.17</w:t>
            </w:r>
          </w:p>
        </w:tc>
        <w:tc>
          <w:tcPr>
            <w:tcW w:w="800" w:type="dxa"/>
            <w:tcBorders>
              <w:top w:val="nil"/>
              <w:left w:val="nil"/>
              <w:bottom w:val="single" w:sz="4" w:space="0" w:color="auto"/>
              <w:right w:val="single" w:sz="4" w:space="0" w:color="auto"/>
            </w:tcBorders>
            <w:shd w:val="clear" w:color="000000" w:fill="72C488"/>
            <w:noWrap/>
            <w:vAlign w:val="center"/>
            <w:hideMark/>
          </w:tcPr>
          <w:p w14:paraId="0E8B551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2.29</w:t>
            </w:r>
          </w:p>
        </w:tc>
        <w:tc>
          <w:tcPr>
            <w:tcW w:w="1990" w:type="dxa"/>
            <w:tcBorders>
              <w:top w:val="nil"/>
              <w:left w:val="nil"/>
              <w:bottom w:val="single" w:sz="4" w:space="0" w:color="auto"/>
              <w:right w:val="single" w:sz="4" w:space="0" w:color="auto"/>
            </w:tcBorders>
            <w:shd w:val="clear" w:color="000000" w:fill="FBECEE"/>
            <w:noWrap/>
            <w:vAlign w:val="center"/>
            <w:hideMark/>
          </w:tcPr>
          <w:p w14:paraId="124AFD5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2.17</w:t>
            </w:r>
          </w:p>
        </w:tc>
      </w:tr>
      <w:tr w:rsidR="002278BE" w:rsidRPr="00BB46A7" w14:paraId="52218971"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5F8A87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0F64C75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4</w:t>
            </w:r>
          </w:p>
        </w:tc>
        <w:tc>
          <w:tcPr>
            <w:tcW w:w="936" w:type="dxa"/>
            <w:tcBorders>
              <w:top w:val="nil"/>
              <w:left w:val="nil"/>
              <w:bottom w:val="single" w:sz="4" w:space="0" w:color="auto"/>
              <w:right w:val="single" w:sz="4" w:space="0" w:color="auto"/>
            </w:tcBorders>
            <w:shd w:val="clear" w:color="000000" w:fill="AADAB8"/>
            <w:noWrap/>
            <w:vAlign w:val="center"/>
            <w:hideMark/>
          </w:tcPr>
          <w:p w14:paraId="2840E93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147.66</w:t>
            </w:r>
          </w:p>
        </w:tc>
        <w:tc>
          <w:tcPr>
            <w:tcW w:w="990" w:type="dxa"/>
            <w:tcBorders>
              <w:top w:val="nil"/>
              <w:left w:val="nil"/>
              <w:bottom w:val="single" w:sz="4" w:space="0" w:color="auto"/>
              <w:right w:val="single" w:sz="4" w:space="0" w:color="auto"/>
            </w:tcBorders>
            <w:shd w:val="clear" w:color="000000" w:fill="FA9D9F"/>
            <w:noWrap/>
            <w:vAlign w:val="center"/>
            <w:hideMark/>
          </w:tcPr>
          <w:p w14:paraId="5D40BAA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174.91</w:t>
            </w:r>
          </w:p>
        </w:tc>
        <w:tc>
          <w:tcPr>
            <w:tcW w:w="1944" w:type="dxa"/>
            <w:tcBorders>
              <w:top w:val="nil"/>
              <w:left w:val="nil"/>
              <w:bottom w:val="single" w:sz="4" w:space="0" w:color="auto"/>
              <w:right w:val="single" w:sz="4" w:space="0" w:color="auto"/>
            </w:tcBorders>
            <w:shd w:val="clear" w:color="000000" w:fill="BDE2C9"/>
            <w:noWrap/>
            <w:vAlign w:val="center"/>
            <w:hideMark/>
          </w:tcPr>
          <w:p w14:paraId="17465FC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149.53</w:t>
            </w:r>
          </w:p>
        </w:tc>
        <w:tc>
          <w:tcPr>
            <w:tcW w:w="900" w:type="dxa"/>
            <w:tcBorders>
              <w:top w:val="nil"/>
              <w:left w:val="nil"/>
              <w:bottom w:val="single" w:sz="4" w:space="0" w:color="auto"/>
              <w:right w:val="single" w:sz="4" w:space="0" w:color="auto"/>
            </w:tcBorders>
            <w:shd w:val="clear" w:color="000000" w:fill="C5E6D0"/>
            <w:noWrap/>
            <w:vAlign w:val="center"/>
            <w:hideMark/>
          </w:tcPr>
          <w:p w14:paraId="01D63D5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2.24</w:t>
            </w:r>
          </w:p>
        </w:tc>
        <w:tc>
          <w:tcPr>
            <w:tcW w:w="800" w:type="dxa"/>
            <w:tcBorders>
              <w:top w:val="nil"/>
              <w:left w:val="nil"/>
              <w:bottom w:val="single" w:sz="4" w:space="0" w:color="auto"/>
              <w:right w:val="single" w:sz="4" w:space="0" w:color="auto"/>
            </w:tcBorders>
            <w:shd w:val="clear" w:color="000000" w:fill="6AC181"/>
            <w:noWrap/>
            <w:vAlign w:val="center"/>
            <w:hideMark/>
          </w:tcPr>
          <w:p w14:paraId="12FB6AA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2.29</w:t>
            </w:r>
          </w:p>
        </w:tc>
        <w:tc>
          <w:tcPr>
            <w:tcW w:w="1990" w:type="dxa"/>
            <w:tcBorders>
              <w:top w:val="nil"/>
              <w:left w:val="nil"/>
              <w:bottom w:val="single" w:sz="4" w:space="0" w:color="auto"/>
              <w:right w:val="single" w:sz="4" w:space="0" w:color="auto"/>
            </w:tcBorders>
            <w:shd w:val="clear" w:color="000000" w:fill="E2F2E8"/>
            <w:noWrap/>
            <w:vAlign w:val="center"/>
            <w:hideMark/>
          </w:tcPr>
          <w:p w14:paraId="52383A4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2.22</w:t>
            </w:r>
          </w:p>
        </w:tc>
      </w:tr>
      <w:tr w:rsidR="002278BE" w:rsidRPr="00BB46A7" w14:paraId="1060601A"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BA29C5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single" w:sz="4" w:space="0" w:color="auto"/>
              <w:right w:val="single" w:sz="4" w:space="0" w:color="auto"/>
            </w:tcBorders>
            <w:shd w:val="clear" w:color="auto" w:fill="auto"/>
            <w:noWrap/>
            <w:vAlign w:val="center"/>
            <w:hideMark/>
          </w:tcPr>
          <w:p w14:paraId="5854FC8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4</w:t>
            </w:r>
          </w:p>
        </w:tc>
        <w:tc>
          <w:tcPr>
            <w:tcW w:w="936" w:type="dxa"/>
            <w:tcBorders>
              <w:top w:val="nil"/>
              <w:left w:val="nil"/>
              <w:bottom w:val="single" w:sz="4" w:space="0" w:color="auto"/>
              <w:right w:val="single" w:sz="4" w:space="0" w:color="auto"/>
            </w:tcBorders>
            <w:shd w:val="clear" w:color="000000" w:fill="E0F0E7"/>
            <w:noWrap/>
            <w:vAlign w:val="center"/>
            <w:hideMark/>
          </w:tcPr>
          <w:p w14:paraId="4F691DD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152.83</w:t>
            </w:r>
          </w:p>
        </w:tc>
        <w:tc>
          <w:tcPr>
            <w:tcW w:w="990" w:type="dxa"/>
            <w:tcBorders>
              <w:top w:val="nil"/>
              <w:left w:val="nil"/>
              <w:bottom w:val="single" w:sz="4" w:space="0" w:color="auto"/>
              <w:right w:val="single" w:sz="4" w:space="0" w:color="auto"/>
            </w:tcBorders>
            <w:shd w:val="clear" w:color="000000" w:fill="FCE2E5"/>
            <w:noWrap/>
            <w:vAlign w:val="center"/>
            <w:hideMark/>
          </w:tcPr>
          <w:p w14:paraId="0EAB781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160.78</w:t>
            </w:r>
          </w:p>
        </w:tc>
        <w:tc>
          <w:tcPr>
            <w:tcW w:w="1944" w:type="dxa"/>
            <w:tcBorders>
              <w:top w:val="nil"/>
              <w:left w:val="nil"/>
              <w:bottom w:val="single" w:sz="4" w:space="0" w:color="auto"/>
              <w:right w:val="single" w:sz="4" w:space="0" w:color="auto"/>
            </w:tcBorders>
            <w:shd w:val="clear" w:color="000000" w:fill="F4F8F8"/>
            <w:noWrap/>
            <w:vAlign w:val="center"/>
            <w:hideMark/>
          </w:tcPr>
          <w:p w14:paraId="6329A9F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154.72</w:t>
            </w:r>
          </w:p>
        </w:tc>
        <w:tc>
          <w:tcPr>
            <w:tcW w:w="900" w:type="dxa"/>
            <w:tcBorders>
              <w:top w:val="nil"/>
              <w:left w:val="nil"/>
              <w:bottom w:val="single" w:sz="4" w:space="0" w:color="auto"/>
              <w:right w:val="single" w:sz="4" w:space="0" w:color="auto"/>
            </w:tcBorders>
            <w:shd w:val="clear" w:color="000000" w:fill="A1D7B0"/>
            <w:noWrap/>
            <w:vAlign w:val="center"/>
            <w:hideMark/>
          </w:tcPr>
          <w:p w14:paraId="5069823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EFF7F4"/>
            <w:noWrap/>
            <w:vAlign w:val="center"/>
            <w:hideMark/>
          </w:tcPr>
          <w:p w14:paraId="7AB5D8B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c>
          <w:tcPr>
            <w:tcW w:w="1990" w:type="dxa"/>
            <w:tcBorders>
              <w:top w:val="nil"/>
              <w:left w:val="nil"/>
              <w:bottom w:val="single" w:sz="4" w:space="0" w:color="auto"/>
              <w:right w:val="single" w:sz="4" w:space="0" w:color="auto"/>
            </w:tcBorders>
            <w:shd w:val="clear" w:color="000000" w:fill="F6FAFA"/>
            <w:noWrap/>
            <w:vAlign w:val="center"/>
            <w:hideMark/>
          </w:tcPr>
          <w:p w14:paraId="2D46CE2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r>
      <w:tr w:rsidR="002278BE" w:rsidRPr="00BB46A7" w14:paraId="294678BD"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5C53916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nil"/>
              <w:left w:val="nil"/>
              <w:bottom w:val="single" w:sz="4" w:space="0" w:color="auto"/>
              <w:right w:val="single" w:sz="4" w:space="0" w:color="auto"/>
            </w:tcBorders>
            <w:shd w:val="clear" w:color="auto" w:fill="auto"/>
            <w:noWrap/>
            <w:vAlign w:val="center"/>
            <w:hideMark/>
          </w:tcPr>
          <w:p w14:paraId="0CFEBD1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4</w:t>
            </w:r>
          </w:p>
        </w:tc>
        <w:tc>
          <w:tcPr>
            <w:tcW w:w="936" w:type="dxa"/>
            <w:tcBorders>
              <w:top w:val="nil"/>
              <w:left w:val="nil"/>
              <w:bottom w:val="single" w:sz="4" w:space="0" w:color="auto"/>
              <w:right w:val="single" w:sz="4" w:space="0" w:color="auto"/>
            </w:tcBorders>
            <w:shd w:val="clear" w:color="000000" w:fill="6FC285"/>
            <w:noWrap/>
            <w:vAlign w:val="center"/>
            <w:hideMark/>
          </w:tcPr>
          <w:p w14:paraId="23A9FC6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142.05</w:t>
            </w:r>
          </w:p>
        </w:tc>
        <w:tc>
          <w:tcPr>
            <w:tcW w:w="990" w:type="dxa"/>
            <w:tcBorders>
              <w:top w:val="nil"/>
              <w:left w:val="nil"/>
              <w:bottom w:val="single" w:sz="4" w:space="0" w:color="auto"/>
              <w:right w:val="single" w:sz="4" w:space="0" w:color="auto"/>
            </w:tcBorders>
            <w:shd w:val="clear" w:color="000000" w:fill="FCE9EC"/>
            <w:noWrap/>
            <w:vAlign w:val="center"/>
            <w:hideMark/>
          </w:tcPr>
          <w:p w14:paraId="4B456A8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159.39</w:t>
            </w:r>
          </w:p>
        </w:tc>
        <w:tc>
          <w:tcPr>
            <w:tcW w:w="1944" w:type="dxa"/>
            <w:tcBorders>
              <w:top w:val="nil"/>
              <w:left w:val="nil"/>
              <w:bottom w:val="single" w:sz="4" w:space="0" w:color="auto"/>
              <w:right w:val="single" w:sz="4" w:space="0" w:color="auto"/>
            </w:tcBorders>
            <w:shd w:val="clear" w:color="000000" w:fill="D2EBDA"/>
            <w:noWrap/>
            <w:vAlign w:val="center"/>
            <w:hideMark/>
          </w:tcPr>
          <w:p w14:paraId="4114150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151.47</w:t>
            </w:r>
          </w:p>
        </w:tc>
        <w:tc>
          <w:tcPr>
            <w:tcW w:w="900" w:type="dxa"/>
            <w:tcBorders>
              <w:top w:val="nil"/>
              <w:left w:val="nil"/>
              <w:bottom w:val="single" w:sz="4" w:space="0" w:color="auto"/>
              <w:right w:val="single" w:sz="4" w:space="0" w:color="auto"/>
            </w:tcBorders>
            <w:shd w:val="clear" w:color="000000" w:fill="D6EDDE"/>
            <w:noWrap/>
            <w:vAlign w:val="center"/>
            <w:hideMark/>
          </w:tcPr>
          <w:p w14:paraId="3A77ADE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c>
          <w:tcPr>
            <w:tcW w:w="800" w:type="dxa"/>
            <w:tcBorders>
              <w:top w:val="nil"/>
              <w:left w:val="nil"/>
              <w:bottom w:val="single" w:sz="4" w:space="0" w:color="auto"/>
              <w:right w:val="single" w:sz="4" w:space="0" w:color="auto"/>
            </w:tcBorders>
            <w:shd w:val="clear" w:color="000000" w:fill="FBEFF2"/>
            <w:noWrap/>
            <w:vAlign w:val="center"/>
            <w:hideMark/>
          </w:tcPr>
          <w:p w14:paraId="1C5709C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2.18</w:t>
            </w:r>
          </w:p>
        </w:tc>
        <w:tc>
          <w:tcPr>
            <w:tcW w:w="1990" w:type="dxa"/>
            <w:tcBorders>
              <w:top w:val="nil"/>
              <w:left w:val="nil"/>
              <w:bottom w:val="single" w:sz="4" w:space="0" w:color="auto"/>
              <w:right w:val="single" w:sz="4" w:space="0" w:color="auto"/>
            </w:tcBorders>
            <w:shd w:val="clear" w:color="000000" w:fill="FBEDF0"/>
            <w:noWrap/>
            <w:vAlign w:val="center"/>
            <w:hideMark/>
          </w:tcPr>
          <w:p w14:paraId="521FCE9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2.17</w:t>
            </w:r>
          </w:p>
        </w:tc>
      </w:tr>
      <w:tr w:rsidR="002278BE" w:rsidRPr="00BB46A7" w14:paraId="094F3617"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F92AF5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095E98A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4</w:t>
            </w:r>
          </w:p>
        </w:tc>
        <w:tc>
          <w:tcPr>
            <w:tcW w:w="936" w:type="dxa"/>
            <w:tcBorders>
              <w:top w:val="nil"/>
              <w:left w:val="nil"/>
              <w:bottom w:val="single" w:sz="4" w:space="0" w:color="auto"/>
              <w:right w:val="single" w:sz="4" w:space="0" w:color="auto"/>
            </w:tcBorders>
            <w:shd w:val="clear" w:color="000000" w:fill="CAE7D4"/>
            <w:noWrap/>
            <w:vAlign w:val="center"/>
            <w:hideMark/>
          </w:tcPr>
          <w:p w14:paraId="0D12B03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150.76</w:t>
            </w:r>
          </w:p>
        </w:tc>
        <w:tc>
          <w:tcPr>
            <w:tcW w:w="990" w:type="dxa"/>
            <w:tcBorders>
              <w:top w:val="nil"/>
              <w:left w:val="nil"/>
              <w:bottom w:val="single" w:sz="4" w:space="0" w:color="auto"/>
              <w:right w:val="single" w:sz="4" w:space="0" w:color="auto"/>
            </w:tcBorders>
            <w:shd w:val="clear" w:color="000000" w:fill="B9E1C5"/>
            <w:noWrap/>
            <w:vAlign w:val="center"/>
            <w:hideMark/>
          </w:tcPr>
          <w:p w14:paraId="20FEB8E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149.14</w:t>
            </w:r>
          </w:p>
        </w:tc>
        <w:tc>
          <w:tcPr>
            <w:tcW w:w="1944" w:type="dxa"/>
            <w:tcBorders>
              <w:top w:val="nil"/>
              <w:left w:val="nil"/>
              <w:bottom w:val="single" w:sz="4" w:space="0" w:color="auto"/>
              <w:right w:val="single" w:sz="4" w:space="0" w:color="auto"/>
            </w:tcBorders>
            <w:shd w:val="clear" w:color="000000" w:fill="E4F2EA"/>
            <w:noWrap/>
            <w:vAlign w:val="center"/>
            <w:hideMark/>
          </w:tcPr>
          <w:p w14:paraId="6708FD2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153.26</w:t>
            </w:r>
          </w:p>
        </w:tc>
        <w:tc>
          <w:tcPr>
            <w:tcW w:w="900" w:type="dxa"/>
            <w:tcBorders>
              <w:top w:val="nil"/>
              <w:left w:val="nil"/>
              <w:bottom w:val="single" w:sz="4" w:space="0" w:color="auto"/>
              <w:right w:val="single" w:sz="4" w:space="0" w:color="auto"/>
            </w:tcBorders>
            <w:shd w:val="clear" w:color="000000" w:fill="FBEAED"/>
            <w:noWrap/>
            <w:vAlign w:val="center"/>
            <w:hideMark/>
          </w:tcPr>
          <w:p w14:paraId="5EE42BE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2.16</w:t>
            </w:r>
          </w:p>
        </w:tc>
        <w:tc>
          <w:tcPr>
            <w:tcW w:w="800" w:type="dxa"/>
            <w:tcBorders>
              <w:top w:val="nil"/>
              <w:left w:val="nil"/>
              <w:bottom w:val="single" w:sz="4" w:space="0" w:color="auto"/>
              <w:right w:val="single" w:sz="4" w:space="0" w:color="auto"/>
            </w:tcBorders>
            <w:shd w:val="clear" w:color="000000" w:fill="FBE0E3"/>
            <w:noWrap/>
            <w:vAlign w:val="center"/>
            <w:hideMark/>
          </w:tcPr>
          <w:p w14:paraId="72748D3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2.14</w:t>
            </w:r>
          </w:p>
        </w:tc>
        <w:tc>
          <w:tcPr>
            <w:tcW w:w="1990" w:type="dxa"/>
            <w:tcBorders>
              <w:top w:val="nil"/>
              <w:left w:val="nil"/>
              <w:bottom w:val="single" w:sz="4" w:space="0" w:color="auto"/>
              <w:right w:val="single" w:sz="4" w:space="0" w:color="auto"/>
            </w:tcBorders>
            <w:shd w:val="clear" w:color="000000" w:fill="FAD4D7"/>
            <w:noWrap/>
            <w:vAlign w:val="center"/>
            <w:hideMark/>
          </w:tcPr>
          <w:p w14:paraId="7C594F9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2.11</w:t>
            </w:r>
          </w:p>
        </w:tc>
      </w:tr>
      <w:tr w:rsidR="002278BE" w:rsidRPr="00BB46A7" w14:paraId="6395AFA2"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EDAC8E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6A5B0B4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8</w:t>
            </w:r>
          </w:p>
        </w:tc>
        <w:tc>
          <w:tcPr>
            <w:tcW w:w="936" w:type="dxa"/>
            <w:tcBorders>
              <w:top w:val="nil"/>
              <w:left w:val="nil"/>
              <w:bottom w:val="single" w:sz="4" w:space="0" w:color="auto"/>
              <w:right w:val="single" w:sz="4" w:space="0" w:color="auto"/>
            </w:tcBorders>
            <w:shd w:val="clear" w:color="000000" w:fill="A5D8B4"/>
            <w:noWrap/>
            <w:vAlign w:val="center"/>
            <w:hideMark/>
          </w:tcPr>
          <w:p w14:paraId="41CBB0A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147.21</w:t>
            </w:r>
          </w:p>
        </w:tc>
        <w:tc>
          <w:tcPr>
            <w:tcW w:w="990" w:type="dxa"/>
            <w:tcBorders>
              <w:top w:val="nil"/>
              <w:left w:val="nil"/>
              <w:bottom w:val="single" w:sz="4" w:space="0" w:color="auto"/>
              <w:right w:val="single" w:sz="4" w:space="0" w:color="auto"/>
            </w:tcBorders>
            <w:shd w:val="clear" w:color="000000" w:fill="FBCDD0"/>
            <w:noWrap/>
            <w:vAlign w:val="center"/>
            <w:hideMark/>
          </w:tcPr>
          <w:p w14:paraId="3E45C48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165.17</w:t>
            </w:r>
          </w:p>
        </w:tc>
        <w:tc>
          <w:tcPr>
            <w:tcW w:w="1944" w:type="dxa"/>
            <w:tcBorders>
              <w:top w:val="nil"/>
              <w:left w:val="nil"/>
              <w:bottom w:val="single" w:sz="4" w:space="0" w:color="auto"/>
              <w:right w:val="single" w:sz="4" w:space="0" w:color="auto"/>
            </w:tcBorders>
            <w:shd w:val="clear" w:color="000000" w:fill="C1E4CC"/>
            <w:noWrap/>
            <w:vAlign w:val="center"/>
            <w:hideMark/>
          </w:tcPr>
          <w:p w14:paraId="159217B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149.91</w:t>
            </w:r>
          </w:p>
        </w:tc>
        <w:tc>
          <w:tcPr>
            <w:tcW w:w="900" w:type="dxa"/>
            <w:tcBorders>
              <w:top w:val="nil"/>
              <w:left w:val="nil"/>
              <w:bottom w:val="single" w:sz="4" w:space="0" w:color="auto"/>
              <w:right w:val="single" w:sz="4" w:space="0" w:color="auto"/>
            </w:tcBorders>
            <w:shd w:val="clear" w:color="000000" w:fill="B4DFC1"/>
            <w:noWrap/>
            <w:vAlign w:val="center"/>
            <w:hideMark/>
          </w:tcPr>
          <w:p w14:paraId="20A372D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2.25</w:t>
            </w:r>
          </w:p>
        </w:tc>
        <w:tc>
          <w:tcPr>
            <w:tcW w:w="800" w:type="dxa"/>
            <w:tcBorders>
              <w:top w:val="nil"/>
              <w:left w:val="nil"/>
              <w:bottom w:val="single" w:sz="4" w:space="0" w:color="auto"/>
              <w:right w:val="single" w:sz="4" w:space="0" w:color="auto"/>
            </w:tcBorders>
            <w:shd w:val="clear" w:color="000000" w:fill="74C58A"/>
            <w:noWrap/>
            <w:vAlign w:val="center"/>
            <w:hideMark/>
          </w:tcPr>
          <w:p w14:paraId="3979428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2.29</w:t>
            </w:r>
          </w:p>
        </w:tc>
        <w:tc>
          <w:tcPr>
            <w:tcW w:w="1990" w:type="dxa"/>
            <w:tcBorders>
              <w:top w:val="nil"/>
              <w:left w:val="nil"/>
              <w:bottom w:val="single" w:sz="4" w:space="0" w:color="auto"/>
              <w:right w:val="single" w:sz="4" w:space="0" w:color="auto"/>
            </w:tcBorders>
            <w:shd w:val="clear" w:color="000000" w:fill="D6EDDE"/>
            <w:noWrap/>
            <w:vAlign w:val="center"/>
            <w:hideMark/>
          </w:tcPr>
          <w:p w14:paraId="7BFAE7A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5343A4C8"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007FBC1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3F5F507D"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8</w:t>
            </w:r>
          </w:p>
        </w:tc>
        <w:tc>
          <w:tcPr>
            <w:tcW w:w="936" w:type="dxa"/>
            <w:tcBorders>
              <w:top w:val="nil"/>
              <w:left w:val="nil"/>
              <w:bottom w:val="single" w:sz="4" w:space="0" w:color="auto"/>
              <w:right w:val="single" w:sz="4" w:space="0" w:color="auto"/>
            </w:tcBorders>
            <w:shd w:val="clear" w:color="000000" w:fill="76C58B"/>
            <w:noWrap/>
            <w:vAlign w:val="center"/>
            <w:hideMark/>
          </w:tcPr>
          <w:p w14:paraId="469FA39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142.77</w:t>
            </w:r>
          </w:p>
        </w:tc>
        <w:tc>
          <w:tcPr>
            <w:tcW w:w="990" w:type="dxa"/>
            <w:tcBorders>
              <w:top w:val="nil"/>
              <w:left w:val="nil"/>
              <w:bottom w:val="single" w:sz="4" w:space="0" w:color="auto"/>
              <w:right w:val="single" w:sz="4" w:space="0" w:color="auto"/>
            </w:tcBorders>
            <w:shd w:val="clear" w:color="000000" w:fill="FCE5E8"/>
            <w:noWrap/>
            <w:vAlign w:val="center"/>
            <w:hideMark/>
          </w:tcPr>
          <w:p w14:paraId="7554283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160.29</w:t>
            </w:r>
          </w:p>
        </w:tc>
        <w:tc>
          <w:tcPr>
            <w:tcW w:w="1944" w:type="dxa"/>
            <w:tcBorders>
              <w:top w:val="nil"/>
              <w:left w:val="nil"/>
              <w:bottom w:val="single" w:sz="4" w:space="0" w:color="auto"/>
              <w:right w:val="single" w:sz="4" w:space="0" w:color="auto"/>
            </w:tcBorders>
            <w:shd w:val="clear" w:color="000000" w:fill="E7F3EC"/>
            <w:noWrap/>
            <w:vAlign w:val="center"/>
            <w:hideMark/>
          </w:tcPr>
          <w:p w14:paraId="38983EB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153.47</w:t>
            </w:r>
          </w:p>
        </w:tc>
        <w:tc>
          <w:tcPr>
            <w:tcW w:w="900" w:type="dxa"/>
            <w:tcBorders>
              <w:top w:val="nil"/>
              <w:left w:val="nil"/>
              <w:bottom w:val="single" w:sz="4" w:space="0" w:color="auto"/>
              <w:right w:val="single" w:sz="4" w:space="0" w:color="auto"/>
            </w:tcBorders>
            <w:shd w:val="clear" w:color="000000" w:fill="98D4A9"/>
            <w:noWrap/>
            <w:vAlign w:val="center"/>
            <w:hideMark/>
          </w:tcPr>
          <w:p w14:paraId="43ABDAA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ADDCBA"/>
            <w:noWrap/>
            <w:vAlign w:val="center"/>
            <w:hideMark/>
          </w:tcPr>
          <w:p w14:paraId="32F064D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2.25</w:t>
            </w:r>
          </w:p>
        </w:tc>
        <w:tc>
          <w:tcPr>
            <w:tcW w:w="1990" w:type="dxa"/>
            <w:tcBorders>
              <w:top w:val="nil"/>
              <w:left w:val="nil"/>
              <w:bottom w:val="single" w:sz="4" w:space="0" w:color="auto"/>
              <w:right w:val="single" w:sz="4" w:space="0" w:color="auto"/>
            </w:tcBorders>
            <w:shd w:val="clear" w:color="000000" w:fill="D3ECDC"/>
            <w:noWrap/>
            <w:vAlign w:val="center"/>
            <w:hideMark/>
          </w:tcPr>
          <w:p w14:paraId="4B59E8C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5E84B199"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51576F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single" w:sz="4" w:space="0" w:color="auto"/>
              <w:right w:val="single" w:sz="4" w:space="0" w:color="auto"/>
            </w:tcBorders>
            <w:shd w:val="clear" w:color="auto" w:fill="auto"/>
            <w:noWrap/>
            <w:vAlign w:val="center"/>
            <w:hideMark/>
          </w:tcPr>
          <w:p w14:paraId="03824B5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8</w:t>
            </w:r>
          </w:p>
        </w:tc>
        <w:tc>
          <w:tcPr>
            <w:tcW w:w="936" w:type="dxa"/>
            <w:tcBorders>
              <w:top w:val="nil"/>
              <w:left w:val="nil"/>
              <w:bottom w:val="single" w:sz="4" w:space="0" w:color="auto"/>
              <w:right w:val="single" w:sz="4" w:space="0" w:color="auto"/>
            </w:tcBorders>
            <w:shd w:val="clear" w:color="000000" w:fill="C0E4CB"/>
            <w:noWrap/>
            <w:vAlign w:val="center"/>
            <w:hideMark/>
          </w:tcPr>
          <w:p w14:paraId="3891C98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149.83</w:t>
            </w:r>
          </w:p>
        </w:tc>
        <w:tc>
          <w:tcPr>
            <w:tcW w:w="990" w:type="dxa"/>
            <w:tcBorders>
              <w:top w:val="nil"/>
              <w:left w:val="nil"/>
              <w:bottom w:val="single" w:sz="4" w:space="0" w:color="auto"/>
              <w:right w:val="single" w:sz="4" w:space="0" w:color="auto"/>
            </w:tcBorders>
            <w:shd w:val="clear" w:color="000000" w:fill="FCEDEF"/>
            <w:noWrap/>
            <w:vAlign w:val="center"/>
            <w:hideMark/>
          </w:tcPr>
          <w:p w14:paraId="4BED60B0"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158.72</w:t>
            </w:r>
          </w:p>
        </w:tc>
        <w:tc>
          <w:tcPr>
            <w:tcW w:w="1944" w:type="dxa"/>
            <w:tcBorders>
              <w:top w:val="nil"/>
              <w:left w:val="nil"/>
              <w:bottom w:val="single" w:sz="4" w:space="0" w:color="auto"/>
              <w:right w:val="single" w:sz="4" w:space="0" w:color="auto"/>
            </w:tcBorders>
            <w:shd w:val="clear" w:color="000000" w:fill="D2EBDA"/>
            <w:noWrap/>
            <w:vAlign w:val="center"/>
            <w:hideMark/>
          </w:tcPr>
          <w:p w14:paraId="6CA32A8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151.47</w:t>
            </w:r>
          </w:p>
        </w:tc>
        <w:tc>
          <w:tcPr>
            <w:tcW w:w="900" w:type="dxa"/>
            <w:tcBorders>
              <w:top w:val="nil"/>
              <w:left w:val="nil"/>
              <w:bottom w:val="single" w:sz="4" w:space="0" w:color="auto"/>
              <w:right w:val="single" w:sz="4" w:space="0" w:color="auto"/>
            </w:tcBorders>
            <w:shd w:val="clear" w:color="000000" w:fill="D1EBDA"/>
            <w:noWrap/>
            <w:vAlign w:val="center"/>
            <w:hideMark/>
          </w:tcPr>
          <w:p w14:paraId="4AA49BF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c>
          <w:tcPr>
            <w:tcW w:w="800" w:type="dxa"/>
            <w:tcBorders>
              <w:top w:val="nil"/>
              <w:left w:val="nil"/>
              <w:bottom w:val="single" w:sz="4" w:space="0" w:color="auto"/>
              <w:right w:val="single" w:sz="4" w:space="0" w:color="auto"/>
            </w:tcBorders>
            <w:shd w:val="clear" w:color="000000" w:fill="FBEFF2"/>
            <w:noWrap/>
            <w:vAlign w:val="center"/>
            <w:hideMark/>
          </w:tcPr>
          <w:p w14:paraId="28015CC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2.18</w:t>
            </w:r>
          </w:p>
        </w:tc>
        <w:tc>
          <w:tcPr>
            <w:tcW w:w="1990" w:type="dxa"/>
            <w:tcBorders>
              <w:top w:val="nil"/>
              <w:left w:val="nil"/>
              <w:bottom w:val="single" w:sz="4" w:space="0" w:color="auto"/>
              <w:right w:val="single" w:sz="4" w:space="0" w:color="auto"/>
            </w:tcBorders>
            <w:shd w:val="clear" w:color="000000" w:fill="FBEEF1"/>
            <w:noWrap/>
            <w:vAlign w:val="center"/>
            <w:hideMark/>
          </w:tcPr>
          <w:p w14:paraId="575121A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2.17</w:t>
            </w:r>
          </w:p>
        </w:tc>
      </w:tr>
      <w:tr w:rsidR="002278BE" w:rsidRPr="00BB46A7" w14:paraId="3B779E90"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239E21A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nil"/>
              <w:left w:val="nil"/>
              <w:bottom w:val="single" w:sz="4" w:space="0" w:color="auto"/>
              <w:right w:val="single" w:sz="4" w:space="0" w:color="auto"/>
            </w:tcBorders>
            <w:shd w:val="clear" w:color="auto" w:fill="auto"/>
            <w:noWrap/>
            <w:vAlign w:val="center"/>
            <w:hideMark/>
          </w:tcPr>
          <w:p w14:paraId="047F0E0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8</w:t>
            </w:r>
          </w:p>
        </w:tc>
        <w:tc>
          <w:tcPr>
            <w:tcW w:w="936" w:type="dxa"/>
            <w:tcBorders>
              <w:top w:val="nil"/>
              <w:left w:val="nil"/>
              <w:bottom w:val="single" w:sz="4" w:space="0" w:color="auto"/>
              <w:right w:val="single" w:sz="4" w:space="0" w:color="auto"/>
            </w:tcBorders>
            <w:shd w:val="clear" w:color="000000" w:fill="FBD1D3"/>
            <w:noWrap/>
            <w:vAlign w:val="center"/>
            <w:hideMark/>
          </w:tcPr>
          <w:p w14:paraId="1949885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164.42</w:t>
            </w:r>
          </w:p>
        </w:tc>
        <w:tc>
          <w:tcPr>
            <w:tcW w:w="990" w:type="dxa"/>
            <w:tcBorders>
              <w:top w:val="nil"/>
              <w:left w:val="nil"/>
              <w:bottom w:val="single" w:sz="4" w:space="0" w:color="auto"/>
              <w:right w:val="single" w:sz="4" w:space="0" w:color="auto"/>
            </w:tcBorders>
            <w:shd w:val="clear" w:color="000000" w:fill="BAE1C6"/>
            <w:noWrap/>
            <w:vAlign w:val="center"/>
            <w:hideMark/>
          </w:tcPr>
          <w:p w14:paraId="34FF759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149.24</w:t>
            </w:r>
          </w:p>
        </w:tc>
        <w:tc>
          <w:tcPr>
            <w:tcW w:w="1944" w:type="dxa"/>
            <w:tcBorders>
              <w:top w:val="nil"/>
              <w:left w:val="nil"/>
              <w:bottom w:val="single" w:sz="4" w:space="0" w:color="auto"/>
              <w:right w:val="single" w:sz="4" w:space="0" w:color="auto"/>
            </w:tcBorders>
            <w:shd w:val="clear" w:color="000000" w:fill="FCE3E6"/>
            <w:noWrap/>
            <w:vAlign w:val="center"/>
            <w:hideMark/>
          </w:tcPr>
          <w:p w14:paraId="474F572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160.72</w:t>
            </w:r>
          </w:p>
        </w:tc>
        <w:tc>
          <w:tcPr>
            <w:tcW w:w="900" w:type="dxa"/>
            <w:tcBorders>
              <w:top w:val="nil"/>
              <w:left w:val="nil"/>
              <w:bottom w:val="single" w:sz="4" w:space="0" w:color="auto"/>
              <w:right w:val="single" w:sz="4" w:space="0" w:color="auto"/>
            </w:tcBorders>
            <w:shd w:val="clear" w:color="000000" w:fill="FBF2F5"/>
            <w:noWrap/>
            <w:vAlign w:val="center"/>
            <w:hideMark/>
          </w:tcPr>
          <w:p w14:paraId="49D06F6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2.18</w:t>
            </w:r>
          </w:p>
        </w:tc>
        <w:tc>
          <w:tcPr>
            <w:tcW w:w="800" w:type="dxa"/>
            <w:tcBorders>
              <w:top w:val="nil"/>
              <w:left w:val="nil"/>
              <w:bottom w:val="single" w:sz="4" w:space="0" w:color="auto"/>
              <w:right w:val="single" w:sz="4" w:space="0" w:color="auto"/>
            </w:tcBorders>
            <w:shd w:val="clear" w:color="000000" w:fill="FBE4E7"/>
            <w:noWrap/>
            <w:vAlign w:val="center"/>
            <w:hideMark/>
          </w:tcPr>
          <w:p w14:paraId="5C4FA22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2.15</w:t>
            </w:r>
          </w:p>
        </w:tc>
        <w:tc>
          <w:tcPr>
            <w:tcW w:w="1990" w:type="dxa"/>
            <w:tcBorders>
              <w:top w:val="nil"/>
              <w:left w:val="nil"/>
              <w:bottom w:val="single" w:sz="4" w:space="0" w:color="auto"/>
              <w:right w:val="single" w:sz="4" w:space="0" w:color="auto"/>
            </w:tcBorders>
            <w:shd w:val="clear" w:color="000000" w:fill="FBDBDE"/>
            <w:noWrap/>
            <w:vAlign w:val="center"/>
            <w:hideMark/>
          </w:tcPr>
          <w:p w14:paraId="760BBDA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2.13</w:t>
            </w:r>
          </w:p>
        </w:tc>
      </w:tr>
      <w:tr w:rsidR="002278BE" w:rsidRPr="00BB46A7" w14:paraId="5064F17A"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770ACD8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747CB93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8</w:t>
            </w:r>
          </w:p>
        </w:tc>
        <w:tc>
          <w:tcPr>
            <w:tcW w:w="936" w:type="dxa"/>
            <w:tcBorders>
              <w:top w:val="nil"/>
              <w:left w:val="nil"/>
              <w:bottom w:val="single" w:sz="4" w:space="0" w:color="auto"/>
              <w:right w:val="single" w:sz="4" w:space="0" w:color="auto"/>
            </w:tcBorders>
            <w:shd w:val="clear" w:color="000000" w:fill="E3F1E9"/>
            <w:noWrap/>
            <w:vAlign w:val="center"/>
            <w:hideMark/>
          </w:tcPr>
          <w:p w14:paraId="6FDA844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153.09</w:t>
            </w:r>
          </w:p>
        </w:tc>
        <w:tc>
          <w:tcPr>
            <w:tcW w:w="990" w:type="dxa"/>
            <w:tcBorders>
              <w:top w:val="nil"/>
              <w:left w:val="nil"/>
              <w:bottom w:val="single" w:sz="4" w:space="0" w:color="auto"/>
              <w:right w:val="single" w:sz="4" w:space="0" w:color="auto"/>
            </w:tcBorders>
            <w:shd w:val="clear" w:color="000000" w:fill="FCFBFE"/>
            <w:noWrap/>
            <w:vAlign w:val="center"/>
            <w:hideMark/>
          </w:tcPr>
          <w:p w14:paraId="2D11065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155.85</w:t>
            </w:r>
          </w:p>
        </w:tc>
        <w:tc>
          <w:tcPr>
            <w:tcW w:w="1944" w:type="dxa"/>
            <w:tcBorders>
              <w:top w:val="nil"/>
              <w:left w:val="nil"/>
              <w:bottom w:val="single" w:sz="4" w:space="0" w:color="auto"/>
              <w:right w:val="single" w:sz="4" w:space="0" w:color="auto"/>
            </w:tcBorders>
            <w:shd w:val="clear" w:color="000000" w:fill="C4E5CF"/>
            <w:noWrap/>
            <w:vAlign w:val="center"/>
            <w:hideMark/>
          </w:tcPr>
          <w:p w14:paraId="012CDEC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150.17</w:t>
            </w:r>
          </w:p>
        </w:tc>
        <w:tc>
          <w:tcPr>
            <w:tcW w:w="900" w:type="dxa"/>
            <w:tcBorders>
              <w:top w:val="nil"/>
              <w:left w:val="nil"/>
              <w:bottom w:val="single" w:sz="4" w:space="0" w:color="auto"/>
              <w:right w:val="single" w:sz="4" w:space="0" w:color="auto"/>
            </w:tcBorders>
            <w:shd w:val="clear" w:color="000000" w:fill="FAD4D7"/>
            <w:noWrap/>
            <w:vAlign w:val="center"/>
            <w:hideMark/>
          </w:tcPr>
          <w:p w14:paraId="316BEB8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2.12</w:t>
            </w:r>
          </w:p>
        </w:tc>
        <w:tc>
          <w:tcPr>
            <w:tcW w:w="800" w:type="dxa"/>
            <w:tcBorders>
              <w:top w:val="nil"/>
              <w:left w:val="nil"/>
              <w:bottom w:val="single" w:sz="4" w:space="0" w:color="auto"/>
              <w:right w:val="single" w:sz="4" w:space="0" w:color="auto"/>
            </w:tcBorders>
            <w:shd w:val="clear" w:color="000000" w:fill="FAD4D7"/>
            <w:noWrap/>
            <w:vAlign w:val="center"/>
            <w:hideMark/>
          </w:tcPr>
          <w:p w14:paraId="1436CB4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2.11</w:t>
            </w:r>
          </w:p>
        </w:tc>
        <w:tc>
          <w:tcPr>
            <w:tcW w:w="1990" w:type="dxa"/>
            <w:tcBorders>
              <w:top w:val="nil"/>
              <w:left w:val="nil"/>
              <w:bottom w:val="single" w:sz="4" w:space="0" w:color="auto"/>
              <w:right w:val="single" w:sz="4" w:space="0" w:color="auto"/>
            </w:tcBorders>
            <w:shd w:val="clear" w:color="000000" w:fill="FAC0C3"/>
            <w:noWrap/>
            <w:vAlign w:val="center"/>
            <w:hideMark/>
          </w:tcPr>
          <w:p w14:paraId="1521E54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2.07</w:t>
            </w:r>
          </w:p>
        </w:tc>
      </w:tr>
      <w:tr w:rsidR="002278BE" w:rsidRPr="00BB46A7" w14:paraId="1CAD5D6C"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B90A50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0.075</w:t>
            </w:r>
          </w:p>
        </w:tc>
        <w:tc>
          <w:tcPr>
            <w:tcW w:w="900" w:type="dxa"/>
            <w:tcBorders>
              <w:top w:val="nil"/>
              <w:left w:val="nil"/>
              <w:bottom w:val="single" w:sz="4" w:space="0" w:color="auto"/>
              <w:right w:val="single" w:sz="4" w:space="0" w:color="auto"/>
            </w:tcBorders>
            <w:shd w:val="clear" w:color="auto" w:fill="auto"/>
            <w:noWrap/>
            <w:vAlign w:val="center"/>
            <w:hideMark/>
          </w:tcPr>
          <w:p w14:paraId="07170B0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w:t>
            </w:r>
          </w:p>
        </w:tc>
        <w:tc>
          <w:tcPr>
            <w:tcW w:w="936" w:type="dxa"/>
            <w:tcBorders>
              <w:top w:val="nil"/>
              <w:left w:val="nil"/>
              <w:bottom w:val="single" w:sz="4" w:space="0" w:color="auto"/>
              <w:right w:val="single" w:sz="4" w:space="0" w:color="auto"/>
            </w:tcBorders>
            <w:shd w:val="clear" w:color="000000" w:fill="A2D7B1"/>
            <w:noWrap/>
            <w:vAlign w:val="center"/>
            <w:hideMark/>
          </w:tcPr>
          <w:p w14:paraId="1A0FDCF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146.96</w:t>
            </w:r>
          </w:p>
        </w:tc>
        <w:tc>
          <w:tcPr>
            <w:tcW w:w="990" w:type="dxa"/>
            <w:tcBorders>
              <w:top w:val="nil"/>
              <w:left w:val="nil"/>
              <w:bottom w:val="single" w:sz="4" w:space="0" w:color="auto"/>
              <w:right w:val="single" w:sz="4" w:space="0" w:color="auto"/>
            </w:tcBorders>
            <w:shd w:val="clear" w:color="000000" w:fill="FCDCDF"/>
            <w:noWrap/>
            <w:vAlign w:val="center"/>
            <w:hideMark/>
          </w:tcPr>
          <w:p w14:paraId="6D9C06F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162.14</w:t>
            </w:r>
          </w:p>
        </w:tc>
        <w:tc>
          <w:tcPr>
            <w:tcW w:w="1944" w:type="dxa"/>
            <w:tcBorders>
              <w:top w:val="nil"/>
              <w:left w:val="nil"/>
              <w:bottom w:val="single" w:sz="4" w:space="0" w:color="auto"/>
              <w:right w:val="single" w:sz="4" w:space="0" w:color="auto"/>
            </w:tcBorders>
            <w:shd w:val="clear" w:color="000000" w:fill="D7EDDF"/>
            <w:noWrap/>
            <w:vAlign w:val="center"/>
            <w:hideMark/>
          </w:tcPr>
          <w:p w14:paraId="15C4A79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152.01</w:t>
            </w:r>
          </w:p>
        </w:tc>
        <w:tc>
          <w:tcPr>
            <w:tcW w:w="900" w:type="dxa"/>
            <w:tcBorders>
              <w:top w:val="nil"/>
              <w:left w:val="nil"/>
              <w:bottom w:val="single" w:sz="4" w:space="0" w:color="auto"/>
              <w:right w:val="single" w:sz="4" w:space="0" w:color="auto"/>
            </w:tcBorders>
            <w:shd w:val="clear" w:color="000000" w:fill="9AD4AA"/>
            <w:noWrap/>
            <w:vAlign w:val="center"/>
            <w:hideMark/>
          </w:tcPr>
          <w:p w14:paraId="345D648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2.26</w:t>
            </w:r>
          </w:p>
        </w:tc>
        <w:tc>
          <w:tcPr>
            <w:tcW w:w="800" w:type="dxa"/>
            <w:tcBorders>
              <w:top w:val="nil"/>
              <w:left w:val="nil"/>
              <w:bottom w:val="single" w:sz="4" w:space="0" w:color="auto"/>
              <w:right w:val="single" w:sz="4" w:space="0" w:color="auto"/>
            </w:tcBorders>
            <w:shd w:val="clear" w:color="000000" w:fill="BFE3CA"/>
            <w:noWrap/>
            <w:vAlign w:val="center"/>
            <w:hideMark/>
          </w:tcPr>
          <w:p w14:paraId="7DE67CBC"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2.24</w:t>
            </w:r>
          </w:p>
        </w:tc>
        <w:tc>
          <w:tcPr>
            <w:tcW w:w="1990" w:type="dxa"/>
            <w:tcBorders>
              <w:top w:val="nil"/>
              <w:left w:val="nil"/>
              <w:bottom w:val="single" w:sz="4" w:space="0" w:color="auto"/>
              <w:right w:val="single" w:sz="4" w:space="0" w:color="auto"/>
            </w:tcBorders>
            <w:shd w:val="clear" w:color="000000" w:fill="DAEEE1"/>
            <w:noWrap/>
            <w:vAlign w:val="center"/>
            <w:hideMark/>
          </w:tcPr>
          <w:p w14:paraId="0E4C358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2.23</w:t>
            </w:r>
          </w:p>
        </w:tc>
      </w:tr>
      <w:tr w:rsidR="002278BE" w:rsidRPr="00BB46A7" w14:paraId="235DDB91"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41E5BD9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0.1</w:t>
            </w:r>
          </w:p>
        </w:tc>
        <w:tc>
          <w:tcPr>
            <w:tcW w:w="900" w:type="dxa"/>
            <w:tcBorders>
              <w:top w:val="nil"/>
              <w:left w:val="nil"/>
              <w:bottom w:val="single" w:sz="4" w:space="0" w:color="auto"/>
              <w:right w:val="single" w:sz="4" w:space="0" w:color="auto"/>
            </w:tcBorders>
            <w:shd w:val="clear" w:color="auto" w:fill="auto"/>
            <w:noWrap/>
            <w:vAlign w:val="center"/>
            <w:hideMark/>
          </w:tcPr>
          <w:p w14:paraId="25A837E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w:t>
            </w:r>
          </w:p>
        </w:tc>
        <w:tc>
          <w:tcPr>
            <w:tcW w:w="936" w:type="dxa"/>
            <w:tcBorders>
              <w:top w:val="nil"/>
              <w:left w:val="nil"/>
              <w:bottom w:val="single" w:sz="4" w:space="0" w:color="auto"/>
              <w:right w:val="single" w:sz="4" w:space="0" w:color="auto"/>
            </w:tcBorders>
            <w:shd w:val="clear" w:color="000000" w:fill="C3E5CE"/>
            <w:noWrap/>
            <w:vAlign w:val="center"/>
            <w:hideMark/>
          </w:tcPr>
          <w:p w14:paraId="417498A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150.09</w:t>
            </w:r>
          </w:p>
        </w:tc>
        <w:tc>
          <w:tcPr>
            <w:tcW w:w="990" w:type="dxa"/>
            <w:tcBorders>
              <w:top w:val="nil"/>
              <w:left w:val="nil"/>
              <w:bottom w:val="single" w:sz="4" w:space="0" w:color="auto"/>
              <w:right w:val="single" w:sz="4" w:space="0" w:color="auto"/>
            </w:tcBorders>
            <w:shd w:val="clear" w:color="000000" w:fill="FCE2E5"/>
            <w:noWrap/>
            <w:vAlign w:val="center"/>
            <w:hideMark/>
          </w:tcPr>
          <w:p w14:paraId="3110A69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160.78</w:t>
            </w:r>
          </w:p>
        </w:tc>
        <w:tc>
          <w:tcPr>
            <w:tcW w:w="1944" w:type="dxa"/>
            <w:tcBorders>
              <w:top w:val="nil"/>
              <w:left w:val="nil"/>
              <w:bottom w:val="single" w:sz="4" w:space="0" w:color="auto"/>
              <w:right w:val="single" w:sz="4" w:space="0" w:color="auto"/>
            </w:tcBorders>
            <w:shd w:val="clear" w:color="000000" w:fill="DAEEE1"/>
            <w:noWrap/>
            <w:vAlign w:val="center"/>
            <w:hideMark/>
          </w:tcPr>
          <w:p w14:paraId="66D4C97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152.26</w:t>
            </w:r>
          </w:p>
        </w:tc>
        <w:tc>
          <w:tcPr>
            <w:tcW w:w="900" w:type="dxa"/>
            <w:tcBorders>
              <w:top w:val="nil"/>
              <w:left w:val="nil"/>
              <w:bottom w:val="single" w:sz="4" w:space="0" w:color="auto"/>
              <w:right w:val="single" w:sz="4" w:space="0" w:color="auto"/>
            </w:tcBorders>
            <w:shd w:val="clear" w:color="000000" w:fill="A8DAB7"/>
            <w:noWrap/>
            <w:vAlign w:val="center"/>
            <w:hideMark/>
          </w:tcPr>
          <w:p w14:paraId="0C420B2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2.25</w:t>
            </w:r>
          </w:p>
        </w:tc>
        <w:tc>
          <w:tcPr>
            <w:tcW w:w="800" w:type="dxa"/>
            <w:tcBorders>
              <w:top w:val="nil"/>
              <w:left w:val="nil"/>
              <w:bottom w:val="single" w:sz="4" w:space="0" w:color="auto"/>
              <w:right w:val="single" w:sz="4" w:space="0" w:color="auto"/>
            </w:tcBorders>
            <w:shd w:val="clear" w:color="000000" w:fill="FBFCFE"/>
            <w:noWrap/>
            <w:vAlign w:val="center"/>
            <w:hideMark/>
          </w:tcPr>
          <w:p w14:paraId="5CB211EF"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2.21</w:t>
            </w:r>
          </w:p>
        </w:tc>
        <w:tc>
          <w:tcPr>
            <w:tcW w:w="1990" w:type="dxa"/>
            <w:tcBorders>
              <w:top w:val="nil"/>
              <w:left w:val="nil"/>
              <w:bottom w:val="single" w:sz="4" w:space="0" w:color="auto"/>
              <w:right w:val="single" w:sz="4" w:space="0" w:color="auto"/>
            </w:tcBorders>
            <w:shd w:val="clear" w:color="000000" w:fill="FBFBFE"/>
            <w:noWrap/>
            <w:vAlign w:val="center"/>
            <w:hideMark/>
          </w:tcPr>
          <w:p w14:paraId="3666DDF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2.20</w:t>
            </w:r>
          </w:p>
        </w:tc>
      </w:tr>
      <w:tr w:rsidR="002278BE" w:rsidRPr="00BB46A7" w14:paraId="3B51523B"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2BD222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0.2</w:t>
            </w:r>
          </w:p>
        </w:tc>
        <w:tc>
          <w:tcPr>
            <w:tcW w:w="900" w:type="dxa"/>
            <w:tcBorders>
              <w:top w:val="nil"/>
              <w:left w:val="nil"/>
              <w:bottom w:val="single" w:sz="4" w:space="0" w:color="auto"/>
              <w:right w:val="single" w:sz="4" w:space="0" w:color="auto"/>
            </w:tcBorders>
            <w:shd w:val="clear" w:color="auto" w:fill="auto"/>
            <w:noWrap/>
            <w:vAlign w:val="center"/>
            <w:hideMark/>
          </w:tcPr>
          <w:p w14:paraId="0CD492F5"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w:t>
            </w:r>
          </w:p>
        </w:tc>
        <w:tc>
          <w:tcPr>
            <w:tcW w:w="936" w:type="dxa"/>
            <w:tcBorders>
              <w:top w:val="nil"/>
              <w:left w:val="nil"/>
              <w:bottom w:val="single" w:sz="4" w:space="0" w:color="auto"/>
              <w:right w:val="single" w:sz="4" w:space="0" w:color="auto"/>
            </w:tcBorders>
            <w:shd w:val="clear" w:color="000000" w:fill="FBD1D3"/>
            <w:noWrap/>
            <w:vAlign w:val="center"/>
            <w:hideMark/>
          </w:tcPr>
          <w:p w14:paraId="5216717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164.42</w:t>
            </w:r>
          </w:p>
        </w:tc>
        <w:tc>
          <w:tcPr>
            <w:tcW w:w="990" w:type="dxa"/>
            <w:tcBorders>
              <w:top w:val="nil"/>
              <w:left w:val="nil"/>
              <w:bottom w:val="single" w:sz="4" w:space="0" w:color="auto"/>
              <w:right w:val="single" w:sz="4" w:space="0" w:color="auto"/>
            </w:tcBorders>
            <w:shd w:val="clear" w:color="000000" w:fill="BAE1C6"/>
            <w:noWrap/>
            <w:vAlign w:val="center"/>
            <w:hideMark/>
          </w:tcPr>
          <w:p w14:paraId="420C6987"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149.24</w:t>
            </w:r>
          </w:p>
        </w:tc>
        <w:tc>
          <w:tcPr>
            <w:tcW w:w="1944" w:type="dxa"/>
            <w:tcBorders>
              <w:top w:val="nil"/>
              <w:left w:val="nil"/>
              <w:bottom w:val="single" w:sz="4" w:space="0" w:color="auto"/>
              <w:right w:val="single" w:sz="4" w:space="0" w:color="auto"/>
            </w:tcBorders>
            <w:shd w:val="clear" w:color="000000" w:fill="FCDCDE"/>
            <w:noWrap/>
            <w:vAlign w:val="center"/>
            <w:hideMark/>
          </w:tcPr>
          <w:p w14:paraId="713944D2"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162.18</w:t>
            </w:r>
          </w:p>
        </w:tc>
        <w:tc>
          <w:tcPr>
            <w:tcW w:w="900" w:type="dxa"/>
            <w:tcBorders>
              <w:top w:val="nil"/>
              <w:left w:val="nil"/>
              <w:bottom w:val="single" w:sz="4" w:space="0" w:color="auto"/>
              <w:right w:val="single" w:sz="4" w:space="0" w:color="auto"/>
            </w:tcBorders>
            <w:shd w:val="clear" w:color="000000" w:fill="FBF4F7"/>
            <w:noWrap/>
            <w:vAlign w:val="center"/>
            <w:hideMark/>
          </w:tcPr>
          <w:p w14:paraId="3D1211E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2.19</w:t>
            </w:r>
          </w:p>
        </w:tc>
        <w:tc>
          <w:tcPr>
            <w:tcW w:w="800" w:type="dxa"/>
            <w:tcBorders>
              <w:top w:val="nil"/>
              <w:left w:val="nil"/>
              <w:bottom w:val="single" w:sz="4" w:space="0" w:color="auto"/>
              <w:right w:val="single" w:sz="4" w:space="0" w:color="auto"/>
            </w:tcBorders>
            <w:shd w:val="clear" w:color="000000" w:fill="FBE5E8"/>
            <w:noWrap/>
            <w:vAlign w:val="center"/>
            <w:hideMark/>
          </w:tcPr>
          <w:p w14:paraId="79453D5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2.15</w:t>
            </w:r>
          </w:p>
        </w:tc>
        <w:tc>
          <w:tcPr>
            <w:tcW w:w="1990" w:type="dxa"/>
            <w:tcBorders>
              <w:top w:val="nil"/>
              <w:left w:val="nil"/>
              <w:bottom w:val="single" w:sz="4" w:space="0" w:color="auto"/>
              <w:right w:val="single" w:sz="4" w:space="0" w:color="auto"/>
            </w:tcBorders>
            <w:shd w:val="clear" w:color="000000" w:fill="FBDDE0"/>
            <w:noWrap/>
            <w:vAlign w:val="center"/>
            <w:hideMark/>
          </w:tcPr>
          <w:p w14:paraId="704FAA9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2.14</w:t>
            </w:r>
          </w:p>
        </w:tc>
      </w:tr>
      <w:tr w:rsidR="002278BE" w:rsidRPr="00BB46A7" w14:paraId="40755137"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39CC6B6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0.3</w:t>
            </w:r>
          </w:p>
        </w:tc>
        <w:tc>
          <w:tcPr>
            <w:tcW w:w="900" w:type="dxa"/>
            <w:tcBorders>
              <w:top w:val="nil"/>
              <w:left w:val="nil"/>
              <w:bottom w:val="single" w:sz="4" w:space="0" w:color="auto"/>
              <w:right w:val="single" w:sz="4" w:space="0" w:color="auto"/>
            </w:tcBorders>
            <w:shd w:val="clear" w:color="auto" w:fill="auto"/>
            <w:noWrap/>
            <w:vAlign w:val="center"/>
            <w:hideMark/>
          </w:tcPr>
          <w:p w14:paraId="7240998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w:t>
            </w:r>
          </w:p>
        </w:tc>
        <w:tc>
          <w:tcPr>
            <w:tcW w:w="936" w:type="dxa"/>
            <w:tcBorders>
              <w:top w:val="nil"/>
              <w:left w:val="nil"/>
              <w:bottom w:val="single" w:sz="4" w:space="0" w:color="auto"/>
              <w:right w:val="single" w:sz="4" w:space="0" w:color="auto"/>
            </w:tcBorders>
            <w:shd w:val="clear" w:color="000000" w:fill="FCFCFF"/>
            <w:noWrap/>
            <w:vAlign w:val="center"/>
            <w:hideMark/>
          </w:tcPr>
          <w:p w14:paraId="334E540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155.59</w:t>
            </w:r>
          </w:p>
        </w:tc>
        <w:tc>
          <w:tcPr>
            <w:tcW w:w="990" w:type="dxa"/>
            <w:tcBorders>
              <w:top w:val="nil"/>
              <w:left w:val="nil"/>
              <w:bottom w:val="single" w:sz="4" w:space="0" w:color="auto"/>
              <w:right w:val="single" w:sz="4" w:space="0" w:color="auto"/>
            </w:tcBorders>
            <w:shd w:val="clear" w:color="000000" w:fill="D3EBDC"/>
            <w:noWrap/>
            <w:vAlign w:val="center"/>
            <w:hideMark/>
          </w:tcPr>
          <w:p w14:paraId="5EF9E90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151.65</w:t>
            </w:r>
          </w:p>
        </w:tc>
        <w:tc>
          <w:tcPr>
            <w:tcW w:w="1944" w:type="dxa"/>
            <w:tcBorders>
              <w:top w:val="nil"/>
              <w:left w:val="nil"/>
              <w:bottom w:val="single" w:sz="4" w:space="0" w:color="auto"/>
              <w:right w:val="single" w:sz="4" w:space="0" w:color="auto"/>
            </w:tcBorders>
            <w:shd w:val="clear" w:color="000000" w:fill="AADBB8"/>
            <w:noWrap/>
            <w:vAlign w:val="center"/>
            <w:hideMark/>
          </w:tcPr>
          <w:p w14:paraId="346EA27E"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147.71</w:t>
            </w:r>
          </w:p>
        </w:tc>
        <w:tc>
          <w:tcPr>
            <w:tcW w:w="900" w:type="dxa"/>
            <w:tcBorders>
              <w:top w:val="nil"/>
              <w:left w:val="nil"/>
              <w:bottom w:val="single" w:sz="4" w:space="0" w:color="auto"/>
              <w:right w:val="single" w:sz="4" w:space="0" w:color="auto"/>
            </w:tcBorders>
            <w:shd w:val="clear" w:color="000000" w:fill="FBDCDF"/>
            <w:noWrap/>
            <w:vAlign w:val="center"/>
            <w:hideMark/>
          </w:tcPr>
          <w:p w14:paraId="135C7E8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2.13</w:t>
            </w:r>
          </w:p>
        </w:tc>
        <w:tc>
          <w:tcPr>
            <w:tcW w:w="800" w:type="dxa"/>
            <w:tcBorders>
              <w:top w:val="nil"/>
              <w:left w:val="nil"/>
              <w:bottom w:val="single" w:sz="4" w:space="0" w:color="auto"/>
              <w:right w:val="single" w:sz="4" w:space="0" w:color="auto"/>
            </w:tcBorders>
            <w:shd w:val="clear" w:color="000000" w:fill="FBD9DC"/>
            <w:noWrap/>
            <w:vAlign w:val="center"/>
            <w:hideMark/>
          </w:tcPr>
          <w:p w14:paraId="5E6F218A"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2.13</w:t>
            </w:r>
          </w:p>
        </w:tc>
        <w:tc>
          <w:tcPr>
            <w:tcW w:w="1990" w:type="dxa"/>
            <w:tcBorders>
              <w:top w:val="nil"/>
              <w:left w:val="nil"/>
              <w:bottom w:val="single" w:sz="4" w:space="0" w:color="auto"/>
              <w:right w:val="single" w:sz="4" w:space="0" w:color="auto"/>
            </w:tcBorders>
            <w:shd w:val="clear" w:color="000000" w:fill="FAC8CB"/>
            <w:noWrap/>
            <w:vAlign w:val="center"/>
            <w:hideMark/>
          </w:tcPr>
          <w:p w14:paraId="686687D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2.09</w:t>
            </w:r>
          </w:p>
        </w:tc>
      </w:tr>
      <w:tr w:rsidR="002278BE" w:rsidRPr="00BB46A7" w14:paraId="3988E682" w14:textId="77777777" w:rsidTr="00B662DA">
        <w:trPr>
          <w:trHeight w:val="216"/>
        </w:trPr>
        <w:tc>
          <w:tcPr>
            <w:tcW w:w="895" w:type="dxa"/>
            <w:tcBorders>
              <w:top w:val="nil"/>
              <w:left w:val="single" w:sz="4" w:space="0" w:color="auto"/>
              <w:bottom w:val="single" w:sz="4" w:space="0" w:color="auto"/>
              <w:right w:val="single" w:sz="4" w:space="0" w:color="auto"/>
            </w:tcBorders>
            <w:shd w:val="clear" w:color="auto" w:fill="auto"/>
            <w:noWrap/>
            <w:vAlign w:val="center"/>
            <w:hideMark/>
          </w:tcPr>
          <w:p w14:paraId="6FB98138"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0.5</w:t>
            </w:r>
          </w:p>
        </w:tc>
        <w:tc>
          <w:tcPr>
            <w:tcW w:w="900" w:type="dxa"/>
            <w:tcBorders>
              <w:top w:val="nil"/>
              <w:left w:val="nil"/>
              <w:bottom w:val="single" w:sz="4" w:space="0" w:color="auto"/>
              <w:right w:val="single" w:sz="4" w:space="0" w:color="auto"/>
            </w:tcBorders>
            <w:shd w:val="clear" w:color="auto" w:fill="auto"/>
            <w:noWrap/>
            <w:vAlign w:val="center"/>
            <w:hideMark/>
          </w:tcPr>
          <w:p w14:paraId="3A9F442B"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16</w:t>
            </w:r>
          </w:p>
        </w:tc>
        <w:tc>
          <w:tcPr>
            <w:tcW w:w="936" w:type="dxa"/>
            <w:tcBorders>
              <w:top w:val="nil"/>
              <w:left w:val="nil"/>
              <w:bottom w:val="single" w:sz="4" w:space="0" w:color="auto"/>
              <w:right w:val="single" w:sz="4" w:space="0" w:color="auto"/>
            </w:tcBorders>
            <w:shd w:val="clear" w:color="000000" w:fill="D6ECDE"/>
            <w:noWrap/>
            <w:vAlign w:val="center"/>
            <w:hideMark/>
          </w:tcPr>
          <w:p w14:paraId="0B070529"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151.90</w:t>
            </w:r>
          </w:p>
        </w:tc>
        <w:tc>
          <w:tcPr>
            <w:tcW w:w="990" w:type="dxa"/>
            <w:tcBorders>
              <w:top w:val="nil"/>
              <w:left w:val="nil"/>
              <w:bottom w:val="single" w:sz="4" w:space="0" w:color="auto"/>
              <w:right w:val="single" w:sz="4" w:space="0" w:color="auto"/>
            </w:tcBorders>
            <w:shd w:val="clear" w:color="000000" w:fill="FCE7EA"/>
            <w:noWrap/>
            <w:vAlign w:val="center"/>
            <w:hideMark/>
          </w:tcPr>
          <w:p w14:paraId="275D99B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159.87</w:t>
            </w:r>
          </w:p>
        </w:tc>
        <w:tc>
          <w:tcPr>
            <w:tcW w:w="1944" w:type="dxa"/>
            <w:tcBorders>
              <w:top w:val="nil"/>
              <w:left w:val="nil"/>
              <w:bottom w:val="single" w:sz="4" w:space="0" w:color="auto"/>
              <w:right w:val="single" w:sz="4" w:space="0" w:color="auto"/>
            </w:tcBorders>
            <w:shd w:val="clear" w:color="000000" w:fill="ACDBBA"/>
            <w:noWrap/>
            <w:vAlign w:val="center"/>
            <w:hideMark/>
          </w:tcPr>
          <w:p w14:paraId="4CDEAE36"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147.93</w:t>
            </w:r>
          </w:p>
        </w:tc>
        <w:tc>
          <w:tcPr>
            <w:tcW w:w="900" w:type="dxa"/>
            <w:tcBorders>
              <w:top w:val="nil"/>
              <w:left w:val="nil"/>
              <w:bottom w:val="single" w:sz="4" w:space="0" w:color="auto"/>
              <w:right w:val="single" w:sz="4" w:space="0" w:color="auto"/>
            </w:tcBorders>
            <w:shd w:val="clear" w:color="000000" w:fill="FABEC1"/>
            <w:noWrap/>
            <w:vAlign w:val="center"/>
            <w:hideMark/>
          </w:tcPr>
          <w:p w14:paraId="15CE3851"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2.06</w:t>
            </w:r>
          </w:p>
        </w:tc>
        <w:tc>
          <w:tcPr>
            <w:tcW w:w="800" w:type="dxa"/>
            <w:tcBorders>
              <w:top w:val="nil"/>
              <w:left w:val="nil"/>
              <w:bottom w:val="single" w:sz="4" w:space="0" w:color="auto"/>
              <w:right w:val="single" w:sz="4" w:space="0" w:color="auto"/>
            </w:tcBorders>
            <w:shd w:val="clear" w:color="000000" w:fill="FAC4C6"/>
            <w:noWrap/>
            <w:vAlign w:val="center"/>
            <w:hideMark/>
          </w:tcPr>
          <w:p w14:paraId="23534814"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2.08</w:t>
            </w:r>
          </w:p>
        </w:tc>
        <w:tc>
          <w:tcPr>
            <w:tcW w:w="1990" w:type="dxa"/>
            <w:tcBorders>
              <w:top w:val="nil"/>
              <w:left w:val="nil"/>
              <w:bottom w:val="single" w:sz="4" w:space="0" w:color="auto"/>
              <w:right w:val="single" w:sz="4" w:space="0" w:color="auto"/>
            </w:tcBorders>
            <w:shd w:val="clear" w:color="000000" w:fill="F9ABAD"/>
            <w:noWrap/>
            <w:vAlign w:val="center"/>
            <w:hideMark/>
          </w:tcPr>
          <w:p w14:paraId="4D00FA23" w14:textId="77777777" w:rsidR="002278BE" w:rsidRPr="00BB46A7" w:rsidRDefault="002278BE" w:rsidP="00160580">
            <w:pPr>
              <w:pStyle w:val="Figuretext"/>
              <w:jc w:val="center"/>
              <w:rPr>
                <w:rFonts w:ascii="Times New Roman" w:hAnsi="Times New Roman" w:cs="Times New Roman"/>
                <w:sz w:val="18"/>
                <w:szCs w:val="18"/>
                <w:lang w:eastAsia="zh-CN"/>
              </w:rPr>
            </w:pPr>
            <w:r w:rsidRPr="00BB46A7">
              <w:rPr>
                <w:rFonts w:ascii="Times New Roman" w:hAnsi="Times New Roman" w:cs="Times New Roman"/>
                <w:sz w:val="18"/>
                <w:szCs w:val="18"/>
                <w:lang w:eastAsia="zh-CN"/>
              </w:rPr>
              <w:t>2.02</w:t>
            </w:r>
          </w:p>
        </w:tc>
      </w:tr>
    </w:tbl>
    <w:p w14:paraId="15814B66" w14:textId="1A200530" w:rsidR="0066189F" w:rsidRDefault="0066189F" w:rsidP="003B4EB8">
      <w:r w:rsidRPr="0066189F">
        <w:rPr>
          <w:vertAlign w:val="superscript"/>
        </w:rPr>
        <w:t>a</w:t>
      </w:r>
      <w:r w:rsidRPr="0066189F">
        <w:t xml:space="preserve"> Sum of values of HLA-A. HLA-B, and HLA-C</w:t>
      </w:r>
    </w:p>
    <w:p w14:paraId="213764A4" w14:textId="651CB68D" w:rsidR="001E73BA" w:rsidRDefault="001E73BA" w:rsidP="003B4EB8">
      <w:pPr>
        <w:rPr>
          <w:szCs w:val="18"/>
        </w:rPr>
      </w:pPr>
      <w:r>
        <w:br w:type="page"/>
      </w:r>
    </w:p>
    <w:p w14:paraId="09580FAE" w14:textId="0C2820BD" w:rsidR="001E73BA" w:rsidRDefault="001E73BA" w:rsidP="003B4EB8">
      <w:pPr>
        <w:pStyle w:val="Caption"/>
      </w:pPr>
      <w:bookmarkStart w:id="200" w:name="_Toc124449442"/>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8</w:t>
      </w:r>
      <w:r>
        <w:fldChar w:fldCharType="end"/>
      </w:r>
      <w:r w:rsidR="0004543D">
        <w:t xml:space="preserve">. </w:t>
      </w:r>
      <w:r w:rsidR="0004543D" w:rsidRPr="0004543D">
        <w:t>Residue similarity matrix S adapted from Grantham distance matrix, derived as described in Methods section 2.1.</w:t>
      </w:r>
      <w:bookmarkEnd w:id="200"/>
    </w:p>
    <w:tbl>
      <w:tblPr>
        <w:tblW w:w="7200" w:type="dxa"/>
        <w:jc w:val="center"/>
        <w:tblLayout w:type="fixed"/>
        <w:tblCellMar>
          <w:left w:w="0" w:type="dxa"/>
          <w:right w:w="0" w:type="dxa"/>
        </w:tblCellMar>
        <w:tblLook w:val="04A0" w:firstRow="1" w:lastRow="0" w:firstColumn="1" w:lastColumn="0" w:noHBand="0" w:noVBand="1"/>
      </w:tblPr>
      <w:tblGrid>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gridCol w:w="360"/>
      </w:tblGrid>
      <w:tr w:rsidR="00B662DA" w:rsidRPr="00BB46A7" w14:paraId="1BB5FD57" w14:textId="77777777" w:rsidTr="00B662DA">
        <w:trPr>
          <w:cantSplit/>
          <w:trHeight w:val="259"/>
          <w:jc w:val="center"/>
        </w:trPr>
        <w:tc>
          <w:tcPr>
            <w:tcW w:w="360" w:type="dxa"/>
            <w:tcBorders>
              <w:top w:val="single" w:sz="4" w:space="0" w:color="auto"/>
              <w:left w:val="single" w:sz="4" w:space="0" w:color="auto"/>
              <w:bottom w:val="single" w:sz="4" w:space="0" w:color="7F7F7F" w:themeColor="text1" w:themeTint="80"/>
              <w:right w:val="single" w:sz="4" w:space="0" w:color="auto"/>
            </w:tcBorders>
            <w:shd w:val="clear" w:color="auto" w:fill="auto"/>
            <w:noWrap/>
            <w:vAlign w:val="center"/>
            <w:hideMark/>
          </w:tcPr>
          <w:p w14:paraId="684F797E"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Arg</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4BF4B81B"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Leu</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0647BBC7"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Pro</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08FB7E37"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Thr</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3325AAF2"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Ala</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471BCAC6"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Val</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103EE500"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Gly</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57E3E706"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Ile</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5D22A998"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Phe</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15D112F3"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Tyr</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10D0A8E1"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Cys</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2FEB86D9"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His</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79A0F4C4"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Gln</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2EDAFD6A"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Asn</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223888E0"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Lys</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6DE7CA25"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Asp</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7042E64C"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Glu</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5189F15D"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Met</w:t>
            </w:r>
          </w:p>
        </w:tc>
        <w:tc>
          <w:tcPr>
            <w:tcW w:w="360" w:type="dxa"/>
            <w:tcBorders>
              <w:top w:val="single" w:sz="4" w:space="0" w:color="auto"/>
              <w:left w:val="nil"/>
              <w:bottom w:val="single" w:sz="4" w:space="0" w:color="7F7F7F" w:themeColor="text1" w:themeTint="80"/>
              <w:right w:val="single" w:sz="4" w:space="0" w:color="auto"/>
            </w:tcBorders>
            <w:shd w:val="clear" w:color="auto" w:fill="auto"/>
            <w:noWrap/>
            <w:vAlign w:val="center"/>
            <w:hideMark/>
          </w:tcPr>
          <w:p w14:paraId="33FD4B16" w14:textId="77777777" w:rsidR="001E73BA" w:rsidRPr="00BB46A7" w:rsidRDefault="001E73BA" w:rsidP="00160580">
            <w:pPr>
              <w:pStyle w:val="Figuretext"/>
              <w:jc w:val="center"/>
              <w:rPr>
                <w:rFonts w:ascii="Times New Roman" w:hAnsi="Times New Roman" w:cs="Times New Roman"/>
                <w:b/>
                <w:bCs/>
                <w:sz w:val="16"/>
                <w:szCs w:val="15"/>
                <w:lang w:eastAsia="zh-CN"/>
              </w:rPr>
            </w:pPr>
            <w:r w:rsidRPr="00BB46A7">
              <w:rPr>
                <w:rFonts w:ascii="Times New Roman" w:hAnsi="Times New Roman" w:cs="Times New Roman"/>
                <w:b/>
                <w:bCs/>
                <w:sz w:val="16"/>
                <w:szCs w:val="15"/>
                <w:lang w:eastAsia="zh-CN"/>
              </w:rPr>
              <w:t>Trp</w:t>
            </w:r>
          </w:p>
        </w:tc>
        <w:tc>
          <w:tcPr>
            <w:tcW w:w="360" w:type="dxa"/>
            <w:tcBorders>
              <w:top w:val="single" w:sz="4" w:space="0" w:color="auto"/>
              <w:left w:val="nil"/>
              <w:bottom w:val="single" w:sz="4" w:space="0" w:color="auto"/>
              <w:right w:val="single" w:sz="4" w:space="0" w:color="auto"/>
            </w:tcBorders>
            <w:shd w:val="clear" w:color="auto" w:fill="auto"/>
            <w:noWrap/>
            <w:vAlign w:val="center"/>
            <w:hideMark/>
          </w:tcPr>
          <w:p w14:paraId="17365DB7" w14:textId="71A84A48" w:rsidR="001E73BA" w:rsidRPr="00BB46A7" w:rsidRDefault="001E73BA" w:rsidP="00160580">
            <w:pPr>
              <w:pStyle w:val="Figuretext"/>
              <w:jc w:val="center"/>
              <w:rPr>
                <w:rFonts w:ascii="Times New Roman" w:hAnsi="Times New Roman" w:cs="Times New Roman"/>
                <w:b/>
                <w:bCs/>
                <w:sz w:val="16"/>
                <w:szCs w:val="15"/>
                <w:lang w:eastAsia="zh-CN"/>
              </w:rPr>
            </w:pPr>
          </w:p>
        </w:tc>
      </w:tr>
      <w:tr w:rsidR="001E73BA" w:rsidRPr="00BB46A7" w14:paraId="6FEAAF3F"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FC4AD8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740D88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DBE678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C96E61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405A27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735E20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92E097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62E77B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FB3A4F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9CD3AE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159843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231F2B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139544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F634D6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F9C92C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4B79E8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34990C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435C0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B2DAA6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0.18</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71EEC439"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Ser</w:t>
            </w:r>
          </w:p>
        </w:tc>
      </w:tr>
      <w:tr w:rsidR="001E73BA" w:rsidRPr="00BB46A7" w14:paraId="763CC8D1"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951FD7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976C37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36376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6F9204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E56EDF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7F34DA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BF7F43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26099F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EFEF36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5CD182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255B0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C22E05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05ECB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B56B9F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928126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5656E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84FB35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49F835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67E9B0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320EA0D5"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Arg</w:t>
            </w:r>
          </w:p>
        </w:tc>
      </w:tr>
      <w:tr w:rsidR="001E73BA" w:rsidRPr="00BB46A7" w14:paraId="795327E2"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4F0F808" w14:textId="6036A0D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B68195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3A198B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96C8A9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40E4C4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3901B5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A75247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B04662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2CFFB9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FF3179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BDC9F8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9E09CD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8EDB0A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9FF57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099233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DE98D6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3E3D6F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BA43C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C6194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0.72</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34C4B4A7"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Leu</w:t>
            </w:r>
          </w:p>
        </w:tc>
      </w:tr>
      <w:tr w:rsidR="001E73BA" w:rsidRPr="00BB46A7" w14:paraId="01DC67F3"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62DF24E" w14:textId="2AC46B16"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B54EB6" w14:textId="4C4CF9D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59974A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B1E2BE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F86031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3319DF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184E17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C9A36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F8EDA8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62F9D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E1668F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CC4D13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9B523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AE185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BE9A8D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DFE054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1E880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F5671B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54E07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0.32</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3D33A8B8"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Pro</w:t>
            </w:r>
          </w:p>
        </w:tc>
      </w:tr>
      <w:tr w:rsidR="001E73BA" w:rsidRPr="00BB46A7" w14:paraId="11906B37"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F8C853A" w14:textId="4018A41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CE00BDE" w14:textId="0C5ACB3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A340F8D" w14:textId="1231ADF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A456E2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49F0D5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4D0315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201321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2EC712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BCDCB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F6C9EF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1B1BE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0B6E2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D8C945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523E23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A92CB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12479A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F5C2FC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EA2720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FE983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0.40</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1A217BA0"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Thr</w:t>
            </w:r>
          </w:p>
        </w:tc>
      </w:tr>
      <w:tr w:rsidR="001E73BA" w:rsidRPr="00BB46A7" w14:paraId="02A549DA"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C6DD865" w14:textId="16EB485A"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D139C77" w14:textId="5B436EF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4667227" w14:textId="45043A5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935EB60" w14:textId="4E3F022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93BE5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2F9916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B4C040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E43FBD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121BCB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651FFF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2D4884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E7C2AC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C828E0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78ED41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D6B6FD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DAD694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0ABFBF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0EF122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E97EB3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0.31</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552835D0"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Ala</w:t>
            </w:r>
          </w:p>
        </w:tc>
      </w:tr>
      <w:tr w:rsidR="001E73BA" w:rsidRPr="00BB46A7" w14:paraId="63616203"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A0EE925" w14:textId="6243921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912E5B8" w14:textId="5548BEC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50393F0" w14:textId="62CC594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54F650F" w14:textId="548A937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E4C87D" w14:textId="634955A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0EC4DA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46C15C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8B39F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3CBDE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4E580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94E4B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916C28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930A50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A37F96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067A19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ADCD2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0A53C9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E11856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36B9F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0.59</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5B8A4AB8"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Val</w:t>
            </w:r>
          </w:p>
        </w:tc>
      </w:tr>
      <w:tr w:rsidR="001E73BA" w:rsidRPr="00BB46A7" w14:paraId="6CBEEF6B"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9F9FFE2" w14:textId="0F673AA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6DA3F10" w14:textId="064152B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DB25155" w14:textId="130DEAC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CE701EC" w14:textId="17F3A62A"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5417E9F" w14:textId="793A47A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CA362F8" w14:textId="4BDB22C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318895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F592F1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B6F409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0DE18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D910D5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0B9CFF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36D3A1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05B212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313E55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D51B3A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265522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0E59A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91EBD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0.14</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0A11ED08"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Gly</w:t>
            </w:r>
          </w:p>
        </w:tc>
      </w:tr>
      <w:tr w:rsidR="001E73BA" w:rsidRPr="00BB46A7" w14:paraId="10E8FC4B"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3F3DFD1" w14:textId="30D1781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DDE502E" w14:textId="6EF80D3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4B6ED46" w14:textId="3D2036D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8B953F1" w14:textId="17E5E9E6"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8D6499F" w14:textId="6A4ACAB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FD34961" w14:textId="524F7DC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7B2E860" w14:textId="4E986CE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589986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AA9304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7AE648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54044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A352B8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4D4A18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469C8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BF0B08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BB0123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CB6A6A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624788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031031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0.72</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2351B712"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Ile</w:t>
            </w:r>
          </w:p>
        </w:tc>
      </w:tr>
      <w:tr w:rsidR="001E73BA" w:rsidRPr="00BB46A7" w14:paraId="7858E135"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523790D" w14:textId="48974D5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CE7BD37" w14:textId="6F7FA20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52CA7C" w14:textId="0E77DE0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02ED948" w14:textId="278E8E2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05257B9" w14:textId="22EFA06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1FC59BB" w14:textId="5DE907B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90B28C8" w14:textId="4FD9430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C28764B" w14:textId="5CED5E0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74EFBD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1FD31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0.90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BF2532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A6DD12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1FE471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2F95F5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3CAA83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0A39D7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FDBEDF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345D90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9A2C9E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0.81</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5527F117"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Phe</w:t>
            </w:r>
          </w:p>
        </w:tc>
      </w:tr>
      <w:tr w:rsidR="001E73BA" w:rsidRPr="00BB46A7" w14:paraId="1F9D7A7B"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4C4B701" w14:textId="193DF1E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9AD4183" w14:textId="7875712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6B6EF24" w14:textId="4C8296E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012CE4" w14:textId="48E4A696"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F24077D" w14:textId="06D7B3F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4400606" w14:textId="1C1EEA2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733F62F" w14:textId="6909F6EA"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F785964" w14:textId="3E526EE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70A35E1" w14:textId="7B75BCCE"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DC1EFC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19570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B2B786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DB8279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CD2DF9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0D8455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3E9489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79299D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E25279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26CE58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0.83</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76AE8126"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Tyr</w:t>
            </w:r>
          </w:p>
        </w:tc>
      </w:tr>
      <w:tr w:rsidR="001E73BA" w:rsidRPr="00BB46A7" w14:paraId="64737521"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77074E8" w14:textId="6ED914B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041D946" w14:textId="18FC56E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93928F8" w14:textId="239F564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0E5AA6E" w14:textId="32BCD02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5C80CDD" w14:textId="10897DF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6A23807" w14:textId="05B36AB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84C31CC" w14:textId="4F11C87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E1F1CFF" w14:textId="7844833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AA86430" w14:textId="776A330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9186186" w14:textId="4034D5A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762349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D882F5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C8CF61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6C8E5B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2224E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EF8AD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CAD2AE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A54860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7A5F89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0.00</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053F3225"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Cys</w:t>
            </w:r>
          </w:p>
        </w:tc>
      </w:tr>
      <w:tr w:rsidR="001E73BA" w:rsidRPr="00BB46A7" w14:paraId="3DF46B78"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615BF7" w14:textId="45F6665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E11D88F" w14:textId="18C0707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DADF13F" w14:textId="29A872A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50CA4C6" w14:textId="3E436B8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1A242F" w14:textId="3B81D5DE"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2EAFA43" w14:textId="7EF670B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B8FB85B" w14:textId="4F4F698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3A030A1" w14:textId="349172A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3768BD2" w14:textId="4AE788F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5DED087" w14:textId="2F7E5CF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FF2B1B1" w14:textId="1DC09B5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C97CDA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6B9979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8FA96A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0.68</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073B54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1FF4362"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8C8DC79"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BEC794"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DFB4663"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0.47</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2BC84B10"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His</w:t>
            </w:r>
          </w:p>
        </w:tc>
      </w:tr>
      <w:tr w:rsidR="001E73BA" w:rsidRPr="00BB46A7" w14:paraId="19A8F9B3"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4CBBF72" w14:textId="01150466"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77C64FB" w14:textId="1E5666B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A3AF8F3" w14:textId="73AF540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6D8793" w14:textId="28372B7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BF6F1A3" w14:textId="678BDFE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A0CEE3" w14:textId="7C189E8A"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32D97AE" w14:textId="5787123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720D76A" w14:textId="73D37C9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1F4B1E2" w14:textId="13604D5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35903AC" w14:textId="708375A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8EE856D" w14:textId="7E45048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18152F5" w14:textId="38CB4A8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95848D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AF0012D"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46A12B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0.75</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45C913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0.72</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E3C585B"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0.87</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165F5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153927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0.40</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5E2702F2"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Gln</w:t>
            </w:r>
          </w:p>
        </w:tc>
      </w:tr>
      <w:tr w:rsidR="001E73BA" w:rsidRPr="00BB46A7" w14:paraId="37DBF3FA"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27FFE34" w14:textId="69F7837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347D0E2" w14:textId="577A9B2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5252639" w14:textId="159F393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D384B6B" w14:textId="18625A6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3B21DAA" w14:textId="10330B72"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28DBC6" w14:textId="114AC8B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1840CAE" w14:textId="7D02E61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1E72935" w14:textId="73415FA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C24A05B" w14:textId="2E00B54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28B58C" w14:textId="6C377CF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C9AAAE" w14:textId="27C232E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A5A17D" w14:textId="6028794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C310ECE" w14:textId="0BC06D36"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111B8D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FEE1A2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6E2D8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9D541F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0.80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550D48F"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0.34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8F7496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0.19</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61C75A31"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Asn</w:t>
            </w:r>
          </w:p>
        </w:tc>
      </w:tr>
      <w:tr w:rsidR="001E73BA" w:rsidRPr="00BB46A7" w14:paraId="71FCAE72"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C2B800F" w14:textId="702A65B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BDC88CD" w14:textId="258DFB8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6791A01" w14:textId="52F7F55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EE78A2D" w14:textId="0D8AD48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3ACDD2E" w14:textId="2208306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9ADF8DD" w14:textId="2F35FF2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231173E" w14:textId="458AD1F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0558103" w14:textId="79A6A7AE"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43219D" w14:textId="097BB71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96D4F7D" w14:textId="6A2B06E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18F44E2" w14:textId="0FB5A6B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05236BD" w14:textId="46C879B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D0AEA0C" w14:textId="13F1474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6C19744" w14:textId="2A484FA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BD4DB6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FF2C8A0"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0.53</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0078EC6"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0.74</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CFD041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0.56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92CF1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0.49</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2820161A"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Lys</w:t>
            </w:r>
          </w:p>
        </w:tc>
      </w:tr>
      <w:tr w:rsidR="001E73BA" w:rsidRPr="00BB46A7" w14:paraId="7DA78010"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5BD44CD" w14:textId="3325745E"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90529D7" w14:textId="3EEE0FC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622EDE0" w14:textId="4DE0A9D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50CA33B" w14:textId="3EDFDDA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0DF0E1D" w14:textId="2D46BC3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82D35CA" w14:textId="0DAE4E9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9757C9E" w14:textId="73099F7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3AAB84" w14:textId="5337834D"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4D2B302" w14:textId="13B5108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22A1537" w14:textId="244869B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7CAF61" w14:textId="090CFE7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160F242" w14:textId="528B7C7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F3A9589" w14:textId="4C32BB8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5876E28" w14:textId="5150B26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799AFA6" w14:textId="1FDA335A"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DF45935"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20F214A"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0.79</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97D085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0.26</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CB515F8"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0.16</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5A189F63"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Asp</w:t>
            </w:r>
          </w:p>
        </w:tc>
      </w:tr>
      <w:tr w:rsidR="001E73BA" w:rsidRPr="00BB46A7" w14:paraId="6D977C96"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DE8E39F" w14:textId="10F0D42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A70FD58" w14:textId="0208529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B3BD63" w14:textId="1455EE1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9753D15" w14:textId="3F9C6DE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1B5185D" w14:textId="6F32386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B745111" w14:textId="74AB75D3"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856FC99" w14:textId="70D423C0"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C256A7F" w14:textId="156C5F9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738012" w14:textId="799BA11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54052F25" w14:textId="627F872E"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5EE7AFA" w14:textId="5171E6E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8F0AF2D" w14:textId="19B4C53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47D0979" w14:textId="46FE0AB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BE11C4F" w14:textId="1AEE22D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607C2C4" w14:textId="3CBB5E75"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12C7984C" w14:textId="7B238BD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E2A4CD7"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07D2948C"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0.41</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4997A6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0.29</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7EFA90F1"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Glu</w:t>
            </w:r>
          </w:p>
        </w:tc>
      </w:tr>
      <w:tr w:rsidR="001E73BA" w:rsidRPr="00BB46A7" w14:paraId="009212D3" w14:textId="77777777" w:rsidTr="00B662DA">
        <w:trPr>
          <w:cantSplit/>
          <w:trHeight w:val="259"/>
          <w:jc w:val="center"/>
        </w:trPr>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7937D40" w14:textId="1DB9839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038FCB5" w14:textId="70F902E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5437A47" w14:textId="1BF13EB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8B6DD6B" w14:textId="10FFFAC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A5933BB" w14:textId="4744674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B2248F4" w14:textId="263AF77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D557F13" w14:textId="3F3486E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43F8CBDA" w14:textId="5D28B46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AB13CC4" w14:textId="7D9E5EE9"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C750B7D" w14:textId="3FABFC0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1467D8B" w14:textId="43F00A88"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4B341C" w14:textId="6AD0DE84"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81ADE54" w14:textId="69F5695C"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9D01348" w14:textId="06D7CE8F"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3E809809" w14:textId="201BF927"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665553E1" w14:textId="6C31FF4B"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727FCAEF" w14:textId="551BCDF1" w:rsidR="001E73BA" w:rsidRPr="00BB46A7" w:rsidRDefault="001E73BA" w:rsidP="00160580">
            <w:pPr>
              <w:pStyle w:val="Figuretext"/>
              <w:jc w:val="center"/>
              <w:rPr>
                <w:rFonts w:ascii="Times New Roman" w:hAnsi="Times New Roman" w:cs="Times New Roman"/>
                <w:sz w:val="16"/>
                <w:szCs w:val="15"/>
                <w:lang w:eastAsia="zh-CN"/>
              </w:rPr>
            </w:pP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9917C1"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1.00</w:t>
            </w:r>
          </w:p>
        </w:tc>
        <w:tc>
          <w:tcPr>
            <w:tcW w:w="360" w:type="dxa"/>
            <w:tc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tcBorders>
            <w:shd w:val="clear" w:color="auto" w:fill="auto"/>
            <w:noWrap/>
            <w:vAlign w:val="center"/>
            <w:hideMark/>
          </w:tcPr>
          <w:p w14:paraId="2B31145E" w14:textId="77777777" w:rsidR="001E73BA" w:rsidRPr="00BB46A7" w:rsidRDefault="001E73BA" w:rsidP="00160580">
            <w:pPr>
              <w:pStyle w:val="Figuretext"/>
              <w:jc w:val="center"/>
              <w:rPr>
                <w:rFonts w:ascii="Times New Roman" w:hAnsi="Times New Roman" w:cs="Times New Roman"/>
                <w:sz w:val="16"/>
                <w:szCs w:val="15"/>
                <w:lang w:eastAsia="zh-CN"/>
              </w:rPr>
            </w:pPr>
            <w:r w:rsidRPr="00BB46A7">
              <w:rPr>
                <w:rFonts w:ascii="Times New Roman" w:hAnsi="Times New Roman" w:cs="Times New Roman"/>
                <w:sz w:val="16"/>
                <w:szCs w:val="15"/>
                <w:lang w:eastAsia="zh-CN"/>
              </w:rPr>
              <w:t>0.69</w:t>
            </w:r>
          </w:p>
        </w:tc>
        <w:tc>
          <w:tcPr>
            <w:tcW w:w="360" w:type="dxa"/>
            <w:tcBorders>
              <w:top w:val="nil"/>
              <w:left w:val="single" w:sz="4" w:space="0" w:color="7F7F7F" w:themeColor="text1" w:themeTint="80"/>
              <w:bottom w:val="single" w:sz="4" w:space="0" w:color="auto"/>
              <w:right w:val="single" w:sz="4" w:space="0" w:color="auto"/>
            </w:tcBorders>
            <w:shd w:val="clear" w:color="auto" w:fill="auto"/>
            <w:noWrap/>
            <w:vAlign w:val="center"/>
            <w:hideMark/>
          </w:tcPr>
          <w:p w14:paraId="14E7180B" w14:textId="77777777" w:rsidR="001E73BA" w:rsidRPr="00B662DA" w:rsidRDefault="001E73BA" w:rsidP="00160580">
            <w:pPr>
              <w:pStyle w:val="Figuretext"/>
              <w:jc w:val="center"/>
              <w:rPr>
                <w:rFonts w:ascii="Times New Roman" w:hAnsi="Times New Roman" w:cs="Times New Roman"/>
                <w:b/>
                <w:bCs/>
                <w:sz w:val="16"/>
                <w:szCs w:val="15"/>
                <w:lang w:eastAsia="zh-CN"/>
              </w:rPr>
            </w:pPr>
            <w:r w:rsidRPr="00B662DA">
              <w:rPr>
                <w:rFonts w:ascii="Times New Roman" w:hAnsi="Times New Roman" w:cs="Times New Roman"/>
                <w:b/>
                <w:bCs/>
                <w:sz w:val="16"/>
                <w:szCs w:val="15"/>
                <w:lang w:eastAsia="zh-CN"/>
              </w:rPr>
              <w:t>Met</w:t>
            </w:r>
          </w:p>
        </w:tc>
      </w:tr>
    </w:tbl>
    <w:p w14:paraId="0ABD72F2" w14:textId="774103C3" w:rsidR="001E73BA" w:rsidRDefault="001E73BA" w:rsidP="003B4EB8"/>
    <w:p w14:paraId="143A434F" w14:textId="07CED361" w:rsidR="0004543D" w:rsidRDefault="0004543D" w:rsidP="003B4EB8"/>
    <w:p w14:paraId="248FED3B" w14:textId="77777777" w:rsidR="00E25EF2" w:rsidRDefault="00E25EF2" w:rsidP="003B4EB8"/>
    <w:p w14:paraId="02EF19D2" w14:textId="0970F56C" w:rsidR="00BD7BFD" w:rsidRDefault="00BD7BFD" w:rsidP="003B4EB8">
      <w:pPr>
        <w:pStyle w:val="Caption"/>
      </w:pPr>
      <w:bookmarkStart w:id="201" w:name="_Toc124449443"/>
      <w:r>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9</w:t>
      </w:r>
      <w:r>
        <w:fldChar w:fldCharType="end"/>
      </w:r>
      <w:r>
        <w:t xml:space="preserve">. </w:t>
      </w:r>
      <w:r w:rsidR="00E25EF2" w:rsidRPr="00E25EF2">
        <w:t>Random peptide set for measuring peptide binding specificity distance.</w:t>
      </w:r>
      <w:bookmarkEnd w:id="201"/>
    </w:p>
    <w:tbl>
      <w:tblPr>
        <w:tblW w:w="6655" w:type="dxa"/>
        <w:jc w:val="center"/>
        <w:tblLook w:val="04A0" w:firstRow="1" w:lastRow="0" w:firstColumn="1" w:lastColumn="0" w:noHBand="0" w:noVBand="1"/>
      </w:tblPr>
      <w:tblGrid>
        <w:gridCol w:w="985"/>
        <w:gridCol w:w="1530"/>
        <w:gridCol w:w="1260"/>
        <w:gridCol w:w="1170"/>
        <w:gridCol w:w="1710"/>
      </w:tblGrid>
      <w:tr w:rsidR="00BD7BFD" w:rsidRPr="00BB46A7" w14:paraId="1E2DCDE2" w14:textId="77777777" w:rsidTr="00B662DA">
        <w:trPr>
          <w:trHeight w:val="665"/>
          <w:jc w:val="center"/>
        </w:trPr>
        <w:tc>
          <w:tcPr>
            <w:tcW w:w="98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F27EE3" w14:textId="77777777" w:rsidR="0004543D" w:rsidRPr="00B662DA" w:rsidRDefault="0004543D" w:rsidP="00160580">
            <w:pPr>
              <w:pStyle w:val="Figuretext"/>
              <w:jc w:val="center"/>
              <w:rPr>
                <w:rFonts w:ascii="Times New Roman" w:hAnsi="Times New Roman" w:cs="Times New Roman"/>
                <w:b/>
                <w:bCs/>
                <w:sz w:val="18"/>
                <w:szCs w:val="16"/>
                <w:lang w:eastAsia="zh-CN"/>
              </w:rPr>
            </w:pPr>
            <w:r w:rsidRPr="00B662DA">
              <w:rPr>
                <w:rFonts w:ascii="Times New Roman" w:hAnsi="Times New Roman" w:cs="Times New Roman"/>
                <w:b/>
                <w:bCs/>
                <w:sz w:val="18"/>
                <w:szCs w:val="16"/>
                <w:lang w:eastAsia="zh-CN"/>
              </w:rPr>
              <w:t>Peptide length</w:t>
            </w:r>
          </w:p>
        </w:tc>
        <w:tc>
          <w:tcPr>
            <w:tcW w:w="1530" w:type="dxa"/>
            <w:tcBorders>
              <w:top w:val="single" w:sz="4" w:space="0" w:color="auto"/>
              <w:left w:val="nil"/>
              <w:bottom w:val="single" w:sz="4" w:space="0" w:color="auto"/>
              <w:right w:val="single" w:sz="4" w:space="0" w:color="auto"/>
            </w:tcBorders>
            <w:shd w:val="clear" w:color="auto" w:fill="auto"/>
            <w:vAlign w:val="center"/>
            <w:hideMark/>
          </w:tcPr>
          <w:p w14:paraId="23FAC37A" w14:textId="77777777" w:rsidR="0004543D" w:rsidRPr="00B662DA" w:rsidRDefault="0004543D" w:rsidP="00160580">
            <w:pPr>
              <w:pStyle w:val="Figuretext"/>
              <w:jc w:val="center"/>
              <w:rPr>
                <w:rFonts w:ascii="Times New Roman" w:hAnsi="Times New Roman" w:cs="Times New Roman"/>
                <w:b/>
                <w:bCs/>
                <w:sz w:val="18"/>
                <w:szCs w:val="16"/>
                <w:lang w:eastAsia="zh-CN"/>
              </w:rPr>
            </w:pPr>
            <w:r w:rsidRPr="00B662DA">
              <w:rPr>
                <w:rFonts w:ascii="Times New Roman" w:hAnsi="Times New Roman" w:cs="Times New Roman"/>
                <w:b/>
                <w:bCs/>
                <w:sz w:val="18"/>
                <w:szCs w:val="16"/>
                <w:lang w:eastAsia="zh-CN"/>
              </w:rPr>
              <w:t xml:space="preserve">Natural relative abundance </w:t>
            </w:r>
            <w:r w:rsidRPr="00B662DA">
              <w:rPr>
                <w:rFonts w:ascii="Times New Roman" w:hAnsi="Times New Roman" w:cs="Times New Roman"/>
                <w:b/>
                <w:bCs/>
                <w:sz w:val="18"/>
                <w:szCs w:val="16"/>
                <w:vertAlign w:val="superscript"/>
                <w:lang w:eastAsia="zh-CN"/>
              </w:rPr>
              <w:t>a</w:t>
            </w:r>
          </w:p>
        </w:tc>
        <w:tc>
          <w:tcPr>
            <w:tcW w:w="1260" w:type="dxa"/>
            <w:tcBorders>
              <w:top w:val="single" w:sz="4" w:space="0" w:color="auto"/>
              <w:left w:val="nil"/>
              <w:bottom w:val="single" w:sz="4" w:space="0" w:color="auto"/>
              <w:right w:val="single" w:sz="4" w:space="0" w:color="auto"/>
            </w:tcBorders>
            <w:shd w:val="clear" w:color="auto" w:fill="auto"/>
            <w:vAlign w:val="center"/>
            <w:hideMark/>
          </w:tcPr>
          <w:p w14:paraId="6629E035" w14:textId="77777777" w:rsidR="0004543D" w:rsidRPr="00B662DA" w:rsidRDefault="0004543D" w:rsidP="00160580">
            <w:pPr>
              <w:pStyle w:val="Figuretext"/>
              <w:jc w:val="center"/>
              <w:rPr>
                <w:rFonts w:ascii="Times New Roman" w:hAnsi="Times New Roman" w:cs="Times New Roman"/>
                <w:b/>
                <w:bCs/>
                <w:sz w:val="18"/>
                <w:szCs w:val="16"/>
                <w:lang w:eastAsia="zh-CN"/>
              </w:rPr>
            </w:pPr>
            <w:r w:rsidRPr="00B662DA">
              <w:rPr>
                <w:rFonts w:ascii="Times New Roman" w:hAnsi="Times New Roman" w:cs="Times New Roman"/>
                <w:b/>
                <w:bCs/>
                <w:sz w:val="18"/>
                <w:szCs w:val="16"/>
                <w:lang w:eastAsia="zh-CN"/>
              </w:rPr>
              <w:t xml:space="preserve">Recalculated ratio (%) </w:t>
            </w:r>
            <w:r w:rsidRPr="00B662DA">
              <w:rPr>
                <w:rFonts w:ascii="Times New Roman" w:hAnsi="Times New Roman" w:cs="Times New Roman"/>
                <w:b/>
                <w:bCs/>
                <w:sz w:val="18"/>
                <w:szCs w:val="16"/>
                <w:vertAlign w:val="superscript"/>
                <w:lang w:eastAsia="zh-CN"/>
              </w:rPr>
              <w:t>b</w:t>
            </w:r>
          </w:p>
        </w:tc>
        <w:tc>
          <w:tcPr>
            <w:tcW w:w="1170" w:type="dxa"/>
            <w:tcBorders>
              <w:top w:val="single" w:sz="4" w:space="0" w:color="auto"/>
              <w:left w:val="nil"/>
              <w:bottom w:val="single" w:sz="4" w:space="0" w:color="auto"/>
              <w:right w:val="single" w:sz="4" w:space="0" w:color="auto"/>
            </w:tcBorders>
            <w:shd w:val="clear" w:color="auto" w:fill="auto"/>
            <w:vAlign w:val="center"/>
            <w:hideMark/>
          </w:tcPr>
          <w:p w14:paraId="6F8B36A1" w14:textId="77777777" w:rsidR="0004543D" w:rsidRPr="00B662DA" w:rsidRDefault="0004543D" w:rsidP="00160580">
            <w:pPr>
              <w:pStyle w:val="Figuretext"/>
              <w:jc w:val="center"/>
              <w:rPr>
                <w:rFonts w:ascii="Times New Roman" w:hAnsi="Times New Roman" w:cs="Times New Roman"/>
                <w:b/>
                <w:bCs/>
                <w:sz w:val="18"/>
                <w:szCs w:val="16"/>
                <w:lang w:eastAsia="zh-CN"/>
              </w:rPr>
            </w:pPr>
            <w:r w:rsidRPr="00B662DA">
              <w:rPr>
                <w:rFonts w:ascii="Times New Roman" w:hAnsi="Times New Roman" w:cs="Times New Roman"/>
                <w:b/>
                <w:bCs/>
                <w:sz w:val="18"/>
                <w:szCs w:val="16"/>
                <w:lang w:eastAsia="zh-CN"/>
              </w:rPr>
              <w:t>Number of peptides</w:t>
            </w:r>
          </w:p>
        </w:tc>
        <w:tc>
          <w:tcPr>
            <w:tcW w:w="1710" w:type="dxa"/>
            <w:tcBorders>
              <w:top w:val="single" w:sz="4" w:space="0" w:color="auto"/>
              <w:left w:val="nil"/>
              <w:bottom w:val="single" w:sz="4" w:space="0" w:color="auto"/>
              <w:right w:val="single" w:sz="4" w:space="0" w:color="auto"/>
            </w:tcBorders>
            <w:shd w:val="clear" w:color="auto" w:fill="auto"/>
            <w:vAlign w:val="center"/>
            <w:hideMark/>
          </w:tcPr>
          <w:p w14:paraId="4ABBB579" w14:textId="77777777" w:rsidR="0004543D" w:rsidRPr="00B662DA" w:rsidRDefault="0004543D" w:rsidP="00160580">
            <w:pPr>
              <w:pStyle w:val="Figuretext"/>
              <w:jc w:val="center"/>
              <w:rPr>
                <w:rFonts w:ascii="Times New Roman" w:hAnsi="Times New Roman" w:cs="Times New Roman"/>
                <w:b/>
                <w:bCs/>
                <w:sz w:val="18"/>
                <w:szCs w:val="16"/>
                <w:lang w:eastAsia="zh-CN"/>
              </w:rPr>
            </w:pPr>
            <w:r w:rsidRPr="00B662DA">
              <w:rPr>
                <w:rFonts w:ascii="Times New Roman" w:hAnsi="Times New Roman" w:cs="Times New Roman"/>
                <w:b/>
                <w:bCs/>
                <w:sz w:val="18"/>
                <w:szCs w:val="16"/>
                <w:lang w:eastAsia="zh-CN"/>
              </w:rPr>
              <w:t xml:space="preserve">Random sequence length </w:t>
            </w:r>
            <w:r w:rsidRPr="00B662DA">
              <w:rPr>
                <w:rFonts w:ascii="Times New Roman" w:hAnsi="Times New Roman" w:cs="Times New Roman"/>
                <w:b/>
                <w:bCs/>
                <w:sz w:val="18"/>
                <w:szCs w:val="16"/>
                <w:vertAlign w:val="superscript"/>
                <w:lang w:eastAsia="zh-CN"/>
              </w:rPr>
              <w:t>c</w:t>
            </w:r>
          </w:p>
        </w:tc>
      </w:tr>
      <w:tr w:rsidR="00BD7BFD" w:rsidRPr="00BB46A7" w14:paraId="0C275B63"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5E40124B"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8</w:t>
            </w:r>
          </w:p>
        </w:tc>
        <w:tc>
          <w:tcPr>
            <w:tcW w:w="1530" w:type="dxa"/>
            <w:tcBorders>
              <w:top w:val="nil"/>
              <w:left w:val="nil"/>
              <w:bottom w:val="single" w:sz="4" w:space="0" w:color="auto"/>
              <w:right w:val="single" w:sz="4" w:space="0" w:color="auto"/>
            </w:tcBorders>
            <w:shd w:val="clear" w:color="auto" w:fill="auto"/>
            <w:vAlign w:val="center"/>
            <w:hideMark/>
          </w:tcPr>
          <w:p w14:paraId="5B0AB41E"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0.207</w:t>
            </w:r>
          </w:p>
        </w:tc>
        <w:tc>
          <w:tcPr>
            <w:tcW w:w="1260" w:type="dxa"/>
            <w:tcBorders>
              <w:top w:val="nil"/>
              <w:left w:val="nil"/>
              <w:bottom w:val="single" w:sz="4" w:space="0" w:color="auto"/>
              <w:right w:val="single" w:sz="4" w:space="0" w:color="auto"/>
            </w:tcBorders>
            <w:shd w:val="clear" w:color="auto" w:fill="auto"/>
            <w:vAlign w:val="center"/>
            <w:hideMark/>
          </w:tcPr>
          <w:p w14:paraId="44ACB9D1"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8.2</w:t>
            </w:r>
          </w:p>
        </w:tc>
        <w:tc>
          <w:tcPr>
            <w:tcW w:w="1170" w:type="dxa"/>
            <w:tcBorders>
              <w:top w:val="nil"/>
              <w:left w:val="nil"/>
              <w:bottom w:val="single" w:sz="4" w:space="0" w:color="auto"/>
              <w:right w:val="single" w:sz="4" w:space="0" w:color="auto"/>
            </w:tcBorders>
            <w:shd w:val="clear" w:color="auto" w:fill="auto"/>
            <w:vAlign w:val="center"/>
            <w:hideMark/>
          </w:tcPr>
          <w:p w14:paraId="31615560"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4120</w:t>
            </w:r>
          </w:p>
        </w:tc>
        <w:tc>
          <w:tcPr>
            <w:tcW w:w="1710" w:type="dxa"/>
            <w:tcBorders>
              <w:top w:val="nil"/>
              <w:left w:val="nil"/>
              <w:bottom w:val="single" w:sz="4" w:space="0" w:color="auto"/>
              <w:right w:val="single" w:sz="4" w:space="0" w:color="auto"/>
            </w:tcBorders>
            <w:shd w:val="clear" w:color="auto" w:fill="auto"/>
            <w:vAlign w:val="center"/>
            <w:hideMark/>
          </w:tcPr>
          <w:p w14:paraId="7E152487"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4127</w:t>
            </w:r>
          </w:p>
        </w:tc>
      </w:tr>
      <w:tr w:rsidR="00BD7BFD" w:rsidRPr="00BB46A7" w14:paraId="574FD154"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5CE9A0AE"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9</w:t>
            </w:r>
          </w:p>
        </w:tc>
        <w:tc>
          <w:tcPr>
            <w:tcW w:w="1530" w:type="dxa"/>
            <w:tcBorders>
              <w:top w:val="nil"/>
              <w:left w:val="nil"/>
              <w:bottom w:val="single" w:sz="4" w:space="0" w:color="auto"/>
              <w:right w:val="single" w:sz="4" w:space="0" w:color="auto"/>
            </w:tcBorders>
            <w:shd w:val="clear" w:color="auto" w:fill="auto"/>
            <w:vAlign w:val="center"/>
            <w:hideMark/>
          </w:tcPr>
          <w:p w14:paraId="09C62A80"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w:t>
            </w:r>
          </w:p>
        </w:tc>
        <w:tc>
          <w:tcPr>
            <w:tcW w:w="1260" w:type="dxa"/>
            <w:tcBorders>
              <w:top w:val="nil"/>
              <w:left w:val="nil"/>
              <w:bottom w:val="single" w:sz="4" w:space="0" w:color="auto"/>
              <w:right w:val="single" w:sz="4" w:space="0" w:color="auto"/>
            </w:tcBorders>
            <w:shd w:val="clear" w:color="auto" w:fill="auto"/>
            <w:vAlign w:val="center"/>
            <w:hideMark/>
          </w:tcPr>
          <w:p w14:paraId="12592A93"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39.8</w:t>
            </w:r>
          </w:p>
        </w:tc>
        <w:tc>
          <w:tcPr>
            <w:tcW w:w="1170" w:type="dxa"/>
            <w:tcBorders>
              <w:top w:val="nil"/>
              <w:left w:val="nil"/>
              <w:bottom w:val="single" w:sz="4" w:space="0" w:color="auto"/>
              <w:right w:val="single" w:sz="4" w:space="0" w:color="auto"/>
            </w:tcBorders>
            <w:shd w:val="clear" w:color="auto" w:fill="auto"/>
            <w:vAlign w:val="center"/>
            <w:hideMark/>
          </w:tcPr>
          <w:p w14:paraId="01C2F41E"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19904</w:t>
            </w:r>
          </w:p>
        </w:tc>
        <w:tc>
          <w:tcPr>
            <w:tcW w:w="1710" w:type="dxa"/>
            <w:tcBorders>
              <w:top w:val="nil"/>
              <w:left w:val="nil"/>
              <w:bottom w:val="single" w:sz="4" w:space="0" w:color="auto"/>
              <w:right w:val="single" w:sz="4" w:space="0" w:color="auto"/>
            </w:tcBorders>
            <w:shd w:val="clear" w:color="auto" w:fill="auto"/>
            <w:vAlign w:val="center"/>
            <w:hideMark/>
          </w:tcPr>
          <w:p w14:paraId="2F1BC48B"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19912</w:t>
            </w:r>
          </w:p>
        </w:tc>
      </w:tr>
      <w:tr w:rsidR="00BD7BFD" w:rsidRPr="00BB46A7" w14:paraId="686FDBDB"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2C1E6347"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10</w:t>
            </w:r>
          </w:p>
        </w:tc>
        <w:tc>
          <w:tcPr>
            <w:tcW w:w="1530" w:type="dxa"/>
            <w:tcBorders>
              <w:top w:val="nil"/>
              <w:left w:val="nil"/>
              <w:bottom w:val="single" w:sz="4" w:space="0" w:color="auto"/>
              <w:right w:val="single" w:sz="4" w:space="0" w:color="auto"/>
            </w:tcBorders>
            <w:shd w:val="clear" w:color="auto" w:fill="auto"/>
            <w:vAlign w:val="center"/>
            <w:hideMark/>
          </w:tcPr>
          <w:p w14:paraId="24D35384"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0.422</w:t>
            </w:r>
          </w:p>
        </w:tc>
        <w:tc>
          <w:tcPr>
            <w:tcW w:w="1260" w:type="dxa"/>
            <w:tcBorders>
              <w:top w:val="nil"/>
              <w:left w:val="nil"/>
              <w:bottom w:val="single" w:sz="4" w:space="0" w:color="auto"/>
              <w:right w:val="single" w:sz="4" w:space="0" w:color="auto"/>
            </w:tcBorders>
            <w:shd w:val="clear" w:color="auto" w:fill="auto"/>
            <w:vAlign w:val="center"/>
            <w:hideMark/>
          </w:tcPr>
          <w:p w14:paraId="5A37B5AF"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16.8</w:t>
            </w:r>
          </w:p>
        </w:tc>
        <w:tc>
          <w:tcPr>
            <w:tcW w:w="1170" w:type="dxa"/>
            <w:tcBorders>
              <w:top w:val="nil"/>
              <w:left w:val="nil"/>
              <w:bottom w:val="single" w:sz="4" w:space="0" w:color="auto"/>
              <w:right w:val="single" w:sz="4" w:space="0" w:color="auto"/>
            </w:tcBorders>
            <w:shd w:val="clear" w:color="auto" w:fill="auto"/>
            <w:vAlign w:val="center"/>
            <w:hideMark/>
          </w:tcPr>
          <w:p w14:paraId="2641E666"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8400</w:t>
            </w:r>
          </w:p>
        </w:tc>
        <w:tc>
          <w:tcPr>
            <w:tcW w:w="1710" w:type="dxa"/>
            <w:tcBorders>
              <w:top w:val="nil"/>
              <w:left w:val="nil"/>
              <w:bottom w:val="single" w:sz="4" w:space="0" w:color="auto"/>
              <w:right w:val="single" w:sz="4" w:space="0" w:color="auto"/>
            </w:tcBorders>
            <w:shd w:val="clear" w:color="auto" w:fill="auto"/>
            <w:vAlign w:val="center"/>
            <w:hideMark/>
          </w:tcPr>
          <w:p w14:paraId="49309924"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8409</w:t>
            </w:r>
          </w:p>
        </w:tc>
      </w:tr>
      <w:tr w:rsidR="00BD7BFD" w:rsidRPr="00BB46A7" w14:paraId="0E9C3A92"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26526256"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11</w:t>
            </w:r>
          </w:p>
        </w:tc>
        <w:tc>
          <w:tcPr>
            <w:tcW w:w="1530" w:type="dxa"/>
            <w:tcBorders>
              <w:top w:val="nil"/>
              <w:left w:val="nil"/>
              <w:bottom w:val="single" w:sz="4" w:space="0" w:color="auto"/>
              <w:right w:val="single" w:sz="4" w:space="0" w:color="auto"/>
            </w:tcBorders>
            <w:shd w:val="clear" w:color="auto" w:fill="auto"/>
            <w:vAlign w:val="center"/>
            <w:hideMark/>
          </w:tcPr>
          <w:p w14:paraId="419347CC"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0.366</w:t>
            </w:r>
          </w:p>
        </w:tc>
        <w:tc>
          <w:tcPr>
            <w:tcW w:w="1260" w:type="dxa"/>
            <w:tcBorders>
              <w:top w:val="nil"/>
              <w:left w:val="nil"/>
              <w:bottom w:val="single" w:sz="4" w:space="0" w:color="auto"/>
              <w:right w:val="single" w:sz="4" w:space="0" w:color="auto"/>
            </w:tcBorders>
            <w:shd w:val="clear" w:color="auto" w:fill="auto"/>
            <w:vAlign w:val="center"/>
            <w:hideMark/>
          </w:tcPr>
          <w:p w14:paraId="4A362CAF"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14.6</w:t>
            </w:r>
          </w:p>
        </w:tc>
        <w:tc>
          <w:tcPr>
            <w:tcW w:w="1170" w:type="dxa"/>
            <w:tcBorders>
              <w:top w:val="nil"/>
              <w:left w:val="nil"/>
              <w:bottom w:val="single" w:sz="4" w:space="0" w:color="auto"/>
              <w:right w:val="single" w:sz="4" w:space="0" w:color="auto"/>
            </w:tcBorders>
            <w:shd w:val="clear" w:color="auto" w:fill="auto"/>
            <w:vAlign w:val="center"/>
            <w:hideMark/>
          </w:tcPr>
          <w:p w14:paraId="1B5D0BAB"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7285</w:t>
            </w:r>
          </w:p>
        </w:tc>
        <w:tc>
          <w:tcPr>
            <w:tcW w:w="1710" w:type="dxa"/>
            <w:tcBorders>
              <w:top w:val="nil"/>
              <w:left w:val="nil"/>
              <w:bottom w:val="single" w:sz="4" w:space="0" w:color="auto"/>
              <w:right w:val="single" w:sz="4" w:space="0" w:color="auto"/>
            </w:tcBorders>
            <w:shd w:val="clear" w:color="auto" w:fill="auto"/>
            <w:vAlign w:val="center"/>
            <w:hideMark/>
          </w:tcPr>
          <w:p w14:paraId="5B956DA5"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7295</w:t>
            </w:r>
          </w:p>
        </w:tc>
      </w:tr>
      <w:tr w:rsidR="00BD7BFD" w:rsidRPr="00BB46A7" w14:paraId="18480433"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1A7FAE89"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12</w:t>
            </w:r>
          </w:p>
        </w:tc>
        <w:tc>
          <w:tcPr>
            <w:tcW w:w="1530" w:type="dxa"/>
            <w:tcBorders>
              <w:top w:val="nil"/>
              <w:left w:val="nil"/>
              <w:bottom w:val="single" w:sz="4" w:space="0" w:color="auto"/>
              <w:right w:val="single" w:sz="4" w:space="0" w:color="auto"/>
            </w:tcBorders>
            <w:shd w:val="clear" w:color="auto" w:fill="auto"/>
            <w:vAlign w:val="center"/>
            <w:hideMark/>
          </w:tcPr>
          <w:p w14:paraId="2F5779CA"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0.244</w:t>
            </w:r>
          </w:p>
        </w:tc>
        <w:tc>
          <w:tcPr>
            <w:tcW w:w="1260" w:type="dxa"/>
            <w:tcBorders>
              <w:top w:val="nil"/>
              <w:left w:val="nil"/>
              <w:bottom w:val="single" w:sz="4" w:space="0" w:color="auto"/>
              <w:right w:val="single" w:sz="4" w:space="0" w:color="auto"/>
            </w:tcBorders>
            <w:shd w:val="clear" w:color="auto" w:fill="auto"/>
            <w:vAlign w:val="center"/>
            <w:hideMark/>
          </w:tcPr>
          <w:p w14:paraId="49E800D1"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9.7</w:t>
            </w:r>
          </w:p>
        </w:tc>
        <w:tc>
          <w:tcPr>
            <w:tcW w:w="1170" w:type="dxa"/>
            <w:tcBorders>
              <w:top w:val="nil"/>
              <w:left w:val="nil"/>
              <w:bottom w:val="single" w:sz="4" w:space="0" w:color="auto"/>
              <w:right w:val="single" w:sz="4" w:space="0" w:color="auto"/>
            </w:tcBorders>
            <w:shd w:val="clear" w:color="auto" w:fill="auto"/>
            <w:vAlign w:val="center"/>
            <w:hideMark/>
          </w:tcPr>
          <w:p w14:paraId="647421DF"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4857</w:t>
            </w:r>
          </w:p>
        </w:tc>
        <w:tc>
          <w:tcPr>
            <w:tcW w:w="1710" w:type="dxa"/>
            <w:tcBorders>
              <w:top w:val="nil"/>
              <w:left w:val="nil"/>
              <w:bottom w:val="single" w:sz="4" w:space="0" w:color="auto"/>
              <w:right w:val="single" w:sz="4" w:space="0" w:color="auto"/>
            </w:tcBorders>
            <w:shd w:val="clear" w:color="auto" w:fill="auto"/>
            <w:vAlign w:val="center"/>
            <w:hideMark/>
          </w:tcPr>
          <w:p w14:paraId="564460F2"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4868</w:t>
            </w:r>
          </w:p>
        </w:tc>
      </w:tr>
      <w:tr w:rsidR="00BD7BFD" w:rsidRPr="00BB46A7" w14:paraId="03452D61"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1DD5DBAA"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13</w:t>
            </w:r>
          </w:p>
        </w:tc>
        <w:tc>
          <w:tcPr>
            <w:tcW w:w="1530" w:type="dxa"/>
            <w:tcBorders>
              <w:top w:val="nil"/>
              <w:left w:val="nil"/>
              <w:bottom w:val="single" w:sz="4" w:space="0" w:color="auto"/>
              <w:right w:val="single" w:sz="4" w:space="0" w:color="auto"/>
            </w:tcBorders>
            <w:shd w:val="clear" w:color="auto" w:fill="auto"/>
            <w:vAlign w:val="center"/>
            <w:hideMark/>
          </w:tcPr>
          <w:p w14:paraId="3058D902"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0.179</w:t>
            </w:r>
          </w:p>
        </w:tc>
        <w:tc>
          <w:tcPr>
            <w:tcW w:w="1260" w:type="dxa"/>
            <w:tcBorders>
              <w:top w:val="nil"/>
              <w:left w:val="nil"/>
              <w:bottom w:val="single" w:sz="4" w:space="0" w:color="auto"/>
              <w:right w:val="single" w:sz="4" w:space="0" w:color="auto"/>
            </w:tcBorders>
            <w:shd w:val="clear" w:color="auto" w:fill="auto"/>
            <w:vAlign w:val="center"/>
            <w:hideMark/>
          </w:tcPr>
          <w:p w14:paraId="5B89E9CE"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7.1</w:t>
            </w:r>
          </w:p>
        </w:tc>
        <w:tc>
          <w:tcPr>
            <w:tcW w:w="1170" w:type="dxa"/>
            <w:tcBorders>
              <w:top w:val="nil"/>
              <w:left w:val="nil"/>
              <w:bottom w:val="single" w:sz="4" w:space="0" w:color="auto"/>
              <w:right w:val="single" w:sz="4" w:space="0" w:color="auto"/>
            </w:tcBorders>
            <w:shd w:val="clear" w:color="auto" w:fill="auto"/>
            <w:vAlign w:val="center"/>
            <w:hideMark/>
          </w:tcPr>
          <w:p w14:paraId="54DB79FF"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3563</w:t>
            </w:r>
          </w:p>
        </w:tc>
        <w:tc>
          <w:tcPr>
            <w:tcW w:w="1710" w:type="dxa"/>
            <w:tcBorders>
              <w:top w:val="nil"/>
              <w:left w:val="nil"/>
              <w:bottom w:val="single" w:sz="4" w:space="0" w:color="auto"/>
              <w:right w:val="single" w:sz="4" w:space="0" w:color="auto"/>
            </w:tcBorders>
            <w:shd w:val="clear" w:color="auto" w:fill="auto"/>
            <w:vAlign w:val="center"/>
            <w:hideMark/>
          </w:tcPr>
          <w:p w14:paraId="02E416A3"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3575</w:t>
            </w:r>
          </w:p>
        </w:tc>
      </w:tr>
      <w:tr w:rsidR="00BD7BFD" w:rsidRPr="00BB46A7" w14:paraId="6F76592A"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0FEAA4A1"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14</w:t>
            </w:r>
          </w:p>
        </w:tc>
        <w:tc>
          <w:tcPr>
            <w:tcW w:w="1530" w:type="dxa"/>
            <w:tcBorders>
              <w:top w:val="nil"/>
              <w:left w:val="nil"/>
              <w:bottom w:val="single" w:sz="4" w:space="0" w:color="auto"/>
              <w:right w:val="single" w:sz="4" w:space="0" w:color="auto"/>
            </w:tcBorders>
            <w:shd w:val="clear" w:color="auto" w:fill="auto"/>
            <w:vAlign w:val="center"/>
            <w:hideMark/>
          </w:tcPr>
          <w:p w14:paraId="37BA7C6A"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0.094</w:t>
            </w:r>
          </w:p>
        </w:tc>
        <w:tc>
          <w:tcPr>
            <w:tcW w:w="1260" w:type="dxa"/>
            <w:tcBorders>
              <w:top w:val="nil"/>
              <w:left w:val="nil"/>
              <w:bottom w:val="single" w:sz="4" w:space="0" w:color="auto"/>
              <w:right w:val="single" w:sz="4" w:space="0" w:color="auto"/>
            </w:tcBorders>
            <w:shd w:val="clear" w:color="auto" w:fill="auto"/>
            <w:vAlign w:val="center"/>
            <w:hideMark/>
          </w:tcPr>
          <w:p w14:paraId="0843CF1D"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3.7</w:t>
            </w:r>
          </w:p>
        </w:tc>
        <w:tc>
          <w:tcPr>
            <w:tcW w:w="1170" w:type="dxa"/>
            <w:tcBorders>
              <w:top w:val="nil"/>
              <w:left w:val="nil"/>
              <w:bottom w:val="single" w:sz="4" w:space="0" w:color="auto"/>
              <w:right w:val="single" w:sz="4" w:space="0" w:color="auto"/>
            </w:tcBorders>
            <w:shd w:val="clear" w:color="auto" w:fill="auto"/>
            <w:vAlign w:val="center"/>
            <w:hideMark/>
          </w:tcPr>
          <w:p w14:paraId="2C6D3C51"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1871</w:t>
            </w:r>
          </w:p>
        </w:tc>
        <w:tc>
          <w:tcPr>
            <w:tcW w:w="1710" w:type="dxa"/>
            <w:tcBorders>
              <w:top w:val="nil"/>
              <w:left w:val="nil"/>
              <w:bottom w:val="single" w:sz="4" w:space="0" w:color="auto"/>
              <w:right w:val="single" w:sz="4" w:space="0" w:color="auto"/>
            </w:tcBorders>
            <w:shd w:val="clear" w:color="auto" w:fill="auto"/>
            <w:vAlign w:val="center"/>
            <w:hideMark/>
          </w:tcPr>
          <w:p w14:paraId="75AFAC6A"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1884</w:t>
            </w:r>
          </w:p>
        </w:tc>
      </w:tr>
      <w:tr w:rsidR="00BD7BFD" w:rsidRPr="00BB46A7" w14:paraId="32EBB6DE" w14:textId="77777777" w:rsidTr="00160580">
        <w:trPr>
          <w:trHeight w:val="315"/>
          <w:jc w:val="center"/>
        </w:trPr>
        <w:tc>
          <w:tcPr>
            <w:tcW w:w="985" w:type="dxa"/>
            <w:tcBorders>
              <w:top w:val="nil"/>
              <w:left w:val="single" w:sz="4" w:space="0" w:color="auto"/>
              <w:bottom w:val="single" w:sz="4" w:space="0" w:color="auto"/>
              <w:right w:val="single" w:sz="4" w:space="0" w:color="auto"/>
            </w:tcBorders>
            <w:shd w:val="clear" w:color="auto" w:fill="auto"/>
            <w:vAlign w:val="center"/>
            <w:hideMark/>
          </w:tcPr>
          <w:p w14:paraId="2A478770" w14:textId="77777777" w:rsidR="0004543D" w:rsidRPr="00BB46A7" w:rsidRDefault="0004543D" w:rsidP="00160580">
            <w:pPr>
              <w:pStyle w:val="Figuretext"/>
              <w:jc w:val="center"/>
              <w:rPr>
                <w:rFonts w:ascii="Times New Roman" w:hAnsi="Times New Roman" w:cs="Times New Roman"/>
                <w:sz w:val="18"/>
                <w:szCs w:val="16"/>
                <w:lang w:eastAsia="zh-CN"/>
              </w:rPr>
            </w:pPr>
            <w:r w:rsidRPr="00BB46A7">
              <w:rPr>
                <w:rFonts w:ascii="Times New Roman" w:hAnsi="Times New Roman" w:cs="Times New Roman"/>
                <w:sz w:val="18"/>
                <w:szCs w:val="16"/>
                <w:lang w:eastAsia="zh-CN"/>
              </w:rPr>
              <w:t>15</w:t>
            </w:r>
          </w:p>
        </w:tc>
        <w:tc>
          <w:tcPr>
            <w:tcW w:w="1530" w:type="dxa"/>
            <w:tcBorders>
              <w:top w:val="nil"/>
              <w:left w:val="nil"/>
              <w:bottom w:val="single" w:sz="4" w:space="0" w:color="auto"/>
              <w:right w:val="single" w:sz="4" w:space="0" w:color="auto"/>
            </w:tcBorders>
            <w:shd w:val="clear" w:color="auto" w:fill="auto"/>
            <w:vAlign w:val="center"/>
            <w:hideMark/>
          </w:tcPr>
          <w:p w14:paraId="15238BD0"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0.065</w:t>
            </w:r>
          </w:p>
        </w:tc>
        <w:tc>
          <w:tcPr>
            <w:tcW w:w="1260" w:type="dxa"/>
            <w:tcBorders>
              <w:top w:val="nil"/>
              <w:left w:val="nil"/>
              <w:bottom w:val="single" w:sz="4" w:space="0" w:color="auto"/>
              <w:right w:val="single" w:sz="4" w:space="0" w:color="auto"/>
            </w:tcBorders>
            <w:shd w:val="clear" w:color="auto" w:fill="auto"/>
            <w:vAlign w:val="center"/>
            <w:hideMark/>
          </w:tcPr>
          <w:p w14:paraId="0FB75FEA"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w:t>
            </w:r>
          </w:p>
        </w:tc>
        <w:tc>
          <w:tcPr>
            <w:tcW w:w="1170" w:type="dxa"/>
            <w:tcBorders>
              <w:top w:val="nil"/>
              <w:left w:val="nil"/>
              <w:bottom w:val="single" w:sz="4" w:space="0" w:color="auto"/>
              <w:right w:val="single" w:sz="4" w:space="0" w:color="auto"/>
            </w:tcBorders>
            <w:shd w:val="clear" w:color="auto" w:fill="auto"/>
            <w:vAlign w:val="center"/>
            <w:hideMark/>
          </w:tcPr>
          <w:p w14:paraId="08E75413"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w:t>
            </w:r>
          </w:p>
        </w:tc>
        <w:tc>
          <w:tcPr>
            <w:tcW w:w="1710" w:type="dxa"/>
            <w:tcBorders>
              <w:top w:val="nil"/>
              <w:left w:val="nil"/>
              <w:bottom w:val="single" w:sz="4" w:space="0" w:color="auto"/>
              <w:right w:val="single" w:sz="4" w:space="0" w:color="auto"/>
            </w:tcBorders>
            <w:shd w:val="clear" w:color="auto" w:fill="auto"/>
            <w:vAlign w:val="center"/>
            <w:hideMark/>
          </w:tcPr>
          <w:p w14:paraId="2D911BFE" w14:textId="77777777" w:rsidR="0004543D" w:rsidRPr="00BB46A7" w:rsidRDefault="0004543D" w:rsidP="00160580">
            <w:pPr>
              <w:pStyle w:val="Figuretext"/>
              <w:jc w:val="right"/>
              <w:rPr>
                <w:rFonts w:ascii="Times New Roman" w:hAnsi="Times New Roman" w:cs="Times New Roman"/>
                <w:sz w:val="18"/>
                <w:szCs w:val="16"/>
                <w:lang w:eastAsia="zh-CN"/>
              </w:rPr>
            </w:pPr>
            <w:r w:rsidRPr="00BB46A7">
              <w:rPr>
                <w:rFonts w:ascii="Times New Roman" w:hAnsi="Times New Roman" w:cs="Times New Roman"/>
                <w:sz w:val="18"/>
                <w:szCs w:val="16"/>
                <w:lang w:eastAsia="zh-CN"/>
              </w:rPr>
              <w:t>-</w:t>
            </w:r>
          </w:p>
        </w:tc>
      </w:tr>
    </w:tbl>
    <w:p w14:paraId="5E5B83B2" w14:textId="77777777" w:rsidR="00BD7BFD" w:rsidRPr="00E25EF2" w:rsidRDefault="00BD7BFD" w:rsidP="00BD7BFD">
      <w:pPr>
        <w:pStyle w:val="NoSpacing"/>
      </w:pPr>
      <w:r w:rsidRPr="006C70B4">
        <w:rPr>
          <w:vertAlign w:val="superscript"/>
        </w:rPr>
        <w:t>a</w:t>
      </w:r>
      <w:r w:rsidRPr="00E25EF2">
        <w:t xml:space="preserve"> The relative abundance compared to 9-mer as reported in Ref 60.</w:t>
      </w:r>
    </w:p>
    <w:p w14:paraId="77D834BA" w14:textId="77777777" w:rsidR="00BD7BFD" w:rsidRPr="00E25EF2" w:rsidRDefault="00BD7BFD" w:rsidP="00BD7BFD">
      <w:pPr>
        <w:pStyle w:val="NoSpacing"/>
      </w:pPr>
      <w:r w:rsidRPr="006C70B4">
        <w:rPr>
          <w:vertAlign w:val="superscript"/>
        </w:rPr>
        <w:t>b</w:t>
      </w:r>
      <w:r w:rsidRPr="00E25EF2">
        <w:t xml:space="preserve"> The ratio was recalculated as NetMHCpan only accept residue length from 8 to 14.</w:t>
      </w:r>
    </w:p>
    <w:p w14:paraId="36D3B3A1" w14:textId="3C6BC772" w:rsidR="001E73BA" w:rsidRPr="00E25EF2" w:rsidRDefault="00BD7BFD" w:rsidP="00BD7BFD">
      <w:pPr>
        <w:pStyle w:val="NoSpacing"/>
      </w:pPr>
      <w:r w:rsidRPr="006C70B4">
        <w:rPr>
          <w:vertAlign w:val="superscript"/>
        </w:rPr>
        <w:t>c</w:t>
      </w:r>
      <w:r w:rsidRPr="00E25EF2">
        <w:t xml:space="preserve"> The input of NetMHCpan is a long protein sequence, then the NetMHCpan server split the sequence into peptides of certain length using sliding window algorithm.</w:t>
      </w:r>
    </w:p>
    <w:p w14:paraId="65FE7CD3" w14:textId="77777777" w:rsidR="00E652B9" w:rsidRDefault="00E652B9" w:rsidP="003B4EB8"/>
    <w:p w14:paraId="5AA62F86" w14:textId="76019996" w:rsidR="00E652B9" w:rsidRDefault="00E652B9" w:rsidP="00E652B9">
      <w:pPr>
        <w:pStyle w:val="Caption"/>
        <w:keepNext/>
      </w:pPr>
      <w:bookmarkStart w:id="202" w:name="_Toc124449444"/>
      <w:r>
        <w:lastRenderedPageBreak/>
        <w:t xml:space="preserve">Table </w:t>
      </w:r>
      <w:r>
        <w:fldChar w:fldCharType="begin"/>
      </w:r>
      <w:r>
        <w:instrText>STYLEREF 1 \s</w:instrText>
      </w:r>
      <w:r>
        <w:fldChar w:fldCharType="separate"/>
      </w:r>
      <w:r w:rsidR="0018641D">
        <w:rPr>
          <w:noProof/>
        </w:rPr>
        <w:t>5</w:t>
      </w:r>
      <w:r>
        <w:fldChar w:fldCharType="end"/>
      </w:r>
      <w:r w:rsidR="00600CD2">
        <w:noBreakHyphen/>
      </w:r>
      <w:r>
        <w:fldChar w:fldCharType="begin"/>
      </w:r>
      <w:r>
        <w:instrText>SEQ Table \* ARABIC \s 1</w:instrText>
      </w:r>
      <w:r>
        <w:fldChar w:fldCharType="separate"/>
      </w:r>
      <w:r w:rsidR="0018641D">
        <w:rPr>
          <w:noProof/>
        </w:rPr>
        <w:t>10</w:t>
      </w:r>
      <w:r>
        <w:fldChar w:fldCharType="end"/>
      </w:r>
      <w:r>
        <w:t xml:space="preserve"> Anchor alleles defined for each supertype and subtype for nearest neighbor clustering. Clusters that have arbitrary anchor were highlighted in orange.</w:t>
      </w:r>
      <w:bookmarkEnd w:id="202"/>
    </w:p>
    <w:tbl>
      <w:tblPr>
        <w:tblW w:w="3980" w:type="dxa"/>
        <w:jc w:val="center"/>
        <w:tblCellMar>
          <w:left w:w="0" w:type="dxa"/>
          <w:right w:w="0" w:type="dxa"/>
        </w:tblCellMar>
        <w:tblLook w:val="0600" w:firstRow="0" w:lastRow="0" w:firstColumn="0" w:lastColumn="0" w:noHBand="1" w:noVBand="1"/>
      </w:tblPr>
      <w:tblGrid>
        <w:gridCol w:w="1306"/>
        <w:gridCol w:w="1307"/>
        <w:gridCol w:w="1367"/>
      </w:tblGrid>
      <w:tr w:rsidR="00E652B9" w:rsidRPr="00BB46A7" w14:paraId="6B36821D" w14:textId="77777777" w:rsidTr="00B662DA">
        <w:trPr>
          <w:trHeight w:val="144"/>
          <w:jc w:val="center"/>
        </w:trPr>
        <w:tc>
          <w:tcPr>
            <w:tcW w:w="1306"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2F063333" w14:textId="77777777" w:rsidR="00E652B9" w:rsidRPr="00B662DA" w:rsidRDefault="00E652B9" w:rsidP="00E652B9">
            <w:pPr>
              <w:spacing w:after="0" w:line="240" w:lineRule="auto"/>
              <w:jc w:val="center"/>
              <w:textAlignment w:val="bottom"/>
              <w:rPr>
                <w:rFonts w:eastAsia="Times New Roman" w:cs="Times New Roman"/>
                <w:sz w:val="18"/>
                <w:szCs w:val="18"/>
                <w:lang w:eastAsia="zh-CN"/>
              </w:rPr>
            </w:pPr>
            <w:r w:rsidRPr="00B662DA">
              <w:rPr>
                <w:rFonts w:eastAsia="Times New Roman" w:cs="Times New Roman"/>
                <w:b/>
                <w:bCs/>
                <w:kern w:val="24"/>
                <w:sz w:val="18"/>
                <w:szCs w:val="18"/>
                <w:lang w:eastAsia="zh-CN"/>
              </w:rPr>
              <w:t>Anchor alleles</w:t>
            </w:r>
          </w:p>
        </w:tc>
        <w:tc>
          <w:tcPr>
            <w:tcW w:w="130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1BE70512" w14:textId="77777777" w:rsidR="00E652B9" w:rsidRPr="00B662DA" w:rsidRDefault="00E652B9" w:rsidP="00E652B9">
            <w:pPr>
              <w:spacing w:after="0" w:line="240" w:lineRule="auto"/>
              <w:jc w:val="center"/>
              <w:textAlignment w:val="bottom"/>
              <w:rPr>
                <w:rFonts w:eastAsia="Times New Roman" w:cs="Times New Roman"/>
                <w:sz w:val="18"/>
                <w:szCs w:val="18"/>
                <w:lang w:eastAsia="zh-CN"/>
              </w:rPr>
            </w:pPr>
            <w:r w:rsidRPr="00B662DA">
              <w:rPr>
                <w:rFonts w:eastAsia="Times New Roman" w:cs="Times New Roman"/>
                <w:b/>
                <w:bCs/>
                <w:kern w:val="24"/>
                <w:sz w:val="18"/>
                <w:szCs w:val="18"/>
                <w:lang w:eastAsia="zh-CN"/>
              </w:rPr>
              <w:t>Subtype</w:t>
            </w:r>
          </w:p>
        </w:tc>
        <w:tc>
          <w:tcPr>
            <w:tcW w:w="1367" w:type="dxa"/>
            <w:tcBorders>
              <w:top w:val="single" w:sz="8" w:space="0" w:color="000000"/>
              <w:left w:val="single" w:sz="8" w:space="0" w:color="000000"/>
              <w:bottom w:val="single" w:sz="8" w:space="0" w:color="000000"/>
              <w:right w:val="single" w:sz="8" w:space="0" w:color="000000"/>
            </w:tcBorders>
            <w:shd w:val="clear" w:color="auto" w:fill="auto"/>
            <w:tcMar>
              <w:top w:w="9" w:type="dxa"/>
              <w:left w:w="9" w:type="dxa"/>
              <w:bottom w:w="0" w:type="dxa"/>
              <w:right w:w="9" w:type="dxa"/>
            </w:tcMar>
            <w:vAlign w:val="center"/>
            <w:hideMark/>
          </w:tcPr>
          <w:p w14:paraId="08BA3957" w14:textId="77777777" w:rsidR="00E652B9" w:rsidRPr="00B662DA" w:rsidRDefault="00E652B9" w:rsidP="00E652B9">
            <w:pPr>
              <w:spacing w:after="0" w:line="240" w:lineRule="auto"/>
              <w:jc w:val="center"/>
              <w:textAlignment w:val="bottom"/>
              <w:rPr>
                <w:rFonts w:eastAsia="Times New Roman" w:cs="Times New Roman"/>
                <w:sz w:val="18"/>
                <w:szCs w:val="18"/>
                <w:lang w:eastAsia="zh-CN"/>
              </w:rPr>
            </w:pPr>
            <w:r w:rsidRPr="00B662DA">
              <w:rPr>
                <w:rFonts w:eastAsia="Times New Roman" w:cs="Times New Roman"/>
                <w:b/>
                <w:bCs/>
                <w:kern w:val="24"/>
                <w:sz w:val="18"/>
                <w:szCs w:val="18"/>
                <w:lang w:eastAsia="zh-CN"/>
              </w:rPr>
              <w:t>Supertype</w:t>
            </w:r>
          </w:p>
        </w:tc>
      </w:tr>
      <w:tr w:rsidR="00E652B9" w:rsidRPr="00BB46A7" w14:paraId="5F41EDF5"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252A85A1"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A*01:01</w:t>
            </w:r>
          </w:p>
        </w:tc>
        <w:tc>
          <w:tcPr>
            <w:tcW w:w="1307" w:type="dxa"/>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6B5524F6"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A01</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3C77E967"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A01-A03-A66</w:t>
            </w:r>
          </w:p>
        </w:tc>
      </w:tr>
      <w:tr w:rsidR="00E652B9" w:rsidRPr="00BB46A7" w14:paraId="6AC3E2F9"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7F52AC2A"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A*03:01</w:t>
            </w:r>
          </w:p>
        </w:tc>
        <w:tc>
          <w:tcPr>
            <w:tcW w:w="1307" w:type="dxa"/>
            <w:vMerge w:val="restart"/>
            <w:tcBorders>
              <w:top w:val="single" w:sz="8" w:space="0" w:color="BFBFBF"/>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21A3B122"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A03</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1FCF3228"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3173B764"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77E75E5E"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A*11:01</w:t>
            </w:r>
          </w:p>
        </w:tc>
        <w:tc>
          <w:tcPr>
            <w:tcW w:w="0" w:type="auto"/>
            <w:vMerge/>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021C3C48"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10413AA6"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6E9C00F1"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3F4F53F1"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A*30:01</w:t>
            </w:r>
          </w:p>
        </w:tc>
        <w:tc>
          <w:tcPr>
            <w:tcW w:w="0" w:type="auto"/>
            <w:vMerge/>
            <w:tcBorders>
              <w:top w:val="single" w:sz="8" w:space="0" w:color="BFBFBF"/>
              <w:left w:val="single" w:sz="8" w:space="0" w:color="BFBFBF"/>
              <w:bottom w:val="single" w:sz="8" w:space="0" w:color="BFBFBF"/>
              <w:right w:val="single" w:sz="8" w:space="0" w:color="BFBFBF"/>
            </w:tcBorders>
            <w:shd w:val="clear" w:color="auto" w:fill="auto"/>
            <w:vAlign w:val="center"/>
            <w:hideMark/>
          </w:tcPr>
          <w:p w14:paraId="61540B82"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704A5496"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48D7B30D"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71DD0087"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b/>
                <w:bCs/>
                <w:color w:val="ED7D31" w:themeColor="accent2"/>
                <w:kern w:val="24"/>
                <w:sz w:val="18"/>
                <w:szCs w:val="18"/>
                <w:lang w:eastAsia="zh-CN"/>
              </w:rPr>
              <w:t>A*66:01</w:t>
            </w:r>
          </w:p>
        </w:tc>
        <w:tc>
          <w:tcPr>
            <w:tcW w:w="1307" w:type="dxa"/>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466A394C"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b/>
                <w:bCs/>
                <w:color w:val="ED7D31" w:themeColor="accent2"/>
                <w:kern w:val="24"/>
                <w:sz w:val="18"/>
                <w:szCs w:val="18"/>
                <w:lang w:eastAsia="zh-CN"/>
              </w:rPr>
              <w:t>A66</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7424F4FE"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205BC04A"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15FCE07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A*02:01</w:t>
            </w:r>
          </w:p>
        </w:tc>
        <w:tc>
          <w:tcPr>
            <w:tcW w:w="1307" w:type="dxa"/>
            <w:vMerge w:val="restart"/>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213B76BE"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01471E22"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w:t>
            </w:r>
          </w:p>
        </w:tc>
      </w:tr>
      <w:tr w:rsidR="00E652B9" w:rsidRPr="00BB46A7" w14:paraId="12B91526"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7AECAABA"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A*02:03</w:t>
            </w:r>
          </w:p>
        </w:tc>
        <w:tc>
          <w:tcPr>
            <w:tcW w:w="0" w:type="auto"/>
            <w:vMerge/>
            <w:tcBorders>
              <w:top w:val="single" w:sz="8" w:space="0" w:color="000000"/>
              <w:left w:val="single" w:sz="8" w:space="0" w:color="BFBFBF"/>
              <w:bottom w:val="single" w:sz="8" w:space="0" w:color="000000"/>
              <w:right w:val="single" w:sz="8" w:space="0" w:color="BFBFBF"/>
            </w:tcBorders>
            <w:shd w:val="clear" w:color="auto" w:fill="auto"/>
            <w:vAlign w:val="center"/>
            <w:hideMark/>
          </w:tcPr>
          <w:p w14:paraId="645E90B9"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1AE30810"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73A212E5"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616D0348"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A*02:06</w:t>
            </w:r>
          </w:p>
        </w:tc>
        <w:tc>
          <w:tcPr>
            <w:tcW w:w="0" w:type="auto"/>
            <w:vMerge/>
            <w:tcBorders>
              <w:top w:val="single" w:sz="8" w:space="0" w:color="000000"/>
              <w:left w:val="single" w:sz="8" w:space="0" w:color="BFBFBF"/>
              <w:bottom w:val="single" w:sz="8" w:space="0" w:color="000000"/>
              <w:right w:val="single" w:sz="8" w:space="0" w:color="BFBFBF"/>
            </w:tcBorders>
            <w:shd w:val="clear" w:color="auto" w:fill="auto"/>
            <w:vAlign w:val="center"/>
            <w:hideMark/>
          </w:tcPr>
          <w:p w14:paraId="2E23CF01"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2EC917C8"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5CA54E47"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2BBBC0B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A*02:07</w:t>
            </w:r>
          </w:p>
        </w:tc>
        <w:tc>
          <w:tcPr>
            <w:tcW w:w="0" w:type="auto"/>
            <w:vMerge/>
            <w:tcBorders>
              <w:top w:val="single" w:sz="8" w:space="0" w:color="000000"/>
              <w:left w:val="single" w:sz="8" w:space="0" w:color="BFBFBF"/>
              <w:bottom w:val="single" w:sz="8" w:space="0" w:color="000000"/>
              <w:right w:val="single" w:sz="8" w:space="0" w:color="BFBFBF"/>
            </w:tcBorders>
            <w:shd w:val="clear" w:color="auto" w:fill="auto"/>
            <w:vAlign w:val="center"/>
            <w:hideMark/>
          </w:tcPr>
          <w:p w14:paraId="5CDD317A"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2CBFFEF9"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61D59F5E"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4CB8DFFF"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A*68:01</w:t>
            </w:r>
          </w:p>
        </w:tc>
        <w:tc>
          <w:tcPr>
            <w:tcW w:w="0" w:type="auto"/>
            <w:vMerge/>
            <w:tcBorders>
              <w:top w:val="single" w:sz="8" w:space="0" w:color="000000"/>
              <w:left w:val="single" w:sz="8" w:space="0" w:color="BFBFBF"/>
              <w:bottom w:val="single" w:sz="8" w:space="0" w:color="000000"/>
              <w:right w:val="single" w:sz="8" w:space="0" w:color="BFBFBF"/>
            </w:tcBorders>
            <w:shd w:val="clear" w:color="auto" w:fill="auto"/>
            <w:vAlign w:val="center"/>
            <w:hideMark/>
          </w:tcPr>
          <w:p w14:paraId="6B760A2F"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2A719108"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5FC4AABE" w14:textId="77777777" w:rsidTr="00B662DA">
        <w:trPr>
          <w:trHeight w:val="144"/>
          <w:jc w:val="center"/>
        </w:trPr>
        <w:tc>
          <w:tcPr>
            <w:tcW w:w="1306" w:type="dxa"/>
            <w:tcBorders>
              <w:top w:val="single" w:sz="8" w:space="0" w:color="000000"/>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5B4FD39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A*24:02</w:t>
            </w:r>
          </w:p>
        </w:tc>
        <w:tc>
          <w:tcPr>
            <w:tcW w:w="1307" w:type="dxa"/>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2074CD5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A24</w:t>
            </w:r>
          </w:p>
        </w:tc>
        <w:tc>
          <w:tcPr>
            <w:tcW w:w="1367" w:type="dxa"/>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3BF5CCF5"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A24</w:t>
            </w:r>
          </w:p>
        </w:tc>
      </w:tr>
      <w:tr w:rsidR="00E652B9" w:rsidRPr="00BB46A7" w14:paraId="7ED8C4B5"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16D72FC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B*07:02</w:t>
            </w:r>
          </w:p>
        </w:tc>
        <w:tc>
          <w:tcPr>
            <w:tcW w:w="1307" w:type="dxa"/>
            <w:vMerge w:val="restart"/>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58502587"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B07</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15BC9625"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B07-B35</w:t>
            </w:r>
          </w:p>
        </w:tc>
      </w:tr>
      <w:tr w:rsidR="00E652B9" w:rsidRPr="00BB46A7" w14:paraId="0C0D69B7"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5CFF4797"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B*42:01</w:t>
            </w:r>
          </w:p>
        </w:tc>
        <w:tc>
          <w:tcPr>
            <w:tcW w:w="0" w:type="auto"/>
            <w:vMerge/>
            <w:tcBorders>
              <w:top w:val="single" w:sz="8" w:space="0" w:color="000000"/>
              <w:left w:val="single" w:sz="8" w:space="0" w:color="BFBFBF"/>
              <w:bottom w:val="single" w:sz="8" w:space="0" w:color="BFBFBF"/>
              <w:right w:val="single" w:sz="8" w:space="0" w:color="BFBFBF"/>
            </w:tcBorders>
            <w:shd w:val="clear" w:color="auto" w:fill="auto"/>
            <w:vAlign w:val="center"/>
            <w:hideMark/>
          </w:tcPr>
          <w:p w14:paraId="486A652A"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34B7D905"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125C9760"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799D3D3C"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B*35:01</w:t>
            </w:r>
          </w:p>
        </w:tc>
        <w:tc>
          <w:tcPr>
            <w:tcW w:w="1307" w:type="dxa"/>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20432A0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B35</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4BAEF793"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28B62055"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0527F09B"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B*08:01</w:t>
            </w:r>
          </w:p>
        </w:tc>
        <w:tc>
          <w:tcPr>
            <w:tcW w:w="1307" w:type="dxa"/>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68461CA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B08</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64C65BA1"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B08-B18-B39</w:t>
            </w:r>
          </w:p>
        </w:tc>
      </w:tr>
      <w:tr w:rsidR="00E652B9" w:rsidRPr="00BB46A7" w14:paraId="4214FE8F"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6E03257B"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B*18:01</w:t>
            </w:r>
          </w:p>
        </w:tc>
        <w:tc>
          <w:tcPr>
            <w:tcW w:w="1307" w:type="dxa"/>
            <w:tcBorders>
              <w:top w:val="single" w:sz="8" w:space="0" w:color="BFBFBF"/>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09C1E04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B18</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6DC5387D"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4899B6AB"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3A768433"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B*39:01</w:t>
            </w:r>
          </w:p>
        </w:tc>
        <w:tc>
          <w:tcPr>
            <w:tcW w:w="1307" w:type="dxa"/>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6FBA609B"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B39</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5C191078"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79358656" w14:textId="77777777" w:rsidTr="00B662DA">
        <w:trPr>
          <w:trHeight w:val="144"/>
          <w:jc w:val="center"/>
        </w:trPr>
        <w:tc>
          <w:tcPr>
            <w:tcW w:w="1306" w:type="dxa"/>
            <w:tcBorders>
              <w:top w:val="single" w:sz="8" w:space="0" w:color="000000"/>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4C01874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B*14:02</w:t>
            </w:r>
          </w:p>
        </w:tc>
        <w:tc>
          <w:tcPr>
            <w:tcW w:w="1307" w:type="dxa"/>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71AE86E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B14</w:t>
            </w:r>
          </w:p>
        </w:tc>
        <w:tc>
          <w:tcPr>
            <w:tcW w:w="1367" w:type="dxa"/>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4F793D67"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B14</w:t>
            </w:r>
          </w:p>
        </w:tc>
      </w:tr>
      <w:tr w:rsidR="00E652B9" w:rsidRPr="00BB46A7" w14:paraId="7C1D6F66"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156F7CFE"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B*15:01</w:t>
            </w:r>
          </w:p>
        </w:tc>
        <w:tc>
          <w:tcPr>
            <w:tcW w:w="1307" w:type="dxa"/>
            <w:vMerge w:val="restart"/>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711AD78A"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B15</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2DCBBCF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B15-B40</w:t>
            </w:r>
          </w:p>
        </w:tc>
      </w:tr>
      <w:tr w:rsidR="00E652B9" w:rsidRPr="00BB46A7" w14:paraId="5939E494"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10479F2F"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B*40:02</w:t>
            </w:r>
          </w:p>
        </w:tc>
        <w:tc>
          <w:tcPr>
            <w:tcW w:w="0" w:type="auto"/>
            <w:vMerge/>
            <w:tcBorders>
              <w:top w:val="single" w:sz="8" w:space="0" w:color="000000"/>
              <w:left w:val="single" w:sz="8" w:space="0" w:color="BFBFBF"/>
              <w:bottom w:val="single" w:sz="8" w:space="0" w:color="BFBFBF"/>
              <w:right w:val="single" w:sz="8" w:space="0" w:color="BFBFBF"/>
            </w:tcBorders>
            <w:shd w:val="clear" w:color="auto" w:fill="auto"/>
            <w:vAlign w:val="center"/>
            <w:hideMark/>
          </w:tcPr>
          <w:p w14:paraId="26B27CC2"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2868D82C"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61953521"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1D02DE61"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B*40:01</w:t>
            </w:r>
          </w:p>
        </w:tc>
        <w:tc>
          <w:tcPr>
            <w:tcW w:w="1307" w:type="dxa"/>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1219F633"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B40</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0906B688"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16B50447" w14:textId="77777777" w:rsidTr="00B662DA">
        <w:trPr>
          <w:trHeight w:val="144"/>
          <w:jc w:val="center"/>
        </w:trPr>
        <w:tc>
          <w:tcPr>
            <w:tcW w:w="1306" w:type="dxa"/>
            <w:tcBorders>
              <w:top w:val="single" w:sz="8" w:space="0" w:color="000000"/>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342415E5"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B*27:05</w:t>
            </w:r>
          </w:p>
        </w:tc>
        <w:tc>
          <w:tcPr>
            <w:tcW w:w="1307" w:type="dxa"/>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6768C30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B27</w:t>
            </w:r>
          </w:p>
        </w:tc>
        <w:tc>
          <w:tcPr>
            <w:tcW w:w="1367" w:type="dxa"/>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390F301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B27</w:t>
            </w:r>
          </w:p>
        </w:tc>
      </w:tr>
      <w:tr w:rsidR="00E652B9" w:rsidRPr="00BB46A7" w14:paraId="1943627F"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3971DF6D"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B*44:02</w:t>
            </w:r>
          </w:p>
        </w:tc>
        <w:tc>
          <w:tcPr>
            <w:tcW w:w="1307" w:type="dxa"/>
            <w:vMerge w:val="restart"/>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609524F3"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B44</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54B75BA3"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B44</w:t>
            </w:r>
          </w:p>
        </w:tc>
      </w:tr>
      <w:tr w:rsidR="00E652B9" w:rsidRPr="00BB46A7" w14:paraId="3CF8D962"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4926534A"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B*44:03</w:t>
            </w:r>
          </w:p>
        </w:tc>
        <w:tc>
          <w:tcPr>
            <w:tcW w:w="0" w:type="auto"/>
            <w:vMerge/>
            <w:tcBorders>
              <w:top w:val="single" w:sz="8" w:space="0" w:color="000000"/>
              <w:left w:val="single" w:sz="8" w:space="0" w:color="BFBFBF"/>
              <w:bottom w:val="single" w:sz="8" w:space="0" w:color="000000"/>
              <w:right w:val="single" w:sz="8" w:space="0" w:color="BFBFBF"/>
            </w:tcBorders>
            <w:shd w:val="clear" w:color="auto" w:fill="auto"/>
            <w:vAlign w:val="center"/>
            <w:hideMark/>
          </w:tcPr>
          <w:p w14:paraId="5E561DB7"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28BEDB89"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0B1AB5AC"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31B84A7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B*51:01</w:t>
            </w:r>
          </w:p>
        </w:tc>
        <w:tc>
          <w:tcPr>
            <w:tcW w:w="1307" w:type="dxa"/>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060C6942"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B51</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252EAFCB"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B51-B58</w:t>
            </w:r>
          </w:p>
        </w:tc>
      </w:tr>
      <w:tr w:rsidR="00E652B9" w:rsidRPr="00BB46A7" w14:paraId="5B5B7135"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1AB8406F"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B*57:01</w:t>
            </w:r>
          </w:p>
        </w:tc>
        <w:tc>
          <w:tcPr>
            <w:tcW w:w="1307" w:type="dxa"/>
            <w:vMerge w:val="restart"/>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298C979A"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B58</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11A0A80B"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2DB73CF9"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5E12D578"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B*58:01</w:t>
            </w:r>
          </w:p>
        </w:tc>
        <w:tc>
          <w:tcPr>
            <w:tcW w:w="0" w:type="auto"/>
            <w:vMerge/>
            <w:tcBorders>
              <w:top w:val="single" w:sz="8" w:space="0" w:color="BFBFBF"/>
              <w:left w:val="single" w:sz="8" w:space="0" w:color="BFBFBF"/>
              <w:bottom w:val="single" w:sz="8" w:space="0" w:color="000000"/>
              <w:right w:val="single" w:sz="8" w:space="0" w:color="BFBFBF"/>
            </w:tcBorders>
            <w:shd w:val="clear" w:color="auto" w:fill="auto"/>
            <w:vAlign w:val="center"/>
            <w:hideMark/>
          </w:tcPr>
          <w:p w14:paraId="139446EC"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3A71758C"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0306AB12" w14:textId="77777777" w:rsidTr="00B662DA">
        <w:trPr>
          <w:trHeight w:val="144"/>
          <w:jc w:val="center"/>
        </w:trPr>
        <w:tc>
          <w:tcPr>
            <w:tcW w:w="1306" w:type="dxa"/>
            <w:tcBorders>
              <w:top w:val="single" w:sz="8" w:space="0" w:color="000000"/>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69AAF06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C*04:01</w:t>
            </w:r>
          </w:p>
        </w:tc>
        <w:tc>
          <w:tcPr>
            <w:tcW w:w="1307" w:type="dxa"/>
            <w:vMerge w:val="restart"/>
            <w:tcBorders>
              <w:top w:val="single" w:sz="8" w:space="0" w:color="000000"/>
              <w:left w:val="single" w:sz="8" w:space="0" w:color="BFBFBF"/>
              <w:bottom w:val="single" w:sz="8" w:space="0" w:color="BFBFBF"/>
              <w:right w:val="single" w:sz="8" w:space="0" w:color="BFBFBF"/>
            </w:tcBorders>
            <w:shd w:val="clear" w:color="auto" w:fill="auto"/>
            <w:tcMar>
              <w:top w:w="9" w:type="dxa"/>
              <w:left w:w="9" w:type="dxa"/>
              <w:bottom w:w="0" w:type="dxa"/>
              <w:right w:w="9" w:type="dxa"/>
            </w:tcMar>
            <w:vAlign w:val="center"/>
            <w:hideMark/>
          </w:tcPr>
          <w:p w14:paraId="5DD47D7F"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C01</w:t>
            </w:r>
          </w:p>
        </w:tc>
        <w:tc>
          <w:tcPr>
            <w:tcW w:w="1367" w:type="dxa"/>
            <w:vMerge w:val="restart"/>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3BDF5D2F"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C01-C02</w:t>
            </w:r>
          </w:p>
        </w:tc>
      </w:tr>
      <w:tr w:rsidR="00E652B9" w:rsidRPr="00BB46A7" w14:paraId="7293F102"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31DD8098"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C*05:01</w:t>
            </w:r>
          </w:p>
        </w:tc>
        <w:tc>
          <w:tcPr>
            <w:tcW w:w="0" w:type="auto"/>
            <w:vMerge/>
            <w:tcBorders>
              <w:top w:val="single" w:sz="8" w:space="0" w:color="000000"/>
              <w:left w:val="single" w:sz="8" w:space="0" w:color="BFBFBF"/>
              <w:bottom w:val="single" w:sz="8" w:space="0" w:color="BFBFBF"/>
              <w:right w:val="single" w:sz="8" w:space="0" w:color="BFBFBF"/>
            </w:tcBorders>
            <w:shd w:val="clear" w:color="auto" w:fill="auto"/>
            <w:vAlign w:val="center"/>
            <w:hideMark/>
          </w:tcPr>
          <w:p w14:paraId="199B23C3"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6FB7A077"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67741E70"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3091DCA1"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C*08:02</w:t>
            </w:r>
          </w:p>
        </w:tc>
        <w:tc>
          <w:tcPr>
            <w:tcW w:w="0" w:type="auto"/>
            <w:vMerge/>
            <w:tcBorders>
              <w:top w:val="single" w:sz="8" w:space="0" w:color="000000"/>
              <w:left w:val="single" w:sz="8" w:space="0" w:color="BFBFBF"/>
              <w:bottom w:val="single" w:sz="8" w:space="0" w:color="BFBFBF"/>
              <w:right w:val="single" w:sz="8" w:space="0" w:color="BFBFBF"/>
            </w:tcBorders>
            <w:shd w:val="clear" w:color="auto" w:fill="auto"/>
            <w:vAlign w:val="center"/>
            <w:hideMark/>
          </w:tcPr>
          <w:p w14:paraId="66C9CC8D"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66B922AC"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7673712F" w14:textId="77777777" w:rsidTr="00B662DA">
        <w:trPr>
          <w:trHeight w:val="144"/>
          <w:jc w:val="center"/>
        </w:trPr>
        <w:tc>
          <w:tcPr>
            <w:tcW w:w="1306" w:type="dxa"/>
            <w:tcBorders>
              <w:top w:val="single" w:sz="8" w:space="0" w:color="BFBFBF"/>
              <w:left w:val="single" w:sz="8" w:space="0" w:color="000000"/>
              <w:bottom w:val="single" w:sz="8" w:space="0" w:color="BFBFBF"/>
              <w:right w:val="single" w:sz="8" w:space="0" w:color="BFBFBF"/>
            </w:tcBorders>
            <w:shd w:val="clear" w:color="auto" w:fill="auto"/>
            <w:tcMar>
              <w:top w:w="9" w:type="dxa"/>
              <w:left w:w="9" w:type="dxa"/>
              <w:bottom w:w="0" w:type="dxa"/>
              <w:right w:w="9" w:type="dxa"/>
            </w:tcMar>
            <w:vAlign w:val="center"/>
            <w:hideMark/>
          </w:tcPr>
          <w:p w14:paraId="6CC0957D"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B*46:01</w:t>
            </w:r>
          </w:p>
        </w:tc>
        <w:tc>
          <w:tcPr>
            <w:tcW w:w="1307" w:type="dxa"/>
            <w:vMerge w:val="restart"/>
            <w:tcBorders>
              <w:top w:val="single" w:sz="8" w:space="0" w:color="BFBFBF"/>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3333BE58"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C02</w:t>
            </w: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6319F907"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02A191FA" w14:textId="77777777" w:rsidTr="00B662DA">
        <w:trPr>
          <w:trHeight w:val="144"/>
          <w:jc w:val="center"/>
        </w:trPr>
        <w:tc>
          <w:tcPr>
            <w:tcW w:w="1306" w:type="dxa"/>
            <w:tcBorders>
              <w:top w:val="single" w:sz="8" w:space="0" w:color="BFBFBF"/>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45CA0AA4"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color w:val="000000" w:themeColor="dark1"/>
                <w:kern w:val="24"/>
                <w:sz w:val="18"/>
                <w:szCs w:val="18"/>
                <w:lang w:eastAsia="zh-CN"/>
              </w:rPr>
              <w:t>C*06:02</w:t>
            </w:r>
          </w:p>
        </w:tc>
        <w:tc>
          <w:tcPr>
            <w:tcW w:w="0" w:type="auto"/>
            <w:vMerge/>
            <w:tcBorders>
              <w:top w:val="single" w:sz="8" w:space="0" w:color="BFBFBF"/>
              <w:left w:val="single" w:sz="8" w:space="0" w:color="BFBFBF"/>
              <w:bottom w:val="single" w:sz="8" w:space="0" w:color="000000"/>
              <w:right w:val="single" w:sz="8" w:space="0" w:color="BFBFBF"/>
            </w:tcBorders>
            <w:shd w:val="clear" w:color="auto" w:fill="auto"/>
            <w:vAlign w:val="center"/>
            <w:hideMark/>
          </w:tcPr>
          <w:p w14:paraId="73070513" w14:textId="77777777" w:rsidR="00E652B9" w:rsidRPr="00BB46A7" w:rsidRDefault="00E652B9" w:rsidP="00E652B9">
            <w:pPr>
              <w:spacing w:after="0" w:line="240" w:lineRule="auto"/>
              <w:jc w:val="left"/>
              <w:rPr>
                <w:rFonts w:eastAsia="Times New Roman" w:cs="Times New Roman"/>
                <w:sz w:val="18"/>
                <w:szCs w:val="18"/>
                <w:lang w:eastAsia="zh-CN"/>
              </w:rPr>
            </w:pPr>
          </w:p>
        </w:tc>
        <w:tc>
          <w:tcPr>
            <w:tcW w:w="0" w:type="auto"/>
            <w:vMerge/>
            <w:tcBorders>
              <w:top w:val="single" w:sz="8" w:space="0" w:color="000000"/>
              <w:left w:val="single" w:sz="8" w:space="0" w:color="BFBFBF"/>
              <w:bottom w:val="single" w:sz="8" w:space="0" w:color="000000"/>
              <w:right w:val="single" w:sz="8" w:space="0" w:color="000000"/>
            </w:tcBorders>
            <w:shd w:val="clear" w:color="auto" w:fill="auto"/>
            <w:vAlign w:val="center"/>
            <w:hideMark/>
          </w:tcPr>
          <w:p w14:paraId="6F5A9F63" w14:textId="77777777" w:rsidR="00E652B9" w:rsidRPr="00BB46A7" w:rsidRDefault="00E652B9" w:rsidP="00E652B9">
            <w:pPr>
              <w:spacing w:after="0" w:line="240" w:lineRule="auto"/>
              <w:jc w:val="left"/>
              <w:rPr>
                <w:rFonts w:eastAsia="Times New Roman" w:cs="Times New Roman"/>
                <w:sz w:val="18"/>
                <w:szCs w:val="18"/>
                <w:lang w:eastAsia="zh-CN"/>
              </w:rPr>
            </w:pPr>
          </w:p>
        </w:tc>
      </w:tr>
      <w:tr w:rsidR="00E652B9" w:rsidRPr="00BB46A7" w14:paraId="18305105" w14:textId="77777777" w:rsidTr="00B662DA">
        <w:trPr>
          <w:trHeight w:val="144"/>
          <w:jc w:val="center"/>
        </w:trPr>
        <w:tc>
          <w:tcPr>
            <w:tcW w:w="1306" w:type="dxa"/>
            <w:tcBorders>
              <w:top w:val="single" w:sz="8" w:space="0" w:color="000000"/>
              <w:left w:val="single" w:sz="8" w:space="0" w:color="000000"/>
              <w:bottom w:val="single" w:sz="8" w:space="0" w:color="000000"/>
              <w:right w:val="single" w:sz="8" w:space="0" w:color="BFBFBF"/>
            </w:tcBorders>
            <w:shd w:val="clear" w:color="auto" w:fill="auto"/>
            <w:tcMar>
              <w:top w:w="9" w:type="dxa"/>
              <w:left w:w="9" w:type="dxa"/>
              <w:bottom w:w="0" w:type="dxa"/>
              <w:right w:w="9" w:type="dxa"/>
            </w:tcMar>
            <w:vAlign w:val="center"/>
            <w:hideMark/>
          </w:tcPr>
          <w:p w14:paraId="0B69E4C9"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b/>
                <w:bCs/>
                <w:color w:val="ED7D31" w:themeColor="accent2"/>
                <w:kern w:val="24"/>
                <w:sz w:val="18"/>
                <w:szCs w:val="18"/>
                <w:lang w:eastAsia="zh-CN"/>
              </w:rPr>
              <w:t>C*07:01</w:t>
            </w:r>
          </w:p>
        </w:tc>
        <w:tc>
          <w:tcPr>
            <w:tcW w:w="1307" w:type="dxa"/>
            <w:tcBorders>
              <w:top w:val="single" w:sz="8" w:space="0" w:color="000000"/>
              <w:left w:val="single" w:sz="8" w:space="0" w:color="BFBFBF"/>
              <w:bottom w:val="single" w:sz="8" w:space="0" w:color="000000"/>
              <w:right w:val="single" w:sz="8" w:space="0" w:color="BFBFBF"/>
            </w:tcBorders>
            <w:shd w:val="clear" w:color="auto" w:fill="auto"/>
            <w:tcMar>
              <w:top w:w="9" w:type="dxa"/>
              <w:left w:w="9" w:type="dxa"/>
              <w:bottom w:w="0" w:type="dxa"/>
              <w:right w:w="9" w:type="dxa"/>
            </w:tcMar>
            <w:vAlign w:val="center"/>
            <w:hideMark/>
          </w:tcPr>
          <w:p w14:paraId="787AB900"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b/>
                <w:bCs/>
                <w:color w:val="ED7D31" w:themeColor="accent2"/>
                <w:kern w:val="24"/>
                <w:sz w:val="18"/>
                <w:szCs w:val="18"/>
                <w:lang w:eastAsia="zh-CN"/>
              </w:rPr>
              <w:t>C07</w:t>
            </w:r>
          </w:p>
        </w:tc>
        <w:tc>
          <w:tcPr>
            <w:tcW w:w="1367" w:type="dxa"/>
            <w:tcBorders>
              <w:top w:val="single" w:sz="8" w:space="0" w:color="000000"/>
              <w:left w:val="single" w:sz="8" w:space="0" w:color="BFBFBF"/>
              <w:bottom w:val="single" w:sz="8" w:space="0" w:color="000000"/>
              <w:right w:val="single" w:sz="8" w:space="0" w:color="000000"/>
            </w:tcBorders>
            <w:shd w:val="clear" w:color="auto" w:fill="auto"/>
            <w:tcMar>
              <w:top w:w="9" w:type="dxa"/>
              <w:left w:w="9" w:type="dxa"/>
              <w:bottom w:w="0" w:type="dxa"/>
              <w:right w:w="9" w:type="dxa"/>
            </w:tcMar>
            <w:vAlign w:val="center"/>
            <w:hideMark/>
          </w:tcPr>
          <w:p w14:paraId="17183EDD" w14:textId="77777777" w:rsidR="00E652B9" w:rsidRPr="00BB46A7" w:rsidRDefault="00E652B9" w:rsidP="00E652B9">
            <w:pPr>
              <w:spacing w:after="0" w:line="240" w:lineRule="auto"/>
              <w:jc w:val="center"/>
              <w:textAlignment w:val="bottom"/>
              <w:rPr>
                <w:rFonts w:eastAsia="Times New Roman" w:cs="Times New Roman"/>
                <w:sz w:val="18"/>
                <w:szCs w:val="18"/>
                <w:lang w:eastAsia="zh-CN"/>
              </w:rPr>
            </w:pPr>
            <w:r w:rsidRPr="00BB46A7">
              <w:rPr>
                <w:rFonts w:eastAsia="Times New Roman" w:cs="Times New Roman"/>
                <w:b/>
                <w:bCs/>
                <w:color w:val="ED7D31" w:themeColor="accent2"/>
                <w:kern w:val="24"/>
                <w:sz w:val="18"/>
                <w:szCs w:val="18"/>
                <w:lang w:eastAsia="zh-CN"/>
              </w:rPr>
              <w:t>C07</w:t>
            </w:r>
          </w:p>
        </w:tc>
      </w:tr>
    </w:tbl>
    <w:p w14:paraId="55550947" w14:textId="16701C68" w:rsidR="00BD597A" w:rsidRPr="00E25EF2" w:rsidRDefault="00BD597A" w:rsidP="003B4EB8">
      <w:r w:rsidRPr="00E25EF2">
        <w:br w:type="page"/>
      </w:r>
    </w:p>
    <w:p w14:paraId="2869CC63" w14:textId="4C702426" w:rsidR="00D81993" w:rsidRDefault="00053896" w:rsidP="003B4EB8">
      <w:pPr>
        <w:pStyle w:val="Heading1"/>
      </w:pPr>
      <w:bookmarkStart w:id="203" w:name="_Toc117772321"/>
      <w:r>
        <w:lastRenderedPageBreak/>
        <w:br/>
      </w:r>
      <w:bookmarkStart w:id="204" w:name="_Toc124449409"/>
      <w:r w:rsidR="00737244">
        <w:t>Prediction</w:t>
      </w:r>
      <w:r w:rsidR="00C419A9" w:rsidRPr="00C419A9">
        <w:t xml:space="preserve"> of Pseudomonas aeruginosa permeability to small molecules</w:t>
      </w:r>
      <w:r w:rsidR="00737244">
        <w:t xml:space="preserve"> using </w:t>
      </w:r>
      <w:r w:rsidR="00132512">
        <w:t>random forest models</w:t>
      </w:r>
      <w:bookmarkEnd w:id="203"/>
      <w:bookmarkEnd w:id="204"/>
    </w:p>
    <w:p w14:paraId="7D5112FF" w14:textId="77777777" w:rsidR="00530901" w:rsidRDefault="00530901" w:rsidP="003B4EB8">
      <w:r>
        <w:br w:type="page"/>
      </w:r>
    </w:p>
    <w:p w14:paraId="168B3F40" w14:textId="315F1505" w:rsidR="000364D4" w:rsidRDefault="000364D4" w:rsidP="003B4EB8">
      <w:r>
        <w:lastRenderedPageBreak/>
        <w:t>My contribution to this project i</w:t>
      </w:r>
      <w:r w:rsidR="00E75BBD">
        <w:t>s</w:t>
      </w:r>
      <w:r>
        <w:t xml:space="preserve"> to perform data cleaning, cheminformatics analysis, and Random Forest classification.</w:t>
      </w:r>
    </w:p>
    <w:p w14:paraId="164C8334" w14:textId="78B6C407" w:rsidR="00D97779" w:rsidRDefault="00BE602D" w:rsidP="003B4EB8">
      <w:r w:rsidRPr="00ED33CC">
        <w:t xml:space="preserve">A version of this chapter was originally published </w:t>
      </w:r>
      <w:r>
        <w:t>as:</w:t>
      </w:r>
    </w:p>
    <w:p w14:paraId="498350A7" w14:textId="24C8E59C" w:rsidR="00327CC5" w:rsidRDefault="00D33711" w:rsidP="003B4EB8">
      <w:r w:rsidRPr="00D33711">
        <w:t>Leus, I.V., Weeks, J.W., Bonifay, V., Shen, Y., Yang, L., Cooper, C.J., Nash, D., Duerfeldt, A.S., Smith, J.C., Parks, J.M.</w:t>
      </w:r>
      <w:r w:rsidR="00327CC5">
        <w:t>,</w:t>
      </w:r>
      <w:r w:rsidRPr="00D33711">
        <w:t xml:space="preserve"> Rybenkov, V.V.,</w:t>
      </w:r>
      <w:r w:rsidR="00327CC5">
        <w:t xml:space="preserve"> </w:t>
      </w:r>
      <w:r w:rsidR="00327CC5" w:rsidRPr="00327CC5">
        <w:t>Zgurskaya, H. I.</w:t>
      </w:r>
      <w:r w:rsidR="00426DF0" w:rsidRPr="00426DF0">
        <w:t xml:space="preserve"> (2022). Property space mapping of Pseudomonas aeruginosa permeability to small molecules. </w:t>
      </w:r>
      <w:r w:rsidR="00426DF0" w:rsidRPr="00426DF0">
        <w:rPr>
          <w:i/>
          <w:iCs/>
        </w:rPr>
        <w:t>Scientific Reports</w:t>
      </w:r>
      <w:r w:rsidR="00426DF0" w:rsidRPr="00426DF0">
        <w:t>, 12(1), 1-17.</w:t>
      </w:r>
    </w:p>
    <w:p w14:paraId="36321738" w14:textId="5A76F8E9" w:rsidR="00B712EB" w:rsidRDefault="00B712EB" w:rsidP="003B4EB8">
      <w:r>
        <w:t>Author contribution:</w:t>
      </w:r>
    </w:p>
    <w:p w14:paraId="7AAF2845" w14:textId="44C713DA" w:rsidR="00894EC5" w:rsidRDefault="00894EC5" w:rsidP="003B4EB8">
      <w:r w:rsidRPr="00894EC5">
        <w:t xml:space="preserve">All authors read the manuscript and contributed to its writing. </w:t>
      </w:r>
      <w:r w:rsidR="00B712EB" w:rsidRPr="00D33711">
        <w:t xml:space="preserve">Leus, </w:t>
      </w:r>
      <w:r w:rsidRPr="00894EC5">
        <w:t xml:space="preserve">I.V. and </w:t>
      </w:r>
      <w:r w:rsidR="00B712EB" w:rsidRPr="00D33711">
        <w:t xml:space="preserve">Weeks, </w:t>
      </w:r>
      <w:r w:rsidRPr="00894EC5">
        <w:t xml:space="preserve">J.W. measured antibacterial activities and performed accumulation experiments, </w:t>
      </w:r>
      <w:r w:rsidR="00B712EB" w:rsidRPr="00D33711">
        <w:t>Bonifay, V</w:t>
      </w:r>
      <w:r w:rsidRPr="00894EC5">
        <w:t>. developed LC</w:t>
      </w:r>
      <w:r w:rsidR="00BD4411">
        <w:t>-</w:t>
      </w:r>
      <w:r w:rsidRPr="00894EC5">
        <w:t xml:space="preserve">MS method and carried out compound quantification experiments, </w:t>
      </w:r>
      <w:r w:rsidR="00B712EB" w:rsidRPr="00D33711">
        <w:t>Shen, Y</w:t>
      </w:r>
      <w:r w:rsidRPr="00894EC5">
        <w:t xml:space="preserve">. carried out cheminformatics analyses and Random Forest classification, </w:t>
      </w:r>
      <w:r w:rsidR="00B712EB" w:rsidRPr="00D33711">
        <w:t>Yang, L</w:t>
      </w:r>
      <w:r w:rsidRPr="00894EC5">
        <w:t xml:space="preserve">. performed accumulation experiments with radioactive compounds, </w:t>
      </w:r>
      <w:r w:rsidR="00B712EB" w:rsidRPr="00D33711">
        <w:t xml:space="preserve">Cooper, </w:t>
      </w:r>
      <w:r w:rsidRPr="00894EC5">
        <w:t xml:space="preserve">C.J. calculated physicochemical descriptors and carried out machine learning analyses, </w:t>
      </w:r>
      <w:r w:rsidR="00B712EB" w:rsidRPr="00D33711">
        <w:t>Nash, D</w:t>
      </w:r>
      <w:r w:rsidRPr="00894EC5">
        <w:t xml:space="preserve">. synthesized compounds, </w:t>
      </w:r>
      <w:r w:rsidR="00B712EB" w:rsidRPr="00D33711">
        <w:t xml:space="preserve">Duerfeldt, </w:t>
      </w:r>
      <w:r w:rsidRPr="00894EC5">
        <w:t xml:space="preserve">A.S. designed compounds and synthetic routes, </w:t>
      </w:r>
      <w:r w:rsidR="00B712EB" w:rsidRPr="00D33711">
        <w:t xml:space="preserve">Smith, </w:t>
      </w:r>
      <w:r w:rsidRPr="00894EC5">
        <w:t xml:space="preserve">J.C. and </w:t>
      </w:r>
      <w:r w:rsidR="00B712EB" w:rsidRPr="00D33711">
        <w:t xml:space="preserve">Parks, </w:t>
      </w:r>
      <w:r w:rsidRPr="00894EC5">
        <w:t xml:space="preserve">J.M. designed and supervised cheminformatics and Random Forest experiments, </w:t>
      </w:r>
      <w:r w:rsidR="00B712EB" w:rsidRPr="00D33711">
        <w:t>Rybenkov, V.V</w:t>
      </w:r>
      <w:r w:rsidRPr="00894EC5">
        <w:t xml:space="preserve">. designed and supervised the studies, developed Gnomic algorithms, carried out machine learning experiments, </w:t>
      </w:r>
      <w:r w:rsidR="00B712EB" w:rsidRPr="00327CC5">
        <w:t xml:space="preserve">Zgurskaya, H. </w:t>
      </w:r>
      <w:r w:rsidRPr="00894EC5">
        <w:t>I. designed and supervised the studies and performed intracellular accumulation studies and antibacterial analyses.</w:t>
      </w:r>
    </w:p>
    <w:p w14:paraId="2BBD8FC6" w14:textId="5934613D" w:rsidR="007061BD" w:rsidRDefault="007061BD" w:rsidP="003B4EB8">
      <w:r>
        <w:br w:type="page"/>
      </w:r>
    </w:p>
    <w:p w14:paraId="77B1213A" w14:textId="31CC3890" w:rsidR="00294C8F" w:rsidRDefault="003B555A" w:rsidP="003B4EB8">
      <w:pPr>
        <w:pStyle w:val="2ndtitle"/>
      </w:pPr>
      <w:bookmarkStart w:id="205" w:name="_Toc117772322"/>
      <w:bookmarkStart w:id="206" w:name="_Toc124449410"/>
      <w:r>
        <w:lastRenderedPageBreak/>
        <w:t>Abstract</w:t>
      </w:r>
      <w:bookmarkEnd w:id="205"/>
      <w:bookmarkEnd w:id="206"/>
    </w:p>
    <w:p w14:paraId="4699D024" w14:textId="4C6E38EC" w:rsidR="003359BE" w:rsidRDefault="00530901" w:rsidP="003B4EB8">
      <w:r w:rsidRPr="00530901">
        <w:t xml:space="preserve">Two membrane cell envelopes act as selective permeability barriers in Gram-negative bacteria, protecting cells against </w:t>
      </w:r>
      <w:r w:rsidR="00F335C2">
        <w:t>noxious</w:t>
      </w:r>
      <w:r w:rsidRPr="00530901">
        <w:t xml:space="preserve"> molecules. Significant efforts are being directed toward understanding how small molecules permeate these barriers. In this study, we </w:t>
      </w:r>
      <w:r w:rsidR="00731F47">
        <w:t>measured the accumulation of</w:t>
      </w:r>
      <w:r w:rsidRPr="00530901">
        <w:t xml:space="preserve"> </w:t>
      </w:r>
      <w:r w:rsidR="00965FD5">
        <w:t>a</w:t>
      </w:r>
      <w:r w:rsidRPr="00530901">
        <w:t xml:space="preserve"> </w:t>
      </w:r>
      <w:r w:rsidR="00731F47" w:rsidRPr="00530901">
        <w:t xml:space="preserve">library of structurally diverse compounds </w:t>
      </w:r>
      <w:r w:rsidR="00965FD5">
        <w:t xml:space="preserve">in </w:t>
      </w:r>
      <w:r w:rsidR="001A0FC9" w:rsidRPr="00530901">
        <w:t xml:space="preserve">four isogenic strains </w:t>
      </w:r>
      <w:r w:rsidR="001A0FC9">
        <w:t xml:space="preserve">of </w:t>
      </w:r>
      <w:r w:rsidRPr="00530901">
        <w:t xml:space="preserve">Pseudomonas aeruginosa, an important human pathogen notorious for </w:t>
      </w:r>
      <w:r w:rsidR="009A03A5">
        <w:t>multidrug resistance</w:t>
      </w:r>
      <w:r w:rsidR="001A0FC9">
        <w:t xml:space="preserve">, </w:t>
      </w:r>
      <w:r w:rsidR="004C0559" w:rsidRPr="00530901">
        <w:t xml:space="preserve">with varied permeability </w:t>
      </w:r>
      <w:r w:rsidR="000B51D9">
        <w:t>properties</w:t>
      </w:r>
      <w:r w:rsidR="00FA33F8">
        <w:t xml:space="preserve"> </w:t>
      </w:r>
      <w:r w:rsidR="001A0FC9">
        <w:t>using</w:t>
      </w:r>
      <w:r w:rsidRPr="00530901">
        <w:t xml:space="preserve"> mass spectrometr</w:t>
      </w:r>
      <w:r w:rsidR="001A0FC9">
        <w:t>y</w:t>
      </w:r>
      <w:r w:rsidRPr="00530901">
        <w:t xml:space="preserve">. </w:t>
      </w:r>
      <w:r w:rsidR="00824E9E">
        <w:t xml:space="preserve">Based on the </w:t>
      </w:r>
      <w:r w:rsidR="00543508">
        <w:t xml:space="preserve">physicochemical properties and </w:t>
      </w:r>
      <w:r w:rsidR="00AC3F78">
        <w:t>accumulation of these compounds, w</w:t>
      </w:r>
      <w:r w:rsidRPr="00530901">
        <w:t xml:space="preserve">e further developed </w:t>
      </w:r>
      <w:r w:rsidR="00AC3F78">
        <w:t xml:space="preserve">a random forest model </w:t>
      </w:r>
      <w:r w:rsidR="00382EE7">
        <w:t>to</w:t>
      </w:r>
      <w:r w:rsidRPr="00530901">
        <w:t xml:space="preserve"> predict good permeators. We posit that this approach can be used for more detailed mapping of the property space and for rational design of compounds with high Gram-negative permeability.</w:t>
      </w:r>
    </w:p>
    <w:p w14:paraId="648D88F9" w14:textId="533A7F59" w:rsidR="003B555A" w:rsidRDefault="003359BE" w:rsidP="003B4EB8">
      <w:pPr>
        <w:pStyle w:val="Heading2"/>
      </w:pPr>
      <w:bookmarkStart w:id="207" w:name="_Toc117772323"/>
      <w:bookmarkStart w:id="208" w:name="_Toc124449411"/>
      <w:r>
        <w:t>Introduction</w:t>
      </w:r>
      <w:bookmarkEnd w:id="207"/>
      <w:bookmarkEnd w:id="208"/>
    </w:p>
    <w:p w14:paraId="3E71DBC6" w14:textId="4F0DE921" w:rsidR="00C41EA5" w:rsidRPr="00C41EA5" w:rsidRDefault="00C41EA5" w:rsidP="003B4EB8">
      <w:r w:rsidRPr="00C41EA5">
        <w:t xml:space="preserve">Pseudomonas aeruginosa is a challenging pathogen that causes a variety of infections in humans and animals. Only a few therapeutic options are available for </w:t>
      </w:r>
      <w:r w:rsidRPr="00B712EB">
        <w:rPr>
          <w:i/>
        </w:rPr>
        <w:t>P. aeruginosa</w:t>
      </w:r>
      <w:r w:rsidRPr="00C41EA5">
        <w:t xml:space="preserve"> infections and those fail against multidrug-resistant </w:t>
      </w:r>
      <w:r w:rsidR="00B04E6C">
        <w:t>strains</w:t>
      </w:r>
      <w:r w:rsidR="00B712EB">
        <w:t xml:space="preserve"> </w:t>
      </w:r>
      <w:r w:rsidR="00B712EB">
        <w:fldChar w:fldCharType="begin">
          <w:fldData xml:space="preserve">PEVuZE5vdGU+PENpdGU+PEF1dGhvcj5CdWhsPC9BdXRob3I+PFllYXI+MjAxNTwvWWVhcj48UmVj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</w:fldData>
        </w:fldChar>
      </w:r>
      <w:r w:rsidR="00D33B09">
        <w:instrText xml:space="preserve"> ADDIN EN.CITE </w:instrText>
      </w:r>
      <w:r w:rsidR="00D33B09">
        <w:fldChar w:fldCharType="begin">
          <w:fldData xml:space="preserve">PEVuZE5vdGU+PENpdGU+PEF1dGhvcj5CdWhsPC9BdXRob3I+PFllYXI+MjAxNTwvWWVhcj48UmVj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</w:fldData>
        </w:fldChar>
      </w:r>
      <w:r w:rsidR="00D33B09">
        <w:instrText xml:space="preserve"> ADDIN EN.CITE.DATA </w:instrText>
      </w:r>
      <w:r w:rsidR="00D33B09">
        <w:fldChar w:fldCharType="end"/>
      </w:r>
      <w:r w:rsidR="00B712EB">
        <w:fldChar w:fldCharType="separate"/>
      </w:r>
      <w:r w:rsidR="00D33B09">
        <w:rPr>
          <w:noProof/>
        </w:rPr>
        <w:t>[157, 158]</w:t>
      </w:r>
      <w:r w:rsidR="00B712EB">
        <w:fldChar w:fldCharType="end"/>
      </w:r>
      <w:r w:rsidRPr="00C41EA5">
        <w:t>. Th</w:t>
      </w:r>
      <w:r w:rsidR="00674F55">
        <w:t>is</w:t>
      </w:r>
      <w:r w:rsidRPr="00C41EA5">
        <w:t xml:space="preserve"> challenge is exacerbated by a lack of success in discovering new small molecules with antibacterial activities against this pathogen</w:t>
      </w:r>
      <w:r w:rsidR="00B712EB">
        <w:t xml:space="preserve"> </w:t>
      </w:r>
      <w:r w:rsidR="00B712EB">
        <w:fldChar w:fldCharType="begin"/>
      </w:r>
      <w:r w:rsidR="003127F7">
        <w:instrText xml:space="preserve"> ADDIN EN.CITE &lt;EndNote&gt;&lt;Cite&gt;&lt;Author&gt;Azam&lt;/Author&gt;&lt;Year&gt;2019&lt;/Year&gt;&lt;RecNum&gt;192&lt;/RecNum&gt;&lt;DisplayText&gt;[159]&lt;/DisplayText&gt;&lt;record&gt;&lt;rec-number&gt;192&lt;/rec-number&gt;&lt;foreign-keys&gt;&lt;key app="EN" db-id="vtst0a0tpe2z95ex9tkxa9v4xf0d9xx0veve" timestamp="1665368254"&gt;192&lt;/key&gt;&lt;/foreign-keys&gt;&lt;ref-type name="Journal Article"&gt;17&lt;/ref-type&gt;&lt;contributors&gt;&lt;authors&gt;&lt;author&gt;Azam, M. W.&lt;/author&gt;&lt;author&gt;Khan, A. U.&lt;/author&gt;&lt;/authors&gt;&lt;/contributors&gt;&lt;auth-address&gt;Medical Microbiology and Molecular Biology Laboratory, Interdisciplinary Biotechnology Unit, Aligarh Muslim University, Aligarh 202002, India.&amp;#xD;Medical Microbiology and Molecular Biology Laboratory, Interdisciplinary Biotechnology Unit, Aligarh Muslim University, Aligarh 202002, India. Electronic address: asad.k@rediffmail.com.&lt;/auth-address&gt;&lt;titles&gt;&lt;title&gt;Updates on the pathogenicity status of Pseudomonas aeruginosa&lt;/title&gt;&lt;secondary-title&gt;Drug Discov Today&lt;/secondary-title&gt;&lt;/titles&gt;&lt;periodical&gt;&lt;full-title&gt;Drug Discov Today&lt;/full-title&gt;&lt;/periodical&gt;&lt;pages&gt;350-359&lt;/pages&gt;&lt;volume&gt;24&lt;/volume&gt;&lt;number&gt;1&lt;/number&gt;&lt;edition&gt;20180720&lt;/edition&gt;&lt;keywords&gt;&lt;keyword&gt;Biofilms&lt;/keyword&gt;&lt;keyword&gt;Clustered Regularly Interspaced Short Palindromic Repeats&lt;/keyword&gt;&lt;keyword&gt;Drug Resistance, Bacterial&lt;/keyword&gt;&lt;keyword&gt;Humans&lt;/keyword&gt;&lt;keyword&gt;Pseudomonas aeruginosa/*pathogenicity/physiology&lt;/keyword&gt;&lt;keyword&gt;Quorum Sensing&lt;/keyword&gt;&lt;keyword&gt;Virulence&lt;/keyword&gt;&lt;keyword&gt;Virulence Factors&lt;/keyword&gt;&lt;/keywords&gt;&lt;dates&gt;&lt;year&gt;2019&lt;/year&gt;&lt;pub-dates&gt;&lt;date&gt;Jan&lt;/date&gt;&lt;/pub-dates&gt;&lt;/dates&gt;&lt;isbn&gt;1878-5832 (Electronic)&amp;#xD;1359-6446 (Linking)&lt;/isbn&gt;&lt;accession-num&gt;30036575&lt;/accession-num&gt;&lt;urls&gt;&lt;related-urls&gt;&lt;url&gt;https://www.ncbi.nlm.nih.gov/pubmed/30036575&lt;/url&gt;&lt;/related-urls&gt;&lt;/urls&gt;&lt;electronic-resource-num&gt;10.1016/j.drudis.2018.07.003&lt;/electronic-resource-num&gt;&lt;remote-database-name&gt;Medline&lt;/remote-database-name&gt;&lt;remote-database-provider&gt;NLM&lt;/remote-database-provider&gt;&lt;/record&gt;&lt;/Cite&gt;&lt;/EndNote&gt;</w:instrText>
      </w:r>
      <w:r w:rsidR="00B712EB">
        <w:fldChar w:fldCharType="separate"/>
      </w:r>
      <w:r w:rsidR="003127F7">
        <w:rPr>
          <w:noProof/>
        </w:rPr>
        <w:t>[159]</w:t>
      </w:r>
      <w:r w:rsidR="00B712EB">
        <w:fldChar w:fldCharType="end"/>
      </w:r>
      <w:r w:rsidRPr="00C41EA5">
        <w:t>.</w:t>
      </w:r>
    </w:p>
    <w:p w14:paraId="448E39D1" w14:textId="7C4ABC0F" w:rsidR="00C41EA5" w:rsidRPr="00C41EA5" w:rsidRDefault="00C41EA5" w:rsidP="003B4EB8">
      <w:r w:rsidRPr="00C41EA5">
        <w:t xml:space="preserve">The major reason why </w:t>
      </w:r>
      <w:r w:rsidRPr="00B712EB">
        <w:rPr>
          <w:i/>
        </w:rPr>
        <w:t>P. aeruginosa</w:t>
      </w:r>
      <w:r w:rsidRPr="00C41EA5">
        <w:t xml:space="preserve"> presents such a formidable therapeutic challenge is that the cells are protected by an effective drug permeability barrier composed of two lipid membranes and reinforced by active multidrug efflux pumps</w:t>
      </w:r>
      <w:r w:rsidR="00B712EB">
        <w:t xml:space="preserve"> </w:t>
      </w:r>
      <w:r w:rsidR="00B712EB">
        <w:fldChar w:fldCharType="begin"/>
      </w:r>
      <w:r w:rsidR="00CD1219">
        <w:instrText xml:space="preserve"> ADDIN EN.CITE &lt;EndNote&gt;&lt;Cite&gt;&lt;Author&gt;Zgurskaya&lt;/Author&gt;&lt;Year&gt;2020&lt;/Year&gt;&lt;RecNum&gt;53&lt;/RecNum&gt;&lt;DisplayText&gt;[9]&lt;/DisplayText&gt;&lt;record&gt;&lt;rec-number&gt;53&lt;/rec-number&gt;&lt;foreign-keys&gt;&lt;key app="EN" db-id="x2z00pdt8w9s0uev2pppzxrna5as9v9ptaas" timestamp="1669143603"&gt;53&lt;/key&gt;&lt;/foreign-keys&gt;&lt;ref-type name="Journal Article"&gt;17&lt;/ref-type&gt;&lt;contributors&gt;&lt;authors&gt;&lt;author&gt;Zgurskaya, H. I.&lt;/author&gt;&lt;author&gt;Rybenkov, V. V.&lt;/author&gt;&lt;/authors&gt;&lt;/contributors&gt;&lt;auth-address&gt;Department of Chemistry and Biochemistry, Stephenson Life Sciences Research Center, University of Oklahoma, Norman, Oklahoma.&lt;/auth-address&gt;&lt;titles&gt;&lt;title&gt;Permeability barriers of Gram-negative pathogens&lt;/title&gt;&lt;secondary-title&gt;Ann N Y Acad Sci&lt;/secondary-title&gt;&lt;/titles&gt;&lt;periodical&gt;&lt;full-title&gt;Ann N Y Acad Sci&lt;/full-title&gt;&lt;/periodical&gt;&lt;pages&gt;5-18&lt;/pages&gt;&lt;volume&gt;1459&lt;/volume&gt;&lt;number&gt;1&lt;/number&gt;&lt;edition&gt;20190604&lt;/edition&gt;&lt;keywords&gt;&lt;keyword&gt;Animals&lt;/keyword&gt;&lt;keyword&gt;Anti-Bacterial Agents/*metabolism/*pharmacology&lt;/keyword&gt;&lt;keyword&gt;Biological Transport/drug effects/physiology&lt;/keyword&gt;&lt;keyword&gt;Drug Resistance, Multiple, Bacterial/*drug effects/physiology&lt;/keyword&gt;&lt;keyword&gt;Gram-Negative Bacteria/*drug effects/*metabolism&lt;/keyword&gt;&lt;keyword&gt;Humans&lt;/keyword&gt;&lt;keyword&gt;Permeability/drug effects&lt;/keyword&gt;&lt;keyword&gt;Gram-negative&lt;/keyword&gt;&lt;keyword&gt;antibiotic resistance&lt;/keyword&gt;&lt;keyword&gt;bacteria&lt;/keyword&gt;&lt;keyword&gt;multidrug efflux&lt;/keyword&gt;&lt;keyword&gt;permeability barrier&lt;/keyword&gt;&lt;/keywords&gt;&lt;dates&gt;&lt;year&gt;2020&lt;/year&gt;&lt;pub-dates&gt;&lt;date&gt;Jan&lt;/date&gt;&lt;/pub-dates&gt;&lt;/dates&gt;&lt;isbn&gt;1749-6632 (Electronic)&amp;#xD;0077-8923 (Print)&amp;#xD;0077-8923 (Linking)&lt;/isbn&gt;&lt;accession-num&gt;31165502&lt;/accession-num&gt;&lt;urls&gt;&lt;related-urls&gt;&lt;url&gt;https://www.ncbi.nlm.nih.gov/pubmed/31165502&lt;/url&gt;&lt;/related-urls&gt;&lt;/urls&gt;&lt;custom1&gt;Competing Interests. Authors declare no competing interests.&lt;/custom1&gt;&lt;custom2&gt;PMC6940542&lt;/custom2&gt;&lt;electronic-resource-num&gt;10.1111/nyas.14134&lt;/electronic-resource-num&gt;&lt;remote-database-name&gt;Medline&lt;/remote-database-name&gt;&lt;remote-database-provider&gt;NLM&lt;/remote-database-provider&gt;&lt;/record&gt;&lt;/Cite&gt;&lt;/EndNote&gt;</w:instrText>
      </w:r>
      <w:r w:rsidR="00B712EB">
        <w:fldChar w:fldCharType="separate"/>
      </w:r>
      <w:r w:rsidR="00610D1A">
        <w:rPr>
          <w:noProof/>
        </w:rPr>
        <w:t>[9]</w:t>
      </w:r>
      <w:r w:rsidR="00B712EB">
        <w:fldChar w:fldCharType="end"/>
      </w:r>
      <w:r w:rsidRPr="00C41EA5">
        <w:t xml:space="preserve">. Currently, major efforts are being directed toward understanding and overcoming this drug permeation barrier and optimizing drug potencies against </w:t>
      </w:r>
      <w:r w:rsidRPr="00B712EB">
        <w:rPr>
          <w:i/>
        </w:rPr>
        <w:t>P. aeruginosa</w:t>
      </w:r>
      <w:r w:rsidRPr="00C41EA5">
        <w:t xml:space="preserve"> and other Gram-negative pathogens</w:t>
      </w:r>
      <w:r w:rsidR="00B712EB">
        <w:t xml:space="preserve"> </w:t>
      </w:r>
      <w:r w:rsidR="00B712EB">
        <w:fldChar w:fldCharType="begin">
          <w:fldData xml:space="preserve">PEVuZE5vdGU+PENpdGU+PEF1dGhvcj5aZ3Vyc2theWE8L0F1dGhvcj48WWVhcj4yMDIwPC9ZZWFy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=
</w:fldData>
        </w:fldChar>
      </w:r>
      <w:r w:rsidR="00D33B09">
        <w:instrText xml:space="preserve"> ADDIN EN.CITE </w:instrText>
      </w:r>
      <w:r w:rsidR="00D33B09">
        <w:fldChar w:fldCharType="begin">
          <w:fldData xml:space="preserve">PEVuZE5vdGU+PENpdGU+PEF1dGhvcj5aZ3Vyc2theWE8L0F1dGhvcj48WWVhcj4yMDIwPC9ZZWFy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=
</w:fldData>
        </w:fldChar>
      </w:r>
      <w:r w:rsidR="00D33B09">
        <w:instrText xml:space="preserve"> ADDIN EN.CITE.DATA </w:instrText>
      </w:r>
      <w:r w:rsidR="00D33B09">
        <w:fldChar w:fldCharType="end"/>
      </w:r>
      <w:r w:rsidR="00B712EB">
        <w:fldChar w:fldCharType="separate"/>
      </w:r>
      <w:r w:rsidR="00D33B09">
        <w:rPr>
          <w:noProof/>
        </w:rPr>
        <w:t>[160-162]</w:t>
      </w:r>
      <w:r w:rsidR="00B712EB">
        <w:fldChar w:fldCharType="end"/>
      </w:r>
      <w:r w:rsidRPr="00C41EA5">
        <w:t>.</w:t>
      </w:r>
    </w:p>
    <w:p w14:paraId="56441AB8" w14:textId="222CFC3A" w:rsidR="00C41EA5" w:rsidRPr="00C41EA5" w:rsidRDefault="008B79FF" w:rsidP="003B4EB8">
      <w:r w:rsidRPr="00C41EA5">
        <w:t xml:space="preserve">Drug permeation studies </w:t>
      </w:r>
      <w:r>
        <w:t>i</w:t>
      </w:r>
      <w:r w:rsidR="00C41EA5" w:rsidRPr="00C41EA5">
        <w:t>n bacteria, analyses of intracellular accumulation of a broad range of chemical structures have been enabled by liquid chromatography</w:t>
      </w:r>
      <w:r w:rsidR="00BD4411">
        <w:t>-</w:t>
      </w:r>
      <w:r w:rsidR="00C41EA5" w:rsidRPr="00C41EA5">
        <w:t>tandem mass spectrometry (LC</w:t>
      </w:r>
      <w:r w:rsidR="00BD4411">
        <w:t>-</w:t>
      </w:r>
      <w:r w:rsidR="00C41EA5" w:rsidRPr="00C41EA5">
        <w:t>MS/MS)</w:t>
      </w:r>
      <w:r w:rsidR="00A660A1">
        <w:t xml:space="preserve">. </w:t>
      </w:r>
      <w:r w:rsidR="00B712EB">
        <w:t>A recent study</w:t>
      </w:r>
      <w:r w:rsidR="00C41EA5" w:rsidRPr="00C41EA5">
        <w:t xml:space="preserve"> conducted a larger analysis of a diversity library of 100 compounds built around five major natural product-derived scaffolds</w:t>
      </w:r>
      <w:r w:rsidR="00B712EB">
        <w:t xml:space="preserve"> and</w:t>
      </w:r>
      <w:r w:rsidR="00C41EA5" w:rsidRPr="00C41EA5">
        <w:t xml:space="preserve"> found only 12 positively charged compounds that accumulated significantly in E. coli, and, within this subset, no correlation was observed with hydrophobicity or molecular weight</w:t>
      </w:r>
      <w:r w:rsidR="00B712EB">
        <w:t xml:space="preserve"> </w:t>
      </w:r>
      <w:r w:rsidR="00B712EB">
        <w:fldChar w:fldCharType="begin">
          <w:fldData xml:space="preserve">PEVuZE5vdGU+PENpdGU+PEF1dGhvcj5SaWNodGVyPC9BdXRob3I+PFllYXI+MjAxNzwvWWVhcj48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</w:fldData>
        </w:fldChar>
      </w:r>
      <w:r w:rsidR="00D33B09">
        <w:instrText xml:space="preserve"> ADDIN EN.CITE </w:instrText>
      </w:r>
      <w:r w:rsidR="00D33B09">
        <w:fldChar w:fldCharType="begin">
          <w:fldData xml:space="preserve">PEVuZE5vdGU+PENpdGU+PEF1dGhvcj5SaWNodGVyPC9BdXRob3I+PFllYXI+MjAxNzwvWWVhcj48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</w:fldData>
        </w:fldChar>
      </w:r>
      <w:r w:rsidR="00D33B09">
        <w:instrText xml:space="preserve"> ADDIN EN.CITE.DATA </w:instrText>
      </w:r>
      <w:r w:rsidR="00D33B09">
        <w:fldChar w:fldCharType="end"/>
      </w:r>
      <w:r w:rsidR="00B712EB">
        <w:fldChar w:fldCharType="separate"/>
      </w:r>
      <w:r w:rsidR="00D33B09">
        <w:rPr>
          <w:noProof/>
        </w:rPr>
        <w:t>[163, 164]</w:t>
      </w:r>
      <w:r w:rsidR="00B712EB">
        <w:fldChar w:fldCharType="end"/>
      </w:r>
      <w:r w:rsidR="00C41EA5" w:rsidRPr="00C41EA5">
        <w:t>, in contrast to some early studies of radioactively labeled fluoroquinolones</w:t>
      </w:r>
      <w:r w:rsidR="00B712EB">
        <w:t xml:space="preserve"> </w:t>
      </w:r>
      <w:r w:rsidR="00B712EB">
        <w:fldChar w:fldCharType="begin">
          <w:fldData xml:space="preserve">PEVuZE5vdGU+PENpdGU+PEF1dGhvcj5DaG9wcmE8L0F1dGhvcj48WWVhcj4xOTkyPC9ZZWFyPjxS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</w:fldData>
        </w:fldChar>
      </w:r>
      <w:r w:rsidR="00D33B09">
        <w:instrText xml:space="preserve"> ADDIN EN.CITE </w:instrText>
      </w:r>
      <w:r w:rsidR="00D33B09">
        <w:fldChar w:fldCharType="begin">
          <w:fldData xml:space="preserve">PEVuZE5vdGU+PENpdGU+PEF1dGhvcj5DaG9wcmE8L0F1dGhvcj48WWVhcj4xOTkyPC9ZZWFyPjxS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</w:fldData>
        </w:fldChar>
      </w:r>
      <w:r w:rsidR="00D33B09">
        <w:instrText xml:space="preserve"> ADDIN EN.CITE.DATA </w:instrText>
      </w:r>
      <w:r w:rsidR="00D33B09">
        <w:fldChar w:fldCharType="end"/>
      </w:r>
      <w:r w:rsidR="00B712EB">
        <w:fldChar w:fldCharType="separate"/>
      </w:r>
      <w:r w:rsidR="00D33B09">
        <w:rPr>
          <w:noProof/>
        </w:rPr>
        <w:t>[165, 166]</w:t>
      </w:r>
      <w:r w:rsidR="00B712EB">
        <w:fldChar w:fldCharType="end"/>
      </w:r>
      <w:r w:rsidR="00C41EA5" w:rsidRPr="00C41EA5">
        <w:t xml:space="preserve">. However, all 12 compounds contained amines, 8 of which were primary amines. Calculations of physicochemical descriptors, synthesis of </w:t>
      </w:r>
      <w:r w:rsidR="00C41EA5" w:rsidRPr="00C41EA5">
        <w:lastRenderedPageBreak/>
        <w:t>additional analogues, and application of a random forest classification model to 68 compounds revealed that rotatable bonds and globularity were negative predictors of accumulation while the amphiphilic moment, the distance between hydrophobic and hydrophilic portions of a molecule, was a positive predictor.</w:t>
      </w:r>
    </w:p>
    <w:p w14:paraId="638B3A18" w14:textId="3196C542" w:rsidR="00C41EA5" w:rsidRPr="00C41EA5" w:rsidRDefault="00B712EB" w:rsidP="003B4EB8">
      <w:r>
        <w:t>A similar study</w:t>
      </w:r>
      <w:r w:rsidR="00C41EA5" w:rsidRPr="00C41EA5">
        <w:t xml:space="preserve"> found no correlations between the size and hydrophobicity and the intracellular accumulation of these inhibitors</w:t>
      </w:r>
      <w:r>
        <w:t xml:space="preserve"> </w:t>
      </w:r>
      <w:r>
        <w:fldChar w:fldCharType="begin"/>
      </w:r>
      <w:r w:rsidR="003127F7">
        <w:instrText xml:space="preserve"> ADDIN EN.CITE &lt;EndNote&gt;&lt;Cite&gt;&lt;Author&gt;Iyer&lt;/Author&gt;&lt;Year&gt;2018&lt;/Year&gt;&lt;RecNum&gt;203&lt;/RecNum&gt;&lt;DisplayText&gt;[167]&lt;/DisplayText&gt;&lt;record&gt;&lt;rec-number&gt;203&lt;/rec-number&gt;&lt;foreign-keys&gt;&lt;key app="EN" db-id="vtst0a0tpe2z95ex9tkxa9v4xf0d9xx0veve" timestamp="1665369115"&gt;203&lt;/key&gt;&lt;/foreign-keys&gt;&lt;ref-type name="Journal Article"&gt;17&lt;/ref-type&gt;&lt;contributors&gt;&lt;authors&gt;&lt;author&gt;Iyer, R.&lt;/author&gt;&lt;author&gt;Ye, Z.&lt;/author&gt;&lt;author&gt;Ferrari, A.&lt;/author&gt;&lt;author&gt;Duncan, L.&lt;/author&gt;&lt;author&gt;Tanudra, M. A.&lt;/author&gt;&lt;author&gt;Tsao, H.&lt;/author&gt;&lt;author&gt;Wang, T.&lt;/author&gt;&lt;author&gt;Gao, H.&lt;/author&gt;&lt;author&gt;Brummel, C. L.&lt;/author&gt;&lt;author&gt;Erwin, A. L.&lt;/author&gt;&lt;/authors&gt;&lt;/contributors&gt;&lt;auth-address&gt;Vertex Pharmaceuticals Incorporated , 50 Northern Avenue , Boston , Massachusetts 02210 , United States.&lt;/auth-address&gt;&lt;titles&gt;&lt;title&gt;Evaluating LC-MS/MS To Measure Accumulation of Compounds within Bacteria&lt;/title&gt;&lt;secondary-title&gt;ACS Infect Dis&lt;/secondary-title&gt;&lt;/titles&gt;&lt;periodical&gt;&lt;full-title&gt;ACS Infect Dis&lt;/full-title&gt;&lt;/periodical&gt;&lt;pages&gt;1336-1345&lt;/pages&gt;&lt;volume&gt;4&lt;/volume&gt;&lt;number&gt;9&lt;/number&gt;&lt;edition&gt;20180713&lt;/edition&gt;&lt;keywords&gt;&lt;keyword&gt;Anti-Bacterial Agents/analysis/*metabolism/pharmacology&lt;/keyword&gt;&lt;keyword&gt;Chromatography, Liquid/*methods&lt;/keyword&gt;&lt;keyword&gt;Escherichia coli/*chemistry/drug effects/*metabolism&lt;/keyword&gt;&lt;keyword&gt;Tandem Mass Spectrometry/*methods&lt;/keyword&gt;&lt;keyword&gt;*Gram-negative&lt;/keyword&gt;&lt;keyword&gt;*antibacterial&lt;/keyword&gt;&lt;keyword&gt;*compound accumulation&lt;/keyword&gt;&lt;keyword&gt;*ligase&lt;/keyword&gt;&lt;keyword&gt;*mass spectrometry&lt;/keyword&gt;&lt;/keywords&gt;&lt;dates&gt;&lt;year&gt;2018&lt;/year&gt;&lt;pub-dates&gt;&lt;date&gt;Sep 14&lt;/date&gt;&lt;/pub-dates&gt;&lt;/dates&gt;&lt;isbn&gt;2373-8227 (Electronic)&amp;#xD;2373-8227 (Linking)&lt;/isbn&gt;&lt;accession-num&gt;29961312&lt;/accession-num&gt;&lt;urls&gt;&lt;related-urls&gt;&lt;url&gt;https://www.ncbi.nlm.nih.gov/pubmed/29961312&lt;/url&gt;&lt;/related-urls&gt;&lt;/urls&gt;&lt;electronic-resource-num&gt;10.1021/acsinfecdis.8b00083&lt;/electronic-resource-num&gt;&lt;remote-database-name&gt;Medline&lt;/remote-database-name&gt;&lt;remote-database-provider&gt;NLM&lt;/remote-database-provider&gt;&lt;/record&gt;&lt;/Cite&gt;&lt;/EndNote&gt;</w:instrText>
      </w:r>
      <w:r>
        <w:fldChar w:fldCharType="separate"/>
      </w:r>
      <w:r w:rsidR="003127F7">
        <w:rPr>
          <w:noProof/>
        </w:rPr>
        <w:t>[167]</w:t>
      </w:r>
      <w:r>
        <w:fldChar w:fldCharType="end"/>
      </w:r>
      <w:r w:rsidR="00C41EA5" w:rsidRPr="00C41EA5">
        <w:t>. In agreement with early studies of small sets of compounds</w:t>
      </w:r>
      <w:r>
        <w:t xml:space="preserve"> </w:t>
      </w:r>
      <w:r>
        <w:fldChar w:fldCharType="begin">
          <w:fldData xml:space="preserve">PEVuZE5vdGU+PENpdGU+PEF1dGhvcj5Bc3VxdW88L0F1dGhvcj48WWVhcj4xOTkzPC9ZZWFyPjxS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</w:fldData>
        </w:fldChar>
      </w:r>
      <w:r w:rsidR="00D33B09">
        <w:instrText xml:space="preserve"> ADDIN EN.CITE </w:instrText>
      </w:r>
      <w:r w:rsidR="00D33B09">
        <w:fldChar w:fldCharType="begin">
          <w:fldData xml:space="preserve">PEVuZE5vdGU+PENpdGU+PEF1dGhvcj5Bc3VxdW88L0F1dGhvcj48WWVhcj4xOTkzPC9ZZWFyPjxS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</w:fldData>
        </w:fldChar>
      </w:r>
      <w:r w:rsidR="00D33B09">
        <w:instrText xml:space="preserve"> ADDIN EN.CITE.DATA </w:instrText>
      </w:r>
      <w:r w:rsidR="00D33B09">
        <w:fldChar w:fldCharType="end"/>
      </w:r>
      <w:r>
        <w:fldChar w:fldCharType="separate"/>
      </w:r>
      <w:r w:rsidR="00D33B09">
        <w:rPr>
          <w:noProof/>
        </w:rPr>
        <w:t>[168, 169]</w:t>
      </w:r>
      <w:r>
        <w:fldChar w:fldCharType="end"/>
      </w:r>
      <w:r w:rsidR="00C41EA5" w:rsidRPr="00C41EA5">
        <w:t>, they also found poor correlation between the overall level of bacteria-associated compound and antibacterial activity in compounds with matched biochemical activities.</w:t>
      </w:r>
    </w:p>
    <w:p w14:paraId="1D886151" w14:textId="1530B795" w:rsidR="00C41EA5" w:rsidRPr="00C41EA5" w:rsidRDefault="00C41EA5" w:rsidP="003B4EB8">
      <w:r w:rsidRPr="00C41EA5">
        <w:t xml:space="preserve">The varying significance of physicochemical properties such as hydrophobicity and molecular weight in the intracellular accumulation of compounds is a consequence of the complex nature of the Gram-negative permeability barrier. Active efflux pumps, which transport compounds across </w:t>
      </w:r>
      <w:r w:rsidR="00D35351">
        <w:t>cell envelope</w:t>
      </w:r>
      <w:r w:rsidRPr="00C41EA5">
        <w:t>, act synergistically with the membranes, together forming a permeability barrier for any given compound</w:t>
      </w:r>
      <w:r w:rsidR="00B712EB">
        <w:t xml:space="preserve"> </w:t>
      </w:r>
      <w:r w:rsidR="00B712EB">
        <w:fldChar w:fldCharType="begin">
          <w:fldData xml:space="preserve">PEVuZE5vdGU+PENpdGU+PEF1dGhvcj5SeWJlbmtvdjwvQXV0aG9yPjxZZWFyPjIwMjE8L1llYXI+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</w:fldData>
        </w:fldChar>
      </w:r>
      <w:r w:rsidR="00D33B09">
        <w:instrText xml:space="preserve"> ADDIN EN.CITE </w:instrText>
      </w:r>
      <w:r w:rsidR="00D33B09">
        <w:fldChar w:fldCharType="begin">
          <w:fldData xml:space="preserve">PEVuZE5vdGU+PENpdGU+PEF1dGhvcj5SeWJlbmtvdjwvQXV0aG9yPjxZZWFyPjIwMjE8L1llYXI+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</w:fldData>
        </w:fldChar>
      </w:r>
      <w:r w:rsidR="00D33B09">
        <w:instrText xml:space="preserve"> ADDIN EN.CITE.DATA </w:instrText>
      </w:r>
      <w:r w:rsidR="00D33B09">
        <w:fldChar w:fldCharType="end"/>
      </w:r>
      <w:r w:rsidR="00B712EB">
        <w:fldChar w:fldCharType="separate"/>
      </w:r>
      <w:r w:rsidR="00D33B09">
        <w:rPr>
          <w:noProof/>
        </w:rPr>
        <w:t>[170, 171]</w:t>
      </w:r>
      <w:r w:rsidR="00B712EB">
        <w:fldChar w:fldCharType="end"/>
      </w:r>
      <w:r w:rsidRPr="00C41EA5">
        <w:t>. This synergistic relationship manifests as highly non-linear changes in intracellular accumulation levels depending on the extracellular concentration of compounds and the species-specific compositions of efflux pumps and the OM. An additional difficulty is that the above studies analyze small sample sizes with limited diversity compared to the entirety of chemical property space.</w:t>
      </w:r>
    </w:p>
    <w:p w14:paraId="62D54923" w14:textId="5348833F" w:rsidR="00C41EA5" w:rsidRPr="00C41EA5" w:rsidRDefault="00A976DA" w:rsidP="003B4EB8">
      <w:r>
        <w:t>M</w:t>
      </w:r>
      <w:r w:rsidR="00C41EA5" w:rsidRPr="00C41EA5">
        <w:t xml:space="preserve">ost of the previous drug permeation studies have been limited to </w:t>
      </w:r>
      <w:r w:rsidR="00C41EA5" w:rsidRPr="00B712EB">
        <w:rPr>
          <w:i/>
        </w:rPr>
        <w:t>E. coli</w:t>
      </w:r>
      <w:r w:rsidR="00B052F7">
        <w:t>,</w:t>
      </w:r>
      <w:r w:rsidR="00C41EA5" w:rsidRPr="00C41EA5">
        <w:t xml:space="preserve"> </w:t>
      </w:r>
      <w:r w:rsidR="00B052F7">
        <w:t>h</w:t>
      </w:r>
      <w:r w:rsidR="00C41EA5" w:rsidRPr="00C41EA5">
        <w:t>owever, these data are not fully applicable to all pathogens</w:t>
      </w:r>
      <w:r w:rsidR="00B052F7">
        <w:t>.</w:t>
      </w:r>
      <w:r w:rsidR="00C41EA5" w:rsidRPr="00C41EA5">
        <w:t xml:space="preserve"> In contrast, the cell envelope of </w:t>
      </w:r>
      <w:r w:rsidR="00C41EA5" w:rsidRPr="00B712EB">
        <w:rPr>
          <w:i/>
        </w:rPr>
        <w:t>P. aeruginosa</w:t>
      </w:r>
      <w:r w:rsidR="00C41EA5" w:rsidRPr="00C41EA5">
        <w:t xml:space="preserve"> is notably less permeable to certain compounds than that of </w:t>
      </w:r>
      <w:r w:rsidR="00C41EA5" w:rsidRPr="00B712EB">
        <w:rPr>
          <w:i/>
        </w:rPr>
        <w:t xml:space="preserve">E. </w:t>
      </w:r>
      <w:r w:rsidR="00C41EA5" w:rsidRPr="00B712EB">
        <w:rPr>
          <w:i/>
          <w:iCs/>
        </w:rPr>
        <w:t>coli</w:t>
      </w:r>
      <w:r w:rsidR="00B712EB" w:rsidRPr="00B712EB">
        <w:t xml:space="preserve"> </w:t>
      </w:r>
      <w:r w:rsidR="00B712EB">
        <w:fldChar w:fldCharType="begin"/>
      </w:r>
      <w:r w:rsidR="003127F7">
        <w:instrText xml:space="preserve"> ADDIN EN.CITE &lt;EndNote&gt;&lt;Cite&gt;&lt;Author&gt;Tamber&lt;/Author&gt;&lt;Year&gt;2004&lt;/Year&gt;&lt;RecNum&gt;208&lt;/RecNum&gt;&lt;DisplayText&gt;[172]&lt;/DisplayText&gt;&lt;record&gt;&lt;rec-number&gt;208&lt;/rec-number&gt;&lt;foreign-keys&gt;&lt;key app="EN" db-id="vtst0a0tpe2z95ex9tkxa9v4xf0d9xx0veve" timestamp="1665369522"&gt;208&lt;/key&gt;&lt;/foreign-keys&gt;&lt;ref-type name="Book Section"&gt;5&lt;/ref-type&gt;&lt;contributors&gt;&lt;authors&gt;&lt;author&gt;Tamber, Sandeep&lt;/author&gt;&lt;author&gt;Hancock, Robert EW&lt;/author&gt;&lt;/authors&gt;&lt;/contributors&gt;&lt;titles&gt;&lt;title&gt;The outer membranes of pseudomonads&lt;/title&gt;&lt;secondary-title&gt;Pseudomonas&lt;/secondary-title&gt;&lt;/titles&gt;&lt;pages&gt;575-601&lt;/pages&gt;&lt;dates&gt;&lt;year&gt;2004&lt;/year&gt;&lt;/dates&gt;&lt;publisher&gt;Springer&lt;/publisher&gt;&lt;urls&gt;&lt;/urls&gt;&lt;/record&gt;&lt;/Cite&gt;&lt;/EndNote&gt;</w:instrText>
      </w:r>
      <w:r w:rsidR="00B712EB">
        <w:fldChar w:fldCharType="separate"/>
      </w:r>
      <w:r w:rsidR="003127F7">
        <w:rPr>
          <w:noProof/>
        </w:rPr>
        <w:t>[172]</w:t>
      </w:r>
      <w:r w:rsidR="00B712EB">
        <w:fldChar w:fldCharType="end"/>
      </w:r>
      <w:r w:rsidR="005648A0">
        <w:t>.</w:t>
      </w:r>
      <w:r w:rsidR="00C41EA5" w:rsidRPr="00C41EA5">
        <w:t xml:space="preserve"> </w:t>
      </w:r>
      <w:r w:rsidR="002D2897">
        <w:t>The</w:t>
      </w:r>
      <w:r w:rsidR="00C41EA5" w:rsidRPr="00C41EA5">
        <w:t xml:space="preserve"> general porins located in the </w:t>
      </w:r>
      <w:r w:rsidR="00C41EA5" w:rsidRPr="00B712EB">
        <w:rPr>
          <w:i/>
          <w:iCs/>
        </w:rPr>
        <w:t xml:space="preserve">E. </w:t>
      </w:r>
      <w:r w:rsidR="00C41EA5" w:rsidRPr="00B712EB">
        <w:rPr>
          <w:i/>
        </w:rPr>
        <w:t>coli</w:t>
      </w:r>
      <w:r w:rsidR="00C41EA5" w:rsidRPr="00C41EA5">
        <w:t xml:space="preserve"> OM enable diffusion of amphiphilic molecules up to 600 Da in size</w:t>
      </w:r>
      <w:r w:rsidR="00B712EB">
        <w:t xml:space="preserve"> </w:t>
      </w:r>
      <w:r w:rsidR="00B712EB">
        <w:fldChar w:fldCharType="begin"/>
      </w:r>
      <w:r w:rsidR="003127F7">
        <w:instrText xml:space="preserve"> ADDIN EN.CITE &lt;EndNote&gt;&lt;Cite&gt;&lt;Author&gt;Nikaido&lt;/Author&gt;&lt;Year&gt;2003&lt;/Year&gt;&lt;RecNum&gt;209&lt;/RecNum&gt;&lt;DisplayText&gt;[173]&lt;/DisplayText&gt;&lt;record&gt;&lt;rec-number&gt;209&lt;/rec-number&gt;&lt;foreign-keys&gt;&lt;key app="EN" db-id="vtst0a0tpe2z95ex9tkxa9v4xf0d9xx0veve" timestamp="1665369615"&gt;209&lt;/key&gt;&lt;/foreign-keys&gt;&lt;ref-type name="Journal Article"&gt;17&lt;/ref-type&gt;&lt;contributors&gt;&lt;authors&gt;&lt;author&gt;Nikaido, H.&lt;/author&gt;&lt;/authors&gt;&lt;/contributors&gt;&lt;auth-address&gt;Department of Molecular and Cell Biology, University of California, Berkeley, California 94720-3202, USA. nhiroshi@uclinik4.berkeley.edu&lt;/auth-address&gt;&lt;titles&gt;&lt;title&gt;Molecular basis of bacterial outer membrane permeability revisited&lt;/title&gt;&lt;secondary-title&gt;Microbiol Mol Biol Rev&lt;/secondary-title&gt;&lt;/titles&gt;&lt;periodical&gt;&lt;full-title&gt;Microbiol Mol Biol Rev&lt;/full-title&gt;&lt;/periodical&gt;&lt;pages&gt;593-656&lt;/pages&gt;&lt;volume&gt;67&lt;/volume&gt;&lt;number&gt;4&lt;/number&gt;&lt;keywords&gt;&lt;keyword&gt;Amino Acid Sequence&lt;/keyword&gt;&lt;keyword&gt;Cell Membrane/metabolism&lt;/keyword&gt;&lt;keyword&gt;Cell Membrane Permeability/*physiology&lt;/keyword&gt;&lt;keyword&gt;Gram-Negative Bacteria/*metabolism&lt;/keyword&gt;&lt;keyword&gt;Ion Channels/metabolism&lt;/keyword&gt;&lt;keyword&gt;Lipid Bilayers/metabolism&lt;/keyword&gt;&lt;keyword&gt;Molecular Sequence Data&lt;/keyword&gt;&lt;keyword&gt;Porins/chemistry/*metabolism&lt;/keyword&gt;&lt;keyword&gt;Sequence Alignment&lt;/keyword&gt;&lt;/keywords&gt;&lt;dates&gt;&lt;year&gt;2003&lt;/year&gt;&lt;pub-dates&gt;&lt;date&gt;Dec&lt;/date&gt;&lt;/pub-dates&gt;&lt;/dates&gt;&lt;isbn&gt;1092-2172 (Print)&amp;#xD;1092-2172 (Linking)&lt;/isbn&gt;&lt;accession-num&gt;14665678&lt;/accession-num&gt;&lt;urls&gt;&lt;related-urls&gt;&lt;url&gt;https://www.ncbi.nlm.nih.gov/pubmed/14665678&lt;/url&gt;&lt;/related-urls&gt;&lt;/urls&gt;&lt;custom2&gt;PMC309051&lt;/custom2&gt;&lt;electronic-resource-num&gt;10.1128/MMBR.67.4.593-656.2003&lt;/electronic-resource-num&gt;&lt;remote-database-name&gt;Medline&lt;/remote-database-name&gt;&lt;remote-database-provider&gt;NLM&lt;/remote-database-provider&gt;&lt;/record&gt;&lt;/Cite&gt;&lt;/EndNote&gt;</w:instrText>
      </w:r>
      <w:r w:rsidR="00B712EB">
        <w:fldChar w:fldCharType="separate"/>
      </w:r>
      <w:r w:rsidR="003127F7">
        <w:rPr>
          <w:noProof/>
        </w:rPr>
        <w:t>[173]</w:t>
      </w:r>
      <w:r w:rsidR="00B712EB">
        <w:fldChar w:fldCharType="end"/>
      </w:r>
      <w:r w:rsidR="00B11371">
        <w:t>, while</w:t>
      </w:r>
      <w:r w:rsidR="00C41EA5" w:rsidRPr="00C41EA5">
        <w:t xml:space="preserve"> </w:t>
      </w:r>
      <w:r w:rsidR="00C41EA5" w:rsidRPr="00B712EB">
        <w:rPr>
          <w:i/>
          <w:iCs/>
        </w:rPr>
        <w:t>P.</w:t>
      </w:r>
      <w:r w:rsidR="00B11371" w:rsidRPr="00B712EB">
        <w:rPr>
          <w:i/>
        </w:rPr>
        <w:t xml:space="preserve"> aeruginosa</w:t>
      </w:r>
      <w:r w:rsidR="00B11371" w:rsidRPr="00C41EA5">
        <w:t xml:space="preserve"> </w:t>
      </w:r>
      <w:r w:rsidR="00666841">
        <w:t>only have</w:t>
      </w:r>
      <w:r w:rsidR="00C41EA5" w:rsidRPr="00C41EA5">
        <w:t xml:space="preserve"> substrate-specific porins that limit natural uptake </w:t>
      </w:r>
      <w:r w:rsidR="00666841">
        <w:t>of</w:t>
      </w:r>
      <w:r w:rsidR="00C41EA5" w:rsidRPr="00C41EA5">
        <w:t xml:space="preserve"> amino acids, simple sugars, and short peptides</w:t>
      </w:r>
      <w:r w:rsidR="00B712EB">
        <w:t xml:space="preserve"> </w:t>
      </w:r>
      <w:r w:rsidR="00B712EB">
        <w:fldChar w:fldCharType="begin">
          <w:fldData xml:space="preserve">PEVuZE5vdGU+PENpdGU+PEF1dGhvcj5VZGU8L0F1dGhvcj48WWVhcj4yMDIxPC9ZZWFyPjxSZWNO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</w:fldData>
        </w:fldChar>
      </w:r>
      <w:r w:rsidR="00D33B09">
        <w:instrText xml:space="preserve"> ADDIN EN.CITE </w:instrText>
      </w:r>
      <w:r w:rsidR="00D33B09">
        <w:fldChar w:fldCharType="begin">
          <w:fldData xml:space="preserve">PEVuZE5vdGU+PENpdGU+PEF1dGhvcj5VZGU8L0F1dGhvcj48WWVhcj4yMDIxPC9ZZWFyPjxSZWNO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</w:fldData>
        </w:fldChar>
      </w:r>
      <w:r w:rsidR="00D33B09">
        <w:instrText xml:space="preserve"> ADDIN EN.CITE.DATA </w:instrText>
      </w:r>
      <w:r w:rsidR="00D33B09">
        <w:fldChar w:fldCharType="end"/>
      </w:r>
      <w:r w:rsidR="00B712EB">
        <w:fldChar w:fldCharType="separate"/>
      </w:r>
      <w:r w:rsidR="00D33B09">
        <w:rPr>
          <w:noProof/>
        </w:rPr>
        <w:t>[174]</w:t>
      </w:r>
      <w:r w:rsidR="00B712EB">
        <w:fldChar w:fldCharType="end"/>
      </w:r>
      <w:r w:rsidR="00C41EA5" w:rsidRPr="00C41EA5">
        <w:t xml:space="preserve">. Interestingly, inactivation of all characterized and predicted porin-like proteins in </w:t>
      </w:r>
      <w:r w:rsidR="00C41EA5" w:rsidRPr="00B712EB">
        <w:rPr>
          <w:i/>
        </w:rPr>
        <w:t>P. aeruginosa</w:t>
      </w:r>
      <w:r w:rsidR="00C41EA5" w:rsidRPr="00C41EA5">
        <w:t xml:space="preserve"> led to only minor changes in antibiotic susceptibility, suggesting that almost all antibiotics and diverse hydrophilic nutrients can bypass porins and instead permeate directly through the OM lipid bilayer</w:t>
      </w:r>
      <w:r w:rsidR="00B712EB">
        <w:t xml:space="preserve"> </w:t>
      </w:r>
      <w:r w:rsidR="00B712EB">
        <w:fldChar w:fldCharType="begin">
          <w:fldData xml:space="preserve">PEVuZE5vdGU+PENpdGU+PEF1dGhvcj5VZGU8L0F1dGhvcj48WWVhcj4yMDIxPC9ZZWFyPjxSZWNO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</w:fldData>
        </w:fldChar>
      </w:r>
      <w:r w:rsidR="00D33B09">
        <w:instrText xml:space="preserve"> ADDIN EN.CITE </w:instrText>
      </w:r>
      <w:r w:rsidR="00D33B09">
        <w:fldChar w:fldCharType="begin">
          <w:fldData xml:space="preserve">PEVuZE5vdGU+PENpdGU+PEF1dGhvcj5VZGU8L0F1dGhvcj48WWVhcj4yMDIxPC9ZZWFyPjxSZWNO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</w:fldData>
        </w:fldChar>
      </w:r>
      <w:r w:rsidR="00D33B09">
        <w:instrText xml:space="preserve"> ADDIN EN.CITE.DATA </w:instrText>
      </w:r>
      <w:r w:rsidR="00D33B09">
        <w:fldChar w:fldCharType="end"/>
      </w:r>
      <w:r w:rsidR="00B712EB">
        <w:fldChar w:fldCharType="separate"/>
      </w:r>
      <w:r w:rsidR="00D33B09">
        <w:rPr>
          <w:noProof/>
        </w:rPr>
        <w:t>[174]</w:t>
      </w:r>
      <w:r w:rsidR="00B712EB">
        <w:fldChar w:fldCharType="end"/>
      </w:r>
      <w:r w:rsidR="00C41EA5" w:rsidRPr="00C41EA5">
        <w:t xml:space="preserve">. In addition, </w:t>
      </w:r>
      <w:r w:rsidR="00C41EA5" w:rsidRPr="00B712EB">
        <w:rPr>
          <w:i/>
        </w:rPr>
        <w:t>P. aeruginosa</w:t>
      </w:r>
      <w:r w:rsidR="00C41EA5" w:rsidRPr="00C41EA5">
        <w:t xml:space="preserve"> cells express several multidrug efflux pumps with partially overlapping substrate specificities that pump out compounds that do manage to permeate slowly across the OM</w:t>
      </w:r>
      <w:r w:rsidR="00B712EB">
        <w:t xml:space="preserve"> </w:t>
      </w:r>
      <w:r w:rsidR="00B712EB">
        <w:fldChar w:fldCharType="begin">
          <w:fldData xml:space="preserve">PEVuZE5vdGU+PENpdGU+PEF1dGhvcj5XZXN0ZmFsbDwvQXV0aG9yPjxZZWFyPjIwMTc8L1llYXI+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</w:fldData>
        </w:fldChar>
      </w:r>
      <w:r w:rsidR="00D33B09">
        <w:instrText xml:space="preserve"> ADDIN EN.CITE </w:instrText>
      </w:r>
      <w:r w:rsidR="00D33B09">
        <w:fldChar w:fldCharType="begin">
          <w:fldData xml:space="preserve">PEVuZE5vdGU+PENpdGU+PEF1dGhvcj5XZXN0ZmFsbDwvQXV0aG9yPjxZZWFyPjIwMTc8L1llYXI+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</w:fldData>
        </w:fldChar>
      </w:r>
      <w:r w:rsidR="00D33B09">
        <w:instrText xml:space="preserve"> ADDIN EN.CITE.DATA </w:instrText>
      </w:r>
      <w:r w:rsidR="00D33B09">
        <w:fldChar w:fldCharType="end"/>
      </w:r>
      <w:r w:rsidR="00B712EB">
        <w:fldChar w:fldCharType="separate"/>
      </w:r>
      <w:r w:rsidR="00D33B09">
        <w:rPr>
          <w:noProof/>
        </w:rPr>
        <w:t>[175, 176]</w:t>
      </w:r>
      <w:r w:rsidR="00B712EB">
        <w:fldChar w:fldCharType="end"/>
      </w:r>
      <w:r w:rsidR="00C41EA5" w:rsidRPr="00C41EA5">
        <w:t>.</w:t>
      </w:r>
    </w:p>
    <w:p w14:paraId="2C51AC33" w14:textId="73035DD1" w:rsidR="00C41EA5" w:rsidRPr="00C41EA5" w:rsidRDefault="00C41EA5" w:rsidP="003B4EB8">
      <w:r w:rsidRPr="00C41EA5">
        <w:t xml:space="preserve">The contributions of the OM barrier and active efflux in antibacterial activities of compounds can be separated by comparing these activities in wild-type, efflux-deficient, hyperporinated, and </w:t>
      </w:r>
      <w:r w:rsidRPr="00C41EA5">
        <w:lastRenderedPageBreak/>
        <w:t>‘barrierless’ (i.e., both hyperporinated and efflux-deficient) strains</w:t>
      </w:r>
      <w:r w:rsidR="00B712EB">
        <w:t xml:space="preserve"> </w:t>
      </w:r>
      <w:r w:rsidR="00B712EB">
        <w:fldChar w:fldCharType="begin">
          <w:fldData xml:space="preserve">PEVuZE5vdGU+PENpdGU+PEF1dGhvcj5Db29wZXI8L0F1dGhvcj48WWVhcj4yMDE4PC9ZZWFyPjxS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</w:fldData>
        </w:fldChar>
      </w:r>
      <w:r w:rsidR="00D33B09">
        <w:instrText xml:space="preserve"> ADDIN EN.CITE </w:instrText>
      </w:r>
      <w:r w:rsidR="00D33B09">
        <w:fldChar w:fldCharType="begin">
          <w:fldData xml:space="preserve">PEVuZE5vdGU+PENpdGU+PEF1dGhvcj5Db29wZXI8L0F1dGhvcj48WWVhcj4yMDE4PC9ZZWFyPjxS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</w:fldData>
        </w:fldChar>
      </w:r>
      <w:r w:rsidR="00D33B09">
        <w:instrText xml:space="preserve"> ADDIN EN.CITE.DATA </w:instrText>
      </w:r>
      <w:r w:rsidR="00D33B09">
        <w:fldChar w:fldCharType="end"/>
      </w:r>
      <w:r w:rsidR="00B712EB">
        <w:fldChar w:fldCharType="separate"/>
      </w:r>
      <w:r w:rsidR="00D33B09">
        <w:rPr>
          <w:noProof/>
        </w:rPr>
        <w:t>[177, 178]</w:t>
      </w:r>
      <w:r w:rsidR="00B712EB">
        <w:fldChar w:fldCharType="end"/>
      </w:r>
      <w:r w:rsidRPr="00C41EA5">
        <w:t>. In combination with machine learning techniques, such analyses identified physicochemical properties of compounds predictive of their interactions with proteins and lipids of the OM and active efflux pumps and showed that each pathogen presents its own unique challenges. Both barriers (i.e., OM permeability and efflux avoidance) must be considered during antibiotic development efforts, because optimizing the properties of compounds to overcome one barrier tends to result in detrimental properties against the other barrier</w:t>
      </w:r>
      <w:r w:rsidR="00B712EB">
        <w:t xml:space="preserve"> </w:t>
      </w:r>
      <w:r w:rsidR="00B712EB">
        <w:fldChar w:fldCharType="begin">
          <w:fldData xml:space="preserve">PEVuZE5vdGU+PENpdGU+PEF1dGhvcj5Db29wZXI8L0F1dGhvcj48WWVhcj4yMDE4PC9ZZWFyPjxS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</w:fldData>
        </w:fldChar>
      </w:r>
      <w:r w:rsidR="00D33B09">
        <w:instrText xml:space="preserve"> ADDIN EN.CITE </w:instrText>
      </w:r>
      <w:r w:rsidR="00D33B09">
        <w:fldChar w:fldCharType="begin">
          <w:fldData xml:space="preserve">PEVuZE5vdGU+PENpdGU+PEF1dGhvcj5Db29wZXI8L0F1dGhvcj48WWVhcj4yMDE4PC9ZZWFyPjxS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</w:fldData>
        </w:fldChar>
      </w:r>
      <w:r w:rsidR="00D33B09">
        <w:instrText xml:space="preserve"> ADDIN EN.CITE.DATA </w:instrText>
      </w:r>
      <w:r w:rsidR="00D33B09">
        <w:fldChar w:fldCharType="end"/>
      </w:r>
      <w:r w:rsidR="00B712EB">
        <w:fldChar w:fldCharType="separate"/>
      </w:r>
      <w:r w:rsidR="00D33B09">
        <w:rPr>
          <w:noProof/>
        </w:rPr>
        <w:t>[177, 179]</w:t>
      </w:r>
      <w:r w:rsidR="00B712EB">
        <w:fldChar w:fldCharType="end"/>
      </w:r>
      <w:r w:rsidRPr="00C41EA5">
        <w:t>.</w:t>
      </w:r>
    </w:p>
    <w:p w14:paraId="6F5A398A" w14:textId="3FE9E532" w:rsidR="003359BE" w:rsidRDefault="00C41EA5" w:rsidP="003B4EB8">
      <w:r w:rsidRPr="00C41EA5">
        <w:t xml:space="preserve">In this study, the accumulation of </w:t>
      </w:r>
      <w:r w:rsidR="000364D4" w:rsidRPr="00C41EA5">
        <w:t xml:space="preserve">drug-like libraries </w:t>
      </w:r>
      <w:r w:rsidR="000364D4">
        <w:t xml:space="preserve">composed of 83 </w:t>
      </w:r>
      <w:r w:rsidRPr="00C41EA5">
        <w:t>compounds in P. aeruginosa</w:t>
      </w:r>
      <w:r w:rsidR="000364D4">
        <w:t xml:space="preserve"> was measured by </w:t>
      </w:r>
      <w:r w:rsidR="000364D4" w:rsidRPr="00C41EA5">
        <w:t>an LC</w:t>
      </w:r>
      <w:r w:rsidR="00BD4411">
        <w:t>-</w:t>
      </w:r>
      <w:r w:rsidR="000364D4" w:rsidRPr="00C41EA5">
        <w:t>MS approach</w:t>
      </w:r>
      <w:r w:rsidRPr="00C41EA5">
        <w:t xml:space="preserve">. </w:t>
      </w:r>
      <w:r w:rsidR="000364D4">
        <w:t>T</w:t>
      </w:r>
      <w:r w:rsidRPr="00C41EA5">
        <w:t xml:space="preserve">he “good” permeators </w:t>
      </w:r>
      <w:r w:rsidR="000364D4">
        <w:t>were defined</w:t>
      </w:r>
      <w:r w:rsidRPr="00C41EA5">
        <w:t xml:space="preserve"> as compounds that accumulate in wild type cells linearly with increasing concentration but that are not affected by compromising permeation barriers and have low non-specific retention on control filters. We further </w:t>
      </w:r>
      <w:r w:rsidR="007B01A4">
        <w:t>calculated the physicochemical properties of 66 molecules, and</w:t>
      </w:r>
      <w:r w:rsidRPr="00C41EA5">
        <w:t xml:space="preserve"> select</w:t>
      </w:r>
      <w:r w:rsidR="007B01A4">
        <w:t>ed</w:t>
      </w:r>
      <w:r w:rsidRPr="00C41EA5">
        <w:t xml:space="preserve"> a descriptor set with the minimal synonymity between its members</w:t>
      </w:r>
      <w:r w:rsidR="007B01A4">
        <w:t>.</w:t>
      </w:r>
      <w:r w:rsidRPr="00C41EA5">
        <w:t xml:space="preserve"> </w:t>
      </w:r>
      <w:r w:rsidR="007B01A4">
        <w:t>Finally, Random Forest</w:t>
      </w:r>
      <w:r w:rsidRPr="00C41EA5">
        <w:t xml:space="preserve"> model</w:t>
      </w:r>
      <w:r w:rsidR="007B01A4">
        <w:t xml:space="preserve"> was trained to predict permeability of small molecule from its physicochemical features</w:t>
      </w:r>
      <w:r w:rsidRPr="00C41EA5">
        <w:t xml:space="preserve">. </w:t>
      </w:r>
      <w:r w:rsidR="007B01A4">
        <w:t>This</w:t>
      </w:r>
      <w:r w:rsidRPr="00C41EA5">
        <w:t xml:space="preserve"> strategy can be used for further, more detailed mapping of property space and for the rational design of compounds with optimized Gram-negative permeability.</w:t>
      </w:r>
    </w:p>
    <w:p w14:paraId="151EF3C5" w14:textId="32E1890A" w:rsidR="003359BE" w:rsidRDefault="00FF6F47" w:rsidP="003B4EB8">
      <w:pPr>
        <w:pStyle w:val="Heading2"/>
      </w:pPr>
      <w:bookmarkStart w:id="209" w:name="_Toc117772324"/>
      <w:bookmarkStart w:id="210" w:name="_Toc124449412"/>
      <w:r>
        <w:t>Methods</w:t>
      </w:r>
      <w:bookmarkEnd w:id="209"/>
      <w:bookmarkEnd w:id="210"/>
    </w:p>
    <w:p w14:paraId="63D8EE56" w14:textId="2356EFD7" w:rsidR="00CD202B" w:rsidRPr="00CD202B" w:rsidRDefault="00C14E34" w:rsidP="003B4EB8">
      <w:pPr>
        <w:pStyle w:val="Heading3"/>
      </w:pPr>
      <w:bookmarkStart w:id="211" w:name="_Toc124449413"/>
      <w:r>
        <w:t>Data used in study</w:t>
      </w:r>
      <w:bookmarkEnd w:id="211"/>
    </w:p>
    <w:p w14:paraId="513371A4" w14:textId="0E355C55" w:rsidR="00921588" w:rsidRDefault="00AD349F" w:rsidP="003B4EB8">
      <w:r>
        <w:t xml:space="preserve">The intracellular accumulation level of </w:t>
      </w:r>
      <w:r w:rsidR="00FE751E">
        <w:t>83</w:t>
      </w:r>
      <w:r>
        <w:t xml:space="preserve"> compounds in f</w:t>
      </w:r>
      <w:r w:rsidR="004D1909">
        <w:t>our</w:t>
      </w:r>
      <w:r w:rsidR="00300E88">
        <w:t xml:space="preserve"> </w:t>
      </w:r>
      <w:r w:rsidR="005A7D8B" w:rsidRPr="00ED7630">
        <w:t>isogenic</w:t>
      </w:r>
      <w:r w:rsidR="00ED7630" w:rsidRPr="00ED7630">
        <w:t xml:space="preserve"> strains of </w:t>
      </w:r>
      <w:r w:rsidR="00ED7630" w:rsidRPr="007B01A4">
        <w:rPr>
          <w:i/>
        </w:rPr>
        <w:t>P. aeruginosa</w:t>
      </w:r>
      <w:r w:rsidR="0087196B">
        <w:t xml:space="preserve">, </w:t>
      </w:r>
      <w:r w:rsidR="00FE751E">
        <w:t>at four concentration and two time points</w:t>
      </w:r>
      <w:r>
        <w:t>, w</w:t>
      </w:r>
      <w:r w:rsidR="00FE751E">
        <w:t xml:space="preserve">as measure by </w:t>
      </w:r>
      <w:r w:rsidR="00FE751E" w:rsidRPr="00FE751E">
        <w:t>Inga V. Leus, Jon W. Weeks</w:t>
      </w:r>
      <w:r w:rsidR="00FE751E">
        <w:t xml:space="preserve"> of the </w:t>
      </w:r>
      <w:r w:rsidR="00FE751E" w:rsidRPr="00FE751E">
        <w:t>University of Oklahoma</w:t>
      </w:r>
      <w:r w:rsidR="00B3407B">
        <w:t>.</w:t>
      </w:r>
      <w:r w:rsidR="00FE751E">
        <w:t xml:space="preserve"> Among the tested molecules, 17 were excluded as they failed the blank control, leaving 66 for further analysis.</w:t>
      </w:r>
    </w:p>
    <w:p w14:paraId="780F342F" w14:textId="75E9A859" w:rsidR="00E40AE6" w:rsidRPr="00E40AE6" w:rsidRDefault="00E40AE6" w:rsidP="003B4EB8">
      <w:pPr>
        <w:pStyle w:val="Heading3"/>
      </w:pPr>
      <w:bookmarkStart w:id="212" w:name="_Toc117772327"/>
      <w:bookmarkStart w:id="213" w:name="_Toc124449414"/>
      <w:r w:rsidRPr="00E40AE6">
        <w:t>Cheminformatics</w:t>
      </w:r>
      <w:bookmarkEnd w:id="212"/>
      <w:bookmarkEnd w:id="213"/>
    </w:p>
    <w:p w14:paraId="459DC3E7" w14:textId="14298F65" w:rsidR="00752A92" w:rsidRPr="00752A92" w:rsidRDefault="00752A92" w:rsidP="003B4EB8">
      <w:pPr>
        <w:rPr>
          <w:szCs w:val="24"/>
        </w:rPr>
      </w:pPr>
      <w:r w:rsidRPr="00752A92">
        <w:t>The chemical diversity of our compounds was compared to that of five other libraries and intracellular accumulation studies, including the Shared Platform for Antibiotic Research and Knowledge (SPARK) Public Projects Data</w:t>
      </w:r>
      <w:r w:rsidR="00B712EB">
        <w:t xml:space="preserve"> </w:t>
      </w:r>
      <w:r w:rsidR="00B712EB">
        <w:fldChar w:fldCharType="begin">
          <w:fldData xml:space="preserve">PEVuZE5vdGU+PENpdGU+PEF1dGhvcj5CdWhsPC9BdXRob3I+PFllYXI+MjAxNTwvWWVhcj48UmVj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</w:fldData>
        </w:fldChar>
      </w:r>
      <w:r w:rsidR="00D33B09">
        <w:instrText xml:space="preserve"> ADDIN EN.CITE </w:instrText>
      </w:r>
      <w:r w:rsidR="00D33B09">
        <w:fldChar w:fldCharType="begin">
          <w:fldData xml:space="preserve">PEVuZE5vdGU+PENpdGU+PEF1dGhvcj5CdWhsPC9BdXRob3I+PFllYXI+MjAxNTwvWWVhcj48UmVj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</w:fldData>
        </w:fldChar>
      </w:r>
      <w:r w:rsidR="00D33B09">
        <w:instrText xml:space="preserve"> ADDIN EN.CITE.DATA </w:instrText>
      </w:r>
      <w:r w:rsidR="00D33B09">
        <w:fldChar w:fldCharType="end"/>
      </w:r>
      <w:r w:rsidR="00B712EB">
        <w:fldChar w:fldCharType="separate"/>
      </w:r>
      <w:r w:rsidR="00D33B09">
        <w:rPr>
          <w:noProof/>
        </w:rPr>
        <w:t>[157]</w:t>
      </w:r>
      <w:r w:rsidR="00B712EB">
        <w:fldChar w:fldCharType="end"/>
      </w:r>
      <w:r w:rsidR="00B712EB">
        <w:t xml:space="preserve"> </w:t>
      </w:r>
      <w:r w:rsidRPr="00752A92">
        <w:t>(archived by Collaborative Drug Discovery Vault), FDA-approved drugs</w:t>
      </w:r>
      <w:r w:rsidR="00B712EB">
        <w:t xml:space="preserve"> </w:t>
      </w:r>
      <w:r w:rsidR="00B712EB">
        <w:fldChar w:fldCharType="begin"/>
      </w:r>
      <w:r w:rsidR="003127F7">
        <w:instrText xml:space="preserve"> ADDIN EN.CITE &lt;EndNote&gt;&lt;Cite&gt;&lt;RecNum&gt;14&lt;/RecNum&gt;&lt;DisplayText&gt;[180]&lt;/DisplayText&gt;&lt;record&gt;&lt;rec-number&gt;14&lt;/rec-number&gt;&lt;foreign-keys&gt;&lt;key app="EN" db-id="05xvaftz3awd51esr5wpxdpdazxe9zpz0wdd" timestamp="1665348209"&gt;14&lt;/key&gt;&lt;/foreign-keys&gt;&lt;ref-type name="Online Database"&gt;45&lt;/ref-type&gt;&lt;contributors&gt;&lt;/contributors&gt;&lt;titles&gt;&lt;title&gt;Collaborative Drug Discovery&lt;/title&gt;&lt;secondary-title&gt;www.collaborativedrug.com &lt;/secondary-title&gt;&lt;/titles&gt;&lt;dates&gt;&lt;/dates&gt;&lt;pub-location&gt;Burlingame, CA&lt;/pub-location&gt;&lt;urls&gt;&lt;/urls&gt;&lt;/record&gt;&lt;/Cite&gt;&lt;/EndNote&gt;</w:instrText>
      </w:r>
      <w:r w:rsidR="00B712EB">
        <w:fldChar w:fldCharType="separate"/>
      </w:r>
      <w:r w:rsidR="003127F7">
        <w:rPr>
          <w:noProof/>
        </w:rPr>
        <w:t>[180]</w:t>
      </w:r>
      <w:r w:rsidR="00B712EB">
        <w:fldChar w:fldCharType="end"/>
      </w:r>
      <w:r w:rsidRPr="00752A92">
        <w:t>, and small molecule permeability in bacteria studies by Rich- ter et al.</w:t>
      </w:r>
      <w:r w:rsidR="00B712EB">
        <w:t xml:space="preserve"> </w:t>
      </w:r>
      <w:r w:rsidR="00B712EB">
        <w:fldChar w:fldCharType="begin"/>
      </w:r>
      <w:r w:rsidR="003127F7">
        <w:instrText xml:space="preserve"> ADDIN EN.CITE &lt;EndNote&gt;&lt;Cite&gt;&lt;Author&gt;Richter&lt;/Author&gt;&lt;Year&gt;2017&lt;/Year&gt;&lt;RecNum&gt;199&lt;/RecNum&gt;&lt;DisplayText&gt;[163]&lt;/DisplayText&gt;&lt;record&gt;&lt;rec-number&gt;199&lt;/rec-number&gt;&lt;foreign-keys&gt;&lt;key app="EN" db-id="vtst0a0tpe2z95ex9tkxa9v4xf0d9xx0veve" timestamp="1665368917"&gt;199&lt;/key&gt;&lt;/foreign-keys&gt;&lt;ref-type name="Journal Article"&gt;17&lt;/ref-type&gt;&lt;contributors&gt;&lt;authors&gt;&lt;author&gt;Richter, M. F.&lt;/author&gt;&lt;author&gt;Drown, B. S.&lt;/author&gt;&lt;author&gt;Riley, A. P.&lt;/author&gt;&lt;author&gt;Garcia, A.&lt;/author&gt;&lt;author&gt;Shirai, T.&lt;/author&gt;&lt;author&gt;Svec, R. L.&lt;/author&gt;&lt;author&gt;Hergenrother, P. J.&lt;/author&gt;&lt;/authors&gt;&lt;/contributors&gt;&lt;auth-address&gt;University of Illinois, Department of Chemistry and Institute for Genomic Biology, Urbana, Illinois 61801, USA.&lt;/auth-address&gt;&lt;titles&gt;&lt;title&gt;Predictive compound accumulation rules yield a broad-spectrum antibiotic&lt;/title&gt;&lt;secondary-title&gt;Nature&lt;/secondary-title&gt;&lt;/titles&gt;&lt;periodical&gt;&lt;full-title&gt;Nature&lt;/full-title&gt;&lt;/periodical&gt;&lt;pages&gt;299-304&lt;/pages&gt;&lt;volume&gt;545&lt;/volume&gt;&lt;number&gt;7654&lt;/number&gt;&lt;edition&gt;20170510&lt;/edition&gt;&lt;keywords&gt;&lt;keyword&gt;Amines/metabolism/pharmacology&lt;/keyword&gt;&lt;keyword&gt;Anti-Bacterial Agents/chemistry/*metabolism/*pharmacology&lt;/keyword&gt;&lt;keyword&gt;Biological Products/metabolism/pharmacology&lt;/keyword&gt;&lt;keyword&gt;Drug Design&lt;/keyword&gt;&lt;keyword&gt;Escherichia coli/cytology/drug effects/metabolism&lt;/keyword&gt;&lt;keyword&gt;Gram-Negative Bacteria/cytology/*drug effects/*metabolism&lt;/keyword&gt;&lt;keyword&gt;Gram-Positive Bacteria/drug effects&lt;/keyword&gt;&lt;keyword&gt;Microbial Viability/drug effects&lt;/keyword&gt;&lt;keyword&gt;Quinolones/metabolism/pharmacology&lt;/keyword&gt;&lt;/keywords&gt;&lt;dates&gt;&lt;year&gt;2017&lt;/year&gt;&lt;pub-dates&gt;&lt;date&gt;May 18&lt;/date&gt;&lt;/pub-dates&gt;&lt;/dates&gt;&lt;isbn&gt;1476-4687 (Electronic)&amp;#xD;0028-0836 (Linking)&lt;/isbn&gt;&lt;accession-num&gt;28489819&lt;/accession-num&gt;&lt;urls&gt;&lt;related-urls&gt;&lt;url&gt;https://www.ncbi.nlm.nih.gov/pubmed/28489819&lt;/url&gt;&lt;/related-urls&gt;&lt;/urls&gt;&lt;custom2&gt;PMC5737020&lt;/custom2&gt;&lt;electronic-resource-num&gt;10.1038/nature22308&lt;/electronic-resource-num&gt;&lt;remote-database-name&gt;Medline&lt;/remote-database-name&gt;&lt;remote-database-provider&gt;NLM&lt;/remote-database-provider&gt;&lt;/record&gt;&lt;/Cite&gt;&lt;/EndNote&gt;</w:instrText>
      </w:r>
      <w:r w:rsidR="00B712EB">
        <w:fldChar w:fldCharType="separate"/>
      </w:r>
      <w:r w:rsidR="003127F7">
        <w:rPr>
          <w:noProof/>
        </w:rPr>
        <w:t>[163]</w:t>
      </w:r>
      <w:r w:rsidR="00B712EB">
        <w:fldChar w:fldCharType="end"/>
      </w:r>
      <w:r w:rsidRPr="00752A92">
        <w:t>, Davis et al.</w:t>
      </w:r>
      <w:r w:rsidR="00B712EB">
        <w:t xml:space="preserve"> </w:t>
      </w:r>
      <w:r w:rsidR="00B712EB">
        <w:fldChar w:fldCharType="begin"/>
      </w:r>
      <w:r w:rsidR="003127F7">
        <w:instrText xml:space="preserve"> ADDIN EN.CITE &lt;EndNote&gt;&lt;Cite&gt;&lt;Author&gt;Davis&lt;/Author&gt;&lt;Year&gt;2014&lt;/Year&gt;&lt;RecNum&gt;226&lt;/RecNum&gt;&lt;DisplayText&gt;[181]&lt;/DisplayText&gt;&lt;record&gt;&lt;rec-number&gt;226&lt;/rec-number&gt;&lt;foreign-keys&gt;&lt;key app="EN" db-id="vtst0a0tpe2z95ex9tkxa9v4xf0d9xx0veve" timestamp="1665371069"&gt;226&lt;/key&gt;&lt;/foreign-keys&gt;&lt;ref-type name="Journal Article"&gt;17&lt;/ref-type&gt;&lt;contributors&gt;&lt;authors&gt;&lt;author&gt;Davis, T. D.&lt;/author&gt;&lt;author&gt;Gerry, C. J.&lt;/author&gt;&lt;author&gt;Tan, D. S.&lt;/author&gt;&lt;/authors&gt;&lt;/contributors&gt;&lt;auth-address&gt;Pharmacology Program-Weill Cornell Graduate School of Medical Sciences, double daggerGerstner Sloan Kettering Summer Undergraduate Research Program, section signMolecular Pharmacology &amp;amp; Chemistry Program and Tri-Institutional Research Program, Memorial Sloan Kettering Cancer Center , 1275 York Avenue, Box 422, New York, New York 10065, United States.&lt;/auth-address&gt;&lt;titles&gt;&lt;title&gt;General platform for systematic quantitative evaluation of small-molecule permeability in bacteria&lt;/title&gt;&lt;secondary-title&gt;ACS Chem Biol&lt;/secondary-title&gt;&lt;/titles&gt;&lt;periodical&gt;&lt;full-title&gt;ACS Chem Biol&lt;/full-title&gt;&lt;/periodical&gt;&lt;pages&gt;2535-44&lt;/pages&gt;&lt;volume&gt;9&lt;/volume&gt;&lt;number&gt;11&lt;/number&gt;&lt;edition&gt;20140908&lt;/edition&gt;&lt;keywords&gt;&lt;keyword&gt;Anti-Bacterial Agents/pharmacology&lt;/keyword&gt;&lt;keyword&gt;Bacteria/drug effects/*metabolism&lt;/keyword&gt;&lt;keyword&gt;Chromatography, Liquid&lt;/keyword&gt;&lt;keyword&gt;Permeability&lt;/keyword&gt;&lt;keyword&gt;Principal Component Analysis&lt;/keyword&gt;&lt;keyword&gt;Qualitative Research&lt;/keyword&gt;&lt;keyword&gt;Tandem Mass Spectrometry&lt;/keyword&gt;&lt;/keywords&gt;&lt;dates&gt;&lt;year&gt;2014&lt;/year&gt;&lt;pub-dates&gt;&lt;date&gt;Nov 21&lt;/date&gt;&lt;/pub-dates&gt;&lt;/dates&gt;&lt;isbn&gt;1554-8937 (Electronic)&amp;#xD;1554-8929 (Linking)&lt;/isbn&gt;&lt;accession-num&gt;25198656&lt;/accession-num&gt;&lt;urls&gt;&lt;related-urls&gt;&lt;url&gt;https://www.ncbi.nlm.nih.gov/pubmed/25198656&lt;/url&gt;&lt;/related-urls&gt;&lt;/urls&gt;&lt;custom2&gt;PMC4245172&lt;/custom2&gt;&lt;electronic-resource-num&gt;10.1021/cb5003015&lt;/electronic-resource-num&gt;&lt;remote-database-name&gt;Medline&lt;/remote-database-name&gt;&lt;remote-database-provider&gt;NLM&lt;/remote-database-provider&gt;&lt;/record&gt;&lt;/Cite&gt;&lt;/EndNote&gt;</w:instrText>
      </w:r>
      <w:r w:rsidR="00B712EB">
        <w:fldChar w:fldCharType="separate"/>
      </w:r>
      <w:r w:rsidR="003127F7">
        <w:rPr>
          <w:noProof/>
        </w:rPr>
        <w:t>[181]</w:t>
      </w:r>
      <w:r w:rsidR="00B712EB">
        <w:fldChar w:fldCharType="end"/>
      </w:r>
      <w:r w:rsidRPr="00752A92">
        <w:t>, and Iyer et al</w:t>
      </w:r>
      <w:r w:rsidR="00B712EB">
        <w:t xml:space="preserve"> </w:t>
      </w:r>
      <w:r w:rsidR="00B712EB">
        <w:fldChar w:fldCharType="begin"/>
      </w:r>
      <w:r w:rsidR="003127F7">
        <w:instrText xml:space="preserve"> ADDIN EN.CITE &lt;EndNote&gt;&lt;Cite&gt;&lt;Author&gt;Iyer&lt;/Author&gt;&lt;Year&gt;2018&lt;/Year&gt;&lt;RecNum&gt;203&lt;/RecNum&gt;&lt;DisplayText&gt;[167]&lt;/DisplayText&gt;&lt;record&gt;&lt;rec-number&gt;203&lt;/rec-number&gt;&lt;foreign-keys&gt;&lt;key app="EN" db-id="vtst0a0tpe2z95ex9tkxa9v4xf0d9xx0veve" timestamp="1665369115"&gt;203&lt;/key&gt;&lt;/foreign-keys&gt;&lt;ref-type name="Journal Article"&gt;17&lt;/ref-type&gt;&lt;contributors&gt;&lt;authors&gt;&lt;author&gt;Iyer, R.&lt;/author&gt;&lt;author&gt;Ye, Z.&lt;/author&gt;&lt;author&gt;Ferrari, A.&lt;/author&gt;&lt;author&gt;Duncan, L.&lt;/author&gt;&lt;author&gt;Tanudra, M. A.&lt;/author&gt;&lt;author&gt;Tsao, H.&lt;/author&gt;&lt;author&gt;Wang, T.&lt;/author&gt;&lt;author&gt;Gao, H.&lt;/author&gt;&lt;author&gt;Brummel, C. L.&lt;/author&gt;&lt;author&gt;Erwin, A. L.&lt;/author&gt;&lt;/authors&gt;&lt;/contributors&gt;&lt;auth-address&gt;Vertex Pharmaceuticals Incorporated , 50 Northern Avenue , Boston , Massachusetts 02210 , United States.&lt;/auth-address&gt;&lt;titles&gt;&lt;title&gt;Evaluating LC-MS/MS To Measure Accumulation of Compounds within Bacteria&lt;/title&gt;&lt;secondary-title&gt;ACS Infect Dis&lt;/secondary-title&gt;&lt;/titles&gt;&lt;periodical&gt;&lt;full-title&gt;ACS Infect Dis&lt;/full-title&gt;&lt;/periodical&gt;&lt;pages&gt;1336-1345&lt;/pages&gt;&lt;volume&gt;4&lt;/volume&gt;&lt;number&gt;9&lt;/number&gt;&lt;edition&gt;20180713&lt;/edition&gt;&lt;keywords&gt;&lt;keyword&gt;Anti-Bacterial Agents/analysis/*metabolism/pharmacology&lt;/keyword&gt;&lt;keyword&gt;Chromatography, Liquid/*methods&lt;/keyword&gt;&lt;keyword&gt;Escherichia coli/*chemistry/drug effects/*metabolism&lt;/keyword&gt;&lt;keyword&gt;Tandem Mass Spectrometry/*methods&lt;/keyword&gt;&lt;keyword&gt;*Gram-negative&lt;/keyword&gt;&lt;keyword&gt;*antibacterial&lt;/keyword&gt;&lt;keyword&gt;*compound accumulation&lt;/keyword&gt;&lt;keyword&gt;*ligase&lt;/keyword&gt;&lt;keyword&gt;*mass spectrometry&lt;/keyword&gt;&lt;/keywords&gt;&lt;dates&gt;&lt;year&gt;2018&lt;/year&gt;&lt;pub-dates&gt;&lt;date&gt;Sep 14&lt;/date&gt;&lt;/pub-dates&gt;&lt;/dates&gt;&lt;isbn&gt;2373-8227 (Electronic)&amp;#xD;2373-8227 (Linking)&lt;/isbn&gt;&lt;accession-num&gt;29961312&lt;/accession-num&gt;&lt;urls&gt;&lt;related-urls&gt;&lt;url&gt;https://www.ncbi.nlm.nih.gov/pubmed/29961312&lt;/url&gt;&lt;/related-urls&gt;&lt;/urls&gt;&lt;electronic-resource-num&gt;10.1021/acsinfecdis.8b00083&lt;/electronic-resource-num&gt;&lt;remote-database-name&gt;Medline&lt;/remote-database-name&gt;&lt;remote-database-provider&gt;NLM&lt;/remote-database-provider&gt;&lt;/record&gt;&lt;/Cite&gt;&lt;/EndNote&gt;</w:instrText>
      </w:r>
      <w:r w:rsidR="00B712EB">
        <w:fldChar w:fldCharType="separate"/>
      </w:r>
      <w:r w:rsidR="003127F7">
        <w:rPr>
          <w:noProof/>
        </w:rPr>
        <w:t>[167]</w:t>
      </w:r>
      <w:r w:rsidR="00B712EB">
        <w:fldChar w:fldCharType="end"/>
      </w:r>
      <w:r w:rsidRPr="00752A92">
        <w:t xml:space="preserve">. In this comparison, nine features were used to describe each molecule: the molecular weight, logP, the number of hydrogen bond donors, the </w:t>
      </w:r>
      <w:r w:rsidRPr="00752A92">
        <w:lastRenderedPageBreak/>
        <w:t>number of hydrogen bond acceptors, log D at pH 7.4, the topological polar surface area, Fsp3, the heavy atom count and the number of rotatable bonds. Molecular features for molecules from the four intracellular accumulation studies were calculated using the Marvin suite from ChemAxon</w:t>
      </w:r>
      <w:r w:rsidR="00B712EB">
        <w:t xml:space="preserve"> </w:t>
      </w:r>
      <w:r w:rsidR="00B712EB">
        <w:fldChar w:fldCharType="begin"/>
      </w:r>
      <w:r w:rsidR="003127F7">
        <w:instrText xml:space="preserve"> ADDIN EN.CITE &lt;EndNote&gt;&lt;Cite&gt;&lt;RecNum&gt;224&lt;/RecNum&gt;&lt;DisplayText&gt;[182]&lt;/DisplayText&gt;&lt;record&gt;&lt;rec-number&gt;224&lt;/rec-number&gt;&lt;foreign-keys&gt;&lt;key app="EN" db-id="vtst0a0tpe2z95ex9tkxa9v4xf0d9xx0veve" timestamp="1665370996"&gt;224&lt;/key&gt;&lt;/foreign-keys&gt;&lt;ref-type name="Web Page"&gt;12&lt;/ref-type&gt;&lt;contributors&gt;&lt;/contributors&gt;&lt;titles&gt;&lt;/titles&gt;&lt;dates&gt;&lt;/dates&gt;&lt;pub-location&gt;Burlingame, CA&lt;/pub-location&gt;&lt;urls&gt;&lt;related-urls&gt;&lt;url&gt;www.collaborativedrug.com&lt;/url&gt;&lt;/related-urls&gt;&lt;/urls&gt;&lt;/record&gt;&lt;/Cite&gt;&lt;/EndNote&gt;</w:instrText>
      </w:r>
      <w:r w:rsidR="00B712EB">
        <w:fldChar w:fldCharType="separate"/>
      </w:r>
      <w:r w:rsidR="003127F7">
        <w:rPr>
          <w:noProof/>
        </w:rPr>
        <w:t>[182]</w:t>
      </w:r>
      <w:r w:rsidR="00B712EB">
        <w:fldChar w:fldCharType="end"/>
      </w:r>
      <w:r w:rsidRPr="00752A92">
        <w:t>. All molecules were filtered to retain only those with molecular weights between 200 and 1,500 g/mol and to remove ions and peptides. Standardization and principal component analysis were then applied to the data points using scikit-learn version 0.24.1</w:t>
      </w:r>
      <w:r w:rsidR="00B712EB">
        <w:t xml:space="preserve"> </w:t>
      </w:r>
      <w:r w:rsidR="00B712EB">
        <w:fldChar w:fldCharType="begin"/>
      </w:r>
      <w:r w:rsidR="003127F7">
        <w:instrText xml:space="preserve"> ADDIN EN.CITE &lt;EndNote&gt;&lt;Cite&gt;&lt;Author&gt;Pedregosa&lt;/Author&gt;&lt;Year&gt;2011&lt;/Year&gt;&lt;RecNum&gt;61&lt;/RecNum&gt;&lt;DisplayText&gt;[183]&lt;/DisplayText&gt;&lt;record&gt;&lt;rec-number&gt;61&lt;/rec-number&gt;&lt;foreign-keys&gt;&lt;key app="EN" db-id="vtst0a0tpe2z95ex9tkxa9v4xf0d9xx0veve" timestamp="1651607886"&gt;61&lt;/key&gt;&lt;/foreign-keys&gt;&lt;ref-type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Python&lt;/title&gt;&lt;secondary-title&gt;the Journal of machine Learning research&lt;/secondary-title&gt;&lt;/titles&gt;&lt;periodical&gt;&lt;full-title&gt;the Journal of machine Learning research&lt;/full-title&gt;&lt;/periodical&gt;&lt;pages&gt;2825-2830&lt;/pages&gt;&lt;volume&gt;12&lt;/volume&gt;&lt;dates&gt;&lt;year&gt;2011&lt;/year&gt;&lt;/dates&gt;&lt;isbn&gt;1532-4435&lt;/isbn&gt;&lt;urls&gt;&lt;/urls&gt;&lt;/record&gt;&lt;/Cite&gt;&lt;/EndNote&gt;</w:instrText>
      </w:r>
      <w:r w:rsidR="00B712EB">
        <w:fldChar w:fldCharType="separate"/>
      </w:r>
      <w:r w:rsidR="003127F7">
        <w:rPr>
          <w:noProof/>
        </w:rPr>
        <w:t>[183]</w:t>
      </w:r>
      <w:r w:rsidR="00B712EB">
        <w:fldChar w:fldCharType="end"/>
      </w:r>
      <w:r w:rsidRPr="00752A92">
        <w:t xml:space="preserve">. To illustrate how much each feature contributes to a particular principal component, PCA loadings </w:t>
      </w:r>
      <w:r w:rsidR="00303AE4">
        <w:t>were</w:t>
      </w:r>
      <w:r w:rsidRPr="00752A92">
        <w:t xml:space="preserve"> labeled</w:t>
      </w:r>
      <w:r w:rsidR="00303AE4">
        <w:t>, which</w:t>
      </w:r>
      <w:r w:rsidRPr="00752A92">
        <w:t xml:space="preserve"> </w:t>
      </w:r>
      <w:r w:rsidR="00303AE4">
        <w:t>was</w:t>
      </w:r>
      <w:r w:rsidRPr="00752A92">
        <w:t xml:space="preserve"> defined as the coefficients of the linear combination of the original variables from which the principal components are constructed. Figures were generated by matplotlib (version 3.3.4)</w:t>
      </w:r>
      <w:r w:rsidR="00B712EB">
        <w:t xml:space="preserve"> </w:t>
      </w:r>
      <w:r w:rsidR="00B712EB">
        <w:fldChar w:fldCharType="begin"/>
      </w:r>
      <w:r w:rsidR="003127F7">
        <w:instrText xml:space="preserve"> ADDIN EN.CITE &lt;EndNote&gt;&lt;Cite&gt;&lt;Author&gt;Hunter&lt;/Author&gt;&lt;Year&gt;2007&lt;/Year&gt;&lt;RecNum&gt;59&lt;/RecNum&gt;&lt;DisplayText&gt;[184]&lt;/DisplayText&gt;&lt;record&gt;&lt;rec-number&gt;59&lt;/rec-number&gt;&lt;foreign-keys&gt;&lt;key app="EN" db-id="vtst0a0tpe2z95ex9tkxa9v4xf0d9xx0veve" timestamp="1651607660"&gt;59&lt;/key&gt;&lt;/foreign-keys&gt;&lt;ref-type name="Journal Article"&gt;17&lt;/ref-type&gt;&lt;contributors&gt;&lt;authors&gt;&lt;author&gt;Hunter, John D&lt;/author&gt;&lt;/authors&gt;&lt;/contributors&gt;&lt;titles&gt;&lt;title&gt;Matplotlib: A 2D graphics environment&lt;/title&gt;&lt;secondary-title&gt;Computing in science &amp;amp; engineering&lt;/secondary-title&gt;&lt;/titles&gt;&lt;periodical&gt;&lt;full-title&gt;Computing in science &amp;amp; engineering&lt;/full-title&gt;&lt;/periodical&gt;&lt;pages&gt;90-95&lt;/pages&gt;&lt;volume&gt;9&lt;/volume&gt;&lt;number&gt;03&lt;/number&gt;&lt;dates&gt;&lt;year&gt;2007&lt;/year&gt;&lt;/dates&gt;&lt;isbn&gt;1521-9615&lt;/isbn&gt;&lt;urls&gt;&lt;/urls&gt;&lt;/record&gt;&lt;/Cite&gt;&lt;/EndNote&gt;</w:instrText>
      </w:r>
      <w:r w:rsidR="00B712EB">
        <w:fldChar w:fldCharType="separate"/>
      </w:r>
      <w:r w:rsidR="003127F7">
        <w:rPr>
          <w:noProof/>
        </w:rPr>
        <w:t>[184]</w:t>
      </w:r>
      <w:r w:rsidR="00B712EB">
        <w:fldChar w:fldCharType="end"/>
      </w:r>
      <w:r w:rsidRPr="00752A92">
        <w:rPr>
          <w:color w:val="0000FF"/>
          <w:position w:val="6"/>
          <w:sz w:val="12"/>
          <w:szCs w:val="12"/>
        </w:rPr>
        <w:t xml:space="preserve"> </w:t>
      </w:r>
      <w:r w:rsidRPr="00752A92">
        <w:t>and seaborn (version 0.11.1)</w:t>
      </w:r>
      <w:r w:rsidR="00B712EB">
        <w:t xml:space="preserve"> </w:t>
      </w:r>
      <w:r w:rsidR="00B712EB">
        <w:fldChar w:fldCharType="begin"/>
      </w:r>
      <w:r w:rsidR="003127F7">
        <w:instrText xml:space="preserve"> ADDIN EN.CITE &lt;EndNote&gt;&lt;Cite&gt;&lt;Author&gt;Waskom&lt;/Author&gt;&lt;Year&gt;2021&lt;/Year&gt;&lt;RecNum&gt;60&lt;/RecNum&gt;&lt;DisplayText&gt;[185]&lt;/DisplayText&gt;&lt;record&gt;&lt;rec-number&gt;60&lt;/rec-number&gt;&lt;foreign-keys&gt;&lt;key app="EN" db-id="vtst0a0tpe2z95ex9tkxa9v4xf0d9xx0veve" timestamp="1651607746"&gt;60&lt;/key&gt;&lt;/foreign-keys&gt;&lt;ref-type name="Journal Article"&gt;17&lt;/ref-type&gt;&lt;contributors&gt;&lt;authors&gt;&lt;author&gt;Waskom, Michael L&lt;/author&gt;&lt;/authors&gt;&lt;/contributors&gt;&lt;titles&gt;&lt;title&gt;Seaborn: statistical data visualization&lt;/title&gt;&lt;secondary-title&gt;Journal of Open Source Software&lt;/secondary-title&gt;&lt;/titles&gt;&lt;periodical&gt;&lt;full-title&gt;Journal of Open Source Software&lt;/full-title&gt;&lt;/periodical&gt;&lt;pages&gt;3021&lt;/pages&gt;&lt;volume&gt;6&lt;/volume&gt;&lt;number&gt;60&lt;/number&gt;&lt;dates&gt;&lt;year&gt;2021&lt;/year&gt;&lt;/dates&gt;&lt;isbn&gt;2475-9066&lt;/isbn&gt;&lt;urls&gt;&lt;/urls&gt;&lt;/record&gt;&lt;/Cite&gt;&lt;/EndNote&gt;</w:instrText>
      </w:r>
      <w:r w:rsidR="00B712EB">
        <w:fldChar w:fldCharType="separate"/>
      </w:r>
      <w:r w:rsidR="003127F7">
        <w:rPr>
          <w:noProof/>
        </w:rPr>
        <w:t>[185]</w:t>
      </w:r>
      <w:r w:rsidR="00B712EB">
        <w:fldChar w:fldCharType="end"/>
      </w:r>
      <w:r w:rsidRPr="00752A92">
        <w:t xml:space="preserve">. </w:t>
      </w:r>
    </w:p>
    <w:p w14:paraId="0C03463B" w14:textId="53935F27" w:rsidR="005C76D0" w:rsidRPr="005C76D0" w:rsidRDefault="005C76D0" w:rsidP="003B4EB8">
      <w:pPr>
        <w:pStyle w:val="Heading3"/>
      </w:pPr>
      <w:bookmarkStart w:id="214" w:name="_Toc117772328"/>
      <w:bookmarkStart w:id="215" w:name="_Toc124449415"/>
      <w:r w:rsidRPr="005C76D0">
        <w:t>Physicochemical property calculation</w:t>
      </w:r>
      <w:bookmarkEnd w:id="214"/>
      <w:bookmarkEnd w:id="215"/>
    </w:p>
    <w:p w14:paraId="1889E1E5" w14:textId="42A40292" w:rsidR="00531117" w:rsidRPr="00AD349F" w:rsidRDefault="00F31941" w:rsidP="003B4EB8">
      <w:pPr>
        <w:rPr>
          <w:szCs w:val="24"/>
        </w:rPr>
      </w:pPr>
      <w:r w:rsidRPr="00F31941">
        <w:t>Tautomers and protonation states at pH 7.4 for each compound were predicted using Marvin from ChemAxon</w:t>
      </w:r>
      <w:r w:rsidR="00B712EB">
        <w:t xml:space="preserve"> </w:t>
      </w:r>
      <w:r w:rsidR="00B712EB">
        <w:fldChar w:fldCharType="begin"/>
      </w:r>
      <w:r w:rsidR="003127F7">
        <w:instrText xml:space="preserve"> ADDIN EN.CITE &lt;EndNote&gt;&lt;Cite&gt;&lt;RecNum&gt;224&lt;/RecNum&gt;&lt;DisplayText&gt;[182]&lt;/DisplayText&gt;&lt;record&gt;&lt;rec-number&gt;224&lt;/rec-number&gt;&lt;foreign-keys&gt;&lt;key app="EN" db-id="vtst0a0tpe2z95ex9tkxa9v4xf0d9xx0veve" timestamp="1665370996"&gt;224&lt;/key&gt;&lt;/foreign-keys&gt;&lt;ref-type name="Web Page"&gt;12&lt;/ref-type&gt;&lt;contributors&gt;&lt;/contributors&gt;&lt;titles&gt;&lt;/titles&gt;&lt;dates&gt;&lt;/dates&gt;&lt;pub-location&gt;Burlingame, CA&lt;/pub-location&gt;&lt;urls&gt;&lt;related-urls&gt;&lt;url&gt;www.collaborativedrug.com&lt;/url&gt;&lt;/related-urls&gt;&lt;/urls&gt;&lt;/record&gt;&lt;/Cite&gt;&lt;/EndNote&gt;</w:instrText>
      </w:r>
      <w:r w:rsidR="00B712EB">
        <w:fldChar w:fldCharType="separate"/>
      </w:r>
      <w:r w:rsidR="003127F7">
        <w:rPr>
          <w:noProof/>
        </w:rPr>
        <w:t>[182]</w:t>
      </w:r>
      <w:r w:rsidR="00B712EB">
        <w:fldChar w:fldCharType="end"/>
      </w:r>
      <w:r w:rsidRPr="00F31941">
        <w:t xml:space="preserve">. </w:t>
      </w:r>
      <w:r w:rsidR="00AD349F">
        <w:t>A total of 217 physicochemical</w:t>
      </w:r>
      <w:r w:rsidR="00C14E34">
        <w:t xml:space="preserve"> properties</w:t>
      </w:r>
      <w:r w:rsidR="00AD349F">
        <w:t>, 2D and 3D,</w:t>
      </w:r>
      <w:r w:rsidR="00C14E34">
        <w:t xml:space="preserve"> were then calculated by Connor J. </w:t>
      </w:r>
      <w:r w:rsidR="00C14E34" w:rsidRPr="00D33711">
        <w:t>Cooper</w:t>
      </w:r>
      <w:r w:rsidR="00C14E34">
        <w:t xml:space="preserve"> and Jerry M. </w:t>
      </w:r>
      <w:r w:rsidR="00C14E34" w:rsidRPr="00D33711">
        <w:t>Parks</w:t>
      </w:r>
      <w:r w:rsidR="00C14E34">
        <w:t xml:space="preserve"> of Center for Molecular Biophysics</w:t>
      </w:r>
      <w:r w:rsidR="006777C9">
        <w:t>, ORNL</w:t>
      </w:r>
      <w:r w:rsidR="00C14E34" w:rsidRPr="00D33711">
        <w:t>.</w:t>
      </w:r>
      <w:r w:rsidR="00C14E34">
        <w:t xml:space="preserve"> </w:t>
      </w:r>
    </w:p>
    <w:p w14:paraId="5424A579" w14:textId="5F538EF0" w:rsidR="00AE1153" w:rsidRPr="00AE1153" w:rsidRDefault="00AE1153" w:rsidP="003B4EB8">
      <w:pPr>
        <w:pStyle w:val="Heading3"/>
      </w:pPr>
      <w:bookmarkStart w:id="216" w:name="_Toc117772329"/>
      <w:bookmarkStart w:id="217" w:name="_Toc124449416"/>
      <w:r w:rsidRPr="00AE1153">
        <w:t>Selection of descriptors</w:t>
      </w:r>
      <w:bookmarkEnd w:id="216"/>
      <w:bookmarkEnd w:id="217"/>
    </w:p>
    <w:p w14:paraId="491F95F4" w14:textId="1329F336" w:rsidR="00AE1153" w:rsidRPr="00AE1153" w:rsidRDefault="00AE1153" w:rsidP="003B4EB8">
      <w:r w:rsidRPr="00AE1153">
        <w:t>The initial list of 217 descriptors was manually inspected to select only those that represent integral physicochemical or topological properties of a molecule or generic molecular fingerprints. The selected 47 descriptors were then clustered and analyzed by a modified elbow</w:t>
      </w:r>
      <w:r w:rsidR="007562C6">
        <w:t xml:space="preserve"> </w:t>
      </w:r>
      <w:r w:rsidRPr="00AE1153">
        <w:t xml:space="preserve">method. Namely, the unexplained variance was calculated as a function of the number of clusters, fit to a three-segmented straight line, and the larger elbow used as a cutoff. Descriptors closest to the centers of the identified </w:t>
      </w:r>
      <w:r w:rsidR="00507DDC">
        <w:t>27</w:t>
      </w:r>
      <w:r w:rsidRPr="00AE1153">
        <w:t xml:space="preserve"> clusters were subsequently used in ML analyses.</w:t>
      </w:r>
    </w:p>
    <w:p w14:paraId="5BC884BC" w14:textId="49CFEC29" w:rsidR="00AE1153" w:rsidRPr="00AE1153" w:rsidRDefault="00AE1153" w:rsidP="003B4EB8">
      <w:pPr>
        <w:pStyle w:val="Heading3"/>
      </w:pPr>
      <w:bookmarkStart w:id="218" w:name="_Toc117772330"/>
      <w:bookmarkStart w:id="219" w:name="_Toc124449417"/>
      <w:r w:rsidRPr="00AE1153">
        <w:t>Random forest classification</w:t>
      </w:r>
      <w:bookmarkEnd w:id="218"/>
      <w:bookmarkEnd w:id="219"/>
    </w:p>
    <w:p w14:paraId="2418D012" w14:textId="1F175A6D" w:rsidR="00F41D6D" w:rsidRPr="00F41D6D" w:rsidRDefault="00F41D6D" w:rsidP="003B4EB8">
      <w:pPr>
        <w:rPr>
          <w:szCs w:val="24"/>
        </w:rPr>
      </w:pPr>
      <w:r w:rsidRPr="00F41D6D">
        <w:t xml:space="preserve">A procedure consisting of data standardization, oversampling, and random forest (RF) classification was developed for this task. All procedures were performed with Python 3.8.8 in a Jupyter Notebook environment (Available </w:t>
      </w:r>
      <w:r w:rsidRPr="00B712EB">
        <w:t xml:space="preserve">at https://github.com/yshen25/EPI_ML) </w:t>
      </w:r>
      <w:r w:rsidRPr="00F41D6D">
        <w:t>with scikit-learn version 0.24.1</w:t>
      </w:r>
      <w:r w:rsidR="00B712EB">
        <w:t xml:space="preserve"> </w:t>
      </w:r>
      <w:r w:rsidR="00B712EB">
        <w:fldChar w:fldCharType="begin"/>
      </w:r>
      <w:r w:rsidR="003127F7">
        <w:instrText xml:space="preserve"> ADDIN EN.CITE &lt;EndNote&gt;&lt;Cite&gt;&lt;Author&gt;Pedregosa&lt;/Author&gt;&lt;Year&gt;2011&lt;/Year&gt;&lt;RecNum&gt;61&lt;/RecNum&gt;&lt;DisplayText&gt;[183]&lt;/DisplayText&gt;&lt;record&gt;&lt;rec-number&gt;61&lt;/rec-number&gt;&lt;foreign-keys&gt;&lt;key app="EN" db-id="vtst0a0tpe2z95ex9tkxa9v4xf0d9xx0veve" timestamp="1651607886"&gt;61&lt;/key&gt;&lt;/foreign-keys&gt;&lt;ref-type name="Journal Article"&gt;17&lt;/ref-type&gt;&lt;contributors&gt;&lt;authors&gt;&lt;author&gt;Pedregosa, Fabian&lt;/author&gt;&lt;author&gt;Varoquaux, Gaël&lt;/author&gt;&lt;author&gt;Gramfort, Alexandre&lt;/author&gt;&lt;author&gt;Michel, Vincent&lt;/author&gt;&lt;author&gt;Thirion, Bertrand&lt;/author&gt;&lt;author&gt;Grisel, Olivier&lt;/author&gt;&lt;author&gt;Blondel, Mathieu&lt;/author&gt;&lt;author&gt;Prettenhofer, Peter&lt;/author&gt;&lt;author&gt;Weiss, Ron&lt;/author&gt;&lt;author&gt;Dubourg, Vincent&lt;/author&gt;&lt;/authors&gt;&lt;/contributors&gt;&lt;titles&gt;&lt;title&gt;Scikit-learn: Machine learning in Python&lt;/title&gt;&lt;secondary-title&gt;the Journal of machine Learning research&lt;/secondary-title&gt;&lt;/titles&gt;&lt;periodical&gt;&lt;full-title&gt;the Journal of machine Learning research&lt;/full-title&gt;&lt;/periodical&gt;&lt;pages&gt;2825-2830&lt;/pages&gt;&lt;volume&gt;12&lt;/volume&gt;&lt;dates&gt;&lt;year&gt;2011&lt;/year&gt;&lt;/dates&gt;&lt;isbn&gt;1532-4435&lt;/isbn&gt;&lt;urls&gt;&lt;/urls&gt;&lt;/record&gt;&lt;/Cite&gt;&lt;/EndNote&gt;</w:instrText>
      </w:r>
      <w:r w:rsidR="00B712EB">
        <w:fldChar w:fldCharType="separate"/>
      </w:r>
      <w:r w:rsidR="003127F7">
        <w:rPr>
          <w:noProof/>
        </w:rPr>
        <w:t>[183]</w:t>
      </w:r>
      <w:r w:rsidR="00B712EB">
        <w:fldChar w:fldCharType="end"/>
      </w:r>
      <w:r w:rsidR="00B712EB">
        <w:t xml:space="preserve"> </w:t>
      </w:r>
      <w:r w:rsidRPr="00F41D6D">
        <w:t>and imbalanced-learn version 0.8.0</w:t>
      </w:r>
      <w:r w:rsidR="00B712EB">
        <w:t xml:space="preserve"> </w:t>
      </w:r>
      <w:r w:rsidR="00B712EB">
        <w:fldChar w:fldCharType="begin"/>
      </w:r>
      <w:r w:rsidR="003127F7">
        <w:instrText xml:space="preserve"> ADDIN EN.CITE &lt;EndNote&gt;&lt;Cite&gt;&lt;Author&gt;Lemaître&lt;/Author&gt;&lt;Year&gt;2017&lt;/Year&gt;&lt;RecNum&gt;243&lt;/RecNum&gt;&lt;DisplayText&gt;[186]&lt;/DisplayText&gt;&lt;record&gt;&lt;rec-number&gt;243&lt;/rec-number&gt;&lt;foreign-keys&gt;&lt;key app="EN" db-id="vtst0a0tpe2z95ex9tkxa9v4xf0d9xx0veve" timestamp="1665372706"&gt;243&lt;/key&gt;&lt;/foreign-keys&gt;&lt;ref-type name="Journal Article"&gt;17&lt;/ref-type&gt;&lt;contributors&gt;&lt;authors&gt;&lt;author&gt;Lemaître, Guillaume&lt;/author&gt;&lt;author&gt;Nogueira, Fernando&lt;/author&gt;&lt;author&gt;Aridas, Christos K&lt;/author&gt;&lt;/authors&gt;&lt;/contributors&gt;&lt;titles&gt;&lt;title&gt;Imbalanced-learn: A python toolbox to tackle the curse of imbalanced datasets in machine learning&lt;/title&gt;&lt;secondary-title&gt;The Journal of Machine Learning Research&lt;/secondary-title&gt;&lt;/titles&gt;&lt;periodical&gt;&lt;full-title&gt;the Journal of machine Learning research&lt;/full-title&gt;&lt;/periodical&gt;&lt;pages&gt;559-563&lt;/pages&gt;&lt;volume&gt;18&lt;/volume&gt;&lt;number&gt;1&lt;/number&gt;&lt;dates&gt;&lt;year&gt;2017&lt;/year&gt;&lt;/dates&gt;&lt;isbn&gt;1532-4435&lt;/isbn&gt;&lt;urls&gt;&lt;/urls&gt;&lt;/record&gt;&lt;/Cite&gt;&lt;/EndNote&gt;</w:instrText>
      </w:r>
      <w:r w:rsidR="00B712EB">
        <w:fldChar w:fldCharType="separate"/>
      </w:r>
      <w:r w:rsidR="003127F7">
        <w:rPr>
          <w:noProof/>
        </w:rPr>
        <w:t>[186]</w:t>
      </w:r>
      <w:r w:rsidR="00B712EB">
        <w:fldChar w:fldCharType="end"/>
      </w:r>
      <w:r w:rsidRPr="00F41D6D">
        <w:t>. Of the 66 compounds, 25 were identified as permeators and the remaining 41 were labeled as non-permeators. Because the dataset is imbalanced, the use of an oversampling technique was expected to be beneficial. Based on the mapping result (</w:t>
      </w:r>
      <w:r w:rsidRPr="004D7CF3">
        <w:t>Fig. 6</w:t>
      </w:r>
      <w:r w:rsidR="004D7CF3">
        <w:t>-4</w:t>
      </w:r>
      <w:r w:rsidRPr="00F41D6D">
        <w:t xml:space="preserve">), the permeators belong to six different clusters in feature space, </w:t>
      </w:r>
      <w:r w:rsidRPr="00F41D6D">
        <w:lastRenderedPageBreak/>
        <w:t>so common techniques such as SMOTE</w:t>
      </w:r>
      <w:r w:rsidR="00B712EB">
        <w:t xml:space="preserve"> </w:t>
      </w:r>
      <w:r w:rsidR="00B712EB">
        <w:fldChar w:fldCharType="begin"/>
      </w:r>
      <w:r w:rsidR="003127F7">
        <w:instrText xml:space="preserve"> ADDIN EN.CITE &lt;EndNote&gt;&lt;Cite&gt;&lt;Author&gt;Chawla&lt;/Author&gt;&lt;Year&gt;2002&lt;/Year&gt;&lt;RecNum&gt;244&lt;/RecNum&gt;&lt;DisplayText&gt;[187]&lt;/DisplayText&gt;&lt;record&gt;&lt;rec-number&gt;244&lt;/rec-number&gt;&lt;foreign-keys&gt;&lt;key app="EN" db-id="vtst0a0tpe2z95ex9tkxa9v4xf0d9xx0veve" timestamp="1665372810"&gt;244&lt;/key&gt;&lt;/foreign-keys&gt;&lt;ref-type name="Journal Article"&gt;17&lt;/ref-type&gt;&lt;contributors&gt;&lt;authors&gt;&lt;author&gt;Chawla, Nitesh V&lt;/author&gt;&lt;author&gt;Bowyer, Kevin W&lt;/author&gt;&lt;author&gt;Hall, Lawrence O&lt;/author&gt;&lt;author&gt;Kegelmeyer, W Philip&lt;/author&gt;&lt;/authors&gt;&lt;/contributors&gt;&lt;titles&gt;&lt;title&gt;SMOTE: synthetic minority over-sampling technique&lt;/title&gt;&lt;secondary-title&gt;Journal of artificial intelligence research&lt;/secondary-title&gt;&lt;/titles&gt;&lt;periodical&gt;&lt;full-title&gt;Journal of artificial intelligence research&lt;/full-title&gt;&lt;/periodical&gt;&lt;pages&gt;321-357&lt;/pages&gt;&lt;volume&gt;16&lt;/volume&gt;&lt;dates&gt;&lt;year&gt;2002&lt;/year&gt;&lt;/dates&gt;&lt;isbn&gt;1076-9757&lt;/isbn&gt;&lt;urls&gt;&lt;/urls&gt;&lt;/record&gt;&lt;/Cite&gt;&lt;/EndNote&gt;</w:instrText>
      </w:r>
      <w:r w:rsidR="00B712EB">
        <w:fldChar w:fldCharType="separate"/>
      </w:r>
      <w:r w:rsidR="003127F7">
        <w:rPr>
          <w:noProof/>
        </w:rPr>
        <w:t>[187]</w:t>
      </w:r>
      <w:r w:rsidR="00B712EB">
        <w:fldChar w:fldCharType="end"/>
      </w:r>
      <w:r w:rsidR="00B712EB">
        <w:t xml:space="preserve"> </w:t>
      </w:r>
      <w:r w:rsidRPr="00F41D6D">
        <w:t>and ADASYN</w:t>
      </w:r>
      <w:r w:rsidR="00B712EB">
        <w:t xml:space="preserve"> </w:t>
      </w:r>
      <w:r w:rsidR="00B712EB">
        <w:fldChar w:fldCharType="begin"/>
      </w:r>
      <w:r w:rsidR="003127F7">
        <w:instrText xml:space="preserve"> ADDIN EN.CITE &lt;EndNote&gt;&lt;Cite&gt;&lt;Author&gt;Haibo&lt;/Author&gt;&lt;Year&gt;2008&lt;/Year&gt;&lt;RecNum&gt;245&lt;/RecNum&gt;&lt;DisplayText&gt;[188]&lt;/DisplayText&gt;&lt;record&gt;&lt;rec-number&gt;245&lt;/rec-number&gt;&lt;foreign-keys&gt;&lt;key app="EN" db-id="vtst0a0tpe2z95ex9tkxa9v4xf0d9xx0veve" timestamp="1665372993"&gt;245&lt;/key&gt;&lt;/foreign-keys&gt;&lt;ref-type name="Conference Paper"&gt;47&lt;/ref-type&gt;&lt;contributors&gt;&lt;authors&gt;&lt;author&gt;Haibo, H., Yang, B., Garcia, E. A. &amp;amp; Shutao, L.&lt;/author&gt;&lt;/authors&gt;&lt;/contributors&gt;&lt;titles&gt;&lt;secondary-title&gt;IEEE International Joint Conference on Neural Networks&lt;/secondary-title&gt;&lt;/titles&gt;&lt;pages&gt;1322–1328&lt;/pages&gt;&lt;number&gt;IEEE World Congress on Computational Intelligence&lt;/number&gt;&lt;dates&gt;&lt;year&gt;2008&lt;/year&gt;&lt;/dates&gt;&lt;urls&gt;&lt;/urls&gt;&lt;/record&gt;&lt;/Cite&gt;&lt;/EndNote&gt;</w:instrText>
      </w:r>
      <w:r w:rsidR="00B712EB">
        <w:fldChar w:fldCharType="separate"/>
      </w:r>
      <w:r w:rsidR="003127F7">
        <w:rPr>
          <w:noProof/>
        </w:rPr>
        <w:t>[188]</w:t>
      </w:r>
      <w:r w:rsidR="00B712EB">
        <w:fldChar w:fldCharType="end"/>
      </w:r>
      <w:r w:rsidR="00B712EB">
        <w:t xml:space="preserve"> </w:t>
      </w:r>
      <w:r w:rsidRPr="00F41D6D">
        <w:t>may produce noise points because synthetic data points may be situated in overlapping class regions. To overcome this issue, k-means SMOTE</w:t>
      </w:r>
      <w:r w:rsidR="00B712EB">
        <w:t xml:space="preserve"> </w:t>
      </w:r>
      <w:r w:rsidR="00B712EB">
        <w:fldChar w:fldCharType="begin"/>
      </w:r>
      <w:r w:rsidR="003127F7">
        <w:instrText xml:space="preserve"> ADDIN EN.CITE &lt;EndNote&gt;&lt;Cite&gt;&lt;Author&gt;Douzas&lt;/Author&gt;&lt;Year&gt;2018&lt;/Year&gt;&lt;RecNum&gt;246&lt;/RecNum&gt;&lt;DisplayText&gt;[189]&lt;/DisplayText&gt;&lt;record&gt;&lt;rec-number&gt;246&lt;/rec-number&gt;&lt;foreign-keys&gt;&lt;key app="EN" db-id="vtst0a0tpe2z95ex9tkxa9v4xf0d9xx0veve" timestamp="1665373067"&gt;246&lt;/key&gt;&lt;/foreign-keys&gt;&lt;ref-type name="Journal Article"&gt;17&lt;/ref-type&gt;&lt;contributors&gt;&lt;authors&gt;&lt;author&gt;Douzas, Georgios&lt;/author&gt;&lt;author&gt;Bacao, Fernando&lt;/author&gt;&lt;author&gt;Last, Felix&lt;/author&gt;&lt;/authors&gt;&lt;/contributors&gt;&lt;titles&gt;&lt;title&gt;Improving imbalanced learning through a heuristic oversampling method based on k-means and SMOTE&lt;/title&gt;&lt;secondary-title&gt;Information Sciences&lt;/secondary-title&gt;&lt;/titles&gt;&lt;periodical&gt;&lt;full-title&gt;Information Sciences&lt;/full-title&gt;&lt;/periodical&gt;&lt;pages&gt;1-20&lt;/pages&gt;&lt;volume&gt;465&lt;/volume&gt;&lt;dates&gt;&lt;year&gt;2018&lt;/year&gt;&lt;/dates&gt;&lt;isbn&gt;0020-0255&lt;/isbn&gt;&lt;urls&gt;&lt;/urls&gt;&lt;/record&gt;&lt;/Cite&gt;&lt;/EndNote&gt;</w:instrText>
      </w:r>
      <w:r w:rsidR="00B712EB">
        <w:fldChar w:fldCharType="separate"/>
      </w:r>
      <w:r w:rsidR="003127F7">
        <w:rPr>
          <w:noProof/>
        </w:rPr>
        <w:t>[189]</w:t>
      </w:r>
      <w:r w:rsidR="00B712EB">
        <w:fldChar w:fldCharType="end"/>
      </w:r>
      <w:r w:rsidR="00B712EB">
        <w:t xml:space="preserve"> </w:t>
      </w:r>
      <w:r w:rsidRPr="00F41D6D">
        <w:t xml:space="preserve">was applied. By giving more weight to sparse minority areas and avoiding overlapping zones, k-means SMOTE is expected to be better at overcoming skewness. Physicochemical properties were standardized to have mean and standard deviation of 0 and 1. </w:t>
      </w:r>
    </w:p>
    <w:p w14:paraId="1F80F3E9" w14:textId="2CE65390" w:rsidR="00AE1153" w:rsidRPr="00AE1153" w:rsidRDefault="00AE1153" w:rsidP="003B4EB8">
      <w:r w:rsidRPr="00AE1153">
        <w:t>To obtain increased accuracy in the RF model, three hyperparameters were tuned using an exhaustive grid search. Hyperparameters included the number of trees in the random forest (n_estimators), the minimum number of samples required at a leaf node (min_samples_leaf), and the maximum number of features considered at each split (max_features). The hyperparameter combination with the highest accuracy was then selected for model training and testing. The performance of the final model was evaluated by leave-one-out cross validation. The 95% confidence interval was calculated by performing five-fold stratified cross validation repeated five times. Model performance was evaluated by the following scoring metrics. The accuracy describes the portion of samples that are correctly classified and is defined as follows:</w:t>
      </w:r>
    </w:p>
    <w:p w14:paraId="7FBE933B" w14:textId="5E815D04" w:rsidR="00186DC9" w:rsidRPr="00343108" w:rsidRDefault="00343108" w:rsidP="003B4EB8">
      <m:oMathPara>
        <m:oMath>
          <m:r>
            <w:rPr>
              <w:rFonts w:ascii="Cambria Math" w:hAnsi="Cambria Math"/>
            </w:rPr>
            <m:t xml:space="preserve">accuracy= </m:t>
          </m:r>
          <m:f>
            <m:fPr>
              <m:ctrlPr>
                <w:rPr>
                  <w:rFonts w:ascii="Cambria Math" w:hAnsi="Cambria Math"/>
                </w:rPr>
              </m:ctrlPr>
            </m:fPr>
            <m:num>
              <m:r>
                <w:rPr>
                  <w:rFonts w:ascii="Cambria Math" w:hAnsi="Cambria Math"/>
                </w:rPr>
                <m:t>true positives+ true negatives</m:t>
              </m:r>
            </m:num>
            <m:den>
              <m:r>
                <w:rPr>
                  <w:rFonts w:ascii="Cambria Math" w:hAnsi="Cambria Math"/>
                </w:rPr>
                <m:t>all samples</m:t>
              </m:r>
            </m:den>
          </m:f>
        </m:oMath>
      </m:oMathPara>
    </w:p>
    <w:p w14:paraId="516BC86A" w14:textId="48BA6EB9" w:rsidR="00AE1153" w:rsidRDefault="00AE1153" w:rsidP="003B4EB8">
      <w:r w:rsidRPr="00AE1153">
        <w:t>Precision is the proportion of true positives among all predicted positives, also called positive predictive value:</w:t>
      </w:r>
    </w:p>
    <w:p w14:paraId="333698B5" w14:textId="39D5628B" w:rsidR="00725F61" w:rsidRPr="00AE1153" w:rsidRDefault="00725F61" w:rsidP="003B4EB8">
      <m:oMathPara>
        <m:oMath>
          <m:r>
            <w:rPr>
              <w:rFonts w:ascii="Cambria Math" w:hAnsi="Cambria Math"/>
            </w:rPr>
            <m:t xml:space="preserve">precision= </m:t>
          </m:r>
          <m:f>
            <m:fPr>
              <m:ctrlPr>
                <w:rPr>
                  <w:rFonts w:ascii="Cambria Math" w:hAnsi="Cambria Math"/>
                </w:rPr>
              </m:ctrlPr>
            </m:fPr>
            <m:num>
              <m:r>
                <w:rPr>
                  <w:rFonts w:ascii="Cambria Math" w:hAnsi="Cambria Math"/>
                </w:rPr>
                <m:t>true positives</m:t>
              </m:r>
            </m:num>
            <m:den>
              <m:r>
                <w:rPr>
                  <w:rFonts w:ascii="Cambria Math" w:hAnsi="Cambria Math"/>
                </w:rPr>
                <m:t>true positive+false positives</m:t>
              </m:r>
            </m:den>
          </m:f>
        </m:oMath>
      </m:oMathPara>
    </w:p>
    <w:p w14:paraId="741E94F2" w14:textId="77777777" w:rsidR="00AE1153" w:rsidRPr="00AE1153" w:rsidRDefault="00AE1153" w:rsidP="003B4EB8">
      <w:r w:rsidRPr="00AE1153">
        <w:t>Recall is the proportion of true positives among all actual positives, also called sensitivity.</w:t>
      </w:r>
    </w:p>
    <w:p w14:paraId="74BA56A5" w14:textId="709EF55C" w:rsidR="00AE1153" w:rsidRPr="00F55D1B" w:rsidRDefault="000702F1" w:rsidP="003B4EB8">
      <m:oMathPara>
        <m:oMath>
          <m:r>
            <w:rPr>
              <w:rFonts w:ascii="Cambria Math" w:hAnsi="Cambria Math"/>
            </w:rPr>
            <m:t xml:space="preserve">recall= </m:t>
          </m:r>
          <m:f>
            <m:fPr>
              <m:ctrlPr>
                <w:rPr>
                  <w:rFonts w:ascii="Cambria Math" w:hAnsi="Cambria Math"/>
                </w:rPr>
              </m:ctrlPr>
            </m:fPr>
            <m:num>
              <m:r>
                <w:rPr>
                  <w:rFonts w:ascii="Cambria Math" w:hAnsi="Cambria Math"/>
                </w:rPr>
                <m:t>true positives</m:t>
              </m:r>
            </m:num>
            <m:den>
              <m:r>
                <w:rPr>
                  <w:rFonts w:ascii="Cambria Math" w:hAnsi="Cambria Math"/>
                </w:rPr>
                <m:t>true positives+false negatives</m:t>
              </m:r>
            </m:den>
          </m:f>
        </m:oMath>
      </m:oMathPara>
    </w:p>
    <w:p w14:paraId="73B58F2F" w14:textId="1D37ABC2" w:rsidR="00AE1153" w:rsidRDefault="00AE1153" w:rsidP="003B4EB8">
      <w:r w:rsidRPr="00AE1153">
        <w:t>The F1 score assesses the balance between precision and recall:</w:t>
      </w:r>
    </w:p>
    <w:p w14:paraId="7BC4E327" w14:textId="5D1AFB8D" w:rsidR="00F55D1B" w:rsidRPr="00AE1153" w:rsidRDefault="00DA3F69" w:rsidP="003B4EB8">
      <m:oMathPara>
        <m:oMath>
          <m:r>
            <w:rPr>
              <w:rFonts w:ascii="Cambria Math" w:hAnsi="Cambria Math"/>
            </w:rPr>
            <m:t>F1=2×</m:t>
          </m:r>
          <m:f>
            <m:fPr>
              <m:ctrlPr>
                <w:rPr>
                  <w:rFonts w:ascii="Cambria Math" w:hAnsi="Cambria Math"/>
                </w:rPr>
              </m:ctrlPr>
            </m:fPr>
            <m:num>
              <m:r>
                <w:rPr>
                  <w:rFonts w:ascii="Cambria Math" w:hAnsi="Cambria Math"/>
                </w:rPr>
                <m:t>precision×recall</m:t>
              </m:r>
            </m:num>
            <m:den>
              <m:r>
                <w:rPr>
                  <w:rFonts w:ascii="Cambria Math" w:hAnsi="Cambria Math"/>
                </w:rPr>
                <m:t>precision+recall</m:t>
              </m:r>
            </m:den>
          </m:f>
        </m:oMath>
      </m:oMathPara>
    </w:p>
    <w:p w14:paraId="09FA9D30" w14:textId="0D943649" w:rsidR="00AE1153" w:rsidRDefault="00AE1153" w:rsidP="003B4EB8">
      <w:r w:rsidRPr="00AE1153">
        <w:t xml:space="preserve">The receiver operating characteristic (ROC) curve plots the true positive rate versus the false positive rate. The area under the ROC curve, AUROC, quantifies the ability of the model to </w:t>
      </w:r>
      <w:r w:rsidRPr="00AE1153">
        <w:lastRenderedPageBreak/>
        <w:t>discriminate between classes, with 1.0 corresponding to a perfect classifier and 0.5 corresponding to random</w:t>
      </w:r>
      <w:r w:rsidR="00E327C8">
        <w:t xml:space="preserve"> split</w:t>
      </w:r>
      <w:r w:rsidRPr="00AE1153">
        <w:t>.</w:t>
      </w:r>
    </w:p>
    <w:p w14:paraId="36AE0AE2" w14:textId="61D0FE83" w:rsidR="00FF6F47" w:rsidRDefault="00FF6F47" w:rsidP="003B4EB8">
      <w:pPr>
        <w:pStyle w:val="Heading2"/>
      </w:pPr>
      <w:bookmarkStart w:id="220" w:name="_Toc117772331"/>
      <w:bookmarkStart w:id="221" w:name="_Toc124449418"/>
      <w:r>
        <w:t>Results</w:t>
      </w:r>
      <w:bookmarkEnd w:id="220"/>
      <w:bookmarkEnd w:id="221"/>
    </w:p>
    <w:p w14:paraId="65AB3098" w14:textId="04282174" w:rsidR="002579F7" w:rsidRPr="002579F7" w:rsidRDefault="002579F7" w:rsidP="003B4EB8">
      <w:pPr>
        <w:pStyle w:val="Heading3"/>
      </w:pPr>
      <w:bookmarkStart w:id="222" w:name="_Toc117772332"/>
      <w:bookmarkStart w:id="223" w:name="_Toc124449419"/>
      <w:r w:rsidRPr="002579F7">
        <w:t>Properties of the focused library of compounds for analys</w:t>
      </w:r>
      <w:r w:rsidR="00FD026F">
        <w:t>i</w:t>
      </w:r>
      <w:r w:rsidRPr="002579F7">
        <w:t>s</w:t>
      </w:r>
      <w:bookmarkEnd w:id="222"/>
      <w:bookmarkEnd w:id="223"/>
    </w:p>
    <w:p w14:paraId="288D8D7F" w14:textId="2CD75FC2" w:rsidR="00734805" w:rsidRPr="00734805" w:rsidRDefault="0068365E" w:rsidP="003B4EB8">
      <w:pPr>
        <w:rPr>
          <w:szCs w:val="24"/>
        </w:rPr>
      </w:pPr>
      <w:r w:rsidRPr="0068365E">
        <w:t xml:space="preserve">Previous studies have shown that the physicochemical space of antibiotics is broader than other drugs and includes more hydrophilic compounds, </w:t>
      </w:r>
      <w:r w:rsidR="00734805" w:rsidRPr="00734805">
        <w:t xml:space="preserve">such as beta-lactams, which penetrate the cells through water-filled OM porins, as well as some large compounds, such as vancomycin, which act on cell surfaces and do not need to penetrate the cell </w:t>
      </w:r>
      <w:r w:rsidR="002579F7" w:rsidRPr="00734805">
        <w:t>envelope</w:t>
      </w:r>
      <w:r w:rsidR="00B712EB">
        <w:t xml:space="preserve"> </w:t>
      </w:r>
      <w:r w:rsidR="00B712EB">
        <w:fldChar w:fldCharType="begin"/>
      </w:r>
      <w:r w:rsidR="003127F7">
        <w:instrText xml:space="preserve"> ADDIN EN.CITE &lt;EndNote&gt;&lt;Cite&gt;&lt;Author&gt;O&amp;apos;Shea&lt;/Author&gt;&lt;Year&gt;2008&lt;/Year&gt;&lt;RecNum&gt;247&lt;/RecNum&gt;&lt;DisplayText&gt;[190]&lt;/DisplayText&gt;&lt;record&gt;&lt;rec-number&gt;247&lt;/rec-number&gt;&lt;foreign-keys&gt;&lt;key app="EN" db-id="vtst0a0tpe2z95ex9tkxa9v4xf0d9xx0veve" timestamp="1665373134"&gt;247&lt;/key&gt;&lt;/foreign-keys&gt;&lt;ref-type name="Journal Article"&gt;17&lt;/ref-type&gt;&lt;contributors&gt;&lt;authors&gt;&lt;author&gt;O&amp;apos;Shea, R.&lt;/author&gt;&lt;author&gt;Moser, H. E.&lt;/author&gt;&lt;/authors&gt;&lt;/contributors&gt;&lt;auth-address&gt;Achaogen Pharmaceuticals Inc., South San Francisco, CA 94080, USA. hmoser@achaogen.com&lt;/auth-address&gt;&lt;titles&gt;&lt;title&gt;Physicochemical properties of antibacterial compounds: implications for drug discovery&lt;/title&gt;&lt;secondary-title&gt;J Med Chem&lt;/secondary-title&gt;&lt;/titles&gt;&lt;periodical&gt;&lt;full-title&gt;J Med Chem&lt;/full-title&gt;&lt;/periodical&gt;&lt;pages&gt;2871-8&lt;/pages&gt;&lt;volume&gt;51&lt;/volume&gt;&lt;number&gt;10&lt;/number&gt;&lt;edition&gt;20080209&lt;/edition&gt;&lt;keywords&gt;&lt;keyword&gt;Anti-Bacterial Agents/*chemistry/pharmacokinetics/pharmacology&lt;/keyword&gt;&lt;keyword&gt;Chemical Phenomena&lt;/keyword&gt;&lt;keyword&gt;Chemistry, Physical&lt;/keyword&gt;&lt;keyword&gt;Drug Design&lt;/keyword&gt;&lt;keyword&gt;Gram-Negative Bacteria/drug effects&lt;/keyword&gt;&lt;keyword&gt;Gram-Positive Bacteria/drug effects&lt;/keyword&gt;&lt;keyword&gt;Humans&lt;/keyword&gt;&lt;keyword&gt;Structure-Activity Relationship&lt;/keyword&gt;&lt;/keywords&gt;&lt;dates&gt;&lt;year&gt;2008&lt;/year&gt;&lt;pub-dates&gt;&lt;date&gt;May 22&lt;/date&gt;&lt;/pub-dates&gt;&lt;/dates&gt;&lt;isbn&gt;0022-2623 (Print)&amp;#xD;0022-2623 (Linking)&lt;/isbn&gt;&lt;accession-num&gt;18260614&lt;/accession-num&gt;&lt;urls&gt;&lt;related-urls&gt;&lt;url&gt;https://www.ncbi.nlm.nih.gov/pubmed/18260614&lt;/url&gt;&lt;/related-urls&gt;&lt;/urls&gt;&lt;electronic-resource-num&gt;10.1021/jm700967e&lt;/electronic-resource-num&gt;&lt;remote-database-name&gt;Medline&lt;/remote-database-name&gt;&lt;remote-database-provider&gt;NLM&lt;/remote-database-provider&gt;&lt;/record&gt;&lt;/Cite&gt;&lt;/EndNote&gt;</w:instrText>
      </w:r>
      <w:r w:rsidR="00B712EB">
        <w:fldChar w:fldCharType="separate"/>
      </w:r>
      <w:r w:rsidR="003127F7">
        <w:rPr>
          <w:noProof/>
        </w:rPr>
        <w:t>[190]</w:t>
      </w:r>
      <w:r w:rsidR="00B712EB">
        <w:fldChar w:fldCharType="end"/>
      </w:r>
      <w:r w:rsidR="002579F7" w:rsidRPr="00734805">
        <w:t>.</w:t>
      </w:r>
      <w:r w:rsidR="00734805" w:rsidRPr="00734805">
        <w:t xml:space="preserve"> In addition, the presence of primary amines and positive charges are in general associated with increased penetration into some bacterial </w:t>
      </w:r>
      <w:r w:rsidR="002579F7" w:rsidRPr="00734805">
        <w:t>cells</w:t>
      </w:r>
      <w:r w:rsidR="00B712EB">
        <w:t xml:space="preserve"> </w:t>
      </w:r>
      <w:r w:rsidR="00B712EB">
        <w:fldChar w:fldCharType="begin"/>
      </w:r>
      <w:r w:rsidR="003127F7">
        <w:instrText xml:space="preserve"> ADDIN EN.CITE &lt;EndNote&gt;&lt;Cite&gt;&lt;Author&gt;Richter&lt;/Author&gt;&lt;Year&gt;2019&lt;/Year&gt;&lt;RecNum&gt;248&lt;/RecNum&gt;&lt;DisplayText&gt;[191]&lt;/DisplayText&gt;&lt;record&gt;&lt;rec-number&gt;248&lt;/rec-number&gt;&lt;foreign-keys&gt;&lt;key app="EN" db-id="vtst0a0tpe2z95ex9tkxa9v4xf0d9xx0veve" timestamp="1665373177"&gt;248&lt;/key&gt;&lt;/foreign-keys&gt;&lt;ref-type name="Journal Article"&gt;17&lt;/ref-type&gt;&lt;contributors&gt;&lt;authors&gt;&lt;author&gt;Richter, M. F.&lt;/author&gt;&lt;author&gt;Hergenrother, P. J.&lt;/author&gt;&lt;/authors&gt;&lt;/contributors&gt;&lt;auth-address&gt;Department of Chemistry, University of Illinois at Urbana-Champaign, Urbana, Illinois.&lt;/auth-address&gt;&lt;titles&gt;&lt;title&gt;The challenge of converting Gram-positive-only compounds into broad-spectrum antibiotics&lt;/title&gt;&lt;secondary-title&gt;Ann N Y Acad Sci&lt;/secondary-title&gt;&lt;/titles&gt;&lt;periodical&gt;&lt;full-title&gt;Ann N Y Acad Sci&lt;/full-title&gt;&lt;/periodical&gt;&lt;pages&gt;18-38&lt;/pages&gt;&lt;volume&gt;1435&lt;/volume&gt;&lt;number&gt;1&lt;/number&gt;&lt;edition&gt;20180215&lt;/edition&gt;&lt;keywords&gt;&lt;keyword&gt;Animals&lt;/keyword&gt;&lt;keyword&gt;*Anti-Bacterial Agents/chemistry/history/therapeutic use&lt;/keyword&gt;&lt;keyword&gt;*Escherichia coli/genetics/metabolism&lt;/keyword&gt;&lt;keyword&gt;History, 20th Century&lt;/keyword&gt;&lt;keyword&gt;History, 21st Century&lt;/keyword&gt;&lt;keyword&gt;Humans&lt;/keyword&gt;&lt;keyword&gt;*Gram-negative bacteria&lt;/keyword&gt;&lt;keyword&gt;*antibacterials&lt;/keyword&gt;&lt;keyword&gt;*molecular properties&lt;/keyword&gt;&lt;keyword&gt;*multidrug resistance&lt;/keyword&gt;&lt;/keywords&gt;&lt;dates&gt;&lt;year&gt;2019&lt;/year&gt;&lt;pub-dates&gt;&lt;date&gt;Jan&lt;/date&gt;&lt;/pub-dates&gt;&lt;/dates&gt;&lt;isbn&gt;1749-6632 (Electronic)&amp;#xD;0077-8923 (Linking)&lt;/isbn&gt;&lt;accession-num&gt;29446459&lt;/accession-num&gt;&lt;urls&gt;&lt;related-urls&gt;&lt;url&gt;https://www.ncbi.nlm.nih.gov/pubmed/29446459&lt;/url&gt;&lt;/related-urls&gt;&lt;/urls&gt;&lt;custom2&gt;PMC6093809&lt;/custom2&gt;&lt;electronic-resource-num&gt;10.1111/nyas.13598&lt;/electronic-resource-num&gt;&lt;remote-database-name&gt;Medline&lt;/remote-database-name&gt;&lt;remote-database-provider&gt;NLM&lt;/remote-database-provider&gt;&lt;/record&gt;&lt;/Cite&gt;&lt;/EndNote&gt;</w:instrText>
      </w:r>
      <w:r w:rsidR="00B712EB">
        <w:fldChar w:fldCharType="separate"/>
      </w:r>
      <w:r w:rsidR="003127F7">
        <w:rPr>
          <w:noProof/>
        </w:rPr>
        <w:t>[191]</w:t>
      </w:r>
      <w:r w:rsidR="00B712EB">
        <w:fldChar w:fldCharType="end"/>
      </w:r>
      <w:r w:rsidR="002579F7" w:rsidRPr="00734805">
        <w:t>.</w:t>
      </w:r>
      <w:r w:rsidR="00734805" w:rsidRPr="00734805">
        <w:t xml:space="preserve"> </w:t>
      </w:r>
      <w:r w:rsidR="00670CF9">
        <w:t>From</w:t>
      </w:r>
      <w:r w:rsidR="00734805" w:rsidRPr="00734805">
        <w:t xml:space="preserve"> a focused library of 12,000 commercially available compounds</w:t>
      </w:r>
      <w:r w:rsidR="00670CF9">
        <w:t>,</w:t>
      </w:r>
      <w:r w:rsidR="00734805" w:rsidRPr="00734805">
        <w:t xml:space="preserve"> 220 compounds with PSA 50 +, MW &lt; 2000 Da, and cLogD</w:t>
      </w:r>
      <w:r w:rsidR="00734805" w:rsidRPr="00734805">
        <w:rPr>
          <w:position w:val="-4"/>
          <w:sz w:val="12"/>
          <w:szCs w:val="12"/>
        </w:rPr>
        <w:t xml:space="preserve">7.4 </w:t>
      </w:r>
      <w:r w:rsidR="00734805" w:rsidRPr="00734805">
        <w:t xml:space="preserve">&lt; 5 </w:t>
      </w:r>
      <w:r w:rsidR="00670CF9">
        <w:t xml:space="preserve">were selected </w:t>
      </w:r>
      <w:r w:rsidR="00734805" w:rsidRPr="00734805">
        <w:t xml:space="preserve">for further analyses. </w:t>
      </w:r>
    </w:p>
    <w:p w14:paraId="597A0851" w14:textId="0581893F" w:rsidR="00734805" w:rsidRPr="00734805" w:rsidRDefault="00734805" w:rsidP="003B4EB8">
      <w:pPr>
        <w:rPr>
          <w:szCs w:val="24"/>
        </w:rPr>
      </w:pPr>
      <w:r w:rsidRPr="00734805">
        <w:t xml:space="preserve">Approximately 10% of the 220 purchased compounds possessed antibacterial activities in at least one of the four </w:t>
      </w:r>
      <w:r w:rsidRPr="00734805">
        <w:rPr>
          <w:i/>
          <w:iCs/>
        </w:rPr>
        <w:t xml:space="preserve">P. aeruginosa </w:t>
      </w:r>
      <w:r w:rsidRPr="00734805">
        <w:t>strains</w:t>
      </w:r>
      <w:r w:rsidR="00F4469D">
        <w:t>,</w:t>
      </w:r>
      <w:r w:rsidRPr="00734805">
        <w:t xml:space="preserve"> includ</w:t>
      </w:r>
      <w:r w:rsidR="00F4469D">
        <w:t>ing</w:t>
      </w:r>
      <w:r w:rsidRPr="00734805">
        <w:t xml:space="preserve"> representatives of fluoroquinolones, sulfonamides, cyclines and linezolid (</w:t>
      </w:r>
      <w:r w:rsidR="00F53F71">
        <w:t>data not shown</w:t>
      </w:r>
      <w:r w:rsidRPr="00734805">
        <w:t>). After elimination of insoluble compounds and optimization of the LC</w:t>
      </w:r>
      <w:r w:rsidR="00BD4411">
        <w:t>-</w:t>
      </w:r>
      <w:r w:rsidRPr="00734805">
        <w:t>MS method, 98 compounds were selected for further analyses, out of which the intracellular accumulation of 83 compounds was measured and for 66 compounds it was quantified.</w:t>
      </w:r>
    </w:p>
    <w:p w14:paraId="399DFAB2" w14:textId="68D0C8DF" w:rsidR="00734805" w:rsidRPr="00734805" w:rsidRDefault="00734805" w:rsidP="003B4EB8">
      <w:pPr>
        <w:rPr>
          <w:szCs w:val="24"/>
        </w:rPr>
      </w:pPr>
      <w:r w:rsidRPr="00734805">
        <w:t xml:space="preserve">We calculated nine physicochemical properties </w:t>
      </w:r>
      <w:r w:rsidR="00426E25">
        <w:t xml:space="preserve">of the analyzed </w:t>
      </w:r>
      <w:r w:rsidR="00426E25" w:rsidRPr="00734805">
        <w:t>66 compounds</w:t>
      </w:r>
      <w:r w:rsidR="00426E25">
        <w:t>,</w:t>
      </w:r>
      <w:r w:rsidR="00426E25" w:rsidRPr="00734805">
        <w:t xml:space="preserve"> </w:t>
      </w:r>
      <w:r w:rsidRPr="00734805">
        <w:t>including the molecular weight, logP, the number of hydrogen bond donors and acceptors, clogD</w:t>
      </w:r>
      <w:r w:rsidRPr="00734805">
        <w:rPr>
          <w:position w:val="-4"/>
          <w:sz w:val="12"/>
          <w:szCs w:val="12"/>
        </w:rPr>
        <w:t>7.4</w:t>
      </w:r>
      <w:r w:rsidRPr="00734805">
        <w:t>, the topological polar surface area, the fraction of sp</w:t>
      </w:r>
      <w:r w:rsidRPr="00734805">
        <w:rPr>
          <w:position w:val="6"/>
          <w:sz w:val="12"/>
          <w:szCs w:val="12"/>
        </w:rPr>
        <w:t xml:space="preserve">3 </w:t>
      </w:r>
      <w:r w:rsidRPr="00734805">
        <w:t>hybridized carbon atoms (Fsp3), the heavy atom count, and the number of rotatable bonds for the analyzed compounds. These properties were also calculated for the SPARK compound library</w:t>
      </w:r>
      <w:r w:rsidR="00B712EB">
        <w:t xml:space="preserve"> </w:t>
      </w:r>
      <w:r w:rsidR="00B712EB">
        <w:fldChar w:fldCharType="begin"/>
      </w:r>
      <w:r w:rsidR="003127F7">
        <w:instrText xml:space="preserve"> ADDIN EN.CITE &lt;EndNote&gt;&lt;Cite&gt;&lt;Author&gt;Thomas&lt;/Author&gt;&lt;Year&gt;2018&lt;/Year&gt;&lt;RecNum&gt;249&lt;/RecNum&gt;&lt;DisplayText&gt;[192]&lt;/DisplayText&gt;&lt;record&gt;&lt;rec-number&gt;249&lt;/rec-number&gt;&lt;foreign-keys&gt;&lt;key app="EN" db-id="vtst0a0tpe2z95ex9tkxa9v4xf0d9xx0veve" timestamp="1665373363"&gt;249&lt;/key&gt;&lt;/foreign-keys&gt;&lt;ref-type name="Journal Article"&gt;17&lt;/ref-type&gt;&lt;contributors&gt;&lt;authors&gt;&lt;author&gt;Thomas, J.&lt;/author&gt;&lt;author&gt;Navre, M.&lt;/author&gt;&lt;author&gt;Rubio, A.&lt;/author&gt;&lt;author&gt;Coukell, A.&lt;/author&gt;&lt;/authors&gt;&lt;/contributors&gt;&lt;auth-address&gt;The Pew Charitable Trusts , 901 E Street NW , Washington , D.C. 20004 , United States.&amp;#xD;Wemberly Scientific, Inc. , 1025 Alameda de las Pulgas, #116 , Belmont , California 94002 , United States.&amp;#xD;Spero Therapeutics , 675 Massachusetts Avenue, 14th Floor , Cambridge , Massachusetts 02139 , United States.&lt;/auth-address&gt;&lt;titles&gt;&lt;title&gt;Shared Platform for Antibiotic Research and Knowledge: A Collaborative Tool to SPARK Antibiotic Discovery&lt;/title&gt;&lt;secondary-title&gt;ACS Infect Dis&lt;/secondary-title&gt;&lt;/titles&gt;&lt;periodical&gt;&lt;full-title&gt;ACS Infect Dis&lt;/full-title&gt;&lt;/periodical&gt;&lt;pages&gt;1536-1539&lt;/pages&gt;&lt;volume&gt;4&lt;/volume&gt;&lt;number&gt;11&lt;/number&gt;&lt;edition&gt;20180921&lt;/edition&gt;&lt;keywords&gt;&lt;keyword&gt;*Anti-Bacterial Agents&lt;/keyword&gt;&lt;keyword&gt;Charities&lt;/keyword&gt;&lt;keyword&gt;*Databases, Factual&lt;/keyword&gt;&lt;keyword&gt;*Drug Discovery&lt;/keyword&gt;&lt;keyword&gt;Global Health&lt;/keyword&gt;&lt;keyword&gt;Gram-Negative Bacteria/drug effects&lt;/keyword&gt;&lt;keyword&gt;Humans&lt;/keyword&gt;&lt;keyword&gt;*Information Dissemination&lt;/keyword&gt;&lt;keyword&gt;*Intersectoral Collaboration&lt;/keyword&gt;&lt;keyword&gt;*Research&lt;/keyword&gt;&lt;/keywords&gt;&lt;dates&gt;&lt;year&gt;2018&lt;/year&gt;&lt;pub-dates&gt;&lt;date&gt;Nov 9&lt;/date&gt;&lt;/pub-dates&gt;&lt;/dates&gt;&lt;isbn&gt;2373-8227 (Electronic)&amp;#xD;2373-8227 (Linking)&lt;/isbn&gt;&lt;accession-num&gt;30240184&lt;/accession-num&gt;&lt;urls&gt;&lt;related-urls&gt;&lt;url&gt;https://www.ncbi.nlm.nih.gov/pubmed/30240184&lt;/url&gt;&lt;/related-urls&gt;&lt;/urls&gt;&lt;electronic-resource-num&gt;10.1021/acsinfecdis.8b00193&lt;/electronic-resource-num&gt;&lt;remote-database-name&gt;Medline&lt;/remote-database-name&gt;&lt;remote-database-provider&gt;NLM&lt;/remote-database-provider&gt;&lt;/record&gt;&lt;/Cite&gt;&lt;/EndNote&gt;</w:instrText>
      </w:r>
      <w:r w:rsidR="00B712EB">
        <w:fldChar w:fldCharType="separate"/>
      </w:r>
      <w:r w:rsidR="003127F7">
        <w:rPr>
          <w:noProof/>
        </w:rPr>
        <w:t>[192]</w:t>
      </w:r>
      <w:r w:rsidR="00B712EB">
        <w:fldChar w:fldCharType="end"/>
      </w:r>
      <w:r w:rsidRPr="00734805">
        <w:t>, FDA-approved drugs</w:t>
      </w:r>
      <w:r w:rsidR="00B712EB">
        <w:t xml:space="preserve"> </w:t>
      </w:r>
      <w:r w:rsidR="00B712EB">
        <w:fldChar w:fldCharType="begin"/>
      </w:r>
      <w:r w:rsidR="003127F7">
        <w:instrText xml:space="preserve"> ADDIN EN.CITE &lt;EndNote&gt;&lt;Cite&gt;&lt;RecNum&gt;14&lt;/RecNum&gt;&lt;DisplayText&gt;[180]&lt;/DisplayText&gt;&lt;record&gt;&lt;rec-number&gt;14&lt;/rec-number&gt;&lt;foreign-keys&gt;&lt;key app="EN" db-id="05xvaftz3awd51esr5wpxdpdazxe9zpz0wdd" timestamp="1665348209"&gt;14&lt;/key&gt;&lt;/foreign-keys&gt;&lt;ref-type name="Online Database"&gt;45&lt;/ref-type&gt;&lt;contributors&gt;&lt;/contributors&gt;&lt;titles&gt;&lt;title&gt;Collaborative Drug Discovery&lt;/title&gt;&lt;secondary-title&gt;www.collaborativedrug.com &lt;/secondary-title&gt;&lt;/titles&gt;&lt;dates&gt;&lt;/dates&gt;&lt;pub-location&gt;Burlingame, CA&lt;/pub-location&gt;&lt;urls&gt;&lt;/urls&gt;&lt;/record&gt;&lt;/Cite&gt;&lt;/EndNote&gt;</w:instrText>
      </w:r>
      <w:r w:rsidR="00B712EB">
        <w:fldChar w:fldCharType="separate"/>
      </w:r>
      <w:r w:rsidR="003127F7">
        <w:rPr>
          <w:noProof/>
        </w:rPr>
        <w:t>[180]</w:t>
      </w:r>
      <w:r w:rsidR="00B712EB">
        <w:fldChar w:fldCharType="end"/>
      </w:r>
      <w:r w:rsidRPr="00734805">
        <w:t xml:space="preserve">, and compounds whose accumulation in </w:t>
      </w:r>
      <w:r w:rsidRPr="00734805">
        <w:rPr>
          <w:i/>
          <w:iCs/>
        </w:rPr>
        <w:t xml:space="preserve">E. coli </w:t>
      </w:r>
      <w:r w:rsidRPr="00734805">
        <w:t>was analyzed in previous studies</w:t>
      </w:r>
      <w:r w:rsidR="00B712EB">
        <w:t xml:space="preserve"> </w:t>
      </w:r>
      <w:r w:rsidR="00B712EB">
        <w:fldChar w:fldCharType="begin">
          <w:fldData xml:space="preserve">PEVuZE5vdGU+PENpdGU+PEF1dGhvcj5EYXZpczwvQXV0aG9yPjxZZWFyPjIwMTQ8L1llYXI+PFJl
Y051bT4yMjY8L1JlY051bT48RGlzcGxheVRleHQ+WzE2NywgMTgxLCAxOTFdPC9EaXNwbGF5VGV4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L3JlbW90ZS1kYXRhYmFzZS1wcm92aWRlcj48L3JlY29yZD48L0NpdGU+PENpdGU+PEF1dGhvcj5J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 </w:instrText>
      </w:r>
      <w:r w:rsidR="00D33B09">
        <w:fldChar w:fldCharType="begin">
          <w:fldData xml:space="preserve">PEVuZE5vdGU+PENpdGU+PEF1dGhvcj5EYXZpczwvQXV0aG9yPjxZZWFyPjIwMTQ8L1llYXI+PFJl
Y051bT4yMjY8L1JlY051bT48RGlzcGxheVRleHQ+WzE2NywgMTgxLCAxOTFdPC9EaXNwbGF5VGV4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L3JlbW90ZS1kYXRhYmFzZS1wcm92aWRlcj48L3JlY29yZD48L0NpdGU+PENpdGU+PEF1dGhvcj5J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EN.CITE.DATA </w:instrText>
      </w:r>
      <w:r w:rsidR="00D33B09">
        <w:fldChar w:fldCharType="end"/>
      </w:r>
      <w:r w:rsidR="00B712EB">
        <w:fldChar w:fldCharType="separate"/>
      </w:r>
      <w:r w:rsidR="00D33B09">
        <w:rPr>
          <w:noProof/>
        </w:rPr>
        <w:t>[167, 181, 191]</w:t>
      </w:r>
      <w:r w:rsidR="00B712EB">
        <w:fldChar w:fldCharType="end"/>
      </w:r>
      <w:r w:rsidRPr="00734805">
        <w:t xml:space="preserve">. </w:t>
      </w:r>
      <w:r w:rsidR="00957D6B" w:rsidRPr="000F7DC2">
        <w:t>The dataset of 66 compounds is relatively small, but it is comparable to previous studies</w:t>
      </w:r>
      <w:r w:rsidR="00957D6B">
        <w:t xml:space="preserve"> </w:t>
      </w:r>
      <w:r w:rsidR="00957D6B">
        <w:fldChar w:fldCharType="begin">
          <w:fldData xml:space="preserve">PEVuZE5vdGU+PENpdGU+PEF1dGhvcj5SaWNodGVyPC9BdXRob3I+PFllYXI+MjAxNzwvWWVhcj48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 </w:instrText>
      </w:r>
      <w:r w:rsidR="00D33B09">
        <w:fldChar w:fldCharType="begin">
          <w:fldData xml:space="preserve">PEVuZE5vdGU+PENpdGU+PEF1dGhvcj5SaWNodGVyPC9BdXRob3I+PFllYXI+MjAxNzwvWWVhcj48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</w:fldData>
        </w:fldChar>
      </w:r>
      <w:r w:rsidR="00D33B09">
        <w:instrText xml:space="preserve"> ADDIN EN.CITE.DATA </w:instrText>
      </w:r>
      <w:r w:rsidR="00D33B09">
        <w:fldChar w:fldCharType="end"/>
      </w:r>
      <w:r w:rsidR="00957D6B">
        <w:fldChar w:fldCharType="separate"/>
      </w:r>
      <w:r w:rsidR="00D33B09">
        <w:rPr>
          <w:noProof/>
        </w:rPr>
        <w:t>[163, 167]</w:t>
      </w:r>
      <w:r w:rsidR="00957D6B">
        <w:fldChar w:fldCharType="end"/>
      </w:r>
      <w:r w:rsidR="00957D6B" w:rsidRPr="000F7DC2">
        <w:t xml:space="preserve">. </w:t>
      </w:r>
      <w:r w:rsidRPr="00734805">
        <w:t>Principal component analysis showed that the chemical space covered in this work is broader than the space covered by previous studies</w:t>
      </w:r>
      <w:r w:rsidR="00B712EB">
        <w:t xml:space="preserve"> </w:t>
      </w:r>
      <w:r w:rsidR="00B712EB">
        <w:fldChar w:fldCharType="begin">
          <w:fldData xml:space="preserve">PEVuZE5vdGU+PENpdGU+PEF1dGhvcj5EYXZpczwvQXV0aG9yPjxZZWFyPjIwMTQ8L1llYXI+PFJl
Y051bT4yMjY8L1JlY051bT48RGlzcGxheVRleHQ+WzE2NywgMTgxLCAxOTFdPC9EaXNwbGF5VGV4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L3JlbW90ZS1kYXRhYmFzZS1wcm92aWRlcj48L3JlY29yZD48L0NpdGU+PENpdGU+PEF1dGhvcj5J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 </w:instrText>
      </w:r>
      <w:r w:rsidR="00D33B09">
        <w:fldChar w:fldCharType="begin">
          <w:fldData xml:space="preserve">PEVuZE5vdGU+PENpdGU+PEF1dGhvcj5EYXZpczwvQXV0aG9yPjxZZWFyPjIwMTQ8L1llYXI+PFJl
Y051bT4yMjY8L1JlY051bT48RGlzcGxheVRleHQ+WzE2NywgMTgxLCAxOTFdPC9EaXNwbGF5VGV4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L3JlbW90ZS1kYXRhYmFzZS1wcm92aWRlcj48L3JlY29yZD48L0NpdGU+PENpdGU+PEF1dGhvcj5J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</w:fldData>
        </w:fldChar>
      </w:r>
      <w:r w:rsidR="00D33B09">
        <w:instrText xml:space="preserve"> ADDIN EN.CITE.DATA </w:instrText>
      </w:r>
      <w:r w:rsidR="00D33B09">
        <w:fldChar w:fldCharType="end"/>
      </w:r>
      <w:r w:rsidR="00B712EB">
        <w:fldChar w:fldCharType="separate"/>
      </w:r>
      <w:r w:rsidR="00D33B09">
        <w:rPr>
          <w:noProof/>
        </w:rPr>
        <w:t>[167, 181, 191]</w:t>
      </w:r>
      <w:r w:rsidR="00B712EB">
        <w:fldChar w:fldCharType="end"/>
      </w:r>
      <w:r w:rsidR="00B712EB">
        <w:t xml:space="preserve"> </w:t>
      </w:r>
      <w:r w:rsidRPr="00734805">
        <w:t>(</w:t>
      </w:r>
      <w:r w:rsidRPr="004D7CF3">
        <w:t xml:space="preserve">Fig. </w:t>
      </w:r>
      <w:r w:rsidR="004D7CF3" w:rsidRPr="004D7CF3">
        <w:t>6-1</w:t>
      </w:r>
      <w:r w:rsidRPr="00734805">
        <w:t>)</w:t>
      </w:r>
      <w:r w:rsidRPr="004D7CF3">
        <w:t xml:space="preserve">. </w:t>
      </w:r>
      <w:r w:rsidRPr="00734805">
        <w:t>The distribution of properties of this library surrounds that of Iyer et al.</w:t>
      </w:r>
      <w:r w:rsidR="00B712EB">
        <w:t xml:space="preserve"> </w:t>
      </w:r>
      <w:r w:rsidR="00B712EB">
        <w:fldChar w:fldCharType="begin"/>
      </w:r>
      <w:r w:rsidR="003127F7">
        <w:instrText xml:space="preserve"> ADDIN EN.CITE &lt;EndNote&gt;&lt;Cite&gt;&lt;Author&gt;Iyer&lt;/Author&gt;&lt;Year&gt;2018&lt;/Year&gt;&lt;RecNum&gt;203&lt;/RecNum&gt;&lt;DisplayText&gt;[167]&lt;/DisplayText&gt;&lt;record&gt;&lt;rec-number&gt;203&lt;/rec-number&gt;&lt;foreign-keys&gt;&lt;key app="EN" db-id="vtst0a0tpe2z95ex9tkxa9v4xf0d9xx0veve" timestamp="1665369115"&gt;203&lt;/key&gt;&lt;/foreign-keys&gt;&lt;ref-type name="Journal Article"&gt;17&lt;/ref-type&gt;&lt;contributors&gt;&lt;authors&gt;&lt;author&gt;Iyer, R.&lt;/author&gt;&lt;author&gt;Ye, Z.&lt;/author&gt;&lt;author&gt;Ferrari, A.&lt;/author&gt;&lt;author&gt;Duncan, L.&lt;/author&gt;&lt;author&gt;Tanudra, M. A.&lt;/author&gt;&lt;author&gt;Tsao, H.&lt;/author&gt;&lt;author&gt;Wang, T.&lt;/author&gt;&lt;author&gt;Gao, H.&lt;/author&gt;&lt;author&gt;Brummel, C. L.&lt;/author&gt;&lt;author&gt;Erwin, A. L.&lt;/author&gt;&lt;/authors&gt;&lt;/contributors&gt;&lt;auth-address&gt;Vertex Pharmaceuticals Incorporated , 50 Northern Avenue , Boston , Massachusetts 02210 , United States.&lt;/auth-address&gt;&lt;titles&gt;&lt;title&gt;Evaluating LC-MS/MS To Measure Accumulation of Compounds within Bacteria&lt;/title&gt;&lt;secondary-title&gt;ACS Infect Dis&lt;/secondary-title&gt;&lt;/titles&gt;&lt;periodical&gt;&lt;full-title&gt;ACS Infect Dis&lt;/full-title&gt;&lt;/periodical&gt;&lt;pages&gt;1336-1345&lt;/pages&gt;&lt;volume&gt;4&lt;/volume&gt;&lt;number&gt;9&lt;/number&gt;&lt;edition&gt;20180713&lt;/edition&gt;&lt;keywords&gt;&lt;keyword&gt;Anti-Bacterial Agents/analysis/*metabolism/pharmacology&lt;/keyword&gt;&lt;keyword&gt;Chromatography, Liquid/*methods&lt;/keyword&gt;&lt;keyword&gt;Escherichia coli/*chemistry/drug effects/*metabolism&lt;/keyword&gt;&lt;keyword&gt;Tandem Mass Spectrometry/*methods&lt;/keyword&gt;&lt;keyword&gt;*Gram-negative&lt;/keyword&gt;&lt;keyword&gt;*antibacterial&lt;/keyword&gt;&lt;keyword&gt;*compound accumulation&lt;/keyword&gt;&lt;keyword&gt;*ligase&lt;/keyword&gt;&lt;keyword&gt;*mass spectrometry&lt;/keyword&gt;&lt;/keywords&gt;&lt;dates&gt;&lt;year&gt;2018&lt;/year&gt;&lt;pub-dates&gt;&lt;date&gt;Sep 14&lt;/date&gt;&lt;/pub-dates&gt;&lt;/dates&gt;&lt;isbn&gt;2373-8227 (Electronic)&amp;#xD;2373-8227 (Linking)&lt;/isbn&gt;&lt;accession-num&gt;29961312&lt;/accession-num&gt;&lt;urls&gt;&lt;related-urls&gt;&lt;url&gt;https://www.ncbi.nlm.nih.gov/pubmed/29961312&lt;/url&gt;&lt;/related-urls&gt;&lt;/urls&gt;&lt;electronic-resource-num&gt;10.1021/acsinfecdis.8b00083&lt;/electronic-resource-num&gt;&lt;remote-database-name&gt;Medline&lt;/remote-database-name&gt;&lt;remote-database-provider&gt;NLM&lt;/remote-database-provider&gt;&lt;/record&gt;&lt;/Cite&gt;&lt;/EndNote&gt;</w:instrText>
      </w:r>
      <w:r w:rsidR="00B712EB">
        <w:fldChar w:fldCharType="separate"/>
      </w:r>
      <w:r w:rsidR="003127F7">
        <w:rPr>
          <w:noProof/>
        </w:rPr>
        <w:t>[167]</w:t>
      </w:r>
      <w:r w:rsidR="00B712EB">
        <w:fldChar w:fldCharType="end"/>
      </w:r>
      <w:r w:rsidR="00B712EB">
        <w:t xml:space="preserve"> </w:t>
      </w:r>
      <w:r w:rsidRPr="00734805">
        <w:t>in every feature and that of Richter et al.</w:t>
      </w:r>
      <w:r w:rsidR="00B712EB">
        <w:t xml:space="preserve"> </w:t>
      </w:r>
      <w:r w:rsidR="00B712EB">
        <w:fldChar w:fldCharType="begin"/>
      </w:r>
      <w:r w:rsidR="003127F7">
        <w:instrText xml:space="preserve"> ADDIN EN.CITE &lt;EndNote&gt;&lt;Cite&gt;&lt;Author&gt;Richter&lt;/Author&gt;&lt;Year&gt;2019&lt;/Year&gt;&lt;RecNum&gt;248&lt;/RecNum&gt;&lt;DisplayText&gt;[191]&lt;/DisplayText&gt;&lt;record&gt;&lt;rec-number&gt;248&lt;/rec-number&gt;&lt;foreign-keys&gt;&lt;key app="EN" db-id="vtst0a0tpe2z95ex9tkxa9v4xf0d9xx0veve" timestamp="1665373177"&gt;248&lt;/key&gt;&lt;/foreign-keys&gt;&lt;ref-type name="Journal Article"&gt;17&lt;/ref-type&gt;&lt;contributors&gt;&lt;authors&gt;&lt;author&gt;Richter, M. F.&lt;/author&gt;&lt;author&gt;Hergenrother, P. J.&lt;/author&gt;&lt;/authors&gt;&lt;/contributors&gt;&lt;auth-address&gt;Department of Chemistry, University of Illinois at Urbana-Champaign, Urbana, Illinois.&lt;/auth-address&gt;&lt;titles&gt;&lt;title&gt;The challenge of converting Gram-positive-only compounds into broad-spectrum antibiotics&lt;/title&gt;&lt;secondary-title&gt;Ann N Y Acad Sci&lt;/secondary-title&gt;&lt;/titles&gt;&lt;periodical&gt;&lt;full-title&gt;Ann N Y Acad Sci&lt;/full-title&gt;&lt;/periodical&gt;&lt;pages&gt;18-38&lt;/pages&gt;&lt;volume&gt;1435&lt;/volume&gt;&lt;number&gt;1&lt;/number&gt;&lt;edition&gt;20180215&lt;/edition&gt;&lt;keywords&gt;&lt;keyword&gt;Animals&lt;/keyword&gt;&lt;keyword&gt;*Anti-Bacterial Agents/chemistry/history/therapeutic use&lt;/keyword&gt;&lt;keyword&gt;*Escherichia coli/genetics/metabolism&lt;/keyword&gt;&lt;keyword&gt;History, 20th Century&lt;/keyword&gt;&lt;keyword&gt;History, 21st Century&lt;/keyword&gt;&lt;keyword&gt;Humans&lt;/keyword&gt;&lt;keyword&gt;*Gram-negative bacteria&lt;/keyword&gt;&lt;keyword&gt;*antibacterials&lt;/keyword&gt;&lt;keyword&gt;*molecular properties&lt;/keyword&gt;&lt;keyword&gt;*multidrug resistance&lt;/keyword&gt;&lt;/keywords&gt;&lt;dates&gt;&lt;year&gt;2019&lt;/year&gt;&lt;pub-dates&gt;&lt;date&gt;Jan&lt;/date&gt;&lt;/pub-dates&gt;&lt;/dates&gt;&lt;isbn&gt;1749-6632 (Electronic)&amp;#xD;0077-8923 (Linking)&lt;/isbn&gt;&lt;accession-num&gt;29446459&lt;/accession-num&gt;&lt;urls&gt;&lt;related-urls&gt;&lt;url&gt;https://www.ncbi.nlm.nih.gov/pubmed/29446459&lt;/url&gt;&lt;/related-urls&gt;&lt;/urls&gt;&lt;custom2&gt;PMC6093809&lt;/custom2&gt;&lt;electronic-resource-num&gt;10.1111/nyas.13598&lt;/electronic-resource-num&gt;&lt;remote-database-name&gt;Medline&lt;/remote-database-name&gt;&lt;remote-database-provider&gt;NLM&lt;/remote-database-provider&gt;&lt;/record&gt;&lt;/Cite&gt;&lt;/EndNote&gt;</w:instrText>
      </w:r>
      <w:r w:rsidR="00B712EB">
        <w:fldChar w:fldCharType="separate"/>
      </w:r>
      <w:r w:rsidR="003127F7">
        <w:rPr>
          <w:noProof/>
        </w:rPr>
        <w:t>[191]</w:t>
      </w:r>
      <w:r w:rsidR="00B712EB">
        <w:fldChar w:fldCharType="end"/>
      </w:r>
      <w:r w:rsidR="00B712EB">
        <w:t xml:space="preserve"> </w:t>
      </w:r>
      <w:r w:rsidRPr="00734805">
        <w:t>in principal component 1 (PC1), which is represented by molecular weight, number of hydrogen bond donors and acceptors, topological polar surface area, rotatable bounds, and heavy atom count</w:t>
      </w:r>
      <w:r w:rsidR="00AE094E">
        <w:t xml:space="preserve"> (Fig. 6-2)</w:t>
      </w:r>
      <w:r w:rsidRPr="00734805">
        <w:t xml:space="preserve">. </w:t>
      </w:r>
      <w:r w:rsidRPr="00734805">
        <w:lastRenderedPageBreak/>
        <w:t>The distribution of the compounds analyzed by Richter et al.</w:t>
      </w:r>
      <w:r w:rsidR="00B712EB">
        <w:t xml:space="preserve"> </w:t>
      </w:r>
      <w:r w:rsidR="00B712EB">
        <w:fldChar w:fldCharType="begin"/>
      </w:r>
      <w:r w:rsidR="003127F7">
        <w:instrText xml:space="preserve"> ADDIN EN.CITE &lt;EndNote&gt;&lt;Cite&gt;&lt;Author&gt;Richter&lt;/Author&gt;&lt;Year&gt;2019&lt;/Year&gt;&lt;RecNum&gt;248&lt;/RecNum&gt;&lt;DisplayText&gt;[191]&lt;/DisplayText&gt;&lt;record&gt;&lt;rec-number&gt;248&lt;/rec-number&gt;&lt;foreign-keys&gt;&lt;key app="EN" db-id="vtst0a0tpe2z95ex9tkxa9v4xf0d9xx0veve" timestamp="1665373177"&gt;248&lt;/key&gt;&lt;/foreign-keys&gt;&lt;ref-type name="Journal Article"&gt;17&lt;/ref-type&gt;&lt;contributors&gt;&lt;authors&gt;&lt;author&gt;Richter, M. F.&lt;/author&gt;&lt;author&gt;Hergenrother, P. J.&lt;/author&gt;&lt;/authors&gt;&lt;/contributors&gt;&lt;auth-address&gt;Department of Chemistry, University of Illinois at Urbana-Champaign, Urbana, Illinois.&lt;/auth-address&gt;&lt;titles&gt;&lt;title&gt;The challenge of converting Gram-positive-only compounds into broad-spectrum antibiotics&lt;/title&gt;&lt;secondary-title&gt;Ann N Y Acad Sci&lt;/secondary-title&gt;&lt;/titles&gt;&lt;periodical&gt;&lt;full-title&gt;Ann N Y Acad Sci&lt;/full-title&gt;&lt;/periodical&gt;&lt;pages&gt;18-38&lt;/pages&gt;&lt;volume&gt;1435&lt;/volume&gt;&lt;number&gt;1&lt;/number&gt;&lt;edition&gt;20180215&lt;/edition&gt;&lt;keywords&gt;&lt;keyword&gt;Animals&lt;/keyword&gt;&lt;keyword&gt;*Anti-Bacterial Agents/chemistry/history/therapeutic use&lt;/keyword&gt;&lt;keyword&gt;*Escherichia coli/genetics/metabolism&lt;/keyword&gt;&lt;keyword&gt;History, 20th Century&lt;/keyword&gt;&lt;keyword&gt;History, 21st Century&lt;/keyword&gt;&lt;keyword&gt;Humans&lt;/keyword&gt;&lt;keyword&gt;*Gram-negative bacteria&lt;/keyword&gt;&lt;keyword&gt;*antibacterials&lt;/keyword&gt;&lt;keyword&gt;*molecular properties&lt;/keyword&gt;&lt;keyword&gt;*multidrug resistance&lt;/keyword&gt;&lt;/keywords&gt;&lt;dates&gt;&lt;year&gt;2019&lt;/year&gt;&lt;pub-dates&gt;&lt;date&gt;Jan&lt;/date&gt;&lt;/pub-dates&gt;&lt;/dates&gt;&lt;isbn&gt;1749-6632 (Electronic)&amp;#xD;0077-8923 (Linking)&lt;/isbn&gt;&lt;accession-num&gt;29446459&lt;/accession-num&gt;&lt;urls&gt;&lt;related-urls&gt;&lt;url&gt;https://www.ncbi.nlm.nih.gov/pubmed/29446459&lt;/url&gt;&lt;/related-urls&gt;&lt;/urls&gt;&lt;custom2&gt;PMC6093809&lt;/custom2&gt;&lt;electronic-resource-num&gt;10.1111/nyas.13598&lt;/electronic-resource-num&gt;&lt;remote-database-name&gt;Medline&lt;/remote-database-name&gt;&lt;remote-database-provider&gt;NLM&lt;/remote-database-provider&gt;&lt;/record&gt;&lt;/Cite&gt;&lt;/EndNote&gt;</w:instrText>
      </w:r>
      <w:r w:rsidR="00B712EB">
        <w:fldChar w:fldCharType="separate"/>
      </w:r>
      <w:r w:rsidR="003127F7">
        <w:rPr>
          <w:noProof/>
        </w:rPr>
        <w:t>[191]</w:t>
      </w:r>
      <w:r w:rsidR="00B712EB">
        <w:fldChar w:fldCharType="end"/>
      </w:r>
      <w:r w:rsidR="00B712EB">
        <w:t xml:space="preserve"> </w:t>
      </w:r>
      <w:r w:rsidRPr="00734805">
        <w:t>is wider in the Fsp3 property space but narrower in logP and logD, resulting in a slightly narrower distribution in principal component 2 (PC2). The partial overlap in PC1 between our compounds and the Richter et al. set is due to an offset in the range of values for the topological polar surface area and the number of hydrogen bond acceptors. For example, the number of hydrogen bond acceptors ranges from 0</w:t>
      </w:r>
      <w:r w:rsidR="00BD4411">
        <w:t>-</w:t>
      </w:r>
      <w:r w:rsidRPr="00734805">
        <w:t>8 in the Richter et al. set and from 2</w:t>
      </w:r>
      <w:r w:rsidR="00BD4411">
        <w:t>-</w:t>
      </w:r>
      <w:r w:rsidRPr="00734805">
        <w:t>12 in the present study.</w:t>
      </w:r>
    </w:p>
    <w:p w14:paraId="0992CB21" w14:textId="1B1D8C33" w:rsidR="009F67E7" w:rsidRPr="009F67E7" w:rsidRDefault="009F67E7" w:rsidP="003B4EB8">
      <w:pPr>
        <w:pStyle w:val="Heading3"/>
      </w:pPr>
      <w:bookmarkStart w:id="224" w:name="_Toc117772333"/>
      <w:bookmarkStart w:id="225" w:name="_Toc124449420"/>
      <w:r w:rsidRPr="009F67E7">
        <w:t>Classification of compounds</w:t>
      </w:r>
      <w:bookmarkEnd w:id="224"/>
      <w:bookmarkEnd w:id="225"/>
    </w:p>
    <w:p w14:paraId="6717C70F" w14:textId="015897F9" w:rsidR="009F67E7" w:rsidRPr="009F67E7" w:rsidRDefault="009F67E7" w:rsidP="003B4EB8">
      <w:r w:rsidRPr="009F67E7">
        <w:t xml:space="preserve">The measured levels of compound accumulation were analyzed using machine learning to determine which features of the compounds are most important for enabling their cellular accumulation and to determine their optimal values. For modeling, we used compound concentration slopes of the accumulation levels observed after 1 min and 40 min incubations, which were approximated as straight lines with y-intercept set to zero. To accentuate the permeability aspect, the accumulation slopes in efflux-deficient and hyperporinated strains were normalized to those in the parental PAO1 strain. In several cases, the slopes were lower in the permeabilized cells than in wild type cells, presumably due to data scatter or low signal. Such changes cannot be attributed to the porination state or efflux deficiency of the cell. Therefore, such cases </w:t>
      </w:r>
      <w:r w:rsidR="00310D4A">
        <w:t>were</w:t>
      </w:r>
      <w:r w:rsidRPr="009F67E7">
        <w:t xml:space="preserve"> attributed to the lack of an increase in permeability and </w:t>
      </w:r>
      <w:r w:rsidR="00310D4A">
        <w:t>the</w:t>
      </w:r>
      <w:r w:rsidRPr="009F67E7">
        <w:t xml:space="preserve"> ratios </w:t>
      </w:r>
      <w:r w:rsidR="00310D4A">
        <w:t xml:space="preserve">were set </w:t>
      </w:r>
      <w:r w:rsidRPr="009F67E7">
        <w:t>to 1.</w:t>
      </w:r>
    </w:p>
    <w:p w14:paraId="163C6797" w14:textId="4E330C46" w:rsidR="009F67E7" w:rsidRDefault="009F67E7" w:rsidP="003B4EB8">
      <w:r w:rsidRPr="009F67E7">
        <w:t>T</w:t>
      </w:r>
      <w:r w:rsidR="0033466B">
        <w:t>o curate accumulation data for training binary classification ML models,</w:t>
      </w:r>
      <w:r w:rsidRPr="009F67E7">
        <w:t xml:space="preserve"> </w:t>
      </w:r>
      <w:r w:rsidR="00F95299">
        <w:t>permeators</w:t>
      </w:r>
      <w:r w:rsidR="0033466B">
        <w:t xml:space="preserve"> and non-permeators were defined</w:t>
      </w:r>
      <w:r w:rsidRPr="009F67E7">
        <w:t xml:space="preserve"> </w:t>
      </w:r>
      <w:r w:rsidR="00A95431">
        <w:t xml:space="preserve">based on three criteria. First, </w:t>
      </w:r>
      <w:r w:rsidR="0033466B">
        <w:t>t</w:t>
      </w:r>
      <w:r w:rsidR="00A95431">
        <w:t>he</w:t>
      </w:r>
      <w:r w:rsidRPr="009F67E7">
        <w:t xml:space="preserve"> </w:t>
      </w:r>
      <w:r w:rsidR="00310D4A">
        <w:t>accumulation</w:t>
      </w:r>
      <w:r w:rsidR="0033466B">
        <w:t xml:space="preserve"> of permeators</w:t>
      </w:r>
      <w:r w:rsidR="00310D4A">
        <w:t xml:space="preserve"> should be </w:t>
      </w:r>
      <w:r w:rsidR="0033466B">
        <w:t>equal to or higher than outside the cell</w:t>
      </w:r>
      <w:r w:rsidRPr="009F67E7">
        <w:t>,</w:t>
      </w:r>
      <w:r w:rsidR="00310D4A">
        <w:t xml:space="preserve"> which was </w:t>
      </w:r>
      <w:r w:rsidR="00DE5B2F">
        <w:t xml:space="preserve">indicated by the slope at 40 min larger than 1. </w:t>
      </w:r>
      <w:r w:rsidR="00A65200">
        <w:t xml:space="preserve">Second, permeators should be rarely influenced by </w:t>
      </w:r>
      <w:r w:rsidR="00A65200" w:rsidRPr="009F67E7">
        <w:t>porination state or efflux deficiency of the cell</w:t>
      </w:r>
      <w:r w:rsidR="00A65200">
        <w:t>, and</w:t>
      </w:r>
      <w:r w:rsidRPr="009F67E7">
        <w:t xml:space="preserve"> </w:t>
      </w:r>
      <w:r w:rsidR="009B6EEE" w:rsidRPr="009F67E7">
        <w:t>the total barrier</w:t>
      </w:r>
      <w:r w:rsidR="009B6EEE">
        <w:t xml:space="preserve"> ratio (</w:t>
      </w:r>
      <w:r w:rsidR="009B6EEE" w:rsidRPr="009F67E7">
        <w:t>PΔ3-Pore/PAO1</w:t>
      </w:r>
      <w:r w:rsidR="009B6EEE">
        <w:t>)</w:t>
      </w:r>
      <w:r w:rsidRPr="009F67E7">
        <w:t xml:space="preserve"> </w:t>
      </w:r>
      <w:r w:rsidR="00A65200">
        <w:t xml:space="preserve">should be </w:t>
      </w:r>
      <w:r w:rsidR="009B6EEE">
        <w:t>less than 1.3</w:t>
      </w:r>
      <w:r w:rsidRPr="009F67E7">
        <w:t>.</w:t>
      </w:r>
      <w:r w:rsidR="00A65200">
        <w:t xml:space="preserve"> Third, molecules with concentration of cell-free filter higher than in-cell accumulation were classified as non-permeators.</w:t>
      </w:r>
      <w:r w:rsidRPr="009F67E7">
        <w:t xml:space="preserve"> A total of 25 compounds satisfied these criteria and were classified as good permeators.</w:t>
      </w:r>
    </w:p>
    <w:p w14:paraId="5F9D7EA9" w14:textId="1D8D7EA5" w:rsidR="000F7DC2" w:rsidRPr="000F7DC2" w:rsidRDefault="000F7DC2" w:rsidP="003B4EB8">
      <w:pPr>
        <w:pStyle w:val="Heading3"/>
      </w:pPr>
      <w:bookmarkStart w:id="226" w:name="_Toc117772334"/>
      <w:bookmarkStart w:id="227" w:name="_Toc124449421"/>
      <w:r w:rsidRPr="000F7DC2">
        <w:t>Random Forest classification</w:t>
      </w:r>
      <w:bookmarkEnd w:id="226"/>
      <w:bookmarkEnd w:id="227"/>
    </w:p>
    <w:p w14:paraId="24344D57" w14:textId="30C89FEB" w:rsidR="009F67E7" w:rsidRDefault="000F7DC2" w:rsidP="003B4EB8">
      <w:r w:rsidRPr="000F7DC2">
        <w:t xml:space="preserve">We trained a random forest model </w:t>
      </w:r>
      <w:r w:rsidR="00EA35A2" w:rsidRPr="000F7DC2">
        <w:t xml:space="preserve">to distinguish between permeators and non-permeators </w:t>
      </w:r>
      <w:r w:rsidRPr="000F7DC2">
        <w:t>using 27 2D and 3D physicochemical descriptors for each compound that were pre-selected from a larger descriptor pool by clustering analysis (see Methods). The model achieved only 61% accuracy, 48% recall and 46% precision when tested on leave-one-out cross-validation (</w:t>
      </w:r>
      <w:r w:rsidRPr="00472827">
        <w:t xml:space="preserve">Fig. </w:t>
      </w:r>
      <w:r w:rsidR="00472827" w:rsidRPr="00472827">
        <w:t>6-</w:t>
      </w:r>
      <w:r w:rsidR="00AE094E">
        <w:t>3</w:t>
      </w:r>
      <w:r w:rsidRPr="00472827">
        <w:t>A</w:t>
      </w:r>
      <w:r w:rsidRPr="000F7DC2">
        <w:t xml:space="preserve">). The area </w:t>
      </w:r>
      <w:r w:rsidRPr="000F7DC2">
        <w:lastRenderedPageBreak/>
        <w:t>under the receiver-operator characteristic (AUROC) curve was only 0.53. The broad confidence interval (</w:t>
      </w:r>
      <w:r w:rsidRPr="00472827">
        <w:t xml:space="preserve">Fig. </w:t>
      </w:r>
      <w:r w:rsidR="00472827" w:rsidRPr="00472827">
        <w:t>6-</w:t>
      </w:r>
      <w:r w:rsidR="00AE094E">
        <w:t>3</w:t>
      </w:r>
      <w:r w:rsidRPr="00472827">
        <w:t>B</w:t>
      </w:r>
      <w:r w:rsidRPr="000F7DC2">
        <w:t xml:space="preserve">) indicates that the performance of the model is largely dictated by which compounds </w:t>
      </w:r>
      <w:r w:rsidR="00EA35A2">
        <w:t>were</w:t>
      </w:r>
      <w:r w:rsidRPr="000F7DC2">
        <w:t xml:space="preserve"> included in the training set for a given cross-validation step. This behavior implies that a larger compound set would likely improve the </w:t>
      </w:r>
      <w:r w:rsidR="005051FB">
        <w:t>performance</w:t>
      </w:r>
      <w:r w:rsidRPr="000F7DC2">
        <w:t xml:space="preserve"> of the model. Descriptors derived from molecular dynamics (MD) simulations are prevalent among the top ten, suggesting that molecular shape, conformational flexibility, and dynamics are important for </w:t>
      </w:r>
      <w:r w:rsidR="00EA35A2">
        <w:t>predicting</w:t>
      </w:r>
      <w:r w:rsidRPr="000F7DC2">
        <w:t xml:space="preserve"> permea</w:t>
      </w:r>
      <w:r w:rsidR="00EA35A2">
        <w:t>bility</w:t>
      </w:r>
      <w:r w:rsidRPr="000F7DC2">
        <w:t xml:space="preserve"> (</w:t>
      </w:r>
      <w:r w:rsidRPr="00472827">
        <w:t xml:space="preserve">Fig. </w:t>
      </w:r>
      <w:r w:rsidR="00472827" w:rsidRPr="00472827">
        <w:t>6-</w:t>
      </w:r>
      <w:r w:rsidR="00AE094E">
        <w:t>3</w:t>
      </w:r>
      <w:r w:rsidRPr="00472827">
        <w:t>C</w:t>
      </w:r>
      <w:r w:rsidRPr="000F7DC2">
        <w:t>). Examples include shape-based descriptors such as the Hall-Kier kappa3 molecular shape descriptor, the average acylindricity and asphericity, i.e., the deviation from cylindrical and spherical symmetries, and the radius of gyration (average Rg and average smallest principal Rg). Other top descriptors associated with favorable uptake include lipophilicity (MolLogP) and properties related to molecule topology (second principal moment of inertia, minimum absolute E-state index, and Morgan fingerprint density).</w:t>
      </w:r>
    </w:p>
    <w:p w14:paraId="30B88312" w14:textId="2E8D9479" w:rsidR="00830C3C" w:rsidRDefault="00830C3C" w:rsidP="003B4EB8">
      <w:r>
        <w:t xml:space="preserve">A </w:t>
      </w:r>
      <w:r w:rsidR="000E142B">
        <w:t xml:space="preserve">Gnomic classifier </w:t>
      </w:r>
      <w:r w:rsidR="00CF3536">
        <w:t>developed using MATLAB 2019</w:t>
      </w:r>
      <w:r w:rsidR="002229D6">
        <w:t xml:space="preserve">a with </w:t>
      </w:r>
      <w:r w:rsidR="00227AC2" w:rsidRPr="00227AC2">
        <w:t>the Statistics and Machine Learning toolbox</w:t>
      </w:r>
      <w:r w:rsidR="00227AC2">
        <w:t xml:space="preserve"> was demonstrated to have </w:t>
      </w:r>
      <w:r w:rsidR="00D43E93">
        <w:t xml:space="preserve">accuracy between </w:t>
      </w:r>
      <w:r w:rsidR="00D43E93" w:rsidRPr="00D43E93">
        <w:t>85</w:t>
      </w:r>
      <w:r w:rsidR="00D43E93">
        <w:t>%</w:t>
      </w:r>
      <w:r w:rsidR="00D43E93" w:rsidRPr="00D43E93">
        <w:t xml:space="preserve"> and 97%</w:t>
      </w:r>
      <w:r w:rsidR="00472827">
        <w:t xml:space="preserve"> in</w:t>
      </w:r>
      <w:r w:rsidR="00D43E93">
        <w:t xml:space="preserve"> </w:t>
      </w:r>
      <w:r w:rsidR="00472827">
        <w:t>predicting the node</w:t>
      </w:r>
      <w:r w:rsidR="00D43E93">
        <w:t xml:space="preserve"> of </w:t>
      </w:r>
      <w:r w:rsidR="00472827">
        <w:t>compound from property</w:t>
      </w:r>
      <w:r w:rsidR="005A0FC8">
        <w:t xml:space="preserve"> (</w:t>
      </w:r>
      <w:r w:rsidR="00472827">
        <w:t>Fig 6-</w:t>
      </w:r>
      <w:r w:rsidR="00AE094E">
        <w:t>4</w:t>
      </w:r>
      <w:r w:rsidR="00472827">
        <w:t xml:space="preserve">, </w:t>
      </w:r>
      <w:r w:rsidR="00A70D7C">
        <w:t xml:space="preserve">detailed </w:t>
      </w:r>
      <w:r w:rsidR="005A0FC8">
        <w:t xml:space="preserve">data not shown). </w:t>
      </w:r>
      <w:r w:rsidR="00550BBC">
        <w:t xml:space="preserve">It </w:t>
      </w:r>
      <w:r w:rsidR="005A650B">
        <w:t>employed</w:t>
      </w:r>
      <w:r w:rsidR="00550BBC">
        <w:t xml:space="preserve"> </w:t>
      </w:r>
      <w:r w:rsidR="00D4641F">
        <w:t>7</w:t>
      </w:r>
      <w:r w:rsidR="00550BBC">
        <w:t xml:space="preserve"> </w:t>
      </w:r>
      <w:r w:rsidR="005A650B">
        <w:t xml:space="preserve">descriptors that were </w:t>
      </w:r>
      <w:r w:rsidR="007233A0">
        <w:t xml:space="preserve">derived from </w:t>
      </w:r>
      <w:r w:rsidR="007233A0" w:rsidRPr="007233A0">
        <w:t>several rounds of selection</w:t>
      </w:r>
      <w:r w:rsidR="007233A0">
        <w:t>.</w:t>
      </w:r>
      <w:r w:rsidR="00D4641F">
        <w:t xml:space="preserve"> By using the 7 descriptors selected by Gnomic classifier in RF model instead of all the 27 descriptors mentioned above, the performance improved significantly (</w:t>
      </w:r>
      <w:r w:rsidR="00D4641F" w:rsidRPr="00A70D7C">
        <w:t>Fig</w:t>
      </w:r>
      <w:r w:rsidR="00A70D7C" w:rsidRPr="00A70D7C">
        <w:t xml:space="preserve"> 6</w:t>
      </w:r>
      <w:r w:rsidR="00A70D7C">
        <w:t>-</w:t>
      </w:r>
      <w:r w:rsidR="00AE094E">
        <w:t>5</w:t>
      </w:r>
      <w:r w:rsidR="00D4641F">
        <w:t>). The accuracy increased to 0.80 and the AUROC increased to 0.66.</w:t>
      </w:r>
      <w:r w:rsidR="008777CC">
        <w:t xml:space="preserve"> It illustrated that the removal of synonymous or noisy descriptors could help classification and prediction of molecule property.</w:t>
      </w:r>
      <w:r w:rsidR="00F07F54">
        <w:t xml:space="preserve"> </w:t>
      </w:r>
      <w:r w:rsidR="00F07F54" w:rsidRPr="00BE5A2E">
        <w:t xml:space="preserve">These </w:t>
      </w:r>
      <w:r w:rsidR="00F07F54">
        <w:t>7</w:t>
      </w:r>
      <w:r w:rsidR="00F07F54" w:rsidRPr="00BE5A2E">
        <w:t xml:space="preserve"> descriptors comprise a reference set in the property space for inspecting compounds. The top descriptors of good permeators mainly define topological, constitutional, and molecular properties of </w:t>
      </w:r>
      <w:r w:rsidR="00F07F54" w:rsidRPr="00A70D7C">
        <w:t xml:space="preserve">compounds (Table </w:t>
      </w:r>
      <w:r w:rsidR="00A70D7C" w:rsidRPr="00A70D7C">
        <w:t>6-1</w:t>
      </w:r>
      <w:r w:rsidR="00F07F54" w:rsidRPr="00A70D7C">
        <w:t>).</w:t>
      </w:r>
      <w:r w:rsidR="00F07F54" w:rsidRPr="00BE5A2E">
        <w:t xml:space="preserve"> Among these, shape (avg_asphericity) and number of rotatable bonds (NumRotatableBonds) were highlighted in previously developed models based on the studies of either intracellular accumulation or antibacterial activities</w:t>
      </w:r>
      <w:r w:rsidR="00F07F54">
        <w:t xml:space="preserve"> </w:t>
      </w:r>
      <w:r w:rsidR="00F07F54">
        <w:fldChar w:fldCharType="begin">
          <w:fldData xml:space="preserve">PEVuZE5vdGU+PENpdGU+PEF1dGhvcj5EYXZpczwvQXV0aG9yPjxZZWFyPjIwMTQ8L1llYXI+PFJl
Y051bT4yMjY8L1JlY051bT48RGlzcGxheVRleHQ+WzE2MywgMTc3LCAxODFdPC9EaXNwbGF5VGV4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L3JlbW90ZS1kYXRhYmFzZS1wcm92aWRlcj48L3JlY29yZD48L0NpdGU+PENpdGU+PEF1dGhvcj5S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=
</w:fldData>
        </w:fldChar>
      </w:r>
      <w:r w:rsidR="00D33B09">
        <w:instrText xml:space="preserve"> ADDIN EN.CITE </w:instrText>
      </w:r>
      <w:r w:rsidR="00D33B09">
        <w:fldChar w:fldCharType="begin">
          <w:fldData xml:space="preserve">PEVuZE5vdGU+PENpdGU+PEF1dGhvcj5EYXZpczwvQXV0aG9yPjxZZWFyPjIwMTQ8L1llYXI+PFJl
Y051bT4yMjY8L1JlY051bT48RGlzcGxheVRleHQ+WzE2MywgMTc3LCAxODFdPC9EaXNwbGF5VGV4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L3JlbW90ZS1kYXRhYmFzZS1wcm92aWRlcj48L3JlY29yZD48L0NpdGU+PENpdGU+PEF1dGhvcj5S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=
</w:fldData>
        </w:fldChar>
      </w:r>
      <w:r w:rsidR="00D33B09">
        <w:instrText xml:space="preserve"> ADDIN EN.CITE.DATA </w:instrText>
      </w:r>
      <w:r w:rsidR="00D33B09">
        <w:fldChar w:fldCharType="end"/>
      </w:r>
      <w:r w:rsidR="00F07F54">
        <w:fldChar w:fldCharType="separate"/>
      </w:r>
      <w:r w:rsidR="00D33B09">
        <w:rPr>
          <w:noProof/>
        </w:rPr>
        <w:t>[163, 177, 181]</w:t>
      </w:r>
      <w:r w:rsidR="00F07F54">
        <w:fldChar w:fldCharType="end"/>
      </w:r>
      <w:r w:rsidR="00F07F54" w:rsidRPr="00BE5A2E">
        <w:t>. However, a closer inspection shows that the numerical values of these descriptors vary broadly between different permeation nodes and do not clearly distinguish them.</w:t>
      </w:r>
    </w:p>
    <w:p w14:paraId="3D573E02" w14:textId="1652F1CE" w:rsidR="00FF6F47" w:rsidRDefault="00FF6F47" w:rsidP="003B4EB8">
      <w:pPr>
        <w:pStyle w:val="Heading2"/>
      </w:pPr>
      <w:bookmarkStart w:id="228" w:name="_Toc117772335"/>
      <w:bookmarkStart w:id="229" w:name="_Toc124449422"/>
      <w:r>
        <w:t>Discussion</w:t>
      </w:r>
      <w:bookmarkEnd w:id="228"/>
      <w:bookmarkEnd w:id="229"/>
    </w:p>
    <w:p w14:paraId="629A258A" w14:textId="21ACA156" w:rsidR="00604B9F" w:rsidRPr="00604B9F" w:rsidRDefault="00604B9F" w:rsidP="003B4EB8">
      <w:pPr>
        <w:rPr>
          <w:szCs w:val="24"/>
        </w:rPr>
      </w:pPr>
      <w:r w:rsidRPr="00604B9F">
        <w:t xml:space="preserve">In this study, the permeation of small molecules into </w:t>
      </w:r>
      <w:r w:rsidR="008777CC" w:rsidRPr="008777CC">
        <w:rPr>
          <w:i/>
          <w:iCs/>
        </w:rPr>
        <w:t>P. aeruginosa</w:t>
      </w:r>
      <w:r w:rsidRPr="00604B9F">
        <w:t xml:space="preserve"> </w:t>
      </w:r>
      <w:r w:rsidR="008777CC">
        <w:t xml:space="preserve">was measured </w:t>
      </w:r>
      <w:r w:rsidRPr="00604B9F">
        <w:t>and</w:t>
      </w:r>
      <w:r w:rsidR="008777CC">
        <w:t xml:space="preserve"> the</w:t>
      </w:r>
      <w:r w:rsidR="00E671D6">
        <w:t xml:space="preserve"> associated</w:t>
      </w:r>
      <w:r w:rsidR="008777CC">
        <w:t xml:space="preserve"> </w:t>
      </w:r>
      <w:r w:rsidR="008777CC" w:rsidRPr="00604B9F">
        <w:t xml:space="preserve">physicochemical properties </w:t>
      </w:r>
      <w:r w:rsidR="00E671D6">
        <w:t>were</w:t>
      </w:r>
      <w:r w:rsidRPr="00604B9F">
        <w:t xml:space="preserve"> </w:t>
      </w:r>
      <w:r w:rsidR="00E671D6">
        <w:t>analyzed</w:t>
      </w:r>
      <w:r w:rsidRPr="00604B9F">
        <w:t xml:space="preserve">. </w:t>
      </w:r>
      <w:r w:rsidR="00E671D6">
        <w:t>A total</w:t>
      </w:r>
      <w:r w:rsidRPr="00604B9F">
        <w:t xml:space="preserve"> of 66 structurally diverse </w:t>
      </w:r>
      <w:r w:rsidRPr="00604B9F">
        <w:lastRenderedPageBreak/>
        <w:t xml:space="preserve">compounds </w:t>
      </w:r>
      <w:r w:rsidR="00E671D6">
        <w:t xml:space="preserve">were tested, among which, 25 was identified as </w:t>
      </w:r>
      <w:r w:rsidRPr="00604B9F">
        <w:t>good permeators</w:t>
      </w:r>
      <w:r w:rsidR="00E671D6">
        <w:t>. Also, among the 217</w:t>
      </w:r>
      <w:r w:rsidRPr="00604B9F">
        <w:t xml:space="preserve"> </w:t>
      </w:r>
      <w:r w:rsidR="00E671D6">
        <w:t xml:space="preserve">calculated molecular </w:t>
      </w:r>
      <w:r w:rsidRPr="00604B9F">
        <w:t>properties</w:t>
      </w:r>
      <w:r w:rsidR="00E671D6">
        <w:t>, 7 was finally demonstrated to be the most important</w:t>
      </w:r>
      <w:r w:rsidRPr="00604B9F">
        <w:t>.</w:t>
      </w:r>
    </w:p>
    <w:p w14:paraId="487983D0" w14:textId="7236FDE1" w:rsidR="00604B9F" w:rsidRPr="00604B9F" w:rsidRDefault="00604B9F" w:rsidP="003B4EB8">
      <w:pPr>
        <w:rPr>
          <w:szCs w:val="24"/>
          <w:lang w:eastAsia="zh-CN"/>
        </w:rPr>
      </w:pPr>
      <w:r w:rsidRPr="00604B9F">
        <w:t xml:space="preserve">The molecular signature of good permeators consisted of a mixture of distinct properties including the size and shape of the molecule, polarity, topology, and a handful of molecular fingerprints such as the number of aromatic rings or rotatable bonds (Fig. </w:t>
      </w:r>
      <w:r w:rsidRPr="00A70D7C">
        <w:t>6</w:t>
      </w:r>
      <w:r w:rsidR="00AE094E">
        <w:t>-4</w:t>
      </w:r>
      <w:r w:rsidR="00A70D7C" w:rsidRPr="00A70D7C">
        <w:t>C</w:t>
      </w:r>
      <w:r w:rsidRPr="00604B9F">
        <w:t xml:space="preserve">). These properties are often found in this type of analysis and can be readily traced to the mechanism of small molecule penetration into </w:t>
      </w:r>
      <w:r w:rsidR="00DB0F7C" w:rsidRPr="00604B9F">
        <w:t>bacteria</w:t>
      </w:r>
      <w:r w:rsidR="00A04C5C">
        <w:t xml:space="preserve"> </w:t>
      </w:r>
      <w:r w:rsidR="00A04C5C">
        <w:fldChar w:fldCharType="begin">
          <w:fldData xml:space="preserve">PEVuZE5vdGU+PENpdGU+PEF1dGhvcj5EYXZpczwvQXV0aG9yPjxZZWFyPjIwMTQ8L1llYXI+PFJl
Y051bT4yMjY8L1JlY051bT48RGlzcGxheVRleHQ+WzE2MywgMTc3LCAxODFdPC9EaXNwbGF5VGV4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L3JlbW90ZS1kYXRhYmFzZS1wcm92aWRlcj48L3JlY29yZD48L0NpdGU+PENpdGU+PEF1dGhvcj5S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=
</w:fldData>
        </w:fldChar>
      </w:r>
      <w:r w:rsidR="00D33B09">
        <w:instrText xml:space="preserve"> ADDIN EN.CITE </w:instrText>
      </w:r>
      <w:r w:rsidR="00D33B09">
        <w:fldChar w:fldCharType="begin">
          <w:fldData xml:space="preserve">PEVuZE5vdGU+PENpdGU+PEF1dGhvcj5EYXZpczwvQXV0aG9yPjxZZWFyPjIwMTQ8L1llYXI+PFJl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=
</w:fldData>
        </w:fldChar>
      </w:r>
      <w:r w:rsidR="00D33B09">
        <w:instrText xml:space="preserve"> ADDIN EN.CITE.DATA </w:instrText>
      </w:r>
      <w:r w:rsidR="00D33B09">
        <w:fldChar w:fldCharType="end"/>
      </w:r>
      <w:r w:rsidR="00A04C5C">
        <w:fldChar w:fldCharType="separate"/>
      </w:r>
      <w:r w:rsidR="00D33B09">
        <w:rPr>
          <w:noProof/>
        </w:rPr>
        <w:t>[163, 177, 181]</w:t>
      </w:r>
      <w:r w:rsidR="00A04C5C">
        <w:fldChar w:fldCharType="end"/>
      </w:r>
      <w:r w:rsidR="00DB0F7C" w:rsidRPr="00604B9F">
        <w:t>.</w:t>
      </w:r>
      <w:r w:rsidRPr="00604B9F">
        <w:t xml:space="preserve"> The true challenge was to find numeric values of these parameters that are conducive to penetration. </w:t>
      </w:r>
    </w:p>
    <w:p w14:paraId="78C29774" w14:textId="5EE9293F" w:rsidR="00604B9F" w:rsidRPr="00604B9F" w:rsidRDefault="00604B9F" w:rsidP="003B4EB8">
      <w:pPr>
        <w:rPr>
          <w:szCs w:val="24"/>
        </w:rPr>
      </w:pPr>
      <w:r w:rsidRPr="00604B9F">
        <w:t xml:space="preserve">To solve this problem, we performed </w:t>
      </w:r>
      <w:r w:rsidR="00F07F54">
        <w:rPr>
          <w:rFonts w:hint="eastAsia"/>
          <w:lang w:eastAsia="zh-CN"/>
        </w:rPr>
        <w:t>ML</w:t>
      </w:r>
      <w:r>
        <w:rPr>
          <w:lang w:eastAsia="zh-CN"/>
        </w:rPr>
        <w:t xml:space="preserve"> </w:t>
      </w:r>
      <w:r w:rsidRPr="00604B9F">
        <w:t xml:space="preserve">analysis. First, we trained an RF model </w:t>
      </w:r>
      <w:r w:rsidR="002C19F0">
        <w:t>in order</w:t>
      </w:r>
      <w:r w:rsidRPr="00604B9F">
        <w:t xml:space="preserve"> to </w:t>
      </w:r>
      <w:r w:rsidR="002C19F0">
        <w:t>predict</w:t>
      </w:r>
      <w:r w:rsidRPr="00604B9F">
        <w:t xml:space="preserve"> good permeators</w:t>
      </w:r>
      <w:r w:rsidR="002C19F0">
        <w:t xml:space="preserve"> from the properties</w:t>
      </w:r>
      <w:r w:rsidRPr="00604B9F">
        <w:t xml:space="preserve">. However, due to the limited size and broad coverage of chemical space in the dataset, the performance metrics for the RF model were unsatisfactory (Fig. </w:t>
      </w:r>
      <w:r w:rsidR="00AE094E" w:rsidRPr="00AE094E">
        <w:t>6-2C</w:t>
      </w:r>
      <w:r w:rsidRPr="00604B9F">
        <w:t xml:space="preserve">). Thus, a Gnomic algorithm </w:t>
      </w:r>
      <w:r w:rsidR="00F07F54" w:rsidRPr="00AE094E">
        <w:t>was applied to</w:t>
      </w:r>
      <w:r w:rsidRPr="00604B9F">
        <w:t xml:space="preserve"> select descriptors with minimal information overlap</w:t>
      </w:r>
      <w:r w:rsidR="00F07F54">
        <w:t xml:space="preserve"> by</w:t>
      </w:r>
      <w:r w:rsidRPr="00604B9F">
        <w:t xml:space="preserve"> rank</w:t>
      </w:r>
      <w:r w:rsidR="00F07F54">
        <w:t>ing</w:t>
      </w:r>
      <w:r w:rsidRPr="00604B9F">
        <w:t xml:space="preserve"> descriptors according to their unpredictability.</w:t>
      </w:r>
      <w:r w:rsidR="00F07F54">
        <w:t xml:space="preserve"> T</w:t>
      </w:r>
      <w:r w:rsidRPr="00604B9F">
        <w:t xml:space="preserve">his approach would create an acceptable compromise between absorbing unique molecular signatures available in diverse descriptors and avoiding the synonymity between them. </w:t>
      </w:r>
      <w:r w:rsidR="00F07F54">
        <w:t xml:space="preserve">As a result, 7 descriptors </w:t>
      </w:r>
      <w:r w:rsidR="00AE094E">
        <w:t>were</w:t>
      </w:r>
      <w:r w:rsidR="00F07F54">
        <w:t xml:space="preserve"> selected</w:t>
      </w:r>
      <w:r w:rsidR="002C19F0">
        <w:t>.</w:t>
      </w:r>
      <w:r w:rsidR="00F07F54">
        <w:t xml:space="preserve"> </w:t>
      </w:r>
      <w:r w:rsidR="002C19F0">
        <w:t>B</w:t>
      </w:r>
      <w:r w:rsidR="00F07F54">
        <w:t>y using the stripped set of descriptors instead of all 2</w:t>
      </w:r>
      <w:r w:rsidR="00AE094E">
        <w:t>7</w:t>
      </w:r>
      <w:r w:rsidR="00F07F54">
        <w:t xml:space="preserve"> descriptors, the performance of RF model improved significantly. </w:t>
      </w:r>
      <w:r w:rsidRPr="00604B9F">
        <w:t xml:space="preserve">Clearly, the use of synonymous descriptors in a model only expands the dimensionality of the solution without improving its predictive power. </w:t>
      </w:r>
    </w:p>
    <w:p w14:paraId="5B2EC00F" w14:textId="38380DBA" w:rsidR="00BE5A2E" w:rsidRPr="00BE5A2E" w:rsidRDefault="00BE5A2E" w:rsidP="003B4EB8">
      <w:pPr>
        <w:rPr>
          <w:szCs w:val="24"/>
        </w:rPr>
      </w:pPr>
      <w:r w:rsidRPr="00BE5A2E">
        <w:t xml:space="preserve">Traditionally, ML methods address this issue through the use of curvature tests, which eliminate highly correlated descriptors. The descriptor clustering step builds on this idea and sets an adaptive threshold for the acceptable correlation. However, these steps capture only pairwise correlations between descriptors and often overlook the instances when the information contributed by one descriptor is fully contained in a group of others. Gnomic searches for such instances by building regression models that predict a given descriptor through the rest. A low misclassification error in such models signifies a low informational contribution from said descriptor. This approach can be viewed as an ML equivalent of the linear algebra concept of a linear independence between vectors. Unlike in linear algebra, the predictability can recapture instances of non-linear interaction between descriptors. This feature makes it better suited for the analysis of seemingly stochastic distributions such as the one examined here. </w:t>
      </w:r>
    </w:p>
    <w:p w14:paraId="536593C2" w14:textId="456883F3" w:rsidR="00BE5A2E" w:rsidRPr="00BE5A2E" w:rsidRDefault="00BE5A2E" w:rsidP="003B4EB8">
      <w:pPr>
        <w:rPr>
          <w:szCs w:val="24"/>
        </w:rPr>
      </w:pPr>
      <w:r w:rsidRPr="00BE5A2E">
        <w:lastRenderedPageBreak/>
        <w:t xml:space="preserve">The inspection of structures of good permeators did not yield a single functional group consistently present in all compounds. However, some of the moieties such as trifluoro- or diaminomethyl- substitutions are known to improve permeation across bacterial </w:t>
      </w:r>
      <w:r w:rsidR="005E79FC" w:rsidRPr="00BE5A2E">
        <w:t>membranes</w:t>
      </w:r>
      <w:r w:rsidR="00A04C5C">
        <w:t xml:space="preserve"> </w:t>
      </w:r>
      <w:r w:rsidR="00A04C5C">
        <w:fldChar w:fldCharType="begin">
          <w:fldData xml:space="preserve">PEVuZE5vdGU+PENpdGU+PEF1dGhvcj5NZWhsYTwvQXV0aG9yPjxZZWFyPjIwMjE8L1llYXI+PFJl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</w:fldData>
        </w:fldChar>
      </w:r>
      <w:r w:rsidR="00D33B09">
        <w:instrText xml:space="preserve"> ADDIN EN.CITE </w:instrText>
      </w:r>
      <w:r w:rsidR="00D33B09">
        <w:fldChar w:fldCharType="begin">
          <w:fldData xml:space="preserve">PEVuZE5vdGU+PENpdGU+PEF1dGhvcj5NZWhsYTwvQXV0aG9yPjxZZWFyPjIwMjE8L1llYXI+PFJl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</w:fldData>
        </w:fldChar>
      </w:r>
      <w:r w:rsidR="00D33B09">
        <w:instrText xml:space="preserve"> ADDIN EN.CITE.DATA </w:instrText>
      </w:r>
      <w:r w:rsidR="00D33B09">
        <w:fldChar w:fldCharType="end"/>
      </w:r>
      <w:r w:rsidR="00A04C5C">
        <w:fldChar w:fldCharType="separate"/>
      </w:r>
      <w:r w:rsidR="00D33B09">
        <w:rPr>
          <w:noProof/>
        </w:rPr>
        <w:t>[178, 193]</w:t>
      </w:r>
      <w:r w:rsidR="00A04C5C">
        <w:fldChar w:fldCharType="end"/>
      </w:r>
      <w:r w:rsidR="005E79FC" w:rsidRPr="00BE5A2E">
        <w:t>.</w:t>
      </w:r>
      <w:r w:rsidRPr="00BE5A2E">
        <w:t xml:space="preserve"> Our results also show that the contribution of such chemical modifications to permeation across </w:t>
      </w:r>
      <w:r w:rsidRPr="00BE5A2E">
        <w:rPr>
          <w:i/>
          <w:iCs/>
        </w:rPr>
        <w:t xml:space="preserve">P. aeruginosa </w:t>
      </w:r>
      <w:r w:rsidRPr="00BE5A2E">
        <w:t>and other Gram-negative cell envelopes will be scaffold dependent. Further analyses of intracellular permeation and modeling of larger chemical libraries around several biologically active scaffolds using hit expansion techniques will lead to a more detailed mapping of the space of good permeators and could potentially reveal scaffold-dependent heuristics.</w:t>
      </w:r>
    </w:p>
    <w:p w14:paraId="45F961BE" w14:textId="3AD99769" w:rsidR="00294C8F" w:rsidRDefault="00294C8F" w:rsidP="003B4EB8">
      <w:r>
        <w:br w:type="page"/>
      </w:r>
    </w:p>
    <w:p w14:paraId="60212BEE" w14:textId="3D5EAA45" w:rsidR="001D2A3A" w:rsidRDefault="001D2A3A" w:rsidP="003B4EB8">
      <w:pPr>
        <w:pStyle w:val="2ndtitle"/>
      </w:pPr>
      <w:bookmarkStart w:id="230" w:name="_Toc117772336"/>
      <w:bookmarkStart w:id="231" w:name="_Toc124449423"/>
      <w:r>
        <w:lastRenderedPageBreak/>
        <w:t>Appendix</w:t>
      </w:r>
      <w:bookmarkEnd w:id="230"/>
      <w:bookmarkEnd w:id="231"/>
    </w:p>
    <w:p w14:paraId="5AEDDC04" w14:textId="0C84D025" w:rsidR="005D57E3" w:rsidRDefault="005D57E3" w:rsidP="00160580">
      <w:pPr>
        <w:pStyle w:val="NoSpacing"/>
        <w:jc w:val="center"/>
      </w:pPr>
      <w:r>
        <w:rPr>
          <w:noProof/>
        </w:rPr>
        <mc:AlternateContent>
          <mc:Choice Requires="wpc">
            <w:drawing>
              <wp:inline distT="0" distB="0" distL="0" distR="0" wp14:anchorId="5E31DDC0" wp14:editId="5C178AE8">
                <wp:extent cx="4163060" cy="4756826"/>
                <wp:effectExtent l="0" t="0" r="2540" b="5715"/>
                <wp:docPr id="215" name="Canvas 215"/>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pic:pic xmlns:pic="http://schemas.openxmlformats.org/drawingml/2006/picture">
                        <pic:nvPicPr>
                          <pic:cNvPr id="216" name="Picture 216" descr="A picture containing chart&#10;&#10;Description automatically generated"/>
                          <pic:cNvPicPr>
                            <a:picLocks noChangeAspect="1"/>
                          </pic:cNvPicPr>
                        </pic:nvPicPr>
                        <pic:blipFill>
                          <a:blip r:embed="rId75">
                            <a:extLst>
                              <a:ext uri="{28A0092B-C50C-407E-A947-70E740481C1C}">
                                <a14:useLocalDpi xmlns:a14="http://schemas.microsoft.com/office/drawing/2010/main" val="0"/>
                              </a:ext>
                            </a:extLst>
                          </a:blip>
                          <a:stretch>
                            <a:fillRect/>
                          </a:stretch>
                        </pic:blipFill>
                        <pic:spPr>
                          <a:xfrm>
                            <a:off x="496113" y="2577590"/>
                            <a:ext cx="3218688" cy="2139405"/>
                          </a:xfrm>
                          <a:prstGeom prst="rect">
                            <a:avLst/>
                          </a:prstGeom>
                        </pic:spPr>
                      </pic:pic>
                      <pic:pic xmlns:pic="http://schemas.openxmlformats.org/drawingml/2006/picture">
                        <pic:nvPicPr>
                          <pic:cNvPr id="217" name="Picture 217" descr="Chart, scatter chart&#10;&#10;Description automatically generated"/>
                          <pic:cNvPicPr>
                            <a:picLocks noChangeAspect="1"/>
                          </pic:cNvPicPr>
                        </pic:nvPicPr>
                        <pic:blipFill>
                          <a:blip r:embed="rId76">
                            <a:extLst>
                              <a:ext uri="{28A0092B-C50C-407E-A947-70E740481C1C}">
                                <a14:useLocalDpi xmlns:a14="http://schemas.microsoft.com/office/drawing/2010/main" val="0"/>
                              </a:ext>
                            </a:extLst>
                          </a:blip>
                          <a:stretch>
                            <a:fillRect/>
                          </a:stretch>
                        </pic:blipFill>
                        <pic:spPr>
                          <a:xfrm>
                            <a:off x="476657" y="145923"/>
                            <a:ext cx="3200400" cy="2362835"/>
                          </a:xfrm>
                          <a:prstGeom prst="rect">
                            <a:avLst/>
                          </a:prstGeom>
                        </pic:spPr>
                      </pic:pic>
                      <wps:wsp>
                        <wps:cNvPr id="218" name="Text Box 218"/>
                        <wps:cNvSpPr txBox="1"/>
                        <wps:spPr>
                          <a:xfrm>
                            <a:off x="330712" y="0"/>
                            <a:ext cx="291465" cy="281940"/>
                          </a:xfrm>
                          <a:prstGeom prst="rect">
                            <a:avLst/>
                          </a:prstGeom>
                          <a:solidFill>
                            <a:schemeClr val="lt1"/>
                          </a:solidFill>
                          <a:ln w="6350">
                            <a:noFill/>
                          </a:ln>
                        </wps:spPr>
                        <wps:txbx>
                          <w:txbxContent>
                            <w:p w14:paraId="28CC96E8" w14:textId="06F013F1" w:rsidR="002F167E" w:rsidRPr="00F15A62" w:rsidRDefault="002F167E" w:rsidP="00160580">
                              <w:pPr>
                                <w:pStyle w:val="Figuretext"/>
                              </w:pPr>
                              <w:r w:rsidRPr="00F15A62">
                                <w:t>A</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219" name="Text Box 218"/>
                        <wps:cNvSpPr txBox="1"/>
                        <wps:spPr>
                          <a:xfrm>
                            <a:off x="330802" y="2436782"/>
                            <a:ext cx="291465" cy="281940"/>
                          </a:xfrm>
                          <a:prstGeom prst="rect">
                            <a:avLst/>
                          </a:prstGeom>
                          <a:solidFill>
                            <a:schemeClr val="lt1"/>
                          </a:solidFill>
                          <a:ln w="6350">
                            <a:noFill/>
                          </a:ln>
                        </wps:spPr>
                        <wps:txbx>
                          <w:txbxContent>
                            <w:p w14:paraId="5AFD6693" w14:textId="742A34D6" w:rsidR="00F46323" w:rsidRPr="00F15A62" w:rsidRDefault="00F46323" w:rsidP="00160580">
                              <w:pPr>
                                <w:pStyle w:val="Figuretext"/>
                                <w:rPr>
                                  <w:szCs w:val="24"/>
                                </w:rPr>
                              </w:pPr>
                              <w:r w:rsidRPr="00F15A62">
                                <w:t>B</w:t>
                              </w:r>
                            </w:p>
                          </w:txbxContent>
                        </wps:txbx>
                        <wps:bodyPr rot="0" spcFirstLastPara="0" vert="horz" wrap="none" lIns="91440" tIns="45720" rIns="91440" bIns="45720" numCol="1" spcCol="0" rtlCol="0" fromWordArt="0" anchor="t" anchorCtr="0" forceAA="0" compatLnSpc="1">
                          <a:prstTxWarp prst="textNoShape">
                            <a:avLst/>
                          </a:prstTxWarp>
                          <a:noAutofit/>
                        </wps:bodyPr>
                      </wps:wsp>
                    </wpc:wpc>
                  </a:graphicData>
                </a:graphic>
              </wp:inline>
            </w:drawing>
          </mc:Choice>
          <mc:Fallback>
            <w:pict>
              <v:group w14:anchorId="5E31DDC0" id="Canvas 215" o:spid="_x0000_s1195" editas="canvas" style="width:327.8pt;height:374.55pt;mso-position-horizontal-relative:char;mso-position-vertical-relative:line" coordsize="41630,475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">
                <v:shape id="_x0000_s1196" type="#_x0000_t75" style="position:absolute;width:41630;height:47567;visibility:visible;mso-wrap-style:square" filled="t">
                  <v:fill o:detectmouseclick="t"/>
                  <v:path o:connecttype="none"/>
                </v:shape>
                <v:shape id="Picture 216" o:spid="_x0000_s1197" type="#_x0000_t75" alt="A picture containing chart&#10;&#10;Description automatically generated" style="position:absolute;left:4961;top:25775;width:32187;height:213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">
                  <v:imagedata r:id="rId77" o:title="A picture containing chart&#10;&#10;Description automatically generated"/>
                </v:shape>
                <v:shape id="Picture 217" o:spid="_x0000_s1198" type="#_x0000_t75" alt="Chart, scatter chart&#10;&#10;Description automatically generated" style="position:absolute;left:4766;top:1459;width:32004;height:236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">
                  <v:imagedata r:id="rId78" o:title="Chart, scatter chart&#10;&#10;Description automatically generated"/>
                </v:shape>
                <v:shape id="Text Box 218" o:spid="_x0000_s1199" type="#_x0000_t202" style="position:absolute;left:3307;width:2914;height:281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" fillcolor="white [3201]" stroked="f" strokeweight=".5pt">
                  <v:textbox>
                    <w:txbxContent>
                      <w:p w14:paraId="28CC96E8" w14:textId="06F013F1" w:rsidR="002F167E" w:rsidRPr="00F15A62" w:rsidRDefault="002F167E" w:rsidP="00160580">
                        <w:pPr>
                          <w:pStyle w:val="Figuretext"/>
                        </w:pPr>
                        <w:r w:rsidRPr="00F15A62">
                          <w:t>A</w:t>
                        </w:r>
                      </w:p>
                    </w:txbxContent>
                  </v:textbox>
                </v:shape>
                <v:shape id="Text Box 218" o:spid="_x0000_s1200" type="#_x0000_t202" style="position:absolute;left:3308;top:24367;width:2914;height:282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" fillcolor="white [3201]" stroked="f" strokeweight=".5pt">
                  <v:textbox>
                    <w:txbxContent>
                      <w:p w14:paraId="5AFD6693" w14:textId="742A34D6" w:rsidR="00F46323" w:rsidRPr="00F15A62" w:rsidRDefault="00F46323" w:rsidP="00160580">
                        <w:pPr>
                          <w:pStyle w:val="Figuretext"/>
                          <w:rPr>
                            <w:szCs w:val="24"/>
                          </w:rPr>
                        </w:pPr>
                        <w:r w:rsidRPr="00F15A62">
                          <w:t>B</w:t>
                        </w:r>
                      </w:p>
                    </w:txbxContent>
                  </v:textbox>
                </v:shape>
                <w10:anchorlock/>
              </v:group>
            </w:pict>
          </mc:Fallback>
        </mc:AlternateContent>
      </w:r>
    </w:p>
    <w:p w14:paraId="24EB8BC3" w14:textId="1162920A" w:rsidR="000B0E37" w:rsidRDefault="00EB337A" w:rsidP="003B4EB8">
      <w:pPr>
        <w:pStyle w:val="Caption"/>
      </w:pPr>
      <w:bookmarkStart w:id="232" w:name="_Toc124449482"/>
      <w:r w:rsidRPr="00494DAA">
        <w:t xml:space="preserve">Figure </w:t>
      </w:r>
      <w:r>
        <w:fldChar w:fldCharType="begin"/>
      </w:r>
      <w:r>
        <w:instrText>STYLEREF 1 \s</w:instrText>
      </w:r>
      <w:r>
        <w:fldChar w:fldCharType="separate"/>
      </w:r>
      <w:r w:rsidR="0018641D">
        <w:rPr>
          <w:noProof/>
        </w:rPr>
        <w:t>6</w:t>
      </w:r>
      <w:r>
        <w:fldChar w:fldCharType="end"/>
      </w:r>
      <w:r w:rsidR="000F54D4">
        <w:noBreakHyphen/>
      </w:r>
      <w:r>
        <w:fldChar w:fldCharType="begin"/>
      </w:r>
      <w:r>
        <w:instrText>SEQ Figure \* ARABIC \s 1</w:instrText>
      </w:r>
      <w:r>
        <w:fldChar w:fldCharType="separate"/>
      </w:r>
      <w:r w:rsidR="0018641D">
        <w:rPr>
          <w:noProof/>
        </w:rPr>
        <w:t>1</w:t>
      </w:r>
      <w:r>
        <w:fldChar w:fldCharType="end"/>
      </w:r>
      <w:r w:rsidRPr="00494DAA">
        <w:t xml:space="preserve">. </w:t>
      </w:r>
      <w:r w:rsidR="00494DAA" w:rsidRPr="00494DAA">
        <w:t xml:space="preserve">Properties of the library of </w:t>
      </w:r>
      <w:r w:rsidR="003D2BD8">
        <w:t>66</w:t>
      </w:r>
      <w:r w:rsidR="00494DAA" w:rsidRPr="00494DAA">
        <w:t xml:space="preserve"> compounds analyzed in this study. </w:t>
      </w:r>
      <w:r w:rsidR="00740278">
        <w:t>(</w:t>
      </w:r>
      <w:r w:rsidR="00494DAA" w:rsidRPr="00303AE4">
        <w:t>A</w:t>
      </w:r>
      <w:r w:rsidR="00740278">
        <w:t>)</w:t>
      </w:r>
      <w:r w:rsidR="00494DAA" w:rsidRPr="00494DAA">
        <w:t xml:space="preserve"> Principal component analysis of diversity in the chemical space of molecules from SPARK library</w:t>
      </w:r>
      <w:r w:rsidR="000E7CD0">
        <w:t xml:space="preserve"> </w:t>
      </w:r>
      <w:r w:rsidR="00494DAA" w:rsidRPr="00494DAA">
        <w:fldChar w:fldCharType="begin"/>
      </w:r>
      <w:r w:rsidR="003127F7">
        <w:instrText xml:space="preserve"> ADDIN EN.CITE &lt;EndNote&gt;&lt;Cite&gt;&lt;Author&gt;Thomas&lt;/Author&gt;&lt;Year&gt;2018&lt;/Year&gt;&lt;RecNum&gt;249&lt;/RecNum&gt;&lt;DisplayText&gt;[192]&lt;/DisplayText&gt;&lt;record&gt;&lt;rec-number&gt;249&lt;/rec-number&gt;&lt;foreign-keys&gt;&lt;key app="EN" db-id="vtst0a0tpe2z95ex9tkxa9v4xf0d9xx0veve" timestamp="1665373363"&gt;249&lt;/key&gt;&lt;/foreign-keys&gt;&lt;ref-type name="Journal Article"&gt;17&lt;/ref-type&gt;&lt;contributors&gt;&lt;authors&gt;&lt;author&gt;Thomas, J.&lt;/author&gt;&lt;author&gt;Navre, M.&lt;/author&gt;&lt;author&gt;Rubio, A.&lt;/author&gt;&lt;author&gt;Coukell, A.&lt;/author&gt;&lt;/authors&gt;&lt;/contributors&gt;&lt;auth-address&gt;The Pew Charitable Trusts , 901 E Street NW , Washington , D.C. 20004 , United States.&amp;#xD;Wemberly Scientific, Inc. , 1025 Alameda de las Pulgas, #116 , Belmont , California 94002 , United States.&amp;#xD;Spero Therapeutics , 675 Massachusetts Avenue, 14th Floor , Cambridge , Massachusetts 02139 , United States.&lt;/auth-address&gt;&lt;titles&gt;&lt;title&gt;Shared Platform for Antibiotic Research and Knowledge: A Collaborative Tool to SPARK Antibiotic Discovery&lt;/title&gt;&lt;secondary-title&gt;ACS Infect Dis&lt;/secondary-title&gt;&lt;/titles&gt;&lt;periodical&gt;&lt;full-title&gt;ACS Infect Dis&lt;/full-title&gt;&lt;/periodical&gt;&lt;pages&gt;1536-1539&lt;/pages&gt;&lt;volume&gt;4&lt;/volume&gt;&lt;number&gt;11&lt;/number&gt;&lt;edition&gt;20180921&lt;/edition&gt;&lt;keywords&gt;&lt;keyword&gt;*Anti-Bacterial Agents&lt;/keyword&gt;&lt;keyword&gt;Charities&lt;/keyword&gt;&lt;keyword&gt;*Databases, Factual&lt;/keyword&gt;&lt;keyword&gt;*Drug Discovery&lt;/keyword&gt;&lt;keyword&gt;Global Health&lt;/keyword&gt;&lt;keyword&gt;Gram-Negative Bacteria/drug effects&lt;/keyword&gt;&lt;keyword&gt;Humans&lt;/keyword&gt;&lt;keyword&gt;*Information Dissemination&lt;/keyword&gt;&lt;keyword&gt;*Intersectoral Collaboration&lt;/keyword&gt;&lt;keyword&gt;*Research&lt;/keyword&gt;&lt;/keywords&gt;&lt;dates&gt;&lt;year&gt;2018&lt;/year&gt;&lt;pub-dates&gt;&lt;date&gt;Nov 9&lt;/date&gt;&lt;/pub-dates&gt;&lt;/dates&gt;&lt;isbn&gt;2373-8227 (Electronic)&amp;#xD;2373-8227 (Linking)&lt;/isbn&gt;&lt;accession-num&gt;30240184&lt;/accession-num&gt;&lt;urls&gt;&lt;related-urls&gt;&lt;url&gt;https://www.ncbi.nlm.nih.gov/pubmed/30240184&lt;/url&gt;&lt;/related-urls&gt;&lt;/urls&gt;&lt;electronic-resource-num&gt;10.1021/acsinfecdis.8b00193&lt;/electronic-resource-num&gt;&lt;remote-database-name&gt;Medline&lt;/remote-database-name&gt;&lt;remote-database-provider&gt;NLM&lt;/remote-database-provider&gt;&lt;/record&gt;&lt;/Cite&gt;&lt;/EndNote&gt;</w:instrText>
      </w:r>
      <w:r w:rsidR="00494DAA" w:rsidRPr="00494DAA">
        <w:fldChar w:fldCharType="separate"/>
      </w:r>
      <w:r w:rsidR="003127F7">
        <w:rPr>
          <w:noProof/>
        </w:rPr>
        <w:t>[192]</w:t>
      </w:r>
      <w:r w:rsidR="00494DAA" w:rsidRPr="00494DAA">
        <w:fldChar w:fldCharType="end"/>
      </w:r>
      <w:r w:rsidR="00494DAA" w:rsidRPr="00494DAA">
        <w:t>, Richter et al</w:t>
      </w:r>
      <w:r w:rsidR="000E7CD0">
        <w:t>.</w:t>
      </w:r>
      <w:r w:rsidR="00494DAA" w:rsidRPr="00494DAA">
        <w:t xml:space="preserve"> </w:t>
      </w:r>
      <w:r w:rsidR="00494DAA" w:rsidRPr="00494DAA">
        <w:fldChar w:fldCharType="begin"/>
      </w:r>
      <w:r w:rsidR="003127F7">
        <w:instrText xml:space="preserve"> ADDIN EN.CITE &lt;EndNote&gt;&lt;Cite&gt;&lt;Author&gt;Richter&lt;/Author&gt;&lt;Year&gt;2017&lt;/Year&gt;&lt;RecNum&gt;199&lt;/RecNum&gt;&lt;DisplayText&gt;[163]&lt;/DisplayText&gt;&lt;record&gt;&lt;rec-number&gt;199&lt;/rec-number&gt;&lt;foreign-keys&gt;&lt;key app="EN" db-id="vtst0a0tpe2z95ex9tkxa9v4xf0d9xx0veve" timestamp="1665368917"&gt;199&lt;/key&gt;&lt;/foreign-keys&gt;&lt;ref-type name="Journal Article"&gt;17&lt;/ref-type&gt;&lt;contributors&gt;&lt;authors&gt;&lt;author&gt;Richter, M. F.&lt;/author&gt;&lt;author&gt;Drown, B. S.&lt;/author&gt;&lt;author&gt;Riley, A. P.&lt;/author&gt;&lt;author&gt;Garcia, A.&lt;/author&gt;&lt;author&gt;Shirai, T.&lt;/author&gt;&lt;author&gt;Svec, R. L.&lt;/author&gt;&lt;author&gt;Hergenrother, P. J.&lt;/author&gt;&lt;/authors&gt;&lt;/contributors&gt;&lt;auth-address&gt;University of Illinois, Department of Chemistry and Institute for Genomic Biology, Urbana, Illinois 61801, USA.&lt;/auth-address&gt;&lt;titles&gt;&lt;title&gt;Predictive compound accumulation rules yield a broad-spectrum antibiotic&lt;/title&gt;&lt;secondary-title&gt;Nature&lt;/secondary-title&gt;&lt;/titles&gt;&lt;periodical&gt;&lt;full-title&gt;Nature&lt;/full-title&gt;&lt;/periodical&gt;&lt;pages&gt;299-304&lt;/pages&gt;&lt;volume&gt;545&lt;/volume&gt;&lt;number&gt;7654&lt;/number&gt;&lt;edition&gt;20170510&lt;/edition&gt;&lt;keywords&gt;&lt;keyword&gt;Amines/metabolism/pharmacology&lt;/keyword&gt;&lt;keyword&gt;Anti-Bacterial Agents/chemistry/*metabolism/*pharmacology&lt;/keyword&gt;&lt;keyword&gt;Biological Products/metabolism/pharmacology&lt;/keyword&gt;&lt;keyword&gt;Drug Design&lt;/keyword&gt;&lt;keyword&gt;Escherichia coli/cytology/drug effects/metabolism&lt;/keyword&gt;&lt;keyword&gt;Gram-Negative Bacteria/cytology/*drug effects/*metabolism&lt;/keyword&gt;&lt;keyword&gt;Gram-Positive Bacteria/drug effects&lt;/keyword&gt;&lt;keyword&gt;Microbial Viability/drug effects&lt;/keyword&gt;&lt;keyword&gt;Quinolones/metabolism/pharmacology&lt;/keyword&gt;&lt;/keywords&gt;&lt;dates&gt;&lt;year&gt;2017&lt;/year&gt;&lt;pub-dates&gt;&lt;date&gt;May 18&lt;/date&gt;&lt;/pub-dates&gt;&lt;/dates&gt;&lt;isbn&gt;1476-4687 (Electronic)&amp;#xD;0028-0836 (Linking)&lt;/isbn&gt;&lt;accession-num&gt;28489819&lt;/accession-num&gt;&lt;urls&gt;&lt;related-urls&gt;&lt;url&gt;https://www.ncbi.nlm.nih.gov/pubmed/28489819&lt;/url&gt;&lt;/related-urls&gt;&lt;/urls&gt;&lt;custom2&gt;PMC5737020&lt;/custom2&gt;&lt;electronic-resource-num&gt;10.1038/nature22308&lt;/electronic-resource-num&gt;&lt;remote-database-name&gt;Medline&lt;/remote-database-name&gt;&lt;remote-database-provider&gt;NLM&lt;/remote-database-provider&gt;&lt;/record&gt;&lt;/Cite&gt;&lt;/EndNote&gt;</w:instrText>
      </w:r>
      <w:r w:rsidR="00494DAA" w:rsidRPr="00494DAA">
        <w:fldChar w:fldCharType="separate"/>
      </w:r>
      <w:r w:rsidR="003127F7">
        <w:rPr>
          <w:noProof/>
        </w:rPr>
        <w:t>[163]</w:t>
      </w:r>
      <w:r w:rsidR="00494DAA" w:rsidRPr="00494DAA">
        <w:fldChar w:fldCharType="end"/>
      </w:r>
      <w:r w:rsidR="00494DAA" w:rsidRPr="00494DAA">
        <w:t>, Davis et al</w:t>
      </w:r>
      <w:r w:rsidR="000E7CD0">
        <w:t>.</w:t>
      </w:r>
      <w:r w:rsidR="00494DAA" w:rsidRPr="00494DAA">
        <w:t xml:space="preserve"> </w:t>
      </w:r>
      <w:r w:rsidR="00494DAA" w:rsidRPr="00494DAA">
        <w:fldChar w:fldCharType="begin"/>
      </w:r>
      <w:r w:rsidR="003127F7">
        <w:instrText xml:space="preserve"> ADDIN EN.CITE &lt;EndNote&gt;&lt;Cite&gt;&lt;Author&gt;Davis&lt;/Author&gt;&lt;Year&gt;2014&lt;/Year&gt;&lt;RecNum&gt;226&lt;/RecNum&gt;&lt;DisplayText&gt;[181]&lt;/DisplayText&gt;&lt;record&gt;&lt;rec-number&gt;226&lt;/rec-number&gt;&lt;foreign-keys&gt;&lt;key app="EN" db-id="vtst0a0tpe2z95ex9tkxa9v4xf0d9xx0veve" timestamp="1665371069"&gt;226&lt;/key&gt;&lt;/foreign-keys&gt;&lt;ref-type name="Journal Article"&gt;17&lt;/ref-type&gt;&lt;contributors&gt;&lt;authors&gt;&lt;author&gt;Davis, T. D.&lt;/author&gt;&lt;author&gt;Gerry, C. J.&lt;/author&gt;&lt;author&gt;Tan, D. S.&lt;/author&gt;&lt;/authors&gt;&lt;/contributors&gt;&lt;auth-address&gt;Pharmacology Program-Weill Cornell Graduate School of Medical Sciences, double daggerGerstner Sloan Kettering Summer Undergraduate Research Program, section signMolecular Pharmacology &amp;amp; Chemistry Program and Tri-Institutional Research Program, Memorial Sloan Kettering Cancer Center , 1275 York Avenue, Box 422, New York, New York 10065, United States.&lt;/auth-address&gt;&lt;titles&gt;&lt;title&gt;General platform for systematic quantitative evaluation of small-molecule permeability in bacteria&lt;/title&gt;&lt;secondary-title&gt;ACS Chem Biol&lt;/secondary-title&gt;&lt;/titles&gt;&lt;periodical&gt;&lt;full-title&gt;ACS Chem Biol&lt;/full-title&gt;&lt;/periodical&gt;&lt;pages&gt;2535-44&lt;/pages&gt;&lt;volume&gt;9&lt;/volume&gt;&lt;number&gt;11&lt;/number&gt;&lt;edition&gt;20140908&lt;/edition&gt;&lt;keywords&gt;&lt;keyword&gt;Anti-Bacterial Agents/pharmacology&lt;/keyword&gt;&lt;keyword&gt;Bacteria/drug effects/*metabolism&lt;/keyword&gt;&lt;keyword&gt;Chromatography, Liquid&lt;/keyword&gt;&lt;keyword&gt;Permeability&lt;/keyword&gt;&lt;keyword&gt;Principal Component Analysis&lt;/keyword&gt;&lt;keyword&gt;Qualitative Research&lt;/keyword&gt;&lt;keyword&gt;Tandem Mass Spectrometry&lt;/keyword&gt;&lt;/keywords&gt;&lt;dates&gt;&lt;year&gt;2014&lt;/year&gt;&lt;pub-dates&gt;&lt;date&gt;Nov 21&lt;/date&gt;&lt;/pub-dates&gt;&lt;/dates&gt;&lt;isbn&gt;1554-8937 (Electronic)&amp;#xD;1554-8929 (Linking)&lt;/isbn&gt;&lt;accession-num&gt;25198656&lt;/accession-num&gt;&lt;urls&gt;&lt;related-urls&gt;&lt;url&gt;https://www.ncbi.nlm.nih.gov/pubmed/25198656&lt;/url&gt;&lt;/related-urls&gt;&lt;/urls&gt;&lt;custom2&gt;PMC4245172&lt;/custom2&gt;&lt;electronic-resource-num&gt;10.1021/cb5003015&lt;/electronic-resource-num&gt;&lt;remote-database-name&gt;Medline&lt;/remote-database-name&gt;&lt;remote-database-provider&gt;NLM&lt;/remote-database-provider&gt;&lt;/record&gt;&lt;/Cite&gt;&lt;/EndNote&gt;</w:instrText>
      </w:r>
      <w:r w:rsidR="00494DAA" w:rsidRPr="00494DAA">
        <w:fldChar w:fldCharType="separate"/>
      </w:r>
      <w:r w:rsidR="003127F7">
        <w:rPr>
          <w:noProof/>
        </w:rPr>
        <w:t>[181]</w:t>
      </w:r>
      <w:r w:rsidR="00494DAA" w:rsidRPr="00494DAA">
        <w:fldChar w:fldCharType="end"/>
      </w:r>
      <w:r w:rsidR="00494DAA" w:rsidRPr="00494DAA">
        <w:t xml:space="preserve">, Iyer et al., </w:t>
      </w:r>
      <w:r w:rsidR="00494DAA" w:rsidRPr="00494DAA">
        <w:fldChar w:fldCharType="begin"/>
      </w:r>
      <w:r w:rsidR="003127F7">
        <w:instrText xml:space="preserve"> ADDIN EN.CITE &lt;EndNote&gt;&lt;Cite&gt;&lt;Author&gt;Iyer&lt;/Author&gt;&lt;Year&gt;2018&lt;/Year&gt;&lt;RecNum&gt;203&lt;/RecNum&gt;&lt;DisplayText&gt;[167]&lt;/DisplayText&gt;&lt;record&gt;&lt;rec-number&gt;203&lt;/rec-number&gt;&lt;foreign-keys&gt;&lt;key app="EN" db-id="vtst0a0tpe2z95ex9tkxa9v4xf0d9xx0veve" timestamp="1665369115"&gt;203&lt;/key&gt;&lt;/foreign-keys&gt;&lt;ref-type name="Journal Article"&gt;17&lt;/ref-type&gt;&lt;contributors&gt;&lt;authors&gt;&lt;author&gt;Iyer, R.&lt;/author&gt;&lt;author&gt;Ye, Z.&lt;/author&gt;&lt;author&gt;Ferrari, A.&lt;/author&gt;&lt;author&gt;Duncan, L.&lt;/author&gt;&lt;author&gt;Tanudra, M. A.&lt;/author&gt;&lt;author&gt;Tsao, H.&lt;/author&gt;&lt;author&gt;Wang, T.&lt;/author&gt;&lt;author&gt;Gao, H.&lt;/author&gt;&lt;author&gt;Brummel, C. L.&lt;/author&gt;&lt;author&gt;Erwin, A. L.&lt;/author&gt;&lt;/authors&gt;&lt;/contributors&gt;&lt;auth-address&gt;Vertex Pharmaceuticals Incorporated , 50 Northern Avenue , Boston , Massachusetts 02210 , United States.&lt;/auth-address&gt;&lt;titles&gt;&lt;title&gt;Evaluating LC-MS/MS To Measure Accumulation of Compounds within Bacteria&lt;/title&gt;&lt;secondary-title&gt;ACS Infect Dis&lt;/secondary-title&gt;&lt;/titles&gt;&lt;periodical&gt;&lt;full-title&gt;ACS Infect Dis&lt;/full-title&gt;&lt;/periodical&gt;&lt;pages&gt;1336-1345&lt;/pages&gt;&lt;volume&gt;4&lt;/volume&gt;&lt;number&gt;9&lt;/number&gt;&lt;edition&gt;20180713&lt;/edition&gt;&lt;keywords&gt;&lt;keyword&gt;Anti-Bacterial Agents/analysis/*metabolism/pharmacology&lt;/keyword&gt;&lt;keyword&gt;Chromatography, Liquid/*methods&lt;/keyword&gt;&lt;keyword&gt;Escherichia coli/*chemistry/drug effects/*metabolism&lt;/keyword&gt;&lt;keyword&gt;Tandem Mass Spectrometry/*methods&lt;/keyword&gt;&lt;keyword&gt;*Gram-negative&lt;/keyword&gt;&lt;keyword&gt;*antibacterial&lt;/keyword&gt;&lt;keyword&gt;*compound accumulation&lt;/keyword&gt;&lt;keyword&gt;*ligase&lt;/keyword&gt;&lt;keyword&gt;*mass spectrometry&lt;/keyword&gt;&lt;/keywords&gt;&lt;dates&gt;&lt;year&gt;2018&lt;/year&gt;&lt;pub-dates&gt;&lt;date&gt;Sep 14&lt;/date&gt;&lt;/pub-dates&gt;&lt;/dates&gt;&lt;isbn&gt;2373-8227 (Electronic)&amp;#xD;2373-8227 (Linking)&lt;/isbn&gt;&lt;accession-num&gt;29961312&lt;/accession-num&gt;&lt;urls&gt;&lt;related-urls&gt;&lt;url&gt;https://www.ncbi.nlm.nih.gov/pubmed/29961312&lt;/url&gt;&lt;/related-urls&gt;&lt;/urls&gt;&lt;electronic-resource-num&gt;10.1021/acsinfecdis.8b00083&lt;/electronic-resource-num&gt;&lt;remote-database-name&gt;Medline&lt;/remote-database-name&gt;&lt;remote-database-provider&gt;NLM&lt;/remote-database-provider&gt;&lt;/record&gt;&lt;/Cite&gt;&lt;/EndNote&gt;</w:instrText>
      </w:r>
      <w:r w:rsidR="00494DAA" w:rsidRPr="00494DAA">
        <w:fldChar w:fldCharType="separate"/>
      </w:r>
      <w:r w:rsidR="003127F7">
        <w:rPr>
          <w:noProof/>
        </w:rPr>
        <w:t>[167]</w:t>
      </w:r>
      <w:r w:rsidR="00494DAA" w:rsidRPr="00494DAA">
        <w:fldChar w:fldCharType="end"/>
      </w:r>
      <w:r w:rsidR="00494DAA" w:rsidRPr="00494DAA">
        <w:t xml:space="preserve">, FDA approved drugs (extracted from </w:t>
      </w:r>
      <w:r w:rsidR="00494DAA" w:rsidRPr="00494DAA">
        <w:fldChar w:fldCharType="begin"/>
      </w:r>
      <w:r w:rsidR="003127F7">
        <w:instrText xml:space="preserve"> ADDIN EN.CITE &lt;EndNote&gt;&lt;Cite&gt;&lt;RecNum&gt;6109&lt;/RecNum&gt;&lt;DisplayText&gt;[180]&lt;/DisplayText&gt;&lt;record&gt;&lt;rec-number&gt;6109&lt;/rec-number&gt;&lt;foreign-keys&gt;&lt;key app="EN" db-id="2229edewtv20zhetfvyvvrrev90f2v299dtf" timestamp="1632932148"&gt;6109&lt;/key&gt;&lt;/foreign-keys&gt;&lt;ref-type name="Online Database"&gt;45&lt;/ref-type&gt;&lt;contributors&gt;&lt;/contributors&gt;&lt;titles&gt;&lt;title&gt;Collaborative Drug Discovery&lt;/title&gt;&lt;secondary-title&gt;www.collaborativedrug.com &lt;/secondary-title&gt;&lt;/titles&gt;&lt;dates&gt;&lt;/dates&gt;&lt;pub-location&gt;Burlingame, CA&lt;/pub-location&gt;&lt;urls&gt;&lt;/urls&gt;&lt;/record&gt;&lt;/Cite&gt;&lt;/EndNote&gt;</w:instrText>
      </w:r>
      <w:r w:rsidR="00494DAA" w:rsidRPr="00494DAA">
        <w:fldChar w:fldCharType="separate"/>
      </w:r>
      <w:r w:rsidR="003127F7">
        <w:rPr>
          <w:noProof/>
        </w:rPr>
        <w:t>[180]</w:t>
      </w:r>
      <w:r w:rsidR="00494DAA" w:rsidRPr="00494DAA">
        <w:fldChar w:fldCharType="end"/>
      </w:r>
      <w:r w:rsidR="00494DAA" w:rsidRPr="00494DAA">
        <w:t xml:space="preserve">) and this study. The outermost data points from the four studies are linked to show the relative size of the sampled space. </w:t>
      </w:r>
      <w:r w:rsidR="00740278">
        <w:t>(</w:t>
      </w:r>
      <w:r w:rsidR="001E10FC" w:rsidRPr="00303AE4">
        <w:t>B</w:t>
      </w:r>
      <w:r w:rsidR="00740278">
        <w:t>)</w:t>
      </w:r>
      <w:r w:rsidR="00494DAA" w:rsidRPr="00494DAA">
        <w:t xml:space="preserve"> Zoom-in view of </w:t>
      </w:r>
      <w:r w:rsidR="00936A53">
        <w:t>(A)</w:t>
      </w:r>
      <w:r w:rsidR="00494DAA" w:rsidRPr="00494DAA">
        <w:t xml:space="preserve"> and the loading vectors for this plot. Data points for the SPARK library and FDA-approved drugs are hidden for clarity. Molecular weight, hydrogen bond donors and acceptors, topological polar surface area, rotatable bounds and heavy atom count are the major contributing factors to PC1, whereas LogP, logD and the fraction of sp</w:t>
      </w:r>
      <w:r w:rsidR="00494DAA" w:rsidRPr="00303AE4">
        <w:t>3</w:t>
      </w:r>
      <w:r w:rsidR="00494DAA" w:rsidRPr="00494DAA">
        <w:t> hybridized carbon atoms (Fsp</w:t>
      </w:r>
      <w:r w:rsidR="00494DAA" w:rsidRPr="00303AE4">
        <w:t>3</w:t>
      </w:r>
      <w:r w:rsidR="00494DAA" w:rsidRPr="00494DAA">
        <w:t>) are major contributors to PC2.</w:t>
      </w:r>
      <w:r w:rsidR="00303AE4" w:rsidRPr="00303AE4">
        <w:t xml:space="preserve"> Loading vectors were scaled by a factor of 7 for clarity.</w:t>
      </w:r>
      <w:bookmarkEnd w:id="232"/>
    </w:p>
    <w:p w14:paraId="67247E0E" w14:textId="77777777" w:rsidR="00AE094E" w:rsidRDefault="00AE094E" w:rsidP="00160580">
      <w:pPr>
        <w:pStyle w:val="NoSpacing"/>
        <w:jc w:val="center"/>
      </w:pPr>
      <w:r w:rsidRPr="00CC6C77">
        <w:rPr>
          <w:noProof/>
        </w:rPr>
        <w:lastRenderedPageBreak/>
        <w:drawing>
          <wp:inline distT="0" distB="0" distL="0" distR="0" wp14:anchorId="1A140149" wp14:editId="0C82027F">
            <wp:extent cx="5926936" cy="4754880"/>
            <wp:effectExtent l="0" t="0" r="4445" b="0"/>
            <wp:docPr id="220" name="Picture 220"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Picture 220" descr="Graphical user interface, application&#10;&#10;Description automatically generated"/>
                    <pic:cNvPicPr/>
                  </pic:nvPicPr>
                  <pic:blipFill>
                    <a:blip r:embed="rId79">
                      <a:extLst>
                        <a:ext uri="{28A0092B-C50C-407E-A947-70E740481C1C}">
                          <a14:useLocalDpi xmlns:a14="http://schemas.microsoft.com/office/drawing/2010/main" val="0"/>
                        </a:ext>
                      </a:extLst>
                    </a:blip>
                    <a:stretch>
                      <a:fillRect/>
                    </a:stretch>
                  </pic:blipFill>
                  <pic:spPr>
                    <a:xfrm>
                      <a:off x="0" y="0"/>
                      <a:ext cx="5926936" cy="4754880"/>
                    </a:xfrm>
                    <a:prstGeom prst="rect">
                      <a:avLst/>
                    </a:prstGeom>
                  </pic:spPr>
                </pic:pic>
              </a:graphicData>
            </a:graphic>
          </wp:inline>
        </w:drawing>
      </w:r>
    </w:p>
    <w:p w14:paraId="63C2BEF8" w14:textId="31BCB3C9" w:rsidR="00AE094E" w:rsidRDefault="00AE094E" w:rsidP="003B4EB8">
      <w:pPr>
        <w:pStyle w:val="Caption"/>
      </w:pPr>
      <w:bookmarkStart w:id="233" w:name="_Toc124449483"/>
      <w:r w:rsidRPr="00BD51CB">
        <w:t xml:space="preserve">Figure </w:t>
      </w:r>
      <w:r>
        <w:fldChar w:fldCharType="begin"/>
      </w:r>
      <w:r>
        <w:instrText>STYLEREF 1 \s</w:instrText>
      </w:r>
      <w:r>
        <w:fldChar w:fldCharType="separate"/>
      </w:r>
      <w:r w:rsidR="0018641D">
        <w:rPr>
          <w:noProof/>
        </w:rPr>
        <w:t>6</w:t>
      </w:r>
      <w:r>
        <w:fldChar w:fldCharType="end"/>
      </w:r>
      <w:r w:rsidR="000F54D4">
        <w:noBreakHyphen/>
      </w:r>
      <w:r>
        <w:fldChar w:fldCharType="begin"/>
      </w:r>
      <w:r>
        <w:instrText>SEQ Figure \* ARABIC \s 1</w:instrText>
      </w:r>
      <w:r>
        <w:fldChar w:fldCharType="separate"/>
      </w:r>
      <w:r w:rsidR="0018641D">
        <w:rPr>
          <w:noProof/>
        </w:rPr>
        <w:t>2</w:t>
      </w:r>
      <w:r>
        <w:fldChar w:fldCharType="end"/>
      </w:r>
      <w:r w:rsidRPr="00BD51CB">
        <w:t>. Violin plots of compounds from two chemical libraries and four studies showing the distribution of molecules among each of nine molecular features used to describe chemical space diversity.</w:t>
      </w:r>
      <w:bookmarkEnd w:id="233"/>
    </w:p>
    <w:p w14:paraId="483C9061" w14:textId="0F63A26C" w:rsidR="00AE094E" w:rsidRDefault="00AE094E" w:rsidP="003B4EB8"/>
    <w:p w14:paraId="7C5AC1A7" w14:textId="77777777" w:rsidR="00160580" w:rsidRPr="00AE094E" w:rsidRDefault="00160580" w:rsidP="003B4EB8"/>
    <w:p w14:paraId="4D9EDDB6" w14:textId="00414A0F" w:rsidR="00D13DFD" w:rsidRPr="000B0E37" w:rsidRDefault="00EA35A2" w:rsidP="00160580">
      <w:pPr>
        <w:pStyle w:val="NoSpacing"/>
        <w:jc w:val="center"/>
      </w:pPr>
      <w:r>
        <w:rPr>
          <w:noProof/>
        </w:rPr>
        <w:lastRenderedPageBreak/>
        <mc:AlternateContent>
          <mc:Choice Requires="wpc">
            <w:drawing>
              <wp:inline distT="0" distB="0" distL="0" distR="0" wp14:anchorId="7F83046B" wp14:editId="7BACF6E4">
                <wp:extent cx="5820700" cy="2423160"/>
                <wp:effectExtent l="0" t="0" r="0" b="2540"/>
                <wp:docPr id="183" name="Canvas 183"/>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12" name="Text Box 7"/>
                        <wps:cNvSpPr txBox="1">
                          <a:spLocks noChangeArrowheads="1"/>
                        </wps:cNvSpPr>
                        <wps:spPr bwMode="auto">
                          <a:xfrm>
                            <a:off x="133300" y="0"/>
                            <a:ext cx="285700" cy="32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BC556A3" w14:textId="77777777" w:rsidR="00EA35A2" w:rsidRPr="003552F5" w:rsidRDefault="00EA35A2" w:rsidP="00160580">
                              <w:pPr>
                                <w:pStyle w:val="Figuretext"/>
                                <w:rPr>
                                  <w:b/>
                                  <w:bCs/>
                                  <w:sz w:val="28"/>
                                  <w:szCs w:val="28"/>
                                </w:rPr>
                              </w:pPr>
                              <w:r w:rsidRPr="003552F5">
                                <w:rPr>
                                  <w:b/>
                                  <w:bCs/>
                                </w:rPr>
                                <w:t>A</w:t>
                              </w:r>
                            </w:p>
                          </w:txbxContent>
                        </wps:txbx>
                        <wps:bodyPr rot="0" vert="horz" wrap="square" lIns="91440" tIns="45720" rIns="91440" bIns="45720" anchor="t" anchorCtr="0" upright="1">
                          <a:noAutofit/>
                        </wps:bodyPr>
                      </wps:wsp>
                      <wps:wsp>
                        <wps:cNvPr id="113" name="Text Box 7"/>
                        <wps:cNvSpPr txBox="1">
                          <a:spLocks noChangeArrowheads="1"/>
                        </wps:cNvSpPr>
                        <wps:spPr bwMode="auto">
                          <a:xfrm>
                            <a:off x="2856100" y="9500"/>
                            <a:ext cx="285800" cy="32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59B5DE7" w14:textId="77777777" w:rsidR="00EA35A2" w:rsidRPr="003552F5" w:rsidRDefault="00EA35A2" w:rsidP="00160580">
                              <w:pPr>
                                <w:pStyle w:val="Figuretext"/>
                                <w:rPr>
                                  <w:b/>
                                  <w:bCs/>
                                  <w:sz w:val="28"/>
                                  <w:szCs w:val="28"/>
                                </w:rPr>
                              </w:pPr>
                              <w:r w:rsidRPr="003552F5">
                                <w:rPr>
                                  <w:b/>
                                  <w:bCs/>
                                </w:rPr>
                                <w:t>B</w:t>
                              </w:r>
                            </w:p>
                          </w:txbxContent>
                        </wps:txbx>
                        <wps:bodyPr rot="0" vert="horz" wrap="square" lIns="91440" tIns="45720" rIns="91440" bIns="45720" anchor="t" anchorCtr="0" upright="1">
                          <a:noAutofit/>
                        </wps:bodyPr>
                      </wps:wsp>
                      <wps:wsp>
                        <wps:cNvPr id="114" name="Text Box 7"/>
                        <wps:cNvSpPr txBox="1">
                          <a:spLocks noChangeArrowheads="1"/>
                        </wps:cNvSpPr>
                        <wps:spPr bwMode="auto">
                          <a:xfrm>
                            <a:off x="142800" y="703517"/>
                            <a:ext cx="285700" cy="323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10F70F59" w14:textId="77777777" w:rsidR="00EA35A2" w:rsidRPr="003552F5" w:rsidRDefault="00EA35A2" w:rsidP="00160580">
                              <w:pPr>
                                <w:pStyle w:val="Figuretext"/>
                                <w:rPr>
                                  <w:b/>
                                  <w:bCs/>
                                  <w:sz w:val="28"/>
                                  <w:szCs w:val="28"/>
                                </w:rPr>
                              </w:pPr>
                              <w:r w:rsidRPr="003552F5">
                                <w:rPr>
                                  <w:b/>
                                  <w:bCs/>
                                </w:rPr>
                                <w:t>C</w:t>
                              </w:r>
                            </w:p>
                          </w:txbxContent>
                        </wps:txbx>
                        <wps:bodyPr rot="0" vert="horz" wrap="square" lIns="91440" tIns="45720" rIns="91440" bIns="45720" anchor="t" anchorCtr="0" upright="1">
                          <a:noAutofit/>
                        </wps:bodyPr>
                      </wps:wsp>
                      <wps:wsp>
                        <wps:cNvPr id="115" name="Text Box 29"/>
                        <wps:cNvSpPr txBox="1">
                          <a:spLocks noChangeArrowheads="1"/>
                        </wps:cNvSpPr>
                        <wps:spPr bwMode="auto">
                          <a:xfrm>
                            <a:off x="13400" y="267406"/>
                            <a:ext cx="2806900" cy="485812"/>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
                                <w:tblW w:w="3775" w:type="dxa"/>
                                <w:jc w:val="center"/>
                                <w:tblLook w:val="04A0" w:firstRow="1" w:lastRow="0" w:firstColumn="1" w:lastColumn="0" w:noHBand="0" w:noVBand="1"/>
                              </w:tblPr>
                              <w:tblGrid>
                                <w:gridCol w:w="926"/>
                                <w:gridCol w:w="696"/>
                                <w:gridCol w:w="531"/>
                                <w:gridCol w:w="946"/>
                                <w:gridCol w:w="876"/>
                              </w:tblGrid>
                              <w:tr w:rsidR="00EA35A2" w:rsidRPr="00BB46A7" w14:paraId="03850CB3"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39416BAA"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Precision</w:t>
                                    </w:r>
                                  </w:p>
                                </w:tc>
                                <w:tc>
                                  <w:tcPr>
                                    <w:tcW w:w="747" w:type="dxa"/>
                                    <w:tcBorders>
                                      <w:top w:val="single" w:sz="4" w:space="0" w:color="auto"/>
                                      <w:left w:val="single" w:sz="4" w:space="0" w:color="auto"/>
                                      <w:bottom w:val="single" w:sz="4" w:space="0" w:color="auto"/>
                                      <w:right w:val="single" w:sz="4" w:space="0" w:color="auto"/>
                                    </w:tcBorders>
                                    <w:vAlign w:val="center"/>
                                    <w:hideMark/>
                                  </w:tcPr>
                                  <w:p w14:paraId="1DCC3DFD"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Recall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72D599"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F1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3791B62"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Accuracy</w:t>
                                    </w:r>
                                  </w:p>
                                </w:tc>
                                <w:tc>
                                  <w:tcPr>
                                    <w:tcW w:w="407" w:type="dxa"/>
                                    <w:tcBorders>
                                      <w:top w:val="single" w:sz="4" w:space="0" w:color="auto"/>
                                      <w:left w:val="single" w:sz="4" w:space="0" w:color="auto"/>
                                      <w:bottom w:val="single" w:sz="4" w:space="0" w:color="auto"/>
                                      <w:right w:val="single" w:sz="4" w:space="0" w:color="auto"/>
                                    </w:tcBorders>
                                    <w:vAlign w:val="center"/>
                                    <w:hideMark/>
                                  </w:tcPr>
                                  <w:p w14:paraId="481C5F69"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AUROC</w:t>
                                    </w:r>
                                  </w:p>
                                </w:tc>
                              </w:tr>
                              <w:tr w:rsidR="00EA35A2" w:rsidRPr="00BB46A7" w14:paraId="19C01F87"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2244E26E"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0.458</w:t>
                                    </w:r>
                                  </w:p>
                                </w:tc>
                                <w:tc>
                                  <w:tcPr>
                                    <w:tcW w:w="747" w:type="dxa"/>
                                    <w:tcBorders>
                                      <w:top w:val="single" w:sz="4" w:space="0" w:color="auto"/>
                                      <w:left w:val="single" w:sz="4" w:space="0" w:color="auto"/>
                                      <w:bottom w:val="single" w:sz="4" w:space="0" w:color="auto"/>
                                      <w:right w:val="single" w:sz="4" w:space="0" w:color="auto"/>
                                    </w:tcBorders>
                                    <w:vAlign w:val="center"/>
                                    <w:hideMark/>
                                  </w:tcPr>
                                  <w:p w14:paraId="47AF60AA"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0.478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1C3745"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B811FEC"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0.606</w:t>
                                    </w:r>
                                  </w:p>
                                </w:tc>
                                <w:tc>
                                  <w:tcPr>
                                    <w:tcW w:w="407" w:type="dxa"/>
                                    <w:tcBorders>
                                      <w:top w:val="single" w:sz="4" w:space="0" w:color="auto"/>
                                      <w:left w:val="single" w:sz="4" w:space="0" w:color="auto"/>
                                      <w:bottom w:val="single" w:sz="4" w:space="0" w:color="auto"/>
                                      <w:right w:val="single" w:sz="4" w:space="0" w:color="auto"/>
                                    </w:tcBorders>
                                    <w:vAlign w:val="center"/>
                                    <w:hideMark/>
                                  </w:tcPr>
                                  <w:p w14:paraId="73B249A4"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0.53</w:t>
                                    </w:r>
                                  </w:p>
                                </w:tc>
                              </w:tr>
                            </w:tbl>
                            <w:p w14:paraId="7A8636C3" w14:textId="77777777" w:rsidR="00EA35A2" w:rsidRPr="00160580" w:rsidRDefault="00EA35A2" w:rsidP="00160580">
                              <w:pPr>
                                <w:pStyle w:val="Figuretext"/>
                                <w:rPr>
                                  <w:sz w:val="18"/>
                                  <w:szCs w:val="16"/>
                                </w:rPr>
                              </w:pPr>
                            </w:p>
                          </w:txbxContent>
                        </wps:txbx>
                        <wps:bodyPr rot="0" vert="horz" wrap="square" lIns="0" tIns="0" rIns="0" bIns="0" anchor="t" anchorCtr="0" upright="1">
                          <a:noAutofit/>
                        </wps:bodyPr>
                      </wps:wsp>
                      <pic:pic xmlns:pic="http://schemas.openxmlformats.org/drawingml/2006/picture">
                        <pic:nvPicPr>
                          <pic:cNvPr id="182" name="Picture 34" descr="/home/shawn/work_bench/EPI_ML/ROC_with_band.pngROC_with_band"/>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2677700" y="280783"/>
                            <a:ext cx="3120400" cy="210695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6" name="Picture 186"/>
                          <pic:cNvPicPr>
                            <a:picLocks noChangeAspect="1"/>
                          </pic:cNvPicPr>
                        </pic:nvPicPr>
                        <pic:blipFill>
                          <a:blip r:embed="rId81"/>
                          <a:stretch>
                            <a:fillRect/>
                          </a:stretch>
                        </pic:blipFill>
                        <pic:spPr>
                          <a:xfrm>
                            <a:off x="133300" y="753210"/>
                            <a:ext cx="2466667" cy="1619048"/>
                          </a:xfrm>
                          <a:prstGeom prst="rect">
                            <a:avLst/>
                          </a:prstGeom>
                        </pic:spPr>
                      </pic:pic>
                    </wpc:wpc>
                  </a:graphicData>
                </a:graphic>
              </wp:inline>
            </w:drawing>
          </mc:Choice>
          <mc:Fallback>
            <w:pict>
              <v:group w14:anchorId="7F83046B" id="Canvas 183" o:spid="_x0000_s1201" editas="canvas" style="width:458.3pt;height:190.8pt;mso-position-horizontal-relative:char;mso-position-vertical-relative:line" coordsize="58204,242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">
                <v:shape id="_x0000_s1202" type="#_x0000_t75" style="position:absolute;width:58204;height:24231;visibility:visible;mso-wrap-style:square" filled="t">
                  <v:fill o:detectmouseclick="t"/>
                  <v:path o:connecttype="none"/>
                </v:shape>
                <v:shape id="Text Box 7" o:spid="_x0000_s1203" type="#_x0000_t202" style="position:absolute;left:1333;width:2857;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" filled="f" stroked="f" strokeweight=".5pt">
                  <v:textbox>
                    <w:txbxContent>
                      <w:p w14:paraId="0BC556A3" w14:textId="77777777" w:rsidR="00EA35A2" w:rsidRPr="003552F5" w:rsidRDefault="00EA35A2" w:rsidP="00160580">
                        <w:pPr>
                          <w:pStyle w:val="Figuretext"/>
                          <w:rPr>
                            <w:b/>
                            <w:bCs/>
                            <w:sz w:val="28"/>
                            <w:szCs w:val="28"/>
                          </w:rPr>
                        </w:pPr>
                        <w:r w:rsidRPr="003552F5">
                          <w:rPr>
                            <w:b/>
                            <w:bCs/>
                          </w:rPr>
                          <w:t>A</w:t>
                        </w:r>
                      </w:p>
                    </w:txbxContent>
                  </v:textbox>
                </v:shape>
                <v:shape id="Text Box 7" o:spid="_x0000_s1204" type="#_x0000_t202" style="position:absolute;left:28561;top:95;width:2858;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wKpxAAAANwAAAAPAAAAZHJzL2Rvd25yZXYueG1sRE9La8JA&#10;EL4X/A/LCN7qJkq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ByfAqnEAAAA3AAAAA8A&#10;AAAAAAAAAAAAAAAABwIAAGRycy9kb3ducmV2LnhtbFBLBQYAAAAAAwADALcAAAD4AgAAAAA=&#10;" filled="f" stroked="f" strokeweight=".5pt">
                  <v:textbox>
                    <w:txbxContent>
                      <w:p w14:paraId="159B5DE7" w14:textId="77777777" w:rsidR="00EA35A2" w:rsidRPr="003552F5" w:rsidRDefault="00EA35A2" w:rsidP="00160580">
                        <w:pPr>
                          <w:pStyle w:val="Figuretext"/>
                          <w:rPr>
                            <w:b/>
                            <w:bCs/>
                            <w:sz w:val="28"/>
                            <w:szCs w:val="28"/>
                          </w:rPr>
                        </w:pPr>
                        <w:r w:rsidRPr="003552F5">
                          <w:rPr>
                            <w:b/>
                            <w:bCs/>
                          </w:rPr>
                          <w:t>B</w:t>
                        </w:r>
                      </w:p>
                    </w:txbxContent>
                  </v:textbox>
                </v:shape>
                <v:shape id="Text Box 7" o:spid="_x0000_s1205" type="#_x0000_t202" style="position:absolute;left:1428;top:7035;width:2857;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" filled="f" stroked="f" strokeweight=".5pt">
                  <v:textbox>
                    <w:txbxContent>
                      <w:p w14:paraId="10F70F59" w14:textId="77777777" w:rsidR="00EA35A2" w:rsidRPr="003552F5" w:rsidRDefault="00EA35A2" w:rsidP="00160580">
                        <w:pPr>
                          <w:pStyle w:val="Figuretext"/>
                          <w:rPr>
                            <w:b/>
                            <w:bCs/>
                            <w:sz w:val="28"/>
                            <w:szCs w:val="28"/>
                          </w:rPr>
                        </w:pPr>
                        <w:r w:rsidRPr="003552F5">
                          <w:rPr>
                            <w:b/>
                            <w:bCs/>
                          </w:rPr>
                          <w:t>C</w:t>
                        </w:r>
                      </w:p>
                    </w:txbxContent>
                  </v:textbox>
                </v:shape>
                <v:shape id="Text Box 29" o:spid="_x0000_s1206" type="#_x0000_t202" style="position:absolute;left:134;top:2674;width:2806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" fillcolor="white [3201]" stroked="f" strokeweight=".5pt">
                  <v:textbox inset="0,0,0,0">
                    <w:txbxContent>
                      <w:tbl>
                        <w:tblPr>
                          <w:tblStyle w:val="TableGrid"/>
                          <w:tblW w:w="3775" w:type="dxa"/>
                          <w:jc w:val="center"/>
                          <w:tblLook w:val="04A0" w:firstRow="1" w:lastRow="0" w:firstColumn="1" w:lastColumn="0" w:noHBand="0" w:noVBand="1"/>
                        </w:tblPr>
                        <w:tblGrid>
                          <w:gridCol w:w="926"/>
                          <w:gridCol w:w="696"/>
                          <w:gridCol w:w="531"/>
                          <w:gridCol w:w="946"/>
                          <w:gridCol w:w="876"/>
                        </w:tblGrid>
                        <w:tr w:rsidR="00EA35A2" w:rsidRPr="00BB46A7" w14:paraId="03850CB3"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39416BAA"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Precision</w:t>
                              </w:r>
                            </w:p>
                          </w:tc>
                          <w:tc>
                            <w:tcPr>
                              <w:tcW w:w="747" w:type="dxa"/>
                              <w:tcBorders>
                                <w:top w:val="single" w:sz="4" w:space="0" w:color="auto"/>
                                <w:left w:val="single" w:sz="4" w:space="0" w:color="auto"/>
                                <w:bottom w:val="single" w:sz="4" w:space="0" w:color="auto"/>
                                <w:right w:val="single" w:sz="4" w:space="0" w:color="auto"/>
                              </w:tcBorders>
                              <w:vAlign w:val="center"/>
                              <w:hideMark/>
                            </w:tcPr>
                            <w:p w14:paraId="1DCC3DFD"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Recall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72D599"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F1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33791B62"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Accuracy</w:t>
                              </w:r>
                            </w:p>
                          </w:tc>
                          <w:tc>
                            <w:tcPr>
                              <w:tcW w:w="407" w:type="dxa"/>
                              <w:tcBorders>
                                <w:top w:val="single" w:sz="4" w:space="0" w:color="auto"/>
                                <w:left w:val="single" w:sz="4" w:space="0" w:color="auto"/>
                                <w:bottom w:val="single" w:sz="4" w:space="0" w:color="auto"/>
                                <w:right w:val="single" w:sz="4" w:space="0" w:color="auto"/>
                              </w:tcBorders>
                              <w:vAlign w:val="center"/>
                              <w:hideMark/>
                            </w:tcPr>
                            <w:p w14:paraId="481C5F69"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AUROC</w:t>
                              </w:r>
                            </w:p>
                          </w:tc>
                        </w:tr>
                        <w:tr w:rsidR="00EA35A2" w:rsidRPr="00BB46A7" w14:paraId="19C01F87"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2244E26E"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0.458</w:t>
                              </w:r>
                            </w:p>
                          </w:tc>
                          <w:tc>
                            <w:tcPr>
                              <w:tcW w:w="747" w:type="dxa"/>
                              <w:tcBorders>
                                <w:top w:val="single" w:sz="4" w:space="0" w:color="auto"/>
                                <w:left w:val="single" w:sz="4" w:space="0" w:color="auto"/>
                                <w:bottom w:val="single" w:sz="4" w:space="0" w:color="auto"/>
                                <w:right w:val="single" w:sz="4" w:space="0" w:color="auto"/>
                              </w:tcBorders>
                              <w:vAlign w:val="center"/>
                              <w:hideMark/>
                            </w:tcPr>
                            <w:p w14:paraId="47AF60AA"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0.478</w:t>
                              </w:r>
                            </w:p>
                          </w:tc>
                          <w:tc>
                            <w:tcPr>
                              <w:tcW w:w="567" w:type="dxa"/>
                              <w:tcBorders>
                                <w:top w:val="single" w:sz="4" w:space="0" w:color="auto"/>
                                <w:left w:val="single" w:sz="4" w:space="0" w:color="auto"/>
                                <w:bottom w:val="single" w:sz="4" w:space="0" w:color="auto"/>
                                <w:right w:val="single" w:sz="4" w:space="0" w:color="auto"/>
                              </w:tcBorders>
                              <w:vAlign w:val="center"/>
                              <w:hideMark/>
                            </w:tcPr>
                            <w:p w14:paraId="2E1C3745"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0.44</w:t>
                              </w:r>
                            </w:p>
                          </w:tc>
                          <w:tc>
                            <w:tcPr>
                              <w:tcW w:w="1027" w:type="dxa"/>
                              <w:tcBorders>
                                <w:top w:val="single" w:sz="4" w:space="0" w:color="auto"/>
                                <w:left w:val="single" w:sz="4" w:space="0" w:color="auto"/>
                                <w:bottom w:val="single" w:sz="4" w:space="0" w:color="auto"/>
                                <w:right w:val="single" w:sz="4" w:space="0" w:color="auto"/>
                              </w:tcBorders>
                              <w:vAlign w:val="center"/>
                              <w:hideMark/>
                            </w:tcPr>
                            <w:p w14:paraId="0B811FEC"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0.606</w:t>
                              </w:r>
                            </w:p>
                          </w:tc>
                          <w:tc>
                            <w:tcPr>
                              <w:tcW w:w="407" w:type="dxa"/>
                              <w:tcBorders>
                                <w:top w:val="single" w:sz="4" w:space="0" w:color="auto"/>
                                <w:left w:val="single" w:sz="4" w:space="0" w:color="auto"/>
                                <w:bottom w:val="single" w:sz="4" w:space="0" w:color="auto"/>
                                <w:right w:val="single" w:sz="4" w:space="0" w:color="auto"/>
                              </w:tcBorders>
                              <w:vAlign w:val="center"/>
                              <w:hideMark/>
                            </w:tcPr>
                            <w:p w14:paraId="73B249A4"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0.53</w:t>
                              </w:r>
                            </w:p>
                          </w:tc>
                        </w:tr>
                      </w:tbl>
                      <w:p w14:paraId="7A8636C3" w14:textId="77777777" w:rsidR="00EA35A2" w:rsidRPr="00160580" w:rsidRDefault="00EA35A2" w:rsidP="00160580">
                        <w:pPr>
                          <w:pStyle w:val="Figuretext"/>
                          <w:rPr>
                            <w:sz w:val="18"/>
                            <w:szCs w:val="16"/>
                          </w:rPr>
                        </w:pPr>
                      </w:p>
                    </w:txbxContent>
                  </v:textbox>
                </v:shape>
                <v:shape id="Picture 34" o:spid="_x0000_s1207" type="#_x0000_t75" alt="/home/shawn/work_bench/EPI_ML/ROC_with_band.pngROC_with_band" style="position:absolute;left:26777;top:2807;width:31204;height:210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">
                  <v:imagedata r:id="rId82" o:title="ROC_with_band"/>
                </v:shape>
                <v:shape id="Picture 186" o:spid="_x0000_s1208" type="#_x0000_t75" style="position:absolute;left:1333;top:7532;width:24666;height:161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">
                  <v:imagedata r:id="rId83" o:title=""/>
                </v:shape>
                <w10:anchorlock/>
              </v:group>
            </w:pict>
          </mc:Fallback>
        </mc:AlternateContent>
      </w:r>
    </w:p>
    <w:p w14:paraId="0FF16440" w14:textId="7BC5AF66" w:rsidR="00E17F33" w:rsidRPr="00E17F33" w:rsidRDefault="000B0E37" w:rsidP="003B4EB8">
      <w:pPr>
        <w:pStyle w:val="Caption"/>
      </w:pPr>
      <w:bookmarkStart w:id="234" w:name="_Toc124449484"/>
      <w:r>
        <w:t xml:space="preserve">Figure </w:t>
      </w:r>
      <w:r>
        <w:fldChar w:fldCharType="begin"/>
      </w:r>
      <w:r>
        <w:instrText>STYLEREF 1 \s</w:instrText>
      </w:r>
      <w:r>
        <w:fldChar w:fldCharType="separate"/>
      </w:r>
      <w:r w:rsidR="0018641D">
        <w:rPr>
          <w:noProof/>
        </w:rPr>
        <w:t>6</w:t>
      </w:r>
      <w:r>
        <w:fldChar w:fldCharType="end"/>
      </w:r>
      <w:r w:rsidR="000F54D4">
        <w:noBreakHyphen/>
      </w:r>
      <w:r>
        <w:fldChar w:fldCharType="begin"/>
      </w:r>
      <w:r>
        <w:instrText>SEQ Figure \* ARABIC \s 1</w:instrText>
      </w:r>
      <w:r>
        <w:fldChar w:fldCharType="separate"/>
      </w:r>
      <w:r w:rsidR="0018641D">
        <w:rPr>
          <w:noProof/>
        </w:rPr>
        <w:t>3</w:t>
      </w:r>
      <w:r>
        <w:fldChar w:fldCharType="end"/>
      </w:r>
      <w:r>
        <w:t xml:space="preserve">. </w:t>
      </w:r>
      <w:r w:rsidR="00DC0CED">
        <w:t>P</w:t>
      </w:r>
      <w:r w:rsidR="00DC0CED" w:rsidRPr="00E17F33">
        <w:t xml:space="preserve">erformance </w:t>
      </w:r>
      <w:r w:rsidR="00DC0CED">
        <w:t>of r</w:t>
      </w:r>
      <w:r w:rsidR="00E17F33" w:rsidRPr="00E17F33">
        <w:t xml:space="preserve">andom forest model </w:t>
      </w:r>
      <w:r w:rsidR="00DC0CED">
        <w:t>using 27 features</w:t>
      </w:r>
      <w:r w:rsidR="00E17F33" w:rsidRPr="00E17F33">
        <w:t>. (</w:t>
      </w:r>
      <w:r w:rsidR="00E17F33" w:rsidRPr="008E1A97">
        <w:t>A</w:t>
      </w:r>
      <w:r w:rsidR="00E17F33" w:rsidRPr="00E17F33">
        <w:t>) Performance metrics</w:t>
      </w:r>
      <w:r w:rsidR="00DC0CED">
        <w:t>.</w:t>
      </w:r>
      <w:r w:rsidR="00E17F33" w:rsidRPr="00E17F33">
        <w:t xml:space="preserve"> (</w:t>
      </w:r>
      <w:r w:rsidR="00E17F33" w:rsidRPr="008E1A97">
        <w:t>B</w:t>
      </w:r>
      <w:r w:rsidR="00E17F33" w:rsidRPr="00E17F33">
        <w:t>) ROC curve derived from leave-one-out cross validation with 95% confidence bands</w:t>
      </w:r>
      <w:r w:rsidR="00DC0CED">
        <w:t>.</w:t>
      </w:r>
      <w:r w:rsidR="00E17F33" w:rsidRPr="00E17F33">
        <w:t xml:space="preserve"> (</w:t>
      </w:r>
      <w:r w:rsidR="00E17F33" w:rsidRPr="008E1A97">
        <w:t>C</w:t>
      </w:r>
      <w:r w:rsidR="00E17F33" w:rsidRPr="00E17F33">
        <w:t>) Importance bar plot of top ten features.</w:t>
      </w:r>
      <w:bookmarkEnd w:id="234"/>
    </w:p>
    <w:p w14:paraId="558D35F9" w14:textId="255C6FB8" w:rsidR="00472827" w:rsidRDefault="00472827" w:rsidP="003B4EB8"/>
    <w:p w14:paraId="6636ACA6" w14:textId="77777777" w:rsidR="00472827" w:rsidRPr="009E5593" w:rsidRDefault="00472827" w:rsidP="003B4EB8"/>
    <w:p w14:paraId="597CE480" w14:textId="77777777" w:rsidR="009E5593" w:rsidRDefault="009E5593" w:rsidP="00160580">
      <w:pPr>
        <w:pStyle w:val="NoSpacing"/>
        <w:jc w:val="center"/>
      </w:pPr>
      <w:r>
        <w:rPr>
          <w:noProof/>
        </w:rPr>
        <mc:AlternateContent>
          <mc:Choice Requires="wpg">
            <w:drawing>
              <wp:inline distT="0" distB="0" distL="0" distR="0" wp14:anchorId="7A1D7FCA" wp14:editId="670FE366">
                <wp:extent cx="3147060" cy="2078392"/>
                <wp:effectExtent l="0" t="0" r="0" b="0"/>
                <wp:docPr id="111" name="Group 111"/>
                <wp:cNvGraphicFramePr/>
                <a:graphic xmlns:a="http://schemas.openxmlformats.org/drawingml/2006/main">
                  <a:graphicData uri="http://schemas.microsoft.com/office/word/2010/wordprocessingGroup">
                    <wpg:wgp>
                      <wpg:cNvGrpSpPr/>
                      <wpg:grpSpPr>
                        <a:xfrm>
                          <a:off x="0" y="0"/>
                          <a:ext cx="3147060" cy="2078392"/>
                          <a:chOff x="53340" y="0"/>
                          <a:chExt cx="3147060" cy="2078392"/>
                        </a:xfrm>
                      </wpg:grpSpPr>
                      <pic:pic xmlns:pic="http://schemas.openxmlformats.org/drawingml/2006/picture">
                        <pic:nvPicPr>
                          <pic:cNvPr id="116" name="Picture 116"/>
                          <pic:cNvPicPr>
                            <a:picLocks noChangeAspect="1"/>
                          </pic:cNvPicPr>
                        </pic:nvPicPr>
                        <pic:blipFill rotWithShape="1">
                          <a:blip r:embed="rId84"/>
                          <a:srcRect l="54444"/>
                          <a:stretch/>
                        </pic:blipFill>
                        <pic:spPr>
                          <a:xfrm>
                            <a:off x="53340" y="0"/>
                            <a:ext cx="2804160" cy="2078392"/>
                          </a:xfrm>
                          <a:prstGeom prst="rect">
                            <a:avLst/>
                          </a:prstGeom>
                        </pic:spPr>
                      </pic:pic>
                      <pic:pic xmlns:pic="http://schemas.openxmlformats.org/drawingml/2006/picture">
                        <pic:nvPicPr>
                          <pic:cNvPr id="185" name="Picture 185"/>
                          <pic:cNvPicPr>
                            <a:picLocks noChangeAspect="1"/>
                          </pic:cNvPicPr>
                        </pic:nvPicPr>
                        <pic:blipFill rotWithShape="1">
                          <a:blip r:embed="rId85"/>
                          <a:srcRect l="41111" t="45679" r="49167" b="19444"/>
                          <a:stretch/>
                        </pic:blipFill>
                        <pic:spPr>
                          <a:xfrm>
                            <a:off x="2667000" y="548640"/>
                            <a:ext cx="533400" cy="861060"/>
                          </a:xfrm>
                          <a:prstGeom prst="rect">
                            <a:avLst/>
                          </a:prstGeom>
                        </pic:spPr>
                      </pic:pic>
                    </wpg:wgp>
                  </a:graphicData>
                </a:graphic>
              </wp:inline>
            </w:drawing>
          </mc:Choice>
          <mc:Fallback xmlns:a="http://schemas.openxmlformats.org/drawingml/2006/main" xmlns:pic="http://schemas.openxmlformats.org/drawingml/2006/picture" xmlns:a14="http://schemas.microsoft.com/office/drawing/2010/main" xmlns:a16="http://schemas.microsoft.com/office/drawing/2014/main" xmlns:ask="http://schemas.microsoft.com/office/drawing/2018/sketchyshapes" xmlns:asvg="http://schemas.microsoft.com/office/drawing/2016/SVG/main">
            <w:pict w14:anchorId="5A552F72">
              <v:group id="Group 111" style="width:247.8pt;height:163.65pt;mso-position-horizontal-relative:char;mso-position-vertical-relative:line" coordsize="31470,20783" coordorigin="533" o:spid="_x0000_s1026" w14:anchorId="13D3BDB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">
                <v:shape id="Picture 116" style="position:absolute;left:533;width:28042;height:20783;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">
                  <v:imagedata cropleft="35680f" o:title="" r:id="rId89"/>
                </v:shape>
                <v:shape id="Picture 185" style="position:absolute;left:26670;top:5486;width:5334;height:8611;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">
                  <v:imagedata cropleft="26943f" croptop="29936f" cropright="32222f" cropbottom="12743f" o:title="" r:id="rId90"/>
                </v:shape>
                <w10:anchorlock/>
              </v:group>
            </w:pict>
          </mc:Fallback>
        </mc:AlternateContent>
      </w:r>
    </w:p>
    <w:p w14:paraId="5CECC5AC" w14:textId="7542AD96" w:rsidR="009E5593" w:rsidRPr="00BD51CB" w:rsidRDefault="009E5593" w:rsidP="003B4EB8">
      <w:pPr>
        <w:pStyle w:val="Caption"/>
      </w:pPr>
      <w:bookmarkStart w:id="235" w:name="_Toc124449485"/>
      <w:r w:rsidRPr="00BD51CB">
        <w:t xml:space="preserve">Figure </w:t>
      </w:r>
      <w:r>
        <w:fldChar w:fldCharType="begin"/>
      </w:r>
      <w:r>
        <w:instrText>STYLEREF 1 \s</w:instrText>
      </w:r>
      <w:r>
        <w:fldChar w:fldCharType="separate"/>
      </w:r>
      <w:r w:rsidR="0018641D">
        <w:rPr>
          <w:noProof/>
        </w:rPr>
        <w:t>6</w:t>
      </w:r>
      <w:r>
        <w:fldChar w:fldCharType="end"/>
      </w:r>
      <w:r w:rsidR="000F54D4">
        <w:noBreakHyphen/>
      </w:r>
      <w:r>
        <w:fldChar w:fldCharType="begin"/>
      </w:r>
      <w:r>
        <w:instrText>SEQ Figure \* ARABIC \s 1</w:instrText>
      </w:r>
      <w:r>
        <w:fldChar w:fldCharType="separate"/>
      </w:r>
      <w:r w:rsidR="0018641D">
        <w:rPr>
          <w:noProof/>
        </w:rPr>
        <w:t>4</w:t>
      </w:r>
      <w:r>
        <w:fldChar w:fldCharType="end"/>
      </w:r>
      <w:r w:rsidRPr="00BD51CB">
        <w:t xml:space="preserve">. Distribution of compounds in </w:t>
      </w:r>
      <w:r w:rsidR="0025083E" w:rsidRPr="00BD51CB">
        <w:t xml:space="preserve">the </w:t>
      </w:r>
      <w:r w:rsidRPr="00BD51CB">
        <w:t>property space</w:t>
      </w:r>
      <w:r w:rsidR="0025083E" w:rsidRPr="00BD51CB">
        <w:t xml:space="preserve"> of 7 features.</w:t>
      </w:r>
      <w:r w:rsidR="00BD51CB" w:rsidRPr="00BD51CB">
        <w:t xml:space="preserve"> Clusters were assigned according to permeability in four strains (data not shown). Good permeators were filled marks while bad permeators were hollow. Figure was </w:t>
      </w:r>
      <w:r w:rsidR="00C666CA" w:rsidRPr="00BD51CB">
        <w:t>generated</w:t>
      </w:r>
      <w:r w:rsidR="00BD51CB" w:rsidRPr="00BD51CB">
        <w:t xml:space="preserve"> by Valentin V. Rybenkov.</w:t>
      </w:r>
      <w:bookmarkEnd w:id="235"/>
    </w:p>
    <w:p w14:paraId="720B10E4" w14:textId="77777777" w:rsidR="009E5593" w:rsidRPr="009E5593" w:rsidRDefault="009E5593" w:rsidP="003B4EB8"/>
    <w:p w14:paraId="392776EE" w14:textId="77777777" w:rsidR="00DC0CED" w:rsidRDefault="00EA35A2" w:rsidP="00160580">
      <w:pPr>
        <w:pStyle w:val="NoSpacing"/>
        <w:jc w:val="center"/>
      </w:pPr>
      <w:r>
        <w:rPr>
          <w:noProof/>
        </w:rPr>
        <w:lastRenderedPageBreak/>
        <mc:AlternateContent>
          <mc:Choice Requires="wpc">
            <w:drawing>
              <wp:inline distT="0" distB="0" distL="0" distR="0" wp14:anchorId="3017F0F4" wp14:editId="0554E349">
                <wp:extent cx="5820999" cy="2413635"/>
                <wp:effectExtent l="0" t="0" r="0" b="0"/>
                <wp:docPr id="110" name="Canvas 110"/>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82" name="Text Box 7"/>
                        <wps:cNvSpPr txBox="1">
                          <a:spLocks noChangeArrowheads="1"/>
                        </wps:cNvSpPr>
                        <wps:spPr bwMode="auto">
                          <a:xfrm>
                            <a:off x="155899" y="0"/>
                            <a:ext cx="285700" cy="323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A099DFA" w14:textId="77777777" w:rsidR="00EA35A2" w:rsidRPr="003552F5" w:rsidRDefault="00EA35A2" w:rsidP="00160580">
                              <w:pPr>
                                <w:pStyle w:val="Figuretext"/>
                                <w:rPr>
                                  <w:b/>
                                  <w:bCs/>
                                  <w:sz w:val="28"/>
                                  <w:szCs w:val="28"/>
                                </w:rPr>
                              </w:pPr>
                              <w:r w:rsidRPr="003552F5">
                                <w:rPr>
                                  <w:b/>
                                  <w:bCs/>
                                </w:rPr>
                                <w:t>A</w:t>
                              </w:r>
                            </w:p>
                          </w:txbxContent>
                        </wps:txbx>
                        <wps:bodyPr rot="0" vert="horz" wrap="square" lIns="91440" tIns="45720" rIns="91440" bIns="45720" anchor="t" anchorCtr="0" upright="1">
                          <a:noAutofit/>
                        </wps:bodyPr>
                      </wps:wsp>
                      <wps:wsp>
                        <wps:cNvPr id="104" name="Text Box 7"/>
                        <wps:cNvSpPr txBox="1">
                          <a:spLocks noChangeArrowheads="1"/>
                        </wps:cNvSpPr>
                        <wps:spPr bwMode="auto">
                          <a:xfrm>
                            <a:off x="2878699" y="9500"/>
                            <a:ext cx="285800" cy="323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C1F789" w14:textId="77777777" w:rsidR="00EA35A2" w:rsidRPr="003552F5" w:rsidRDefault="00EA35A2" w:rsidP="00160580">
                              <w:pPr>
                                <w:pStyle w:val="Figuretext"/>
                                <w:rPr>
                                  <w:b/>
                                  <w:bCs/>
                                  <w:sz w:val="28"/>
                                  <w:szCs w:val="28"/>
                                </w:rPr>
                              </w:pPr>
                              <w:r w:rsidRPr="003552F5">
                                <w:rPr>
                                  <w:b/>
                                  <w:bCs/>
                                </w:rPr>
                                <w:t>B</w:t>
                              </w:r>
                            </w:p>
                          </w:txbxContent>
                        </wps:txbx>
                        <wps:bodyPr rot="0" vert="horz" wrap="square" lIns="91440" tIns="45720" rIns="91440" bIns="45720" anchor="t" anchorCtr="0" upright="1">
                          <a:noAutofit/>
                        </wps:bodyPr>
                      </wps:wsp>
                      <wps:wsp>
                        <wps:cNvPr id="105" name="Text Box 7"/>
                        <wps:cNvSpPr txBox="1">
                          <a:spLocks noChangeArrowheads="1"/>
                        </wps:cNvSpPr>
                        <wps:spPr bwMode="auto">
                          <a:xfrm>
                            <a:off x="165399" y="703506"/>
                            <a:ext cx="285700" cy="3232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51689E8" w14:textId="77777777" w:rsidR="00EA35A2" w:rsidRPr="003552F5" w:rsidRDefault="00EA35A2" w:rsidP="00160580">
                              <w:pPr>
                                <w:pStyle w:val="Figuretext"/>
                                <w:rPr>
                                  <w:b/>
                                  <w:bCs/>
                                  <w:sz w:val="28"/>
                                  <w:szCs w:val="28"/>
                                </w:rPr>
                              </w:pPr>
                              <w:r w:rsidRPr="003552F5">
                                <w:rPr>
                                  <w:b/>
                                  <w:bCs/>
                                </w:rPr>
                                <w:t>C</w:t>
                              </w:r>
                            </w:p>
                          </w:txbxContent>
                        </wps:txbx>
                        <wps:bodyPr rot="0" vert="horz" wrap="square" lIns="91440" tIns="45720" rIns="91440" bIns="45720" anchor="t" anchorCtr="0" upright="1">
                          <a:noAutofit/>
                        </wps:bodyPr>
                      </wps:wsp>
                      <wps:wsp>
                        <wps:cNvPr id="106" name="Text Box 29"/>
                        <wps:cNvSpPr txBox="1">
                          <a:spLocks noChangeArrowheads="1"/>
                        </wps:cNvSpPr>
                        <wps:spPr bwMode="auto">
                          <a:xfrm>
                            <a:off x="35999" y="267402"/>
                            <a:ext cx="2806900" cy="485804"/>
                          </a:xfrm>
                          <a:prstGeom prst="rect">
                            <a:avLst/>
                          </a:prstGeom>
                          <a:solidFill>
                            <a:schemeClr val="lt1">
                              <a:lumMod val="100000"/>
                              <a:lumOff val="0"/>
                            </a:scheme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tbl>
                              <w:tblPr>
                                <w:tblStyle w:val="TableGrid"/>
                                <w:tblW w:w="3775" w:type="dxa"/>
                                <w:jc w:val="center"/>
                                <w:tblLook w:val="04A0" w:firstRow="1" w:lastRow="0" w:firstColumn="1" w:lastColumn="0" w:noHBand="0" w:noVBand="1"/>
                              </w:tblPr>
                              <w:tblGrid>
                                <w:gridCol w:w="926"/>
                                <w:gridCol w:w="696"/>
                                <w:gridCol w:w="531"/>
                                <w:gridCol w:w="946"/>
                                <w:gridCol w:w="876"/>
                              </w:tblGrid>
                              <w:tr w:rsidR="00EA35A2" w:rsidRPr="00BB46A7" w14:paraId="3E5B50DE"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5B7F2AC2"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Precision</w:t>
                                    </w:r>
                                  </w:p>
                                </w:tc>
                                <w:tc>
                                  <w:tcPr>
                                    <w:tcW w:w="747" w:type="dxa"/>
                                    <w:tcBorders>
                                      <w:top w:val="single" w:sz="4" w:space="0" w:color="auto"/>
                                      <w:left w:val="single" w:sz="4" w:space="0" w:color="auto"/>
                                      <w:bottom w:val="single" w:sz="4" w:space="0" w:color="auto"/>
                                      <w:right w:val="single" w:sz="4" w:space="0" w:color="auto"/>
                                    </w:tcBorders>
                                    <w:vAlign w:val="center"/>
                                    <w:hideMark/>
                                  </w:tcPr>
                                  <w:p w14:paraId="38983A4E"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Recall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19668"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F1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EF3E5FB"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Accuracy</w:t>
                                    </w:r>
                                  </w:p>
                                </w:tc>
                                <w:tc>
                                  <w:tcPr>
                                    <w:tcW w:w="407" w:type="dxa"/>
                                    <w:tcBorders>
                                      <w:top w:val="single" w:sz="4" w:space="0" w:color="auto"/>
                                      <w:left w:val="single" w:sz="4" w:space="0" w:color="auto"/>
                                      <w:bottom w:val="single" w:sz="4" w:space="0" w:color="auto"/>
                                      <w:right w:val="single" w:sz="4" w:space="0" w:color="auto"/>
                                    </w:tcBorders>
                                    <w:vAlign w:val="center"/>
                                    <w:hideMark/>
                                  </w:tcPr>
                                  <w:p w14:paraId="5DCA8BA0"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AUROC</w:t>
                                    </w:r>
                                  </w:p>
                                </w:tc>
                              </w:tr>
                              <w:tr w:rsidR="00EA35A2" w:rsidRPr="00BB46A7" w14:paraId="6E34DBDD"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503A2306"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0.60</w:t>
                                    </w:r>
                                  </w:p>
                                </w:tc>
                                <w:tc>
                                  <w:tcPr>
                                    <w:tcW w:w="747" w:type="dxa"/>
                                    <w:tcBorders>
                                      <w:top w:val="single" w:sz="4" w:space="0" w:color="auto"/>
                                      <w:left w:val="single" w:sz="4" w:space="0" w:color="auto"/>
                                      <w:bottom w:val="single" w:sz="4" w:space="0" w:color="auto"/>
                                      <w:right w:val="single" w:sz="4" w:space="0" w:color="auto"/>
                                    </w:tcBorders>
                                    <w:vAlign w:val="center"/>
                                    <w:hideMark/>
                                  </w:tcPr>
                                  <w:p w14:paraId="615E76DE"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030CC0"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0.51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00CDD06"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0.80</w:t>
                                    </w:r>
                                  </w:p>
                                </w:tc>
                                <w:tc>
                                  <w:tcPr>
                                    <w:tcW w:w="407" w:type="dxa"/>
                                    <w:tcBorders>
                                      <w:top w:val="single" w:sz="4" w:space="0" w:color="auto"/>
                                      <w:left w:val="single" w:sz="4" w:space="0" w:color="auto"/>
                                      <w:bottom w:val="single" w:sz="4" w:space="0" w:color="auto"/>
                                      <w:right w:val="single" w:sz="4" w:space="0" w:color="auto"/>
                                    </w:tcBorders>
                                    <w:vAlign w:val="center"/>
                                    <w:hideMark/>
                                  </w:tcPr>
                                  <w:p w14:paraId="5887D64B"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0.66</w:t>
                                    </w:r>
                                  </w:p>
                                </w:tc>
                              </w:tr>
                            </w:tbl>
                            <w:p w14:paraId="7CE3A2EB" w14:textId="77777777" w:rsidR="00EA35A2" w:rsidRPr="00160580" w:rsidRDefault="00EA35A2" w:rsidP="00160580">
                              <w:pPr>
                                <w:pStyle w:val="Figuretext"/>
                                <w:rPr>
                                  <w:sz w:val="16"/>
                                  <w:szCs w:val="15"/>
                                </w:rPr>
                              </w:pPr>
                            </w:p>
                          </w:txbxContent>
                        </wps:txbx>
                        <wps:bodyPr rot="0" vert="horz" wrap="square" lIns="0" tIns="0" rIns="0" bIns="0" anchor="t" anchorCtr="0" upright="1">
                          <a:noAutofit/>
                        </wps:bodyPr>
                      </wps:wsp>
                      <pic:pic xmlns:pic="http://schemas.openxmlformats.org/drawingml/2006/picture">
                        <pic:nvPicPr>
                          <pic:cNvPr id="108" name="Picture 34" descr="/home/shawn/work_bench/EPI_ML/ROC_with_band.pngROC_with_band"/>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2699999" y="271253"/>
                            <a:ext cx="3121000" cy="210691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7" name="Picture 187"/>
                          <pic:cNvPicPr>
                            <a:picLocks noChangeAspect="1"/>
                          </pic:cNvPicPr>
                        </pic:nvPicPr>
                        <pic:blipFill>
                          <a:blip r:embed="rId92"/>
                          <a:stretch>
                            <a:fillRect/>
                          </a:stretch>
                        </pic:blipFill>
                        <pic:spPr>
                          <a:xfrm>
                            <a:off x="232099" y="751036"/>
                            <a:ext cx="2295238" cy="1514286"/>
                          </a:xfrm>
                          <a:prstGeom prst="rect">
                            <a:avLst/>
                          </a:prstGeom>
                        </pic:spPr>
                      </pic:pic>
                    </wpc:wpc>
                  </a:graphicData>
                </a:graphic>
              </wp:inline>
            </w:drawing>
          </mc:Choice>
          <mc:Fallback>
            <w:pict>
              <v:group w14:anchorId="3017F0F4" id="Canvas 110" o:spid="_x0000_s1209" editas="canvas" style="width:458.35pt;height:190.05pt;mso-position-horizontal-relative:char;mso-position-vertical-relative:line" coordsize="58204,241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">
                <v:shape id="_x0000_s1210" type="#_x0000_t75" style="position:absolute;width:58204;height:24136;visibility:visible;mso-wrap-style:square" filled="t">
                  <v:fill o:detectmouseclick="t"/>
                  <v:path o:connecttype="none"/>
                </v:shape>
                <v:shape id="Text Box 7" o:spid="_x0000_s1211" type="#_x0000_t202" style="position:absolute;left:1558;width:2857;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" filled="f" stroked="f" strokeweight=".5pt">
                  <v:textbox>
                    <w:txbxContent>
                      <w:p w14:paraId="4A099DFA" w14:textId="77777777" w:rsidR="00EA35A2" w:rsidRPr="003552F5" w:rsidRDefault="00EA35A2" w:rsidP="00160580">
                        <w:pPr>
                          <w:pStyle w:val="Figuretext"/>
                          <w:rPr>
                            <w:b/>
                            <w:bCs/>
                            <w:sz w:val="28"/>
                            <w:szCs w:val="28"/>
                          </w:rPr>
                        </w:pPr>
                        <w:r w:rsidRPr="003552F5">
                          <w:rPr>
                            <w:b/>
                            <w:bCs/>
                          </w:rPr>
                          <w:t>A</w:t>
                        </w:r>
                      </w:p>
                    </w:txbxContent>
                  </v:textbox>
                </v:shape>
                <v:shape id="Text Box 7" o:spid="_x0000_s1212" type="#_x0000_t202" style="position:absolute;left:28786;top:95;width:2858;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" filled="f" stroked="f" strokeweight=".5pt">
                  <v:textbox>
                    <w:txbxContent>
                      <w:p w14:paraId="54C1F789" w14:textId="77777777" w:rsidR="00EA35A2" w:rsidRPr="003552F5" w:rsidRDefault="00EA35A2" w:rsidP="00160580">
                        <w:pPr>
                          <w:pStyle w:val="Figuretext"/>
                          <w:rPr>
                            <w:b/>
                            <w:bCs/>
                            <w:sz w:val="28"/>
                            <w:szCs w:val="28"/>
                          </w:rPr>
                        </w:pPr>
                        <w:r w:rsidRPr="003552F5">
                          <w:rPr>
                            <w:b/>
                            <w:bCs/>
                          </w:rPr>
                          <w:t>B</w:t>
                        </w:r>
                      </w:p>
                    </w:txbxContent>
                  </v:textbox>
                </v:shape>
                <v:shape id="Text Box 7" o:spid="_x0000_s1213" type="#_x0000_t202" style="position:absolute;left:1653;top:7035;width:2857;height:3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" filled="f" stroked="f" strokeweight=".5pt">
                  <v:textbox>
                    <w:txbxContent>
                      <w:p w14:paraId="751689E8" w14:textId="77777777" w:rsidR="00EA35A2" w:rsidRPr="003552F5" w:rsidRDefault="00EA35A2" w:rsidP="00160580">
                        <w:pPr>
                          <w:pStyle w:val="Figuretext"/>
                          <w:rPr>
                            <w:b/>
                            <w:bCs/>
                            <w:sz w:val="28"/>
                            <w:szCs w:val="28"/>
                          </w:rPr>
                        </w:pPr>
                        <w:r w:rsidRPr="003552F5">
                          <w:rPr>
                            <w:b/>
                            <w:bCs/>
                          </w:rPr>
                          <w:t>C</w:t>
                        </w:r>
                      </w:p>
                    </w:txbxContent>
                  </v:textbox>
                </v:shape>
                <v:shape id="Text Box 29" o:spid="_x0000_s1214" type="#_x0000_t202" style="position:absolute;left:359;top:2674;width:28069;height:4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" fillcolor="white [3201]" stroked="f" strokeweight=".5pt">
                  <v:textbox inset="0,0,0,0">
                    <w:txbxContent>
                      <w:tbl>
                        <w:tblPr>
                          <w:tblStyle w:val="TableGrid"/>
                          <w:tblW w:w="3775" w:type="dxa"/>
                          <w:jc w:val="center"/>
                          <w:tblLook w:val="04A0" w:firstRow="1" w:lastRow="0" w:firstColumn="1" w:lastColumn="0" w:noHBand="0" w:noVBand="1"/>
                        </w:tblPr>
                        <w:tblGrid>
                          <w:gridCol w:w="926"/>
                          <w:gridCol w:w="696"/>
                          <w:gridCol w:w="531"/>
                          <w:gridCol w:w="946"/>
                          <w:gridCol w:w="876"/>
                        </w:tblGrid>
                        <w:tr w:rsidR="00EA35A2" w:rsidRPr="00BB46A7" w14:paraId="3E5B50DE"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5B7F2AC2"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Precision</w:t>
                              </w:r>
                            </w:p>
                          </w:tc>
                          <w:tc>
                            <w:tcPr>
                              <w:tcW w:w="747" w:type="dxa"/>
                              <w:tcBorders>
                                <w:top w:val="single" w:sz="4" w:space="0" w:color="auto"/>
                                <w:left w:val="single" w:sz="4" w:space="0" w:color="auto"/>
                                <w:bottom w:val="single" w:sz="4" w:space="0" w:color="auto"/>
                                <w:right w:val="single" w:sz="4" w:space="0" w:color="auto"/>
                              </w:tcBorders>
                              <w:vAlign w:val="center"/>
                              <w:hideMark/>
                            </w:tcPr>
                            <w:p w14:paraId="38983A4E"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Recall</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019668"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F1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2EF3E5FB"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Accuracy</w:t>
                              </w:r>
                            </w:p>
                          </w:tc>
                          <w:tc>
                            <w:tcPr>
                              <w:tcW w:w="407" w:type="dxa"/>
                              <w:tcBorders>
                                <w:top w:val="single" w:sz="4" w:space="0" w:color="auto"/>
                                <w:left w:val="single" w:sz="4" w:space="0" w:color="auto"/>
                                <w:bottom w:val="single" w:sz="4" w:space="0" w:color="auto"/>
                                <w:right w:val="single" w:sz="4" w:space="0" w:color="auto"/>
                              </w:tcBorders>
                              <w:vAlign w:val="center"/>
                              <w:hideMark/>
                            </w:tcPr>
                            <w:p w14:paraId="5DCA8BA0" w14:textId="77777777" w:rsidR="00EA35A2" w:rsidRPr="00BB46A7" w:rsidRDefault="00EA35A2" w:rsidP="003552F5">
                              <w:pPr>
                                <w:pStyle w:val="Figuretext"/>
                                <w:jc w:val="center"/>
                                <w:rPr>
                                  <w:rFonts w:ascii="Times New Roman" w:hAnsi="Times New Roman" w:cs="Times New Roman"/>
                                  <w:b/>
                                  <w:bCs/>
                                  <w:sz w:val="18"/>
                                  <w:szCs w:val="16"/>
                                </w:rPr>
                              </w:pPr>
                              <w:r w:rsidRPr="00BB46A7">
                                <w:rPr>
                                  <w:rFonts w:ascii="Times New Roman" w:hAnsi="Times New Roman" w:cs="Times New Roman"/>
                                  <w:b/>
                                  <w:bCs/>
                                  <w:sz w:val="18"/>
                                  <w:szCs w:val="16"/>
                                </w:rPr>
                                <w:t>AUROC</w:t>
                              </w:r>
                            </w:p>
                          </w:tc>
                        </w:tr>
                        <w:tr w:rsidR="00EA35A2" w:rsidRPr="00BB46A7" w14:paraId="6E34DBDD" w14:textId="77777777" w:rsidTr="003552F5">
                          <w:trPr>
                            <w:trHeight w:val="290"/>
                            <w:jc w:val="center"/>
                          </w:trPr>
                          <w:tc>
                            <w:tcPr>
                              <w:tcW w:w="1027" w:type="dxa"/>
                              <w:tcBorders>
                                <w:top w:val="single" w:sz="4" w:space="0" w:color="auto"/>
                                <w:left w:val="single" w:sz="4" w:space="0" w:color="auto"/>
                                <w:bottom w:val="single" w:sz="4" w:space="0" w:color="auto"/>
                                <w:right w:val="single" w:sz="4" w:space="0" w:color="auto"/>
                              </w:tcBorders>
                              <w:vAlign w:val="center"/>
                              <w:hideMark/>
                            </w:tcPr>
                            <w:p w14:paraId="503A2306"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0.60</w:t>
                              </w:r>
                            </w:p>
                          </w:tc>
                          <w:tc>
                            <w:tcPr>
                              <w:tcW w:w="747" w:type="dxa"/>
                              <w:tcBorders>
                                <w:top w:val="single" w:sz="4" w:space="0" w:color="auto"/>
                                <w:left w:val="single" w:sz="4" w:space="0" w:color="auto"/>
                                <w:bottom w:val="single" w:sz="4" w:space="0" w:color="auto"/>
                                <w:right w:val="single" w:sz="4" w:space="0" w:color="auto"/>
                              </w:tcBorders>
                              <w:vAlign w:val="center"/>
                              <w:hideMark/>
                            </w:tcPr>
                            <w:p w14:paraId="615E76DE"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0.45</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030CC0"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0.51</w:t>
                              </w:r>
                            </w:p>
                          </w:tc>
                          <w:tc>
                            <w:tcPr>
                              <w:tcW w:w="1027" w:type="dxa"/>
                              <w:tcBorders>
                                <w:top w:val="single" w:sz="4" w:space="0" w:color="auto"/>
                                <w:left w:val="single" w:sz="4" w:space="0" w:color="auto"/>
                                <w:bottom w:val="single" w:sz="4" w:space="0" w:color="auto"/>
                                <w:right w:val="single" w:sz="4" w:space="0" w:color="auto"/>
                              </w:tcBorders>
                              <w:vAlign w:val="center"/>
                              <w:hideMark/>
                            </w:tcPr>
                            <w:p w14:paraId="100CDD06"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0.80</w:t>
                              </w:r>
                            </w:p>
                          </w:tc>
                          <w:tc>
                            <w:tcPr>
                              <w:tcW w:w="407" w:type="dxa"/>
                              <w:tcBorders>
                                <w:top w:val="single" w:sz="4" w:space="0" w:color="auto"/>
                                <w:left w:val="single" w:sz="4" w:space="0" w:color="auto"/>
                                <w:bottom w:val="single" w:sz="4" w:space="0" w:color="auto"/>
                                <w:right w:val="single" w:sz="4" w:space="0" w:color="auto"/>
                              </w:tcBorders>
                              <w:vAlign w:val="center"/>
                              <w:hideMark/>
                            </w:tcPr>
                            <w:p w14:paraId="5887D64B" w14:textId="77777777" w:rsidR="00EA35A2" w:rsidRPr="00BB46A7" w:rsidRDefault="00EA35A2" w:rsidP="003552F5">
                              <w:pPr>
                                <w:pStyle w:val="Figuretext"/>
                                <w:jc w:val="right"/>
                                <w:rPr>
                                  <w:rFonts w:ascii="Times New Roman" w:hAnsi="Times New Roman" w:cs="Times New Roman"/>
                                  <w:sz w:val="18"/>
                                  <w:szCs w:val="16"/>
                                </w:rPr>
                              </w:pPr>
                              <w:r w:rsidRPr="00BB46A7">
                                <w:rPr>
                                  <w:rFonts w:ascii="Times New Roman" w:hAnsi="Times New Roman" w:cs="Times New Roman"/>
                                  <w:sz w:val="18"/>
                                  <w:szCs w:val="16"/>
                                </w:rPr>
                                <w:t>0.66</w:t>
                              </w:r>
                            </w:p>
                          </w:tc>
                        </w:tr>
                      </w:tbl>
                      <w:p w14:paraId="7CE3A2EB" w14:textId="77777777" w:rsidR="00EA35A2" w:rsidRPr="00160580" w:rsidRDefault="00EA35A2" w:rsidP="00160580">
                        <w:pPr>
                          <w:pStyle w:val="Figuretext"/>
                          <w:rPr>
                            <w:sz w:val="16"/>
                            <w:szCs w:val="15"/>
                          </w:rPr>
                        </w:pPr>
                      </w:p>
                    </w:txbxContent>
                  </v:textbox>
                </v:shape>
                <v:shape id="Picture 34" o:spid="_x0000_s1215" type="#_x0000_t75" alt="/home/shawn/work_bench/EPI_ML/ROC_with_band.pngROC_with_band" style="position:absolute;left:26999;top:2712;width:31210;height:210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">
                  <v:imagedata r:id="rId93" o:title="ROC_with_band"/>
                </v:shape>
                <v:shape id="Picture 187" o:spid="_x0000_s1216" type="#_x0000_t75" style="position:absolute;left:2320;top:7510;width:22953;height:15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">
                  <v:imagedata r:id="rId94" o:title=""/>
                </v:shape>
                <w10:anchorlock/>
              </v:group>
            </w:pict>
          </mc:Fallback>
        </mc:AlternateContent>
      </w:r>
    </w:p>
    <w:p w14:paraId="459B367A" w14:textId="0C249999" w:rsidR="006106C8" w:rsidRPr="00BD51CB" w:rsidRDefault="00DC0CED" w:rsidP="003B4EB8">
      <w:pPr>
        <w:pStyle w:val="Caption"/>
      </w:pPr>
      <w:bookmarkStart w:id="236" w:name="_Toc124449486"/>
      <w:r>
        <w:t xml:space="preserve">Figure </w:t>
      </w:r>
      <w:r>
        <w:fldChar w:fldCharType="begin"/>
      </w:r>
      <w:r>
        <w:instrText>STYLEREF 1 \s</w:instrText>
      </w:r>
      <w:r>
        <w:fldChar w:fldCharType="separate"/>
      </w:r>
      <w:r w:rsidR="0018641D">
        <w:rPr>
          <w:noProof/>
        </w:rPr>
        <w:t>6</w:t>
      </w:r>
      <w:r>
        <w:fldChar w:fldCharType="end"/>
      </w:r>
      <w:r w:rsidR="000F54D4">
        <w:noBreakHyphen/>
      </w:r>
      <w:r>
        <w:fldChar w:fldCharType="begin"/>
      </w:r>
      <w:r>
        <w:instrText>SEQ Figure \* ARABIC \s 1</w:instrText>
      </w:r>
      <w:r>
        <w:fldChar w:fldCharType="separate"/>
      </w:r>
      <w:r w:rsidR="0018641D">
        <w:rPr>
          <w:noProof/>
        </w:rPr>
        <w:t>5</w:t>
      </w:r>
      <w:r>
        <w:fldChar w:fldCharType="end"/>
      </w:r>
      <w:r>
        <w:t>. P</w:t>
      </w:r>
      <w:r w:rsidRPr="00E17F33">
        <w:t xml:space="preserve">erformance </w:t>
      </w:r>
      <w:r>
        <w:t>of r</w:t>
      </w:r>
      <w:r w:rsidRPr="00E17F33">
        <w:t xml:space="preserve">andom forest model </w:t>
      </w:r>
      <w:r>
        <w:t>using 7 features</w:t>
      </w:r>
      <w:r w:rsidRPr="00E17F33">
        <w:t>. (</w:t>
      </w:r>
      <w:r w:rsidRPr="008E1A97">
        <w:t>A</w:t>
      </w:r>
      <w:r w:rsidRPr="00E17F33">
        <w:t>) Performance metrics</w:t>
      </w:r>
      <w:r>
        <w:t>.</w:t>
      </w:r>
      <w:r w:rsidRPr="00E17F33">
        <w:t xml:space="preserve"> (</w:t>
      </w:r>
      <w:r w:rsidRPr="008E1A97">
        <w:t>B</w:t>
      </w:r>
      <w:r w:rsidRPr="00E17F33">
        <w:t>) ROC curve derived from leave-one-out cross validation with 95% confidence bands</w:t>
      </w:r>
      <w:r>
        <w:t>.</w:t>
      </w:r>
      <w:r w:rsidRPr="00E17F33">
        <w:t xml:space="preserve"> (</w:t>
      </w:r>
      <w:r w:rsidRPr="008E1A97">
        <w:t>C</w:t>
      </w:r>
      <w:r w:rsidRPr="00E17F33">
        <w:t>) Importance bar plot.</w:t>
      </w:r>
      <w:bookmarkEnd w:id="236"/>
    </w:p>
    <w:p w14:paraId="010C6A6D" w14:textId="6C611C11" w:rsidR="00EA35A2" w:rsidRDefault="00EA35A2" w:rsidP="003B4EB8"/>
    <w:p w14:paraId="647EA14C" w14:textId="77777777" w:rsidR="00743AE1" w:rsidRPr="00EA35A2" w:rsidRDefault="00743AE1" w:rsidP="003B4EB8"/>
    <w:p w14:paraId="152C02DD" w14:textId="30BF3CB8" w:rsidR="00BD51CB" w:rsidRPr="00BD51CB" w:rsidRDefault="00BD51CB" w:rsidP="003B4EB8">
      <w:pPr>
        <w:pStyle w:val="Caption"/>
      </w:pPr>
      <w:bookmarkStart w:id="237" w:name="_Toc124449445"/>
      <w:r w:rsidRPr="00BD51CB">
        <w:t xml:space="preserve">Table </w:t>
      </w:r>
      <w:r>
        <w:fldChar w:fldCharType="begin"/>
      </w:r>
      <w:r>
        <w:instrText>STYLEREF 1 \s</w:instrText>
      </w:r>
      <w:r>
        <w:fldChar w:fldCharType="separate"/>
      </w:r>
      <w:r w:rsidR="0018641D">
        <w:rPr>
          <w:noProof/>
        </w:rPr>
        <w:t>6</w:t>
      </w:r>
      <w:r>
        <w:fldChar w:fldCharType="end"/>
      </w:r>
      <w:r w:rsidR="00600CD2">
        <w:noBreakHyphen/>
      </w:r>
      <w:r>
        <w:fldChar w:fldCharType="begin"/>
      </w:r>
      <w:r>
        <w:instrText>SEQ Table \* ARABIC \s 1</w:instrText>
      </w:r>
      <w:r>
        <w:fldChar w:fldCharType="separate"/>
      </w:r>
      <w:r w:rsidR="0018641D">
        <w:rPr>
          <w:noProof/>
        </w:rPr>
        <w:t>1</w:t>
      </w:r>
      <w:r>
        <w:fldChar w:fldCharType="end"/>
      </w:r>
      <w:r w:rsidRPr="00BD51CB">
        <w:t>. The 7 descriptors selected by Gnomic algorithm and their definitions.</w:t>
      </w:r>
      <w:bookmarkEnd w:id="237"/>
    </w:p>
    <w:tbl>
      <w:tblPr>
        <w:tblW w:w="8730" w:type="dxa"/>
        <w:tblInd w:w="-5" w:type="dxa"/>
        <w:tblLook w:val="04A0" w:firstRow="1" w:lastRow="0" w:firstColumn="1" w:lastColumn="0" w:noHBand="0" w:noVBand="1"/>
      </w:tblPr>
      <w:tblGrid>
        <w:gridCol w:w="2338"/>
        <w:gridCol w:w="810"/>
        <w:gridCol w:w="3420"/>
        <w:gridCol w:w="2340"/>
      </w:tblGrid>
      <w:tr w:rsidR="00473320" w:rsidRPr="00BB46A7" w14:paraId="3BE7AEF0" w14:textId="77777777" w:rsidTr="00160580">
        <w:trPr>
          <w:trHeight w:val="315"/>
        </w:trPr>
        <w:tc>
          <w:tcPr>
            <w:tcW w:w="216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hideMark/>
          </w:tcPr>
          <w:p w14:paraId="7CF92F18" w14:textId="512CDB1A" w:rsidR="00473320" w:rsidRPr="00BB46A7" w:rsidRDefault="00AD1975" w:rsidP="00160580">
            <w:pPr>
              <w:pStyle w:val="Figuretext"/>
              <w:jc w:val="center"/>
              <w:rPr>
                <w:rFonts w:ascii="Times New Roman" w:hAnsi="Times New Roman" w:cs="Times New Roman"/>
                <w:b/>
                <w:sz w:val="16"/>
                <w:szCs w:val="16"/>
              </w:rPr>
            </w:pPr>
            <w:r w:rsidRPr="00BB46A7">
              <w:rPr>
                <w:rFonts w:ascii="Times New Roman" w:hAnsi="Times New Roman" w:cs="Times New Roman"/>
                <w:b/>
                <w:bCs/>
                <w:sz w:val="20"/>
                <w:szCs w:val="18"/>
              </w:rPr>
              <w:t>N</w:t>
            </w:r>
            <w:r w:rsidR="00473320" w:rsidRPr="00BB46A7">
              <w:rPr>
                <w:rFonts w:ascii="Times New Roman" w:hAnsi="Times New Roman" w:cs="Times New Roman"/>
                <w:b/>
                <w:sz w:val="16"/>
                <w:szCs w:val="16"/>
              </w:rPr>
              <w:t>ame</w:t>
            </w:r>
          </w:p>
        </w:tc>
        <w:tc>
          <w:tcPr>
            <w:tcW w:w="81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7E90B356" w14:textId="35D9FD8F" w:rsidR="00473320" w:rsidRPr="00BB46A7" w:rsidRDefault="00AD1975" w:rsidP="00160580">
            <w:pPr>
              <w:pStyle w:val="Figuretext"/>
              <w:jc w:val="center"/>
              <w:rPr>
                <w:rFonts w:ascii="Times New Roman" w:hAnsi="Times New Roman" w:cs="Times New Roman"/>
                <w:b/>
                <w:sz w:val="16"/>
                <w:szCs w:val="16"/>
              </w:rPr>
            </w:pPr>
            <w:r w:rsidRPr="00BB46A7">
              <w:rPr>
                <w:rFonts w:ascii="Times New Roman" w:hAnsi="Times New Roman" w:cs="Times New Roman"/>
                <w:b/>
                <w:bCs/>
                <w:sz w:val="20"/>
                <w:szCs w:val="18"/>
              </w:rPr>
              <w:t>T</w:t>
            </w:r>
            <w:r w:rsidR="00473320" w:rsidRPr="00BB46A7">
              <w:rPr>
                <w:rFonts w:ascii="Times New Roman" w:hAnsi="Times New Roman" w:cs="Times New Roman"/>
                <w:b/>
                <w:sz w:val="16"/>
                <w:szCs w:val="16"/>
              </w:rPr>
              <w:t>ype</w:t>
            </w:r>
          </w:p>
        </w:tc>
        <w:tc>
          <w:tcPr>
            <w:tcW w:w="342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103CE1C2" w14:textId="40DE5DA5" w:rsidR="00473320" w:rsidRPr="00BB46A7" w:rsidRDefault="008D4F01" w:rsidP="00160580">
            <w:pPr>
              <w:pStyle w:val="Figuretext"/>
              <w:jc w:val="center"/>
              <w:rPr>
                <w:rFonts w:ascii="Times New Roman" w:hAnsi="Times New Roman" w:cs="Times New Roman"/>
                <w:b/>
                <w:sz w:val="16"/>
                <w:szCs w:val="16"/>
                <w:vertAlign w:val="superscript"/>
              </w:rPr>
            </w:pPr>
            <w:r w:rsidRPr="00BB46A7">
              <w:rPr>
                <w:rFonts w:ascii="Times New Roman" w:hAnsi="Times New Roman" w:cs="Times New Roman"/>
                <w:b/>
                <w:bCs/>
                <w:sz w:val="20"/>
                <w:szCs w:val="18"/>
              </w:rPr>
              <w:t>D</w:t>
            </w:r>
            <w:r w:rsidR="00473320" w:rsidRPr="00BB46A7">
              <w:rPr>
                <w:rFonts w:ascii="Times New Roman" w:hAnsi="Times New Roman" w:cs="Times New Roman"/>
                <w:b/>
                <w:sz w:val="16"/>
                <w:szCs w:val="16"/>
              </w:rPr>
              <w:t>efinition</w:t>
            </w:r>
            <w:r w:rsidRPr="00BB46A7">
              <w:rPr>
                <w:rFonts w:ascii="Times New Roman" w:hAnsi="Times New Roman" w:cs="Times New Roman"/>
                <w:b/>
                <w:sz w:val="16"/>
                <w:szCs w:val="16"/>
              </w:rPr>
              <w:t xml:space="preserve"> </w:t>
            </w:r>
            <w:r w:rsidR="00AD1975" w:rsidRPr="00BB46A7">
              <w:rPr>
                <w:rFonts w:ascii="Times New Roman" w:hAnsi="Times New Roman" w:cs="Times New Roman"/>
                <w:b/>
                <w:sz w:val="16"/>
                <w:szCs w:val="16"/>
                <w:vertAlign w:val="superscript"/>
              </w:rPr>
              <w:t>a</w:t>
            </w:r>
          </w:p>
        </w:tc>
        <w:tc>
          <w:tcPr>
            <w:tcW w:w="2340" w:type="dxa"/>
            <w:tcBorders>
              <w:top w:val="single" w:sz="4" w:space="0" w:color="auto"/>
              <w:left w:val="nil"/>
              <w:bottom w:val="single" w:sz="4" w:space="0" w:color="auto"/>
              <w:right w:val="single" w:sz="4" w:space="0" w:color="auto"/>
            </w:tcBorders>
            <w:shd w:val="clear" w:color="auto" w:fill="FFFFFF" w:themeFill="background1"/>
            <w:noWrap/>
            <w:vAlign w:val="center"/>
            <w:hideMark/>
          </w:tcPr>
          <w:p w14:paraId="0AAD782B" w14:textId="7C410FDD" w:rsidR="00473320" w:rsidRPr="00BB46A7" w:rsidRDefault="00AD1975" w:rsidP="00160580">
            <w:pPr>
              <w:pStyle w:val="Figuretext"/>
              <w:jc w:val="center"/>
              <w:rPr>
                <w:rFonts w:ascii="Times New Roman" w:hAnsi="Times New Roman" w:cs="Times New Roman"/>
                <w:b/>
                <w:sz w:val="16"/>
                <w:szCs w:val="16"/>
              </w:rPr>
            </w:pPr>
            <w:r w:rsidRPr="00BB46A7">
              <w:rPr>
                <w:rFonts w:ascii="Times New Roman" w:hAnsi="Times New Roman" w:cs="Times New Roman"/>
                <w:b/>
                <w:bCs/>
                <w:sz w:val="20"/>
                <w:szCs w:val="18"/>
              </w:rPr>
              <w:t>C</w:t>
            </w:r>
            <w:r w:rsidR="00473320" w:rsidRPr="00BB46A7">
              <w:rPr>
                <w:rFonts w:ascii="Times New Roman" w:hAnsi="Times New Roman" w:cs="Times New Roman"/>
                <w:b/>
                <w:sz w:val="16"/>
                <w:szCs w:val="16"/>
              </w:rPr>
              <w:t>lass</w:t>
            </w:r>
          </w:p>
        </w:tc>
      </w:tr>
      <w:tr w:rsidR="00473320" w:rsidRPr="00BB46A7" w14:paraId="6E42FBD4"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422EF232"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NumRotatableBonds</w:t>
            </w:r>
          </w:p>
        </w:tc>
        <w:tc>
          <w:tcPr>
            <w:tcW w:w="810" w:type="dxa"/>
            <w:tcBorders>
              <w:top w:val="nil"/>
              <w:left w:val="nil"/>
              <w:bottom w:val="single" w:sz="4" w:space="0" w:color="auto"/>
              <w:right w:val="single" w:sz="4" w:space="0" w:color="auto"/>
            </w:tcBorders>
            <w:shd w:val="clear" w:color="auto" w:fill="auto"/>
            <w:noWrap/>
            <w:vAlign w:val="center"/>
            <w:hideMark/>
          </w:tcPr>
          <w:p w14:paraId="1E0E4D2B"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1D</w:t>
            </w:r>
          </w:p>
        </w:tc>
        <w:tc>
          <w:tcPr>
            <w:tcW w:w="3420" w:type="dxa"/>
            <w:tcBorders>
              <w:top w:val="nil"/>
              <w:left w:val="nil"/>
              <w:bottom w:val="single" w:sz="4" w:space="0" w:color="auto"/>
              <w:right w:val="single" w:sz="4" w:space="0" w:color="auto"/>
            </w:tcBorders>
            <w:shd w:val="clear" w:color="auto" w:fill="auto"/>
            <w:noWrap/>
            <w:vAlign w:val="center"/>
            <w:hideMark/>
          </w:tcPr>
          <w:p w14:paraId="25B33EC4"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Number of Rotatable Bonds</w:t>
            </w:r>
          </w:p>
        </w:tc>
        <w:tc>
          <w:tcPr>
            <w:tcW w:w="2340" w:type="dxa"/>
            <w:tcBorders>
              <w:top w:val="nil"/>
              <w:left w:val="nil"/>
              <w:bottom w:val="single" w:sz="4" w:space="0" w:color="auto"/>
              <w:right w:val="single" w:sz="4" w:space="0" w:color="auto"/>
            </w:tcBorders>
            <w:shd w:val="clear" w:color="auto" w:fill="auto"/>
            <w:noWrap/>
            <w:vAlign w:val="center"/>
            <w:hideMark/>
          </w:tcPr>
          <w:p w14:paraId="687BBE5E"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 xml:space="preserve">Constitutional </w:t>
            </w:r>
            <w:r w:rsidRPr="00BB46A7">
              <w:rPr>
                <w:rFonts w:ascii="Times New Roman" w:hAnsi="Times New Roman" w:cs="Times New Roman"/>
                <w:sz w:val="16"/>
                <w:szCs w:val="16"/>
              </w:rPr>
              <w:t>descriptor</w:t>
            </w:r>
          </w:p>
        </w:tc>
      </w:tr>
      <w:tr w:rsidR="00473320" w:rsidRPr="00BB46A7" w14:paraId="1C1DDEEF"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1AC3F27F"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NumAromaticRings</w:t>
            </w:r>
          </w:p>
        </w:tc>
        <w:tc>
          <w:tcPr>
            <w:tcW w:w="810" w:type="dxa"/>
            <w:tcBorders>
              <w:top w:val="nil"/>
              <w:left w:val="nil"/>
              <w:bottom w:val="single" w:sz="4" w:space="0" w:color="auto"/>
              <w:right w:val="single" w:sz="4" w:space="0" w:color="auto"/>
            </w:tcBorders>
            <w:shd w:val="clear" w:color="auto" w:fill="auto"/>
            <w:noWrap/>
            <w:vAlign w:val="center"/>
            <w:hideMark/>
          </w:tcPr>
          <w:p w14:paraId="6A3ABCFD"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1D</w:t>
            </w:r>
          </w:p>
        </w:tc>
        <w:tc>
          <w:tcPr>
            <w:tcW w:w="3420" w:type="dxa"/>
            <w:tcBorders>
              <w:top w:val="nil"/>
              <w:left w:val="nil"/>
              <w:bottom w:val="single" w:sz="4" w:space="0" w:color="auto"/>
              <w:right w:val="single" w:sz="4" w:space="0" w:color="auto"/>
            </w:tcBorders>
            <w:shd w:val="clear" w:color="auto" w:fill="auto"/>
            <w:noWrap/>
            <w:vAlign w:val="center"/>
            <w:hideMark/>
          </w:tcPr>
          <w:p w14:paraId="6A71215B"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Number of Aromatic rings</w:t>
            </w:r>
          </w:p>
        </w:tc>
        <w:tc>
          <w:tcPr>
            <w:tcW w:w="2340" w:type="dxa"/>
            <w:tcBorders>
              <w:top w:val="nil"/>
              <w:left w:val="nil"/>
              <w:bottom w:val="single" w:sz="4" w:space="0" w:color="auto"/>
              <w:right w:val="single" w:sz="4" w:space="0" w:color="auto"/>
            </w:tcBorders>
            <w:shd w:val="clear" w:color="auto" w:fill="auto"/>
            <w:noWrap/>
            <w:vAlign w:val="center"/>
            <w:hideMark/>
          </w:tcPr>
          <w:p w14:paraId="11198C09"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Constitutional descriptor</w:t>
            </w:r>
          </w:p>
        </w:tc>
      </w:tr>
      <w:tr w:rsidR="00473320" w:rsidRPr="00BB46A7" w14:paraId="007954F6"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tcPr>
          <w:p w14:paraId="40FE2A00"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PMI2</w:t>
            </w:r>
          </w:p>
        </w:tc>
        <w:tc>
          <w:tcPr>
            <w:tcW w:w="810" w:type="dxa"/>
            <w:tcBorders>
              <w:top w:val="nil"/>
              <w:left w:val="nil"/>
              <w:bottom w:val="single" w:sz="4" w:space="0" w:color="auto"/>
              <w:right w:val="single" w:sz="4" w:space="0" w:color="auto"/>
            </w:tcBorders>
            <w:shd w:val="clear" w:color="auto" w:fill="auto"/>
            <w:noWrap/>
            <w:vAlign w:val="center"/>
          </w:tcPr>
          <w:p w14:paraId="719E1E29"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2D</w:t>
            </w:r>
          </w:p>
        </w:tc>
        <w:tc>
          <w:tcPr>
            <w:tcW w:w="3420" w:type="dxa"/>
            <w:tcBorders>
              <w:top w:val="nil"/>
              <w:left w:val="nil"/>
              <w:bottom w:val="single" w:sz="4" w:space="0" w:color="auto"/>
              <w:right w:val="single" w:sz="4" w:space="0" w:color="auto"/>
            </w:tcBorders>
            <w:shd w:val="clear" w:color="auto" w:fill="auto"/>
            <w:noWrap/>
            <w:vAlign w:val="center"/>
          </w:tcPr>
          <w:p w14:paraId="59F7F4C4"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Second (largest) principal moment of inertia</w:t>
            </w:r>
          </w:p>
        </w:tc>
        <w:tc>
          <w:tcPr>
            <w:tcW w:w="2340" w:type="dxa"/>
            <w:tcBorders>
              <w:top w:val="nil"/>
              <w:left w:val="nil"/>
              <w:bottom w:val="single" w:sz="4" w:space="0" w:color="auto"/>
              <w:right w:val="single" w:sz="4" w:space="0" w:color="auto"/>
            </w:tcBorders>
            <w:shd w:val="clear" w:color="auto" w:fill="auto"/>
            <w:noWrap/>
            <w:vAlign w:val="center"/>
          </w:tcPr>
          <w:p w14:paraId="1875F65F"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Topological descriptor</w:t>
            </w:r>
          </w:p>
        </w:tc>
      </w:tr>
      <w:tr w:rsidR="00473320" w:rsidRPr="00BB46A7" w14:paraId="57264B9D"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tcPr>
          <w:p w14:paraId="49BD088E"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FpDensityMorgan2</w:t>
            </w:r>
          </w:p>
        </w:tc>
        <w:tc>
          <w:tcPr>
            <w:tcW w:w="810" w:type="dxa"/>
            <w:tcBorders>
              <w:top w:val="nil"/>
              <w:left w:val="nil"/>
              <w:bottom w:val="single" w:sz="4" w:space="0" w:color="auto"/>
              <w:right w:val="single" w:sz="4" w:space="0" w:color="auto"/>
            </w:tcBorders>
            <w:shd w:val="clear" w:color="auto" w:fill="auto"/>
            <w:noWrap/>
            <w:vAlign w:val="center"/>
          </w:tcPr>
          <w:p w14:paraId="73FE0959"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2D</w:t>
            </w:r>
          </w:p>
        </w:tc>
        <w:tc>
          <w:tcPr>
            <w:tcW w:w="3420" w:type="dxa"/>
            <w:tcBorders>
              <w:top w:val="nil"/>
              <w:left w:val="nil"/>
              <w:bottom w:val="single" w:sz="4" w:space="0" w:color="auto"/>
              <w:right w:val="single" w:sz="4" w:space="0" w:color="auto"/>
            </w:tcBorders>
            <w:shd w:val="clear" w:color="auto" w:fill="auto"/>
            <w:noWrap/>
            <w:vAlign w:val="center"/>
          </w:tcPr>
          <w:p w14:paraId="73B997DC"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Morgan fingerprint density</w:t>
            </w:r>
          </w:p>
        </w:tc>
        <w:tc>
          <w:tcPr>
            <w:tcW w:w="2340" w:type="dxa"/>
            <w:tcBorders>
              <w:top w:val="nil"/>
              <w:left w:val="nil"/>
              <w:bottom w:val="single" w:sz="4" w:space="0" w:color="auto"/>
              <w:right w:val="single" w:sz="4" w:space="0" w:color="auto"/>
            </w:tcBorders>
            <w:shd w:val="clear" w:color="auto" w:fill="auto"/>
            <w:noWrap/>
            <w:vAlign w:val="center"/>
          </w:tcPr>
          <w:p w14:paraId="3203CEEE"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Topological descriptor</w:t>
            </w:r>
          </w:p>
        </w:tc>
      </w:tr>
      <w:tr w:rsidR="00473320" w:rsidRPr="00BB46A7" w14:paraId="237F4A85"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732FA6FD"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TPSA</w:t>
            </w:r>
          </w:p>
        </w:tc>
        <w:tc>
          <w:tcPr>
            <w:tcW w:w="810" w:type="dxa"/>
            <w:tcBorders>
              <w:top w:val="nil"/>
              <w:left w:val="nil"/>
              <w:bottom w:val="single" w:sz="4" w:space="0" w:color="auto"/>
              <w:right w:val="single" w:sz="4" w:space="0" w:color="auto"/>
            </w:tcBorders>
            <w:shd w:val="clear" w:color="auto" w:fill="auto"/>
            <w:noWrap/>
            <w:vAlign w:val="center"/>
            <w:hideMark/>
          </w:tcPr>
          <w:p w14:paraId="062639C4"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2D</w:t>
            </w:r>
          </w:p>
        </w:tc>
        <w:tc>
          <w:tcPr>
            <w:tcW w:w="3420" w:type="dxa"/>
            <w:tcBorders>
              <w:top w:val="nil"/>
              <w:left w:val="nil"/>
              <w:bottom w:val="single" w:sz="4" w:space="0" w:color="auto"/>
              <w:right w:val="single" w:sz="4" w:space="0" w:color="auto"/>
            </w:tcBorders>
            <w:shd w:val="clear" w:color="auto" w:fill="auto"/>
            <w:noWrap/>
            <w:vAlign w:val="center"/>
            <w:hideMark/>
          </w:tcPr>
          <w:p w14:paraId="0382BF71"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Topological polar surface area</w:t>
            </w:r>
          </w:p>
        </w:tc>
        <w:tc>
          <w:tcPr>
            <w:tcW w:w="2340" w:type="dxa"/>
            <w:tcBorders>
              <w:top w:val="nil"/>
              <w:left w:val="nil"/>
              <w:bottom w:val="single" w:sz="4" w:space="0" w:color="auto"/>
              <w:right w:val="single" w:sz="4" w:space="0" w:color="auto"/>
            </w:tcBorders>
            <w:shd w:val="clear" w:color="auto" w:fill="auto"/>
            <w:noWrap/>
            <w:vAlign w:val="center"/>
            <w:hideMark/>
          </w:tcPr>
          <w:p w14:paraId="49F6FE1C"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Molecular property descriptor</w:t>
            </w:r>
          </w:p>
        </w:tc>
      </w:tr>
      <w:tr w:rsidR="00473320" w:rsidRPr="00BB46A7" w14:paraId="738CF336" w14:textId="77777777" w:rsidTr="00160580">
        <w:trPr>
          <w:trHeight w:val="432"/>
        </w:trPr>
        <w:tc>
          <w:tcPr>
            <w:tcW w:w="2160" w:type="dxa"/>
            <w:tcBorders>
              <w:top w:val="nil"/>
              <w:left w:val="single" w:sz="4" w:space="0" w:color="auto"/>
              <w:bottom w:val="single" w:sz="4" w:space="0" w:color="auto"/>
              <w:right w:val="single" w:sz="4" w:space="0" w:color="auto"/>
            </w:tcBorders>
            <w:shd w:val="clear" w:color="000000" w:fill="FFFFFF"/>
            <w:noWrap/>
            <w:vAlign w:val="center"/>
            <w:hideMark/>
          </w:tcPr>
          <w:p w14:paraId="655A9BB1"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avg_asphericity</w:t>
            </w:r>
          </w:p>
        </w:tc>
        <w:tc>
          <w:tcPr>
            <w:tcW w:w="810" w:type="dxa"/>
            <w:tcBorders>
              <w:top w:val="nil"/>
              <w:left w:val="nil"/>
              <w:bottom w:val="single" w:sz="4" w:space="0" w:color="auto"/>
              <w:right w:val="single" w:sz="4" w:space="0" w:color="auto"/>
            </w:tcBorders>
            <w:shd w:val="clear" w:color="auto" w:fill="auto"/>
            <w:noWrap/>
            <w:vAlign w:val="center"/>
            <w:hideMark/>
          </w:tcPr>
          <w:p w14:paraId="6013CB29"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3D</w:t>
            </w:r>
          </w:p>
        </w:tc>
        <w:tc>
          <w:tcPr>
            <w:tcW w:w="3420" w:type="dxa"/>
            <w:tcBorders>
              <w:top w:val="nil"/>
              <w:left w:val="nil"/>
              <w:bottom w:val="single" w:sz="4" w:space="0" w:color="auto"/>
              <w:right w:val="single" w:sz="4" w:space="0" w:color="auto"/>
            </w:tcBorders>
            <w:shd w:val="clear" w:color="auto" w:fill="auto"/>
            <w:noWrap/>
            <w:vAlign w:val="center"/>
            <w:hideMark/>
          </w:tcPr>
          <w:p w14:paraId="7265D961"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average asphericity over 100 ns MD trajectory</w:t>
            </w:r>
          </w:p>
        </w:tc>
        <w:tc>
          <w:tcPr>
            <w:tcW w:w="2340" w:type="dxa"/>
            <w:tcBorders>
              <w:top w:val="nil"/>
              <w:left w:val="nil"/>
              <w:bottom w:val="single" w:sz="4" w:space="0" w:color="auto"/>
              <w:right w:val="single" w:sz="4" w:space="0" w:color="auto"/>
            </w:tcBorders>
            <w:shd w:val="clear" w:color="auto" w:fill="auto"/>
            <w:noWrap/>
            <w:vAlign w:val="center"/>
            <w:hideMark/>
          </w:tcPr>
          <w:p w14:paraId="4851573F"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MD</w:t>
            </w:r>
          </w:p>
        </w:tc>
      </w:tr>
      <w:tr w:rsidR="00473320" w:rsidRPr="00BB46A7" w14:paraId="1E2621EA" w14:textId="77777777" w:rsidTr="00160580">
        <w:trPr>
          <w:trHeight w:val="432"/>
        </w:trPr>
        <w:tc>
          <w:tcPr>
            <w:tcW w:w="216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B4AF8"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avg_smallest_principal_rg</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2657B262"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3D</w:t>
            </w:r>
          </w:p>
        </w:tc>
        <w:tc>
          <w:tcPr>
            <w:tcW w:w="3420" w:type="dxa"/>
            <w:tcBorders>
              <w:top w:val="single" w:sz="4" w:space="0" w:color="auto"/>
              <w:left w:val="nil"/>
              <w:bottom w:val="single" w:sz="4" w:space="0" w:color="auto"/>
              <w:right w:val="single" w:sz="4" w:space="0" w:color="auto"/>
            </w:tcBorders>
            <w:shd w:val="clear" w:color="auto" w:fill="auto"/>
            <w:noWrap/>
            <w:vAlign w:val="center"/>
            <w:hideMark/>
          </w:tcPr>
          <w:p w14:paraId="0D632C7A"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average smallest principal radius of gyration over 100 ns MD trajectory</w:t>
            </w:r>
          </w:p>
        </w:tc>
        <w:tc>
          <w:tcPr>
            <w:tcW w:w="2340" w:type="dxa"/>
            <w:tcBorders>
              <w:top w:val="single" w:sz="4" w:space="0" w:color="auto"/>
              <w:left w:val="nil"/>
              <w:bottom w:val="single" w:sz="4" w:space="0" w:color="auto"/>
              <w:right w:val="single" w:sz="4" w:space="0" w:color="auto"/>
            </w:tcBorders>
            <w:shd w:val="clear" w:color="auto" w:fill="auto"/>
            <w:noWrap/>
            <w:vAlign w:val="center"/>
            <w:hideMark/>
          </w:tcPr>
          <w:p w14:paraId="30ADFF41" w14:textId="77777777" w:rsidR="00473320" w:rsidRPr="00BB46A7" w:rsidRDefault="00473320" w:rsidP="00160580">
            <w:pPr>
              <w:pStyle w:val="Figuretext"/>
              <w:jc w:val="center"/>
              <w:rPr>
                <w:rFonts w:ascii="Times New Roman" w:hAnsi="Times New Roman" w:cs="Times New Roman"/>
                <w:sz w:val="16"/>
                <w:szCs w:val="16"/>
              </w:rPr>
            </w:pPr>
            <w:r w:rsidRPr="00BB46A7">
              <w:rPr>
                <w:rFonts w:ascii="Times New Roman" w:hAnsi="Times New Roman" w:cs="Times New Roman"/>
                <w:sz w:val="20"/>
                <w:szCs w:val="18"/>
              </w:rPr>
              <w:t>MD</w:t>
            </w:r>
          </w:p>
        </w:tc>
      </w:tr>
    </w:tbl>
    <w:p w14:paraId="08779EC3" w14:textId="0D70A10B" w:rsidR="00473320" w:rsidRPr="00473320" w:rsidRDefault="00AD1975" w:rsidP="003B4EB8">
      <w:r w:rsidRPr="00AD1975">
        <w:rPr>
          <w:vertAlign w:val="superscript"/>
        </w:rPr>
        <w:t>a</w:t>
      </w:r>
      <w:r>
        <w:t xml:space="preserve"> </w:t>
      </w:r>
      <w:r w:rsidR="00473320" w:rsidRPr="00473320">
        <w:t xml:space="preserve">RDKit descriptor definitions adapted from </w:t>
      </w:r>
      <w:hyperlink r:id="rId95" w:history="1">
        <w:r w:rsidR="00473320" w:rsidRPr="00473320">
          <w:rPr>
            <w:rStyle w:val="Hyperlink"/>
            <w:sz w:val="20"/>
            <w:szCs w:val="20"/>
          </w:rPr>
          <w:t>https://cb.imsc.res.in/deduct/descriptors/eJaFhpBqbWtuZWt9</w:t>
        </w:r>
      </w:hyperlink>
    </w:p>
    <w:p w14:paraId="6D7390CC" w14:textId="77777777" w:rsidR="00FB2155" w:rsidRDefault="00FB2155" w:rsidP="003B4EB8"/>
    <w:p w14:paraId="7CD2C9D5" w14:textId="77777777" w:rsidR="00830D23" w:rsidRDefault="00830D23" w:rsidP="003B4EB8"/>
    <w:p w14:paraId="4892721B" w14:textId="3601275A" w:rsidR="001D2A3A" w:rsidRPr="00BD51CB" w:rsidRDefault="001D2A3A" w:rsidP="003B4EB8">
      <w:pPr>
        <w:pStyle w:val="Caption"/>
      </w:pPr>
      <w:r w:rsidRPr="00BD51CB">
        <w:br w:type="page"/>
      </w:r>
    </w:p>
    <w:p w14:paraId="6F2AAED6" w14:textId="00915ED0" w:rsidR="00312F7B" w:rsidRDefault="00312F7B" w:rsidP="003B4EB8">
      <w:pPr>
        <w:pStyle w:val="Heading1"/>
      </w:pPr>
      <w:bookmarkStart w:id="238" w:name="_Toc117772337"/>
      <w:bookmarkStart w:id="239" w:name="_Toc124449424"/>
      <w:r>
        <w:lastRenderedPageBreak/>
        <w:t>Conclusion</w:t>
      </w:r>
      <w:bookmarkEnd w:id="238"/>
      <w:r w:rsidR="008A5CCF">
        <w:t xml:space="preserve"> and future works</w:t>
      </w:r>
      <w:bookmarkEnd w:id="239"/>
    </w:p>
    <w:p w14:paraId="4852C4F7" w14:textId="00934072" w:rsidR="003C52D5" w:rsidRDefault="003C52D5" w:rsidP="003C52D5">
      <w:pPr>
        <w:pStyle w:val="Heading2"/>
      </w:pPr>
      <w:bookmarkStart w:id="240" w:name="_Toc124449425"/>
      <w:r>
        <w:t>Conclusion</w:t>
      </w:r>
      <w:bookmarkEnd w:id="240"/>
    </w:p>
    <w:p w14:paraId="71D8D804" w14:textId="0C778E6F" w:rsidR="00C045E6" w:rsidRDefault="008E01AF" w:rsidP="003B4EB8">
      <w:r>
        <w:t xml:space="preserve">In this project, </w:t>
      </w:r>
      <w:r w:rsidR="00546B7A">
        <w:t xml:space="preserve">we explored the </w:t>
      </w:r>
      <w:r w:rsidR="00241BAD">
        <w:t>application</w:t>
      </w:r>
      <w:r w:rsidR="00546B7A">
        <w:t xml:space="preserve"> of machine learning </w:t>
      </w:r>
      <w:r w:rsidR="00AD0594">
        <w:t>methods</w:t>
      </w:r>
      <w:r w:rsidR="00546B7A">
        <w:t xml:space="preserve"> in the development of </w:t>
      </w:r>
      <w:r w:rsidR="00AD0594">
        <w:t>new therapies</w:t>
      </w:r>
      <w:r w:rsidR="00241BAD">
        <w:t>, peptide-based MHC I epitope vaccines and small antimicrobial molecules</w:t>
      </w:r>
      <w:r w:rsidR="00EE7E9B">
        <w:t>, to fight</w:t>
      </w:r>
      <w:r w:rsidR="00546B7A">
        <w:t xml:space="preserve"> against the emerging threats towards human health, including cancer, pandemic outbreak, and antimicrobial resistance.</w:t>
      </w:r>
      <w:r w:rsidR="00AD0594">
        <w:t xml:space="preserve"> </w:t>
      </w:r>
      <w:r w:rsidR="00C045E6">
        <w:t>Multiple machine learning methods</w:t>
      </w:r>
      <w:r w:rsidR="00FF3308">
        <w:t>, sequence-based and structure-based,</w:t>
      </w:r>
      <w:r w:rsidR="00C045E6">
        <w:t xml:space="preserve"> were applied during </w:t>
      </w:r>
      <w:r w:rsidR="002F07C4">
        <w:t>study and</w:t>
      </w:r>
      <w:r w:rsidR="00C045E6">
        <w:t xml:space="preserve"> </w:t>
      </w:r>
      <w:r w:rsidR="002F07C4">
        <w:t xml:space="preserve">were demonstrated to </w:t>
      </w:r>
      <w:r w:rsidR="00C34C3A">
        <w:t>contribute to</w:t>
      </w:r>
      <w:r w:rsidR="002F07C4">
        <w:t xml:space="preserve"> the development </w:t>
      </w:r>
      <w:r w:rsidR="00C34C3A">
        <w:t>of</w:t>
      </w:r>
      <w:r w:rsidR="002F07C4">
        <w:t xml:space="preserve"> new therapies.</w:t>
      </w:r>
    </w:p>
    <w:p w14:paraId="30B31EB4" w14:textId="3D894FD3" w:rsidR="00B8722A" w:rsidRDefault="00257B6F" w:rsidP="002B7FDB">
      <w:r>
        <w:t xml:space="preserve">The peptide-based vaccines show </w:t>
      </w:r>
      <w:r w:rsidR="00B06DB5">
        <w:t xml:space="preserve">unique </w:t>
      </w:r>
      <w:r>
        <w:t>advantage</w:t>
      </w:r>
      <w:r w:rsidR="00B06DB5">
        <w:t>s</w:t>
      </w:r>
      <w:r>
        <w:t xml:space="preserve"> in safety and </w:t>
      </w:r>
      <w:r w:rsidR="00B06DB5" w:rsidRPr="00B06DB5">
        <w:t>producibility</w:t>
      </w:r>
      <w:r w:rsidR="00B06DB5">
        <w:t xml:space="preserve"> and were considered a promising technique in fighting against cancer and acute infectious diseases.</w:t>
      </w:r>
      <w:r w:rsidR="002F07C4">
        <w:t xml:space="preserve"> </w:t>
      </w:r>
      <w:r w:rsidR="0084082F">
        <w:t>In chapter 2 and 3, w</w:t>
      </w:r>
      <w:r w:rsidR="002F07C4">
        <w:t>e developed peptide-based vaccines</w:t>
      </w:r>
      <w:r w:rsidR="00433C86">
        <w:t>, including personalized</w:t>
      </w:r>
      <w:r w:rsidR="002F07C4">
        <w:t xml:space="preserve"> pancreatic cancer </w:t>
      </w:r>
      <w:r w:rsidR="00433C86">
        <w:t>vaccine</w:t>
      </w:r>
      <w:r w:rsidR="002F07C4">
        <w:t xml:space="preserve"> and SARS-Cov-2</w:t>
      </w:r>
      <w:r w:rsidR="006D5501">
        <w:t xml:space="preserve"> vaccine for the general public</w:t>
      </w:r>
      <w:r w:rsidR="00706C79">
        <w:t>. The</w:t>
      </w:r>
      <w:r w:rsidR="002F07C4">
        <w:t xml:space="preserve"> general concepts and approaches of peptide-based vaccine design, which </w:t>
      </w:r>
      <w:r w:rsidR="00706C79">
        <w:t>could be easily</w:t>
      </w:r>
      <w:r w:rsidR="002F07C4">
        <w:t xml:space="preserve"> applied </w:t>
      </w:r>
      <w:r w:rsidR="00706C79">
        <w:t>to the studies about</w:t>
      </w:r>
      <w:r w:rsidR="002F07C4">
        <w:t xml:space="preserve"> other </w:t>
      </w:r>
      <w:r w:rsidR="00706C79">
        <w:t xml:space="preserve">diseases, were illustrated. First, the sequences of </w:t>
      </w:r>
      <w:r w:rsidR="00433C86">
        <w:t>disease</w:t>
      </w:r>
      <w:r w:rsidR="00706C79">
        <w:t xml:space="preserve">-related proteins were derived from gene sequencing. </w:t>
      </w:r>
      <w:r w:rsidR="00433C86">
        <w:t xml:space="preserve">For pancreatic cancer vaccines, the protein regions that carry tumor specific point mutations were used as target sequences. And for SARS-CoV-2 vaccines, the target sequences are early-stage viral proteins. </w:t>
      </w:r>
      <w:r w:rsidR="00706C79">
        <w:t xml:space="preserve">Then, </w:t>
      </w:r>
      <w:r w:rsidR="00FF3308">
        <w:t xml:space="preserve">peptide candidates that tightly bind to MHC alleles carried by target population were selected, </w:t>
      </w:r>
      <w:r w:rsidR="00086831">
        <w:t xml:space="preserve">the </w:t>
      </w:r>
      <w:r w:rsidR="00FF3308">
        <w:t xml:space="preserve">peptide: MHC </w:t>
      </w:r>
      <w:r w:rsidR="00086831">
        <w:t>affinity was predicted</w:t>
      </w:r>
      <w:r w:rsidR="00706C79">
        <w:t xml:space="preserve"> using artificial neural network models</w:t>
      </w:r>
      <w:r w:rsidR="002F07C4">
        <w:t>.</w:t>
      </w:r>
      <w:r w:rsidR="00086831">
        <w:t xml:space="preserve"> </w:t>
      </w:r>
      <w:r w:rsidR="00E733EA">
        <w:t>Two types of affinity predictors were applied:</w:t>
      </w:r>
      <w:r w:rsidR="006D5501">
        <w:t xml:space="preserve"> allele-specific predictors</w:t>
      </w:r>
      <w:r w:rsidR="00E733EA">
        <w:t xml:space="preserve"> that</w:t>
      </w:r>
      <w:r w:rsidR="006D5501">
        <w:t xml:space="preserve"> have high accuracy but low allele </w:t>
      </w:r>
      <w:r w:rsidR="006864D7">
        <w:t>coverage and</w:t>
      </w:r>
      <w:r w:rsidR="006D5501">
        <w:t xml:space="preserve"> pan-specific predictors </w:t>
      </w:r>
      <w:r w:rsidR="00E733EA">
        <w:t xml:space="preserve">that </w:t>
      </w:r>
      <w:r w:rsidR="006D5501">
        <w:t xml:space="preserve">have good coverage but unsatisfying accuracy. </w:t>
      </w:r>
      <w:r w:rsidR="00911F42">
        <w:t>Usually, peptide-based c</w:t>
      </w:r>
      <w:r w:rsidR="006D5501">
        <w:t xml:space="preserve">ancer vaccines </w:t>
      </w:r>
      <w:r w:rsidR="00911F42">
        <w:t xml:space="preserve">are personalized that </w:t>
      </w:r>
      <w:r w:rsidR="006D5501">
        <w:t>require MHC mapping</w:t>
      </w:r>
      <w:r w:rsidR="00911F42">
        <w:t xml:space="preserve"> to identify patient’s MHC haplotype</w:t>
      </w:r>
      <w:r w:rsidR="006D5501">
        <w:t xml:space="preserve">, while virus vaccines need to </w:t>
      </w:r>
      <w:r w:rsidR="00911F42">
        <w:t xml:space="preserve">consider </w:t>
      </w:r>
      <w:r w:rsidR="006D5501">
        <w:t>cover</w:t>
      </w:r>
      <w:r w:rsidR="00911F42">
        <w:t>ing</w:t>
      </w:r>
      <w:r w:rsidR="006D5501">
        <w:t xml:space="preserve"> populated alleles. </w:t>
      </w:r>
      <w:r w:rsidR="00FF3308">
        <w:t xml:space="preserve">Finally, peptide candidates were further </w:t>
      </w:r>
      <w:r w:rsidR="00433C86">
        <w:t>filtered</w:t>
      </w:r>
      <w:r w:rsidR="00911F42">
        <w:t xml:space="preserve"> either using knowledge-based or sequence- and structure-based methods. For example, the cancer neoantigens were selected to be derived from </w:t>
      </w:r>
      <w:r w:rsidR="00102DC2">
        <w:t xml:space="preserve">oncogenes, and the favored </w:t>
      </w:r>
      <w:r w:rsidR="00CD41F4">
        <w:t xml:space="preserve">neoantigens have </w:t>
      </w:r>
      <w:r w:rsidR="00102DC2" w:rsidRPr="00102DC2">
        <w:t>agretopic indices</w:t>
      </w:r>
      <w:r w:rsidR="00102DC2">
        <w:t xml:space="preserve"> &gt; 4.</w:t>
      </w:r>
      <w:r w:rsidR="00CD41F4">
        <w:t xml:space="preserve"> In another example, SARS-CoV-2 vaccines were selected from regions of low mutation entropy, and the </w:t>
      </w:r>
      <w:r w:rsidR="00AE6890">
        <w:t>strong binders</w:t>
      </w:r>
      <w:r w:rsidR="00CD41F4">
        <w:t xml:space="preserve"> were validated using flexible docking methods.</w:t>
      </w:r>
    </w:p>
    <w:p w14:paraId="57C82C3D" w14:textId="29F76116" w:rsidR="000031F2" w:rsidRDefault="000031F2" w:rsidP="002B7FDB">
      <w:r>
        <w:t>To improve the accuracy of peptide: MHC binding prediction, we applied structure-based methods</w:t>
      </w:r>
      <w:r w:rsidR="00456777">
        <w:t>.</w:t>
      </w:r>
      <w:r>
        <w:t xml:space="preserve"> In chapter 3, the development of peptide-based COVID-19 vaccine, strong peptide binders were validated using method based on flexible docking. Thus, in chapter 4, we developed </w:t>
      </w:r>
      <w:r>
        <w:lastRenderedPageBreak/>
        <w:t>automated HLA modeling pipeline to provide high quality HLA structures</w:t>
      </w:r>
      <w:r w:rsidR="00A21BB7">
        <w:t xml:space="preserve"> for this method.</w:t>
      </w:r>
      <w:r w:rsidR="00B91D49">
        <w:t xml:space="preserve"> The pipeline was built on the Rosetta CM homology modeling protocol, operations such as </w:t>
      </w:r>
      <w:r w:rsidR="00313BCD">
        <w:t>template</w:t>
      </w:r>
      <w:r w:rsidR="00B91D49">
        <w:t xml:space="preserve"> selection, HPC job submission, and file management, were automated</w:t>
      </w:r>
      <w:r w:rsidR="00313BCD">
        <w:t xml:space="preserve"> using Python scripts</w:t>
      </w:r>
      <w:r w:rsidR="00B91D49">
        <w:t>.</w:t>
      </w:r>
      <w:r w:rsidR="00313BCD">
        <w:t xml:space="preserve"> In chapter 5, we further demonstrated that the peptide binding specificity is mainly determined by the landscape of peptide binding groove</w:t>
      </w:r>
      <w:r w:rsidR="00F10D1C">
        <w:t>. Also, based on the structural similarity, populated HLA class I alleles were classified into 12 supertypes and 20 subtypes. The use of supertypes would facilitate the supertype-specific peptide: MHC affinity predictors that fill in the gap between allele-specific and pan-specific predictors, also contribute to HLA-disease association studies.</w:t>
      </w:r>
    </w:p>
    <w:p w14:paraId="463D4E7E" w14:textId="22E6C00B" w:rsidR="002B4336" w:rsidRDefault="00C045E6" w:rsidP="003B4EB8">
      <w:r>
        <w:t xml:space="preserve">Small molecule drugs </w:t>
      </w:r>
      <w:r w:rsidR="003C468F">
        <w:t xml:space="preserve">are widely used in the treatment of </w:t>
      </w:r>
      <w:r w:rsidR="002275D9">
        <w:t>bacterial</w:t>
      </w:r>
      <w:r w:rsidR="003C468F">
        <w:t xml:space="preserve"> infections</w:t>
      </w:r>
      <w:r w:rsidR="00CF2A3D">
        <w:t xml:space="preserve">, however, the rapid spread of antimicrobial resistance is blocking available treatment options. </w:t>
      </w:r>
      <w:r w:rsidR="00AE6890">
        <w:rPr>
          <w:lang w:eastAsia="zh-CN"/>
        </w:rPr>
        <w:t xml:space="preserve">Gram-negative bacteria have permeability barrier, outer membrane (OM), and efflux pumps that decrease concentration of antimicrobials </w:t>
      </w:r>
      <w:r w:rsidR="000809A9">
        <w:rPr>
          <w:lang w:eastAsia="zh-CN"/>
        </w:rPr>
        <w:t>inside</w:t>
      </w:r>
      <w:r w:rsidR="00AE6890">
        <w:rPr>
          <w:lang w:eastAsia="zh-CN"/>
        </w:rPr>
        <w:t xml:space="preserve"> the cell, demonstrating multidrug resistance. </w:t>
      </w:r>
      <w:r w:rsidR="00CF2A3D">
        <w:t xml:space="preserve">In order to develop new drugs or </w:t>
      </w:r>
      <w:r w:rsidR="00CF2A3D" w:rsidRPr="00CF2A3D">
        <w:t>rejuvenat</w:t>
      </w:r>
      <w:r w:rsidR="00CF2A3D">
        <w:t>e outdated antimicrobials</w:t>
      </w:r>
      <w:r w:rsidR="00105FDC">
        <w:t xml:space="preserve"> against resistant gram-negative strains</w:t>
      </w:r>
      <w:r w:rsidR="00AE6890">
        <w:t xml:space="preserve">, </w:t>
      </w:r>
      <w:r w:rsidR="00105FDC">
        <w:t xml:space="preserve">permeability of candidate molecules need to be tested. In section </w:t>
      </w:r>
      <w:r w:rsidR="000031F2">
        <w:t>6</w:t>
      </w:r>
      <w:r w:rsidR="00105FDC">
        <w:t xml:space="preserve">, the </w:t>
      </w:r>
      <w:r w:rsidR="005306FF">
        <w:t>accumulation</w:t>
      </w:r>
      <w:r w:rsidR="00105FDC">
        <w:t xml:space="preserve"> of various small molecules</w:t>
      </w:r>
      <w:r w:rsidR="005306FF">
        <w:t xml:space="preserve"> inside </w:t>
      </w:r>
      <w:r w:rsidR="005306FF" w:rsidRPr="005306FF">
        <w:rPr>
          <w:i/>
          <w:iCs/>
        </w:rPr>
        <w:t>P. aeruginosa</w:t>
      </w:r>
      <w:r w:rsidR="00105FDC">
        <w:t xml:space="preserve"> were measured, and we developed </w:t>
      </w:r>
      <w:r w:rsidR="005306FF">
        <w:t>random forest (RF)</w:t>
      </w:r>
      <w:r w:rsidR="00105FDC">
        <w:t xml:space="preserve"> models </w:t>
      </w:r>
      <w:r w:rsidR="00702C63">
        <w:t>aiming at</w:t>
      </w:r>
      <w:r w:rsidR="00105FDC">
        <w:t xml:space="preserve"> </w:t>
      </w:r>
      <w:r w:rsidR="00702C63">
        <w:t xml:space="preserve">identifying the decisive physicochemical </w:t>
      </w:r>
      <w:r w:rsidR="005306FF">
        <w:t>features</w:t>
      </w:r>
      <w:r w:rsidR="00702C63">
        <w:t xml:space="preserve"> that govern</w:t>
      </w:r>
      <w:r w:rsidR="005306FF">
        <w:t xml:space="preserve"> permeability. Initially, 217 features were calculated. After several rounds of dimension reduction, 27 features were used to establish the first RF model, which showed poor performance. The successful Gmonic model illustrated that the activity group could be predicted from 7 features</w:t>
      </w:r>
      <w:r w:rsidR="0084082F">
        <w:t>. By using the same 7 features, we built the second RF model and got better performance than the first model.</w:t>
      </w:r>
    </w:p>
    <w:p w14:paraId="07CB768C" w14:textId="30AA9574" w:rsidR="00CD4467" w:rsidRDefault="00355BE4" w:rsidP="003B4EB8">
      <w:r>
        <w:t xml:space="preserve">The limitation of above-mentioned machine learning methods mainly lies in accuracy. The </w:t>
      </w:r>
      <w:r w:rsidR="00784825">
        <w:t>14 predicted neoantigen pancreatic cancer vaccine was tested in mice, and only 1 showed protective activity</w:t>
      </w:r>
      <w:r w:rsidR="00CA51BB">
        <w:t xml:space="preserve">. Also, the RF model that tried to predict small molecule permeability achieved AUROC less than 0.7, showing unsatisfying performance. </w:t>
      </w:r>
      <w:r w:rsidR="00D45FA2">
        <w:t>Clearly, t</w:t>
      </w:r>
      <w:r w:rsidR="00CA51BB">
        <w:t xml:space="preserve">he major reason is the lack of experimental </w:t>
      </w:r>
      <w:r w:rsidR="004C74AF">
        <w:t>data to train the model</w:t>
      </w:r>
      <w:r w:rsidR="00D45FA2">
        <w:t xml:space="preserve">, </w:t>
      </w:r>
      <w:r w:rsidR="00916F9D">
        <w:t>on the other hand</w:t>
      </w:r>
      <w:r w:rsidR="00824177">
        <w:t xml:space="preserve">, it is also the major </w:t>
      </w:r>
      <w:r w:rsidR="00942F4B">
        <w:t>motivation</w:t>
      </w:r>
      <w:r w:rsidR="00824177">
        <w:t xml:space="preserve"> </w:t>
      </w:r>
      <w:r w:rsidR="00942F4B">
        <w:t>to apply</w:t>
      </w:r>
      <w:r w:rsidR="00824177">
        <w:t xml:space="preserve"> </w:t>
      </w:r>
      <w:r w:rsidR="00824177" w:rsidRPr="007D519C">
        <w:rPr>
          <w:i/>
        </w:rPr>
        <w:t>in silico</w:t>
      </w:r>
      <w:r w:rsidR="00824177">
        <w:t xml:space="preserve"> methods rather than entirely relying on experiments. Thus, careful data curation and model building would be a key factor of successful application of </w:t>
      </w:r>
      <w:r w:rsidR="007D519C">
        <w:t>ML</w:t>
      </w:r>
      <w:r w:rsidR="00824177">
        <w:t xml:space="preserve"> methods. The importance of </w:t>
      </w:r>
      <w:r w:rsidR="00756BD2">
        <w:t>data curation was well illustrated</w:t>
      </w:r>
      <w:r w:rsidR="004432D7">
        <w:t xml:space="preserve"> by the development of permeability RF model, as </w:t>
      </w:r>
      <w:r w:rsidR="007963D4">
        <w:t xml:space="preserve">the different set of features used for building the model results in different performance. </w:t>
      </w:r>
      <w:r w:rsidR="00BE6096">
        <w:t xml:space="preserve">Also, an advanced machine learning approach could better </w:t>
      </w:r>
      <w:r w:rsidR="002275D9">
        <w:t>overcome imperfect data and</w:t>
      </w:r>
      <w:r w:rsidR="00724AA9">
        <w:t xml:space="preserve"> </w:t>
      </w:r>
      <w:r w:rsidR="00BE6096">
        <w:t xml:space="preserve">achieve higher performance, for </w:t>
      </w:r>
      <w:r w:rsidR="00BE6096">
        <w:lastRenderedPageBreak/>
        <w:t xml:space="preserve">example the </w:t>
      </w:r>
      <w:r w:rsidR="00823216">
        <w:t xml:space="preserve">use of </w:t>
      </w:r>
      <w:r w:rsidR="002275D9">
        <w:t xml:space="preserve">structural modeling </w:t>
      </w:r>
      <w:r w:rsidR="00823216">
        <w:t>plus</w:t>
      </w:r>
      <w:r w:rsidR="002275D9">
        <w:t xml:space="preserve"> </w:t>
      </w:r>
      <w:r w:rsidR="00BE6096">
        <w:t xml:space="preserve">structure distance metric showed higher correlation </w:t>
      </w:r>
      <w:r w:rsidR="00823216">
        <w:t xml:space="preserve">with peptide binding specificity </w:t>
      </w:r>
      <w:r w:rsidR="00BE6096">
        <w:t>than simple sequence comparison</w:t>
      </w:r>
      <w:r w:rsidR="00823216">
        <w:t xml:space="preserve">, while both approaches </w:t>
      </w:r>
      <w:r w:rsidR="009B5407">
        <w:t>start</w:t>
      </w:r>
      <w:r w:rsidR="00823216">
        <w:t xml:space="preserve"> from HLA protein sequences</w:t>
      </w:r>
      <w:r w:rsidR="00BE6096">
        <w:t>.</w:t>
      </w:r>
      <w:r w:rsidR="00823216">
        <w:t xml:space="preserve"> With the development of machine learning algorithms and accumulation of high-quality data, the accuracy would be improved gradually.</w:t>
      </w:r>
    </w:p>
    <w:p w14:paraId="4275323E" w14:textId="4FF3B658" w:rsidR="00823216" w:rsidRDefault="007D519C" w:rsidP="003B4EB8">
      <w:r>
        <w:t>Another limitation is the comprehensiveness of ML models used in specific study.</w:t>
      </w:r>
      <w:r w:rsidR="00DE123C">
        <w:t xml:space="preserve"> Due to the limited available training data and specific purpose of each project, the derived ML models are focused on </w:t>
      </w:r>
      <w:r w:rsidR="004F6E19">
        <w:t xml:space="preserve">solving </w:t>
      </w:r>
      <w:r w:rsidR="00DE123C">
        <w:t>a specific question</w:t>
      </w:r>
      <w:r w:rsidR="004F6E19">
        <w:t xml:space="preserve">. As a result, the ML model may not be suitable for comprehensive purposes. For example, it is obvious that the </w:t>
      </w:r>
      <w:r w:rsidR="00956793">
        <w:t>development of</w:t>
      </w:r>
      <w:r w:rsidR="004F6E19">
        <w:t xml:space="preserve"> peptide-based vaccines targeting cancer and </w:t>
      </w:r>
      <w:r w:rsidR="006D577C">
        <w:t xml:space="preserve">virial infection </w:t>
      </w:r>
      <w:r w:rsidR="00956793">
        <w:t>are largely different</w:t>
      </w:r>
      <w:r w:rsidR="00010EDC">
        <w:t>,</w:t>
      </w:r>
      <w:r w:rsidR="00956793">
        <w:t xml:space="preserve"> though rely on the same mechanism. </w:t>
      </w:r>
      <w:r w:rsidR="00010EDC">
        <w:t xml:space="preserve">We used allele-specific affinity predictor NetMHC when predicting neoantigens from mice </w:t>
      </w:r>
      <w:r w:rsidR="009B5407">
        <w:t>tumor and</w:t>
      </w:r>
      <w:r w:rsidR="00010EDC">
        <w:t xml:space="preserve"> used pan-specific predictor NetMHCpan when predicting </w:t>
      </w:r>
      <w:r w:rsidR="008A5CCF">
        <w:t>SARS-Cov-2</w:t>
      </w:r>
      <w:r w:rsidR="00010EDC">
        <w:t xml:space="preserve"> epitopes</w:t>
      </w:r>
      <w:r w:rsidR="004D432E">
        <w:t xml:space="preserve"> and peptide binding specificity</w:t>
      </w:r>
      <w:r w:rsidR="00010EDC">
        <w:t xml:space="preserve">. The reason is that the allele-specific predictors have better performance than pan specific </w:t>
      </w:r>
      <w:r w:rsidR="004D432E">
        <w:t xml:space="preserve">predictors but narrower coverage on supported alleles. The MHC system is much simpler than human HLA system, and all studied MHC alleles carried by </w:t>
      </w:r>
      <w:r w:rsidR="00485A7A">
        <w:t xml:space="preserve">C57BL/6J were included in NetMHC predictor, while the </w:t>
      </w:r>
      <w:r w:rsidR="005A3555">
        <w:t xml:space="preserve">studied </w:t>
      </w:r>
      <w:r w:rsidR="00485A7A">
        <w:t>HLA alleles are not</w:t>
      </w:r>
      <w:r w:rsidR="005A3555">
        <w:t xml:space="preserve"> fully covered</w:t>
      </w:r>
      <w:r w:rsidR="00485A7A">
        <w:t>.</w:t>
      </w:r>
      <w:r w:rsidR="005A3555">
        <w:t xml:space="preserve"> Another example is the RF model and Gnomic model in chapter 6. The poor performance and </w:t>
      </w:r>
      <w:r w:rsidR="009D485A">
        <w:t>in</w:t>
      </w:r>
      <w:r w:rsidR="005A3555">
        <w:t xml:space="preserve">stability of RF models were largely due to the </w:t>
      </w:r>
      <w:r w:rsidR="009D485A">
        <w:t>diversity of studied molecules</w:t>
      </w:r>
      <w:r w:rsidR="00170CF1">
        <w:t xml:space="preserve">. Illustrated by the Fig. 6-4 that good permeators are separated in multiple clusters, the physicochemical rule that decides the permeability is not unique. Plus, the number of molecules is far from enough, as some good permeator clusters only have </w:t>
      </w:r>
      <w:r w:rsidR="009C2380">
        <w:t>a few molecules, the decision boundary could not be clearly revealed, which further determined that the performance of RF model varied significantly in the cross validation.</w:t>
      </w:r>
      <w:r w:rsidR="00365C5D">
        <w:t xml:space="preserve"> In comparison, the Gnomic </w:t>
      </w:r>
      <w:r w:rsidR="00BA04C5">
        <w:t xml:space="preserve">method was fitted to predict 5 clusters in the activity space, which are also close in the feature space, and resulted in much better performance. </w:t>
      </w:r>
      <w:r w:rsidR="009A2F25">
        <w:t xml:space="preserve">It well demonstrated that the comprehensiveness of ML methods </w:t>
      </w:r>
      <w:r w:rsidR="009B5407">
        <w:t>is</w:t>
      </w:r>
      <w:r w:rsidR="009A2F25">
        <w:t xml:space="preserve"> closely related to the training data, which should be kept in mind when applying </w:t>
      </w:r>
      <w:r w:rsidR="00BD4BA5">
        <w:t xml:space="preserve">pre-developed </w:t>
      </w:r>
      <w:r w:rsidR="009A2F25">
        <w:t xml:space="preserve">methods in other </w:t>
      </w:r>
      <w:r w:rsidR="00BD4BA5">
        <w:t>projects.</w:t>
      </w:r>
      <w:r w:rsidR="00B32ACB">
        <w:t xml:space="preserve"> In response to such considerations, we included the stability test in chapter 5 to show the extensibility of our method.</w:t>
      </w:r>
    </w:p>
    <w:p w14:paraId="2DD2A5FB" w14:textId="1D8CD9AF" w:rsidR="00BD4BA5" w:rsidRDefault="00893075" w:rsidP="003B4EB8">
      <w:r>
        <w:t>E</w:t>
      </w:r>
      <w:r w:rsidRPr="00893075">
        <w:t>xplainability</w:t>
      </w:r>
      <w:r>
        <w:t xml:space="preserve"> is an important concern </w:t>
      </w:r>
      <w:r w:rsidR="00C4537A">
        <w:t>when</w:t>
      </w:r>
      <w:r>
        <w:t xml:space="preserve"> </w:t>
      </w:r>
      <w:r w:rsidR="00C4537A">
        <w:t>applying</w:t>
      </w:r>
      <w:r>
        <w:t xml:space="preserve"> ML models</w:t>
      </w:r>
      <w:r w:rsidR="00D5239F">
        <w:t xml:space="preserve">. As mentioned above, the limitations of ML methods used in a study </w:t>
      </w:r>
      <w:r w:rsidR="00B62C54">
        <w:t xml:space="preserve">determines that the model itself may have limited added value, </w:t>
      </w:r>
      <w:r w:rsidR="0063487E">
        <w:t>while</w:t>
      </w:r>
      <w:r w:rsidR="00B62C54">
        <w:t xml:space="preserve"> </w:t>
      </w:r>
      <w:r w:rsidR="008C7E40">
        <w:t>understanding the process of model building may provide insight</w:t>
      </w:r>
      <w:r w:rsidR="0063487E">
        <w:t>s</w:t>
      </w:r>
      <w:r w:rsidR="008C7E40">
        <w:t xml:space="preserve"> into the question. </w:t>
      </w:r>
      <w:r w:rsidR="00C4537A">
        <w:lastRenderedPageBreak/>
        <w:t xml:space="preserve">In chapter 5, we reported both the clustering result and the dendrogram in order to illustrate </w:t>
      </w:r>
      <w:r w:rsidR="008B5000">
        <w:t>relationship</w:t>
      </w:r>
      <w:r w:rsidR="00C4537A">
        <w:t xml:space="preserve"> between supertypes and subtypes, which was used to validate the inter-locus </w:t>
      </w:r>
      <w:r w:rsidR="008B5000">
        <w:t xml:space="preserve">functional overlap. Also, the clustering result could be explained using structural comparison, which directly supported the hypothesis that the peptide binding specificity is mainly determined by the landscape of peptide binding groove, also showed the credibility of clustering result. </w:t>
      </w:r>
      <w:r w:rsidR="00411C2C">
        <w:t xml:space="preserve">In chapter 6, although the RF models failed to accurately predict molecule permeability from its physicochemical property, we were still able to acquire the feature importance information that guide future studies. </w:t>
      </w:r>
      <w:r w:rsidR="008B5000">
        <w:t xml:space="preserve">The negative example comes from the peptide: MHC affinity predictors that used neural networks. The neural networks usually have outstanding performance compared to other ML approaches, however, </w:t>
      </w:r>
      <w:r w:rsidR="00411C2C">
        <w:t xml:space="preserve">is known for being a black box algorithm that is hard to interpret. It leads to the problem that the abstract prediction process </w:t>
      </w:r>
      <w:r w:rsidR="00A378CF">
        <w:t xml:space="preserve">provides little information for better </w:t>
      </w:r>
      <w:r w:rsidR="00603D49">
        <w:t>understanding</w:t>
      </w:r>
      <w:r w:rsidR="00A378CF">
        <w:t xml:space="preserve"> the given data</w:t>
      </w:r>
      <w:r w:rsidR="00603D49">
        <w:t xml:space="preserve">, nor justifies the prediction result. </w:t>
      </w:r>
      <w:r w:rsidR="00106FB6">
        <w:t xml:space="preserve">Thus, explainable machine learning methods </w:t>
      </w:r>
      <w:r w:rsidR="000B5DB8">
        <w:t>is a hot topic and would benefit future studies.</w:t>
      </w:r>
    </w:p>
    <w:p w14:paraId="3F87D0A9" w14:textId="60CDC090" w:rsidR="000B5DB8" w:rsidRDefault="000B5DB8" w:rsidP="003B4EB8">
      <w:r>
        <w:t>Although advance</w:t>
      </w:r>
      <w:r w:rsidR="00807626">
        <w:t>s have been made by applying</w:t>
      </w:r>
      <w:r>
        <w:t xml:space="preserve"> ML and other in silico methods</w:t>
      </w:r>
      <w:r w:rsidR="00807626">
        <w:t xml:space="preserve">, the experimental assay is still the gold standard that cannot be bypassed. </w:t>
      </w:r>
      <w:r w:rsidR="00861D66">
        <w:t xml:space="preserve">Generally, a treatment development </w:t>
      </w:r>
      <w:r w:rsidR="00FC4E9F">
        <w:t>process</w:t>
      </w:r>
      <w:r w:rsidR="00861D66">
        <w:t xml:space="preserve"> includes discovery, pre-clinical </w:t>
      </w:r>
      <w:r w:rsidR="00FC4E9F">
        <w:t>research</w:t>
      </w:r>
      <w:r w:rsidR="00861D66">
        <w:t xml:space="preserve">, clinical </w:t>
      </w:r>
      <w:r w:rsidR="00FC4E9F">
        <w:t>trial</w:t>
      </w:r>
      <w:r w:rsidR="00861D66">
        <w:t xml:space="preserve">, </w:t>
      </w:r>
      <w:r w:rsidR="00FC4E9F">
        <w:t xml:space="preserve">and regulatory approval, and takes 14 years to complete on average. </w:t>
      </w:r>
      <w:r w:rsidR="003F6D4E">
        <w:t>Among these steps</w:t>
      </w:r>
      <w:r w:rsidR="00FC4E9F">
        <w:t>,</w:t>
      </w:r>
      <w:r w:rsidR="003F6D4E">
        <w:t xml:space="preserve"> ML methods focus on accelerating the discovery, while other steps must be done by experiments. </w:t>
      </w:r>
      <w:r w:rsidR="00751710">
        <w:t>In addition, within the</w:t>
      </w:r>
      <w:r w:rsidR="00CD0FD1">
        <w:t xml:space="preserve"> discovery phase, ML methods still need to be supported by experiments</w:t>
      </w:r>
      <w:r w:rsidR="003F6D4E">
        <w:t>. For example, the in silico development of peptide-based vaccines could suggest candidates that are more likely to be effective, which increases the efficiency significantly compared to random selection</w:t>
      </w:r>
      <w:r w:rsidR="00CD0FD1">
        <w:t xml:space="preserve">, while </w:t>
      </w:r>
      <w:r w:rsidR="003F6D4E">
        <w:t xml:space="preserve">the efficacy has to be further verified by </w:t>
      </w:r>
      <w:r w:rsidR="00CD0FD1">
        <w:t>immunogenicity assays. It is because of two reasons: 1) the inaccuracy of peptide: MHC affinity predictors. 2) the complexity of peptide presentation and T cell recognition. The former issue could be improved by the development of ML methods, the latter one could not and need to combine other approaches.</w:t>
      </w:r>
    </w:p>
    <w:p w14:paraId="48EAA7DD" w14:textId="62B84657" w:rsidR="00F10D1C" w:rsidRDefault="00F10D1C" w:rsidP="003B4EB8">
      <w:pPr>
        <w:rPr>
          <w:lang w:eastAsia="zh-CN"/>
        </w:rPr>
      </w:pPr>
      <w:r>
        <w:t xml:space="preserve">In conclusion, </w:t>
      </w:r>
      <w:r w:rsidR="00CD4467">
        <w:t xml:space="preserve">we demonstrated that </w:t>
      </w:r>
      <w:r>
        <w:t xml:space="preserve">the application of machine learning methods </w:t>
      </w:r>
      <w:r w:rsidR="00CD4467">
        <w:t xml:space="preserve">could </w:t>
      </w:r>
      <w:r w:rsidR="00355BE4">
        <w:t>benefit</w:t>
      </w:r>
      <w:r>
        <w:t xml:space="preserve"> treatment development.</w:t>
      </w:r>
      <w:r w:rsidR="0061437A">
        <w:t xml:space="preserve"> The advantages of structure-based methods over sequence-based methods have been demonstrated throughout the project. With the development of structural modeling algorithms, for instance AlphaFold, and increase in capacity of HPCs, this disadvantage will surely be overcome, </w:t>
      </w:r>
      <w:r w:rsidR="0061437A">
        <w:rPr>
          <w:lang w:eastAsia="zh-CN"/>
        </w:rPr>
        <w:t>declaring the dawn of post-genomi</w:t>
      </w:r>
      <w:r w:rsidR="0061437A">
        <w:rPr>
          <w:rFonts w:hint="eastAsia"/>
          <w:lang w:eastAsia="zh-CN"/>
        </w:rPr>
        <w:t>cs</w:t>
      </w:r>
      <w:r w:rsidR="0061437A">
        <w:rPr>
          <w:lang w:eastAsia="zh-CN"/>
        </w:rPr>
        <w:t xml:space="preserve">. Because the sequence determines structure, </w:t>
      </w:r>
      <w:r w:rsidR="0061437A">
        <w:rPr>
          <w:lang w:eastAsia="zh-CN"/>
        </w:rPr>
        <w:lastRenderedPageBreak/>
        <w:t>and structure determines function. In the genomics era, a large number of genome sequence were made available, based on which the bioinformatics tools that predict or compare protein functions were developed, significantly promotes the studies in treatment development. Nowadays, the protein structures could be predicted easily and accurately, so that the structural informatics is likely to replicate the impact as of bioinformatics.</w:t>
      </w:r>
    </w:p>
    <w:p w14:paraId="2403E794" w14:textId="3E4599C4" w:rsidR="003C52D5" w:rsidRDefault="003C52D5" w:rsidP="003C52D5">
      <w:pPr>
        <w:pStyle w:val="Heading2"/>
      </w:pPr>
      <w:bookmarkStart w:id="241" w:name="_Toc124449426"/>
      <w:r>
        <w:t>Future work</w:t>
      </w:r>
      <w:bookmarkEnd w:id="241"/>
    </w:p>
    <w:p w14:paraId="3C45BE00" w14:textId="77777777" w:rsidR="00582028" w:rsidRDefault="003C52D5" w:rsidP="003B4EB8">
      <w:r>
        <w:t xml:space="preserve">Many </w:t>
      </w:r>
      <w:r w:rsidR="006F3025">
        <w:t>simulations</w:t>
      </w:r>
      <w:r>
        <w:t xml:space="preserve"> and tests were left undone due to the limited time for performing research. </w:t>
      </w:r>
      <w:r w:rsidR="006F3025">
        <w:t>Also, as an early section in treatment development, predictions made by ML methods need to be further validated by experiments, many of which are still ongoing.</w:t>
      </w:r>
      <w:r w:rsidR="00E45D2A">
        <w:t xml:space="preserve"> </w:t>
      </w:r>
      <w:r w:rsidR="003C41F7">
        <w:t>Meanwhile, there are new insights brought by ML methods from both prediction process and result worth further investigation. Thus, future works will be focused on three aspects</w:t>
      </w:r>
      <w:r w:rsidR="00582028">
        <w:t>:</w:t>
      </w:r>
    </w:p>
    <w:p w14:paraId="4D0195A6" w14:textId="0FEE7A8D" w:rsidR="00582028" w:rsidRDefault="003C41F7" w:rsidP="003B4EB8">
      <w:r>
        <w:t>First, to improve the accuracy and explainability of ML methods</w:t>
      </w:r>
      <w:r w:rsidR="006128DC">
        <w:t xml:space="preserve"> used in this project</w:t>
      </w:r>
      <w:r>
        <w:t>,</w:t>
      </w:r>
      <w:r w:rsidR="000446FD">
        <w:t xml:space="preserve"> refinement will be carried out by </w:t>
      </w:r>
      <w:r w:rsidR="00A32DA8">
        <w:t>enlarging training data set</w:t>
      </w:r>
      <w:r w:rsidR="000446FD">
        <w:t xml:space="preserve"> and implementing advanced algorithms.</w:t>
      </w:r>
      <w:r w:rsidR="00582028">
        <w:t xml:space="preserve"> </w:t>
      </w:r>
      <w:r w:rsidR="00B87B44">
        <w:t xml:space="preserve">One of the future </w:t>
      </w:r>
      <w:r w:rsidR="009B5407">
        <w:t>works</w:t>
      </w:r>
      <w:r w:rsidR="00B87B44">
        <w:t xml:space="preserve"> is to broaden the </w:t>
      </w:r>
      <w:r w:rsidR="00B87B44">
        <w:rPr>
          <w:lang w:eastAsia="zh-CN"/>
        </w:rPr>
        <w:t>scope of application</w:t>
      </w:r>
      <w:r w:rsidR="00B87B44">
        <w:t xml:space="preserve"> of the s</w:t>
      </w:r>
      <w:r w:rsidR="005C1175">
        <w:t xml:space="preserve">tructure-based docking method </w:t>
      </w:r>
      <w:r w:rsidR="00B87B44">
        <w:t xml:space="preserve">that </w:t>
      </w:r>
      <w:r w:rsidR="005C1175">
        <w:t>applied to validate strong binder peptide prediction</w:t>
      </w:r>
      <w:r w:rsidR="00B87B44">
        <w:t>.</w:t>
      </w:r>
      <w:r w:rsidR="005C1175">
        <w:t xml:space="preserve"> </w:t>
      </w:r>
      <w:r w:rsidR="008A5CCF">
        <w:t>This method</w:t>
      </w:r>
      <w:r w:rsidR="005C1175">
        <w:t xml:space="preserve"> is limited to 9 mer peptides and certain MHC alleles</w:t>
      </w:r>
      <w:r w:rsidR="00582028">
        <w:t>.</w:t>
      </w:r>
      <w:r w:rsidR="005C1175">
        <w:t xml:space="preserve"> We have established pipeline to model HLA alleles supporting such method, which solved the issue of limited </w:t>
      </w:r>
      <w:r w:rsidR="00B439BF">
        <w:t xml:space="preserve">number of available </w:t>
      </w:r>
      <w:r w:rsidR="005C1175">
        <w:t>HLA structure</w:t>
      </w:r>
      <w:r w:rsidR="00B439BF">
        <w:t>s, so that the structure-based binder validation method would be applied in more alleles</w:t>
      </w:r>
      <w:r w:rsidR="00B87B44">
        <w:t xml:space="preserve">. </w:t>
      </w:r>
      <w:r w:rsidR="00B439BF">
        <w:t>Also, efforts should be made to study the relationship between structural flexibility of peptide-MHC complex and their affinity, in order to extend the applicable peptide length. In addition, t</w:t>
      </w:r>
      <w:r w:rsidR="00582028">
        <w:t>he RF model for predicting small molecule permeability discussed in chapter 6 showed poor performance largely due to the unsatisfying dataset. Correspondingly, by incorporating more molecules into study, the performance of RF model would improve, and more useful information could be revealed.</w:t>
      </w:r>
    </w:p>
    <w:p w14:paraId="2B5C5EBC" w14:textId="68A3FB32" w:rsidR="00582028" w:rsidRDefault="000446FD" w:rsidP="003B4EB8">
      <w:r>
        <w:t>Second, feedback from experimental assays will be incorporated</w:t>
      </w:r>
      <w:r w:rsidR="00A32DA8">
        <w:t xml:space="preserve"> and used to guide the refinement of ML methods.</w:t>
      </w:r>
      <w:r w:rsidR="00B439BF">
        <w:t xml:space="preserve"> </w:t>
      </w:r>
      <w:r w:rsidR="00A03B2A">
        <w:t>Our collaborators have performed</w:t>
      </w:r>
      <w:r w:rsidR="00B439BF">
        <w:t xml:space="preserve"> </w:t>
      </w:r>
      <w:r w:rsidR="00A03B2A">
        <w:t xml:space="preserve">immunogenicity assay that tested the 14 putative pancreatic cancer vaccine discussed in chapter 2, </w:t>
      </w:r>
      <w:r w:rsidR="003E49E8">
        <w:t xml:space="preserve">among which 1 epitope has been reported to strongly correlate with anti-tumor T cell activity. This valuable feedback facilities further investigation of the mechanism behind peptide presentation of MHC molecules, and possible methods to improve the true positive rate of peptide-based vaccine prediction. Another possibility is to </w:t>
      </w:r>
      <w:r w:rsidR="009231CD">
        <w:t xml:space="preserve">analyze the possible correlation between predicted SARS-CoV-2 peptide epitopes </w:t>
      </w:r>
      <w:r w:rsidR="009231CD">
        <w:lastRenderedPageBreak/>
        <w:t>and efficacy of COVID</w:t>
      </w:r>
      <w:r w:rsidR="006A2AE4">
        <w:t>-19</w:t>
      </w:r>
      <w:r w:rsidR="009231CD">
        <w:t xml:space="preserve"> vaccines, which could be considered as </w:t>
      </w:r>
      <w:r w:rsidR="00C32127">
        <w:t xml:space="preserve">clinical review and used to validate the prediction result. Also, it would in return provide a potential strategy to improve existing vaccines by refining the </w:t>
      </w:r>
      <w:r w:rsidR="006A2AE4">
        <w:t xml:space="preserve">composition of </w:t>
      </w:r>
      <w:r w:rsidR="00C32127">
        <w:t xml:space="preserve">protein particle or nucleic acid, such as </w:t>
      </w:r>
      <w:r w:rsidR="006A2AE4">
        <w:t>removing regions that cause allergic response and modifying mutations that cause immune escape.</w:t>
      </w:r>
    </w:p>
    <w:p w14:paraId="0F28CAC0" w14:textId="7A458BB1" w:rsidR="003C52D5" w:rsidRDefault="000F078D" w:rsidP="003B4EB8">
      <w:r>
        <w:t>Finally</w:t>
      </w:r>
      <w:r w:rsidR="00A32DA8">
        <w:t xml:space="preserve">, </w:t>
      </w:r>
      <w:r>
        <w:t>there are new findings reveled during the studies that worth further investigation.</w:t>
      </w:r>
      <w:r w:rsidR="006A2AE4">
        <w:t xml:space="preserve"> In chapter 5, we demonstrated that the defined structure distance metric is highly correlated with peptide binding specificity. Such finding supports the hypothesis that the peptide binding pattern is mainly determined by</w:t>
      </w:r>
      <w:r w:rsidR="000F131F">
        <w:t xml:space="preserve"> the landscape of peptide binding groove. Following this trace, we could examine the molecular mechanism of the peptide binding process using molecular dynamics simulation</w:t>
      </w:r>
      <w:r w:rsidR="002E3A1D">
        <w:t xml:space="preserve">, which could reveal the major interactions that contribute to binding </w:t>
      </w:r>
      <w:r w:rsidR="004D2E59">
        <w:t>affinity and</w:t>
      </w:r>
      <w:r w:rsidR="002E3A1D">
        <w:t xml:space="preserve"> have the potential to develop new methods to calculate the peptide: MHC affinity.</w:t>
      </w:r>
    </w:p>
    <w:p w14:paraId="4803612E" w14:textId="3B4B9E45" w:rsidR="00312F7B" w:rsidRDefault="00312F7B" w:rsidP="003B4EB8">
      <w:r>
        <w:br w:type="page"/>
      </w:r>
    </w:p>
    <w:p w14:paraId="455B744B" w14:textId="4D56B872" w:rsidR="00B07C41" w:rsidRDefault="007272F3" w:rsidP="003B4EB8">
      <w:pPr>
        <w:pStyle w:val="1sttitle"/>
      </w:pPr>
      <w:bookmarkStart w:id="242" w:name="_Toc117772338"/>
      <w:bookmarkStart w:id="243" w:name="_Toc124449427"/>
      <w:r w:rsidRPr="001F6D29">
        <w:lastRenderedPageBreak/>
        <w:t>References</w:t>
      </w:r>
      <w:bookmarkEnd w:id="242"/>
      <w:bookmarkEnd w:id="243"/>
    </w:p>
    <w:p w14:paraId="3A9C0A9A" w14:textId="77777777" w:rsidR="00D33B09" w:rsidRPr="00D33B09" w:rsidRDefault="00B07C41" w:rsidP="00D33B09">
      <w:pPr>
        <w:pStyle w:val="EndNoteBibliography"/>
        <w:spacing w:after="0"/>
        <w:ind w:left="720" w:hanging="720"/>
      </w:pPr>
      <w:r>
        <w:rPr>
          <w:sz w:val="28"/>
        </w:rPr>
        <w:fldChar w:fldCharType="begin"/>
      </w:r>
      <w:r>
        <w:instrText xml:space="preserve"> ADDIN EN.REFLIST </w:instrText>
      </w:r>
      <w:r>
        <w:rPr>
          <w:sz w:val="28"/>
        </w:rPr>
        <w:fldChar w:fldCharType="separate"/>
      </w:r>
      <w:r w:rsidR="00D33B09" w:rsidRPr="00D33B09">
        <w:t>1.</w:t>
      </w:r>
      <w:r w:rsidR="00D33B09" w:rsidRPr="00D33B09">
        <w:tab/>
        <w:t xml:space="preserve">Sung, H., et al., </w:t>
      </w:r>
      <w:r w:rsidR="00D33B09" w:rsidRPr="00D33B09">
        <w:rPr>
          <w:i/>
        </w:rPr>
        <w:t>Global Cancer Statistics 2020: GLOBOCAN Estimates of Incidence and Mortality Worldwide for 36 Cancers in 185 Countries.</w:t>
      </w:r>
      <w:r w:rsidR="00D33B09" w:rsidRPr="00D33B09">
        <w:t xml:space="preserve"> CA Cancer J Clin, 2021. </w:t>
      </w:r>
      <w:r w:rsidR="00D33B09" w:rsidRPr="00D33B09">
        <w:rPr>
          <w:b/>
        </w:rPr>
        <w:t>71</w:t>
      </w:r>
      <w:r w:rsidR="00D33B09" w:rsidRPr="00D33B09">
        <w:t>(3): p. 209-249.</w:t>
      </w:r>
    </w:p>
    <w:p w14:paraId="0D200E83" w14:textId="77777777" w:rsidR="00D33B09" w:rsidRPr="00D33B09" w:rsidRDefault="00D33B09" w:rsidP="00D33B09">
      <w:pPr>
        <w:pStyle w:val="EndNoteBibliography"/>
        <w:spacing w:after="0"/>
        <w:ind w:left="720" w:hanging="720"/>
      </w:pPr>
      <w:r w:rsidRPr="00D33B09">
        <w:t>2.</w:t>
      </w:r>
      <w:r w:rsidRPr="00D33B09">
        <w:tab/>
        <w:t xml:space="preserve">Global Burden of Disease Cancer, C., et al., </w:t>
      </w:r>
      <w:r w:rsidRPr="00D33B09">
        <w:rPr>
          <w:i/>
        </w:rPr>
        <w:t>Cancer Incidence, Mortality, Years of Life Lost, Years Lived With Disability, and Disability-Adjusted Life Years for 29 Cancer Groups From 2010 to 2019: A Systematic Analysis for the Global Burden of Disease Study 2019.</w:t>
      </w:r>
      <w:r w:rsidRPr="00D33B09">
        <w:t xml:space="preserve"> JAMA Oncol, 2022. </w:t>
      </w:r>
      <w:r w:rsidRPr="00D33B09">
        <w:rPr>
          <w:b/>
        </w:rPr>
        <w:t>8</w:t>
      </w:r>
      <w:r w:rsidRPr="00D33B09">
        <w:t>(3): p. 420-444.</w:t>
      </w:r>
    </w:p>
    <w:p w14:paraId="049EC622" w14:textId="6893C98A" w:rsidR="00D33B09" w:rsidRPr="00D33B09" w:rsidRDefault="00D33B09" w:rsidP="00D33B09">
      <w:pPr>
        <w:pStyle w:val="EndNoteBibliography"/>
        <w:spacing w:after="0"/>
        <w:ind w:left="720" w:hanging="720"/>
      </w:pPr>
      <w:r w:rsidRPr="00D33B09">
        <w:t>3.</w:t>
      </w:r>
      <w:r w:rsidRPr="00D33B09">
        <w:tab/>
      </w:r>
      <w:r w:rsidRPr="00D33B09">
        <w:rPr>
          <w:i/>
        </w:rPr>
        <w:t xml:space="preserve">WHO COVID-19 Dashboard </w:t>
      </w:r>
      <w:r w:rsidRPr="00D33B09">
        <w:t xml:space="preserve">[cited 2020; Available from: </w:t>
      </w:r>
      <w:hyperlink r:id="rId96" w:history="1">
        <w:r w:rsidRPr="00D33B09">
          <w:rPr>
            <w:rStyle w:val="Hyperlink"/>
          </w:rPr>
          <w:t>https://covid19.who.int/</w:t>
        </w:r>
      </w:hyperlink>
      <w:r w:rsidRPr="00D33B09">
        <w:t>.</w:t>
      </w:r>
    </w:p>
    <w:p w14:paraId="2A06CFE2" w14:textId="77777777" w:rsidR="00D33B09" w:rsidRPr="00D33B09" w:rsidRDefault="00D33B09" w:rsidP="00D33B09">
      <w:pPr>
        <w:pStyle w:val="EndNoteBibliography"/>
        <w:spacing w:after="0"/>
        <w:ind w:left="720" w:hanging="720"/>
      </w:pPr>
      <w:r w:rsidRPr="00D33B09">
        <w:t>4.</w:t>
      </w:r>
      <w:r w:rsidRPr="00D33B09">
        <w:tab/>
        <w:t xml:space="preserve">Fosgerau, K. and T. Hoffmann, </w:t>
      </w:r>
      <w:r w:rsidRPr="00D33B09">
        <w:rPr>
          <w:i/>
        </w:rPr>
        <w:t>Peptide therapeutics: current status and future directions.</w:t>
      </w:r>
      <w:r w:rsidRPr="00D33B09">
        <w:t xml:space="preserve"> Drug Discov Today, 2015. </w:t>
      </w:r>
      <w:r w:rsidRPr="00D33B09">
        <w:rPr>
          <w:b/>
        </w:rPr>
        <w:t>20</w:t>
      </w:r>
      <w:r w:rsidRPr="00D33B09">
        <w:t>(1): p. 122-8.</w:t>
      </w:r>
    </w:p>
    <w:p w14:paraId="2CD8311D" w14:textId="77777777" w:rsidR="00D33B09" w:rsidRPr="00D33B09" w:rsidRDefault="00D33B09" w:rsidP="00D33B09">
      <w:pPr>
        <w:pStyle w:val="EndNoteBibliography"/>
        <w:spacing w:after="0"/>
        <w:ind w:left="720" w:hanging="720"/>
      </w:pPr>
      <w:r w:rsidRPr="00D33B09">
        <w:t>5.</w:t>
      </w:r>
      <w:r w:rsidRPr="00D33B09">
        <w:tab/>
        <w:t xml:space="preserve">Blass, E. and P.A. Ott, </w:t>
      </w:r>
      <w:r w:rsidRPr="00D33B09">
        <w:rPr>
          <w:i/>
        </w:rPr>
        <w:t>Advances in the development of personalized neoantigen-based therapeutic cancer vaccines.</w:t>
      </w:r>
      <w:r w:rsidRPr="00D33B09">
        <w:t xml:space="preserve"> Nat Rev Clin Oncol, 2021. </w:t>
      </w:r>
      <w:r w:rsidRPr="00D33B09">
        <w:rPr>
          <w:b/>
        </w:rPr>
        <w:t>18</w:t>
      </w:r>
      <w:r w:rsidRPr="00D33B09">
        <w:t>(4): p. 215-229.</w:t>
      </w:r>
    </w:p>
    <w:p w14:paraId="59DDCF28" w14:textId="77777777" w:rsidR="00D33B09" w:rsidRPr="00D33B09" w:rsidRDefault="00D33B09" w:rsidP="00D33B09">
      <w:pPr>
        <w:pStyle w:val="EndNoteBibliography"/>
        <w:spacing w:after="0"/>
        <w:ind w:left="720" w:hanging="720"/>
      </w:pPr>
      <w:r w:rsidRPr="00D33B09">
        <w:t>6.</w:t>
      </w:r>
      <w:r w:rsidRPr="00D33B09">
        <w:tab/>
        <w:t xml:space="preserve">Heitmann, J.S., et al., </w:t>
      </w:r>
      <w:r w:rsidRPr="00D33B09">
        <w:rPr>
          <w:i/>
        </w:rPr>
        <w:t>A COVID-19 peptide vaccine for the induction of SARS-CoV-2 T cell immunity.</w:t>
      </w:r>
      <w:r w:rsidRPr="00D33B09">
        <w:t xml:space="preserve"> Nature, 2022. </w:t>
      </w:r>
      <w:r w:rsidRPr="00D33B09">
        <w:rPr>
          <w:b/>
        </w:rPr>
        <w:t>601</w:t>
      </w:r>
      <w:r w:rsidRPr="00D33B09">
        <w:t>(7894): p. 617-622.</w:t>
      </w:r>
    </w:p>
    <w:p w14:paraId="149AAB68" w14:textId="77777777" w:rsidR="00D33B09" w:rsidRPr="00D33B09" w:rsidRDefault="00D33B09" w:rsidP="00D33B09">
      <w:pPr>
        <w:pStyle w:val="EndNoteBibliography"/>
        <w:spacing w:after="0"/>
        <w:ind w:left="720" w:hanging="720"/>
      </w:pPr>
      <w:r w:rsidRPr="00D33B09">
        <w:t>7.</w:t>
      </w:r>
      <w:r w:rsidRPr="00D33B09">
        <w:tab/>
        <w:t xml:space="preserve">Nikaido, H., </w:t>
      </w:r>
      <w:r w:rsidRPr="00D33B09">
        <w:rPr>
          <w:i/>
        </w:rPr>
        <w:t>Prevention of drug access to bacterial targets: permeability barriers and active efflux.</w:t>
      </w:r>
      <w:r w:rsidRPr="00D33B09">
        <w:t xml:space="preserve"> Science, 1994. </w:t>
      </w:r>
      <w:r w:rsidRPr="00D33B09">
        <w:rPr>
          <w:b/>
        </w:rPr>
        <w:t>264</w:t>
      </w:r>
      <w:r w:rsidRPr="00D33B09">
        <w:t>(5157): p. 382-8.</w:t>
      </w:r>
    </w:p>
    <w:p w14:paraId="04EB2BC8" w14:textId="77777777" w:rsidR="00D33B09" w:rsidRPr="00D33B09" w:rsidRDefault="00D33B09" w:rsidP="00D33B09">
      <w:pPr>
        <w:pStyle w:val="EndNoteBibliography"/>
        <w:spacing w:after="0"/>
        <w:ind w:left="720" w:hanging="720"/>
      </w:pPr>
      <w:r w:rsidRPr="00D33B09">
        <w:t>8.</w:t>
      </w:r>
      <w:r w:rsidRPr="00D33B09">
        <w:tab/>
        <w:t xml:space="preserve">Zgurskaya, H.I., et al., </w:t>
      </w:r>
      <w:r w:rsidRPr="00D33B09">
        <w:rPr>
          <w:i/>
        </w:rPr>
        <w:t>Trans-envelope multidrug efflux pumps of Gram-negative bacteria and their synergism with the outer membrane barrier.</w:t>
      </w:r>
      <w:r w:rsidRPr="00D33B09">
        <w:t xml:space="preserve"> Res Microbiol, 2018. </w:t>
      </w:r>
      <w:r w:rsidRPr="00D33B09">
        <w:rPr>
          <w:b/>
        </w:rPr>
        <w:t>169</w:t>
      </w:r>
      <w:r w:rsidRPr="00D33B09">
        <w:t>(7-8): p. 351-356.</w:t>
      </w:r>
    </w:p>
    <w:p w14:paraId="5E9DF31C" w14:textId="77777777" w:rsidR="00D33B09" w:rsidRPr="00D33B09" w:rsidRDefault="00D33B09" w:rsidP="00D33B09">
      <w:pPr>
        <w:pStyle w:val="EndNoteBibliography"/>
        <w:spacing w:after="0"/>
        <w:ind w:left="720" w:hanging="720"/>
      </w:pPr>
      <w:r w:rsidRPr="00D33B09">
        <w:t>9.</w:t>
      </w:r>
      <w:r w:rsidRPr="00D33B09">
        <w:tab/>
        <w:t xml:space="preserve">Zgurskaya, H.I. and V.V. Rybenkov, </w:t>
      </w:r>
      <w:r w:rsidRPr="00D33B09">
        <w:rPr>
          <w:i/>
        </w:rPr>
        <w:t>Permeability barriers of Gram-negative pathogens.</w:t>
      </w:r>
      <w:r w:rsidRPr="00D33B09">
        <w:t xml:space="preserve"> Ann N Y Acad Sci, 2020. </w:t>
      </w:r>
      <w:r w:rsidRPr="00D33B09">
        <w:rPr>
          <w:b/>
        </w:rPr>
        <w:t>1459</w:t>
      </w:r>
      <w:r w:rsidRPr="00D33B09">
        <w:t>(1): p. 5-18.</w:t>
      </w:r>
    </w:p>
    <w:p w14:paraId="34F5B4D3" w14:textId="77777777" w:rsidR="00D33B09" w:rsidRPr="00D33B09" w:rsidRDefault="00D33B09" w:rsidP="00D33B09">
      <w:pPr>
        <w:pStyle w:val="EndNoteBibliography"/>
        <w:spacing w:after="0"/>
        <w:ind w:left="720" w:hanging="720"/>
      </w:pPr>
      <w:r w:rsidRPr="00D33B09">
        <w:t>10.</w:t>
      </w:r>
      <w:r w:rsidRPr="00D33B09">
        <w:tab/>
        <w:t xml:space="preserve">Paul, S.M., et al., </w:t>
      </w:r>
      <w:r w:rsidRPr="00D33B09">
        <w:rPr>
          <w:i/>
        </w:rPr>
        <w:t>How to improve R&amp;D productivity: the pharmaceutical industry's grand challenge.</w:t>
      </w:r>
      <w:r w:rsidRPr="00D33B09">
        <w:t xml:space="preserve"> Nat Rev Drug Discov, 2010. </w:t>
      </w:r>
      <w:r w:rsidRPr="00D33B09">
        <w:rPr>
          <w:b/>
        </w:rPr>
        <w:t>9</w:t>
      </w:r>
      <w:r w:rsidRPr="00D33B09">
        <w:t>(3): p. 203-14.</w:t>
      </w:r>
    </w:p>
    <w:p w14:paraId="5A4D464C" w14:textId="77777777" w:rsidR="00D33B09" w:rsidRPr="00D33B09" w:rsidRDefault="00D33B09" w:rsidP="00D33B09">
      <w:pPr>
        <w:pStyle w:val="EndNoteBibliography"/>
        <w:spacing w:after="0"/>
        <w:ind w:left="720" w:hanging="720"/>
      </w:pPr>
      <w:r w:rsidRPr="00D33B09">
        <w:t>11.</w:t>
      </w:r>
      <w:r w:rsidRPr="00D33B09">
        <w:tab/>
        <w:t xml:space="preserve">Brogi, S., et al., </w:t>
      </w:r>
      <w:r w:rsidRPr="00D33B09">
        <w:rPr>
          <w:i/>
        </w:rPr>
        <w:t>Editorial: In silico Methods for Drug Design and Discovery.</w:t>
      </w:r>
      <w:r w:rsidRPr="00D33B09">
        <w:t xml:space="preserve"> Front Chem, 2020. </w:t>
      </w:r>
      <w:r w:rsidRPr="00D33B09">
        <w:rPr>
          <w:b/>
        </w:rPr>
        <w:t>8</w:t>
      </w:r>
      <w:r w:rsidRPr="00D33B09">
        <w:t>: p. 612.</w:t>
      </w:r>
    </w:p>
    <w:p w14:paraId="43386D02" w14:textId="77777777" w:rsidR="00D33B09" w:rsidRPr="00D33B09" w:rsidRDefault="00D33B09" w:rsidP="00D33B09">
      <w:pPr>
        <w:pStyle w:val="EndNoteBibliography"/>
        <w:spacing w:after="0"/>
        <w:ind w:left="720" w:hanging="720"/>
      </w:pPr>
      <w:r w:rsidRPr="00D33B09">
        <w:t>12.</w:t>
      </w:r>
      <w:r w:rsidRPr="00D33B09">
        <w:tab/>
        <w:t xml:space="preserve">Vamathevan, J., et al., </w:t>
      </w:r>
      <w:r w:rsidRPr="00D33B09">
        <w:rPr>
          <w:i/>
        </w:rPr>
        <w:t>Applications of machine learning in drug discovery and development.</w:t>
      </w:r>
      <w:r w:rsidRPr="00D33B09">
        <w:t xml:space="preserve"> Nat Rev Drug Discov, 2019. </w:t>
      </w:r>
      <w:r w:rsidRPr="00D33B09">
        <w:rPr>
          <w:b/>
        </w:rPr>
        <w:t>18</w:t>
      </w:r>
      <w:r w:rsidRPr="00D33B09">
        <w:t>(6): p. 463-477.</w:t>
      </w:r>
    </w:p>
    <w:p w14:paraId="25EF285E" w14:textId="77777777" w:rsidR="00D33B09" w:rsidRPr="00D33B09" w:rsidRDefault="00D33B09" w:rsidP="00D33B09">
      <w:pPr>
        <w:pStyle w:val="EndNoteBibliography"/>
        <w:spacing w:after="0"/>
        <w:ind w:left="720" w:hanging="720"/>
      </w:pPr>
      <w:r w:rsidRPr="00D33B09">
        <w:t>13.</w:t>
      </w:r>
      <w:r w:rsidRPr="00D33B09">
        <w:tab/>
        <w:t xml:space="preserve">Klein, J. and A. Sato, </w:t>
      </w:r>
      <w:r w:rsidRPr="00D33B09">
        <w:rPr>
          <w:i/>
        </w:rPr>
        <w:t>The HLA system.</w:t>
      </w:r>
      <w:r w:rsidRPr="00D33B09">
        <w:t xml:space="preserve"> New England Journal of Medicine, 2000. </w:t>
      </w:r>
      <w:r w:rsidRPr="00D33B09">
        <w:rPr>
          <w:b/>
        </w:rPr>
        <w:t>343</w:t>
      </w:r>
      <w:r w:rsidRPr="00D33B09">
        <w:t>(10): p. 702-709.</w:t>
      </w:r>
    </w:p>
    <w:p w14:paraId="5A6B7900" w14:textId="77777777" w:rsidR="00D33B09" w:rsidRPr="00D33B09" w:rsidRDefault="00D33B09" w:rsidP="00D33B09">
      <w:pPr>
        <w:pStyle w:val="EndNoteBibliography"/>
        <w:spacing w:after="0"/>
        <w:ind w:left="720" w:hanging="720"/>
      </w:pPr>
      <w:r w:rsidRPr="00D33B09">
        <w:t>14.</w:t>
      </w:r>
      <w:r w:rsidRPr="00D33B09">
        <w:tab/>
        <w:t xml:space="preserve">Hewitt, E.W., </w:t>
      </w:r>
      <w:r w:rsidRPr="00D33B09">
        <w:rPr>
          <w:i/>
        </w:rPr>
        <w:t>The MHC class I antigen presentation pathway: strategies for viral immune evasion.</w:t>
      </w:r>
      <w:r w:rsidRPr="00D33B09">
        <w:t xml:space="preserve"> Immunology, 2003. </w:t>
      </w:r>
      <w:r w:rsidRPr="00D33B09">
        <w:rPr>
          <w:b/>
        </w:rPr>
        <w:t>110</w:t>
      </w:r>
      <w:r w:rsidRPr="00D33B09">
        <w:t>(2): p. 163-169.</w:t>
      </w:r>
    </w:p>
    <w:p w14:paraId="786B15BE" w14:textId="77777777" w:rsidR="00D33B09" w:rsidRPr="00D33B09" w:rsidRDefault="00D33B09" w:rsidP="00D33B09">
      <w:pPr>
        <w:pStyle w:val="EndNoteBibliography"/>
        <w:spacing w:after="0"/>
        <w:ind w:left="720" w:hanging="720"/>
      </w:pPr>
      <w:r w:rsidRPr="00D33B09">
        <w:t>15.</w:t>
      </w:r>
      <w:r w:rsidRPr="00D33B09">
        <w:tab/>
        <w:t xml:space="preserve">Hennecke, J. and D.C. Wiley, </w:t>
      </w:r>
      <w:r w:rsidRPr="00D33B09">
        <w:rPr>
          <w:i/>
        </w:rPr>
        <w:t>T cell receptor-MHC interactions up close.</w:t>
      </w:r>
      <w:r w:rsidRPr="00D33B09">
        <w:t xml:space="preserve"> Cell, 2001. </w:t>
      </w:r>
      <w:r w:rsidRPr="00D33B09">
        <w:rPr>
          <w:b/>
        </w:rPr>
        <w:t>104</w:t>
      </w:r>
      <w:r w:rsidRPr="00D33B09">
        <w:t>(1): p. 1-4.</w:t>
      </w:r>
    </w:p>
    <w:p w14:paraId="7A69D7E3" w14:textId="77777777" w:rsidR="00D33B09" w:rsidRPr="00D33B09" w:rsidRDefault="00D33B09" w:rsidP="00D33B09">
      <w:pPr>
        <w:pStyle w:val="EndNoteBibliography"/>
        <w:spacing w:after="0"/>
        <w:ind w:left="720" w:hanging="720"/>
      </w:pPr>
      <w:r w:rsidRPr="00D33B09">
        <w:t>16.</w:t>
      </w:r>
      <w:r w:rsidRPr="00D33B09">
        <w:tab/>
        <w:t xml:space="preserve">Koutsakos, M., et al., </w:t>
      </w:r>
      <w:r w:rsidRPr="00D33B09">
        <w:rPr>
          <w:i/>
        </w:rPr>
        <w:t>Downregulation of MHC Class I Expression by Influenza A and B Viruses.</w:t>
      </w:r>
      <w:r w:rsidRPr="00D33B09">
        <w:t xml:space="preserve"> Front Immunol, 2019. </w:t>
      </w:r>
      <w:r w:rsidRPr="00D33B09">
        <w:rPr>
          <w:b/>
        </w:rPr>
        <w:t>10</w:t>
      </w:r>
      <w:r w:rsidRPr="00D33B09">
        <w:t>: p. 1158.</w:t>
      </w:r>
    </w:p>
    <w:p w14:paraId="1EDE7DEC" w14:textId="77777777" w:rsidR="00D33B09" w:rsidRPr="00D33B09" w:rsidRDefault="00D33B09" w:rsidP="00D33B09">
      <w:pPr>
        <w:pStyle w:val="EndNoteBibliography"/>
        <w:spacing w:after="0"/>
        <w:ind w:left="720" w:hanging="720"/>
      </w:pPr>
      <w:r w:rsidRPr="00D33B09">
        <w:t>17.</w:t>
      </w:r>
      <w:r w:rsidRPr="00D33B09">
        <w:tab/>
        <w:t xml:space="preserve">Cornel, A.M., I.L. Mimpen, and S. Nierkens, </w:t>
      </w:r>
      <w:r w:rsidRPr="00D33B09">
        <w:rPr>
          <w:i/>
        </w:rPr>
        <w:t>MHC Class I Downregulation in Cancer: Underlying Mechanisms and Potential Targets for Cancer Immunotherapy.</w:t>
      </w:r>
      <w:r w:rsidRPr="00D33B09">
        <w:t xml:space="preserve"> Cancers (Basel), 2020. </w:t>
      </w:r>
      <w:r w:rsidRPr="00D33B09">
        <w:rPr>
          <w:b/>
        </w:rPr>
        <w:t>12</w:t>
      </w:r>
      <w:r w:rsidRPr="00D33B09">
        <w:t>(7).</w:t>
      </w:r>
    </w:p>
    <w:p w14:paraId="12A962AE" w14:textId="77777777" w:rsidR="00D33B09" w:rsidRPr="00D33B09" w:rsidRDefault="00D33B09" w:rsidP="00D33B09">
      <w:pPr>
        <w:pStyle w:val="EndNoteBibliography"/>
        <w:spacing w:after="0"/>
        <w:ind w:left="720" w:hanging="720"/>
      </w:pPr>
      <w:r w:rsidRPr="00D33B09">
        <w:t>18.</w:t>
      </w:r>
      <w:r w:rsidRPr="00D33B09">
        <w:tab/>
        <w:t xml:space="preserve">Matzaraki, V., et al., </w:t>
      </w:r>
      <w:r w:rsidRPr="00D33B09">
        <w:rPr>
          <w:i/>
        </w:rPr>
        <w:t>The MHC locus and genetic susceptibility to autoimmune and infectious diseases.</w:t>
      </w:r>
      <w:r w:rsidRPr="00D33B09">
        <w:t xml:space="preserve"> Genome Biol, 2017. </w:t>
      </w:r>
      <w:r w:rsidRPr="00D33B09">
        <w:rPr>
          <w:b/>
        </w:rPr>
        <w:t>18</w:t>
      </w:r>
      <w:r w:rsidRPr="00D33B09">
        <w:t>(1): p. 76.</w:t>
      </w:r>
    </w:p>
    <w:p w14:paraId="4D8002F8" w14:textId="77777777" w:rsidR="00D33B09" w:rsidRPr="00D33B09" w:rsidRDefault="00D33B09" w:rsidP="00D33B09">
      <w:pPr>
        <w:pStyle w:val="EndNoteBibliography"/>
        <w:spacing w:after="0"/>
        <w:ind w:left="720" w:hanging="720"/>
      </w:pPr>
      <w:r w:rsidRPr="00D33B09">
        <w:t>19.</w:t>
      </w:r>
      <w:r w:rsidRPr="00D33B09">
        <w:tab/>
        <w:t xml:space="preserve">Wieczorek, M., et al., </w:t>
      </w:r>
      <w:r w:rsidRPr="00D33B09">
        <w:rPr>
          <w:i/>
        </w:rPr>
        <w:t>Major histocompatibility complex (MHC) class I and MHC class II proteins: conformational plasticity in antigen presentation.</w:t>
      </w:r>
      <w:r w:rsidRPr="00D33B09">
        <w:t xml:space="preserve"> Frontiers in immunology, 2017. </w:t>
      </w:r>
      <w:r w:rsidRPr="00D33B09">
        <w:rPr>
          <w:b/>
        </w:rPr>
        <w:t>8</w:t>
      </w:r>
      <w:r w:rsidRPr="00D33B09">
        <w:t>: p. 292.</w:t>
      </w:r>
    </w:p>
    <w:p w14:paraId="44334FB1" w14:textId="77777777" w:rsidR="00D33B09" w:rsidRPr="00D33B09" w:rsidRDefault="00D33B09" w:rsidP="00D33B09">
      <w:pPr>
        <w:pStyle w:val="EndNoteBibliography"/>
        <w:spacing w:after="0"/>
        <w:ind w:left="720" w:hanging="720"/>
      </w:pPr>
      <w:r w:rsidRPr="00D33B09">
        <w:t>20.</w:t>
      </w:r>
      <w:r w:rsidRPr="00D33B09">
        <w:tab/>
        <w:t xml:space="preserve">Wu, Y., et al., </w:t>
      </w:r>
      <w:r w:rsidRPr="00D33B09">
        <w:rPr>
          <w:i/>
        </w:rPr>
        <w:t>Structural Comparison Between MHC Classes I and II; in Evolution, a Class-II-Like Molecule Probably Came First.</w:t>
      </w:r>
      <w:r w:rsidRPr="00D33B09">
        <w:t xml:space="preserve"> Front Immunol, 2021. </w:t>
      </w:r>
      <w:r w:rsidRPr="00D33B09">
        <w:rPr>
          <w:b/>
        </w:rPr>
        <w:t>12</w:t>
      </w:r>
      <w:r w:rsidRPr="00D33B09">
        <w:t>: p. 621153.</w:t>
      </w:r>
    </w:p>
    <w:p w14:paraId="7F2D6839" w14:textId="77777777" w:rsidR="00D33B09" w:rsidRPr="00D33B09" w:rsidRDefault="00D33B09" w:rsidP="00D33B09">
      <w:pPr>
        <w:pStyle w:val="EndNoteBibliography"/>
        <w:spacing w:after="0"/>
        <w:ind w:left="720" w:hanging="720"/>
      </w:pPr>
      <w:r w:rsidRPr="00D33B09">
        <w:t>21.</w:t>
      </w:r>
      <w:r w:rsidRPr="00D33B09">
        <w:tab/>
        <w:t xml:space="preserve">Nakamura, T., et al., </w:t>
      </w:r>
      <w:r w:rsidRPr="00D33B09">
        <w:rPr>
          <w:i/>
        </w:rPr>
        <w:t>The Role of Major Histocompatibility Complex in Organ Transplantation- Donor Specific Anti-Major Histocompatibility Complex Antibodies Analysis Goes to the Next Stage.</w:t>
      </w:r>
      <w:r w:rsidRPr="00D33B09">
        <w:t xml:space="preserve"> Int J Mol Sci, 2019. </w:t>
      </w:r>
      <w:r w:rsidRPr="00D33B09">
        <w:rPr>
          <w:b/>
        </w:rPr>
        <w:t>20</w:t>
      </w:r>
      <w:r w:rsidRPr="00D33B09">
        <w:t>(18).</w:t>
      </w:r>
    </w:p>
    <w:p w14:paraId="416ECD6C" w14:textId="77777777" w:rsidR="00D33B09" w:rsidRPr="00D33B09" w:rsidRDefault="00D33B09" w:rsidP="00D33B09">
      <w:pPr>
        <w:pStyle w:val="EndNoteBibliography"/>
        <w:spacing w:after="0"/>
        <w:ind w:left="720" w:hanging="720"/>
      </w:pPr>
      <w:r w:rsidRPr="00D33B09">
        <w:t>22.</w:t>
      </w:r>
      <w:r w:rsidRPr="00D33B09">
        <w:tab/>
        <w:t xml:space="preserve">Barker, D.J., et al., </w:t>
      </w:r>
      <w:r w:rsidRPr="00D33B09">
        <w:rPr>
          <w:i/>
        </w:rPr>
        <w:t>The IPD-IMGT/HLA Database.</w:t>
      </w:r>
      <w:r w:rsidRPr="00D33B09">
        <w:t xml:space="preserve"> Nucleic Acids Res, 2022.</w:t>
      </w:r>
    </w:p>
    <w:p w14:paraId="656397E6" w14:textId="77777777" w:rsidR="00D33B09" w:rsidRPr="00D33B09" w:rsidRDefault="00D33B09" w:rsidP="00D33B09">
      <w:pPr>
        <w:pStyle w:val="EndNoteBibliography"/>
        <w:spacing w:after="0"/>
        <w:ind w:left="720" w:hanging="720"/>
      </w:pPr>
      <w:r w:rsidRPr="00D33B09">
        <w:t>23.</w:t>
      </w:r>
      <w:r w:rsidRPr="00D33B09">
        <w:tab/>
        <w:t xml:space="preserve">World Health, O., </w:t>
      </w:r>
      <w:r w:rsidRPr="00D33B09">
        <w:rPr>
          <w:i/>
        </w:rPr>
        <w:t>Global action plan on antimicrobial resistance</w:t>
      </w:r>
      <w:r w:rsidRPr="00D33B09">
        <w:t>. 2015, Geneva: World Health Organization.</w:t>
      </w:r>
    </w:p>
    <w:p w14:paraId="3741975F" w14:textId="77777777" w:rsidR="00D33B09" w:rsidRPr="00D33B09" w:rsidRDefault="00D33B09" w:rsidP="00D33B09">
      <w:pPr>
        <w:pStyle w:val="EndNoteBibliography"/>
        <w:spacing w:after="0"/>
        <w:ind w:left="720" w:hanging="720"/>
      </w:pPr>
      <w:r w:rsidRPr="00D33B09">
        <w:t>24.</w:t>
      </w:r>
      <w:r w:rsidRPr="00D33B09">
        <w:tab/>
        <w:t xml:space="preserve">Melnyk, A.H., A. Wong, and R. Kassen, </w:t>
      </w:r>
      <w:r w:rsidRPr="00D33B09">
        <w:rPr>
          <w:i/>
        </w:rPr>
        <w:t>The fitness costs of antibiotic resistance mutations.</w:t>
      </w:r>
      <w:r w:rsidRPr="00D33B09">
        <w:t xml:space="preserve"> Evol Appl, 2015. </w:t>
      </w:r>
      <w:r w:rsidRPr="00D33B09">
        <w:rPr>
          <w:b/>
        </w:rPr>
        <w:t>8</w:t>
      </w:r>
      <w:r w:rsidRPr="00D33B09">
        <w:t>(3): p. 273-83.</w:t>
      </w:r>
    </w:p>
    <w:p w14:paraId="7132BB3C" w14:textId="77777777" w:rsidR="00D33B09" w:rsidRPr="00D33B09" w:rsidRDefault="00D33B09" w:rsidP="00D33B09">
      <w:pPr>
        <w:pStyle w:val="EndNoteBibliography"/>
        <w:spacing w:after="0"/>
        <w:ind w:left="720" w:hanging="720"/>
      </w:pPr>
      <w:r w:rsidRPr="00D33B09">
        <w:t>25.</w:t>
      </w:r>
      <w:r w:rsidRPr="00D33B09">
        <w:tab/>
        <w:t xml:space="preserve">Vogwill, T. and R.C. MacLean, </w:t>
      </w:r>
      <w:r w:rsidRPr="00D33B09">
        <w:rPr>
          <w:i/>
        </w:rPr>
        <w:t>The genetic basis of the fitness costs of antimicrobial resistance: a meta-analysis approach.</w:t>
      </w:r>
      <w:r w:rsidRPr="00D33B09">
        <w:t xml:space="preserve"> Evol Appl, 2015. </w:t>
      </w:r>
      <w:r w:rsidRPr="00D33B09">
        <w:rPr>
          <w:b/>
        </w:rPr>
        <w:t>8</w:t>
      </w:r>
      <w:r w:rsidRPr="00D33B09">
        <w:t>(3): p. 284-95.</w:t>
      </w:r>
    </w:p>
    <w:p w14:paraId="0AF3264A" w14:textId="77777777" w:rsidR="00D33B09" w:rsidRPr="00D33B09" w:rsidRDefault="00D33B09" w:rsidP="00D33B09">
      <w:pPr>
        <w:pStyle w:val="EndNoteBibliography"/>
        <w:spacing w:after="0"/>
        <w:ind w:left="720" w:hanging="720"/>
      </w:pPr>
      <w:r w:rsidRPr="00D33B09">
        <w:t>26.</w:t>
      </w:r>
      <w:r w:rsidRPr="00D33B09">
        <w:tab/>
        <w:t xml:space="preserve">Alonso, A., et al., </w:t>
      </w:r>
      <w:r w:rsidRPr="00D33B09">
        <w:rPr>
          <w:i/>
        </w:rPr>
        <w:t>Overexpression of the multidrug efflux pump SmeDEF impairs Stenotrophomonas maltophilia physiology.</w:t>
      </w:r>
      <w:r w:rsidRPr="00D33B09">
        <w:t xml:space="preserve"> J Antimicrob Chemother, 2004. </w:t>
      </w:r>
      <w:r w:rsidRPr="00D33B09">
        <w:rPr>
          <w:b/>
        </w:rPr>
        <w:t>53</w:t>
      </w:r>
      <w:r w:rsidRPr="00D33B09">
        <w:t>(3): p. 432-4.</w:t>
      </w:r>
    </w:p>
    <w:p w14:paraId="75081B72" w14:textId="77777777" w:rsidR="00D33B09" w:rsidRPr="00D33B09" w:rsidRDefault="00D33B09" w:rsidP="00D33B09">
      <w:pPr>
        <w:pStyle w:val="EndNoteBibliography"/>
        <w:spacing w:after="0"/>
        <w:ind w:left="720" w:hanging="720"/>
      </w:pPr>
      <w:r w:rsidRPr="00D33B09">
        <w:t>27.</w:t>
      </w:r>
      <w:r w:rsidRPr="00D33B09">
        <w:tab/>
        <w:t xml:space="preserve">Olivares, J., et al., </w:t>
      </w:r>
      <w:r w:rsidRPr="00D33B09">
        <w:rPr>
          <w:i/>
        </w:rPr>
        <w:t>Overproduction of the multidrug efflux pump MexEF-OprN does not impair Pseudomonas aeruginosa fitness in competition tests, but produces specific changes in bacterial regulatory networks.</w:t>
      </w:r>
      <w:r w:rsidRPr="00D33B09">
        <w:t xml:space="preserve"> Environ Microbiol, 2012. </w:t>
      </w:r>
      <w:r w:rsidRPr="00D33B09">
        <w:rPr>
          <w:b/>
        </w:rPr>
        <w:t>14</w:t>
      </w:r>
      <w:r w:rsidRPr="00D33B09">
        <w:t>(8): p. 1968-81.</w:t>
      </w:r>
    </w:p>
    <w:p w14:paraId="713FCA59" w14:textId="77777777" w:rsidR="00D33B09" w:rsidRPr="00D33B09" w:rsidRDefault="00D33B09" w:rsidP="00D33B09">
      <w:pPr>
        <w:pStyle w:val="EndNoteBibliography"/>
        <w:spacing w:after="0"/>
        <w:ind w:left="720" w:hanging="720"/>
      </w:pPr>
      <w:r w:rsidRPr="00D33B09">
        <w:lastRenderedPageBreak/>
        <w:t>28.</w:t>
      </w:r>
      <w:r w:rsidRPr="00D33B09">
        <w:tab/>
        <w:t xml:space="preserve">Martinez, J.L., </w:t>
      </w:r>
      <w:r w:rsidRPr="00D33B09">
        <w:rPr>
          <w:i/>
        </w:rPr>
        <w:t>General principles of antibiotic resistance in bacteria.</w:t>
      </w:r>
      <w:r w:rsidRPr="00D33B09">
        <w:t xml:space="preserve"> Drug Discov Today Technol, 2014. </w:t>
      </w:r>
      <w:r w:rsidRPr="00D33B09">
        <w:rPr>
          <w:b/>
        </w:rPr>
        <w:t>11</w:t>
      </w:r>
      <w:r w:rsidRPr="00D33B09">
        <w:t>: p. 33-9.</w:t>
      </w:r>
    </w:p>
    <w:p w14:paraId="1DB6CABA" w14:textId="77777777" w:rsidR="00D33B09" w:rsidRPr="00D33B09" w:rsidRDefault="00D33B09" w:rsidP="00D33B09">
      <w:pPr>
        <w:pStyle w:val="EndNoteBibliography"/>
        <w:spacing w:after="0"/>
        <w:ind w:left="720" w:hanging="720"/>
      </w:pPr>
      <w:r w:rsidRPr="00D33B09">
        <w:t>29.</w:t>
      </w:r>
      <w:r w:rsidRPr="00D33B09">
        <w:tab/>
        <w:t xml:space="preserve">Pages, J.M., C.E. James, and M. Winterhalter, </w:t>
      </w:r>
      <w:r w:rsidRPr="00D33B09">
        <w:rPr>
          <w:i/>
        </w:rPr>
        <w:t>The porin and the permeating antibiotic: a selective diffusion barrier in Gram-negative bacteria.</w:t>
      </w:r>
      <w:r w:rsidRPr="00D33B09">
        <w:t xml:space="preserve"> Nat Rev Microbiol, 2008. </w:t>
      </w:r>
      <w:r w:rsidRPr="00D33B09">
        <w:rPr>
          <w:b/>
        </w:rPr>
        <w:t>6</w:t>
      </w:r>
      <w:r w:rsidRPr="00D33B09">
        <w:t>(12): p. 893-903.</w:t>
      </w:r>
    </w:p>
    <w:p w14:paraId="45750E08" w14:textId="77777777" w:rsidR="00D33B09" w:rsidRPr="00D33B09" w:rsidRDefault="00D33B09" w:rsidP="00D33B09">
      <w:pPr>
        <w:pStyle w:val="EndNoteBibliography"/>
        <w:spacing w:after="0"/>
        <w:ind w:left="720" w:hanging="720"/>
      </w:pPr>
      <w:r w:rsidRPr="00D33B09">
        <w:t>30.</w:t>
      </w:r>
      <w:r w:rsidRPr="00D33B09">
        <w:tab/>
        <w:t xml:space="preserve">Beceiro, A., M. Tomas, and G. Bou, </w:t>
      </w:r>
      <w:r w:rsidRPr="00D33B09">
        <w:rPr>
          <w:i/>
        </w:rPr>
        <w:t>Antimicrobial resistance and virulence: a successful or deleterious association in the bacterial world?</w:t>
      </w:r>
      <w:r w:rsidRPr="00D33B09">
        <w:t xml:space="preserve"> Clin Microbiol Rev, 2013. </w:t>
      </w:r>
      <w:r w:rsidRPr="00D33B09">
        <w:rPr>
          <w:b/>
        </w:rPr>
        <w:t>26</w:t>
      </w:r>
      <w:r w:rsidRPr="00D33B09">
        <w:t>(2): p. 185-230.</w:t>
      </w:r>
    </w:p>
    <w:p w14:paraId="69CB87B8" w14:textId="77777777" w:rsidR="00D33B09" w:rsidRPr="00D33B09" w:rsidRDefault="00D33B09" w:rsidP="00D33B09">
      <w:pPr>
        <w:pStyle w:val="EndNoteBibliography"/>
        <w:spacing w:after="0"/>
        <w:ind w:left="720" w:hanging="720"/>
      </w:pPr>
      <w:r w:rsidRPr="00D33B09">
        <w:t>31.</w:t>
      </w:r>
      <w:r w:rsidRPr="00D33B09">
        <w:tab/>
        <w:t xml:space="preserve">Reygaert, W., </w:t>
      </w:r>
      <w:r w:rsidRPr="00D33B09">
        <w:rPr>
          <w:i/>
        </w:rPr>
        <w:t>Methicillin-resistant Staphylococcus aureus (MRSA): molecular aspects of antimicrobial resistance and virulence.</w:t>
      </w:r>
      <w:r w:rsidRPr="00D33B09">
        <w:t xml:space="preserve"> Clin Lab Sci, 2009. </w:t>
      </w:r>
      <w:r w:rsidRPr="00D33B09">
        <w:rPr>
          <w:b/>
        </w:rPr>
        <w:t>22</w:t>
      </w:r>
      <w:r w:rsidRPr="00D33B09">
        <w:t>(2): p. 115-9.</w:t>
      </w:r>
    </w:p>
    <w:p w14:paraId="0BFF9095" w14:textId="77777777" w:rsidR="00D33B09" w:rsidRPr="00D33B09" w:rsidRDefault="00D33B09" w:rsidP="00D33B09">
      <w:pPr>
        <w:pStyle w:val="EndNoteBibliography"/>
        <w:spacing w:after="0"/>
        <w:ind w:left="720" w:hanging="720"/>
      </w:pPr>
      <w:r w:rsidRPr="00D33B09">
        <w:t>32.</w:t>
      </w:r>
      <w:r w:rsidRPr="00D33B09">
        <w:tab/>
        <w:t xml:space="preserve">Blair, J.M., et al., </w:t>
      </w:r>
      <w:r w:rsidRPr="00D33B09">
        <w:rPr>
          <w:i/>
        </w:rPr>
        <w:t>Molecular mechanisms of antibiotic resistance.</w:t>
      </w:r>
      <w:r w:rsidRPr="00D33B09">
        <w:t xml:space="preserve"> Nat Rev Microbiol, 2015. </w:t>
      </w:r>
      <w:r w:rsidRPr="00D33B09">
        <w:rPr>
          <w:b/>
        </w:rPr>
        <w:t>13</w:t>
      </w:r>
      <w:r w:rsidRPr="00D33B09">
        <w:t>(1): p. 42-51.</w:t>
      </w:r>
    </w:p>
    <w:p w14:paraId="330AC50B" w14:textId="77777777" w:rsidR="00D33B09" w:rsidRPr="00D33B09" w:rsidRDefault="00D33B09" w:rsidP="00D33B09">
      <w:pPr>
        <w:pStyle w:val="EndNoteBibliography"/>
        <w:spacing w:after="0"/>
        <w:ind w:left="720" w:hanging="720"/>
      </w:pPr>
      <w:r w:rsidRPr="00D33B09">
        <w:t>33.</w:t>
      </w:r>
      <w:r w:rsidRPr="00D33B09">
        <w:tab/>
        <w:t xml:space="preserve">Ramirez, M.S. and M.E. Tolmasky, </w:t>
      </w:r>
      <w:r w:rsidRPr="00D33B09">
        <w:rPr>
          <w:i/>
        </w:rPr>
        <w:t>Aminoglycoside modifying enzymes.</w:t>
      </w:r>
      <w:r w:rsidRPr="00D33B09">
        <w:t xml:space="preserve"> Drug Resist Updat, 2010. </w:t>
      </w:r>
      <w:r w:rsidRPr="00D33B09">
        <w:rPr>
          <w:b/>
        </w:rPr>
        <w:t>13</w:t>
      </w:r>
      <w:r w:rsidRPr="00D33B09">
        <w:t>(6): p. 151-71.</w:t>
      </w:r>
    </w:p>
    <w:p w14:paraId="35A1CFC7" w14:textId="77777777" w:rsidR="00D33B09" w:rsidRPr="00D33B09" w:rsidRDefault="00D33B09" w:rsidP="00D33B09">
      <w:pPr>
        <w:pStyle w:val="EndNoteBibliography"/>
        <w:spacing w:after="0"/>
        <w:ind w:left="720" w:hanging="720"/>
      </w:pPr>
      <w:r w:rsidRPr="00D33B09">
        <w:t>34.</w:t>
      </w:r>
      <w:r w:rsidRPr="00D33B09">
        <w:tab/>
        <w:t xml:space="preserve">Robicsek, A., et al., </w:t>
      </w:r>
      <w:r w:rsidRPr="00D33B09">
        <w:rPr>
          <w:i/>
        </w:rPr>
        <w:t>Fluoroquinolone-modifying enzyme: a new adaptation of a common aminoglycoside acetyltransferase.</w:t>
      </w:r>
      <w:r w:rsidRPr="00D33B09">
        <w:t xml:space="preserve"> Nat Med, 2006. </w:t>
      </w:r>
      <w:r w:rsidRPr="00D33B09">
        <w:rPr>
          <w:b/>
        </w:rPr>
        <w:t>12</w:t>
      </w:r>
      <w:r w:rsidRPr="00D33B09">
        <w:t>(1): p. 83-8.</w:t>
      </w:r>
    </w:p>
    <w:p w14:paraId="4F91C8B3" w14:textId="77777777" w:rsidR="00D33B09" w:rsidRPr="00D33B09" w:rsidRDefault="00D33B09" w:rsidP="00D33B09">
      <w:pPr>
        <w:pStyle w:val="EndNoteBibliography"/>
        <w:spacing w:after="0"/>
        <w:ind w:left="720" w:hanging="720"/>
      </w:pPr>
      <w:r w:rsidRPr="00D33B09">
        <w:t>35.</w:t>
      </w:r>
      <w:r w:rsidRPr="00D33B09">
        <w:tab/>
        <w:t xml:space="preserve">Bush, K. and P.A. Bradford, </w:t>
      </w:r>
      <w:r w:rsidRPr="00D33B09">
        <w:rPr>
          <w:i/>
        </w:rPr>
        <w:t>beta-Lactams and beta-Lactamase Inhibitors: An Overview.</w:t>
      </w:r>
      <w:r w:rsidRPr="00D33B09">
        <w:t xml:space="preserve"> Cold Spring Harb Perspect Med, 2016. </w:t>
      </w:r>
      <w:r w:rsidRPr="00D33B09">
        <w:rPr>
          <w:b/>
        </w:rPr>
        <w:t>6</w:t>
      </w:r>
      <w:r w:rsidRPr="00D33B09">
        <w:t>(8).</w:t>
      </w:r>
    </w:p>
    <w:p w14:paraId="61091E7D" w14:textId="77777777" w:rsidR="00D33B09" w:rsidRPr="00D33B09" w:rsidRDefault="00D33B09" w:rsidP="00D33B09">
      <w:pPr>
        <w:pStyle w:val="EndNoteBibliography"/>
        <w:spacing w:after="0"/>
        <w:ind w:left="720" w:hanging="720"/>
      </w:pPr>
      <w:r w:rsidRPr="00D33B09">
        <w:t>36.</w:t>
      </w:r>
      <w:r w:rsidRPr="00D33B09">
        <w:tab/>
        <w:t xml:space="preserve">Pfeifer, Y., A. Cullik, and W. Witte, </w:t>
      </w:r>
      <w:r w:rsidRPr="00D33B09">
        <w:rPr>
          <w:i/>
        </w:rPr>
        <w:t>Resistance to cephalosporins and carbapenems in Gram-negative bacterial pathogens.</w:t>
      </w:r>
      <w:r w:rsidRPr="00D33B09">
        <w:t xml:space="preserve"> Int J Med Microbiol, 2010. </w:t>
      </w:r>
      <w:r w:rsidRPr="00D33B09">
        <w:rPr>
          <w:b/>
        </w:rPr>
        <w:t>300</w:t>
      </w:r>
      <w:r w:rsidRPr="00D33B09">
        <w:t>(6): p. 371-9.</w:t>
      </w:r>
    </w:p>
    <w:p w14:paraId="3BDF6BA7" w14:textId="77777777" w:rsidR="00D33B09" w:rsidRPr="00D33B09" w:rsidRDefault="00D33B09" w:rsidP="00D33B09">
      <w:pPr>
        <w:pStyle w:val="EndNoteBibliography"/>
        <w:spacing w:after="0"/>
        <w:ind w:left="720" w:hanging="720"/>
      </w:pPr>
      <w:r w:rsidRPr="00D33B09">
        <w:t>37.</w:t>
      </w:r>
      <w:r w:rsidRPr="00D33B09">
        <w:tab/>
        <w:t xml:space="preserve">Blair, J.M., G.E. Richmond, and L.J. Piddock, </w:t>
      </w:r>
      <w:r w:rsidRPr="00D33B09">
        <w:rPr>
          <w:i/>
        </w:rPr>
        <w:t>Multidrug efflux pumps in Gram-negative bacteria and their role in antibiotic resistance.</w:t>
      </w:r>
      <w:r w:rsidRPr="00D33B09">
        <w:t xml:space="preserve"> Future Microbiol, 2014. </w:t>
      </w:r>
      <w:r w:rsidRPr="00D33B09">
        <w:rPr>
          <w:b/>
        </w:rPr>
        <w:t>9</w:t>
      </w:r>
      <w:r w:rsidRPr="00D33B09">
        <w:t>(10): p. 1165-77.</w:t>
      </w:r>
    </w:p>
    <w:p w14:paraId="5E424A48" w14:textId="77777777" w:rsidR="00D33B09" w:rsidRPr="00D33B09" w:rsidRDefault="00D33B09" w:rsidP="00D33B09">
      <w:pPr>
        <w:pStyle w:val="EndNoteBibliography"/>
        <w:spacing w:after="0"/>
        <w:ind w:left="720" w:hanging="720"/>
      </w:pPr>
      <w:r w:rsidRPr="00D33B09">
        <w:t>38.</w:t>
      </w:r>
      <w:r w:rsidRPr="00D33B09">
        <w:tab/>
        <w:t xml:space="preserve">Kumar, A. and H.P. Schweizer, </w:t>
      </w:r>
      <w:r w:rsidRPr="00D33B09">
        <w:rPr>
          <w:i/>
        </w:rPr>
        <w:t>Bacterial resistance to antibiotics: active efflux and reduced uptake.</w:t>
      </w:r>
      <w:r w:rsidRPr="00D33B09">
        <w:t xml:space="preserve"> Adv Drug Deliv Rev, 2005. </w:t>
      </w:r>
      <w:r w:rsidRPr="00D33B09">
        <w:rPr>
          <w:b/>
        </w:rPr>
        <w:t>57</w:t>
      </w:r>
      <w:r w:rsidRPr="00D33B09">
        <w:t>(10): p. 1486-513.</w:t>
      </w:r>
    </w:p>
    <w:p w14:paraId="7B13568D" w14:textId="77777777" w:rsidR="00D33B09" w:rsidRPr="00D33B09" w:rsidRDefault="00D33B09" w:rsidP="00D33B09">
      <w:pPr>
        <w:pStyle w:val="EndNoteBibliography"/>
        <w:spacing w:after="0"/>
        <w:ind w:left="720" w:hanging="720"/>
      </w:pPr>
      <w:r w:rsidRPr="00D33B09">
        <w:t>39.</w:t>
      </w:r>
      <w:r w:rsidRPr="00D33B09">
        <w:tab/>
        <w:t xml:space="preserve">Poole, K., </w:t>
      </w:r>
      <w:r w:rsidRPr="00D33B09">
        <w:rPr>
          <w:i/>
        </w:rPr>
        <w:t>Efflux pumps as antimicrobial resistance mechanisms.</w:t>
      </w:r>
      <w:r w:rsidRPr="00D33B09">
        <w:t xml:space="preserve"> Ann Med, 2007. </w:t>
      </w:r>
      <w:r w:rsidRPr="00D33B09">
        <w:rPr>
          <w:b/>
        </w:rPr>
        <w:t>39</w:t>
      </w:r>
      <w:r w:rsidRPr="00D33B09">
        <w:t>(3): p. 162-76.</w:t>
      </w:r>
    </w:p>
    <w:p w14:paraId="63A5F47F" w14:textId="77777777" w:rsidR="00D33B09" w:rsidRPr="00D33B09" w:rsidRDefault="00D33B09" w:rsidP="00D33B09">
      <w:pPr>
        <w:pStyle w:val="EndNoteBibliography"/>
        <w:spacing w:after="0"/>
        <w:ind w:left="720" w:hanging="720"/>
      </w:pPr>
      <w:r w:rsidRPr="00D33B09">
        <w:t>40.</w:t>
      </w:r>
      <w:r w:rsidRPr="00D33B09">
        <w:tab/>
        <w:t xml:space="preserve">Bray, F., et al., </w:t>
      </w:r>
      <w:r w:rsidRPr="00D33B09">
        <w:rPr>
          <w:i/>
        </w:rPr>
        <w:t>Global cancer statistics 2018: GLOBOCAN estimates of incidence and mortality worldwide for 36 cancers in 185 countries.</w:t>
      </w:r>
      <w:r w:rsidRPr="00D33B09">
        <w:t xml:space="preserve"> CA Cancer J Clin, 2018. </w:t>
      </w:r>
      <w:r w:rsidRPr="00D33B09">
        <w:rPr>
          <w:b/>
        </w:rPr>
        <w:t>68</w:t>
      </w:r>
      <w:r w:rsidRPr="00D33B09">
        <w:t>(6): p. 394-424.</w:t>
      </w:r>
    </w:p>
    <w:p w14:paraId="02A5B694" w14:textId="77777777" w:rsidR="00D33B09" w:rsidRPr="00D33B09" w:rsidRDefault="00D33B09" w:rsidP="00D33B09">
      <w:pPr>
        <w:pStyle w:val="EndNoteBibliography"/>
        <w:spacing w:after="0"/>
        <w:ind w:left="720" w:hanging="720"/>
      </w:pPr>
      <w:r w:rsidRPr="00D33B09">
        <w:t>41.</w:t>
      </w:r>
      <w:r w:rsidRPr="00D33B09">
        <w:tab/>
        <w:t xml:space="preserve">Siegel, R.L., K.D. Miller, and A. Jemal, </w:t>
      </w:r>
      <w:r w:rsidRPr="00D33B09">
        <w:rPr>
          <w:i/>
        </w:rPr>
        <w:t>Cancer statistics, 2019.</w:t>
      </w:r>
      <w:r w:rsidRPr="00D33B09">
        <w:t xml:space="preserve"> CA Cancer J Clin, 2019. </w:t>
      </w:r>
      <w:r w:rsidRPr="00D33B09">
        <w:rPr>
          <w:b/>
        </w:rPr>
        <w:t>69</w:t>
      </w:r>
      <w:r w:rsidRPr="00D33B09">
        <w:t>(1): p. 7-34.</w:t>
      </w:r>
    </w:p>
    <w:p w14:paraId="3AFD826F" w14:textId="77777777" w:rsidR="00D33B09" w:rsidRPr="00D33B09" w:rsidRDefault="00D33B09" w:rsidP="00D33B09">
      <w:pPr>
        <w:pStyle w:val="EndNoteBibliography"/>
        <w:spacing w:after="0"/>
        <w:ind w:left="720" w:hanging="720"/>
      </w:pPr>
      <w:r w:rsidRPr="00D33B09">
        <w:t>42.</w:t>
      </w:r>
      <w:r w:rsidRPr="00D33B09">
        <w:tab/>
        <w:t xml:space="preserve">Kanda, M., et al., </w:t>
      </w:r>
      <w:r w:rsidRPr="00D33B09">
        <w:rPr>
          <w:i/>
        </w:rPr>
        <w:t>Presence of somatic mutations in most early-stage pancreatic intraepithelial neoplasia.</w:t>
      </w:r>
      <w:r w:rsidRPr="00D33B09">
        <w:t xml:space="preserve"> Gastroenterology, 2012. </w:t>
      </w:r>
      <w:r w:rsidRPr="00D33B09">
        <w:rPr>
          <w:b/>
        </w:rPr>
        <w:t>142</w:t>
      </w:r>
      <w:r w:rsidRPr="00D33B09">
        <w:t>(4): p. 730-733 e9.</w:t>
      </w:r>
    </w:p>
    <w:p w14:paraId="49A9E3CC" w14:textId="77777777" w:rsidR="00D33B09" w:rsidRPr="00D33B09" w:rsidRDefault="00D33B09" w:rsidP="00D33B09">
      <w:pPr>
        <w:pStyle w:val="EndNoteBibliography"/>
        <w:spacing w:after="0"/>
        <w:ind w:left="720" w:hanging="720"/>
      </w:pPr>
      <w:r w:rsidRPr="00D33B09">
        <w:t>43.</w:t>
      </w:r>
      <w:r w:rsidRPr="00D33B09">
        <w:tab/>
        <w:t xml:space="preserve">Yurgelun, M.B., et al., </w:t>
      </w:r>
      <w:r w:rsidRPr="00D33B09">
        <w:rPr>
          <w:i/>
        </w:rPr>
        <w:t>Germline cancer susceptibility gene variants, somatic second hits, and survival outcomes in patients with resected pancreatic cancer.</w:t>
      </w:r>
      <w:r w:rsidRPr="00D33B09">
        <w:t xml:space="preserve"> Genet Med, 2019. </w:t>
      </w:r>
      <w:r w:rsidRPr="00D33B09">
        <w:rPr>
          <w:b/>
        </w:rPr>
        <w:t>21</w:t>
      </w:r>
      <w:r w:rsidRPr="00D33B09">
        <w:t>(1): p. 213-223.</w:t>
      </w:r>
    </w:p>
    <w:p w14:paraId="203B1463" w14:textId="77777777" w:rsidR="00D33B09" w:rsidRPr="00D33B09" w:rsidRDefault="00D33B09" w:rsidP="00D33B09">
      <w:pPr>
        <w:pStyle w:val="EndNoteBibliography"/>
        <w:spacing w:after="0"/>
        <w:ind w:left="720" w:hanging="720"/>
      </w:pPr>
      <w:r w:rsidRPr="00D33B09">
        <w:t>44.</w:t>
      </w:r>
      <w:r w:rsidRPr="00D33B09">
        <w:tab/>
        <w:t xml:space="preserve">Ino, Y., et al., </w:t>
      </w:r>
      <w:r w:rsidRPr="00D33B09">
        <w:rPr>
          <w:i/>
        </w:rPr>
        <w:t>Immune cell infiltration as an indicator of the immune microenvironment of pancreatic cancer.</w:t>
      </w:r>
      <w:r w:rsidRPr="00D33B09">
        <w:t xml:space="preserve"> Br J Cancer, 2013. </w:t>
      </w:r>
      <w:r w:rsidRPr="00D33B09">
        <w:rPr>
          <w:b/>
        </w:rPr>
        <w:t>108</w:t>
      </w:r>
      <w:r w:rsidRPr="00D33B09">
        <w:t>(4): p. 914-23.</w:t>
      </w:r>
    </w:p>
    <w:p w14:paraId="0571A128" w14:textId="77777777" w:rsidR="00D33B09" w:rsidRPr="00D33B09" w:rsidRDefault="00D33B09" w:rsidP="00D33B09">
      <w:pPr>
        <w:pStyle w:val="EndNoteBibliography"/>
        <w:spacing w:after="0"/>
        <w:ind w:left="720" w:hanging="720"/>
      </w:pPr>
      <w:r w:rsidRPr="00D33B09">
        <w:t>45.</w:t>
      </w:r>
      <w:r w:rsidRPr="00D33B09">
        <w:tab/>
        <w:t xml:space="preserve">Li, J., et al., </w:t>
      </w:r>
      <w:r w:rsidRPr="00D33B09">
        <w:rPr>
          <w:i/>
        </w:rPr>
        <w:t>Tumor Cell-Intrinsic Factors Underlie Heterogeneity of Immune Cell Infiltration and Response to Immunotherapy.</w:t>
      </w:r>
      <w:r w:rsidRPr="00D33B09">
        <w:t xml:space="preserve"> Immunity, 2018. </w:t>
      </w:r>
      <w:r w:rsidRPr="00D33B09">
        <w:rPr>
          <w:b/>
        </w:rPr>
        <w:t>49</w:t>
      </w:r>
      <w:r w:rsidRPr="00D33B09">
        <w:t>(1): p. 178-193 e7.</w:t>
      </w:r>
    </w:p>
    <w:p w14:paraId="7D9AD0F3" w14:textId="77777777" w:rsidR="00D33B09" w:rsidRPr="00D33B09" w:rsidRDefault="00D33B09" w:rsidP="00D33B09">
      <w:pPr>
        <w:pStyle w:val="EndNoteBibliography"/>
        <w:spacing w:after="0"/>
        <w:ind w:left="720" w:hanging="720"/>
      </w:pPr>
      <w:r w:rsidRPr="00D33B09">
        <w:t>46.</w:t>
      </w:r>
      <w:r w:rsidRPr="00D33B09">
        <w:tab/>
        <w:t xml:space="preserve">Collins, M.A., et al., </w:t>
      </w:r>
      <w:r w:rsidRPr="00D33B09">
        <w:rPr>
          <w:i/>
        </w:rPr>
        <w:t>Oncogenic Kras is required for both the initiation and maintenance of pancreatic cancer in mice.</w:t>
      </w:r>
      <w:r w:rsidRPr="00D33B09">
        <w:t xml:space="preserve"> J Clin Invest, 2012. </w:t>
      </w:r>
      <w:r w:rsidRPr="00D33B09">
        <w:rPr>
          <w:b/>
        </w:rPr>
        <w:t>122</w:t>
      </w:r>
      <w:r w:rsidRPr="00D33B09">
        <w:t>(2): p. 639-53.</w:t>
      </w:r>
    </w:p>
    <w:p w14:paraId="2726EAF3" w14:textId="77777777" w:rsidR="00D33B09" w:rsidRPr="00D33B09" w:rsidRDefault="00D33B09" w:rsidP="00D33B09">
      <w:pPr>
        <w:pStyle w:val="EndNoteBibliography"/>
        <w:spacing w:after="0"/>
        <w:ind w:left="720" w:hanging="720"/>
      </w:pPr>
      <w:r w:rsidRPr="00D33B09">
        <w:t>47.</w:t>
      </w:r>
      <w:r w:rsidRPr="00D33B09">
        <w:tab/>
        <w:t xml:space="preserve">Masugi, Y., et al., </w:t>
      </w:r>
      <w:r w:rsidRPr="00D33B09">
        <w:rPr>
          <w:i/>
        </w:rPr>
        <w:t>Characterization of spatial distribution of tumor-infiltrating CD8(+) T cells refines their prognostic utility for pancreatic cancer survival.</w:t>
      </w:r>
      <w:r w:rsidRPr="00D33B09">
        <w:t xml:space="preserve"> Mod Pathol, 2019. </w:t>
      </w:r>
      <w:r w:rsidRPr="00D33B09">
        <w:rPr>
          <w:b/>
        </w:rPr>
        <w:t>32</w:t>
      </w:r>
      <w:r w:rsidRPr="00D33B09">
        <w:t>(10): p. 1495-1507.</w:t>
      </w:r>
    </w:p>
    <w:p w14:paraId="58BF064B" w14:textId="77777777" w:rsidR="00D33B09" w:rsidRPr="00D33B09" w:rsidRDefault="00D33B09" w:rsidP="00D33B09">
      <w:pPr>
        <w:pStyle w:val="EndNoteBibliography"/>
        <w:spacing w:after="0"/>
        <w:ind w:left="720" w:hanging="720"/>
      </w:pPr>
      <w:r w:rsidRPr="00D33B09">
        <w:t>48.</w:t>
      </w:r>
      <w:r w:rsidRPr="00D33B09">
        <w:tab/>
        <w:t xml:space="preserve">Balachandran, V.P., G.L. Beatty, and S.K. Dougan, </w:t>
      </w:r>
      <w:r w:rsidRPr="00D33B09">
        <w:rPr>
          <w:i/>
        </w:rPr>
        <w:t>Broadening the Impact of Immunotherapy to Pancreatic Cancer: Challenges and Opportunities.</w:t>
      </w:r>
      <w:r w:rsidRPr="00D33B09">
        <w:t xml:space="preserve"> Gastroenterology, 2019. </w:t>
      </w:r>
      <w:r w:rsidRPr="00D33B09">
        <w:rPr>
          <w:b/>
        </w:rPr>
        <w:t>156</w:t>
      </w:r>
      <w:r w:rsidRPr="00D33B09">
        <w:t>(7): p. 2056-2072.</w:t>
      </w:r>
    </w:p>
    <w:p w14:paraId="156AA17E" w14:textId="77777777" w:rsidR="00D33B09" w:rsidRPr="00D33B09" w:rsidRDefault="00D33B09" w:rsidP="00D33B09">
      <w:pPr>
        <w:pStyle w:val="EndNoteBibliography"/>
        <w:spacing w:after="0"/>
        <w:ind w:left="720" w:hanging="720"/>
      </w:pPr>
      <w:r w:rsidRPr="00D33B09">
        <w:t>49.</w:t>
      </w:r>
      <w:r w:rsidRPr="00D33B09">
        <w:tab/>
        <w:t xml:space="preserve">Liu, L., et al., </w:t>
      </w:r>
      <w:r w:rsidRPr="00D33B09">
        <w:rPr>
          <w:i/>
        </w:rPr>
        <w:t>Low intratumoral regulatory T cells and high peritumoral CD8(+) T cells relate to long-term survival in patients with pancreatic ductal adenocarcinoma after pancreatectomy.</w:t>
      </w:r>
      <w:r w:rsidRPr="00D33B09">
        <w:t xml:space="preserve"> Cancer Immunol Immunother, 2016. </w:t>
      </w:r>
      <w:r w:rsidRPr="00D33B09">
        <w:rPr>
          <w:b/>
        </w:rPr>
        <w:t>65</w:t>
      </w:r>
      <w:r w:rsidRPr="00D33B09">
        <w:t>(1): p. 73-82.</w:t>
      </w:r>
    </w:p>
    <w:p w14:paraId="284AA5BA" w14:textId="77777777" w:rsidR="00D33B09" w:rsidRPr="00D33B09" w:rsidRDefault="00D33B09" w:rsidP="00D33B09">
      <w:pPr>
        <w:pStyle w:val="EndNoteBibliography"/>
        <w:spacing w:after="0"/>
        <w:ind w:left="720" w:hanging="720"/>
      </w:pPr>
      <w:r w:rsidRPr="00D33B09">
        <w:t>50.</w:t>
      </w:r>
      <w:r w:rsidRPr="00D33B09">
        <w:tab/>
        <w:t xml:space="preserve">Karamitopoulou, E., et al., </w:t>
      </w:r>
      <w:r w:rsidRPr="00D33B09">
        <w:rPr>
          <w:i/>
        </w:rPr>
        <w:t>High tumor mutational burden (TMB) identifies a microsatellite stable pancreatic cancer subset with prolonged survival and strong anti-tumor immunity.</w:t>
      </w:r>
      <w:r w:rsidRPr="00D33B09">
        <w:t xml:space="preserve"> Eur J Cancer, 2022. </w:t>
      </w:r>
      <w:r w:rsidRPr="00D33B09">
        <w:rPr>
          <w:b/>
        </w:rPr>
        <w:t>169</w:t>
      </w:r>
      <w:r w:rsidRPr="00D33B09">
        <w:t>: p. 64-73.</w:t>
      </w:r>
    </w:p>
    <w:p w14:paraId="5C90FDE9" w14:textId="77777777" w:rsidR="00D33B09" w:rsidRPr="00D33B09" w:rsidRDefault="00D33B09" w:rsidP="00D33B09">
      <w:pPr>
        <w:pStyle w:val="EndNoteBibliography"/>
        <w:spacing w:after="0"/>
        <w:ind w:left="720" w:hanging="720"/>
      </w:pPr>
      <w:r w:rsidRPr="00D33B09">
        <w:t>51.</w:t>
      </w:r>
      <w:r w:rsidRPr="00D33B09">
        <w:tab/>
        <w:t xml:space="preserve">Li, H. and R. Durbin, </w:t>
      </w:r>
      <w:r w:rsidRPr="00D33B09">
        <w:rPr>
          <w:i/>
        </w:rPr>
        <w:t>Fast and accurate short read alignment with Burrows-Wheeler transform.</w:t>
      </w:r>
      <w:r w:rsidRPr="00D33B09">
        <w:t xml:space="preserve"> Bioinformatics, 2009. </w:t>
      </w:r>
      <w:r w:rsidRPr="00D33B09">
        <w:rPr>
          <w:b/>
        </w:rPr>
        <w:t>25</w:t>
      </w:r>
      <w:r w:rsidRPr="00D33B09">
        <w:t>(14): p. 1754-60.</w:t>
      </w:r>
    </w:p>
    <w:p w14:paraId="5A97FA33" w14:textId="77777777" w:rsidR="00D33B09" w:rsidRPr="00D33B09" w:rsidRDefault="00D33B09" w:rsidP="00D33B09">
      <w:pPr>
        <w:pStyle w:val="EndNoteBibliography"/>
        <w:spacing w:after="0"/>
        <w:ind w:left="720" w:hanging="720"/>
      </w:pPr>
      <w:r w:rsidRPr="00D33B09">
        <w:t>52.</w:t>
      </w:r>
      <w:r w:rsidRPr="00D33B09">
        <w:tab/>
        <w:t xml:space="preserve">Van der Auwera, G.A., et al., </w:t>
      </w:r>
      <w:r w:rsidRPr="00D33B09">
        <w:rPr>
          <w:i/>
        </w:rPr>
        <w:t>From FastQ data to high confidence variant calls: the Genome Analysis Toolkit best practices pipeline.</w:t>
      </w:r>
      <w:r w:rsidRPr="00D33B09">
        <w:t xml:space="preserve"> Curr Protoc Bioinformatics, 2013. </w:t>
      </w:r>
      <w:r w:rsidRPr="00D33B09">
        <w:rPr>
          <w:b/>
        </w:rPr>
        <w:t>43</w:t>
      </w:r>
      <w:r w:rsidRPr="00D33B09">
        <w:t>: p. 11 10 1-11 10 33.</w:t>
      </w:r>
    </w:p>
    <w:p w14:paraId="58342BAA" w14:textId="77777777" w:rsidR="00D33B09" w:rsidRPr="00D33B09" w:rsidRDefault="00D33B09" w:rsidP="00D33B09">
      <w:pPr>
        <w:pStyle w:val="EndNoteBibliography"/>
        <w:spacing w:after="0"/>
        <w:ind w:left="720" w:hanging="720"/>
      </w:pPr>
      <w:r w:rsidRPr="00D33B09">
        <w:t>53.</w:t>
      </w:r>
      <w:r w:rsidRPr="00D33B09">
        <w:tab/>
        <w:t xml:space="preserve">McLaren, W., et al., </w:t>
      </w:r>
      <w:r w:rsidRPr="00D33B09">
        <w:rPr>
          <w:i/>
        </w:rPr>
        <w:t>The Ensembl Variant Effect Predictor.</w:t>
      </w:r>
      <w:r w:rsidRPr="00D33B09">
        <w:t xml:space="preserve"> Genome Biol, 2016. </w:t>
      </w:r>
      <w:r w:rsidRPr="00D33B09">
        <w:rPr>
          <w:b/>
        </w:rPr>
        <w:t>17</w:t>
      </w:r>
      <w:r w:rsidRPr="00D33B09">
        <w:t>(1): p. 122.</w:t>
      </w:r>
    </w:p>
    <w:p w14:paraId="1B00D221" w14:textId="77777777" w:rsidR="00D33B09" w:rsidRPr="00D33B09" w:rsidRDefault="00D33B09" w:rsidP="00D33B09">
      <w:pPr>
        <w:pStyle w:val="EndNoteBibliography"/>
        <w:spacing w:after="0"/>
        <w:ind w:left="720" w:hanging="720"/>
      </w:pPr>
      <w:r w:rsidRPr="00D33B09">
        <w:t>54.</w:t>
      </w:r>
      <w:r w:rsidRPr="00D33B09">
        <w:tab/>
        <w:t xml:space="preserve">Krupke, D.M., et al., </w:t>
      </w:r>
      <w:r w:rsidRPr="00D33B09">
        <w:rPr>
          <w:i/>
        </w:rPr>
        <w:t>The Mouse Tumor Biology Database: A Comprehensive Resource for Mouse Models of Human Cancer.</w:t>
      </w:r>
      <w:r w:rsidRPr="00D33B09">
        <w:t xml:space="preserve"> Cancer Res, 2017. </w:t>
      </w:r>
      <w:r w:rsidRPr="00D33B09">
        <w:rPr>
          <w:b/>
        </w:rPr>
        <w:t>77</w:t>
      </w:r>
      <w:r w:rsidRPr="00D33B09">
        <w:t>(21): p. e67-e70.</w:t>
      </w:r>
    </w:p>
    <w:p w14:paraId="529C8209" w14:textId="77777777" w:rsidR="00D33B09" w:rsidRPr="00D33B09" w:rsidRDefault="00D33B09" w:rsidP="00D33B09">
      <w:pPr>
        <w:pStyle w:val="EndNoteBibliography"/>
        <w:spacing w:after="0"/>
        <w:ind w:left="720" w:hanging="720"/>
      </w:pPr>
      <w:r w:rsidRPr="00D33B09">
        <w:t>55.</w:t>
      </w:r>
      <w:r w:rsidRPr="00D33B09">
        <w:tab/>
        <w:t xml:space="preserve">Hundal, J., et al., </w:t>
      </w:r>
      <w:r w:rsidRPr="00D33B09">
        <w:rPr>
          <w:i/>
        </w:rPr>
        <w:t>pVACtools: A Computational Toolkit to Identify and Visualize Cancer Neoantigens.</w:t>
      </w:r>
      <w:r w:rsidRPr="00D33B09">
        <w:t xml:space="preserve"> Cancer Immunol Res, 2020. </w:t>
      </w:r>
      <w:r w:rsidRPr="00D33B09">
        <w:rPr>
          <w:b/>
        </w:rPr>
        <w:t>8</w:t>
      </w:r>
      <w:r w:rsidRPr="00D33B09">
        <w:t>(3): p. 409-420.</w:t>
      </w:r>
    </w:p>
    <w:p w14:paraId="744C8E6C" w14:textId="77777777" w:rsidR="00D33B09" w:rsidRPr="00D33B09" w:rsidRDefault="00D33B09" w:rsidP="00D33B09">
      <w:pPr>
        <w:pStyle w:val="EndNoteBibliography"/>
        <w:spacing w:after="0"/>
        <w:ind w:left="720" w:hanging="720"/>
      </w:pPr>
      <w:r w:rsidRPr="00D33B09">
        <w:t>56.</w:t>
      </w:r>
      <w:r w:rsidRPr="00D33B09">
        <w:tab/>
        <w:t xml:space="preserve">Andreatta, M. and M. Nielsen, </w:t>
      </w:r>
      <w:r w:rsidRPr="00D33B09">
        <w:rPr>
          <w:i/>
        </w:rPr>
        <w:t>Gapped sequence alignment using artificial neural networks: application to the MHC class I system.</w:t>
      </w:r>
      <w:r w:rsidRPr="00D33B09">
        <w:t xml:space="preserve"> Bioinformatics, 2016. </w:t>
      </w:r>
      <w:r w:rsidRPr="00D33B09">
        <w:rPr>
          <w:b/>
        </w:rPr>
        <w:t>32</w:t>
      </w:r>
      <w:r w:rsidRPr="00D33B09">
        <w:t>(4): p. 511-7.</w:t>
      </w:r>
    </w:p>
    <w:p w14:paraId="1FF7CDEE" w14:textId="77777777" w:rsidR="00D33B09" w:rsidRPr="00D33B09" w:rsidRDefault="00D33B09" w:rsidP="00D33B09">
      <w:pPr>
        <w:pStyle w:val="EndNoteBibliography"/>
        <w:spacing w:after="0"/>
        <w:ind w:left="720" w:hanging="720"/>
      </w:pPr>
      <w:r w:rsidRPr="00D33B09">
        <w:lastRenderedPageBreak/>
        <w:t>57.</w:t>
      </w:r>
      <w:r w:rsidRPr="00D33B09">
        <w:tab/>
        <w:t xml:space="preserve">Lawrence, M.S., et al., </w:t>
      </w:r>
      <w:r w:rsidRPr="00D33B09">
        <w:rPr>
          <w:i/>
        </w:rPr>
        <w:t>Mutational heterogeneity in cancer and the search for new cancer-associated genes.</w:t>
      </w:r>
      <w:r w:rsidRPr="00D33B09">
        <w:t xml:space="preserve"> Nature, 2013. </w:t>
      </w:r>
      <w:r w:rsidRPr="00D33B09">
        <w:rPr>
          <w:b/>
        </w:rPr>
        <w:t>499</w:t>
      </w:r>
      <w:r w:rsidRPr="00D33B09">
        <w:t>(7457): p. 214-218.</w:t>
      </w:r>
    </w:p>
    <w:p w14:paraId="43148F8B" w14:textId="77777777" w:rsidR="00D33B09" w:rsidRPr="00D33B09" w:rsidRDefault="00D33B09" w:rsidP="00D33B09">
      <w:pPr>
        <w:pStyle w:val="EndNoteBibliography"/>
        <w:spacing w:after="0"/>
        <w:ind w:left="720" w:hanging="720"/>
      </w:pPr>
      <w:r w:rsidRPr="00D33B09">
        <w:t>58.</w:t>
      </w:r>
      <w:r w:rsidRPr="00D33B09">
        <w:tab/>
        <w:t xml:space="preserve">Duan, F., et al., </w:t>
      </w:r>
      <w:r w:rsidRPr="00D33B09">
        <w:rPr>
          <w:i/>
        </w:rPr>
        <w:t>Genomic and bioinformatic profiling of mutational neoepitopes reveals new rules to predict anticancer immunogenicity.</w:t>
      </w:r>
      <w:r w:rsidRPr="00D33B09">
        <w:t xml:space="preserve"> J Exp Med, 2014. </w:t>
      </w:r>
      <w:r w:rsidRPr="00D33B09">
        <w:rPr>
          <w:b/>
        </w:rPr>
        <w:t>211</w:t>
      </w:r>
      <w:r w:rsidRPr="00D33B09">
        <w:t>(11): p. 2231-48.</w:t>
      </w:r>
    </w:p>
    <w:p w14:paraId="7CE04478" w14:textId="77777777" w:rsidR="00D33B09" w:rsidRPr="00D33B09" w:rsidRDefault="00D33B09" w:rsidP="00D33B09">
      <w:pPr>
        <w:pStyle w:val="EndNoteBibliography"/>
        <w:spacing w:after="0"/>
        <w:ind w:left="720" w:hanging="720"/>
      </w:pPr>
      <w:r w:rsidRPr="00D33B09">
        <w:t>59.</w:t>
      </w:r>
      <w:r w:rsidRPr="00D33B09">
        <w:tab/>
        <w:t xml:space="preserve">Feig, C., et al., </w:t>
      </w:r>
      <w:r w:rsidRPr="00D33B09">
        <w:rPr>
          <w:i/>
        </w:rPr>
        <w:t>Targeting CXCL12 from FAP-expressing carcinoma-associated fibroblasts synergizes with anti-PD-L1 immunotherapy in pancreatic cancer.</w:t>
      </w:r>
      <w:r w:rsidRPr="00D33B09">
        <w:t xml:space="preserve"> Proc Natl Acad Sci U S A, 2013. </w:t>
      </w:r>
      <w:r w:rsidRPr="00D33B09">
        <w:rPr>
          <w:b/>
        </w:rPr>
        <w:t>110</w:t>
      </w:r>
      <w:r w:rsidRPr="00D33B09">
        <w:t>(50): p. 20212-7.</w:t>
      </w:r>
    </w:p>
    <w:p w14:paraId="10104C7A" w14:textId="77777777" w:rsidR="00D33B09" w:rsidRPr="00D33B09" w:rsidRDefault="00D33B09" w:rsidP="00D33B09">
      <w:pPr>
        <w:pStyle w:val="EndNoteBibliography"/>
        <w:spacing w:after="0"/>
        <w:ind w:left="720" w:hanging="720"/>
      </w:pPr>
      <w:r w:rsidRPr="00D33B09">
        <w:t>60.</w:t>
      </w:r>
      <w:r w:rsidRPr="00D33B09">
        <w:tab/>
        <w:t xml:space="preserve">Waddell, N., et al., </w:t>
      </w:r>
      <w:r w:rsidRPr="00D33B09">
        <w:rPr>
          <w:i/>
        </w:rPr>
        <w:t>Whole genomes redefine the mutational landscape of pancreatic cancer.</w:t>
      </w:r>
      <w:r w:rsidRPr="00D33B09">
        <w:t xml:space="preserve"> Nature, 2015. </w:t>
      </w:r>
      <w:r w:rsidRPr="00D33B09">
        <w:rPr>
          <w:b/>
        </w:rPr>
        <w:t>518</w:t>
      </w:r>
      <w:r w:rsidRPr="00D33B09">
        <w:t>(7540): p. 495-501.</w:t>
      </w:r>
    </w:p>
    <w:p w14:paraId="662C0F13" w14:textId="77777777" w:rsidR="00D33B09" w:rsidRPr="00D33B09" w:rsidRDefault="00D33B09" w:rsidP="00D33B09">
      <w:pPr>
        <w:pStyle w:val="EndNoteBibliography"/>
        <w:spacing w:after="0"/>
        <w:ind w:left="720" w:hanging="720"/>
      </w:pPr>
      <w:r w:rsidRPr="00D33B09">
        <w:t>61.</w:t>
      </w:r>
      <w:r w:rsidRPr="00D33B09">
        <w:tab/>
        <w:t xml:space="preserve">Balachandran, V.P., et al., </w:t>
      </w:r>
      <w:r w:rsidRPr="00D33B09">
        <w:rPr>
          <w:i/>
        </w:rPr>
        <w:t>Identification of unique neoantigen qualities in long-term survivors of pancreatic cancer.</w:t>
      </w:r>
      <w:r w:rsidRPr="00D33B09">
        <w:t xml:space="preserve"> Nature, 2017. </w:t>
      </w:r>
      <w:r w:rsidRPr="00D33B09">
        <w:rPr>
          <w:b/>
        </w:rPr>
        <w:t>551</w:t>
      </w:r>
      <w:r w:rsidRPr="00D33B09">
        <w:t>(7681): p. 512-516.</w:t>
      </w:r>
    </w:p>
    <w:p w14:paraId="37F61909" w14:textId="77777777" w:rsidR="00D33B09" w:rsidRPr="00D33B09" w:rsidRDefault="00D33B09" w:rsidP="00D33B09">
      <w:pPr>
        <w:pStyle w:val="EndNoteBibliography"/>
        <w:spacing w:after="0"/>
        <w:ind w:left="720" w:hanging="720"/>
      </w:pPr>
      <w:r w:rsidRPr="00D33B09">
        <w:t>62.</w:t>
      </w:r>
      <w:r w:rsidRPr="00D33B09">
        <w:tab/>
        <w:t xml:space="preserve">Ajina, R. and L.M. Weiner, </w:t>
      </w:r>
      <w:r w:rsidRPr="00D33B09">
        <w:rPr>
          <w:i/>
        </w:rPr>
        <w:t>T-Cell Immunity in Pancreatic Cancer.</w:t>
      </w:r>
      <w:r w:rsidRPr="00D33B09">
        <w:t xml:space="preserve"> Pancreas, 2020. </w:t>
      </w:r>
      <w:r w:rsidRPr="00D33B09">
        <w:rPr>
          <w:b/>
        </w:rPr>
        <w:t>49</w:t>
      </w:r>
      <w:r w:rsidRPr="00D33B09">
        <w:t>(8): p. 1014-1023.</w:t>
      </w:r>
    </w:p>
    <w:p w14:paraId="539F5EA7" w14:textId="77777777" w:rsidR="00D33B09" w:rsidRPr="00D33B09" w:rsidRDefault="00D33B09" w:rsidP="00D33B09">
      <w:pPr>
        <w:pStyle w:val="EndNoteBibliography"/>
        <w:spacing w:after="0"/>
        <w:ind w:left="720" w:hanging="720"/>
      </w:pPr>
      <w:r w:rsidRPr="00D33B09">
        <w:t>63.</w:t>
      </w:r>
      <w:r w:rsidRPr="00D33B09">
        <w:tab/>
        <w:t xml:space="preserve">Bailey, P., et al., </w:t>
      </w:r>
      <w:r w:rsidRPr="00D33B09">
        <w:rPr>
          <w:i/>
        </w:rPr>
        <w:t>Exploiting the neoantigen landscape for immunotherapy of pancreatic ductal adenocarcinoma.</w:t>
      </w:r>
      <w:r w:rsidRPr="00D33B09">
        <w:t xml:space="preserve"> Sci Rep, 2016. </w:t>
      </w:r>
      <w:r w:rsidRPr="00D33B09">
        <w:rPr>
          <w:b/>
        </w:rPr>
        <w:t>6</w:t>
      </w:r>
      <w:r w:rsidRPr="00D33B09">
        <w:t>: p. 35848.</w:t>
      </w:r>
    </w:p>
    <w:p w14:paraId="2A434132" w14:textId="77777777" w:rsidR="00D33B09" w:rsidRPr="00D33B09" w:rsidRDefault="00D33B09" w:rsidP="00D33B09">
      <w:pPr>
        <w:pStyle w:val="EndNoteBibliography"/>
        <w:spacing w:after="0"/>
        <w:ind w:left="720" w:hanging="720"/>
      </w:pPr>
      <w:r w:rsidRPr="00D33B09">
        <w:t>64.</w:t>
      </w:r>
      <w:r w:rsidRPr="00D33B09">
        <w:tab/>
        <w:t xml:space="preserve">Pon, J.R. and M.A. Marra, </w:t>
      </w:r>
      <w:r w:rsidRPr="00D33B09">
        <w:rPr>
          <w:i/>
        </w:rPr>
        <w:t>Driver and passenger mutations in cancer.</w:t>
      </w:r>
      <w:r w:rsidRPr="00D33B09">
        <w:t xml:space="preserve"> Annu Rev Pathol, 2015. </w:t>
      </w:r>
      <w:r w:rsidRPr="00D33B09">
        <w:rPr>
          <w:b/>
        </w:rPr>
        <w:t>10</w:t>
      </w:r>
      <w:r w:rsidRPr="00D33B09">
        <w:t>: p. 25-50.</w:t>
      </w:r>
    </w:p>
    <w:p w14:paraId="4A7462BC" w14:textId="77777777" w:rsidR="00D33B09" w:rsidRPr="00D33B09" w:rsidRDefault="00D33B09" w:rsidP="00D33B09">
      <w:pPr>
        <w:pStyle w:val="EndNoteBibliography"/>
        <w:spacing w:after="0"/>
        <w:ind w:left="720" w:hanging="720"/>
      </w:pPr>
      <w:r w:rsidRPr="00D33B09">
        <w:t>65.</w:t>
      </w:r>
      <w:r w:rsidRPr="00D33B09">
        <w:tab/>
        <w:t xml:space="preserve">McFarland, C.D., et al., </w:t>
      </w:r>
      <w:r w:rsidRPr="00D33B09">
        <w:rPr>
          <w:i/>
        </w:rPr>
        <w:t>The Damaging Effect of Passenger Mutations on Cancer Progression.</w:t>
      </w:r>
      <w:r w:rsidRPr="00D33B09">
        <w:t xml:space="preserve"> Cancer Res, 2017. </w:t>
      </w:r>
      <w:r w:rsidRPr="00D33B09">
        <w:rPr>
          <w:b/>
        </w:rPr>
        <w:t>77</w:t>
      </w:r>
      <w:r w:rsidRPr="00D33B09">
        <w:t>(18): p. 4763-4772.</w:t>
      </w:r>
    </w:p>
    <w:p w14:paraId="331F0CE2" w14:textId="77777777" w:rsidR="00D33B09" w:rsidRPr="00D33B09" w:rsidRDefault="00D33B09" w:rsidP="00D33B09">
      <w:pPr>
        <w:pStyle w:val="EndNoteBibliography"/>
        <w:spacing w:after="0"/>
        <w:ind w:left="720" w:hanging="720"/>
      </w:pPr>
      <w:r w:rsidRPr="00D33B09">
        <w:t>66.</w:t>
      </w:r>
      <w:r w:rsidRPr="00D33B09">
        <w:tab/>
        <w:t xml:space="preserve">Calina, D., et al., </w:t>
      </w:r>
      <w:r w:rsidRPr="00D33B09">
        <w:rPr>
          <w:i/>
        </w:rPr>
        <w:t>Towards effective COVID‑19 vaccines: Updates, perspectives and challenges (Review).</w:t>
      </w:r>
      <w:r w:rsidRPr="00D33B09">
        <w:t xml:space="preserve"> Int J Mol Med, 2020. </w:t>
      </w:r>
      <w:r w:rsidRPr="00D33B09">
        <w:rPr>
          <w:b/>
        </w:rPr>
        <w:t>46</w:t>
      </w:r>
      <w:r w:rsidRPr="00D33B09">
        <w:t>(1): p. 3-16.</w:t>
      </w:r>
    </w:p>
    <w:p w14:paraId="40CECF91" w14:textId="77777777" w:rsidR="00D33B09" w:rsidRPr="00D33B09" w:rsidRDefault="00D33B09" w:rsidP="00D33B09">
      <w:pPr>
        <w:pStyle w:val="EndNoteBibliography"/>
        <w:spacing w:after="0"/>
        <w:ind w:left="720" w:hanging="720"/>
      </w:pPr>
      <w:r w:rsidRPr="00D33B09">
        <w:t>67.</w:t>
      </w:r>
      <w:r w:rsidRPr="00D33B09">
        <w:tab/>
        <w:t xml:space="preserve">Azmi, F., et al., </w:t>
      </w:r>
      <w:r w:rsidRPr="00D33B09">
        <w:rPr>
          <w:i/>
        </w:rPr>
        <w:t>Recent progress in adjuvant discovery for peptide-based subunit vaccines.</w:t>
      </w:r>
      <w:r w:rsidRPr="00D33B09">
        <w:t xml:space="preserve"> Hum Vaccin Immunother, 2014. </w:t>
      </w:r>
      <w:r w:rsidRPr="00D33B09">
        <w:rPr>
          <w:b/>
        </w:rPr>
        <w:t>10</w:t>
      </w:r>
      <w:r w:rsidRPr="00D33B09">
        <w:t>(3): p. 778-96.</w:t>
      </w:r>
    </w:p>
    <w:p w14:paraId="1BD8D93F" w14:textId="77777777" w:rsidR="00D33B09" w:rsidRPr="00D33B09" w:rsidRDefault="00D33B09" w:rsidP="00D33B09">
      <w:pPr>
        <w:pStyle w:val="EndNoteBibliography"/>
        <w:spacing w:after="0"/>
        <w:ind w:left="720" w:hanging="720"/>
      </w:pPr>
      <w:r w:rsidRPr="00D33B09">
        <w:t>68.</w:t>
      </w:r>
      <w:r w:rsidRPr="00D33B09">
        <w:tab/>
        <w:t xml:space="preserve">Lu, R., et al., </w:t>
      </w:r>
      <w:r w:rsidRPr="00D33B09">
        <w:rPr>
          <w:i/>
        </w:rPr>
        <w:t>Genomic characterisation and epidemiology of 2019 novel coronavirus: implications for virus origins and receptor binding.</w:t>
      </w:r>
      <w:r w:rsidRPr="00D33B09">
        <w:t xml:space="preserve"> Lancet, 2020. </w:t>
      </w:r>
      <w:r w:rsidRPr="00D33B09">
        <w:rPr>
          <w:b/>
        </w:rPr>
        <w:t>395</w:t>
      </w:r>
      <w:r w:rsidRPr="00D33B09">
        <w:t>(10224): p. 565-574.</w:t>
      </w:r>
    </w:p>
    <w:p w14:paraId="3C9455F0" w14:textId="77777777" w:rsidR="00D33B09" w:rsidRPr="00D33B09" w:rsidRDefault="00D33B09" w:rsidP="00D33B09">
      <w:pPr>
        <w:pStyle w:val="EndNoteBibliography"/>
        <w:spacing w:after="0"/>
        <w:ind w:left="720" w:hanging="720"/>
      </w:pPr>
      <w:r w:rsidRPr="00D33B09">
        <w:t>69.</w:t>
      </w:r>
      <w:r w:rsidRPr="00D33B09">
        <w:tab/>
        <w:t xml:space="preserve">Lan, J., et al., </w:t>
      </w:r>
      <w:r w:rsidRPr="00D33B09">
        <w:rPr>
          <w:i/>
        </w:rPr>
        <w:t>Structure of the SARS-CoV-2 spike receptor-binding domain bound to the ACE2 receptor.</w:t>
      </w:r>
      <w:r w:rsidRPr="00D33B09">
        <w:t xml:space="preserve"> Nature, 2020. </w:t>
      </w:r>
      <w:r w:rsidRPr="00D33B09">
        <w:rPr>
          <w:b/>
        </w:rPr>
        <w:t>581</w:t>
      </w:r>
      <w:r w:rsidRPr="00D33B09">
        <w:t>(7807): p. 215-220.</w:t>
      </w:r>
    </w:p>
    <w:p w14:paraId="356CD1BB" w14:textId="77777777" w:rsidR="00D33B09" w:rsidRPr="00D33B09" w:rsidRDefault="00D33B09" w:rsidP="00D33B09">
      <w:pPr>
        <w:pStyle w:val="EndNoteBibliography"/>
        <w:spacing w:after="0"/>
        <w:ind w:left="720" w:hanging="720"/>
      </w:pPr>
      <w:r w:rsidRPr="00D33B09">
        <w:t>70.</w:t>
      </w:r>
      <w:r w:rsidRPr="00D33B09">
        <w:tab/>
        <w:t xml:space="preserve">Shang, J., et al., </w:t>
      </w:r>
      <w:r w:rsidRPr="00D33B09">
        <w:rPr>
          <w:i/>
        </w:rPr>
        <w:t>Structural basis of receptor recognition by SARS-CoV-2.</w:t>
      </w:r>
      <w:r w:rsidRPr="00D33B09">
        <w:t xml:space="preserve"> Nature, 2020. </w:t>
      </w:r>
      <w:r w:rsidRPr="00D33B09">
        <w:rPr>
          <w:b/>
        </w:rPr>
        <w:t>581</w:t>
      </w:r>
      <w:r w:rsidRPr="00D33B09">
        <w:t>(7807): p. 221-224.</w:t>
      </w:r>
    </w:p>
    <w:p w14:paraId="3DB969F7" w14:textId="77777777" w:rsidR="00D33B09" w:rsidRPr="00D33B09" w:rsidRDefault="00D33B09" w:rsidP="00D33B09">
      <w:pPr>
        <w:pStyle w:val="EndNoteBibliography"/>
        <w:spacing w:after="0"/>
        <w:ind w:left="720" w:hanging="720"/>
      </w:pPr>
      <w:r w:rsidRPr="00D33B09">
        <w:t>71.</w:t>
      </w:r>
      <w:r w:rsidRPr="00D33B09">
        <w:tab/>
        <w:t xml:space="preserve">Walls, A.C., et al., </w:t>
      </w:r>
      <w:r w:rsidRPr="00D33B09">
        <w:rPr>
          <w:i/>
        </w:rPr>
        <w:t>Structure, Function, and Antigenicity of the SARS-CoV-2 Spike Glycoprotein.</w:t>
      </w:r>
      <w:r w:rsidRPr="00D33B09">
        <w:t xml:space="preserve"> Cell, 2020. </w:t>
      </w:r>
      <w:r w:rsidRPr="00D33B09">
        <w:rPr>
          <w:b/>
        </w:rPr>
        <w:t>183</w:t>
      </w:r>
      <w:r w:rsidRPr="00D33B09">
        <w:t>(6): p. 1735.</w:t>
      </w:r>
    </w:p>
    <w:p w14:paraId="1371295A" w14:textId="77777777" w:rsidR="00D33B09" w:rsidRPr="00D33B09" w:rsidRDefault="00D33B09" w:rsidP="00D33B09">
      <w:pPr>
        <w:pStyle w:val="EndNoteBibliography"/>
        <w:spacing w:after="0"/>
        <w:ind w:left="720" w:hanging="720"/>
      </w:pPr>
      <w:r w:rsidRPr="00D33B09">
        <w:t>72.</w:t>
      </w:r>
      <w:r w:rsidRPr="00D33B09">
        <w:tab/>
        <w:t xml:space="preserve">Wang, Q., et al., </w:t>
      </w:r>
      <w:r w:rsidRPr="00D33B09">
        <w:rPr>
          <w:i/>
        </w:rPr>
        <w:t>Structural and Functional Basis of SARS-CoV-2 Entry by Using Human ACE2.</w:t>
      </w:r>
      <w:r w:rsidRPr="00D33B09">
        <w:t xml:space="preserve"> Cell, 2020. </w:t>
      </w:r>
      <w:r w:rsidRPr="00D33B09">
        <w:rPr>
          <w:b/>
        </w:rPr>
        <w:t>181</w:t>
      </w:r>
      <w:r w:rsidRPr="00D33B09">
        <w:t>(4): p. 894-904 e9.</w:t>
      </w:r>
    </w:p>
    <w:p w14:paraId="678805A3" w14:textId="77777777" w:rsidR="00D33B09" w:rsidRPr="00D33B09" w:rsidRDefault="00D33B09" w:rsidP="00D33B09">
      <w:pPr>
        <w:pStyle w:val="EndNoteBibliography"/>
        <w:spacing w:after="0"/>
        <w:ind w:left="720" w:hanging="720"/>
      </w:pPr>
      <w:r w:rsidRPr="00D33B09">
        <w:t>73.</w:t>
      </w:r>
      <w:r w:rsidRPr="00D33B09">
        <w:tab/>
        <w:t xml:space="preserve">Li, W., et al., </w:t>
      </w:r>
      <w:r w:rsidRPr="00D33B09">
        <w:rPr>
          <w:i/>
        </w:rPr>
        <w:t>Angiotensin-converting enzyme 2 is a functional receptor for the SARS coronavirus.</w:t>
      </w:r>
      <w:r w:rsidRPr="00D33B09">
        <w:t xml:space="preserve"> Nature, 2003. </w:t>
      </w:r>
      <w:r w:rsidRPr="00D33B09">
        <w:rPr>
          <w:b/>
        </w:rPr>
        <w:t>426</w:t>
      </w:r>
      <w:r w:rsidRPr="00D33B09">
        <w:t>(6965): p. 450-4.</w:t>
      </w:r>
    </w:p>
    <w:p w14:paraId="0CCAA1CB" w14:textId="77777777" w:rsidR="00D33B09" w:rsidRPr="00D33B09" w:rsidRDefault="00D33B09" w:rsidP="00D33B09">
      <w:pPr>
        <w:pStyle w:val="EndNoteBibliography"/>
        <w:spacing w:after="0"/>
        <w:ind w:left="720" w:hanging="720"/>
      </w:pPr>
      <w:r w:rsidRPr="00D33B09">
        <w:t>74.</w:t>
      </w:r>
      <w:r w:rsidRPr="00D33B09">
        <w:tab/>
        <w:t xml:space="preserve">Hofmann, H., et al., </w:t>
      </w:r>
      <w:r w:rsidRPr="00D33B09">
        <w:rPr>
          <w:i/>
        </w:rPr>
        <w:t>Human coronavirus NL63 employs the severe acute respiratory syndrome coronavirus receptor for cellular entry.</w:t>
      </w:r>
      <w:r w:rsidRPr="00D33B09">
        <w:t xml:space="preserve"> Proc Natl Acad Sci U S A, 2005. </w:t>
      </w:r>
      <w:r w:rsidRPr="00D33B09">
        <w:rPr>
          <w:b/>
        </w:rPr>
        <w:t>102</w:t>
      </w:r>
      <w:r w:rsidRPr="00D33B09">
        <w:t>(22): p. 7988-93.</w:t>
      </w:r>
    </w:p>
    <w:p w14:paraId="22A29024" w14:textId="77777777" w:rsidR="00D33B09" w:rsidRPr="00D33B09" w:rsidRDefault="00D33B09" w:rsidP="00D33B09">
      <w:pPr>
        <w:pStyle w:val="EndNoteBibliography"/>
        <w:spacing w:after="0"/>
        <w:ind w:left="720" w:hanging="720"/>
      </w:pPr>
      <w:r w:rsidRPr="00D33B09">
        <w:t>75.</w:t>
      </w:r>
      <w:r w:rsidRPr="00D33B09">
        <w:tab/>
        <w:t xml:space="preserve">Yadav, R., et al., </w:t>
      </w:r>
      <w:r w:rsidRPr="00D33B09">
        <w:rPr>
          <w:i/>
        </w:rPr>
        <w:t>Role of Structural and Non-Structural Proteins and Therapeutic Targets of SARS-CoV-2 for COVID-19.</w:t>
      </w:r>
      <w:r w:rsidRPr="00D33B09">
        <w:t xml:space="preserve"> Cells, 2021. </w:t>
      </w:r>
      <w:r w:rsidRPr="00D33B09">
        <w:rPr>
          <w:b/>
        </w:rPr>
        <w:t>10</w:t>
      </w:r>
      <w:r w:rsidRPr="00D33B09">
        <w:t>(4).</w:t>
      </w:r>
    </w:p>
    <w:p w14:paraId="09D94E19" w14:textId="77777777" w:rsidR="00D33B09" w:rsidRPr="00D33B09" w:rsidRDefault="00D33B09" w:rsidP="00D33B09">
      <w:pPr>
        <w:pStyle w:val="EndNoteBibliography"/>
        <w:spacing w:after="0"/>
        <w:ind w:left="720" w:hanging="720"/>
      </w:pPr>
      <w:r w:rsidRPr="00D33B09">
        <w:t>76.</w:t>
      </w:r>
      <w:r w:rsidRPr="00D33B09">
        <w:tab/>
        <w:t xml:space="preserve">V'Kovski, P., et al., </w:t>
      </w:r>
      <w:r w:rsidRPr="00D33B09">
        <w:rPr>
          <w:i/>
        </w:rPr>
        <w:t>Coronavirus biology and replication: implications for SARS-CoV-2.</w:t>
      </w:r>
      <w:r w:rsidRPr="00D33B09">
        <w:t xml:space="preserve"> Nat Rev Microbiol, 2021. </w:t>
      </w:r>
      <w:r w:rsidRPr="00D33B09">
        <w:rPr>
          <w:b/>
        </w:rPr>
        <w:t>19</w:t>
      </w:r>
      <w:r w:rsidRPr="00D33B09">
        <w:t>(3): p. 155-170.</w:t>
      </w:r>
    </w:p>
    <w:p w14:paraId="3C75908C" w14:textId="77777777" w:rsidR="00D33B09" w:rsidRPr="00D33B09" w:rsidRDefault="00D33B09" w:rsidP="00D33B09">
      <w:pPr>
        <w:pStyle w:val="EndNoteBibliography"/>
        <w:spacing w:after="0"/>
        <w:ind w:left="720" w:hanging="720"/>
      </w:pPr>
      <w:r w:rsidRPr="00D33B09">
        <w:t>77.</w:t>
      </w:r>
      <w:r w:rsidRPr="00D33B09">
        <w:tab/>
        <w:t xml:space="preserve">Kim, D., et al., </w:t>
      </w:r>
      <w:r w:rsidRPr="00D33B09">
        <w:rPr>
          <w:i/>
        </w:rPr>
        <w:t>A high-resolution temporal atlas of the SARS-CoV-2 translatome and transcriptome.</w:t>
      </w:r>
      <w:r w:rsidRPr="00D33B09">
        <w:t xml:space="preserve"> Nat Commun, 2021. </w:t>
      </w:r>
      <w:r w:rsidRPr="00D33B09">
        <w:rPr>
          <w:b/>
        </w:rPr>
        <w:t>12</w:t>
      </w:r>
      <w:r w:rsidRPr="00D33B09">
        <w:t>(1): p. 5120.</w:t>
      </w:r>
    </w:p>
    <w:p w14:paraId="349AF1E0" w14:textId="77777777" w:rsidR="00D33B09" w:rsidRPr="00D33B09" w:rsidRDefault="00D33B09" w:rsidP="00D33B09">
      <w:pPr>
        <w:pStyle w:val="EndNoteBibliography"/>
        <w:spacing w:after="0"/>
        <w:ind w:left="720" w:hanging="720"/>
      </w:pPr>
      <w:r w:rsidRPr="00D33B09">
        <w:t>78.</w:t>
      </w:r>
      <w:r w:rsidRPr="00D33B09">
        <w:tab/>
        <w:t xml:space="preserve">Li, W., et al., </w:t>
      </w:r>
      <w:r w:rsidRPr="00D33B09">
        <w:rPr>
          <w:i/>
        </w:rPr>
        <w:t>Stability of SARS-CoV-2-Encoded Proteins and Their Antibody Levels Correlate with Interleukin 6 in COVID-19 Patients.</w:t>
      </w:r>
      <w:r w:rsidRPr="00D33B09">
        <w:t xml:space="preserve"> mSystems, 2022. </w:t>
      </w:r>
      <w:r w:rsidRPr="00D33B09">
        <w:rPr>
          <w:b/>
        </w:rPr>
        <w:t>7</w:t>
      </w:r>
      <w:r w:rsidRPr="00D33B09">
        <w:t>(3): p. e0005822.</w:t>
      </w:r>
    </w:p>
    <w:p w14:paraId="0ACA695A" w14:textId="77777777" w:rsidR="00D33B09" w:rsidRPr="00D33B09" w:rsidRDefault="00D33B09" w:rsidP="00D33B09">
      <w:pPr>
        <w:pStyle w:val="EndNoteBibliography"/>
        <w:spacing w:after="0"/>
        <w:ind w:left="720" w:hanging="720"/>
      </w:pPr>
      <w:r w:rsidRPr="00D33B09">
        <w:t>79.</w:t>
      </w:r>
      <w:r w:rsidRPr="00D33B09">
        <w:tab/>
        <w:t xml:space="preserve">Mautner, L., et al., </w:t>
      </w:r>
      <w:r w:rsidRPr="00D33B09">
        <w:rPr>
          <w:i/>
        </w:rPr>
        <w:t>Replication kinetics and infectivity of SARS-CoV-2 variants of concern in common cell culture models.</w:t>
      </w:r>
      <w:r w:rsidRPr="00D33B09">
        <w:t xml:space="preserve"> Virol J, 2022. </w:t>
      </w:r>
      <w:r w:rsidRPr="00D33B09">
        <w:rPr>
          <w:b/>
        </w:rPr>
        <w:t>19</w:t>
      </w:r>
      <w:r w:rsidRPr="00D33B09">
        <w:t>(1): p. 76.</w:t>
      </w:r>
    </w:p>
    <w:p w14:paraId="178CBA9F" w14:textId="77777777" w:rsidR="00D33B09" w:rsidRPr="00D33B09" w:rsidRDefault="00D33B09" w:rsidP="00D33B09">
      <w:pPr>
        <w:pStyle w:val="EndNoteBibliography"/>
        <w:spacing w:after="0"/>
        <w:ind w:left="720" w:hanging="720"/>
      </w:pPr>
      <w:r w:rsidRPr="00D33B09">
        <w:t>80.</w:t>
      </w:r>
      <w:r w:rsidRPr="00D33B09">
        <w:tab/>
        <w:t xml:space="preserve">Hadfield, J., et al., </w:t>
      </w:r>
      <w:r w:rsidRPr="00D33B09">
        <w:rPr>
          <w:i/>
        </w:rPr>
        <w:t>Nextstrain: real-time tracking of pathogen evolution.</w:t>
      </w:r>
      <w:r w:rsidRPr="00D33B09">
        <w:t xml:space="preserve"> Bioinformatics, 2018. </w:t>
      </w:r>
      <w:r w:rsidRPr="00D33B09">
        <w:rPr>
          <w:b/>
        </w:rPr>
        <w:t>34</w:t>
      </w:r>
      <w:r w:rsidRPr="00D33B09">
        <w:t>(23): p. 4121-4123.</w:t>
      </w:r>
    </w:p>
    <w:p w14:paraId="3BFEDD60" w14:textId="77777777" w:rsidR="00D33B09" w:rsidRPr="00D33B09" w:rsidRDefault="00D33B09" w:rsidP="00D33B09">
      <w:pPr>
        <w:pStyle w:val="EndNoteBibliography"/>
        <w:spacing w:after="0"/>
        <w:ind w:left="720" w:hanging="720"/>
      </w:pPr>
      <w:r w:rsidRPr="00D33B09">
        <w:t>81.</w:t>
      </w:r>
      <w:r w:rsidRPr="00D33B09">
        <w:tab/>
        <w:t xml:space="preserve">Korber, B., et al., </w:t>
      </w:r>
      <w:r w:rsidRPr="00D33B09">
        <w:rPr>
          <w:i/>
        </w:rPr>
        <w:t>Tracking Changes in SARS-CoV-2 Spike: Evidence that D614G Increases Infectivity of the COVID-19 Virus.</w:t>
      </w:r>
      <w:r w:rsidRPr="00D33B09">
        <w:t xml:space="preserve"> Cell, 2020. </w:t>
      </w:r>
      <w:r w:rsidRPr="00D33B09">
        <w:rPr>
          <w:b/>
        </w:rPr>
        <w:t>182</w:t>
      </w:r>
      <w:r w:rsidRPr="00D33B09">
        <w:t>(4): p. 812-827 e19.</w:t>
      </w:r>
    </w:p>
    <w:p w14:paraId="26702CB2" w14:textId="77777777" w:rsidR="00D33B09" w:rsidRPr="00D33B09" w:rsidRDefault="00D33B09" w:rsidP="00D33B09">
      <w:pPr>
        <w:pStyle w:val="EndNoteBibliography"/>
        <w:spacing w:after="0"/>
        <w:ind w:left="720" w:hanging="720"/>
      </w:pPr>
      <w:r w:rsidRPr="00D33B09">
        <w:t>82.</w:t>
      </w:r>
      <w:r w:rsidRPr="00D33B09">
        <w:tab/>
        <w:t xml:space="preserve">Yurkovetskiy, L., et al., </w:t>
      </w:r>
      <w:r w:rsidRPr="00D33B09">
        <w:rPr>
          <w:i/>
        </w:rPr>
        <w:t>Structural and Functional Analysis of the D614G SARS-CoV-2 Spike Protein Variant.</w:t>
      </w:r>
      <w:r w:rsidRPr="00D33B09">
        <w:t xml:space="preserve"> Cell, 2020. </w:t>
      </w:r>
      <w:r w:rsidRPr="00D33B09">
        <w:rPr>
          <w:b/>
        </w:rPr>
        <w:t>183</w:t>
      </w:r>
      <w:r w:rsidRPr="00D33B09">
        <w:t>(3): p. 739-751 e8.</w:t>
      </w:r>
    </w:p>
    <w:p w14:paraId="3A8D161D" w14:textId="77777777" w:rsidR="00D33B09" w:rsidRPr="00D33B09" w:rsidRDefault="00D33B09" w:rsidP="00D33B09">
      <w:pPr>
        <w:pStyle w:val="EndNoteBibliography"/>
        <w:spacing w:after="0"/>
        <w:ind w:left="720" w:hanging="720"/>
      </w:pPr>
      <w:r w:rsidRPr="00D33B09">
        <w:t>83.</w:t>
      </w:r>
      <w:r w:rsidRPr="00D33B09">
        <w:tab/>
        <w:t xml:space="preserve">Deng, X., et al., </w:t>
      </w:r>
      <w:r w:rsidRPr="00D33B09">
        <w:rPr>
          <w:i/>
        </w:rPr>
        <w:t>Transmission, infectivity, and neutralization of a spike L452R SARS-CoV-2 variant.</w:t>
      </w:r>
      <w:r w:rsidRPr="00D33B09">
        <w:t xml:space="preserve"> Cell, 2021. </w:t>
      </w:r>
      <w:r w:rsidRPr="00D33B09">
        <w:rPr>
          <w:b/>
        </w:rPr>
        <w:t>184</w:t>
      </w:r>
      <w:r w:rsidRPr="00D33B09">
        <w:t>(13): p. 3426-3437 e8.</w:t>
      </w:r>
    </w:p>
    <w:p w14:paraId="06890A0E" w14:textId="77777777" w:rsidR="00D33B09" w:rsidRPr="00D33B09" w:rsidRDefault="00D33B09" w:rsidP="00D33B09">
      <w:pPr>
        <w:pStyle w:val="EndNoteBibliography"/>
        <w:spacing w:after="0"/>
        <w:ind w:left="720" w:hanging="720"/>
      </w:pPr>
      <w:r w:rsidRPr="00D33B09">
        <w:t>84.</w:t>
      </w:r>
      <w:r w:rsidRPr="00D33B09">
        <w:tab/>
        <w:t xml:space="preserve">Starr, T.N., et al., </w:t>
      </w:r>
      <w:r w:rsidRPr="00D33B09">
        <w:rPr>
          <w:i/>
        </w:rPr>
        <w:t>Deep Mutational Scanning of SARS-CoV-2 Receptor Binding Domain Reveals Constraints on Folding and ACE2 Binding.</w:t>
      </w:r>
      <w:r w:rsidRPr="00D33B09">
        <w:t xml:space="preserve"> Cell, 2020. </w:t>
      </w:r>
      <w:r w:rsidRPr="00D33B09">
        <w:rPr>
          <w:b/>
        </w:rPr>
        <w:t>182</w:t>
      </w:r>
      <w:r w:rsidRPr="00D33B09">
        <w:t>(5): p. 1295-1310 e20.</w:t>
      </w:r>
    </w:p>
    <w:p w14:paraId="63347410" w14:textId="77777777" w:rsidR="00D33B09" w:rsidRPr="00D33B09" w:rsidRDefault="00D33B09" w:rsidP="00D33B09">
      <w:pPr>
        <w:pStyle w:val="EndNoteBibliography"/>
        <w:spacing w:after="0"/>
        <w:ind w:left="720" w:hanging="720"/>
      </w:pPr>
      <w:r w:rsidRPr="00D33B09">
        <w:t>85.</w:t>
      </w:r>
      <w:r w:rsidRPr="00D33B09">
        <w:tab/>
        <w:t xml:space="preserve">Choi, B., et al., </w:t>
      </w:r>
      <w:r w:rsidRPr="00D33B09">
        <w:rPr>
          <w:i/>
        </w:rPr>
        <w:t>Persistence and Evolution of SARS-CoV-2 in an Immunocompromised Host.</w:t>
      </w:r>
      <w:r w:rsidRPr="00D33B09">
        <w:t xml:space="preserve"> N Engl J Med, 2020. </w:t>
      </w:r>
      <w:r w:rsidRPr="00D33B09">
        <w:rPr>
          <w:b/>
        </w:rPr>
        <w:t>383</w:t>
      </w:r>
      <w:r w:rsidRPr="00D33B09">
        <w:t>(23): p. 2291-2293.</w:t>
      </w:r>
    </w:p>
    <w:p w14:paraId="6C6DE1A7" w14:textId="77777777" w:rsidR="00D33B09" w:rsidRPr="00D33B09" w:rsidRDefault="00D33B09" w:rsidP="00D33B09">
      <w:pPr>
        <w:pStyle w:val="EndNoteBibliography"/>
        <w:spacing w:after="0"/>
        <w:ind w:left="720" w:hanging="720"/>
      </w:pPr>
      <w:r w:rsidRPr="00D33B09">
        <w:lastRenderedPageBreak/>
        <w:t>86.</w:t>
      </w:r>
      <w:r w:rsidRPr="00D33B09">
        <w:tab/>
        <w:t xml:space="preserve">Greaney, A.J., et al., </w:t>
      </w:r>
      <w:r w:rsidRPr="00D33B09">
        <w:rPr>
          <w:i/>
        </w:rPr>
        <w:t>Complete Mapping of Mutations to the SARS-CoV-2 Spike Receptor-Binding Domain that Escape Antibody Recognition.</w:t>
      </w:r>
      <w:r w:rsidRPr="00D33B09">
        <w:t xml:space="preserve"> Cell Host Microbe, 2021. </w:t>
      </w:r>
      <w:r w:rsidRPr="00D33B09">
        <w:rPr>
          <w:b/>
        </w:rPr>
        <w:t>29</w:t>
      </w:r>
      <w:r w:rsidRPr="00D33B09">
        <w:t>(1): p. 44-57 e9.</w:t>
      </w:r>
    </w:p>
    <w:p w14:paraId="3C95BBB9" w14:textId="77777777" w:rsidR="00D33B09" w:rsidRPr="00D33B09" w:rsidRDefault="00D33B09" w:rsidP="00D33B09">
      <w:pPr>
        <w:pStyle w:val="EndNoteBibliography"/>
        <w:spacing w:after="0"/>
        <w:ind w:left="720" w:hanging="720"/>
      </w:pPr>
      <w:r w:rsidRPr="00D33B09">
        <w:t>87.</w:t>
      </w:r>
      <w:r w:rsidRPr="00D33B09">
        <w:tab/>
        <w:t xml:space="preserve">Fehr, A.R. and S. Perlman, </w:t>
      </w:r>
      <w:r w:rsidRPr="00D33B09">
        <w:rPr>
          <w:i/>
        </w:rPr>
        <w:t>Coronaviruses: an overview of their replication and pathogenesis.</w:t>
      </w:r>
      <w:r w:rsidRPr="00D33B09">
        <w:t xml:space="preserve"> Methods Mol Biol, 2015. </w:t>
      </w:r>
      <w:r w:rsidRPr="00D33B09">
        <w:rPr>
          <w:b/>
        </w:rPr>
        <w:t>1282</w:t>
      </w:r>
      <w:r w:rsidRPr="00D33B09">
        <w:t>: p. 1-23.</w:t>
      </w:r>
    </w:p>
    <w:p w14:paraId="3DBE3FA7" w14:textId="77777777" w:rsidR="00D33B09" w:rsidRPr="00D33B09" w:rsidRDefault="00D33B09" w:rsidP="00D33B09">
      <w:pPr>
        <w:pStyle w:val="EndNoteBibliography"/>
        <w:spacing w:after="0"/>
        <w:ind w:left="720" w:hanging="720"/>
      </w:pPr>
      <w:r w:rsidRPr="00D33B09">
        <w:t>88.</w:t>
      </w:r>
      <w:r w:rsidRPr="00D33B09">
        <w:tab/>
        <w:t xml:space="preserve">Wu, F., et al., </w:t>
      </w:r>
      <w:r w:rsidRPr="00D33B09">
        <w:rPr>
          <w:i/>
        </w:rPr>
        <w:t>A new coronavirus associated with human respiratory disease in China.</w:t>
      </w:r>
      <w:r w:rsidRPr="00D33B09">
        <w:t xml:space="preserve"> Nature, 2020. </w:t>
      </w:r>
      <w:r w:rsidRPr="00D33B09">
        <w:rPr>
          <w:b/>
        </w:rPr>
        <w:t>579</w:t>
      </w:r>
      <w:r w:rsidRPr="00D33B09">
        <w:t>(7798): p. 265-269.</w:t>
      </w:r>
    </w:p>
    <w:p w14:paraId="0847156B" w14:textId="77777777" w:rsidR="00D33B09" w:rsidRPr="00D33B09" w:rsidRDefault="00D33B09" w:rsidP="00D33B09">
      <w:pPr>
        <w:pStyle w:val="EndNoteBibliography"/>
        <w:spacing w:after="0"/>
        <w:ind w:left="720" w:hanging="720"/>
      </w:pPr>
      <w:r w:rsidRPr="00D33B09">
        <w:t>89.</w:t>
      </w:r>
      <w:r w:rsidRPr="00D33B09">
        <w:tab/>
        <w:t xml:space="preserve">Shang, J., et al., </w:t>
      </w:r>
      <w:r w:rsidRPr="00D33B09">
        <w:rPr>
          <w:i/>
        </w:rPr>
        <w:t>Compositional diversity and evolutionary pattern of coronavirus accessory proteins.</w:t>
      </w:r>
      <w:r w:rsidRPr="00D33B09">
        <w:t xml:space="preserve"> Brief Bioinform, 2021. </w:t>
      </w:r>
      <w:r w:rsidRPr="00D33B09">
        <w:rPr>
          <w:b/>
        </w:rPr>
        <w:t>22</w:t>
      </w:r>
      <w:r w:rsidRPr="00D33B09">
        <w:t>(2): p. 1267-1278.</w:t>
      </w:r>
    </w:p>
    <w:p w14:paraId="20977329" w14:textId="77777777" w:rsidR="00D33B09" w:rsidRPr="00D33B09" w:rsidRDefault="00D33B09" w:rsidP="00D33B09">
      <w:pPr>
        <w:pStyle w:val="EndNoteBibliography"/>
        <w:spacing w:after="0"/>
        <w:ind w:left="720" w:hanging="720"/>
      </w:pPr>
      <w:r w:rsidRPr="00D33B09">
        <w:t>90.</w:t>
      </w:r>
      <w:r w:rsidRPr="00D33B09">
        <w:tab/>
        <w:t xml:space="preserve">Shannon, C.E., </w:t>
      </w:r>
      <w:r w:rsidRPr="00D33B09">
        <w:rPr>
          <w:i/>
        </w:rPr>
        <w:t>A mathematical theory of communication.</w:t>
      </w:r>
      <w:r w:rsidRPr="00D33B09">
        <w:t xml:space="preserve"> The Bell system technical journal, 1948. </w:t>
      </w:r>
      <w:r w:rsidRPr="00D33B09">
        <w:rPr>
          <w:b/>
        </w:rPr>
        <w:t>27</w:t>
      </w:r>
      <w:r w:rsidRPr="00D33B09">
        <w:t>(3): p. 379-423.</w:t>
      </w:r>
    </w:p>
    <w:p w14:paraId="7399D13D" w14:textId="77777777" w:rsidR="00D33B09" w:rsidRPr="00D33B09" w:rsidRDefault="00D33B09" w:rsidP="00D33B09">
      <w:pPr>
        <w:pStyle w:val="EndNoteBibliography"/>
        <w:spacing w:after="0"/>
        <w:ind w:left="720" w:hanging="720"/>
      </w:pPr>
      <w:r w:rsidRPr="00D33B09">
        <w:t>91.</w:t>
      </w:r>
      <w:r w:rsidRPr="00D33B09">
        <w:tab/>
        <w:t xml:space="preserve">Vita, R., et al., </w:t>
      </w:r>
      <w:r w:rsidRPr="00D33B09">
        <w:rPr>
          <w:i/>
        </w:rPr>
        <w:t>The Immune Epitope Database (IEDB): 2018 update.</w:t>
      </w:r>
      <w:r w:rsidRPr="00D33B09">
        <w:t xml:space="preserve"> Nucleic Acids Res, 2019. </w:t>
      </w:r>
      <w:r w:rsidRPr="00D33B09">
        <w:rPr>
          <w:b/>
        </w:rPr>
        <w:t>47</w:t>
      </w:r>
      <w:r w:rsidRPr="00D33B09">
        <w:t>(D1): p. D339-D343.</w:t>
      </w:r>
    </w:p>
    <w:p w14:paraId="5547BA3C" w14:textId="77777777" w:rsidR="00D33B09" w:rsidRPr="00D33B09" w:rsidRDefault="00D33B09" w:rsidP="00D33B09">
      <w:pPr>
        <w:pStyle w:val="EndNoteBibliography"/>
        <w:spacing w:after="0"/>
        <w:ind w:left="720" w:hanging="720"/>
      </w:pPr>
      <w:r w:rsidRPr="00D33B09">
        <w:t>92.</w:t>
      </w:r>
      <w:r w:rsidRPr="00D33B09">
        <w:tab/>
        <w:t xml:space="preserve">O'Donnell, T.J., et al., </w:t>
      </w:r>
      <w:r w:rsidRPr="00D33B09">
        <w:rPr>
          <w:i/>
        </w:rPr>
        <w:t>MHCflurry: open-source class I MHC binding affinity prediction.</w:t>
      </w:r>
      <w:r w:rsidRPr="00D33B09">
        <w:t xml:space="preserve"> Cell systems, 2018. </w:t>
      </w:r>
      <w:r w:rsidRPr="00D33B09">
        <w:rPr>
          <w:b/>
        </w:rPr>
        <w:t>7</w:t>
      </w:r>
      <w:r w:rsidRPr="00D33B09">
        <w:t>(1): p. 129-132. e4.</w:t>
      </w:r>
    </w:p>
    <w:p w14:paraId="5FF7A001" w14:textId="77777777" w:rsidR="00D33B09" w:rsidRPr="00D33B09" w:rsidRDefault="00D33B09" w:rsidP="00D33B09">
      <w:pPr>
        <w:pStyle w:val="EndNoteBibliography"/>
        <w:spacing w:after="0"/>
        <w:ind w:left="720" w:hanging="720"/>
      </w:pPr>
      <w:r w:rsidRPr="00D33B09">
        <w:t>93.</w:t>
      </w:r>
      <w:r w:rsidRPr="00D33B09">
        <w:tab/>
        <w:t xml:space="preserve">Shao, X.M., et al., </w:t>
      </w:r>
      <w:r w:rsidRPr="00D33B09">
        <w:rPr>
          <w:i/>
        </w:rPr>
        <w:t>High-Throughput Prediction of MHC Class I and II Neoantigens with MHCnuggets.</w:t>
      </w:r>
      <w:r w:rsidRPr="00D33B09">
        <w:t xml:space="preserve"> Cancer Immunol Res, 2020. </w:t>
      </w:r>
      <w:r w:rsidRPr="00D33B09">
        <w:rPr>
          <w:b/>
        </w:rPr>
        <w:t>8</w:t>
      </w:r>
      <w:r w:rsidRPr="00D33B09">
        <w:t>(3): p. 396-408.</w:t>
      </w:r>
    </w:p>
    <w:p w14:paraId="67A45ED7" w14:textId="77777777" w:rsidR="00D33B09" w:rsidRPr="00D33B09" w:rsidRDefault="00D33B09" w:rsidP="00D33B09">
      <w:pPr>
        <w:pStyle w:val="EndNoteBibliography"/>
        <w:spacing w:after="0"/>
        <w:ind w:left="720" w:hanging="720"/>
      </w:pPr>
      <w:r w:rsidRPr="00D33B09">
        <w:t>94.</w:t>
      </w:r>
      <w:r w:rsidRPr="00D33B09">
        <w:tab/>
        <w:t xml:space="preserve">Reynisson, B., et al., </w:t>
      </w:r>
      <w:r w:rsidRPr="00D33B09">
        <w:rPr>
          <w:i/>
        </w:rPr>
        <w:t>NetMHCpan-4.1 and NetMHCIIpan-4.0: improved predictions of MHC antigen presentation by concurrent motif deconvolution and integration of MS MHC eluted ligand data.</w:t>
      </w:r>
      <w:r w:rsidRPr="00D33B09">
        <w:t xml:space="preserve"> Nucleic Acids Res, 2020. </w:t>
      </w:r>
      <w:r w:rsidRPr="00D33B09">
        <w:rPr>
          <w:b/>
        </w:rPr>
        <w:t>48</w:t>
      </w:r>
      <w:r w:rsidRPr="00D33B09">
        <w:t>(W1): p. W449-W454.</w:t>
      </w:r>
    </w:p>
    <w:p w14:paraId="47EED25C" w14:textId="77777777" w:rsidR="00D33B09" w:rsidRPr="00D33B09" w:rsidRDefault="00D33B09" w:rsidP="00D33B09">
      <w:pPr>
        <w:pStyle w:val="EndNoteBibliography"/>
        <w:spacing w:after="0"/>
        <w:ind w:left="720" w:hanging="720"/>
      </w:pPr>
      <w:r w:rsidRPr="00D33B09">
        <w:t>95.</w:t>
      </w:r>
      <w:r w:rsidRPr="00D33B09">
        <w:tab/>
        <w:t xml:space="preserve">Zhang, H., O. Lund, and M. Nielsen, </w:t>
      </w:r>
      <w:r w:rsidRPr="00D33B09">
        <w:rPr>
          <w:i/>
        </w:rPr>
        <w:t>The PickPocket method for predicting binding specificities for receptors based on receptor pocket similarities: application to MHC-peptide binding.</w:t>
      </w:r>
      <w:r w:rsidRPr="00D33B09">
        <w:t xml:space="preserve"> Bioinformatics, 2009. </w:t>
      </w:r>
      <w:r w:rsidRPr="00D33B09">
        <w:rPr>
          <w:b/>
        </w:rPr>
        <w:t>25</w:t>
      </w:r>
      <w:r w:rsidRPr="00D33B09">
        <w:t>(10): p. 1293-9.</w:t>
      </w:r>
    </w:p>
    <w:p w14:paraId="210708C9" w14:textId="77777777" w:rsidR="00D33B09" w:rsidRPr="00D33B09" w:rsidRDefault="00D33B09" w:rsidP="00D33B09">
      <w:pPr>
        <w:pStyle w:val="EndNoteBibliography"/>
        <w:spacing w:after="0"/>
        <w:ind w:left="720" w:hanging="720"/>
      </w:pPr>
      <w:r w:rsidRPr="00D33B09">
        <w:t>96.</w:t>
      </w:r>
      <w:r w:rsidRPr="00D33B09">
        <w:tab/>
        <w:t xml:space="preserve">Peters, B. and A. Sette, </w:t>
      </w:r>
      <w:r w:rsidRPr="00D33B09">
        <w:rPr>
          <w:i/>
        </w:rPr>
        <w:t>Generating quantitative models describing the sequence specificity of biological processes with the stabilized matrix method.</w:t>
      </w:r>
      <w:r w:rsidRPr="00D33B09">
        <w:t xml:space="preserve"> BMC Bioinformatics, 2005. </w:t>
      </w:r>
      <w:r w:rsidRPr="00D33B09">
        <w:rPr>
          <w:b/>
        </w:rPr>
        <w:t>6</w:t>
      </w:r>
      <w:r w:rsidRPr="00D33B09">
        <w:t>: p. 132.</w:t>
      </w:r>
    </w:p>
    <w:p w14:paraId="06B5810A" w14:textId="77777777" w:rsidR="00D33B09" w:rsidRPr="00D33B09" w:rsidRDefault="00D33B09" w:rsidP="00D33B09">
      <w:pPr>
        <w:pStyle w:val="EndNoteBibliography"/>
        <w:spacing w:after="0"/>
        <w:ind w:left="720" w:hanging="720"/>
      </w:pPr>
      <w:r w:rsidRPr="00D33B09">
        <w:t>97.</w:t>
      </w:r>
      <w:r w:rsidRPr="00D33B09">
        <w:tab/>
        <w:t xml:space="preserve">Kim, Y., et al., </w:t>
      </w:r>
      <w:r w:rsidRPr="00D33B09">
        <w:rPr>
          <w:i/>
        </w:rPr>
        <w:t>Derivation of an amino acid similarity matrix for peptide: MHC binding and its application as a Bayesian prior.</w:t>
      </w:r>
      <w:r w:rsidRPr="00D33B09">
        <w:t xml:space="preserve"> BMC Bioinformatics, 2009. </w:t>
      </w:r>
      <w:r w:rsidRPr="00D33B09">
        <w:rPr>
          <w:b/>
        </w:rPr>
        <w:t>10</w:t>
      </w:r>
      <w:r w:rsidRPr="00D33B09">
        <w:t>: p. 394.</w:t>
      </w:r>
    </w:p>
    <w:p w14:paraId="0BDEB2A0" w14:textId="77777777" w:rsidR="00D33B09" w:rsidRPr="00D33B09" w:rsidRDefault="00D33B09" w:rsidP="00D33B09">
      <w:pPr>
        <w:pStyle w:val="EndNoteBibliography"/>
        <w:spacing w:after="0"/>
        <w:ind w:left="720" w:hanging="720"/>
      </w:pPr>
      <w:r w:rsidRPr="00D33B09">
        <w:t>98.</w:t>
      </w:r>
      <w:r w:rsidRPr="00D33B09">
        <w:tab/>
        <w:t xml:space="preserve">Aranha, M.P., et al., </w:t>
      </w:r>
      <w:r w:rsidRPr="00D33B09">
        <w:rPr>
          <w:i/>
        </w:rPr>
        <w:t>Combining Three-Dimensional Modeling with Artificial Intelligence to Increase Specificity and Precision in Peptide-MHC Binding Predictions.</w:t>
      </w:r>
      <w:r w:rsidRPr="00D33B09">
        <w:t xml:space="preserve"> J Immunol, 2020. </w:t>
      </w:r>
      <w:r w:rsidRPr="00D33B09">
        <w:rPr>
          <w:b/>
        </w:rPr>
        <w:t>205</w:t>
      </w:r>
      <w:r w:rsidRPr="00D33B09">
        <w:t>(7): p. 1962-1977.</w:t>
      </w:r>
    </w:p>
    <w:p w14:paraId="04387FE4" w14:textId="77777777" w:rsidR="00D33B09" w:rsidRPr="00D33B09" w:rsidRDefault="00D33B09" w:rsidP="00D33B09">
      <w:pPr>
        <w:pStyle w:val="EndNoteBibliography"/>
        <w:spacing w:after="0"/>
        <w:ind w:left="720" w:hanging="720"/>
      </w:pPr>
      <w:r w:rsidRPr="00D33B09">
        <w:t>99.</w:t>
      </w:r>
      <w:r w:rsidRPr="00D33B09">
        <w:tab/>
        <w:t xml:space="preserve">Paiva, V.A., et al., </w:t>
      </w:r>
      <w:r w:rsidRPr="00D33B09">
        <w:rPr>
          <w:i/>
        </w:rPr>
        <w:t>Protein structural bioinformatics: An overview.</w:t>
      </w:r>
      <w:r w:rsidRPr="00D33B09">
        <w:t xml:space="preserve"> Comput Biol Med, 2022. </w:t>
      </w:r>
      <w:r w:rsidRPr="00D33B09">
        <w:rPr>
          <w:b/>
        </w:rPr>
        <w:t>147</w:t>
      </w:r>
      <w:r w:rsidRPr="00D33B09">
        <w:t>: p. 105695.</w:t>
      </w:r>
    </w:p>
    <w:p w14:paraId="364069DF" w14:textId="77777777" w:rsidR="00D33B09" w:rsidRPr="00D33B09" w:rsidRDefault="00D33B09" w:rsidP="00D33B09">
      <w:pPr>
        <w:pStyle w:val="EndNoteBibliography"/>
        <w:spacing w:after="0"/>
        <w:ind w:left="720" w:hanging="720"/>
      </w:pPr>
      <w:r w:rsidRPr="00D33B09">
        <w:t>100.</w:t>
      </w:r>
      <w:r w:rsidRPr="00D33B09">
        <w:tab/>
        <w:t xml:space="preserve">Song, Y., et al., </w:t>
      </w:r>
      <w:r w:rsidRPr="00D33B09">
        <w:rPr>
          <w:i/>
        </w:rPr>
        <w:t>High-resolution comparative modeling with RosettaCM.</w:t>
      </w:r>
      <w:r w:rsidRPr="00D33B09">
        <w:t xml:space="preserve"> Structure, 2013. </w:t>
      </w:r>
      <w:r w:rsidRPr="00D33B09">
        <w:rPr>
          <w:b/>
        </w:rPr>
        <w:t>21</w:t>
      </w:r>
      <w:r w:rsidRPr="00D33B09">
        <w:t>(10): p. 1735-42.</w:t>
      </w:r>
    </w:p>
    <w:p w14:paraId="78941661" w14:textId="77777777" w:rsidR="00D33B09" w:rsidRPr="00D33B09" w:rsidRDefault="00D33B09" w:rsidP="00D33B09">
      <w:pPr>
        <w:pStyle w:val="EndNoteBibliography"/>
        <w:spacing w:after="0"/>
        <w:ind w:left="720" w:hanging="720"/>
      </w:pPr>
      <w:r w:rsidRPr="00D33B09">
        <w:t>101.</w:t>
      </w:r>
      <w:r w:rsidRPr="00D33B09">
        <w:tab/>
        <w:t xml:space="preserve">Kaas, Q., M. Ruiz, and M.P. Lefranc, </w:t>
      </w:r>
      <w:r w:rsidRPr="00D33B09">
        <w:rPr>
          <w:i/>
        </w:rPr>
        <w:t>IMGT/3Dstructure-DB and IMGT/StructuralQuery, a database and a tool for immunoglobulin, T cell receptor and MHC structural data.</w:t>
      </w:r>
      <w:r w:rsidRPr="00D33B09">
        <w:t xml:space="preserve"> Nucleic Acids Res, 2004. </w:t>
      </w:r>
      <w:r w:rsidRPr="00D33B09">
        <w:rPr>
          <w:b/>
        </w:rPr>
        <w:t>32</w:t>
      </w:r>
      <w:r w:rsidRPr="00D33B09">
        <w:t>(Database issue): p. D208-10.</w:t>
      </w:r>
    </w:p>
    <w:p w14:paraId="08F35D02" w14:textId="77777777" w:rsidR="00D33B09" w:rsidRPr="00D33B09" w:rsidRDefault="00D33B09" w:rsidP="00D33B09">
      <w:pPr>
        <w:pStyle w:val="EndNoteBibliography"/>
        <w:spacing w:after="0"/>
        <w:ind w:left="720" w:hanging="720"/>
      </w:pPr>
      <w:r w:rsidRPr="00D33B09">
        <w:t>102.</w:t>
      </w:r>
      <w:r w:rsidRPr="00D33B09">
        <w:tab/>
        <w:t xml:space="preserve">Schrodinger, LLC, </w:t>
      </w:r>
      <w:r w:rsidRPr="00D33B09">
        <w:rPr>
          <w:i/>
        </w:rPr>
        <w:t>The PyMOL Molecular Graphics System, Version 1.8</w:t>
      </w:r>
      <w:r w:rsidRPr="00D33B09">
        <w:t>. 2015.</w:t>
      </w:r>
    </w:p>
    <w:p w14:paraId="74118FF9" w14:textId="77777777" w:rsidR="00D33B09" w:rsidRPr="00D33B09" w:rsidRDefault="00D33B09" w:rsidP="00D33B09">
      <w:pPr>
        <w:pStyle w:val="EndNoteBibliography"/>
        <w:spacing w:after="0"/>
        <w:ind w:left="720" w:hanging="720"/>
      </w:pPr>
      <w:r w:rsidRPr="00D33B09">
        <w:t>103.</w:t>
      </w:r>
      <w:r w:rsidRPr="00D33B09">
        <w:tab/>
        <w:t xml:space="preserve">Altschul, S.F., et al., </w:t>
      </w:r>
      <w:r w:rsidRPr="00D33B09">
        <w:rPr>
          <w:i/>
        </w:rPr>
        <w:t>Gapped BLAST and PSI-BLAST: a new generation of protein database search programs.</w:t>
      </w:r>
      <w:r w:rsidRPr="00D33B09">
        <w:t xml:space="preserve"> Nucleic Acids Res, 1997. </w:t>
      </w:r>
      <w:r w:rsidRPr="00D33B09">
        <w:rPr>
          <w:b/>
        </w:rPr>
        <w:t>25</w:t>
      </w:r>
      <w:r w:rsidRPr="00D33B09">
        <w:t>(17): p. 3389-402.</w:t>
      </w:r>
    </w:p>
    <w:p w14:paraId="0B219BFD" w14:textId="77777777" w:rsidR="00D33B09" w:rsidRPr="00D33B09" w:rsidRDefault="00D33B09" w:rsidP="00D33B09">
      <w:pPr>
        <w:pStyle w:val="EndNoteBibliography"/>
        <w:spacing w:after="0"/>
        <w:ind w:left="720" w:hanging="720"/>
      </w:pPr>
      <w:r w:rsidRPr="00D33B09">
        <w:t>104.</w:t>
      </w:r>
      <w:r w:rsidRPr="00D33B09">
        <w:tab/>
        <w:t xml:space="preserve">McGuffin, L.J., K. Bryson, and D.T. Jones, </w:t>
      </w:r>
      <w:r w:rsidRPr="00D33B09">
        <w:rPr>
          <w:i/>
        </w:rPr>
        <w:t>The PSIPRED protein structure prediction server.</w:t>
      </w:r>
      <w:r w:rsidRPr="00D33B09">
        <w:t xml:space="preserve"> Bioinformatics, 2000. </w:t>
      </w:r>
      <w:r w:rsidRPr="00D33B09">
        <w:rPr>
          <w:b/>
        </w:rPr>
        <w:t>16</w:t>
      </w:r>
      <w:r w:rsidRPr="00D33B09">
        <w:t>(4): p. 404-5.</w:t>
      </w:r>
    </w:p>
    <w:p w14:paraId="34840246" w14:textId="77777777" w:rsidR="00D33B09" w:rsidRPr="00D33B09" w:rsidRDefault="00D33B09" w:rsidP="00D33B09">
      <w:pPr>
        <w:pStyle w:val="EndNoteBibliography"/>
        <w:spacing w:after="0"/>
        <w:ind w:left="720" w:hanging="720"/>
      </w:pPr>
      <w:r w:rsidRPr="00D33B09">
        <w:t>105.</w:t>
      </w:r>
      <w:r w:rsidRPr="00D33B09">
        <w:tab/>
        <w:t xml:space="preserve">Alford, R.F., et al., </w:t>
      </w:r>
      <w:r w:rsidRPr="00D33B09">
        <w:rPr>
          <w:i/>
        </w:rPr>
        <w:t>The Rosetta All-Atom Energy Function for Macromolecular Modeling and Design.</w:t>
      </w:r>
      <w:r w:rsidRPr="00D33B09">
        <w:t xml:space="preserve"> J Chem Theory Comput, 2017. </w:t>
      </w:r>
      <w:r w:rsidRPr="00D33B09">
        <w:rPr>
          <w:b/>
        </w:rPr>
        <w:t>13</w:t>
      </w:r>
      <w:r w:rsidRPr="00D33B09">
        <w:t>(6): p. 3031-3048.</w:t>
      </w:r>
    </w:p>
    <w:p w14:paraId="5BE32DB9" w14:textId="77777777" w:rsidR="00D33B09" w:rsidRPr="00D33B09" w:rsidRDefault="00D33B09" w:rsidP="00D33B09">
      <w:pPr>
        <w:pStyle w:val="EndNoteBibliography"/>
        <w:spacing w:after="0"/>
        <w:ind w:left="720" w:hanging="720"/>
      </w:pPr>
      <w:r w:rsidRPr="00D33B09">
        <w:t>106.</w:t>
      </w:r>
      <w:r w:rsidRPr="00D33B09">
        <w:tab/>
        <w:t xml:space="preserve">Lee, K.H., et al., </w:t>
      </w:r>
      <w:r w:rsidRPr="00D33B09">
        <w:rPr>
          <w:i/>
        </w:rPr>
        <w:t>Connecting MHC-I-binding motifs with HLA alleles via deep learning.</w:t>
      </w:r>
      <w:r w:rsidRPr="00D33B09">
        <w:t xml:space="preserve"> Commun Biol, 2021. </w:t>
      </w:r>
      <w:r w:rsidRPr="00D33B09">
        <w:rPr>
          <w:b/>
        </w:rPr>
        <w:t>4</w:t>
      </w:r>
      <w:r w:rsidRPr="00D33B09">
        <w:t>(1): p. 1194.</w:t>
      </w:r>
    </w:p>
    <w:p w14:paraId="23DF64B1" w14:textId="77777777" w:rsidR="00D33B09" w:rsidRPr="00D33B09" w:rsidRDefault="00D33B09" w:rsidP="00D33B09">
      <w:pPr>
        <w:pStyle w:val="EndNoteBibliography"/>
        <w:spacing w:after="0"/>
        <w:ind w:left="720" w:hanging="720"/>
      </w:pPr>
      <w:r w:rsidRPr="00D33B09">
        <w:t>107.</w:t>
      </w:r>
      <w:r w:rsidRPr="00D33B09">
        <w:tab/>
        <w:t xml:space="preserve">Di Marco, M., et al., </w:t>
      </w:r>
      <w:r w:rsidRPr="00D33B09">
        <w:rPr>
          <w:i/>
        </w:rPr>
        <w:t>Unveiling the Peptide Motifs of HLA-C and HLA-G from Naturally Presented Peptides and Generation of Binding Prediction Matrices.</w:t>
      </w:r>
      <w:r w:rsidRPr="00D33B09">
        <w:t xml:space="preserve"> J Immunol, 2017. </w:t>
      </w:r>
      <w:r w:rsidRPr="00D33B09">
        <w:rPr>
          <w:b/>
        </w:rPr>
        <w:t>199</w:t>
      </w:r>
      <w:r w:rsidRPr="00D33B09">
        <w:t>(8): p. 2639-2651.</w:t>
      </w:r>
    </w:p>
    <w:p w14:paraId="7E3C5B69" w14:textId="77777777" w:rsidR="00D33B09" w:rsidRPr="00D33B09" w:rsidRDefault="00D33B09" w:rsidP="00D33B09">
      <w:pPr>
        <w:pStyle w:val="EndNoteBibliography"/>
        <w:spacing w:after="0"/>
        <w:ind w:left="720" w:hanging="720"/>
      </w:pPr>
      <w:r w:rsidRPr="00D33B09">
        <w:t>108.</w:t>
      </w:r>
      <w:r w:rsidRPr="00D33B09">
        <w:tab/>
        <w:t xml:space="preserve">Jin, P. and E. Wang, </w:t>
      </w:r>
      <w:r w:rsidRPr="00D33B09">
        <w:rPr>
          <w:i/>
        </w:rPr>
        <w:t>Polymorphism in clinical immunology–from HLA typing to immunogenetic profiling.</w:t>
      </w:r>
      <w:r w:rsidRPr="00D33B09">
        <w:t xml:space="preserve"> Journal of translational medicine, 2003. </w:t>
      </w:r>
      <w:r w:rsidRPr="00D33B09">
        <w:rPr>
          <w:b/>
        </w:rPr>
        <w:t>1</w:t>
      </w:r>
      <w:r w:rsidRPr="00D33B09">
        <w:t>(1): p. 1-11.</w:t>
      </w:r>
    </w:p>
    <w:p w14:paraId="62C61789" w14:textId="77777777" w:rsidR="00D33B09" w:rsidRPr="00D33B09" w:rsidRDefault="00D33B09" w:rsidP="00D33B09">
      <w:pPr>
        <w:pStyle w:val="EndNoteBibliography"/>
        <w:spacing w:after="0"/>
        <w:ind w:left="720" w:hanging="720"/>
      </w:pPr>
      <w:r w:rsidRPr="00D33B09">
        <w:t>109.</w:t>
      </w:r>
      <w:r w:rsidRPr="00D33B09">
        <w:tab/>
        <w:t xml:space="preserve">Kishore, A. and M. Petrek, </w:t>
      </w:r>
      <w:r w:rsidRPr="00D33B09">
        <w:rPr>
          <w:i/>
        </w:rPr>
        <w:t>Next-generation sequencing based HLA typing: deciphering immunogenetic aspects of sarcoidosis.</w:t>
      </w:r>
      <w:r w:rsidRPr="00D33B09">
        <w:t xml:space="preserve"> Frontiers in genetics, 2018. </w:t>
      </w:r>
      <w:r w:rsidRPr="00D33B09">
        <w:rPr>
          <w:b/>
        </w:rPr>
        <w:t>9</w:t>
      </w:r>
      <w:r w:rsidRPr="00D33B09">
        <w:t>: p. 503.</w:t>
      </w:r>
    </w:p>
    <w:p w14:paraId="61B74CA0" w14:textId="77777777" w:rsidR="00D33B09" w:rsidRPr="00D33B09" w:rsidRDefault="00D33B09" w:rsidP="00D33B09">
      <w:pPr>
        <w:pStyle w:val="EndNoteBibliography"/>
        <w:spacing w:after="0"/>
        <w:ind w:left="720" w:hanging="720"/>
      </w:pPr>
      <w:r w:rsidRPr="00D33B09">
        <w:t>110.</w:t>
      </w:r>
      <w:r w:rsidRPr="00D33B09">
        <w:tab/>
        <w:t xml:space="preserve">Sidney, J., et al., </w:t>
      </w:r>
      <w:r w:rsidRPr="00D33B09">
        <w:rPr>
          <w:i/>
        </w:rPr>
        <w:t>Several HLA alleles share overlapping peptide specificities.</w:t>
      </w:r>
      <w:r w:rsidRPr="00D33B09">
        <w:t xml:space="preserve"> The Journal of Immunology, 1995. </w:t>
      </w:r>
      <w:r w:rsidRPr="00D33B09">
        <w:rPr>
          <w:b/>
        </w:rPr>
        <w:t>154</w:t>
      </w:r>
      <w:r w:rsidRPr="00D33B09">
        <w:t>(1): p. 247-259.</w:t>
      </w:r>
    </w:p>
    <w:p w14:paraId="6EB54F9B" w14:textId="77777777" w:rsidR="00D33B09" w:rsidRPr="00D33B09" w:rsidRDefault="00D33B09" w:rsidP="00D33B09">
      <w:pPr>
        <w:pStyle w:val="EndNoteBibliography"/>
        <w:spacing w:after="0"/>
        <w:ind w:left="720" w:hanging="720"/>
      </w:pPr>
      <w:r w:rsidRPr="00D33B09">
        <w:t>111.</w:t>
      </w:r>
      <w:r w:rsidRPr="00D33B09">
        <w:tab/>
        <w:t xml:space="preserve">del Guercio, M.-F., et al., </w:t>
      </w:r>
      <w:r w:rsidRPr="00D33B09">
        <w:rPr>
          <w:i/>
        </w:rPr>
        <w:t>Binding of a peptide antigen to multiple HLA alleles allows definition of an A2-like supertype.</w:t>
      </w:r>
      <w:r w:rsidRPr="00D33B09">
        <w:t xml:space="preserve"> The journal of Immunology, 1995. </w:t>
      </w:r>
      <w:r w:rsidRPr="00D33B09">
        <w:rPr>
          <w:b/>
        </w:rPr>
        <w:t>154</w:t>
      </w:r>
      <w:r w:rsidRPr="00D33B09">
        <w:t>(2): p. 685-693.</w:t>
      </w:r>
    </w:p>
    <w:p w14:paraId="172F348B" w14:textId="77777777" w:rsidR="00D33B09" w:rsidRPr="00D33B09" w:rsidRDefault="00D33B09" w:rsidP="00D33B09">
      <w:pPr>
        <w:pStyle w:val="EndNoteBibliography"/>
        <w:spacing w:after="0"/>
        <w:ind w:left="720" w:hanging="720"/>
      </w:pPr>
      <w:r w:rsidRPr="00D33B09">
        <w:t>112.</w:t>
      </w:r>
      <w:r w:rsidRPr="00D33B09">
        <w:tab/>
        <w:t xml:space="preserve">Fruci, D., et al., </w:t>
      </w:r>
      <w:r w:rsidRPr="00D33B09">
        <w:rPr>
          <w:i/>
        </w:rPr>
        <w:t>Anchor residue motifs of HLA class-I-binding peptides analyzed by the direct binding of synthetic peptides to HLA class I α chains.</w:t>
      </w:r>
      <w:r w:rsidRPr="00D33B09">
        <w:t xml:space="preserve"> Human immunology, 1993. </w:t>
      </w:r>
      <w:r w:rsidRPr="00D33B09">
        <w:rPr>
          <w:b/>
        </w:rPr>
        <w:t>38</w:t>
      </w:r>
      <w:r w:rsidRPr="00D33B09">
        <w:t>(3): p. 187-192.</w:t>
      </w:r>
    </w:p>
    <w:p w14:paraId="4914CA2E" w14:textId="77777777" w:rsidR="00D33B09" w:rsidRPr="00D33B09" w:rsidRDefault="00D33B09" w:rsidP="00D33B09">
      <w:pPr>
        <w:pStyle w:val="EndNoteBibliography"/>
        <w:spacing w:after="0"/>
        <w:ind w:left="720" w:hanging="720"/>
      </w:pPr>
      <w:r w:rsidRPr="00D33B09">
        <w:lastRenderedPageBreak/>
        <w:t>113.</w:t>
      </w:r>
      <w:r w:rsidRPr="00D33B09">
        <w:tab/>
        <w:t xml:space="preserve">Sidney, J., et al., </w:t>
      </w:r>
      <w:r w:rsidRPr="00D33B09">
        <w:rPr>
          <w:i/>
        </w:rPr>
        <w:t>The HLA-A0207 peptide binding repertoire is limited to a subset of the A0201 repertoire.</w:t>
      </w:r>
      <w:r w:rsidRPr="00D33B09">
        <w:t xml:space="preserve"> Human immunology, 1997. </w:t>
      </w:r>
      <w:r w:rsidRPr="00D33B09">
        <w:rPr>
          <w:b/>
        </w:rPr>
        <w:t>58</w:t>
      </w:r>
      <w:r w:rsidRPr="00D33B09">
        <w:t>(1): p. 12-20.</w:t>
      </w:r>
    </w:p>
    <w:p w14:paraId="40F1C027" w14:textId="77777777" w:rsidR="00D33B09" w:rsidRPr="00D33B09" w:rsidRDefault="00D33B09" w:rsidP="00D33B09">
      <w:pPr>
        <w:pStyle w:val="EndNoteBibliography"/>
        <w:spacing w:after="0"/>
        <w:ind w:left="720" w:hanging="720"/>
      </w:pPr>
      <w:r w:rsidRPr="00D33B09">
        <w:t>114.</w:t>
      </w:r>
      <w:r w:rsidRPr="00D33B09">
        <w:tab/>
        <w:t xml:space="preserve">Sidney, J., et al., </w:t>
      </w:r>
      <w:r w:rsidRPr="00D33B09">
        <w:rPr>
          <w:i/>
        </w:rPr>
        <w:t>Definition of an HLA-A3-like supermotif demonstrates the overlapping peptide-binding repertoires of common HLA molecules.</w:t>
      </w:r>
      <w:r w:rsidRPr="00D33B09">
        <w:t xml:space="preserve"> Human immunology, 1996. </w:t>
      </w:r>
      <w:r w:rsidRPr="00D33B09">
        <w:rPr>
          <w:b/>
        </w:rPr>
        <w:t>45</w:t>
      </w:r>
      <w:r w:rsidRPr="00D33B09">
        <w:t>(2): p. 79-93.</w:t>
      </w:r>
    </w:p>
    <w:p w14:paraId="406C9737" w14:textId="77777777" w:rsidR="00D33B09" w:rsidRPr="00D33B09" w:rsidRDefault="00D33B09" w:rsidP="00D33B09">
      <w:pPr>
        <w:pStyle w:val="EndNoteBibliography"/>
        <w:spacing w:after="0"/>
        <w:ind w:left="720" w:hanging="720"/>
      </w:pPr>
      <w:r w:rsidRPr="00D33B09">
        <w:t>115.</w:t>
      </w:r>
      <w:r w:rsidRPr="00D33B09">
        <w:tab/>
        <w:t xml:space="preserve">Sidney, J., et al., </w:t>
      </w:r>
      <w:r w:rsidRPr="00D33B09">
        <w:rPr>
          <w:i/>
        </w:rPr>
        <w:t>Specificity and degeneracy in peptide binding to HLA-B7-like class I molecules.</w:t>
      </w:r>
      <w:r w:rsidRPr="00D33B09">
        <w:t xml:space="preserve"> The Journal of Immunology, 1996. </w:t>
      </w:r>
      <w:r w:rsidRPr="00D33B09">
        <w:rPr>
          <w:b/>
        </w:rPr>
        <w:t>157</w:t>
      </w:r>
      <w:r w:rsidRPr="00D33B09">
        <w:t>(8): p. 3480-3490.</w:t>
      </w:r>
    </w:p>
    <w:p w14:paraId="7C50BBB8" w14:textId="77777777" w:rsidR="00D33B09" w:rsidRPr="00D33B09" w:rsidRDefault="00D33B09" w:rsidP="00D33B09">
      <w:pPr>
        <w:pStyle w:val="EndNoteBibliography"/>
        <w:spacing w:after="0"/>
        <w:ind w:left="720" w:hanging="720"/>
      </w:pPr>
      <w:r w:rsidRPr="00D33B09">
        <w:t>116.</w:t>
      </w:r>
      <w:r w:rsidRPr="00D33B09">
        <w:tab/>
        <w:t xml:space="preserve">Sidney, J., et al., </w:t>
      </w:r>
      <w:r w:rsidRPr="00D33B09">
        <w:rPr>
          <w:i/>
        </w:rPr>
        <w:t>Practical, biochemical and evolutionary implications of the discovery of HLA class I supermotifs.</w:t>
      </w:r>
      <w:r w:rsidRPr="00D33B09">
        <w:t xml:space="preserve"> Immunology today, 1996. </w:t>
      </w:r>
      <w:r w:rsidRPr="00D33B09">
        <w:rPr>
          <w:b/>
        </w:rPr>
        <w:t>17</w:t>
      </w:r>
      <w:r w:rsidRPr="00D33B09">
        <w:t>(6): p. 261-266.</w:t>
      </w:r>
    </w:p>
    <w:p w14:paraId="441E6FE0" w14:textId="77777777" w:rsidR="00D33B09" w:rsidRPr="00D33B09" w:rsidRDefault="00D33B09" w:rsidP="00D33B09">
      <w:pPr>
        <w:pStyle w:val="EndNoteBibliography"/>
        <w:spacing w:after="0"/>
        <w:ind w:left="720" w:hanging="720"/>
      </w:pPr>
      <w:r w:rsidRPr="00D33B09">
        <w:t>117.</w:t>
      </w:r>
      <w:r w:rsidRPr="00D33B09">
        <w:tab/>
        <w:t xml:space="preserve">Sette, A. and J. Sidney, </w:t>
      </w:r>
      <w:r w:rsidRPr="00D33B09">
        <w:rPr>
          <w:i/>
        </w:rPr>
        <w:t>Nine major HLA class I supertypes account for the vast preponderance of HLA-A and-B polymorphism.</w:t>
      </w:r>
      <w:r w:rsidRPr="00D33B09">
        <w:t xml:space="preserve"> Immunogenetics, 1999. </w:t>
      </w:r>
      <w:r w:rsidRPr="00D33B09">
        <w:rPr>
          <w:b/>
        </w:rPr>
        <w:t>50</w:t>
      </w:r>
      <w:r w:rsidRPr="00D33B09">
        <w:t>(3): p. 201-212.</w:t>
      </w:r>
    </w:p>
    <w:p w14:paraId="31AC369E" w14:textId="77777777" w:rsidR="00D33B09" w:rsidRPr="00D33B09" w:rsidRDefault="00D33B09" w:rsidP="00D33B09">
      <w:pPr>
        <w:pStyle w:val="EndNoteBibliography"/>
        <w:spacing w:after="0"/>
        <w:ind w:left="720" w:hanging="720"/>
      </w:pPr>
      <w:r w:rsidRPr="00D33B09">
        <w:t>118.</w:t>
      </w:r>
      <w:r w:rsidRPr="00D33B09">
        <w:tab/>
        <w:t xml:space="preserve">Lund, O., et al., </w:t>
      </w:r>
      <w:r w:rsidRPr="00D33B09">
        <w:rPr>
          <w:i/>
        </w:rPr>
        <w:t>Definition of supertypes for HLA molecules using clustering of specificity matrices.</w:t>
      </w:r>
      <w:r w:rsidRPr="00D33B09">
        <w:t xml:space="preserve"> Immunogenetics, 2004. </w:t>
      </w:r>
      <w:r w:rsidRPr="00D33B09">
        <w:rPr>
          <w:b/>
        </w:rPr>
        <w:t>55</w:t>
      </w:r>
      <w:r w:rsidRPr="00D33B09">
        <w:t>(12): p. 797-810.</w:t>
      </w:r>
    </w:p>
    <w:p w14:paraId="6F140985" w14:textId="77777777" w:rsidR="00D33B09" w:rsidRPr="00D33B09" w:rsidRDefault="00D33B09" w:rsidP="00D33B09">
      <w:pPr>
        <w:pStyle w:val="EndNoteBibliography"/>
        <w:spacing w:after="0"/>
        <w:ind w:left="720" w:hanging="720"/>
      </w:pPr>
      <w:r w:rsidRPr="00D33B09">
        <w:t>119.</w:t>
      </w:r>
      <w:r w:rsidRPr="00D33B09">
        <w:tab/>
        <w:t xml:space="preserve">Kobayashi, H., J. Lu, and E. Celis, </w:t>
      </w:r>
      <w:r w:rsidRPr="00D33B09">
        <w:rPr>
          <w:i/>
        </w:rPr>
        <w:t>Identification of helper T-cell epitopes that encompass or lie proximal to cytotoxic T-cell epitopes in the gp100 melanoma tumor antigen.</w:t>
      </w:r>
      <w:r w:rsidRPr="00D33B09">
        <w:t xml:space="preserve"> Cancer research, 2001. </w:t>
      </w:r>
      <w:r w:rsidRPr="00D33B09">
        <w:rPr>
          <w:b/>
        </w:rPr>
        <w:t>61</w:t>
      </w:r>
      <w:r w:rsidRPr="00D33B09">
        <w:t>(20): p. 7577-7584.</w:t>
      </w:r>
    </w:p>
    <w:p w14:paraId="1288FE88" w14:textId="77777777" w:rsidR="00D33B09" w:rsidRPr="00D33B09" w:rsidRDefault="00D33B09" w:rsidP="00D33B09">
      <w:pPr>
        <w:pStyle w:val="EndNoteBibliography"/>
        <w:spacing w:after="0"/>
        <w:ind w:left="720" w:hanging="720"/>
      </w:pPr>
      <w:r w:rsidRPr="00D33B09">
        <w:t>120.</w:t>
      </w:r>
      <w:r w:rsidRPr="00D33B09">
        <w:tab/>
        <w:t xml:space="preserve">Panigada, M., et al., </w:t>
      </w:r>
      <w:r w:rsidRPr="00D33B09">
        <w:rPr>
          <w:i/>
        </w:rPr>
        <w:t>Identification of a promiscuous T-cell epitope in Mycobacterium tuberculosis Mce proteins.</w:t>
      </w:r>
      <w:r w:rsidRPr="00D33B09">
        <w:t xml:space="preserve"> Infection and immunity, 2002. </w:t>
      </w:r>
      <w:r w:rsidRPr="00D33B09">
        <w:rPr>
          <w:b/>
        </w:rPr>
        <w:t>70</w:t>
      </w:r>
      <w:r w:rsidRPr="00D33B09">
        <w:t>(1): p. 79-85.</w:t>
      </w:r>
    </w:p>
    <w:p w14:paraId="628121BA" w14:textId="77777777" w:rsidR="00D33B09" w:rsidRPr="00D33B09" w:rsidRDefault="00D33B09" w:rsidP="00D33B09">
      <w:pPr>
        <w:pStyle w:val="EndNoteBibliography"/>
        <w:spacing w:after="0"/>
        <w:ind w:left="720" w:hanging="720"/>
      </w:pPr>
      <w:r w:rsidRPr="00D33B09">
        <w:t>121.</w:t>
      </w:r>
      <w:r w:rsidRPr="00D33B09">
        <w:tab/>
        <w:t xml:space="preserve">Doytchinova, I.A. and D.R. Flower, </w:t>
      </w:r>
      <w:r w:rsidRPr="00D33B09">
        <w:rPr>
          <w:i/>
        </w:rPr>
        <w:t>In silico identification of supertypes for class II MHCs.</w:t>
      </w:r>
      <w:r w:rsidRPr="00D33B09">
        <w:t xml:space="preserve"> The Journal of Immunology, 2005. </w:t>
      </w:r>
      <w:r w:rsidRPr="00D33B09">
        <w:rPr>
          <w:b/>
        </w:rPr>
        <w:t>174</w:t>
      </w:r>
      <w:r w:rsidRPr="00D33B09">
        <w:t>(11): p. 7085-7095.</w:t>
      </w:r>
    </w:p>
    <w:p w14:paraId="50BBC4B4" w14:textId="77777777" w:rsidR="00D33B09" w:rsidRPr="00D33B09" w:rsidRDefault="00D33B09" w:rsidP="00D33B09">
      <w:pPr>
        <w:pStyle w:val="EndNoteBibliography"/>
        <w:spacing w:after="0"/>
        <w:ind w:left="720" w:hanging="720"/>
      </w:pPr>
      <w:r w:rsidRPr="00D33B09">
        <w:t>122.</w:t>
      </w:r>
      <w:r w:rsidRPr="00D33B09">
        <w:tab/>
        <w:t xml:space="preserve">Cano, P., B. Fan, and S. Stass, </w:t>
      </w:r>
      <w:r w:rsidRPr="00D33B09">
        <w:rPr>
          <w:i/>
        </w:rPr>
        <w:t>A geometric study of the amino acid sequence of class I HLA molecules.</w:t>
      </w:r>
      <w:r w:rsidRPr="00D33B09">
        <w:t xml:space="preserve"> Immunogenetics, 1998. </w:t>
      </w:r>
      <w:r w:rsidRPr="00D33B09">
        <w:rPr>
          <w:b/>
        </w:rPr>
        <w:t>48</w:t>
      </w:r>
      <w:r w:rsidRPr="00D33B09">
        <w:t>(5): p. 324-334.</w:t>
      </w:r>
    </w:p>
    <w:p w14:paraId="4922BEB7" w14:textId="77777777" w:rsidR="00D33B09" w:rsidRPr="00D33B09" w:rsidRDefault="00D33B09" w:rsidP="00D33B09">
      <w:pPr>
        <w:pStyle w:val="EndNoteBibliography"/>
        <w:spacing w:after="0"/>
        <w:ind w:left="720" w:hanging="720"/>
      </w:pPr>
      <w:r w:rsidRPr="00D33B09">
        <w:t>123.</w:t>
      </w:r>
      <w:r w:rsidRPr="00D33B09">
        <w:tab/>
        <w:t xml:space="preserve">McKenzie, L., et al., </w:t>
      </w:r>
      <w:r w:rsidRPr="00D33B09">
        <w:rPr>
          <w:i/>
        </w:rPr>
        <w:t>Taxonomic hierarchy of HLA class I allele sequences.</w:t>
      </w:r>
      <w:r w:rsidRPr="00D33B09">
        <w:t xml:space="preserve"> Genes &amp; Immunity, 1999. </w:t>
      </w:r>
      <w:r w:rsidRPr="00D33B09">
        <w:rPr>
          <w:b/>
        </w:rPr>
        <w:t>1</w:t>
      </w:r>
      <w:r w:rsidRPr="00D33B09">
        <w:t>(2): p. 120-129.</w:t>
      </w:r>
    </w:p>
    <w:p w14:paraId="483B70FF" w14:textId="77777777" w:rsidR="00D33B09" w:rsidRPr="00D33B09" w:rsidRDefault="00D33B09" w:rsidP="00D33B09">
      <w:pPr>
        <w:pStyle w:val="EndNoteBibliography"/>
        <w:spacing w:after="0"/>
        <w:ind w:left="720" w:hanging="720"/>
      </w:pPr>
      <w:r w:rsidRPr="00D33B09">
        <w:t>124.</w:t>
      </w:r>
      <w:r w:rsidRPr="00D33B09">
        <w:tab/>
        <w:t xml:space="preserve">Chelvanayagam, G., </w:t>
      </w:r>
      <w:r w:rsidRPr="00D33B09">
        <w:rPr>
          <w:i/>
        </w:rPr>
        <w:t>A roadmap for HLA-A, HLA-B, and HLA-C peptide binding specificities.</w:t>
      </w:r>
      <w:r w:rsidRPr="00D33B09">
        <w:t xml:space="preserve"> Immunogenetics, 1996. </w:t>
      </w:r>
      <w:r w:rsidRPr="00D33B09">
        <w:rPr>
          <w:b/>
        </w:rPr>
        <w:t>45</w:t>
      </w:r>
      <w:r w:rsidRPr="00D33B09">
        <w:t>(1): p. 15-26.</w:t>
      </w:r>
    </w:p>
    <w:p w14:paraId="4BDCAC18" w14:textId="77777777" w:rsidR="00D33B09" w:rsidRPr="00D33B09" w:rsidRDefault="00D33B09" w:rsidP="00D33B09">
      <w:pPr>
        <w:pStyle w:val="EndNoteBibliography"/>
        <w:spacing w:after="0"/>
        <w:ind w:left="720" w:hanging="720"/>
      </w:pPr>
      <w:r w:rsidRPr="00D33B09">
        <w:t>125.</w:t>
      </w:r>
      <w:r w:rsidRPr="00D33B09">
        <w:tab/>
        <w:t xml:space="preserve">Zhang, C., A. Anderson, and C. DeLisi, </w:t>
      </w:r>
      <w:r w:rsidRPr="00D33B09">
        <w:rPr>
          <w:i/>
        </w:rPr>
        <w:t>Structural principles that govern the peptide-binding motifs of class I MHC molecules.</w:t>
      </w:r>
      <w:r w:rsidRPr="00D33B09">
        <w:t xml:space="preserve"> Journal of molecular biology, 1998. </w:t>
      </w:r>
      <w:r w:rsidRPr="00D33B09">
        <w:rPr>
          <w:b/>
        </w:rPr>
        <w:t>281</w:t>
      </w:r>
      <w:r w:rsidRPr="00D33B09">
        <w:t>(5): p. 929-947.</w:t>
      </w:r>
    </w:p>
    <w:p w14:paraId="532A845D" w14:textId="77777777" w:rsidR="00D33B09" w:rsidRPr="00D33B09" w:rsidRDefault="00D33B09" w:rsidP="00D33B09">
      <w:pPr>
        <w:pStyle w:val="EndNoteBibliography"/>
        <w:spacing w:after="0"/>
        <w:ind w:left="720" w:hanging="720"/>
      </w:pPr>
      <w:r w:rsidRPr="00D33B09">
        <w:t>126.</w:t>
      </w:r>
      <w:r w:rsidRPr="00D33B09">
        <w:tab/>
        <w:t xml:space="preserve">Sidney, J., et al., </w:t>
      </w:r>
      <w:r w:rsidRPr="00D33B09">
        <w:rPr>
          <w:i/>
        </w:rPr>
        <w:t>HLA class I supertypes: a revised and updated classification.</w:t>
      </w:r>
      <w:r w:rsidRPr="00D33B09">
        <w:t xml:space="preserve"> BMC immunology, 2008. </w:t>
      </w:r>
      <w:r w:rsidRPr="00D33B09">
        <w:rPr>
          <w:b/>
        </w:rPr>
        <w:t>9</w:t>
      </w:r>
      <w:r w:rsidRPr="00D33B09">
        <w:t>(1): p. 1-15.</w:t>
      </w:r>
    </w:p>
    <w:p w14:paraId="185DA261" w14:textId="77777777" w:rsidR="00D33B09" w:rsidRPr="00D33B09" w:rsidRDefault="00D33B09" w:rsidP="00D33B09">
      <w:pPr>
        <w:pStyle w:val="EndNoteBibliography"/>
        <w:spacing w:after="0"/>
        <w:ind w:left="720" w:hanging="720"/>
      </w:pPr>
      <w:r w:rsidRPr="00D33B09">
        <w:t>127.</w:t>
      </w:r>
      <w:r w:rsidRPr="00D33B09">
        <w:tab/>
        <w:t xml:space="preserve">Thomsen, M., et al., </w:t>
      </w:r>
      <w:r w:rsidRPr="00D33B09">
        <w:rPr>
          <w:i/>
        </w:rPr>
        <w:t>MHCcluster, a method for functional clustering of MHC molecules.</w:t>
      </w:r>
      <w:r w:rsidRPr="00D33B09">
        <w:t xml:space="preserve"> Immunogenetics, 2013. </w:t>
      </w:r>
      <w:r w:rsidRPr="00D33B09">
        <w:rPr>
          <w:b/>
        </w:rPr>
        <w:t>65</w:t>
      </w:r>
      <w:r w:rsidRPr="00D33B09">
        <w:t>(9): p. 655-665.</w:t>
      </w:r>
    </w:p>
    <w:p w14:paraId="43A62894" w14:textId="77777777" w:rsidR="00D33B09" w:rsidRPr="00D33B09" w:rsidRDefault="00D33B09" w:rsidP="00D33B09">
      <w:pPr>
        <w:pStyle w:val="EndNoteBibliography"/>
        <w:spacing w:after="0"/>
        <w:ind w:left="720" w:hanging="720"/>
      </w:pPr>
      <w:r w:rsidRPr="00D33B09">
        <w:t>128.</w:t>
      </w:r>
      <w:r w:rsidRPr="00D33B09">
        <w:tab/>
        <w:t xml:space="preserve">Reche, P.A. and E.L. Reinherz, </w:t>
      </w:r>
      <w:r w:rsidRPr="00D33B09">
        <w:rPr>
          <w:i/>
        </w:rPr>
        <w:t>Definition of MHC supertypes through clustering of MHC peptide-binding repertoires</w:t>
      </w:r>
      <w:r w:rsidRPr="00D33B09">
        <w:t xml:space="preserve">, in </w:t>
      </w:r>
      <w:r w:rsidRPr="00D33B09">
        <w:rPr>
          <w:i/>
        </w:rPr>
        <w:t>Immunoinformatics</w:t>
      </w:r>
      <w:r w:rsidRPr="00D33B09">
        <w:t>. 2007, Springer. p. 163-173.</w:t>
      </w:r>
    </w:p>
    <w:p w14:paraId="4B18BCA7" w14:textId="77777777" w:rsidR="00D33B09" w:rsidRPr="00D33B09" w:rsidRDefault="00D33B09" w:rsidP="00D33B09">
      <w:pPr>
        <w:pStyle w:val="EndNoteBibliography"/>
        <w:spacing w:after="0"/>
        <w:ind w:left="720" w:hanging="720"/>
      </w:pPr>
      <w:r w:rsidRPr="00D33B09">
        <w:t>129.</w:t>
      </w:r>
      <w:r w:rsidRPr="00D33B09">
        <w:tab/>
        <w:t xml:space="preserve">Doytchinova, I.A., P. Guan, and D.R. Flower, </w:t>
      </w:r>
      <w:r w:rsidRPr="00D33B09">
        <w:rPr>
          <w:i/>
        </w:rPr>
        <w:t>Identifiying human MHC supertypes using bioinformatic methods.</w:t>
      </w:r>
      <w:r w:rsidRPr="00D33B09">
        <w:t xml:space="preserve"> The Journal of Immunology, 2004. </w:t>
      </w:r>
      <w:r w:rsidRPr="00D33B09">
        <w:rPr>
          <w:b/>
        </w:rPr>
        <w:t>172</w:t>
      </w:r>
      <w:r w:rsidRPr="00D33B09">
        <w:t>(7): p. 4314-4323.</w:t>
      </w:r>
    </w:p>
    <w:p w14:paraId="765F0DE1" w14:textId="77777777" w:rsidR="00D33B09" w:rsidRPr="00D33B09" w:rsidRDefault="00D33B09" w:rsidP="00D33B09">
      <w:pPr>
        <w:pStyle w:val="EndNoteBibliography"/>
        <w:spacing w:after="0"/>
        <w:ind w:left="720" w:hanging="720"/>
      </w:pPr>
      <w:r w:rsidRPr="00D33B09">
        <w:t>130.</w:t>
      </w:r>
      <w:r w:rsidRPr="00D33B09">
        <w:tab/>
        <w:t xml:space="preserve">Tong, J.C., T.W. Tan, and S. Ranganathan, </w:t>
      </w:r>
      <w:r w:rsidRPr="00D33B09">
        <w:rPr>
          <w:i/>
        </w:rPr>
        <w:t>In silico grouping of peptide/HLA class I complexes using structural interaction characteristics.</w:t>
      </w:r>
      <w:r w:rsidRPr="00D33B09">
        <w:t xml:space="preserve"> Bioinformatics, 2007. </w:t>
      </w:r>
      <w:r w:rsidRPr="00D33B09">
        <w:rPr>
          <w:b/>
        </w:rPr>
        <w:t>23</w:t>
      </w:r>
      <w:r w:rsidRPr="00D33B09">
        <w:t>(2): p. 177-183.</w:t>
      </w:r>
    </w:p>
    <w:p w14:paraId="7001F2BC" w14:textId="77777777" w:rsidR="00D33B09" w:rsidRPr="00D33B09" w:rsidRDefault="00D33B09" w:rsidP="00D33B09">
      <w:pPr>
        <w:pStyle w:val="EndNoteBibliography"/>
        <w:spacing w:after="0"/>
        <w:ind w:left="720" w:hanging="720"/>
      </w:pPr>
      <w:r w:rsidRPr="00D33B09">
        <w:t>131.</w:t>
      </w:r>
      <w:r w:rsidRPr="00D33B09">
        <w:tab/>
        <w:t xml:space="preserve">Bonsack, M., et al., </w:t>
      </w:r>
      <w:r w:rsidRPr="00D33B09">
        <w:rPr>
          <w:i/>
        </w:rPr>
        <w:t>Performance Evaluation of MHC Class-I Binding Prediction Tools Based on an Experimentally Validated MHC-Peptide Binding Data Set.</w:t>
      </w:r>
      <w:r w:rsidRPr="00D33B09">
        <w:t xml:space="preserve"> Cancer Immunol Res, 2019. </w:t>
      </w:r>
      <w:r w:rsidRPr="00D33B09">
        <w:rPr>
          <w:b/>
        </w:rPr>
        <w:t>7</w:t>
      </w:r>
      <w:r w:rsidRPr="00D33B09">
        <w:t>(5): p. 719-736.</w:t>
      </w:r>
    </w:p>
    <w:p w14:paraId="5A5C7464" w14:textId="77777777" w:rsidR="00D33B09" w:rsidRPr="00D33B09" w:rsidRDefault="00D33B09" w:rsidP="00D33B09">
      <w:pPr>
        <w:pStyle w:val="EndNoteBibliography"/>
        <w:spacing w:after="0"/>
        <w:ind w:left="720" w:hanging="720"/>
      </w:pPr>
      <w:r w:rsidRPr="00D33B09">
        <w:t>132.</w:t>
      </w:r>
      <w:r w:rsidRPr="00D33B09">
        <w:tab/>
        <w:t xml:space="preserve">N'Diaye, A., et al., </w:t>
      </w:r>
      <w:r w:rsidRPr="00D33B09">
        <w:rPr>
          <w:i/>
        </w:rPr>
        <w:t>Single Marker and Haplotype-Based Association Analysis of Semolina and Pasta Colour in Elite Durum Wheat Breeding Lines Using a High-Density Consensus Map.</w:t>
      </w:r>
      <w:r w:rsidRPr="00D33B09">
        <w:t xml:space="preserve"> PLoS One, 2017. </w:t>
      </w:r>
      <w:r w:rsidRPr="00D33B09">
        <w:rPr>
          <w:b/>
        </w:rPr>
        <w:t>12</w:t>
      </w:r>
      <w:r w:rsidRPr="00D33B09">
        <w:t>(1): p. e0170941.</w:t>
      </w:r>
    </w:p>
    <w:p w14:paraId="3B2BFCB1" w14:textId="77777777" w:rsidR="00D33B09" w:rsidRPr="00D33B09" w:rsidRDefault="00D33B09" w:rsidP="00D33B09">
      <w:pPr>
        <w:pStyle w:val="EndNoteBibliography"/>
        <w:spacing w:after="0"/>
        <w:ind w:left="720" w:hanging="720"/>
      </w:pPr>
      <w:r w:rsidRPr="00D33B09">
        <w:t>133.</w:t>
      </w:r>
      <w:r w:rsidRPr="00D33B09">
        <w:tab/>
        <w:t xml:space="preserve">Abed, A. and F. Belzile, </w:t>
      </w:r>
      <w:r w:rsidRPr="00D33B09">
        <w:rPr>
          <w:i/>
        </w:rPr>
        <w:t>Comparing Single-SNP, Multi-SNP, and Haplotype-Based Approaches in Association Studies for Major Traits in Barley.</w:t>
      </w:r>
      <w:r w:rsidRPr="00D33B09">
        <w:t xml:space="preserve"> Plant Genome, 2019. </w:t>
      </w:r>
      <w:r w:rsidRPr="00D33B09">
        <w:rPr>
          <w:b/>
        </w:rPr>
        <w:t>12</w:t>
      </w:r>
      <w:r w:rsidRPr="00D33B09">
        <w:t>(3): p. 1-14.</w:t>
      </w:r>
    </w:p>
    <w:p w14:paraId="3FF917FF" w14:textId="77777777" w:rsidR="00D33B09" w:rsidRPr="00D33B09" w:rsidRDefault="00D33B09" w:rsidP="00D33B09">
      <w:pPr>
        <w:pStyle w:val="EndNoteBibliography"/>
        <w:spacing w:after="0"/>
        <w:ind w:left="720" w:hanging="720"/>
      </w:pPr>
      <w:r w:rsidRPr="00D33B09">
        <w:t>134.</w:t>
      </w:r>
      <w:r w:rsidRPr="00D33B09">
        <w:tab/>
        <w:t xml:space="preserve">Mirdita, M., et al., </w:t>
      </w:r>
      <w:r w:rsidRPr="00D33B09">
        <w:rPr>
          <w:i/>
        </w:rPr>
        <w:t>ColabFold: making protein folding accessible to all.</w:t>
      </w:r>
      <w:r w:rsidRPr="00D33B09">
        <w:t xml:space="preserve"> Nature Methods, 2022.</w:t>
      </w:r>
    </w:p>
    <w:p w14:paraId="017E49D2" w14:textId="77777777" w:rsidR="00D33B09" w:rsidRPr="00D33B09" w:rsidRDefault="00D33B09" w:rsidP="00D33B09">
      <w:pPr>
        <w:pStyle w:val="EndNoteBibliography"/>
        <w:spacing w:after="0"/>
        <w:ind w:left="720" w:hanging="720"/>
      </w:pPr>
      <w:r w:rsidRPr="00D33B09">
        <w:t>135.</w:t>
      </w:r>
      <w:r w:rsidRPr="00D33B09">
        <w:tab/>
        <w:t xml:space="preserve">Duvaud, S., et al., </w:t>
      </w:r>
      <w:r w:rsidRPr="00D33B09">
        <w:rPr>
          <w:i/>
        </w:rPr>
        <w:t>Expasy, the Swiss Bioinformatics Resource Portal, as designed by its users.</w:t>
      </w:r>
      <w:r w:rsidRPr="00D33B09">
        <w:t xml:space="preserve"> Nucleic Acids Res, 2021. </w:t>
      </w:r>
      <w:r w:rsidRPr="00D33B09">
        <w:rPr>
          <w:b/>
        </w:rPr>
        <w:t>49</w:t>
      </w:r>
      <w:r w:rsidRPr="00D33B09">
        <w:t>(W1): p. W216-W227.</w:t>
      </w:r>
    </w:p>
    <w:p w14:paraId="69842B47" w14:textId="77777777" w:rsidR="00D33B09" w:rsidRPr="00D33B09" w:rsidRDefault="00D33B09" w:rsidP="00D33B09">
      <w:pPr>
        <w:pStyle w:val="EndNoteBibliography"/>
        <w:spacing w:after="0"/>
        <w:ind w:left="720" w:hanging="720"/>
      </w:pPr>
      <w:r w:rsidRPr="00D33B09">
        <w:t>136.</w:t>
      </w:r>
      <w:r w:rsidRPr="00D33B09">
        <w:tab/>
        <w:t xml:space="preserve">Trolle, T., et al., </w:t>
      </w:r>
      <w:r w:rsidRPr="00D33B09">
        <w:rPr>
          <w:i/>
        </w:rPr>
        <w:t>The length distribution of class I–restricted T cell epitopes is determined by both peptide supply and MHC allele–specific binding preference.</w:t>
      </w:r>
      <w:r w:rsidRPr="00D33B09">
        <w:t xml:space="preserve"> The Journal of Immunology, 2016. </w:t>
      </w:r>
      <w:r w:rsidRPr="00D33B09">
        <w:rPr>
          <w:b/>
        </w:rPr>
        <w:t>196</w:t>
      </w:r>
      <w:r w:rsidRPr="00D33B09">
        <w:t>(4): p. 1480-1487.</w:t>
      </w:r>
    </w:p>
    <w:p w14:paraId="4807429B" w14:textId="77777777" w:rsidR="00D33B09" w:rsidRPr="00D33B09" w:rsidRDefault="00D33B09" w:rsidP="00D33B09">
      <w:pPr>
        <w:pStyle w:val="EndNoteBibliography"/>
        <w:spacing w:after="0"/>
        <w:ind w:left="720" w:hanging="720"/>
      </w:pPr>
      <w:r w:rsidRPr="00D33B09">
        <w:t>137.</w:t>
      </w:r>
      <w:r w:rsidRPr="00D33B09">
        <w:tab/>
        <w:t xml:space="preserve">Jumper, J., et al., </w:t>
      </w:r>
      <w:r w:rsidRPr="00D33B09">
        <w:rPr>
          <w:i/>
        </w:rPr>
        <w:t>Highly accurate protein structure prediction with AlphaFold.</w:t>
      </w:r>
      <w:r w:rsidRPr="00D33B09">
        <w:t xml:space="preserve"> Nature, 2021. </w:t>
      </w:r>
      <w:r w:rsidRPr="00D33B09">
        <w:rPr>
          <w:b/>
        </w:rPr>
        <w:t>596</w:t>
      </w:r>
      <w:r w:rsidRPr="00D33B09">
        <w:t>(7873): p. 583-589.</w:t>
      </w:r>
    </w:p>
    <w:p w14:paraId="7C167C81" w14:textId="77777777" w:rsidR="00D33B09" w:rsidRPr="00D33B09" w:rsidRDefault="00D33B09" w:rsidP="00D33B09">
      <w:pPr>
        <w:pStyle w:val="EndNoteBibliography"/>
        <w:spacing w:after="0"/>
        <w:ind w:left="720" w:hanging="720"/>
      </w:pPr>
      <w:r w:rsidRPr="00D33B09">
        <w:t>138.</w:t>
      </w:r>
      <w:r w:rsidRPr="00D33B09">
        <w:tab/>
        <w:t xml:space="preserve">Henikoff, S. and J.G. Henikoff, </w:t>
      </w:r>
      <w:r w:rsidRPr="00D33B09">
        <w:rPr>
          <w:i/>
        </w:rPr>
        <w:t>Amino acid substitution matrices from protein blocks.</w:t>
      </w:r>
      <w:r w:rsidRPr="00D33B09">
        <w:t xml:space="preserve"> Proc Natl Acad Sci U S A, 1992. </w:t>
      </w:r>
      <w:r w:rsidRPr="00D33B09">
        <w:rPr>
          <w:b/>
        </w:rPr>
        <w:t>89</w:t>
      </w:r>
      <w:r w:rsidRPr="00D33B09">
        <w:t>(22): p. 10915-9.</w:t>
      </w:r>
    </w:p>
    <w:p w14:paraId="20937840" w14:textId="77777777" w:rsidR="00D33B09" w:rsidRPr="00D33B09" w:rsidRDefault="00D33B09" w:rsidP="00D33B09">
      <w:pPr>
        <w:pStyle w:val="EndNoteBibliography"/>
        <w:spacing w:after="0"/>
        <w:ind w:left="720" w:hanging="720"/>
      </w:pPr>
      <w:r w:rsidRPr="00D33B09">
        <w:t>139.</w:t>
      </w:r>
      <w:r w:rsidRPr="00D33B09">
        <w:tab/>
        <w:t xml:space="preserve">Mathieu, A., et al., </w:t>
      </w:r>
      <w:r w:rsidRPr="00D33B09">
        <w:rPr>
          <w:i/>
        </w:rPr>
        <w:t>The interplay between the geographic distribution of HLA-B27 alleles and their role in infectious and autoimmune diseases: A unifying hypothesis.</w:t>
      </w:r>
      <w:r w:rsidRPr="00D33B09">
        <w:t xml:space="preserve"> Autoimmunity Reviews, 2009. </w:t>
      </w:r>
      <w:r w:rsidRPr="00D33B09">
        <w:rPr>
          <w:b/>
        </w:rPr>
        <w:t>8</w:t>
      </w:r>
      <w:r w:rsidRPr="00D33B09">
        <w:t>(5): p. 420-425.</w:t>
      </w:r>
    </w:p>
    <w:p w14:paraId="71B636AA" w14:textId="77777777" w:rsidR="00D33B09" w:rsidRPr="00D33B09" w:rsidRDefault="00D33B09" w:rsidP="00D33B09">
      <w:pPr>
        <w:pStyle w:val="EndNoteBibliography"/>
        <w:spacing w:after="0"/>
        <w:ind w:left="720" w:hanging="720"/>
      </w:pPr>
      <w:r w:rsidRPr="00D33B09">
        <w:lastRenderedPageBreak/>
        <w:t>140.</w:t>
      </w:r>
      <w:r w:rsidRPr="00D33B09">
        <w:tab/>
        <w:t xml:space="preserve">Elahi, S., et al., </w:t>
      </w:r>
      <w:r w:rsidRPr="00D33B09">
        <w:rPr>
          <w:i/>
        </w:rPr>
        <w:t>Protective HIV-specific CD8+ T cells evade Treg cell suppression.</w:t>
      </w:r>
      <w:r w:rsidRPr="00D33B09">
        <w:t xml:space="preserve"> Nat Med, 2011. </w:t>
      </w:r>
      <w:r w:rsidRPr="00D33B09">
        <w:rPr>
          <w:b/>
        </w:rPr>
        <w:t>17</w:t>
      </w:r>
      <w:r w:rsidRPr="00D33B09">
        <w:t>(8): p. 989-95.</w:t>
      </w:r>
    </w:p>
    <w:p w14:paraId="58EFB8CC" w14:textId="77777777" w:rsidR="00D33B09" w:rsidRPr="00D33B09" w:rsidRDefault="00D33B09" w:rsidP="00D33B09">
      <w:pPr>
        <w:pStyle w:val="EndNoteBibliography"/>
        <w:spacing w:after="0"/>
        <w:ind w:left="720" w:hanging="720"/>
      </w:pPr>
      <w:r w:rsidRPr="00D33B09">
        <w:t>141.</w:t>
      </w:r>
      <w:r w:rsidRPr="00D33B09">
        <w:tab/>
        <w:t xml:space="preserve">Nielsen, C.M., et al., </w:t>
      </w:r>
      <w:r w:rsidRPr="00D33B09">
        <w:rPr>
          <w:i/>
        </w:rPr>
        <w:t>RTS,S malaria vaccine efficacy and immunogenicity during Plasmodium falciparum challenge is associated with HLA genotype.</w:t>
      </w:r>
      <w:r w:rsidRPr="00D33B09">
        <w:t xml:space="preserve"> Vaccine, 2018. </w:t>
      </w:r>
      <w:r w:rsidRPr="00D33B09">
        <w:rPr>
          <w:b/>
        </w:rPr>
        <w:t>36</w:t>
      </w:r>
      <w:r w:rsidRPr="00D33B09">
        <w:t>(12): p. 1637-1642.</w:t>
      </w:r>
    </w:p>
    <w:p w14:paraId="01F43DF2" w14:textId="77777777" w:rsidR="00D33B09" w:rsidRPr="00D33B09" w:rsidRDefault="00D33B09" w:rsidP="00D33B09">
      <w:pPr>
        <w:pStyle w:val="EndNoteBibliography"/>
        <w:spacing w:after="0"/>
        <w:ind w:left="720" w:hanging="720"/>
      </w:pPr>
      <w:r w:rsidRPr="00D33B09">
        <w:t>142.</w:t>
      </w:r>
      <w:r w:rsidRPr="00D33B09">
        <w:tab/>
        <w:t xml:space="preserve">Barber, L.D., et al., </w:t>
      </w:r>
      <w:r w:rsidRPr="00D33B09">
        <w:rPr>
          <w:i/>
        </w:rPr>
        <w:t>The inter-locus recombinant HLA-B* 4601 has high selectivity in peptide binding and functions characteristic of HLA-C.</w:t>
      </w:r>
      <w:r w:rsidRPr="00D33B09">
        <w:t xml:space="preserve"> The Journal of experimental medicine, 1996. </w:t>
      </w:r>
      <w:r w:rsidRPr="00D33B09">
        <w:rPr>
          <w:b/>
        </w:rPr>
        <w:t>184</w:t>
      </w:r>
      <w:r w:rsidRPr="00D33B09">
        <w:t>(2): p. 735-740.</w:t>
      </w:r>
    </w:p>
    <w:p w14:paraId="33028B9D" w14:textId="77777777" w:rsidR="00D33B09" w:rsidRPr="00D33B09" w:rsidRDefault="00D33B09" w:rsidP="00D33B09">
      <w:pPr>
        <w:pStyle w:val="EndNoteBibliography"/>
        <w:spacing w:after="0"/>
        <w:ind w:left="720" w:hanging="720"/>
      </w:pPr>
      <w:r w:rsidRPr="00D33B09">
        <w:t>143.</w:t>
      </w:r>
      <w:r w:rsidRPr="00D33B09">
        <w:tab/>
        <w:t xml:space="preserve">Sette, A., et al., </w:t>
      </w:r>
      <w:r w:rsidRPr="00D33B09">
        <w:rPr>
          <w:i/>
        </w:rPr>
        <w:t>Peptide binding to the most frequent HLA-A class I alleles measured by quantitative molecular binding assays.</w:t>
      </w:r>
      <w:r w:rsidRPr="00D33B09">
        <w:t xml:space="preserve"> Molecular immunology, 1994. </w:t>
      </w:r>
      <w:r w:rsidRPr="00D33B09">
        <w:rPr>
          <w:b/>
        </w:rPr>
        <w:t>31</w:t>
      </w:r>
      <w:r w:rsidRPr="00D33B09">
        <w:t>(11): p. 813-822.</w:t>
      </w:r>
    </w:p>
    <w:p w14:paraId="5A08C408" w14:textId="77777777" w:rsidR="00D33B09" w:rsidRPr="00D33B09" w:rsidRDefault="00D33B09" w:rsidP="00D33B09">
      <w:pPr>
        <w:pStyle w:val="EndNoteBibliography"/>
        <w:spacing w:after="0"/>
        <w:ind w:left="720" w:hanging="720"/>
      </w:pPr>
      <w:r w:rsidRPr="00D33B09">
        <w:t>144.</w:t>
      </w:r>
      <w:r w:rsidRPr="00D33B09">
        <w:tab/>
        <w:t xml:space="preserve">Shulman-Peleg, A., R. Nussinov, and H.J. Wolfson, </w:t>
      </w:r>
      <w:r w:rsidRPr="00D33B09">
        <w:rPr>
          <w:i/>
        </w:rPr>
        <w:t>SiteEngines: recognition and comparison of binding sites and protein-protein interfaces.</w:t>
      </w:r>
      <w:r w:rsidRPr="00D33B09">
        <w:t xml:space="preserve"> Nucleic Acids Res, 2005. </w:t>
      </w:r>
      <w:r w:rsidRPr="00D33B09">
        <w:rPr>
          <w:b/>
        </w:rPr>
        <w:t>33</w:t>
      </w:r>
      <w:r w:rsidRPr="00D33B09">
        <w:t>(Web Server issue): p. W337-41.</w:t>
      </w:r>
    </w:p>
    <w:p w14:paraId="6ACCDA95" w14:textId="77777777" w:rsidR="00D33B09" w:rsidRPr="00D33B09" w:rsidRDefault="00D33B09" w:rsidP="00D33B09">
      <w:pPr>
        <w:pStyle w:val="EndNoteBibliography"/>
        <w:spacing w:after="0"/>
        <w:ind w:left="720" w:hanging="720"/>
      </w:pPr>
      <w:r w:rsidRPr="00D33B09">
        <w:t>145.</w:t>
      </w:r>
      <w:r w:rsidRPr="00D33B09">
        <w:tab/>
        <w:t xml:space="preserve">Gao, M. and J. Skolnick, </w:t>
      </w:r>
      <w:r w:rsidRPr="00D33B09">
        <w:rPr>
          <w:i/>
        </w:rPr>
        <w:t>APoc: large-scale identification of similar protein pockets.</w:t>
      </w:r>
      <w:r w:rsidRPr="00D33B09">
        <w:t xml:space="preserve"> Bioinformatics, 2013. </w:t>
      </w:r>
      <w:r w:rsidRPr="00D33B09">
        <w:rPr>
          <w:b/>
        </w:rPr>
        <w:t>29</w:t>
      </w:r>
      <w:r w:rsidRPr="00D33B09">
        <w:t>(5): p. 597-604.</w:t>
      </w:r>
    </w:p>
    <w:p w14:paraId="1B667110" w14:textId="77777777" w:rsidR="00D33B09" w:rsidRPr="00D33B09" w:rsidRDefault="00D33B09" w:rsidP="00D33B09">
      <w:pPr>
        <w:pStyle w:val="EndNoteBibliography"/>
        <w:spacing w:after="0"/>
        <w:ind w:left="720" w:hanging="720"/>
      </w:pPr>
      <w:r w:rsidRPr="00D33B09">
        <w:t>146.</w:t>
      </w:r>
      <w:r w:rsidRPr="00D33B09">
        <w:tab/>
        <w:t xml:space="preserve">Yu, D.J., et al., </w:t>
      </w:r>
      <w:r w:rsidRPr="00D33B09">
        <w:rPr>
          <w:i/>
        </w:rPr>
        <w:t>Designing template-free predictor for targeting protein-ligand binding sites with classifier ensemble and spatial clustering.</w:t>
      </w:r>
      <w:r w:rsidRPr="00D33B09">
        <w:t xml:space="preserve"> IEEE/ACM Trans Comput Biol Bioinform, 2013. </w:t>
      </w:r>
      <w:r w:rsidRPr="00D33B09">
        <w:rPr>
          <w:b/>
        </w:rPr>
        <w:t>10</w:t>
      </w:r>
      <w:r w:rsidRPr="00D33B09">
        <w:t>(4): p. 994-1008.</w:t>
      </w:r>
    </w:p>
    <w:p w14:paraId="035C3EED" w14:textId="77777777" w:rsidR="00D33B09" w:rsidRPr="00D33B09" w:rsidRDefault="00D33B09" w:rsidP="00D33B09">
      <w:pPr>
        <w:pStyle w:val="EndNoteBibliography"/>
        <w:spacing w:after="0"/>
        <w:ind w:left="720" w:hanging="720"/>
      </w:pPr>
      <w:r w:rsidRPr="00D33B09">
        <w:t>147.</w:t>
      </w:r>
      <w:r w:rsidRPr="00D33B09">
        <w:tab/>
        <w:t xml:space="preserve">Maheshwari, S. and M. Brylinski, </w:t>
      </w:r>
      <w:r w:rsidRPr="00D33B09">
        <w:rPr>
          <w:i/>
        </w:rPr>
        <w:t>Predicting protein interface residues using easily accessible on-line resources.</w:t>
      </w:r>
      <w:r w:rsidRPr="00D33B09">
        <w:t xml:space="preserve"> Briefings in Bioinformatics, 2015. </w:t>
      </w:r>
      <w:r w:rsidRPr="00D33B09">
        <w:rPr>
          <w:b/>
        </w:rPr>
        <w:t>16</w:t>
      </w:r>
      <w:r w:rsidRPr="00D33B09">
        <w:t>(6): p. 1025-1034.</w:t>
      </w:r>
    </w:p>
    <w:p w14:paraId="50E73EEE" w14:textId="77777777" w:rsidR="00D33B09" w:rsidRPr="00D33B09" w:rsidRDefault="00D33B09" w:rsidP="00D33B09">
      <w:pPr>
        <w:pStyle w:val="EndNoteBibliography"/>
        <w:spacing w:after="0"/>
        <w:ind w:left="720" w:hanging="720"/>
      </w:pPr>
      <w:r w:rsidRPr="00D33B09">
        <w:t>148.</w:t>
      </w:r>
      <w:r w:rsidRPr="00D33B09">
        <w:tab/>
        <w:t xml:space="preserve">Lee, H.S. and W. Im, </w:t>
      </w:r>
      <w:r w:rsidRPr="00D33B09">
        <w:rPr>
          <w:i/>
        </w:rPr>
        <w:t>G-LoSA: An efficient computational tool for local structure-centric biological studies and drug design.</w:t>
      </w:r>
      <w:r w:rsidRPr="00D33B09">
        <w:t xml:space="preserve"> Protein Sci, 2016. </w:t>
      </w:r>
      <w:r w:rsidRPr="00D33B09">
        <w:rPr>
          <w:b/>
        </w:rPr>
        <w:t>25</w:t>
      </w:r>
      <w:r w:rsidRPr="00D33B09">
        <w:t>(4): p. 865-76.</w:t>
      </w:r>
    </w:p>
    <w:p w14:paraId="2F38C28F" w14:textId="77777777" w:rsidR="00D33B09" w:rsidRPr="00D33B09" w:rsidRDefault="00D33B09" w:rsidP="00D33B09">
      <w:pPr>
        <w:pStyle w:val="EndNoteBibliography"/>
        <w:spacing w:after="0"/>
        <w:ind w:left="720" w:hanging="720"/>
      </w:pPr>
      <w:r w:rsidRPr="00D33B09">
        <w:t>149.</w:t>
      </w:r>
      <w:r w:rsidRPr="00D33B09">
        <w:tab/>
        <w:t xml:space="preserve">Simonovsky, M. and J. Meyers, </w:t>
      </w:r>
      <w:r w:rsidRPr="00D33B09">
        <w:rPr>
          <w:i/>
        </w:rPr>
        <w:t>DeeplyTough: Learning Structural Comparison of Protein Binding Sites.</w:t>
      </w:r>
      <w:r w:rsidRPr="00D33B09">
        <w:t xml:space="preserve"> J Chem Inf Model, 2020. </w:t>
      </w:r>
      <w:r w:rsidRPr="00D33B09">
        <w:rPr>
          <w:b/>
        </w:rPr>
        <w:t>60</w:t>
      </w:r>
      <w:r w:rsidRPr="00D33B09">
        <w:t>(4): p. 2356-2366.</w:t>
      </w:r>
    </w:p>
    <w:p w14:paraId="2007BA8B" w14:textId="77777777" w:rsidR="00D33B09" w:rsidRPr="00D33B09" w:rsidRDefault="00D33B09" w:rsidP="00D33B09">
      <w:pPr>
        <w:pStyle w:val="EndNoteBibliography"/>
        <w:spacing w:after="0"/>
        <w:ind w:left="720" w:hanging="720"/>
      </w:pPr>
      <w:r w:rsidRPr="00D33B09">
        <w:t>150.</w:t>
      </w:r>
      <w:r w:rsidRPr="00D33B09">
        <w:tab/>
        <w:t xml:space="preserve">Leger, C., et al., </w:t>
      </w:r>
      <w:r w:rsidRPr="00D33B09">
        <w:rPr>
          <w:i/>
        </w:rPr>
        <w:t>Ligand-induced conformational switch in an artificial bidomain protein scaffold.</w:t>
      </w:r>
      <w:r w:rsidRPr="00D33B09">
        <w:t xml:space="preserve"> Sci Rep, 2019. </w:t>
      </w:r>
      <w:r w:rsidRPr="00D33B09">
        <w:rPr>
          <w:b/>
        </w:rPr>
        <w:t>9</w:t>
      </w:r>
      <w:r w:rsidRPr="00D33B09">
        <w:t>(1): p. 1178.</w:t>
      </w:r>
    </w:p>
    <w:p w14:paraId="111513E6" w14:textId="77777777" w:rsidR="00D33B09" w:rsidRPr="00D33B09" w:rsidRDefault="00D33B09" w:rsidP="00D33B09">
      <w:pPr>
        <w:pStyle w:val="EndNoteBibliography"/>
        <w:spacing w:after="0"/>
        <w:ind w:left="720" w:hanging="720"/>
      </w:pPr>
      <w:r w:rsidRPr="00D33B09">
        <w:t>151.</w:t>
      </w:r>
      <w:r w:rsidRPr="00D33B09">
        <w:tab/>
        <w:t xml:space="preserve">Zarutskie, J.A., et al., </w:t>
      </w:r>
      <w:r w:rsidRPr="00D33B09">
        <w:rPr>
          <w:i/>
        </w:rPr>
        <w:t>A conformational change in the human major histocompatibility complex protein HLA-DR1 induced by peptide binding.</w:t>
      </w:r>
      <w:r w:rsidRPr="00D33B09">
        <w:t xml:space="preserve"> Biochemistry, 1999. </w:t>
      </w:r>
      <w:r w:rsidRPr="00D33B09">
        <w:rPr>
          <w:b/>
        </w:rPr>
        <w:t>38</w:t>
      </w:r>
      <w:r w:rsidRPr="00D33B09">
        <w:t>(18): p. 5878-87.</w:t>
      </w:r>
    </w:p>
    <w:p w14:paraId="7D7DBA48" w14:textId="77777777" w:rsidR="00D33B09" w:rsidRPr="00D33B09" w:rsidRDefault="00D33B09" w:rsidP="00D33B09">
      <w:pPr>
        <w:pStyle w:val="EndNoteBibliography"/>
        <w:spacing w:after="0"/>
        <w:ind w:left="720" w:hanging="720"/>
      </w:pPr>
      <w:r w:rsidRPr="00D33B09">
        <w:t>152.</w:t>
      </w:r>
      <w:r w:rsidRPr="00D33B09">
        <w:tab/>
        <w:t xml:space="preserve">Kumar, P., et al., </w:t>
      </w:r>
      <w:r w:rsidRPr="00D33B09">
        <w:rPr>
          <w:i/>
        </w:rPr>
        <w:t>Conformational changes within the HLA-A1:MAGE-A1 complex induced by binding of a recombinant antibody fragment with TCR-like specificity.</w:t>
      </w:r>
      <w:r w:rsidRPr="00D33B09">
        <w:t xml:space="preserve"> Protein Sci, 2009. </w:t>
      </w:r>
      <w:r w:rsidRPr="00D33B09">
        <w:rPr>
          <w:b/>
        </w:rPr>
        <w:t>18</w:t>
      </w:r>
      <w:r w:rsidRPr="00D33B09">
        <w:t>(1): p. 37-49.</w:t>
      </w:r>
    </w:p>
    <w:p w14:paraId="75C6591C" w14:textId="77777777" w:rsidR="00D33B09" w:rsidRPr="00D33B09" w:rsidRDefault="00D33B09" w:rsidP="00D33B09">
      <w:pPr>
        <w:pStyle w:val="EndNoteBibliography"/>
        <w:spacing w:after="0"/>
        <w:ind w:left="720" w:hanging="720"/>
      </w:pPr>
      <w:r w:rsidRPr="00D33B09">
        <w:t>153.</w:t>
      </w:r>
      <w:r w:rsidRPr="00D33B09">
        <w:tab/>
        <w:t xml:space="preserve">Sadegh-Nasseri, S., et al., </w:t>
      </w:r>
      <w:r w:rsidRPr="00D33B09">
        <w:rPr>
          <w:i/>
        </w:rPr>
        <w:t>The convergent roles of tapasin and HLA-DM in antigen presentation.</w:t>
      </w:r>
      <w:r w:rsidRPr="00D33B09">
        <w:t xml:space="preserve"> Trends Immunol, 2008. </w:t>
      </w:r>
      <w:r w:rsidRPr="00D33B09">
        <w:rPr>
          <w:b/>
        </w:rPr>
        <w:t>29</w:t>
      </w:r>
      <w:r w:rsidRPr="00D33B09">
        <w:t>(3): p. 141-7.</w:t>
      </w:r>
    </w:p>
    <w:p w14:paraId="4B431620" w14:textId="77777777" w:rsidR="00D33B09" w:rsidRPr="00D33B09" w:rsidRDefault="00D33B09" w:rsidP="00D33B09">
      <w:pPr>
        <w:pStyle w:val="EndNoteBibliography"/>
        <w:spacing w:after="0"/>
        <w:ind w:left="720" w:hanging="720"/>
      </w:pPr>
      <w:r w:rsidRPr="00D33B09">
        <w:t>154.</w:t>
      </w:r>
      <w:r w:rsidRPr="00D33B09">
        <w:tab/>
        <w:t xml:space="preserve">Sieker, F., S. Springer, and M. Zacharias, </w:t>
      </w:r>
      <w:r w:rsidRPr="00D33B09">
        <w:rPr>
          <w:i/>
        </w:rPr>
        <w:t>Comparative molecular dynamics analysis of tapasin-dependent and -independent MHC class I alleles.</w:t>
      </w:r>
      <w:r w:rsidRPr="00D33B09">
        <w:t xml:space="preserve"> Protein Sci, 2007. </w:t>
      </w:r>
      <w:r w:rsidRPr="00D33B09">
        <w:rPr>
          <w:b/>
        </w:rPr>
        <w:t>16</w:t>
      </w:r>
      <w:r w:rsidRPr="00D33B09">
        <w:t>(2): p. 299-308.</w:t>
      </w:r>
    </w:p>
    <w:p w14:paraId="52996212" w14:textId="77777777" w:rsidR="00D33B09" w:rsidRPr="00D33B09" w:rsidRDefault="00D33B09" w:rsidP="00D33B09">
      <w:pPr>
        <w:pStyle w:val="EndNoteBibliography"/>
        <w:spacing w:after="0"/>
        <w:ind w:left="720" w:hanging="720"/>
      </w:pPr>
      <w:r w:rsidRPr="00D33B09">
        <w:t>155.</w:t>
      </w:r>
      <w:r w:rsidRPr="00D33B09">
        <w:tab/>
        <w:t xml:space="preserve">Eyal, E., et al., </w:t>
      </w:r>
      <w:r w:rsidRPr="00D33B09">
        <w:rPr>
          <w:i/>
        </w:rPr>
        <w:t>The limit of accuracy of protein modeling: influence of crystal packing on protein structure.</w:t>
      </w:r>
      <w:r w:rsidRPr="00D33B09">
        <w:t xml:space="preserve"> J Mol Biol, 2005. </w:t>
      </w:r>
      <w:r w:rsidRPr="00D33B09">
        <w:rPr>
          <w:b/>
        </w:rPr>
        <w:t>351</w:t>
      </w:r>
      <w:r w:rsidRPr="00D33B09">
        <w:t>(2): p. 431-42.</w:t>
      </w:r>
    </w:p>
    <w:p w14:paraId="45281FD1" w14:textId="77777777" w:rsidR="00D33B09" w:rsidRPr="00D33B09" w:rsidRDefault="00D33B09" w:rsidP="00D33B09">
      <w:pPr>
        <w:pStyle w:val="EndNoteBibliography"/>
        <w:spacing w:after="0"/>
        <w:ind w:left="720" w:hanging="720"/>
      </w:pPr>
      <w:r w:rsidRPr="00D33B09">
        <w:t>156.</w:t>
      </w:r>
      <w:r w:rsidRPr="00D33B09">
        <w:tab/>
        <w:t xml:space="preserve">Tong, J.C., T.W. Tan, and S. Ranganathan, </w:t>
      </w:r>
      <w:r w:rsidRPr="00D33B09">
        <w:rPr>
          <w:i/>
        </w:rPr>
        <w:t>In silico grouping of peptide/HLA class I complexes using structural interaction characteristics.</w:t>
      </w:r>
      <w:r w:rsidRPr="00D33B09">
        <w:t xml:space="preserve"> Bioinformatics, 2007. </w:t>
      </w:r>
      <w:r w:rsidRPr="00D33B09">
        <w:rPr>
          <w:b/>
        </w:rPr>
        <w:t>23</w:t>
      </w:r>
      <w:r w:rsidRPr="00D33B09">
        <w:t>(2): p. 177-83.</w:t>
      </w:r>
    </w:p>
    <w:p w14:paraId="7A73A881" w14:textId="77777777" w:rsidR="00D33B09" w:rsidRPr="00D33B09" w:rsidRDefault="00D33B09" w:rsidP="00D33B09">
      <w:pPr>
        <w:pStyle w:val="EndNoteBibliography"/>
        <w:spacing w:after="0"/>
        <w:ind w:left="720" w:hanging="720"/>
      </w:pPr>
      <w:r w:rsidRPr="00D33B09">
        <w:t>157.</w:t>
      </w:r>
      <w:r w:rsidRPr="00D33B09">
        <w:tab/>
        <w:t xml:space="preserve">Buhl, M., S. Peter, and M. Willmann, </w:t>
      </w:r>
      <w:r w:rsidRPr="00D33B09">
        <w:rPr>
          <w:i/>
        </w:rPr>
        <w:t>Prevalence and risk factors associated with colonization and infection of extensively drug-resistant Pseudomonas aeruginosa: a systematic review.</w:t>
      </w:r>
      <w:r w:rsidRPr="00D33B09">
        <w:t xml:space="preserve"> Expert Rev Anti Infect Ther, 2015. </w:t>
      </w:r>
      <w:r w:rsidRPr="00D33B09">
        <w:rPr>
          <w:b/>
        </w:rPr>
        <w:t>13</w:t>
      </w:r>
      <w:r w:rsidRPr="00D33B09">
        <w:t>(9): p. 1159-70.</w:t>
      </w:r>
    </w:p>
    <w:p w14:paraId="3431CDEE" w14:textId="77777777" w:rsidR="00D33B09" w:rsidRPr="00D33B09" w:rsidRDefault="00D33B09" w:rsidP="00D33B09">
      <w:pPr>
        <w:pStyle w:val="EndNoteBibliography"/>
        <w:spacing w:after="0"/>
        <w:ind w:left="720" w:hanging="720"/>
      </w:pPr>
      <w:r w:rsidRPr="00D33B09">
        <w:t>158.</w:t>
      </w:r>
      <w:r w:rsidRPr="00D33B09">
        <w:tab/>
        <w:t xml:space="preserve">Behzadi, P., Z. Barath, and M. Gajdacs, </w:t>
      </w:r>
      <w:r w:rsidRPr="00D33B09">
        <w:rPr>
          <w:i/>
        </w:rPr>
        <w:t>It's Not Easy Being Green: A Narrative Review on the Microbiology, Virulence and Therapeutic Prospects of Multidrug-Resistant Pseudomonas aeruginosa.</w:t>
      </w:r>
      <w:r w:rsidRPr="00D33B09">
        <w:t xml:space="preserve"> Antibiotics (Basel), 2021. </w:t>
      </w:r>
      <w:r w:rsidRPr="00D33B09">
        <w:rPr>
          <w:b/>
        </w:rPr>
        <w:t>10</w:t>
      </w:r>
      <w:r w:rsidRPr="00D33B09">
        <w:t>(1).</w:t>
      </w:r>
    </w:p>
    <w:p w14:paraId="62A37A8E" w14:textId="77777777" w:rsidR="00D33B09" w:rsidRPr="00D33B09" w:rsidRDefault="00D33B09" w:rsidP="00D33B09">
      <w:pPr>
        <w:pStyle w:val="EndNoteBibliography"/>
        <w:spacing w:after="0"/>
        <w:ind w:left="720" w:hanging="720"/>
      </w:pPr>
      <w:r w:rsidRPr="00D33B09">
        <w:t>159.</w:t>
      </w:r>
      <w:r w:rsidRPr="00D33B09">
        <w:tab/>
        <w:t xml:space="preserve">Azam, M.W. and A.U. Khan, </w:t>
      </w:r>
      <w:r w:rsidRPr="00D33B09">
        <w:rPr>
          <w:i/>
        </w:rPr>
        <w:t>Updates on the pathogenicity status of Pseudomonas aeruginosa.</w:t>
      </w:r>
      <w:r w:rsidRPr="00D33B09">
        <w:t xml:space="preserve"> Drug Discov Today, 2019. </w:t>
      </w:r>
      <w:r w:rsidRPr="00D33B09">
        <w:rPr>
          <w:b/>
        </w:rPr>
        <w:t>24</w:t>
      </w:r>
      <w:r w:rsidRPr="00D33B09">
        <w:t>(1): p. 350-359.</w:t>
      </w:r>
    </w:p>
    <w:p w14:paraId="7FF3B457" w14:textId="77777777" w:rsidR="00D33B09" w:rsidRPr="00D33B09" w:rsidRDefault="00D33B09" w:rsidP="00D33B09">
      <w:pPr>
        <w:pStyle w:val="EndNoteBibliography"/>
        <w:spacing w:after="0"/>
        <w:ind w:left="720" w:hanging="720"/>
      </w:pPr>
      <w:r w:rsidRPr="00D33B09">
        <w:t>160.</w:t>
      </w:r>
      <w:r w:rsidRPr="00D33B09">
        <w:tab/>
        <w:t xml:space="preserve">Zgurskaya, H.I., </w:t>
      </w:r>
      <w:r w:rsidRPr="00D33B09">
        <w:rPr>
          <w:i/>
        </w:rPr>
        <w:t>An Old Problem in a New Light: Antibiotic Permeation Barriers.</w:t>
      </w:r>
      <w:r w:rsidRPr="00D33B09">
        <w:t xml:space="preserve"> ACS Infect Dis, 2020. </w:t>
      </w:r>
      <w:r w:rsidRPr="00D33B09">
        <w:rPr>
          <w:b/>
        </w:rPr>
        <w:t>6</w:t>
      </w:r>
      <w:r w:rsidRPr="00D33B09">
        <w:t>(12): p. 3090-3091.</w:t>
      </w:r>
    </w:p>
    <w:p w14:paraId="7DBAE0CF" w14:textId="77777777" w:rsidR="00D33B09" w:rsidRPr="00D33B09" w:rsidRDefault="00D33B09" w:rsidP="00D33B09">
      <w:pPr>
        <w:pStyle w:val="EndNoteBibliography"/>
        <w:spacing w:after="0"/>
        <w:ind w:left="720" w:hanging="720"/>
      </w:pPr>
      <w:r w:rsidRPr="00D33B09">
        <w:t>161.</w:t>
      </w:r>
      <w:r w:rsidRPr="00D33B09">
        <w:tab/>
        <w:t xml:space="preserve">Lewis, K., </w:t>
      </w:r>
      <w:r w:rsidRPr="00D33B09">
        <w:rPr>
          <w:i/>
        </w:rPr>
        <w:t>The Science of Antibiotic Discovery.</w:t>
      </w:r>
      <w:r w:rsidRPr="00D33B09">
        <w:t xml:space="preserve"> Cell, 2020. </w:t>
      </w:r>
      <w:r w:rsidRPr="00D33B09">
        <w:rPr>
          <w:b/>
        </w:rPr>
        <w:t>181</w:t>
      </w:r>
      <w:r w:rsidRPr="00D33B09">
        <w:t>(1): p. 29-45.</w:t>
      </w:r>
    </w:p>
    <w:p w14:paraId="524B0E3B" w14:textId="77777777" w:rsidR="00D33B09" w:rsidRPr="00D33B09" w:rsidRDefault="00D33B09" w:rsidP="00D33B09">
      <w:pPr>
        <w:pStyle w:val="EndNoteBibliography"/>
        <w:spacing w:after="0"/>
        <w:ind w:left="720" w:hanging="720"/>
      </w:pPr>
      <w:r w:rsidRPr="00D33B09">
        <w:t>162.</w:t>
      </w:r>
      <w:r w:rsidRPr="00D33B09">
        <w:tab/>
        <w:t xml:space="preserve">Silver, L.L., </w:t>
      </w:r>
      <w:r w:rsidRPr="00D33B09">
        <w:rPr>
          <w:i/>
        </w:rPr>
        <w:t>Challenges of antibacterial discovery.</w:t>
      </w:r>
      <w:r w:rsidRPr="00D33B09">
        <w:t xml:space="preserve"> Clin Microbiol Rev, 2011. </w:t>
      </w:r>
      <w:r w:rsidRPr="00D33B09">
        <w:rPr>
          <w:b/>
        </w:rPr>
        <w:t>24</w:t>
      </w:r>
      <w:r w:rsidRPr="00D33B09">
        <w:t>(1): p. 71-109.</w:t>
      </w:r>
    </w:p>
    <w:p w14:paraId="44653DA2" w14:textId="77777777" w:rsidR="00D33B09" w:rsidRPr="00D33B09" w:rsidRDefault="00D33B09" w:rsidP="00D33B09">
      <w:pPr>
        <w:pStyle w:val="EndNoteBibliography"/>
        <w:spacing w:after="0"/>
        <w:ind w:left="720" w:hanging="720"/>
      </w:pPr>
      <w:r w:rsidRPr="00D33B09">
        <w:t>163.</w:t>
      </w:r>
      <w:r w:rsidRPr="00D33B09">
        <w:tab/>
        <w:t xml:space="preserve">Richter, M.F., et al., </w:t>
      </w:r>
      <w:r w:rsidRPr="00D33B09">
        <w:rPr>
          <w:i/>
        </w:rPr>
        <w:t>Predictive compound accumulation rules yield a broad-spectrum antibiotic.</w:t>
      </w:r>
      <w:r w:rsidRPr="00D33B09">
        <w:t xml:space="preserve"> Nature, 2017. </w:t>
      </w:r>
      <w:r w:rsidRPr="00D33B09">
        <w:rPr>
          <w:b/>
        </w:rPr>
        <w:t>545</w:t>
      </w:r>
      <w:r w:rsidRPr="00D33B09">
        <w:t>(7654): p. 299-304.</w:t>
      </w:r>
    </w:p>
    <w:p w14:paraId="094DB8EF" w14:textId="77777777" w:rsidR="00D33B09" w:rsidRPr="00D33B09" w:rsidRDefault="00D33B09" w:rsidP="00D33B09">
      <w:pPr>
        <w:pStyle w:val="EndNoteBibliography"/>
        <w:spacing w:after="0"/>
        <w:ind w:left="720" w:hanging="720"/>
      </w:pPr>
      <w:r w:rsidRPr="00D33B09">
        <w:t>164.</w:t>
      </w:r>
      <w:r w:rsidRPr="00D33B09">
        <w:tab/>
        <w:t xml:space="preserve">Huigens, R.W., 3rd, et al., </w:t>
      </w:r>
      <w:r w:rsidRPr="00D33B09">
        <w:rPr>
          <w:i/>
        </w:rPr>
        <w:t>A ring-distortion strategy to construct stereochemically complex and structurally diverse compounds from natural products.</w:t>
      </w:r>
      <w:r w:rsidRPr="00D33B09">
        <w:t xml:space="preserve"> Nat Chem, 2013. </w:t>
      </w:r>
      <w:r w:rsidRPr="00D33B09">
        <w:rPr>
          <w:b/>
        </w:rPr>
        <w:t>5</w:t>
      </w:r>
      <w:r w:rsidRPr="00D33B09">
        <w:t>(3): p. 195-202.</w:t>
      </w:r>
    </w:p>
    <w:p w14:paraId="26AC41F5" w14:textId="77777777" w:rsidR="00D33B09" w:rsidRPr="00D33B09" w:rsidRDefault="00D33B09" w:rsidP="00D33B09">
      <w:pPr>
        <w:pStyle w:val="EndNoteBibliography"/>
        <w:spacing w:after="0"/>
        <w:ind w:left="720" w:hanging="720"/>
      </w:pPr>
      <w:r w:rsidRPr="00D33B09">
        <w:t>165.</w:t>
      </w:r>
      <w:r w:rsidRPr="00D33B09">
        <w:tab/>
        <w:t xml:space="preserve">Chopra, I. and K. Hacker, </w:t>
      </w:r>
      <w:r w:rsidRPr="00D33B09">
        <w:rPr>
          <w:i/>
        </w:rPr>
        <w:t>Uptake of minocycline by Escherichia coli.</w:t>
      </w:r>
      <w:r w:rsidRPr="00D33B09">
        <w:t xml:space="preserve"> J Antimicrob Chemother, 1992. </w:t>
      </w:r>
      <w:r w:rsidRPr="00D33B09">
        <w:rPr>
          <w:b/>
        </w:rPr>
        <w:t>29</w:t>
      </w:r>
      <w:r w:rsidRPr="00D33B09">
        <w:t>(1): p. 19-25.</w:t>
      </w:r>
    </w:p>
    <w:p w14:paraId="2403A8CD" w14:textId="77777777" w:rsidR="00D33B09" w:rsidRPr="00D33B09" w:rsidRDefault="00D33B09" w:rsidP="00D33B09">
      <w:pPr>
        <w:pStyle w:val="EndNoteBibliography"/>
        <w:spacing w:after="0"/>
        <w:ind w:left="720" w:hanging="720"/>
      </w:pPr>
      <w:r w:rsidRPr="00D33B09">
        <w:t>166.</w:t>
      </w:r>
      <w:r w:rsidRPr="00D33B09">
        <w:tab/>
        <w:t xml:space="preserve">McCaffrey, C., et al., </w:t>
      </w:r>
      <w:r w:rsidRPr="00D33B09">
        <w:rPr>
          <w:i/>
        </w:rPr>
        <w:t>Quinolone accumulation in Escherichia coli, Pseudomonas aeruginosa, and Staphylococcus aureus.</w:t>
      </w:r>
      <w:r w:rsidRPr="00D33B09">
        <w:t xml:space="preserve"> Antimicrob Agents Chemother, 1992. </w:t>
      </w:r>
      <w:r w:rsidRPr="00D33B09">
        <w:rPr>
          <w:b/>
        </w:rPr>
        <w:t>36</w:t>
      </w:r>
      <w:r w:rsidRPr="00D33B09">
        <w:t>(8): p. 1601-5.</w:t>
      </w:r>
    </w:p>
    <w:p w14:paraId="3DC8A290" w14:textId="77777777" w:rsidR="00D33B09" w:rsidRPr="00D33B09" w:rsidRDefault="00D33B09" w:rsidP="00D33B09">
      <w:pPr>
        <w:pStyle w:val="EndNoteBibliography"/>
        <w:spacing w:after="0"/>
        <w:ind w:left="720" w:hanging="720"/>
      </w:pPr>
      <w:r w:rsidRPr="00D33B09">
        <w:t>167.</w:t>
      </w:r>
      <w:r w:rsidRPr="00D33B09">
        <w:tab/>
        <w:t xml:space="preserve">Iyer, R., et al., </w:t>
      </w:r>
      <w:r w:rsidRPr="00D33B09">
        <w:rPr>
          <w:i/>
        </w:rPr>
        <w:t>Evaluating LC-MS/MS To Measure Accumulation of Compounds within Bacteria.</w:t>
      </w:r>
      <w:r w:rsidRPr="00D33B09">
        <w:t xml:space="preserve"> ACS Infect Dis, 2018. </w:t>
      </w:r>
      <w:r w:rsidRPr="00D33B09">
        <w:rPr>
          <w:b/>
        </w:rPr>
        <w:t>4</w:t>
      </w:r>
      <w:r w:rsidRPr="00D33B09">
        <w:t>(9): p. 1336-1345.</w:t>
      </w:r>
    </w:p>
    <w:p w14:paraId="51BB4331" w14:textId="77777777" w:rsidR="00D33B09" w:rsidRPr="00D33B09" w:rsidRDefault="00D33B09" w:rsidP="00D33B09">
      <w:pPr>
        <w:pStyle w:val="EndNoteBibliography"/>
        <w:spacing w:after="0"/>
        <w:ind w:left="720" w:hanging="720"/>
      </w:pPr>
      <w:r w:rsidRPr="00D33B09">
        <w:lastRenderedPageBreak/>
        <w:t>168.</w:t>
      </w:r>
      <w:r w:rsidRPr="00D33B09">
        <w:tab/>
        <w:t xml:space="preserve">Asuquo, A.E. and L.J. Piddock, </w:t>
      </w:r>
      <w:r w:rsidRPr="00D33B09">
        <w:rPr>
          <w:i/>
        </w:rPr>
        <w:t>Accumulation and killing kinetics of fifteen quinolones for Escherichia coli, Staphylococcus aureus and Pseudomonas aeruginosa.</w:t>
      </w:r>
      <w:r w:rsidRPr="00D33B09">
        <w:t xml:space="preserve"> J Antimicrob Chemother, 1993. </w:t>
      </w:r>
      <w:r w:rsidRPr="00D33B09">
        <w:rPr>
          <w:b/>
        </w:rPr>
        <w:t>31</w:t>
      </w:r>
      <w:r w:rsidRPr="00D33B09">
        <w:t>(6): p. 865-80.</w:t>
      </w:r>
    </w:p>
    <w:p w14:paraId="648BB41B" w14:textId="77777777" w:rsidR="00D33B09" w:rsidRPr="00D33B09" w:rsidRDefault="00D33B09" w:rsidP="00D33B09">
      <w:pPr>
        <w:pStyle w:val="EndNoteBibliography"/>
        <w:spacing w:after="0"/>
        <w:ind w:left="720" w:hanging="720"/>
      </w:pPr>
      <w:r w:rsidRPr="00D33B09">
        <w:t>169.</w:t>
      </w:r>
      <w:r w:rsidRPr="00D33B09">
        <w:tab/>
        <w:t xml:space="preserve">Piddock, L.J., Y.F. Jin, and D.J. Griggs, </w:t>
      </w:r>
      <w:r w:rsidRPr="00D33B09">
        <w:rPr>
          <w:i/>
        </w:rPr>
        <w:t>Effect of hydrophobicity and molecular mass on the accumulation of fluoroquinolones by Staphylococcus aureus.</w:t>
      </w:r>
      <w:r w:rsidRPr="00D33B09">
        <w:t xml:space="preserve"> J Antimicrob Chemother, 2001. </w:t>
      </w:r>
      <w:r w:rsidRPr="00D33B09">
        <w:rPr>
          <w:b/>
        </w:rPr>
        <w:t>47</w:t>
      </w:r>
      <w:r w:rsidRPr="00D33B09">
        <w:t>(3): p. 261-70.</w:t>
      </w:r>
    </w:p>
    <w:p w14:paraId="0B4B8D87" w14:textId="77777777" w:rsidR="00D33B09" w:rsidRPr="00D33B09" w:rsidRDefault="00D33B09" w:rsidP="00D33B09">
      <w:pPr>
        <w:pStyle w:val="EndNoteBibliography"/>
        <w:spacing w:after="0"/>
        <w:ind w:left="720" w:hanging="720"/>
      </w:pPr>
      <w:r w:rsidRPr="00D33B09">
        <w:t>170.</w:t>
      </w:r>
      <w:r w:rsidRPr="00D33B09">
        <w:tab/>
        <w:t xml:space="preserve">Rybenkov, V.V., et al., </w:t>
      </w:r>
      <w:r w:rsidRPr="00D33B09">
        <w:rPr>
          <w:i/>
        </w:rPr>
        <w:t>The Whole Is Bigger than the Sum of Its Parts: Drug Transport in the Context of Two Membranes with Active Efflux.</w:t>
      </w:r>
      <w:r w:rsidRPr="00D33B09">
        <w:t xml:space="preserve"> Chem Rev, 2021. </w:t>
      </w:r>
      <w:r w:rsidRPr="00D33B09">
        <w:rPr>
          <w:b/>
        </w:rPr>
        <w:t>121</w:t>
      </w:r>
      <w:r w:rsidRPr="00D33B09">
        <w:t>(9): p. 5597-5631.</w:t>
      </w:r>
    </w:p>
    <w:p w14:paraId="311273C9" w14:textId="77777777" w:rsidR="00D33B09" w:rsidRPr="00D33B09" w:rsidRDefault="00D33B09" w:rsidP="00D33B09">
      <w:pPr>
        <w:pStyle w:val="EndNoteBibliography"/>
        <w:spacing w:after="0"/>
        <w:ind w:left="720" w:hanging="720"/>
      </w:pPr>
      <w:r w:rsidRPr="00D33B09">
        <w:t>171.</w:t>
      </w:r>
      <w:r w:rsidRPr="00D33B09">
        <w:tab/>
        <w:t xml:space="preserve">Saha, P., et al., </w:t>
      </w:r>
      <w:r w:rsidRPr="00D33B09">
        <w:rPr>
          <w:i/>
        </w:rPr>
        <w:t>Drug Permeation against Efflux by Two Transporters.</w:t>
      </w:r>
      <w:r w:rsidRPr="00D33B09">
        <w:t xml:space="preserve"> ACS Infect Dis, 2020. </w:t>
      </w:r>
      <w:r w:rsidRPr="00D33B09">
        <w:rPr>
          <w:b/>
        </w:rPr>
        <w:t>6</w:t>
      </w:r>
      <w:r w:rsidRPr="00D33B09">
        <w:t>(4): p. 747-758.</w:t>
      </w:r>
    </w:p>
    <w:p w14:paraId="719FB3F7" w14:textId="77777777" w:rsidR="00D33B09" w:rsidRPr="00D33B09" w:rsidRDefault="00D33B09" w:rsidP="00D33B09">
      <w:pPr>
        <w:pStyle w:val="EndNoteBibliography"/>
        <w:spacing w:after="0"/>
        <w:ind w:left="720" w:hanging="720"/>
      </w:pPr>
      <w:r w:rsidRPr="00D33B09">
        <w:t>172.</w:t>
      </w:r>
      <w:r w:rsidRPr="00D33B09">
        <w:tab/>
        <w:t xml:space="preserve">Tamber, S. and R.E. Hancock, </w:t>
      </w:r>
      <w:r w:rsidRPr="00D33B09">
        <w:rPr>
          <w:i/>
        </w:rPr>
        <w:t>The outer membranes of pseudomonads</w:t>
      </w:r>
      <w:r w:rsidRPr="00D33B09">
        <w:t xml:space="preserve">, in </w:t>
      </w:r>
      <w:r w:rsidRPr="00D33B09">
        <w:rPr>
          <w:i/>
        </w:rPr>
        <w:t>Pseudomonas</w:t>
      </w:r>
      <w:r w:rsidRPr="00D33B09">
        <w:t>. 2004, Springer. p. 575-601.</w:t>
      </w:r>
    </w:p>
    <w:p w14:paraId="14639879" w14:textId="77777777" w:rsidR="00D33B09" w:rsidRPr="00D33B09" w:rsidRDefault="00D33B09" w:rsidP="00D33B09">
      <w:pPr>
        <w:pStyle w:val="EndNoteBibliography"/>
        <w:spacing w:after="0"/>
        <w:ind w:left="720" w:hanging="720"/>
      </w:pPr>
      <w:r w:rsidRPr="00D33B09">
        <w:t>173.</w:t>
      </w:r>
      <w:r w:rsidRPr="00D33B09">
        <w:tab/>
        <w:t xml:space="preserve">Nikaido, H., </w:t>
      </w:r>
      <w:r w:rsidRPr="00D33B09">
        <w:rPr>
          <w:i/>
        </w:rPr>
        <w:t>Molecular basis of bacterial outer membrane permeability revisited.</w:t>
      </w:r>
      <w:r w:rsidRPr="00D33B09">
        <w:t xml:space="preserve"> Microbiol Mol Biol Rev, 2003. </w:t>
      </w:r>
      <w:r w:rsidRPr="00D33B09">
        <w:rPr>
          <w:b/>
        </w:rPr>
        <w:t>67</w:t>
      </w:r>
      <w:r w:rsidRPr="00D33B09">
        <w:t>(4): p. 593-656.</w:t>
      </w:r>
    </w:p>
    <w:p w14:paraId="5BD9A222" w14:textId="77777777" w:rsidR="00D33B09" w:rsidRPr="00D33B09" w:rsidRDefault="00D33B09" w:rsidP="00D33B09">
      <w:pPr>
        <w:pStyle w:val="EndNoteBibliography"/>
        <w:spacing w:after="0"/>
        <w:ind w:left="720" w:hanging="720"/>
      </w:pPr>
      <w:r w:rsidRPr="00D33B09">
        <w:t>174.</w:t>
      </w:r>
      <w:r w:rsidRPr="00D33B09">
        <w:tab/>
        <w:t xml:space="preserve">Ude, J., et al., </w:t>
      </w:r>
      <w:r w:rsidRPr="00D33B09">
        <w:rPr>
          <w:i/>
        </w:rPr>
        <w:t>Outer membrane permeability: Antimicrobials and diverse nutrients bypass porins in Pseudomonas aeruginosa.</w:t>
      </w:r>
      <w:r w:rsidRPr="00D33B09">
        <w:t xml:space="preserve"> Proc Natl Acad Sci U S A, 2021. </w:t>
      </w:r>
      <w:r w:rsidRPr="00D33B09">
        <w:rPr>
          <w:b/>
        </w:rPr>
        <w:t>118</w:t>
      </w:r>
      <w:r w:rsidRPr="00D33B09">
        <w:t>(31).</w:t>
      </w:r>
    </w:p>
    <w:p w14:paraId="46F317F3" w14:textId="77777777" w:rsidR="00D33B09" w:rsidRPr="00D33B09" w:rsidRDefault="00D33B09" w:rsidP="00D33B09">
      <w:pPr>
        <w:pStyle w:val="EndNoteBibliography"/>
        <w:spacing w:after="0"/>
        <w:ind w:left="720" w:hanging="720"/>
      </w:pPr>
      <w:r w:rsidRPr="00D33B09">
        <w:t>175.</w:t>
      </w:r>
      <w:r w:rsidRPr="00D33B09">
        <w:tab/>
        <w:t xml:space="preserve">Westfall, D.A., et al., </w:t>
      </w:r>
      <w:r w:rsidRPr="00D33B09">
        <w:rPr>
          <w:i/>
        </w:rPr>
        <w:t>Bifurcation kinetics of drug uptake by Gram-negative bacteria.</w:t>
      </w:r>
      <w:r w:rsidRPr="00D33B09">
        <w:t xml:space="preserve"> PLoS One, 2017. </w:t>
      </w:r>
      <w:r w:rsidRPr="00D33B09">
        <w:rPr>
          <w:b/>
        </w:rPr>
        <w:t>12</w:t>
      </w:r>
      <w:r w:rsidRPr="00D33B09">
        <w:t>(9): p. e0184671.</w:t>
      </w:r>
    </w:p>
    <w:p w14:paraId="7DA7DB96" w14:textId="77777777" w:rsidR="00D33B09" w:rsidRPr="00D33B09" w:rsidRDefault="00D33B09" w:rsidP="00D33B09">
      <w:pPr>
        <w:pStyle w:val="EndNoteBibliography"/>
        <w:spacing w:after="0"/>
        <w:ind w:left="720" w:hanging="720"/>
      </w:pPr>
      <w:r w:rsidRPr="00D33B09">
        <w:t>176.</w:t>
      </w:r>
      <w:r w:rsidRPr="00D33B09">
        <w:tab/>
        <w:t xml:space="preserve">Krishnamoorthy, G., et al., </w:t>
      </w:r>
      <w:r w:rsidRPr="00D33B09">
        <w:rPr>
          <w:i/>
        </w:rPr>
        <w:t>Synergy between Active Efflux and Outer Membrane Diffusion Defines Rules of Antibiotic Permeation into Gram-Negative Bacteria.</w:t>
      </w:r>
      <w:r w:rsidRPr="00D33B09">
        <w:t xml:space="preserve"> mBio, 2017. </w:t>
      </w:r>
      <w:r w:rsidRPr="00D33B09">
        <w:rPr>
          <w:b/>
        </w:rPr>
        <w:t>8</w:t>
      </w:r>
      <w:r w:rsidRPr="00D33B09">
        <w:t>(5).</w:t>
      </w:r>
    </w:p>
    <w:p w14:paraId="79C89119" w14:textId="77777777" w:rsidR="00D33B09" w:rsidRPr="00D33B09" w:rsidRDefault="00D33B09" w:rsidP="00D33B09">
      <w:pPr>
        <w:pStyle w:val="EndNoteBibliography"/>
        <w:spacing w:after="0"/>
        <w:ind w:left="720" w:hanging="720"/>
      </w:pPr>
      <w:r w:rsidRPr="00D33B09">
        <w:t>177.</w:t>
      </w:r>
      <w:r w:rsidRPr="00D33B09">
        <w:tab/>
        <w:t xml:space="preserve">Cooper, C.J., et al., </w:t>
      </w:r>
      <w:r w:rsidRPr="00D33B09">
        <w:rPr>
          <w:i/>
        </w:rPr>
        <w:t>Molecular Properties That Define the Activities of Antibiotics in Escherichia coli and Pseudomonas aeruginosa.</w:t>
      </w:r>
      <w:r w:rsidRPr="00D33B09">
        <w:t xml:space="preserve"> ACS Infect Dis, 2018. </w:t>
      </w:r>
      <w:r w:rsidRPr="00D33B09">
        <w:rPr>
          <w:b/>
        </w:rPr>
        <w:t>4</w:t>
      </w:r>
      <w:r w:rsidRPr="00D33B09">
        <w:t>(8): p. 1223-1234.</w:t>
      </w:r>
    </w:p>
    <w:p w14:paraId="4964E86D" w14:textId="77777777" w:rsidR="00D33B09" w:rsidRPr="00D33B09" w:rsidRDefault="00D33B09" w:rsidP="00D33B09">
      <w:pPr>
        <w:pStyle w:val="EndNoteBibliography"/>
        <w:spacing w:after="0"/>
        <w:ind w:left="720" w:hanging="720"/>
      </w:pPr>
      <w:r w:rsidRPr="00D33B09">
        <w:t>178.</w:t>
      </w:r>
      <w:r w:rsidRPr="00D33B09">
        <w:tab/>
        <w:t xml:space="preserve">Mehla, J., et al., </w:t>
      </w:r>
      <w:r w:rsidRPr="00D33B09">
        <w:rPr>
          <w:i/>
        </w:rPr>
        <w:t>Predictive Rules of Efflux Inhibition and Avoidance in Pseudomonas aeruginosa.</w:t>
      </w:r>
      <w:r w:rsidRPr="00D33B09">
        <w:t xml:space="preserve"> mBio, 2021. </w:t>
      </w:r>
      <w:r w:rsidRPr="00D33B09">
        <w:rPr>
          <w:b/>
        </w:rPr>
        <w:t>12</w:t>
      </w:r>
      <w:r w:rsidRPr="00D33B09">
        <w:t>(1).</w:t>
      </w:r>
    </w:p>
    <w:p w14:paraId="053B2336" w14:textId="77777777" w:rsidR="00D33B09" w:rsidRPr="00D33B09" w:rsidRDefault="00D33B09" w:rsidP="00D33B09">
      <w:pPr>
        <w:pStyle w:val="EndNoteBibliography"/>
        <w:spacing w:after="0"/>
        <w:ind w:left="720" w:hanging="720"/>
      </w:pPr>
      <w:r w:rsidRPr="00D33B09">
        <w:t>179.</w:t>
      </w:r>
      <w:r w:rsidRPr="00D33B09">
        <w:tab/>
        <w:t xml:space="preserve">Zhao, S., et al., </w:t>
      </w:r>
      <w:r w:rsidRPr="00D33B09">
        <w:rPr>
          <w:i/>
        </w:rPr>
        <w:t>Defining new chemical space for drug penetration into Gram-negative bacteria.</w:t>
      </w:r>
      <w:r w:rsidRPr="00D33B09">
        <w:t xml:space="preserve"> Nat Chem Biol, 2020. </w:t>
      </w:r>
      <w:r w:rsidRPr="00D33B09">
        <w:rPr>
          <w:b/>
        </w:rPr>
        <w:t>16</w:t>
      </w:r>
      <w:r w:rsidRPr="00D33B09">
        <w:t>(12): p. 1293-1302.</w:t>
      </w:r>
    </w:p>
    <w:p w14:paraId="66FA92EB" w14:textId="02E00D74" w:rsidR="00D33B09" w:rsidRPr="00D33B09" w:rsidRDefault="00D33B09" w:rsidP="00D33B09">
      <w:pPr>
        <w:pStyle w:val="EndNoteBibliography"/>
        <w:spacing w:after="0"/>
        <w:ind w:left="720" w:hanging="720"/>
      </w:pPr>
      <w:r w:rsidRPr="00D33B09">
        <w:t>180.</w:t>
      </w:r>
      <w:r w:rsidRPr="00D33B09">
        <w:tab/>
      </w:r>
      <w:r w:rsidRPr="00D33B09">
        <w:rPr>
          <w:i/>
        </w:rPr>
        <w:t>Collaborative Drug Discovery</w:t>
      </w:r>
      <w:r w:rsidRPr="00D33B09">
        <w:t xml:space="preserve">, in </w:t>
      </w:r>
      <w:hyperlink r:id="rId97" w:history="1">
        <w:r w:rsidRPr="00D33B09">
          <w:rPr>
            <w:rStyle w:val="Hyperlink"/>
            <w:i/>
          </w:rPr>
          <w:t>www.collaborativedrug.com</w:t>
        </w:r>
      </w:hyperlink>
      <w:r w:rsidRPr="00D33B09">
        <w:rPr>
          <w:i/>
        </w:rPr>
        <w:t xml:space="preserve"> </w:t>
      </w:r>
      <w:r w:rsidRPr="00D33B09">
        <w:t>Burlingame, CA.</w:t>
      </w:r>
    </w:p>
    <w:p w14:paraId="1CDF4BA7" w14:textId="77777777" w:rsidR="00D33B09" w:rsidRPr="00D33B09" w:rsidRDefault="00D33B09" w:rsidP="00D33B09">
      <w:pPr>
        <w:pStyle w:val="EndNoteBibliography"/>
        <w:spacing w:after="0"/>
        <w:ind w:left="720" w:hanging="720"/>
      </w:pPr>
      <w:r w:rsidRPr="00D33B09">
        <w:t>181.</w:t>
      </w:r>
      <w:r w:rsidRPr="00D33B09">
        <w:tab/>
        <w:t xml:space="preserve">Davis, T.D., C.J. Gerry, and D.S. Tan, </w:t>
      </w:r>
      <w:r w:rsidRPr="00D33B09">
        <w:rPr>
          <w:i/>
        </w:rPr>
        <w:t>General platform for systematic quantitative evaluation of small-molecule permeability in bacteria.</w:t>
      </w:r>
      <w:r w:rsidRPr="00D33B09">
        <w:t xml:space="preserve"> ACS Chem Biol, 2014. </w:t>
      </w:r>
      <w:r w:rsidRPr="00D33B09">
        <w:rPr>
          <w:b/>
        </w:rPr>
        <w:t>9</w:t>
      </w:r>
      <w:r w:rsidRPr="00D33B09">
        <w:t>(11): p. 2535-44.</w:t>
      </w:r>
    </w:p>
    <w:p w14:paraId="0D55C3A2" w14:textId="0433118B" w:rsidR="00D33B09" w:rsidRPr="00D33B09" w:rsidRDefault="00D33B09" w:rsidP="00D33B09">
      <w:pPr>
        <w:pStyle w:val="EndNoteBibliography"/>
        <w:spacing w:after="0"/>
        <w:ind w:left="720" w:hanging="720"/>
      </w:pPr>
      <w:r w:rsidRPr="00D33B09">
        <w:t>182.</w:t>
      </w:r>
      <w:r w:rsidRPr="00D33B09">
        <w:tab/>
        <w:t xml:space="preserve"> ; Available from: </w:t>
      </w:r>
      <w:hyperlink r:id="rId98" w:history="1">
        <w:r w:rsidRPr="00D33B09">
          <w:rPr>
            <w:rStyle w:val="Hyperlink"/>
          </w:rPr>
          <w:t>www.collaborativedrug.com</w:t>
        </w:r>
      </w:hyperlink>
      <w:r w:rsidRPr="00D33B09">
        <w:t>.</w:t>
      </w:r>
    </w:p>
    <w:p w14:paraId="5D50D23B" w14:textId="77777777" w:rsidR="00D33B09" w:rsidRPr="00D33B09" w:rsidRDefault="00D33B09" w:rsidP="00D33B09">
      <w:pPr>
        <w:pStyle w:val="EndNoteBibliography"/>
        <w:spacing w:after="0"/>
        <w:ind w:left="720" w:hanging="720"/>
      </w:pPr>
      <w:r w:rsidRPr="00D33B09">
        <w:t>183.</w:t>
      </w:r>
      <w:r w:rsidRPr="00D33B09">
        <w:tab/>
        <w:t xml:space="preserve">Pedregosa, F., et al., </w:t>
      </w:r>
      <w:r w:rsidRPr="00D33B09">
        <w:rPr>
          <w:i/>
        </w:rPr>
        <w:t>Scikit-learn: Machine learning in Python.</w:t>
      </w:r>
      <w:r w:rsidRPr="00D33B09">
        <w:t xml:space="preserve"> the Journal of machine Learning research, 2011. </w:t>
      </w:r>
      <w:r w:rsidRPr="00D33B09">
        <w:rPr>
          <w:b/>
        </w:rPr>
        <w:t>12</w:t>
      </w:r>
      <w:r w:rsidRPr="00D33B09">
        <w:t>: p. 2825-2830.</w:t>
      </w:r>
    </w:p>
    <w:p w14:paraId="4A837E28" w14:textId="77777777" w:rsidR="00D33B09" w:rsidRPr="00D33B09" w:rsidRDefault="00D33B09" w:rsidP="00D33B09">
      <w:pPr>
        <w:pStyle w:val="EndNoteBibliography"/>
        <w:spacing w:after="0"/>
        <w:ind w:left="720" w:hanging="720"/>
      </w:pPr>
      <w:r w:rsidRPr="00D33B09">
        <w:t>184.</w:t>
      </w:r>
      <w:r w:rsidRPr="00D33B09">
        <w:tab/>
        <w:t xml:space="preserve">Hunter, J.D., </w:t>
      </w:r>
      <w:r w:rsidRPr="00D33B09">
        <w:rPr>
          <w:i/>
        </w:rPr>
        <w:t>Matplotlib: A 2D graphics environment.</w:t>
      </w:r>
      <w:r w:rsidRPr="00D33B09">
        <w:t xml:space="preserve"> Computing in science &amp; engineering, 2007. </w:t>
      </w:r>
      <w:r w:rsidRPr="00D33B09">
        <w:rPr>
          <w:b/>
        </w:rPr>
        <w:t>9</w:t>
      </w:r>
      <w:r w:rsidRPr="00D33B09">
        <w:t>(03): p. 90-95.</w:t>
      </w:r>
    </w:p>
    <w:p w14:paraId="56E54183" w14:textId="77777777" w:rsidR="00D33B09" w:rsidRPr="00D33B09" w:rsidRDefault="00D33B09" w:rsidP="00D33B09">
      <w:pPr>
        <w:pStyle w:val="EndNoteBibliography"/>
        <w:spacing w:after="0"/>
        <w:ind w:left="720" w:hanging="720"/>
      </w:pPr>
      <w:r w:rsidRPr="00D33B09">
        <w:t>185.</w:t>
      </w:r>
      <w:r w:rsidRPr="00D33B09">
        <w:tab/>
        <w:t xml:space="preserve">Waskom, M.L., </w:t>
      </w:r>
      <w:r w:rsidRPr="00D33B09">
        <w:rPr>
          <w:i/>
        </w:rPr>
        <w:t>Seaborn: statistical data visualization.</w:t>
      </w:r>
      <w:r w:rsidRPr="00D33B09">
        <w:t xml:space="preserve"> Journal of Open Source Software, 2021. </w:t>
      </w:r>
      <w:r w:rsidRPr="00D33B09">
        <w:rPr>
          <w:b/>
        </w:rPr>
        <w:t>6</w:t>
      </w:r>
      <w:r w:rsidRPr="00D33B09">
        <w:t>(60): p. 3021.</w:t>
      </w:r>
    </w:p>
    <w:p w14:paraId="2468C742" w14:textId="77777777" w:rsidR="00D33B09" w:rsidRPr="00D33B09" w:rsidRDefault="00D33B09" w:rsidP="00D33B09">
      <w:pPr>
        <w:pStyle w:val="EndNoteBibliography"/>
        <w:spacing w:after="0"/>
        <w:ind w:left="720" w:hanging="720"/>
      </w:pPr>
      <w:r w:rsidRPr="00D33B09">
        <w:t>186.</w:t>
      </w:r>
      <w:r w:rsidRPr="00D33B09">
        <w:tab/>
        <w:t xml:space="preserve">Lemaître, G., F. Nogueira, and C.K. Aridas, </w:t>
      </w:r>
      <w:r w:rsidRPr="00D33B09">
        <w:rPr>
          <w:i/>
        </w:rPr>
        <w:t>Imbalanced-learn: A python toolbox to tackle the curse of imbalanced datasets in machine learning.</w:t>
      </w:r>
      <w:r w:rsidRPr="00D33B09">
        <w:t xml:space="preserve"> The Journal of Machine Learning Research, 2017. </w:t>
      </w:r>
      <w:r w:rsidRPr="00D33B09">
        <w:rPr>
          <w:b/>
        </w:rPr>
        <w:t>18</w:t>
      </w:r>
      <w:r w:rsidRPr="00D33B09">
        <w:t>(1): p. 559-563.</w:t>
      </w:r>
    </w:p>
    <w:p w14:paraId="476EB6EA" w14:textId="77777777" w:rsidR="00D33B09" w:rsidRPr="00D33B09" w:rsidRDefault="00D33B09" w:rsidP="00D33B09">
      <w:pPr>
        <w:pStyle w:val="EndNoteBibliography"/>
        <w:spacing w:after="0"/>
        <w:ind w:left="720" w:hanging="720"/>
      </w:pPr>
      <w:r w:rsidRPr="00D33B09">
        <w:t>187.</w:t>
      </w:r>
      <w:r w:rsidRPr="00D33B09">
        <w:tab/>
        <w:t xml:space="preserve">Chawla, N.V., et al., </w:t>
      </w:r>
      <w:r w:rsidRPr="00D33B09">
        <w:rPr>
          <w:i/>
        </w:rPr>
        <w:t>SMOTE: synthetic minority over-sampling technique.</w:t>
      </w:r>
      <w:r w:rsidRPr="00D33B09">
        <w:t xml:space="preserve"> Journal of artificial intelligence research, 2002. </w:t>
      </w:r>
      <w:r w:rsidRPr="00D33B09">
        <w:rPr>
          <w:b/>
        </w:rPr>
        <w:t>16</w:t>
      </w:r>
      <w:r w:rsidRPr="00D33B09">
        <w:t>: p. 321-357.</w:t>
      </w:r>
    </w:p>
    <w:p w14:paraId="343A82E7" w14:textId="77777777" w:rsidR="00D33B09" w:rsidRPr="00D33B09" w:rsidRDefault="00D33B09" w:rsidP="00D33B09">
      <w:pPr>
        <w:pStyle w:val="EndNoteBibliography"/>
        <w:spacing w:after="0"/>
        <w:ind w:left="720" w:hanging="720"/>
      </w:pPr>
      <w:r w:rsidRPr="00D33B09">
        <w:t>188.</w:t>
      </w:r>
      <w:r w:rsidRPr="00D33B09">
        <w:tab/>
        <w:t xml:space="preserve">Haibo, H., Yang, B., Garcia, E. A. &amp; Shutao, L., in </w:t>
      </w:r>
      <w:r w:rsidRPr="00D33B09">
        <w:rPr>
          <w:i/>
        </w:rPr>
        <w:t>IEEE International Joint Conference on Neural Networks</w:t>
      </w:r>
      <w:r w:rsidRPr="00D33B09">
        <w:t>. 2008. p. 1322–1328.</w:t>
      </w:r>
    </w:p>
    <w:p w14:paraId="7B5A3C4F" w14:textId="77777777" w:rsidR="00D33B09" w:rsidRPr="00D33B09" w:rsidRDefault="00D33B09" w:rsidP="00D33B09">
      <w:pPr>
        <w:pStyle w:val="EndNoteBibliography"/>
        <w:spacing w:after="0"/>
        <w:ind w:left="720" w:hanging="720"/>
      </w:pPr>
      <w:r w:rsidRPr="00D33B09">
        <w:t>189.</w:t>
      </w:r>
      <w:r w:rsidRPr="00D33B09">
        <w:tab/>
        <w:t xml:space="preserve">Douzas, G., F. Bacao, and F. Last, </w:t>
      </w:r>
      <w:r w:rsidRPr="00D33B09">
        <w:rPr>
          <w:i/>
        </w:rPr>
        <w:t>Improving imbalanced learning through a heuristic oversampling method based on k-means and SMOTE.</w:t>
      </w:r>
      <w:r w:rsidRPr="00D33B09">
        <w:t xml:space="preserve"> Information Sciences, 2018. </w:t>
      </w:r>
      <w:r w:rsidRPr="00D33B09">
        <w:rPr>
          <w:b/>
        </w:rPr>
        <w:t>465</w:t>
      </w:r>
      <w:r w:rsidRPr="00D33B09">
        <w:t>: p. 1-20.</w:t>
      </w:r>
    </w:p>
    <w:p w14:paraId="2FF2E6D3" w14:textId="77777777" w:rsidR="00D33B09" w:rsidRPr="00D33B09" w:rsidRDefault="00D33B09" w:rsidP="00D33B09">
      <w:pPr>
        <w:pStyle w:val="EndNoteBibliography"/>
        <w:spacing w:after="0"/>
        <w:ind w:left="720" w:hanging="720"/>
      </w:pPr>
      <w:r w:rsidRPr="00D33B09">
        <w:t>190.</w:t>
      </w:r>
      <w:r w:rsidRPr="00D33B09">
        <w:tab/>
        <w:t xml:space="preserve">O'Shea, R. and H.E. Moser, </w:t>
      </w:r>
      <w:r w:rsidRPr="00D33B09">
        <w:rPr>
          <w:i/>
        </w:rPr>
        <w:t>Physicochemical properties of antibacterial compounds: implications for drug discovery.</w:t>
      </w:r>
      <w:r w:rsidRPr="00D33B09">
        <w:t xml:space="preserve"> J Med Chem, 2008. </w:t>
      </w:r>
      <w:r w:rsidRPr="00D33B09">
        <w:rPr>
          <w:b/>
        </w:rPr>
        <w:t>51</w:t>
      </w:r>
      <w:r w:rsidRPr="00D33B09">
        <w:t>(10): p. 2871-8.</w:t>
      </w:r>
    </w:p>
    <w:p w14:paraId="23015679" w14:textId="77777777" w:rsidR="00D33B09" w:rsidRPr="00D33B09" w:rsidRDefault="00D33B09" w:rsidP="00D33B09">
      <w:pPr>
        <w:pStyle w:val="EndNoteBibliography"/>
        <w:spacing w:after="0"/>
        <w:ind w:left="720" w:hanging="720"/>
      </w:pPr>
      <w:r w:rsidRPr="00D33B09">
        <w:t>191.</w:t>
      </w:r>
      <w:r w:rsidRPr="00D33B09">
        <w:tab/>
        <w:t xml:space="preserve">Richter, M.F. and P.J. Hergenrother, </w:t>
      </w:r>
      <w:r w:rsidRPr="00D33B09">
        <w:rPr>
          <w:i/>
        </w:rPr>
        <w:t>The challenge of converting Gram-positive-only compounds into broad-spectrum antibiotics.</w:t>
      </w:r>
      <w:r w:rsidRPr="00D33B09">
        <w:t xml:space="preserve"> Ann N Y Acad Sci, 2019. </w:t>
      </w:r>
      <w:r w:rsidRPr="00D33B09">
        <w:rPr>
          <w:b/>
        </w:rPr>
        <w:t>1435</w:t>
      </w:r>
      <w:r w:rsidRPr="00D33B09">
        <w:t>(1): p. 18-38.</w:t>
      </w:r>
    </w:p>
    <w:p w14:paraId="4E0B6047" w14:textId="77777777" w:rsidR="00D33B09" w:rsidRPr="00D33B09" w:rsidRDefault="00D33B09" w:rsidP="00D33B09">
      <w:pPr>
        <w:pStyle w:val="EndNoteBibliography"/>
        <w:spacing w:after="0"/>
        <w:ind w:left="720" w:hanging="720"/>
      </w:pPr>
      <w:r w:rsidRPr="00D33B09">
        <w:t>192.</w:t>
      </w:r>
      <w:r w:rsidRPr="00D33B09">
        <w:tab/>
        <w:t xml:space="preserve">Thomas, J., et al., </w:t>
      </w:r>
      <w:r w:rsidRPr="00D33B09">
        <w:rPr>
          <w:i/>
        </w:rPr>
        <w:t>Shared Platform for Antibiotic Research and Knowledge: A Collaborative Tool to SPARK Antibiotic Discovery.</w:t>
      </w:r>
      <w:r w:rsidRPr="00D33B09">
        <w:t xml:space="preserve"> ACS Infect Dis, 2018. </w:t>
      </w:r>
      <w:r w:rsidRPr="00D33B09">
        <w:rPr>
          <w:b/>
        </w:rPr>
        <w:t>4</w:t>
      </w:r>
      <w:r w:rsidRPr="00D33B09">
        <w:t>(11): p. 1536-1539.</w:t>
      </w:r>
    </w:p>
    <w:p w14:paraId="137CA546" w14:textId="77777777" w:rsidR="00D33B09" w:rsidRPr="00D33B09" w:rsidRDefault="00D33B09" w:rsidP="00D33B09">
      <w:pPr>
        <w:pStyle w:val="EndNoteBibliography"/>
        <w:ind w:left="720" w:hanging="720"/>
      </w:pPr>
      <w:r w:rsidRPr="00D33B09">
        <w:t>193.</w:t>
      </w:r>
      <w:r w:rsidRPr="00D33B09">
        <w:tab/>
        <w:t xml:space="preserve">Mansbach, R.A., et al., </w:t>
      </w:r>
      <w:r w:rsidRPr="00D33B09">
        <w:rPr>
          <w:i/>
        </w:rPr>
        <w:t>Machine Learning Algorithm Identifies an Antibiotic Vocabulary for Permeating Gram-Negative Bacteria.</w:t>
      </w:r>
      <w:r w:rsidRPr="00D33B09">
        <w:t xml:space="preserve"> J Chem Inf Model, 2020. </w:t>
      </w:r>
      <w:r w:rsidRPr="00D33B09">
        <w:rPr>
          <w:b/>
        </w:rPr>
        <w:t>60</w:t>
      </w:r>
      <w:r w:rsidRPr="00D33B09">
        <w:t>(6): p. 2838-2847.</w:t>
      </w:r>
    </w:p>
    <w:p w14:paraId="7F2B506D" w14:textId="6E358DDE" w:rsidR="009F5DE9" w:rsidRDefault="00B07C41" w:rsidP="003B4EB8">
      <w:r>
        <w:fldChar w:fldCharType="end"/>
      </w:r>
      <w:r w:rsidR="009F5DE9">
        <w:br w:type="page"/>
      </w:r>
    </w:p>
    <w:p w14:paraId="1C5C9AE5" w14:textId="6DE7BE0D" w:rsidR="009F5DE9" w:rsidRDefault="007272F3" w:rsidP="003B4EB8">
      <w:pPr>
        <w:pStyle w:val="1sttitle"/>
      </w:pPr>
      <w:bookmarkStart w:id="244" w:name="_Toc117772339"/>
      <w:bookmarkStart w:id="245" w:name="_Toc124449428"/>
      <w:r>
        <w:lastRenderedPageBreak/>
        <w:t>Vita</w:t>
      </w:r>
      <w:bookmarkEnd w:id="244"/>
      <w:bookmarkEnd w:id="245"/>
    </w:p>
    <w:p w14:paraId="49F066BC" w14:textId="28C79FA4" w:rsidR="009F5DE9" w:rsidRDefault="00D720DC" w:rsidP="003B4EB8">
      <w:r>
        <w:t>Yue Shen</w:t>
      </w:r>
      <w:r w:rsidR="007E0FED">
        <w:t xml:space="preserve"> </w:t>
      </w:r>
      <w:r w:rsidR="00A5222A">
        <w:t xml:space="preserve">acquired </w:t>
      </w:r>
      <w:r w:rsidR="00A5222A" w:rsidRPr="00A5222A">
        <w:t xml:space="preserve">Bachelor of Science degree in </w:t>
      </w:r>
      <w:r w:rsidR="00A5222A">
        <w:t>Biotechnology</w:t>
      </w:r>
      <w:r w:rsidR="00885B97">
        <w:t xml:space="preserve"> </w:t>
      </w:r>
      <w:r w:rsidR="00A5222A">
        <w:t>from</w:t>
      </w:r>
      <w:r w:rsidR="00885B97">
        <w:t xml:space="preserve"> Shanghai Jiao Tong </w:t>
      </w:r>
      <w:r w:rsidR="0013686B">
        <w:t>University</w:t>
      </w:r>
      <w:r w:rsidR="00A5222A">
        <w:t xml:space="preserve">. After that, he decided to step further into science and chose to attend University of Tennessee, Knoxville to pursue a </w:t>
      </w:r>
      <w:r w:rsidR="00A5222A" w:rsidRPr="00A5222A">
        <w:t>Doctor of Philosophy</w:t>
      </w:r>
      <w:r w:rsidR="00A5222A">
        <w:t xml:space="preserve"> degree in Life Science. </w:t>
      </w:r>
      <w:r w:rsidR="004A300F">
        <w:t xml:space="preserve">His study concentrated on the in-silico development of drugs and peptide-based vaccines. </w:t>
      </w:r>
      <w:r w:rsidR="00A5222A">
        <w:t xml:space="preserve">Along with the path to a PhD degree, Yue </w:t>
      </w:r>
      <w:r w:rsidR="004A300F">
        <w:t>also pursued a master’s degree in Statistics to better apply Machine Learning technique in his research.</w:t>
      </w:r>
    </w:p>
    <w:p w14:paraId="14EB94A3" w14:textId="77777777" w:rsidR="00046E2A" w:rsidRDefault="00046E2A" w:rsidP="003B4EB8"/>
    <w:p w14:paraId="481D4418" w14:textId="47BC112C" w:rsidR="00D720DC" w:rsidRPr="00046E2A" w:rsidRDefault="00D720DC" w:rsidP="003B4EB8">
      <w:pPr>
        <w:rPr>
          <w:b/>
          <w:bCs/>
        </w:rPr>
      </w:pPr>
      <w:r w:rsidRPr="00046E2A">
        <w:rPr>
          <w:b/>
          <w:bCs/>
        </w:rPr>
        <w:t>Publications</w:t>
      </w:r>
    </w:p>
    <w:p w14:paraId="53B966C7" w14:textId="77777777" w:rsidR="005C43A3" w:rsidRDefault="005C43A3" w:rsidP="00570183">
      <w:pPr>
        <w:rPr>
          <w:sz w:val="20"/>
          <w:szCs w:val="20"/>
        </w:rPr>
      </w:pPr>
      <w:r w:rsidRPr="005C43A3">
        <w:rPr>
          <w:sz w:val="20"/>
          <w:szCs w:val="20"/>
        </w:rPr>
        <w:t xml:space="preserve">Shen, Y., Parks, J.M., &amp; Smith, J.C. (2023) HLA Class I Supertype Classification Based on Structural Similarity. </w:t>
      </w:r>
      <w:r w:rsidRPr="005C43A3">
        <w:rPr>
          <w:i/>
          <w:iCs/>
          <w:sz w:val="20"/>
          <w:szCs w:val="20"/>
        </w:rPr>
        <w:t>The Journal of Immunology</w:t>
      </w:r>
      <w:r w:rsidRPr="005C43A3">
        <w:rPr>
          <w:sz w:val="20"/>
          <w:szCs w:val="20"/>
        </w:rPr>
        <w:t>, 210(1), 103-114. doi: 10.4049/jimmunol.2200685</w:t>
      </w:r>
    </w:p>
    <w:p w14:paraId="134F282B" w14:textId="6C960E8F" w:rsidR="00570183" w:rsidRPr="00570183" w:rsidRDefault="00570183" w:rsidP="00570183">
      <w:pPr>
        <w:rPr>
          <w:sz w:val="20"/>
          <w:szCs w:val="20"/>
        </w:rPr>
      </w:pPr>
      <w:r w:rsidRPr="00570183">
        <w:rPr>
          <w:sz w:val="20"/>
          <w:szCs w:val="20"/>
        </w:rPr>
        <w:t>Leus, I.V., Weeks, J.W., Bonifay, V., Shen, Y. …&amp; Zgurskaya, H. I. (2022). Property space mapping of Pseudomonas aeruginosa permeability to small molecules.</w:t>
      </w:r>
      <w:r w:rsidRPr="00570183">
        <w:rPr>
          <w:i/>
          <w:iCs/>
          <w:sz w:val="20"/>
          <w:szCs w:val="20"/>
        </w:rPr>
        <w:t> Sci</w:t>
      </w:r>
      <w:r w:rsidRPr="00570183">
        <w:rPr>
          <w:sz w:val="20"/>
          <w:szCs w:val="20"/>
        </w:rPr>
        <w:t xml:space="preserve"> </w:t>
      </w:r>
      <w:r w:rsidRPr="00570183">
        <w:rPr>
          <w:i/>
          <w:iCs/>
          <w:sz w:val="20"/>
          <w:szCs w:val="20"/>
        </w:rPr>
        <w:t>Rep</w:t>
      </w:r>
      <w:r w:rsidRPr="00570183">
        <w:rPr>
          <w:sz w:val="20"/>
          <w:szCs w:val="20"/>
        </w:rPr>
        <w:t xml:space="preserve"> 12, 8220. doi: 10.1038/s41598-022-12376-1 </w:t>
      </w:r>
    </w:p>
    <w:p w14:paraId="3A0C0B70" w14:textId="5E9AC9B2" w:rsidR="00570183" w:rsidRPr="00570183" w:rsidRDefault="00570183" w:rsidP="00570183">
      <w:pPr>
        <w:rPr>
          <w:sz w:val="20"/>
          <w:szCs w:val="20"/>
        </w:rPr>
      </w:pPr>
      <w:r w:rsidRPr="00570183">
        <w:rPr>
          <w:sz w:val="20"/>
          <w:szCs w:val="20"/>
        </w:rPr>
        <w:t xml:space="preserve">Ajina, R., Malchiodi, Z. X., Fitzgerald, A. A., Zuo, A., Wang, S., Moussa, M., Cooper, S. J., Shen, Y., ... &amp; Weiner, L. M. (2021). Antitumor T-cell Immunity Contributes to Pancreatic Cancer Immune Resistance. </w:t>
      </w:r>
      <w:r w:rsidRPr="00570183">
        <w:rPr>
          <w:i/>
          <w:iCs/>
          <w:sz w:val="20"/>
          <w:szCs w:val="20"/>
        </w:rPr>
        <w:t>Cancer Immunol Res</w:t>
      </w:r>
      <w:r w:rsidRPr="00570183">
        <w:rPr>
          <w:sz w:val="20"/>
          <w:szCs w:val="20"/>
        </w:rPr>
        <w:t xml:space="preserve">, 9(4), 386-400. doi: 10.1158/2326-6066.CIR-20-0272 </w:t>
      </w:r>
    </w:p>
    <w:p w14:paraId="03FB1275" w14:textId="527F4EAA" w:rsidR="00570183" w:rsidRPr="00570183" w:rsidRDefault="00570183" w:rsidP="00570183">
      <w:pPr>
        <w:rPr>
          <w:sz w:val="20"/>
          <w:szCs w:val="20"/>
        </w:rPr>
      </w:pPr>
      <w:r w:rsidRPr="00570183">
        <w:rPr>
          <w:sz w:val="20"/>
          <w:szCs w:val="20"/>
        </w:rPr>
        <w:t xml:space="preserve">Acharya, A., Agarwal, R., Baker, M. B., Baudry, J., Bhowmik, D., Boehm, S., ... &amp; Zanetti-Polzi, L. (2020). Supercomputer-based ensemble docking drug discovery pipeline with application to COVID-19. </w:t>
      </w:r>
      <w:r w:rsidRPr="00570183">
        <w:rPr>
          <w:i/>
          <w:iCs/>
          <w:sz w:val="20"/>
          <w:szCs w:val="20"/>
        </w:rPr>
        <w:t>Journal of chemical information and modeling</w:t>
      </w:r>
      <w:r w:rsidRPr="00570183">
        <w:rPr>
          <w:sz w:val="20"/>
          <w:szCs w:val="20"/>
        </w:rPr>
        <w:t xml:space="preserve">, 60(12), 5832-5852. doi: 10.1021/acs.jcim.0c01010 </w:t>
      </w:r>
    </w:p>
    <w:p w14:paraId="5B5E0B3C" w14:textId="2DE6561A" w:rsidR="00570183" w:rsidRPr="00570183" w:rsidRDefault="00570183" w:rsidP="00570183">
      <w:pPr>
        <w:rPr>
          <w:sz w:val="20"/>
          <w:szCs w:val="20"/>
        </w:rPr>
      </w:pPr>
      <w:r w:rsidRPr="00570183">
        <w:rPr>
          <w:sz w:val="20"/>
          <w:szCs w:val="20"/>
        </w:rPr>
        <w:t xml:space="preserve">Ajina, R., Zuo, A., Wang, S., Moussa, M., Cooper, C. J., Shen, Y., ... &amp; Weiner, L. M. (2020). Immune Selection Pressure Contributes to Pancreatic Cancer Immune Evasion. </w:t>
      </w:r>
      <w:r w:rsidRPr="00570183">
        <w:rPr>
          <w:i/>
          <w:iCs/>
          <w:sz w:val="20"/>
          <w:szCs w:val="20"/>
        </w:rPr>
        <w:t>bioRxiv</w:t>
      </w:r>
      <w:r w:rsidRPr="00570183">
        <w:rPr>
          <w:sz w:val="20"/>
          <w:szCs w:val="20"/>
        </w:rPr>
        <w:t xml:space="preserve">. doi: 10.1101/2020.06.15.151274 </w:t>
      </w:r>
    </w:p>
    <w:p w14:paraId="25BBF271" w14:textId="019D4EF7" w:rsidR="00570183" w:rsidRPr="00570183" w:rsidRDefault="00570183" w:rsidP="00570183">
      <w:pPr>
        <w:rPr>
          <w:sz w:val="20"/>
          <w:szCs w:val="20"/>
        </w:rPr>
      </w:pPr>
      <w:r w:rsidRPr="00570183">
        <w:rPr>
          <w:sz w:val="20"/>
          <w:szCs w:val="20"/>
        </w:rPr>
        <w:t xml:space="preserve">Xie, Y., Wei, Y., Shen, Y., Li, X., Zhou, H., Tai, C., ... &amp; Ou, H. Y. (2018). TADB 2.0: an updated database of bacterial type II toxin–antitoxin loci. </w:t>
      </w:r>
      <w:r w:rsidRPr="00570183">
        <w:rPr>
          <w:i/>
          <w:iCs/>
          <w:sz w:val="20"/>
          <w:szCs w:val="20"/>
        </w:rPr>
        <w:t>Nucleic Acids Research</w:t>
      </w:r>
      <w:r w:rsidRPr="00570183">
        <w:rPr>
          <w:sz w:val="20"/>
          <w:szCs w:val="20"/>
        </w:rPr>
        <w:t>, 46(Database issue), D749. doi:10.1093/nar/gkx1033.</w:t>
      </w:r>
    </w:p>
    <w:sectPr w:rsidR="00570183" w:rsidRPr="00570183" w:rsidSect="00403A7C">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A0103C" w14:textId="77777777" w:rsidR="006178EC" w:rsidRDefault="006178EC" w:rsidP="003B4EB8">
      <w:r>
        <w:separator/>
      </w:r>
    </w:p>
    <w:p w14:paraId="3D9BBF9D" w14:textId="77777777" w:rsidR="00CF2025" w:rsidRDefault="00CF2025" w:rsidP="002B7FDB"/>
    <w:p w14:paraId="1B12C081" w14:textId="77777777" w:rsidR="00823BF1" w:rsidRDefault="00823BF1" w:rsidP="003B4EB8"/>
  </w:endnote>
  <w:endnote w:type="continuationSeparator" w:id="0">
    <w:p w14:paraId="13EC1AAC" w14:textId="77777777" w:rsidR="006178EC" w:rsidRDefault="006178EC" w:rsidP="003B4EB8">
      <w:r>
        <w:continuationSeparator/>
      </w:r>
    </w:p>
    <w:p w14:paraId="63C7F5D9" w14:textId="77777777" w:rsidR="00CF2025" w:rsidRDefault="00CF2025" w:rsidP="002B7FDB"/>
    <w:p w14:paraId="092F7CF9" w14:textId="77777777" w:rsidR="00823BF1" w:rsidRDefault="00823BF1" w:rsidP="003B4EB8"/>
  </w:endnote>
  <w:endnote w:type="continuationNotice" w:id="1">
    <w:p w14:paraId="3088622C" w14:textId="77777777" w:rsidR="006178EC" w:rsidRDefault="006178EC" w:rsidP="003B4EB8"/>
    <w:p w14:paraId="7B2AF93D" w14:textId="77777777" w:rsidR="00CF2025" w:rsidRDefault="00CF2025" w:rsidP="002B7FDB"/>
    <w:p w14:paraId="3AA88F66" w14:textId="77777777" w:rsidR="00823BF1" w:rsidRDefault="00823BF1" w:rsidP="003B4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imes New Roman (Headings CS)">
    <w:altName w:val="Times New Roman"/>
    <w:charset w:val="00"/>
    <w:family w:val="roman"/>
    <w:pitch w:val="default"/>
  </w:font>
  <w:font w:name="等线">
    <w:altName w:val="DengXian"/>
    <w:panose1 w:val="02010600030101010101"/>
    <w:charset w:val="86"/>
    <w:family w:val="auto"/>
    <w:pitch w:val="variable"/>
    <w:sig w:usb0="A00002BF" w:usb1="38CF7CFA" w:usb2="00000016" w:usb3="00000000" w:csb0="0004000F" w:csb1="00000000"/>
  </w:font>
  <w:font w:name="Times New Roman (Body CS)">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dvOT1ef757c0+fb">
    <w:altName w:val="Cambria"/>
    <w:panose1 w:val="00000000000000000000"/>
    <w:charset w:val="00"/>
    <w:family w:val="roman"/>
    <w:notTrueType/>
    <w:pitch w:val="default"/>
  </w:font>
  <w:font w:name="AdvOT1ef757c0+20">
    <w:altName w:val="Cambria"/>
    <w:panose1 w:val="00000000000000000000"/>
    <w:charset w:val="00"/>
    <w:family w:val="roman"/>
    <w:notTrueType/>
    <w:pitch w:val="default"/>
  </w:font>
  <w:font w:name="AdvP697C">
    <w:altName w:val="Cambria"/>
    <w:panose1 w:val="00000000000000000000"/>
    <w:charset w:val="00"/>
    <w:family w:val="roman"/>
    <w:notTrueType/>
    <w:pitch w:val="default"/>
  </w:font>
  <w:font w:name="AdvOT7d6df7ab.I">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软雅黑">
    <w:altName w:val="Microsoft YaHei"/>
    <w:panose1 w:val="020B0503020204020204"/>
    <w:charset w:val="86"/>
    <w:family w:val="swiss"/>
    <w:pitch w:val="variable"/>
    <w:sig w:usb0="80000287" w:usb1="2ACF3C50" w:usb2="00000016" w:usb3="00000000" w:csb0="0004001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7519081"/>
      <w:docPartObj>
        <w:docPartGallery w:val="Page Numbers (Bottom of Page)"/>
        <w:docPartUnique/>
      </w:docPartObj>
    </w:sdtPr>
    <w:sdtEndPr>
      <w:rPr>
        <w:rStyle w:val="PageNumber"/>
      </w:rPr>
    </w:sdtEndPr>
    <w:sdtContent>
      <w:p w14:paraId="72ACF8DD" w14:textId="0D19A50F" w:rsidR="00B308B8" w:rsidRDefault="00B308B8" w:rsidP="003B4EB8">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914DA0">
          <w:rPr>
            <w:rStyle w:val="PageNumber"/>
            <w:noProof/>
          </w:rPr>
          <w:t>i</w:t>
        </w:r>
        <w:r>
          <w:rPr>
            <w:rStyle w:val="PageNumber"/>
          </w:rPr>
          <w:fldChar w:fldCharType="end"/>
        </w:r>
      </w:p>
    </w:sdtContent>
  </w:sdt>
  <w:p w14:paraId="1E490762" w14:textId="77777777" w:rsidR="00B308B8" w:rsidRDefault="00B308B8" w:rsidP="003B4E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02679169"/>
      <w:docPartObj>
        <w:docPartGallery w:val="Page Numbers (Bottom of Page)"/>
        <w:docPartUnique/>
      </w:docPartObj>
    </w:sdtPr>
    <w:sdtEndPr>
      <w:rPr>
        <w:rStyle w:val="PageNumber"/>
      </w:rPr>
    </w:sdtEndPr>
    <w:sdtContent>
      <w:p w14:paraId="5CAEC8FE" w14:textId="2B34681B" w:rsidR="00914DA0" w:rsidRDefault="00914DA0" w:rsidP="00916F9D">
        <w:pPr>
          <w:pStyle w:val="Footer"/>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w:t>
        </w:r>
        <w:r>
          <w:rPr>
            <w:rStyle w:val="PageNumber"/>
          </w:rPr>
          <w:fldChar w:fldCharType="end"/>
        </w:r>
      </w:p>
    </w:sdtContent>
  </w:sdt>
  <w:p w14:paraId="4CC49D61" w14:textId="77777777" w:rsidR="00B308B8" w:rsidRDefault="00B308B8" w:rsidP="003B4E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A507C6" w14:textId="77777777" w:rsidR="006178EC" w:rsidRDefault="006178EC" w:rsidP="003B4EB8">
      <w:r>
        <w:separator/>
      </w:r>
    </w:p>
    <w:p w14:paraId="2B28230E" w14:textId="77777777" w:rsidR="00CF2025" w:rsidRDefault="00CF2025" w:rsidP="002B7FDB"/>
    <w:p w14:paraId="3DD587AF" w14:textId="77777777" w:rsidR="00823BF1" w:rsidRDefault="00823BF1" w:rsidP="003B4EB8"/>
  </w:footnote>
  <w:footnote w:type="continuationSeparator" w:id="0">
    <w:p w14:paraId="2E2AE8ED" w14:textId="77777777" w:rsidR="006178EC" w:rsidRDefault="006178EC" w:rsidP="003B4EB8">
      <w:r>
        <w:continuationSeparator/>
      </w:r>
    </w:p>
    <w:p w14:paraId="3F368891" w14:textId="77777777" w:rsidR="00CF2025" w:rsidRDefault="00CF2025" w:rsidP="002B7FDB"/>
    <w:p w14:paraId="2A21EC8F" w14:textId="77777777" w:rsidR="00823BF1" w:rsidRDefault="00823BF1" w:rsidP="003B4EB8"/>
  </w:footnote>
  <w:footnote w:type="continuationNotice" w:id="1">
    <w:p w14:paraId="3BD729CE" w14:textId="77777777" w:rsidR="006178EC" w:rsidRDefault="006178EC" w:rsidP="003B4EB8"/>
    <w:p w14:paraId="486B8EFD" w14:textId="77777777" w:rsidR="00CF2025" w:rsidRDefault="00CF2025" w:rsidP="002B7FDB"/>
    <w:p w14:paraId="615960DE" w14:textId="77777777" w:rsidR="00823BF1" w:rsidRDefault="00823BF1" w:rsidP="003B4EB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976"/>
    <w:multiLevelType w:val="multilevel"/>
    <w:tmpl w:val="FEF249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A0504D0"/>
    <w:multiLevelType w:val="multilevel"/>
    <w:tmpl w:val="DBD89300"/>
    <w:styleLink w:val="CurrentList6"/>
    <w:lvl w:ilvl="0">
      <w:start w:val="1"/>
      <w:numFmt w:val="decimal"/>
      <w:suff w:val="space"/>
      <w:lvlText w:val="Chapter %1"/>
      <w:lvlJc w:val="left"/>
      <w:pPr>
        <w:ind w:left="0" w:firstLine="0"/>
      </w:pPr>
      <w:rPr>
        <w:rFonts w:hint="default"/>
      </w:rPr>
    </w:lvl>
    <w:lvl w:ilvl="1">
      <w:start w:val="1"/>
      <w:numFmt w:val="decimal"/>
      <w:isLgl/>
      <w:suff w:val="nothing"/>
      <w:lvlText w:val="%2.%1"/>
      <w:lvlJc w:val="left"/>
      <w:pPr>
        <w:ind w:left="72" w:hanging="72"/>
      </w:pPr>
      <w:rPr>
        <w:rFonts w:hint="default"/>
      </w:rPr>
    </w:lvl>
    <w:lvl w:ilvl="2">
      <w:start w:val="1"/>
      <w:numFmt w:val="none"/>
      <w:isLgl/>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E336374"/>
    <w:multiLevelType w:val="multilevel"/>
    <w:tmpl w:val="B3E49F00"/>
    <w:styleLink w:val="CurrentList11"/>
    <w:lvl w:ilvl="0">
      <w:start w:val="1"/>
      <w:numFmt w:val="decimal"/>
      <w:suff w:val="space"/>
      <w:lvlText w:val="Chapter %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12265D65"/>
    <w:multiLevelType w:val="multilevel"/>
    <w:tmpl w:val="D706A8CA"/>
    <w:styleLink w:val="CurrentList10"/>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4" w15:restartNumberingAfterBreak="0">
    <w:nsid w:val="1C522EA7"/>
    <w:multiLevelType w:val="multilevel"/>
    <w:tmpl w:val="65B0759C"/>
    <w:styleLink w:val="CurrentList1"/>
    <w:lvl w:ilvl="0">
      <w:start w:val="1"/>
      <w:numFmt w:val="decimal"/>
      <w:suff w:val="nothing"/>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5" w15:restartNumberingAfterBreak="0">
    <w:nsid w:val="1DE76DC3"/>
    <w:multiLevelType w:val="multilevel"/>
    <w:tmpl w:val="CC349DB6"/>
    <w:lvl w:ilvl="0">
      <w:start w:val="1"/>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20CB3F02"/>
    <w:multiLevelType w:val="multilevel"/>
    <w:tmpl w:val="C0587FF0"/>
    <w:styleLink w:val="CurrentList9"/>
    <w:lvl w:ilvl="0">
      <w:start w:val="1"/>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isLgl/>
      <w:suff w:val="nothing"/>
      <w:lvlText w:val="%3.%1.%2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5501704"/>
    <w:multiLevelType w:val="multilevel"/>
    <w:tmpl w:val="75585154"/>
    <w:styleLink w:val="CurrentList2"/>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8" w15:restartNumberingAfterBreak="0">
    <w:nsid w:val="28BE4576"/>
    <w:multiLevelType w:val="multilevel"/>
    <w:tmpl w:val="87B235F4"/>
    <w:lvl w:ilvl="0">
      <w:start w:val="1"/>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decimal"/>
      <w:suff w:val="nothing"/>
      <w:lvlText w:val="%1.%2.%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9276BFC"/>
    <w:multiLevelType w:val="multilevel"/>
    <w:tmpl w:val="BDBEB5D8"/>
    <w:styleLink w:val="CurrentList8"/>
    <w:lvl w:ilvl="0">
      <w:start w:val="1"/>
      <w:numFmt w:val="decimal"/>
      <w:suff w:val="space"/>
      <w:lvlText w:val="Chapter %1"/>
      <w:lvlJc w:val="left"/>
      <w:pPr>
        <w:ind w:left="0" w:firstLine="0"/>
      </w:pPr>
      <w:rPr>
        <w:rFonts w:hint="default"/>
      </w:rPr>
    </w:lvl>
    <w:lvl w:ilvl="1">
      <w:start w:val="1"/>
      <w:numFmt w:val="decimal"/>
      <w:isLgl/>
      <w:suff w:val="nothing"/>
      <w:lvlText w:val="%2.%1 "/>
      <w:lvlJc w:val="left"/>
      <w:pPr>
        <w:ind w:left="0" w:firstLine="0"/>
      </w:pPr>
      <w:rPr>
        <w:rFonts w:hint="default"/>
      </w:rPr>
    </w:lvl>
    <w:lvl w:ilvl="2">
      <w:start w:val="1"/>
      <w:numFmt w:val="decimal"/>
      <w:isLgl/>
      <w:suff w:val="nothing"/>
      <w:lvlText w:val="%3.%1.%2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0" w15:restartNumberingAfterBreak="0">
    <w:nsid w:val="303F305E"/>
    <w:multiLevelType w:val="multilevel"/>
    <w:tmpl w:val="4150F45E"/>
    <w:styleLink w:val="CurrentList4"/>
    <w:lvl w:ilvl="0">
      <w:start w:val="1"/>
      <w:numFmt w:val="decimal"/>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isLgl/>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1" w15:restartNumberingAfterBreak="0">
    <w:nsid w:val="3F56752C"/>
    <w:multiLevelType w:val="multilevel"/>
    <w:tmpl w:val="BDBEB5D8"/>
    <w:numStyleLink w:val="CurrentList8"/>
  </w:abstractNum>
  <w:abstractNum w:abstractNumId="12" w15:restartNumberingAfterBreak="0">
    <w:nsid w:val="41D84EEA"/>
    <w:multiLevelType w:val="multilevel"/>
    <w:tmpl w:val="72B4FE0E"/>
    <w:styleLink w:val="CurrentList7"/>
    <w:lvl w:ilvl="0">
      <w:start w:val="1"/>
      <w:numFmt w:val="decimal"/>
      <w:suff w:val="space"/>
      <w:lvlText w:val="Chapter %1"/>
      <w:lvlJc w:val="left"/>
      <w:pPr>
        <w:ind w:left="0" w:firstLine="0"/>
      </w:pPr>
      <w:rPr>
        <w:rFonts w:hint="default"/>
      </w:rPr>
    </w:lvl>
    <w:lvl w:ilvl="1">
      <w:start w:val="1"/>
      <w:numFmt w:val="decimal"/>
      <w:isLgl/>
      <w:suff w:val="nothing"/>
      <w:lvlText w:val="%2.%1 "/>
      <w:lvlJc w:val="left"/>
      <w:pPr>
        <w:ind w:left="0" w:firstLine="0"/>
      </w:pPr>
      <w:rPr>
        <w:rFonts w:hint="default"/>
      </w:rPr>
    </w:lvl>
    <w:lvl w:ilvl="2">
      <w:start w:val="1"/>
      <w:numFmt w:val="none"/>
      <w:isLgl/>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5188249E"/>
    <w:multiLevelType w:val="multilevel"/>
    <w:tmpl w:val="D58839D4"/>
    <w:styleLink w:val="CurrentList5"/>
    <w:lvl w:ilvl="0">
      <w:start w:val="1"/>
      <w:numFmt w:val="decimal"/>
      <w:suff w:val="space"/>
      <w:lvlText w:val="Chapter %1"/>
      <w:lvlJc w:val="left"/>
      <w:pPr>
        <w:ind w:left="0" w:firstLine="0"/>
      </w:pPr>
      <w:rPr>
        <w:rFonts w:hint="default"/>
      </w:rPr>
    </w:lvl>
    <w:lvl w:ilvl="1">
      <w:start w:val="1"/>
      <w:numFmt w:val="decimal"/>
      <w:isLgl/>
      <w:suff w:val="nothing"/>
      <w:lvlText w:val="%2.%1"/>
      <w:lvlJc w:val="left"/>
      <w:pPr>
        <w:ind w:left="0" w:firstLine="0"/>
      </w:pPr>
      <w:rPr>
        <w:rFonts w:hint="default"/>
      </w:rPr>
    </w:lvl>
    <w:lvl w:ilvl="2">
      <w:start w:val="1"/>
      <w:numFmt w:val="none"/>
      <w:isLgl/>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1C963EC"/>
    <w:multiLevelType w:val="multilevel"/>
    <w:tmpl w:val="9E56E6EE"/>
    <w:styleLink w:val="CurrentList12"/>
    <w:lvl w:ilvl="0">
      <w:start w:val="1"/>
      <w:numFmt w:val="decimal"/>
      <w:suff w:val="space"/>
      <w:lvlText w:val="Chapter %1"/>
      <w:lvlJc w:val="left"/>
      <w:pPr>
        <w:ind w:left="0" w:firstLine="0"/>
      </w:pPr>
      <w:rPr>
        <w:rFonts w:hint="default"/>
      </w:rPr>
    </w:lvl>
    <w:lvl w:ilvl="1">
      <w:start w:val="1"/>
      <w:numFmt w:val="decimal"/>
      <w:suff w:val="nothing"/>
      <w:lvlText w:val="%1.%2 "/>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22D566B"/>
    <w:multiLevelType w:val="hybridMultilevel"/>
    <w:tmpl w:val="2C960556"/>
    <w:lvl w:ilvl="0" w:tplc="D0304DB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38065D"/>
    <w:multiLevelType w:val="multilevel"/>
    <w:tmpl w:val="DA28B6A8"/>
    <w:lvl w:ilvl="0">
      <w:start w:val="1"/>
      <w:numFmt w:val="decimal"/>
      <w:pStyle w:val="Heading1"/>
      <w:suff w:val="space"/>
      <w:lvlText w:val="Chapter %1"/>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33D6BC1"/>
    <w:multiLevelType w:val="multilevel"/>
    <w:tmpl w:val="41D8620E"/>
    <w:lvl w:ilvl="0">
      <w:start w:val="1"/>
      <w:numFmt w:val="decimal"/>
      <w:suff w:val="nothing"/>
      <w:lvlText w:val="CHAPTER %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u w:val="none"/>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8" w15:restartNumberingAfterBreak="0">
    <w:nsid w:val="658447F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82C38EC"/>
    <w:multiLevelType w:val="multilevel"/>
    <w:tmpl w:val="EC54E788"/>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AB0353C"/>
    <w:multiLevelType w:val="hybridMultilevel"/>
    <w:tmpl w:val="E7625E20"/>
    <w:lvl w:ilvl="0" w:tplc="A872D24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A7501A"/>
    <w:multiLevelType w:val="multilevel"/>
    <w:tmpl w:val="BDBEB5D8"/>
    <w:numStyleLink w:val="CurrentList8"/>
  </w:abstractNum>
  <w:abstractNum w:abstractNumId="22" w15:restartNumberingAfterBreak="0">
    <w:nsid w:val="79C24EA6"/>
    <w:multiLevelType w:val="multilevel"/>
    <w:tmpl w:val="9CD07126"/>
    <w:styleLink w:val="CurrentList3"/>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194072760">
    <w:abstractNumId w:val="0"/>
  </w:num>
  <w:num w:numId="2" w16cid:durableId="1854108721">
    <w:abstractNumId w:val="17"/>
  </w:num>
  <w:num w:numId="3" w16cid:durableId="1558668882">
    <w:abstractNumId w:val="19"/>
  </w:num>
  <w:num w:numId="4" w16cid:durableId="153381442">
    <w:abstractNumId w:val="4"/>
  </w:num>
  <w:num w:numId="5" w16cid:durableId="991250230">
    <w:abstractNumId w:val="5"/>
  </w:num>
  <w:num w:numId="6" w16cid:durableId="640040305">
    <w:abstractNumId w:val="7"/>
  </w:num>
  <w:num w:numId="7" w16cid:durableId="1991010423">
    <w:abstractNumId w:val="22"/>
  </w:num>
  <w:num w:numId="8" w16cid:durableId="104467849">
    <w:abstractNumId w:val="18"/>
  </w:num>
  <w:num w:numId="9" w16cid:durableId="1363745464">
    <w:abstractNumId w:val="10"/>
  </w:num>
  <w:num w:numId="10" w16cid:durableId="1935899494">
    <w:abstractNumId w:val="13"/>
  </w:num>
  <w:num w:numId="11" w16cid:durableId="1357733012">
    <w:abstractNumId w:val="1"/>
  </w:num>
  <w:num w:numId="12" w16cid:durableId="518547129">
    <w:abstractNumId w:val="12"/>
  </w:num>
  <w:num w:numId="13" w16cid:durableId="1708331443">
    <w:abstractNumId w:val="9"/>
  </w:num>
  <w:num w:numId="14" w16cid:durableId="2135129696">
    <w:abstractNumId w:val="6"/>
  </w:num>
  <w:num w:numId="15" w16cid:durableId="385302232">
    <w:abstractNumId w:val="8"/>
  </w:num>
  <w:num w:numId="16" w16cid:durableId="529218678">
    <w:abstractNumId w:val="21"/>
  </w:num>
  <w:num w:numId="17" w16cid:durableId="999311434">
    <w:abstractNumId w:val="11"/>
  </w:num>
  <w:num w:numId="18" w16cid:durableId="1949392077">
    <w:abstractNumId w:val="20"/>
  </w:num>
  <w:num w:numId="19" w16cid:durableId="1998990533">
    <w:abstractNumId w:val="15"/>
  </w:num>
  <w:num w:numId="20" w16cid:durableId="1610625129">
    <w:abstractNumId w:val="16"/>
  </w:num>
  <w:num w:numId="21" w16cid:durableId="1202594922">
    <w:abstractNumId w:val="3"/>
  </w:num>
  <w:num w:numId="22" w16cid:durableId="378167886">
    <w:abstractNumId w:val="2"/>
  </w:num>
  <w:num w:numId="23" w16cid:durableId="65394716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117F4E1C"/>
    <w:rsid w:val="0000132C"/>
    <w:rsid w:val="000022DD"/>
    <w:rsid w:val="000031F2"/>
    <w:rsid w:val="000041F7"/>
    <w:rsid w:val="000048CC"/>
    <w:rsid w:val="000049C9"/>
    <w:rsid w:val="000049DA"/>
    <w:rsid w:val="0000514D"/>
    <w:rsid w:val="00005E33"/>
    <w:rsid w:val="00006062"/>
    <w:rsid w:val="00010B74"/>
    <w:rsid w:val="00010CE3"/>
    <w:rsid w:val="00010EDC"/>
    <w:rsid w:val="00011178"/>
    <w:rsid w:val="00011359"/>
    <w:rsid w:val="0001155F"/>
    <w:rsid w:val="0001245D"/>
    <w:rsid w:val="000132D4"/>
    <w:rsid w:val="00014150"/>
    <w:rsid w:val="000147D4"/>
    <w:rsid w:val="00016D2C"/>
    <w:rsid w:val="000210F9"/>
    <w:rsid w:val="0002113F"/>
    <w:rsid w:val="000219C1"/>
    <w:rsid w:val="00022483"/>
    <w:rsid w:val="00022686"/>
    <w:rsid w:val="0002330E"/>
    <w:rsid w:val="00024E75"/>
    <w:rsid w:val="00025AC6"/>
    <w:rsid w:val="00026961"/>
    <w:rsid w:val="00026AE4"/>
    <w:rsid w:val="00026C1F"/>
    <w:rsid w:val="00027935"/>
    <w:rsid w:val="00027F36"/>
    <w:rsid w:val="0003023D"/>
    <w:rsid w:val="00030A4B"/>
    <w:rsid w:val="000313E1"/>
    <w:rsid w:val="00031D74"/>
    <w:rsid w:val="0003216C"/>
    <w:rsid w:val="00032534"/>
    <w:rsid w:val="0003391D"/>
    <w:rsid w:val="00033DA6"/>
    <w:rsid w:val="000342BE"/>
    <w:rsid w:val="00035E06"/>
    <w:rsid w:val="000364D4"/>
    <w:rsid w:val="00036937"/>
    <w:rsid w:val="00036B16"/>
    <w:rsid w:val="00037FE0"/>
    <w:rsid w:val="00040C66"/>
    <w:rsid w:val="00040D3B"/>
    <w:rsid w:val="000414A2"/>
    <w:rsid w:val="0004156D"/>
    <w:rsid w:val="00041E2D"/>
    <w:rsid w:val="000446FD"/>
    <w:rsid w:val="00044BEB"/>
    <w:rsid w:val="000451EB"/>
    <w:rsid w:val="0004543D"/>
    <w:rsid w:val="000459FD"/>
    <w:rsid w:val="000460BE"/>
    <w:rsid w:val="00046E2A"/>
    <w:rsid w:val="0004782B"/>
    <w:rsid w:val="0005162A"/>
    <w:rsid w:val="000517A1"/>
    <w:rsid w:val="00051B67"/>
    <w:rsid w:val="0005321C"/>
    <w:rsid w:val="00053493"/>
    <w:rsid w:val="000537CB"/>
    <w:rsid w:val="00053896"/>
    <w:rsid w:val="00054992"/>
    <w:rsid w:val="000561E0"/>
    <w:rsid w:val="00056D86"/>
    <w:rsid w:val="00062173"/>
    <w:rsid w:val="0006233E"/>
    <w:rsid w:val="00062E9A"/>
    <w:rsid w:val="00064053"/>
    <w:rsid w:val="00064841"/>
    <w:rsid w:val="00064E0D"/>
    <w:rsid w:val="00064E1E"/>
    <w:rsid w:val="00065D2C"/>
    <w:rsid w:val="000662B1"/>
    <w:rsid w:val="00066DE9"/>
    <w:rsid w:val="00067329"/>
    <w:rsid w:val="000673C6"/>
    <w:rsid w:val="000675FB"/>
    <w:rsid w:val="00067B9F"/>
    <w:rsid w:val="000700E7"/>
    <w:rsid w:val="000702F1"/>
    <w:rsid w:val="0007048E"/>
    <w:rsid w:val="0007068E"/>
    <w:rsid w:val="00071582"/>
    <w:rsid w:val="00071DF8"/>
    <w:rsid w:val="00071ED2"/>
    <w:rsid w:val="00072BEC"/>
    <w:rsid w:val="00072D7B"/>
    <w:rsid w:val="00072F8A"/>
    <w:rsid w:val="000748C4"/>
    <w:rsid w:val="00075332"/>
    <w:rsid w:val="000757D5"/>
    <w:rsid w:val="000768AC"/>
    <w:rsid w:val="00077557"/>
    <w:rsid w:val="00077692"/>
    <w:rsid w:val="00077E84"/>
    <w:rsid w:val="000809A9"/>
    <w:rsid w:val="000809DA"/>
    <w:rsid w:val="00080B27"/>
    <w:rsid w:val="000817BA"/>
    <w:rsid w:val="000817E4"/>
    <w:rsid w:val="00082F89"/>
    <w:rsid w:val="00083E15"/>
    <w:rsid w:val="00083FE5"/>
    <w:rsid w:val="000851D6"/>
    <w:rsid w:val="000859AA"/>
    <w:rsid w:val="00086831"/>
    <w:rsid w:val="00086B8F"/>
    <w:rsid w:val="00086B96"/>
    <w:rsid w:val="00087129"/>
    <w:rsid w:val="0008772E"/>
    <w:rsid w:val="00087916"/>
    <w:rsid w:val="00090272"/>
    <w:rsid w:val="0009029C"/>
    <w:rsid w:val="00090E22"/>
    <w:rsid w:val="00090EDC"/>
    <w:rsid w:val="00091681"/>
    <w:rsid w:val="00091BC7"/>
    <w:rsid w:val="000920B1"/>
    <w:rsid w:val="00092564"/>
    <w:rsid w:val="000925C7"/>
    <w:rsid w:val="0009273A"/>
    <w:rsid w:val="0009314F"/>
    <w:rsid w:val="000931E4"/>
    <w:rsid w:val="000939B7"/>
    <w:rsid w:val="000948FB"/>
    <w:rsid w:val="00094E78"/>
    <w:rsid w:val="0009626D"/>
    <w:rsid w:val="0009696B"/>
    <w:rsid w:val="000969E8"/>
    <w:rsid w:val="0009774F"/>
    <w:rsid w:val="000A1667"/>
    <w:rsid w:val="000A1ACF"/>
    <w:rsid w:val="000A1DDA"/>
    <w:rsid w:val="000A33A9"/>
    <w:rsid w:val="000A3CC4"/>
    <w:rsid w:val="000A6265"/>
    <w:rsid w:val="000A6924"/>
    <w:rsid w:val="000A75A0"/>
    <w:rsid w:val="000B0E37"/>
    <w:rsid w:val="000B0FCE"/>
    <w:rsid w:val="000B1096"/>
    <w:rsid w:val="000B18F5"/>
    <w:rsid w:val="000B191A"/>
    <w:rsid w:val="000B1F17"/>
    <w:rsid w:val="000B391B"/>
    <w:rsid w:val="000B4640"/>
    <w:rsid w:val="000B4C5C"/>
    <w:rsid w:val="000B51D9"/>
    <w:rsid w:val="000B5DB8"/>
    <w:rsid w:val="000B6734"/>
    <w:rsid w:val="000B6C73"/>
    <w:rsid w:val="000B7E71"/>
    <w:rsid w:val="000C0D87"/>
    <w:rsid w:val="000C20B9"/>
    <w:rsid w:val="000C2558"/>
    <w:rsid w:val="000C2AFB"/>
    <w:rsid w:val="000C316C"/>
    <w:rsid w:val="000C3AC9"/>
    <w:rsid w:val="000C4816"/>
    <w:rsid w:val="000C499D"/>
    <w:rsid w:val="000C4C0D"/>
    <w:rsid w:val="000C532A"/>
    <w:rsid w:val="000C57AD"/>
    <w:rsid w:val="000C5997"/>
    <w:rsid w:val="000C5CD6"/>
    <w:rsid w:val="000C5E13"/>
    <w:rsid w:val="000C6F46"/>
    <w:rsid w:val="000D11DD"/>
    <w:rsid w:val="000D1530"/>
    <w:rsid w:val="000D1AFF"/>
    <w:rsid w:val="000D2036"/>
    <w:rsid w:val="000D2F2E"/>
    <w:rsid w:val="000D3222"/>
    <w:rsid w:val="000D3908"/>
    <w:rsid w:val="000D3F51"/>
    <w:rsid w:val="000D41C4"/>
    <w:rsid w:val="000D4D52"/>
    <w:rsid w:val="000D5C5F"/>
    <w:rsid w:val="000D7013"/>
    <w:rsid w:val="000D734B"/>
    <w:rsid w:val="000D7351"/>
    <w:rsid w:val="000D7488"/>
    <w:rsid w:val="000E0E25"/>
    <w:rsid w:val="000E142B"/>
    <w:rsid w:val="000E29AA"/>
    <w:rsid w:val="000E2C94"/>
    <w:rsid w:val="000E2D90"/>
    <w:rsid w:val="000E2EEF"/>
    <w:rsid w:val="000E329F"/>
    <w:rsid w:val="000E3DFD"/>
    <w:rsid w:val="000E3F26"/>
    <w:rsid w:val="000E4AC9"/>
    <w:rsid w:val="000E514F"/>
    <w:rsid w:val="000E544A"/>
    <w:rsid w:val="000E54FB"/>
    <w:rsid w:val="000E567B"/>
    <w:rsid w:val="000E6F27"/>
    <w:rsid w:val="000E7CD0"/>
    <w:rsid w:val="000F078D"/>
    <w:rsid w:val="000F0803"/>
    <w:rsid w:val="000F131F"/>
    <w:rsid w:val="000F1BD3"/>
    <w:rsid w:val="000F2084"/>
    <w:rsid w:val="000F2768"/>
    <w:rsid w:val="000F33DB"/>
    <w:rsid w:val="000F3774"/>
    <w:rsid w:val="000F3908"/>
    <w:rsid w:val="000F3E53"/>
    <w:rsid w:val="000F54D4"/>
    <w:rsid w:val="000F5BA2"/>
    <w:rsid w:val="000F5BE4"/>
    <w:rsid w:val="000F5D53"/>
    <w:rsid w:val="000F5EDE"/>
    <w:rsid w:val="000F6C46"/>
    <w:rsid w:val="000F6E1D"/>
    <w:rsid w:val="000F79E0"/>
    <w:rsid w:val="000F7B05"/>
    <w:rsid w:val="000F7DC2"/>
    <w:rsid w:val="001006D3"/>
    <w:rsid w:val="00100F57"/>
    <w:rsid w:val="00101039"/>
    <w:rsid w:val="00101404"/>
    <w:rsid w:val="001017E2"/>
    <w:rsid w:val="00102DC2"/>
    <w:rsid w:val="00103A95"/>
    <w:rsid w:val="00103DCE"/>
    <w:rsid w:val="00104B11"/>
    <w:rsid w:val="00104EF5"/>
    <w:rsid w:val="0010566D"/>
    <w:rsid w:val="00105A34"/>
    <w:rsid w:val="00105E71"/>
    <w:rsid w:val="00105FDC"/>
    <w:rsid w:val="00106607"/>
    <w:rsid w:val="00106673"/>
    <w:rsid w:val="00106C4E"/>
    <w:rsid w:val="00106FB6"/>
    <w:rsid w:val="00107272"/>
    <w:rsid w:val="0011063D"/>
    <w:rsid w:val="0011108A"/>
    <w:rsid w:val="001111DC"/>
    <w:rsid w:val="001113D8"/>
    <w:rsid w:val="001113E3"/>
    <w:rsid w:val="001114BC"/>
    <w:rsid w:val="00111737"/>
    <w:rsid w:val="001119E2"/>
    <w:rsid w:val="00111E58"/>
    <w:rsid w:val="001124D9"/>
    <w:rsid w:val="00114BA8"/>
    <w:rsid w:val="001153AA"/>
    <w:rsid w:val="00116379"/>
    <w:rsid w:val="001202A8"/>
    <w:rsid w:val="00120560"/>
    <w:rsid w:val="00121B29"/>
    <w:rsid w:val="001225BD"/>
    <w:rsid w:val="00122FA5"/>
    <w:rsid w:val="001235D3"/>
    <w:rsid w:val="0012444B"/>
    <w:rsid w:val="00125110"/>
    <w:rsid w:val="00126231"/>
    <w:rsid w:val="00126506"/>
    <w:rsid w:val="001279FF"/>
    <w:rsid w:val="00127C88"/>
    <w:rsid w:val="00130296"/>
    <w:rsid w:val="00130E98"/>
    <w:rsid w:val="0013237A"/>
    <w:rsid w:val="00132512"/>
    <w:rsid w:val="00133F51"/>
    <w:rsid w:val="001354BF"/>
    <w:rsid w:val="0013560B"/>
    <w:rsid w:val="00135C6F"/>
    <w:rsid w:val="00135FB5"/>
    <w:rsid w:val="0013686B"/>
    <w:rsid w:val="00136B04"/>
    <w:rsid w:val="00136C30"/>
    <w:rsid w:val="0013734C"/>
    <w:rsid w:val="00137945"/>
    <w:rsid w:val="00137B1D"/>
    <w:rsid w:val="00137DEA"/>
    <w:rsid w:val="001401D3"/>
    <w:rsid w:val="00140466"/>
    <w:rsid w:val="00140502"/>
    <w:rsid w:val="001410B4"/>
    <w:rsid w:val="00141EAE"/>
    <w:rsid w:val="001422B8"/>
    <w:rsid w:val="00142CC6"/>
    <w:rsid w:val="00143A65"/>
    <w:rsid w:val="0014457F"/>
    <w:rsid w:val="00144A35"/>
    <w:rsid w:val="00145262"/>
    <w:rsid w:val="001458FB"/>
    <w:rsid w:val="00146D0C"/>
    <w:rsid w:val="00146E22"/>
    <w:rsid w:val="00146F5E"/>
    <w:rsid w:val="00147538"/>
    <w:rsid w:val="001477CD"/>
    <w:rsid w:val="00147AD8"/>
    <w:rsid w:val="00147DE9"/>
    <w:rsid w:val="00147F94"/>
    <w:rsid w:val="00151F0F"/>
    <w:rsid w:val="00152510"/>
    <w:rsid w:val="001537D6"/>
    <w:rsid w:val="00153FD4"/>
    <w:rsid w:val="0015430E"/>
    <w:rsid w:val="00154B21"/>
    <w:rsid w:val="00154B6B"/>
    <w:rsid w:val="00155545"/>
    <w:rsid w:val="00155A1D"/>
    <w:rsid w:val="0015712A"/>
    <w:rsid w:val="00157902"/>
    <w:rsid w:val="00157B62"/>
    <w:rsid w:val="00160580"/>
    <w:rsid w:val="001612A1"/>
    <w:rsid w:val="00162C43"/>
    <w:rsid w:val="00162EAD"/>
    <w:rsid w:val="00163672"/>
    <w:rsid w:val="00163D8D"/>
    <w:rsid w:val="00163DB9"/>
    <w:rsid w:val="00164335"/>
    <w:rsid w:val="0016528B"/>
    <w:rsid w:val="001655E9"/>
    <w:rsid w:val="001659D4"/>
    <w:rsid w:val="00166BFB"/>
    <w:rsid w:val="00166CF3"/>
    <w:rsid w:val="00166F12"/>
    <w:rsid w:val="001672D6"/>
    <w:rsid w:val="00167919"/>
    <w:rsid w:val="00170264"/>
    <w:rsid w:val="0017039B"/>
    <w:rsid w:val="001705E4"/>
    <w:rsid w:val="00170A56"/>
    <w:rsid w:val="00170CF1"/>
    <w:rsid w:val="00171D7A"/>
    <w:rsid w:val="00171DB8"/>
    <w:rsid w:val="00171F8A"/>
    <w:rsid w:val="00172069"/>
    <w:rsid w:val="00172BC3"/>
    <w:rsid w:val="0017303E"/>
    <w:rsid w:val="001734A0"/>
    <w:rsid w:val="001735E2"/>
    <w:rsid w:val="001751D5"/>
    <w:rsid w:val="00175CFE"/>
    <w:rsid w:val="00175DB2"/>
    <w:rsid w:val="00176528"/>
    <w:rsid w:val="001768AE"/>
    <w:rsid w:val="00177599"/>
    <w:rsid w:val="0018048F"/>
    <w:rsid w:val="00180853"/>
    <w:rsid w:val="0018085B"/>
    <w:rsid w:val="001818D7"/>
    <w:rsid w:val="00181D93"/>
    <w:rsid w:val="001822A7"/>
    <w:rsid w:val="00182B2A"/>
    <w:rsid w:val="00182F26"/>
    <w:rsid w:val="00183766"/>
    <w:rsid w:val="00183BB7"/>
    <w:rsid w:val="00184171"/>
    <w:rsid w:val="0018476B"/>
    <w:rsid w:val="00184914"/>
    <w:rsid w:val="0018641D"/>
    <w:rsid w:val="0018642F"/>
    <w:rsid w:val="00186651"/>
    <w:rsid w:val="00186A45"/>
    <w:rsid w:val="00186C86"/>
    <w:rsid w:val="00186DC9"/>
    <w:rsid w:val="00186F3A"/>
    <w:rsid w:val="00190AD3"/>
    <w:rsid w:val="00190F56"/>
    <w:rsid w:val="0019104B"/>
    <w:rsid w:val="00193352"/>
    <w:rsid w:val="00193680"/>
    <w:rsid w:val="00195C00"/>
    <w:rsid w:val="0019615D"/>
    <w:rsid w:val="00196969"/>
    <w:rsid w:val="00196A43"/>
    <w:rsid w:val="001A0992"/>
    <w:rsid w:val="001A0A01"/>
    <w:rsid w:val="001A0FC9"/>
    <w:rsid w:val="001A1215"/>
    <w:rsid w:val="001A1E71"/>
    <w:rsid w:val="001A2924"/>
    <w:rsid w:val="001A2D86"/>
    <w:rsid w:val="001A2FEE"/>
    <w:rsid w:val="001A302F"/>
    <w:rsid w:val="001A42C6"/>
    <w:rsid w:val="001A47C8"/>
    <w:rsid w:val="001A58ED"/>
    <w:rsid w:val="001A5CB8"/>
    <w:rsid w:val="001A65B6"/>
    <w:rsid w:val="001A66DD"/>
    <w:rsid w:val="001A6DB8"/>
    <w:rsid w:val="001B023A"/>
    <w:rsid w:val="001B0423"/>
    <w:rsid w:val="001B0DC1"/>
    <w:rsid w:val="001B1987"/>
    <w:rsid w:val="001B24B2"/>
    <w:rsid w:val="001B28FC"/>
    <w:rsid w:val="001B30FD"/>
    <w:rsid w:val="001B32AF"/>
    <w:rsid w:val="001B37D5"/>
    <w:rsid w:val="001B3AAF"/>
    <w:rsid w:val="001B3EEC"/>
    <w:rsid w:val="001B4778"/>
    <w:rsid w:val="001B5054"/>
    <w:rsid w:val="001B5E4C"/>
    <w:rsid w:val="001B5E8F"/>
    <w:rsid w:val="001C0177"/>
    <w:rsid w:val="001C01B6"/>
    <w:rsid w:val="001C030F"/>
    <w:rsid w:val="001C09E6"/>
    <w:rsid w:val="001C1D8D"/>
    <w:rsid w:val="001C2556"/>
    <w:rsid w:val="001C2569"/>
    <w:rsid w:val="001C385D"/>
    <w:rsid w:val="001C444D"/>
    <w:rsid w:val="001C4715"/>
    <w:rsid w:val="001C4BFE"/>
    <w:rsid w:val="001C5224"/>
    <w:rsid w:val="001C5792"/>
    <w:rsid w:val="001C63E1"/>
    <w:rsid w:val="001C7A47"/>
    <w:rsid w:val="001D0D01"/>
    <w:rsid w:val="001D2A3A"/>
    <w:rsid w:val="001D2DA1"/>
    <w:rsid w:val="001D3BA9"/>
    <w:rsid w:val="001D3DA6"/>
    <w:rsid w:val="001D53F7"/>
    <w:rsid w:val="001D5D21"/>
    <w:rsid w:val="001D5D79"/>
    <w:rsid w:val="001D5F58"/>
    <w:rsid w:val="001D68BD"/>
    <w:rsid w:val="001D6B61"/>
    <w:rsid w:val="001D7877"/>
    <w:rsid w:val="001D7A7F"/>
    <w:rsid w:val="001E03C7"/>
    <w:rsid w:val="001E0CFF"/>
    <w:rsid w:val="001E0F4E"/>
    <w:rsid w:val="001E10FC"/>
    <w:rsid w:val="001E3A90"/>
    <w:rsid w:val="001E3C9B"/>
    <w:rsid w:val="001E44AC"/>
    <w:rsid w:val="001E4C02"/>
    <w:rsid w:val="001E548B"/>
    <w:rsid w:val="001E73BA"/>
    <w:rsid w:val="001E7C54"/>
    <w:rsid w:val="001F0683"/>
    <w:rsid w:val="001F102B"/>
    <w:rsid w:val="001F2C02"/>
    <w:rsid w:val="001F36A0"/>
    <w:rsid w:val="001F4487"/>
    <w:rsid w:val="001F4794"/>
    <w:rsid w:val="001F4D72"/>
    <w:rsid w:val="001F57AC"/>
    <w:rsid w:val="001F57DA"/>
    <w:rsid w:val="001F58DF"/>
    <w:rsid w:val="001F5BDD"/>
    <w:rsid w:val="001F5C79"/>
    <w:rsid w:val="001F609F"/>
    <w:rsid w:val="001F6BFA"/>
    <w:rsid w:val="001F6D29"/>
    <w:rsid w:val="001F6F29"/>
    <w:rsid w:val="001F6F67"/>
    <w:rsid w:val="001F7A75"/>
    <w:rsid w:val="00200952"/>
    <w:rsid w:val="00201B51"/>
    <w:rsid w:val="002029F1"/>
    <w:rsid w:val="002031D8"/>
    <w:rsid w:val="00203AF0"/>
    <w:rsid w:val="00203F65"/>
    <w:rsid w:val="002042C8"/>
    <w:rsid w:val="00204419"/>
    <w:rsid w:val="00204C42"/>
    <w:rsid w:val="0020515C"/>
    <w:rsid w:val="002055DE"/>
    <w:rsid w:val="00205D8C"/>
    <w:rsid w:val="00206712"/>
    <w:rsid w:val="00206984"/>
    <w:rsid w:val="002074EE"/>
    <w:rsid w:val="00207766"/>
    <w:rsid w:val="0021002F"/>
    <w:rsid w:val="00210739"/>
    <w:rsid w:val="00210EDF"/>
    <w:rsid w:val="002112E9"/>
    <w:rsid w:val="00211941"/>
    <w:rsid w:val="00211F1C"/>
    <w:rsid w:val="002128FB"/>
    <w:rsid w:val="00213B2E"/>
    <w:rsid w:val="002144DD"/>
    <w:rsid w:val="00215CD5"/>
    <w:rsid w:val="002162AD"/>
    <w:rsid w:val="002167F0"/>
    <w:rsid w:val="00216A9C"/>
    <w:rsid w:val="00217476"/>
    <w:rsid w:val="00217CB5"/>
    <w:rsid w:val="0022005C"/>
    <w:rsid w:val="002202D4"/>
    <w:rsid w:val="00220BFA"/>
    <w:rsid w:val="00221262"/>
    <w:rsid w:val="0022185F"/>
    <w:rsid w:val="002224BB"/>
    <w:rsid w:val="0022287C"/>
    <w:rsid w:val="002229D6"/>
    <w:rsid w:val="002234B8"/>
    <w:rsid w:val="0022377F"/>
    <w:rsid w:val="00223BD7"/>
    <w:rsid w:val="00223DCE"/>
    <w:rsid w:val="00223E27"/>
    <w:rsid w:val="00225064"/>
    <w:rsid w:val="002253E5"/>
    <w:rsid w:val="00225453"/>
    <w:rsid w:val="0022560C"/>
    <w:rsid w:val="00226175"/>
    <w:rsid w:val="00226EAF"/>
    <w:rsid w:val="002275D9"/>
    <w:rsid w:val="0022765F"/>
    <w:rsid w:val="00227716"/>
    <w:rsid w:val="002278BE"/>
    <w:rsid w:val="00227AC2"/>
    <w:rsid w:val="00230B69"/>
    <w:rsid w:val="00231114"/>
    <w:rsid w:val="00231F15"/>
    <w:rsid w:val="00232186"/>
    <w:rsid w:val="00232C9C"/>
    <w:rsid w:val="00234206"/>
    <w:rsid w:val="0023448D"/>
    <w:rsid w:val="00234AE9"/>
    <w:rsid w:val="00234DC5"/>
    <w:rsid w:val="00234DDD"/>
    <w:rsid w:val="002369B5"/>
    <w:rsid w:val="00237873"/>
    <w:rsid w:val="00240171"/>
    <w:rsid w:val="002403FE"/>
    <w:rsid w:val="00240FBA"/>
    <w:rsid w:val="002418C8"/>
    <w:rsid w:val="00241BAD"/>
    <w:rsid w:val="00241C37"/>
    <w:rsid w:val="00241ED1"/>
    <w:rsid w:val="0024208E"/>
    <w:rsid w:val="0024277E"/>
    <w:rsid w:val="00242BAB"/>
    <w:rsid w:val="0024486D"/>
    <w:rsid w:val="00245670"/>
    <w:rsid w:val="00245A2D"/>
    <w:rsid w:val="00246B91"/>
    <w:rsid w:val="0024751D"/>
    <w:rsid w:val="00250628"/>
    <w:rsid w:val="0025083E"/>
    <w:rsid w:val="00251181"/>
    <w:rsid w:val="0025135A"/>
    <w:rsid w:val="002518D5"/>
    <w:rsid w:val="00251A08"/>
    <w:rsid w:val="00251D38"/>
    <w:rsid w:val="002531F3"/>
    <w:rsid w:val="00253881"/>
    <w:rsid w:val="00253A52"/>
    <w:rsid w:val="00253C84"/>
    <w:rsid w:val="002547A7"/>
    <w:rsid w:val="00254B42"/>
    <w:rsid w:val="00255FC1"/>
    <w:rsid w:val="002567AC"/>
    <w:rsid w:val="00257310"/>
    <w:rsid w:val="002575B1"/>
    <w:rsid w:val="002579F7"/>
    <w:rsid w:val="00257A4E"/>
    <w:rsid w:val="00257B6F"/>
    <w:rsid w:val="002606E8"/>
    <w:rsid w:val="00260F3A"/>
    <w:rsid w:val="002617B9"/>
    <w:rsid w:val="00261B2A"/>
    <w:rsid w:val="00262B8F"/>
    <w:rsid w:val="00262C5D"/>
    <w:rsid w:val="00262C73"/>
    <w:rsid w:val="00263E1D"/>
    <w:rsid w:val="002643F1"/>
    <w:rsid w:val="00264579"/>
    <w:rsid w:val="00264D76"/>
    <w:rsid w:val="002655A3"/>
    <w:rsid w:val="002657E2"/>
    <w:rsid w:val="00265905"/>
    <w:rsid w:val="00265EA5"/>
    <w:rsid w:val="00266283"/>
    <w:rsid w:val="002667A7"/>
    <w:rsid w:val="00266F59"/>
    <w:rsid w:val="002677A8"/>
    <w:rsid w:val="0027032B"/>
    <w:rsid w:val="002703F8"/>
    <w:rsid w:val="002705E4"/>
    <w:rsid w:val="002708E6"/>
    <w:rsid w:val="00270F1C"/>
    <w:rsid w:val="00270F90"/>
    <w:rsid w:val="00271D3E"/>
    <w:rsid w:val="00271DB9"/>
    <w:rsid w:val="00272591"/>
    <w:rsid w:val="00273100"/>
    <w:rsid w:val="00273597"/>
    <w:rsid w:val="002768AF"/>
    <w:rsid w:val="00276A09"/>
    <w:rsid w:val="002774D1"/>
    <w:rsid w:val="00277CC7"/>
    <w:rsid w:val="002807E5"/>
    <w:rsid w:val="00280B66"/>
    <w:rsid w:val="002819D8"/>
    <w:rsid w:val="002826E6"/>
    <w:rsid w:val="00283815"/>
    <w:rsid w:val="00284A43"/>
    <w:rsid w:val="00285159"/>
    <w:rsid w:val="002853FE"/>
    <w:rsid w:val="00287D9B"/>
    <w:rsid w:val="00290800"/>
    <w:rsid w:val="00291911"/>
    <w:rsid w:val="00292536"/>
    <w:rsid w:val="00292B18"/>
    <w:rsid w:val="00293956"/>
    <w:rsid w:val="00294214"/>
    <w:rsid w:val="00294755"/>
    <w:rsid w:val="00294C8F"/>
    <w:rsid w:val="00295B87"/>
    <w:rsid w:val="0029641A"/>
    <w:rsid w:val="00297ECE"/>
    <w:rsid w:val="002A2F5E"/>
    <w:rsid w:val="002A585F"/>
    <w:rsid w:val="002A63D2"/>
    <w:rsid w:val="002A6B1F"/>
    <w:rsid w:val="002A75A9"/>
    <w:rsid w:val="002A7C75"/>
    <w:rsid w:val="002B0F87"/>
    <w:rsid w:val="002B16F5"/>
    <w:rsid w:val="002B170F"/>
    <w:rsid w:val="002B355D"/>
    <w:rsid w:val="002B4336"/>
    <w:rsid w:val="002B4908"/>
    <w:rsid w:val="002B59B7"/>
    <w:rsid w:val="002B6736"/>
    <w:rsid w:val="002B70C4"/>
    <w:rsid w:val="002B7FDB"/>
    <w:rsid w:val="002C01AB"/>
    <w:rsid w:val="002C03BD"/>
    <w:rsid w:val="002C06BA"/>
    <w:rsid w:val="002C11FF"/>
    <w:rsid w:val="002C1440"/>
    <w:rsid w:val="002C19F0"/>
    <w:rsid w:val="002C1F7B"/>
    <w:rsid w:val="002C2061"/>
    <w:rsid w:val="002C2741"/>
    <w:rsid w:val="002C32C4"/>
    <w:rsid w:val="002C3EF4"/>
    <w:rsid w:val="002C4679"/>
    <w:rsid w:val="002C568B"/>
    <w:rsid w:val="002C5BBF"/>
    <w:rsid w:val="002C5EF2"/>
    <w:rsid w:val="002C6230"/>
    <w:rsid w:val="002C6319"/>
    <w:rsid w:val="002C6482"/>
    <w:rsid w:val="002C6778"/>
    <w:rsid w:val="002C6F80"/>
    <w:rsid w:val="002C7CCD"/>
    <w:rsid w:val="002D1333"/>
    <w:rsid w:val="002D1BE5"/>
    <w:rsid w:val="002D242A"/>
    <w:rsid w:val="002D2897"/>
    <w:rsid w:val="002D2959"/>
    <w:rsid w:val="002D2D6F"/>
    <w:rsid w:val="002D32D7"/>
    <w:rsid w:val="002D4FC0"/>
    <w:rsid w:val="002D5021"/>
    <w:rsid w:val="002D56F7"/>
    <w:rsid w:val="002D5DB1"/>
    <w:rsid w:val="002D60F0"/>
    <w:rsid w:val="002D6641"/>
    <w:rsid w:val="002D66D8"/>
    <w:rsid w:val="002D66D9"/>
    <w:rsid w:val="002D673E"/>
    <w:rsid w:val="002D6DE8"/>
    <w:rsid w:val="002D6F17"/>
    <w:rsid w:val="002D7522"/>
    <w:rsid w:val="002D7A5C"/>
    <w:rsid w:val="002E1F18"/>
    <w:rsid w:val="002E24CA"/>
    <w:rsid w:val="002E25C9"/>
    <w:rsid w:val="002E2CB9"/>
    <w:rsid w:val="002E3A1D"/>
    <w:rsid w:val="002E3BC7"/>
    <w:rsid w:val="002E3C53"/>
    <w:rsid w:val="002E4715"/>
    <w:rsid w:val="002E4F99"/>
    <w:rsid w:val="002E51E3"/>
    <w:rsid w:val="002E5BF9"/>
    <w:rsid w:val="002E6510"/>
    <w:rsid w:val="002E7501"/>
    <w:rsid w:val="002F0005"/>
    <w:rsid w:val="002F07C4"/>
    <w:rsid w:val="002F0A0A"/>
    <w:rsid w:val="002F0EF9"/>
    <w:rsid w:val="002F146D"/>
    <w:rsid w:val="002F14C3"/>
    <w:rsid w:val="002F167E"/>
    <w:rsid w:val="002F1C7C"/>
    <w:rsid w:val="002F3299"/>
    <w:rsid w:val="002F4403"/>
    <w:rsid w:val="002F50A4"/>
    <w:rsid w:val="002F6295"/>
    <w:rsid w:val="002F6827"/>
    <w:rsid w:val="002F6DD5"/>
    <w:rsid w:val="002F7C41"/>
    <w:rsid w:val="0030031F"/>
    <w:rsid w:val="003004B8"/>
    <w:rsid w:val="003009B1"/>
    <w:rsid w:val="00300E88"/>
    <w:rsid w:val="00301195"/>
    <w:rsid w:val="0030301B"/>
    <w:rsid w:val="0030329A"/>
    <w:rsid w:val="00303AE4"/>
    <w:rsid w:val="00303BEF"/>
    <w:rsid w:val="00304931"/>
    <w:rsid w:val="0030545B"/>
    <w:rsid w:val="003057C3"/>
    <w:rsid w:val="00305C3B"/>
    <w:rsid w:val="00305D7E"/>
    <w:rsid w:val="00306729"/>
    <w:rsid w:val="0030686B"/>
    <w:rsid w:val="00307DDE"/>
    <w:rsid w:val="00310D4A"/>
    <w:rsid w:val="00311A31"/>
    <w:rsid w:val="00311CB8"/>
    <w:rsid w:val="003127F7"/>
    <w:rsid w:val="00312F7B"/>
    <w:rsid w:val="0031314D"/>
    <w:rsid w:val="00313684"/>
    <w:rsid w:val="00313BCD"/>
    <w:rsid w:val="00313D7D"/>
    <w:rsid w:val="0031459F"/>
    <w:rsid w:val="00315DA4"/>
    <w:rsid w:val="00316146"/>
    <w:rsid w:val="00316A73"/>
    <w:rsid w:val="00316DFA"/>
    <w:rsid w:val="00316E42"/>
    <w:rsid w:val="00317284"/>
    <w:rsid w:val="003177AB"/>
    <w:rsid w:val="0031787A"/>
    <w:rsid w:val="003201CB"/>
    <w:rsid w:val="003206D6"/>
    <w:rsid w:val="00320A63"/>
    <w:rsid w:val="00320BFB"/>
    <w:rsid w:val="00320E26"/>
    <w:rsid w:val="00321768"/>
    <w:rsid w:val="00321B9A"/>
    <w:rsid w:val="00322857"/>
    <w:rsid w:val="00322B98"/>
    <w:rsid w:val="0032424E"/>
    <w:rsid w:val="00324489"/>
    <w:rsid w:val="00325AF8"/>
    <w:rsid w:val="00326298"/>
    <w:rsid w:val="00326355"/>
    <w:rsid w:val="003265CB"/>
    <w:rsid w:val="00326729"/>
    <w:rsid w:val="00326E83"/>
    <w:rsid w:val="0032742C"/>
    <w:rsid w:val="003277AC"/>
    <w:rsid w:val="00327CC5"/>
    <w:rsid w:val="00330061"/>
    <w:rsid w:val="003301FC"/>
    <w:rsid w:val="00331093"/>
    <w:rsid w:val="00331AEE"/>
    <w:rsid w:val="00331B1C"/>
    <w:rsid w:val="00331FB2"/>
    <w:rsid w:val="0033257B"/>
    <w:rsid w:val="0033326B"/>
    <w:rsid w:val="003332A4"/>
    <w:rsid w:val="003334E0"/>
    <w:rsid w:val="0033466B"/>
    <w:rsid w:val="003359BE"/>
    <w:rsid w:val="00336F34"/>
    <w:rsid w:val="00337395"/>
    <w:rsid w:val="00337A17"/>
    <w:rsid w:val="00337B24"/>
    <w:rsid w:val="00340A19"/>
    <w:rsid w:val="00340CBA"/>
    <w:rsid w:val="00341B27"/>
    <w:rsid w:val="003420D7"/>
    <w:rsid w:val="00343108"/>
    <w:rsid w:val="00344028"/>
    <w:rsid w:val="00344810"/>
    <w:rsid w:val="00344B72"/>
    <w:rsid w:val="00344F97"/>
    <w:rsid w:val="00345405"/>
    <w:rsid w:val="0034634C"/>
    <w:rsid w:val="00346600"/>
    <w:rsid w:val="003466D1"/>
    <w:rsid w:val="003473E0"/>
    <w:rsid w:val="00347FEB"/>
    <w:rsid w:val="00350115"/>
    <w:rsid w:val="00351185"/>
    <w:rsid w:val="003513AB"/>
    <w:rsid w:val="003517D3"/>
    <w:rsid w:val="00351DCF"/>
    <w:rsid w:val="0035206A"/>
    <w:rsid w:val="003522D3"/>
    <w:rsid w:val="00352704"/>
    <w:rsid w:val="003529D7"/>
    <w:rsid w:val="00352ED7"/>
    <w:rsid w:val="00352FD1"/>
    <w:rsid w:val="00353459"/>
    <w:rsid w:val="003534B0"/>
    <w:rsid w:val="00353DC3"/>
    <w:rsid w:val="00354798"/>
    <w:rsid w:val="00354B44"/>
    <w:rsid w:val="00354EA6"/>
    <w:rsid w:val="003552F5"/>
    <w:rsid w:val="00355BE4"/>
    <w:rsid w:val="00355F5D"/>
    <w:rsid w:val="0035788F"/>
    <w:rsid w:val="0035792C"/>
    <w:rsid w:val="00357F56"/>
    <w:rsid w:val="00360527"/>
    <w:rsid w:val="00362959"/>
    <w:rsid w:val="00362F4B"/>
    <w:rsid w:val="003632ED"/>
    <w:rsid w:val="003633F2"/>
    <w:rsid w:val="0036353D"/>
    <w:rsid w:val="00363714"/>
    <w:rsid w:val="00363A26"/>
    <w:rsid w:val="00363C59"/>
    <w:rsid w:val="00363F7E"/>
    <w:rsid w:val="00364457"/>
    <w:rsid w:val="00364551"/>
    <w:rsid w:val="00365C5D"/>
    <w:rsid w:val="00366CB4"/>
    <w:rsid w:val="003715D3"/>
    <w:rsid w:val="0037166A"/>
    <w:rsid w:val="003721EE"/>
    <w:rsid w:val="00373E7D"/>
    <w:rsid w:val="0037481C"/>
    <w:rsid w:val="00375014"/>
    <w:rsid w:val="00375B99"/>
    <w:rsid w:val="00375C9F"/>
    <w:rsid w:val="00375DB3"/>
    <w:rsid w:val="00376BE5"/>
    <w:rsid w:val="00376CCB"/>
    <w:rsid w:val="00380175"/>
    <w:rsid w:val="003807C4"/>
    <w:rsid w:val="003814A9"/>
    <w:rsid w:val="003819D1"/>
    <w:rsid w:val="00382134"/>
    <w:rsid w:val="00382EE7"/>
    <w:rsid w:val="003844BB"/>
    <w:rsid w:val="003846A6"/>
    <w:rsid w:val="00384A8C"/>
    <w:rsid w:val="003851A7"/>
    <w:rsid w:val="00386F20"/>
    <w:rsid w:val="0038713E"/>
    <w:rsid w:val="003878DA"/>
    <w:rsid w:val="003908F6"/>
    <w:rsid w:val="003919F8"/>
    <w:rsid w:val="00391F77"/>
    <w:rsid w:val="0039269C"/>
    <w:rsid w:val="00392FED"/>
    <w:rsid w:val="003932E8"/>
    <w:rsid w:val="00393878"/>
    <w:rsid w:val="003938BB"/>
    <w:rsid w:val="00394820"/>
    <w:rsid w:val="00394C00"/>
    <w:rsid w:val="00395CDD"/>
    <w:rsid w:val="00395E60"/>
    <w:rsid w:val="0039605F"/>
    <w:rsid w:val="003961AB"/>
    <w:rsid w:val="00396D31"/>
    <w:rsid w:val="00396D6F"/>
    <w:rsid w:val="00397775"/>
    <w:rsid w:val="00397D96"/>
    <w:rsid w:val="00397DB4"/>
    <w:rsid w:val="003A047C"/>
    <w:rsid w:val="003A239E"/>
    <w:rsid w:val="003A24FA"/>
    <w:rsid w:val="003A49D5"/>
    <w:rsid w:val="003A5725"/>
    <w:rsid w:val="003A609D"/>
    <w:rsid w:val="003A717E"/>
    <w:rsid w:val="003A727D"/>
    <w:rsid w:val="003A7645"/>
    <w:rsid w:val="003B0984"/>
    <w:rsid w:val="003B0CB1"/>
    <w:rsid w:val="003B0D0D"/>
    <w:rsid w:val="003B1C67"/>
    <w:rsid w:val="003B2408"/>
    <w:rsid w:val="003B2963"/>
    <w:rsid w:val="003B38B0"/>
    <w:rsid w:val="003B3ACD"/>
    <w:rsid w:val="003B3C39"/>
    <w:rsid w:val="003B3DBE"/>
    <w:rsid w:val="003B3EE0"/>
    <w:rsid w:val="003B428E"/>
    <w:rsid w:val="003B4862"/>
    <w:rsid w:val="003B4EB8"/>
    <w:rsid w:val="003B555A"/>
    <w:rsid w:val="003B563A"/>
    <w:rsid w:val="003B5850"/>
    <w:rsid w:val="003B69D3"/>
    <w:rsid w:val="003B70EF"/>
    <w:rsid w:val="003B73BF"/>
    <w:rsid w:val="003B7C1F"/>
    <w:rsid w:val="003B7EDA"/>
    <w:rsid w:val="003C0556"/>
    <w:rsid w:val="003C1899"/>
    <w:rsid w:val="003C19D2"/>
    <w:rsid w:val="003C1E11"/>
    <w:rsid w:val="003C27BC"/>
    <w:rsid w:val="003C3770"/>
    <w:rsid w:val="003C3B53"/>
    <w:rsid w:val="003C3DD2"/>
    <w:rsid w:val="003C4185"/>
    <w:rsid w:val="003C41F7"/>
    <w:rsid w:val="003C44A3"/>
    <w:rsid w:val="003C468F"/>
    <w:rsid w:val="003C52D5"/>
    <w:rsid w:val="003C7410"/>
    <w:rsid w:val="003C7B0D"/>
    <w:rsid w:val="003D02F2"/>
    <w:rsid w:val="003D0374"/>
    <w:rsid w:val="003D0498"/>
    <w:rsid w:val="003D06E7"/>
    <w:rsid w:val="003D099E"/>
    <w:rsid w:val="003D1E43"/>
    <w:rsid w:val="003D1F3E"/>
    <w:rsid w:val="003D22C9"/>
    <w:rsid w:val="003D2BD8"/>
    <w:rsid w:val="003D3813"/>
    <w:rsid w:val="003D4158"/>
    <w:rsid w:val="003D4290"/>
    <w:rsid w:val="003D49B9"/>
    <w:rsid w:val="003D5007"/>
    <w:rsid w:val="003D5A36"/>
    <w:rsid w:val="003D5FAB"/>
    <w:rsid w:val="003D6691"/>
    <w:rsid w:val="003D6D24"/>
    <w:rsid w:val="003D6F6C"/>
    <w:rsid w:val="003D7926"/>
    <w:rsid w:val="003E1672"/>
    <w:rsid w:val="003E263C"/>
    <w:rsid w:val="003E2946"/>
    <w:rsid w:val="003E2D1F"/>
    <w:rsid w:val="003E384E"/>
    <w:rsid w:val="003E3C43"/>
    <w:rsid w:val="003E488E"/>
    <w:rsid w:val="003E49CC"/>
    <w:rsid w:val="003E49E8"/>
    <w:rsid w:val="003E590D"/>
    <w:rsid w:val="003E5B8D"/>
    <w:rsid w:val="003E6E6E"/>
    <w:rsid w:val="003E739B"/>
    <w:rsid w:val="003F08D9"/>
    <w:rsid w:val="003F0948"/>
    <w:rsid w:val="003F217C"/>
    <w:rsid w:val="003F2AC6"/>
    <w:rsid w:val="003F2E2C"/>
    <w:rsid w:val="003F313B"/>
    <w:rsid w:val="003F3613"/>
    <w:rsid w:val="003F3A8F"/>
    <w:rsid w:val="003F4884"/>
    <w:rsid w:val="003F4E11"/>
    <w:rsid w:val="003F53EC"/>
    <w:rsid w:val="003F634C"/>
    <w:rsid w:val="003F6D4E"/>
    <w:rsid w:val="003F71B9"/>
    <w:rsid w:val="004001D5"/>
    <w:rsid w:val="004006E1"/>
    <w:rsid w:val="00400AF8"/>
    <w:rsid w:val="00400FED"/>
    <w:rsid w:val="00401026"/>
    <w:rsid w:val="00401744"/>
    <w:rsid w:val="004026C7"/>
    <w:rsid w:val="00402D02"/>
    <w:rsid w:val="004033B7"/>
    <w:rsid w:val="00403430"/>
    <w:rsid w:val="00403A7C"/>
    <w:rsid w:val="004040A9"/>
    <w:rsid w:val="004058E5"/>
    <w:rsid w:val="00405B2D"/>
    <w:rsid w:val="00406278"/>
    <w:rsid w:val="00406BFD"/>
    <w:rsid w:val="00407755"/>
    <w:rsid w:val="00410934"/>
    <w:rsid w:val="004112D3"/>
    <w:rsid w:val="00411C2C"/>
    <w:rsid w:val="00411CBA"/>
    <w:rsid w:val="00411CC7"/>
    <w:rsid w:val="004132F8"/>
    <w:rsid w:val="004136B0"/>
    <w:rsid w:val="00413966"/>
    <w:rsid w:val="00414647"/>
    <w:rsid w:val="00414E4F"/>
    <w:rsid w:val="004153A8"/>
    <w:rsid w:val="00416554"/>
    <w:rsid w:val="0041686D"/>
    <w:rsid w:val="00417A94"/>
    <w:rsid w:val="004203A6"/>
    <w:rsid w:val="00422131"/>
    <w:rsid w:val="00422461"/>
    <w:rsid w:val="00422738"/>
    <w:rsid w:val="00422CFD"/>
    <w:rsid w:val="00423F62"/>
    <w:rsid w:val="004245B3"/>
    <w:rsid w:val="00424C85"/>
    <w:rsid w:val="00425B1E"/>
    <w:rsid w:val="00426DF0"/>
    <w:rsid w:val="00426E25"/>
    <w:rsid w:val="00431F40"/>
    <w:rsid w:val="00432022"/>
    <w:rsid w:val="00432D3D"/>
    <w:rsid w:val="00433C86"/>
    <w:rsid w:val="00433F0C"/>
    <w:rsid w:val="004344B6"/>
    <w:rsid w:val="00434C30"/>
    <w:rsid w:val="00435564"/>
    <w:rsid w:val="004371C5"/>
    <w:rsid w:val="00437FAE"/>
    <w:rsid w:val="0044059F"/>
    <w:rsid w:val="00440A60"/>
    <w:rsid w:val="00441130"/>
    <w:rsid w:val="004417FF"/>
    <w:rsid w:val="0044231B"/>
    <w:rsid w:val="00442B98"/>
    <w:rsid w:val="004432D7"/>
    <w:rsid w:val="004432D9"/>
    <w:rsid w:val="00444845"/>
    <w:rsid w:val="00444FA5"/>
    <w:rsid w:val="0044520E"/>
    <w:rsid w:val="00445F71"/>
    <w:rsid w:val="00446A96"/>
    <w:rsid w:val="00447CBB"/>
    <w:rsid w:val="004502B4"/>
    <w:rsid w:val="0045031B"/>
    <w:rsid w:val="0045069E"/>
    <w:rsid w:val="00450BF6"/>
    <w:rsid w:val="00451CCD"/>
    <w:rsid w:val="00451EDF"/>
    <w:rsid w:val="00453013"/>
    <w:rsid w:val="004535B8"/>
    <w:rsid w:val="004542A4"/>
    <w:rsid w:val="00454A5A"/>
    <w:rsid w:val="00455140"/>
    <w:rsid w:val="00456777"/>
    <w:rsid w:val="00457522"/>
    <w:rsid w:val="00457674"/>
    <w:rsid w:val="0046039C"/>
    <w:rsid w:val="00460AA9"/>
    <w:rsid w:val="00461C20"/>
    <w:rsid w:val="004626FF"/>
    <w:rsid w:val="00462BD7"/>
    <w:rsid w:val="00462C2B"/>
    <w:rsid w:val="00463271"/>
    <w:rsid w:val="004641FD"/>
    <w:rsid w:val="00464662"/>
    <w:rsid w:val="004648BC"/>
    <w:rsid w:val="00465286"/>
    <w:rsid w:val="00465389"/>
    <w:rsid w:val="00465540"/>
    <w:rsid w:val="0046608B"/>
    <w:rsid w:val="00470472"/>
    <w:rsid w:val="00471A39"/>
    <w:rsid w:val="004722A3"/>
    <w:rsid w:val="00472678"/>
    <w:rsid w:val="00472827"/>
    <w:rsid w:val="004730DA"/>
    <w:rsid w:val="00473320"/>
    <w:rsid w:val="00473470"/>
    <w:rsid w:val="00473794"/>
    <w:rsid w:val="004742E3"/>
    <w:rsid w:val="00474B0B"/>
    <w:rsid w:val="00474E41"/>
    <w:rsid w:val="00474ECB"/>
    <w:rsid w:val="004759EB"/>
    <w:rsid w:val="00476512"/>
    <w:rsid w:val="00477A1F"/>
    <w:rsid w:val="00477B18"/>
    <w:rsid w:val="00477E01"/>
    <w:rsid w:val="004801E4"/>
    <w:rsid w:val="00480878"/>
    <w:rsid w:val="00480DD7"/>
    <w:rsid w:val="004819F4"/>
    <w:rsid w:val="004847A9"/>
    <w:rsid w:val="00484982"/>
    <w:rsid w:val="00485510"/>
    <w:rsid w:val="00485A7A"/>
    <w:rsid w:val="00485A80"/>
    <w:rsid w:val="00485ECA"/>
    <w:rsid w:val="00486F0F"/>
    <w:rsid w:val="0048745E"/>
    <w:rsid w:val="004876EE"/>
    <w:rsid w:val="0049082A"/>
    <w:rsid w:val="00490AC5"/>
    <w:rsid w:val="00490BDD"/>
    <w:rsid w:val="00490BF0"/>
    <w:rsid w:val="004929D5"/>
    <w:rsid w:val="00492DC8"/>
    <w:rsid w:val="00493A6A"/>
    <w:rsid w:val="00493AE7"/>
    <w:rsid w:val="00494475"/>
    <w:rsid w:val="00494DAA"/>
    <w:rsid w:val="00496368"/>
    <w:rsid w:val="0049672D"/>
    <w:rsid w:val="004968C8"/>
    <w:rsid w:val="00496F06"/>
    <w:rsid w:val="0049739E"/>
    <w:rsid w:val="00497815"/>
    <w:rsid w:val="0049781C"/>
    <w:rsid w:val="00497E11"/>
    <w:rsid w:val="004A198D"/>
    <w:rsid w:val="004A2919"/>
    <w:rsid w:val="004A2C47"/>
    <w:rsid w:val="004A300F"/>
    <w:rsid w:val="004A3F44"/>
    <w:rsid w:val="004A4CC2"/>
    <w:rsid w:val="004A553E"/>
    <w:rsid w:val="004A66C4"/>
    <w:rsid w:val="004A66F0"/>
    <w:rsid w:val="004A7019"/>
    <w:rsid w:val="004A7E01"/>
    <w:rsid w:val="004B010F"/>
    <w:rsid w:val="004B1040"/>
    <w:rsid w:val="004B13F6"/>
    <w:rsid w:val="004B19C7"/>
    <w:rsid w:val="004B2157"/>
    <w:rsid w:val="004B3F0D"/>
    <w:rsid w:val="004B45D0"/>
    <w:rsid w:val="004B4735"/>
    <w:rsid w:val="004B47C5"/>
    <w:rsid w:val="004B56DA"/>
    <w:rsid w:val="004B5726"/>
    <w:rsid w:val="004B70EE"/>
    <w:rsid w:val="004B7222"/>
    <w:rsid w:val="004C040D"/>
    <w:rsid w:val="004C0559"/>
    <w:rsid w:val="004C0D6A"/>
    <w:rsid w:val="004C1B79"/>
    <w:rsid w:val="004C227B"/>
    <w:rsid w:val="004C2A28"/>
    <w:rsid w:val="004C2A83"/>
    <w:rsid w:val="004C2A99"/>
    <w:rsid w:val="004C2C9A"/>
    <w:rsid w:val="004C3506"/>
    <w:rsid w:val="004C35B7"/>
    <w:rsid w:val="004C3BB2"/>
    <w:rsid w:val="004C3F97"/>
    <w:rsid w:val="004C485B"/>
    <w:rsid w:val="004C4892"/>
    <w:rsid w:val="004C531F"/>
    <w:rsid w:val="004C56E1"/>
    <w:rsid w:val="004C69EC"/>
    <w:rsid w:val="004C74AF"/>
    <w:rsid w:val="004D0D60"/>
    <w:rsid w:val="004D1156"/>
    <w:rsid w:val="004D176A"/>
    <w:rsid w:val="004D1894"/>
    <w:rsid w:val="004D1909"/>
    <w:rsid w:val="004D1D25"/>
    <w:rsid w:val="004D2018"/>
    <w:rsid w:val="004D2394"/>
    <w:rsid w:val="004D29EA"/>
    <w:rsid w:val="004D2BF0"/>
    <w:rsid w:val="004D2E59"/>
    <w:rsid w:val="004D432E"/>
    <w:rsid w:val="004D48A9"/>
    <w:rsid w:val="004D4BC4"/>
    <w:rsid w:val="004D50F8"/>
    <w:rsid w:val="004D6213"/>
    <w:rsid w:val="004D6977"/>
    <w:rsid w:val="004D7455"/>
    <w:rsid w:val="004D7CF3"/>
    <w:rsid w:val="004E08F4"/>
    <w:rsid w:val="004E0DD6"/>
    <w:rsid w:val="004E12D9"/>
    <w:rsid w:val="004E19A5"/>
    <w:rsid w:val="004E1F27"/>
    <w:rsid w:val="004E266C"/>
    <w:rsid w:val="004E2A68"/>
    <w:rsid w:val="004E363D"/>
    <w:rsid w:val="004E3C11"/>
    <w:rsid w:val="004E3EE2"/>
    <w:rsid w:val="004E3F07"/>
    <w:rsid w:val="004E422D"/>
    <w:rsid w:val="004E44B8"/>
    <w:rsid w:val="004E4676"/>
    <w:rsid w:val="004E4855"/>
    <w:rsid w:val="004E4D64"/>
    <w:rsid w:val="004E5FF7"/>
    <w:rsid w:val="004E6482"/>
    <w:rsid w:val="004E680F"/>
    <w:rsid w:val="004E7CC5"/>
    <w:rsid w:val="004F0626"/>
    <w:rsid w:val="004F090B"/>
    <w:rsid w:val="004F1574"/>
    <w:rsid w:val="004F2C68"/>
    <w:rsid w:val="004F2D6A"/>
    <w:rsid w:val="004F2E6D"/>
    <w:rsid w:val="004F3A34"/>
    <w:rsid w:val="004F3A8E"/>
    <w:rsid w:val="004F3AF0"/>
    <w:rsid w:val="004F4171"/>
    <w:rsid w:val="004F4936"/>
    <w:rsid w:val="004F542D"/>
    <w:rsid w:val="004F556E"/>
    <w:rsid w:val="004F5B7C"/>
    <w:rsid w:val="004F6AD3"/>
    <w:rsid w:val="004F6AE1"/>
    <w:rsid w:val="004F6E19"/>
    <w:rsid w:val="004F7CFF"/>
    <w:rsid w:val="004F7E58"/>
    <w:rsid w:val="005004FA"/>
    <w:rsid w:val="005010AE"/>
    <w:rsid w:val="0050131C"/>
    <w:rsid w:val="00502038"/>
    <w:rsid w:val="0050220E"/>
    <w:rsid w:val="005025FC"/>
    <w:rsid w:val="00502AB5"/>
    <w:rsid w:val="00503150"/>
    <w:rsid w:val="00503C94"/>
    <w:rsid w:val="00504067"/>
    <w:rsid w:val="00504386"/>
    <w:rsid w:val="00504852"/>
    <w:rsid w:val="00504B88"/>
    <w:rsid w:val="005051FB"/>
    <w:rsid w:val="00505525"/>
    <w:rsid w:val="005065C1"/>
    <w:rsid w:val="00507A2F"/>
    <w:rsid w:val="00507DDC"/>
    <w:rsid w:val="005108AF"/>
    <w:rsid w:val="00511A4C"/>
    <w:rsid w:val="00511E3B"/>
    <w:rsid w:val="00513C03"/>
    <w:rsid w:val="0051440B"/>
    <w:rsid w:val="005148C1"/>
    <w:rsid w:val="00515613"/>
    <w:rsid w:val="00516803"/>
    <w:rsid w:val="005174AA"/>
    <w:rsid w:val="00517587"/>
    <w:rsid w:val="00517DE9"/>
    <w:rsid w:val="005208B9"/>
    <w:rsid w:val="0052120C"/>
    <w:rsid w:val="005219A8"/>
    <w:rsid w:val="00521C6E"/>
    <w:rsid w:val="00523CFF"/>
    <w:rsid w:val="00523F3A"/>
    <w:rsid w:val="00524732"/>
    <w:rsid w:val="00525341"/>
    <w:rsid w:val="00525964"/>
    <w:rsid w:val="005262AE"/>
    <w:rsid w:val="00526F85"/>
    <w:rsid w:val="00527DB8"/>
    <w:rsid w:val="005306FF"/>
    <w:rsid w:val="0053086D"/>
    <w:rsid w:val="00530901"/>
    <w:rsid w:val="00531117"/>
    <w:rsid w:val="00531487"/>
    <w:rsid w:val="00531F0E"/>
    <w:rsid w:val="00531FAB"/>
    <w:rsid w:val="0053207B"/>
    <w:rsid w:val="00534E85"/>
    <w:rsid w:val="005362CA"/>
    <w:rsid w:val="00536D6D"/>
    <w:rsid w:val="00536DA6"/>
    <w:rsid w:val="0053750B"/>
    <w:rsid w:val="00537B91"/>
    <w:rsid w:val="00540177"/>
    <w:rsid w:val="00540C8C"/>
    <w:rsid w:val="00541258"/>
    <w:rsid w:val="0054125B"/>
    <w:rsid w:val="00541B20"/>
    <w:rsid w:val="00542249"/>
    <w:rsid w:val="005428EC"/>
    <w:rsid w:val="00542B31"/>
    <w:rsid w:val="00543224"/>
    <w:rsid w:val="00543508"/>
    <w:rsid w:val="00543C93"/>
    <w:rsid w:val="005445B0"/>
    <w:rsid w:val="0054529B"/>
    <w:rsid w:val="00545389"/>
    <w:rsid w:val="00546089"/>
    <w:rsid w:val="005463A3"/>
    <w:rsid w:val="00546963"/>
    <w:rsid w:val="00546B7A"/>
    <w:rsid w:val="00546E2D"/>
    <w:rsid w:val="005477D0"/>
    <w:rsid w:val="00550BBC"/>
    <w:rsid w:val="0055144B"/>
    <w:rsid w:val="00552A86"/>
    <w:rsid w:val="00552B01"/>
    <w:rsid w:val="00552E0E"/>
    <w:rsid w:val="0055538C"/>
    <w:rsid w:val="00555A28"/>
    <w:rsid w:val="00555EF1"/>
    <w:rsid w:val="005575F1"/>
    <w:rsid w:val="00557756"/>
    <w:rsid w:val="00557C1E"/>
    <w:rsid w:val="00557F78"/>
    <w:rsid w:val="00561EDF"/>
    <w:rsid w:val="005638EE"/>
    <w:rsid w:val="00563D0F"/>
    <w:rsid w:val="005648A0"/>
    <w:rsid w:val="00564A35"/>
    <w:rsid w:val="00564FBA"/>
    <w:rsid w:val="00565450"/>
    <w:rsid w:val="005654B9"/>
    <w:rsid w:val="005665E3"/>
    <w:rsid w:val="00566AFC"/>
    <w:rsid w:val="00566FA9"/>
    <w:rsid w:val="00567A8A"/>
    <w:rsid w:val="00567E13"/>
    <w:rsid w:val="00570183"/>
    <w:rsid w:val="0057045C"/>
    <w:rsid w:val="00570C61"/>
    <w:rsid w:val="00570D51"/>
    <w:rsid w:val="00572D2B"/>
    <w:rsid w:val="005735C1"/>
    <w:rsid w:val="00573F04"/>
    <w:rsid w:val="005752D1"/>
    <w:rsid w:val="00575505"/>
    <w:rsid w:val="00576CF9"/>
    <w:rsid w:val="00576CFD"/>
    <w:rsid w:val="0058008C"/>
    <w:rsid w:val="00580724"/>
    <w:rsid w:val="00580F79"/>
    <w:rsid w:val="00581583"/>
    <w:rsid w:val="005818E2"/>
    <w:rsid w:val="00582028"/>
    <w:rsid w:val="005821C3"/>
    <w:rsid w:val="00582781"/>
    <w:rsid w:val="0058323A"/>
    <w:rsid w:val="00583D9C"/>
    <w:rsid w:val="00583E0C"/>
    <w:rsid w:val="00584AF2"/>
    <w:rsid w:val="0058597A"/>
    <w:rsid w:val="0058605A"/>
    <w:rsid w:val="00586E68"/>
    <w:rsid w:val="00586FCE"/>
    <w:rsid w:val="00586FDD"/>
    <w:rsid w:val="00587664"/>
    <w:rsid w:val="00590651"/>
    <w:rsid w:val="0059071E"/>
    <w:rsid w:val="005908A0"/>
    <w:rsid w:val="00590AE7"/>
    <w:rsid w:val="005942E5"/>
    <w:rsid w:val="0059521F"/>
    <w:rsid w:val="005967F8"/>
    <w:rsid w:val="0059684C"/>
    <w:rsid w:val="005A0FC8"/>
    <w:rsid w:val="005A1B7F"/>
    <w:rsid w:val="005A21F4"/>
    <w:rsid w:val="005A2492"/>
    <w:rsid w:val="005A3555"/>
    <w:rsid w:val="005A3865"/>
    <w:rsid w:val="005A4238"/>
    <w:rsid w:val="005A42D0"/>
    <w:rsid w:val="005A4C69"/>
    <w:rsid w:val="005A5E60"/>
    <w:rsid w:val="005A64B7"/>
    <w:rsid w:val="005A650B"/>
    <w:rsid w:val="005A6B69"/>
    <w:rsid w:val="005A6B9F"/>
    <w:rsid w:val="005A6C14"/>
    <w:rsid w:val="005A7B3E"/>
    <w:rsid w:val="005A7C68"/>
    <w:rsid w:val="005A7D8B"/>
    <w:rsid w:val="005A7E2D"/>
    <w:rsid w:val="005B0735"/>
    <w:rsid w:val="005B08E9"/>
    <w:rsid w:val="005B09F3"/>
    <w:rsid w:val="005B114A"/>
    <w:rsid w:val="005B202F"/>
    <w:rsid w:val="005B2671"/>
    <w:rsid w:val="005B34AA"/>
    <w:rsid w:val="005B4DCE"/>
    <w:rsid w:val="005B6618"/>
    <w:rsid w:val="005C000E"/>
    <w:rsid w:val="005C013D"/>
    <w:rsid w:val="005C0C78"/>
    <w:rsid w:val="005C1175"/>
    <w:rsid w:val="005C18F8"/>
    <w:rsid w:val="005C1D55"/>
    <w:rsid w:val="005C2562"/>
    <w:rsid w:val="005C27ED"/>
    <w:rsid w:val="005C2853"/>
    <w:rsid w:val="005C2EB8"/>
    <w:rsid w:val="005C3138"/>
    <w:rsid w:val="005C3C5E"/>
    <w:rsid w:val="005C4058"/>
    <w:rsid w:val="005C43A3"/>
    <w:rsid w:val="005C4AC0"/>
    <w:rsid w:val="005C5C6D"/>
    <w:rsid w:val="005C5D96"/>
    <w:rsid w:val="005C6497"/>
    <w:rsid w:val="005C6866"/>
    <w:rsid w:val="005C6D78"/>
    <w:rsid w:val="005C7276"/>
    <w:rsid w:val="005C752B"/>
    <w:rsid w:val="005C76D0"/>
    <w:rsid w:val="005D25DE"/>
    <w:rsid w:val="005D3AFF"/>
    <w:rsid w:val="005D43BC"/>
    <w:rsid w:val="005D43DE"/>
    <w:rsid w:val="005D47D8"/>
    <w:rsid w:val="005D4972"/>
    <w:rsid w:val="005D4A52"/>
    <w:rsid w:val="005D52B2"/>
    <w:rsid w:val="005D57E3"/>
    <w:rsid w:val="005D5ABE"/>
    <w:rsid w:val="005D61F7"/>
    <w:rsid w:val="005E0915"/>
    <w:rsid w:val="005E0ED7"/>
    <w:rsid w:val="005E3F2B"/>
    <w:rsid w:val="005E4070"/>
    <w:rsid w:val="005E4B41"/>
    <w:rsid w:val="005E5034"/>
    <w:rsid w:val="005E68B2"/>
    <w:rsid w:val="005E711E"/>
    <w:rsid w:val="005E74CA"/>
    <w:rsid w:val="005E79FC"/>
    <w:rsid w:val="005F0DC3"/>
    <w:rsid w:val="005F237D"/>
    <w:rsid w:val="005F2DD8"/>
    <w:rsid w:val="005F2E04"/>
    <w:rsid w:val="005F330E"/>
    <w:rsid w:val="005F3B5B"/>
    <w:rsid w:val="005F5535"/>
    <w:rsid w:val="005F700F"/>
    <w:rsid w:val="005F75D7"/>
    <w:rsid w:val="005F7C5A"/>
    <w:rsid w:val="005F7C8D"/>
    <w:rsid w:val="00600675"/>
    <w:rsid w:val="00600CD2"/>
    <w:rsid w:val="00601C66"/>
    <w:rsid w:val="00603D49"/>
    <w:rsid w:val="00604AD2"/>
    <w:rsid w:val="00604B9F"/>
    <w:rsid w:val="00604DD9"/>
    <w:rsid w:val="0060588A"/>
    <w:rsid w:val="00605A58"/>
    <w:rsid w:val="00606FBE"/>
    <w:rsid w:val="00610302"/>
    <w:rsid w:val="00610437"/>
    <w:rsid w:val="006106C8"/>
    <w:rsid w:val="00610D1A"/>
    <w:rsid w:val="00610EC8"/>
    <w:rsid w:val="00612247"/>
    <w:rsid w:val="006123C6"/>
    <w:rsid w:val="00612487"/>
    <w:rsid w:val="00612554"/>
    <w:rsid w:val="00612578"/>
    <w:rsid w:val="006125FA"/>
    <w:rsid w:val="00612724"/>
    <w:rsid w:val="006128DC"/>
    <w:rsid w:val="00613863"/>
    <w:rsid w:val="0061437A"/>
    <w:rsid w:val="00614797"/>
    <w:rsid w:val="0061512A"/>
    <w:rsid w:val="0061653E"/>
    <w:rsid w:val="00616B8B"/>
    <w:rsid w:val="00616C20"/>
    <w:rsid w:val="00617109"/>
    <w:rsid w:val="006176C5"/>
    <w:rsid w:val="006176F4"/>
    <w:rsid w:val="006178EC"/>
    <w:rsid w:val="00617E0E"/>
    <w:rsid w:val="00620E53"/>
    <w:rsid w:val="00621021"/>
    <w:rsid w:val="006212CE"/>
    <w:rsid w:val="00621CB0"/>
    <w:rsid w:val="00623F42"/>
    <w:rsid w:val="0062485F"/>
    <w:rsid w:val="00625B93"/>
    <w:rsid w:val="00625E34"/>
    <w:rsid w:val="006270DA"/>
    <w:rsid w:val="00627A49"/>
    <w:rsid w:val="00627AEE"/>
    <w:rsid w:val="00631884"/>
    <w:rsid w:val="00631B2C"/>
    <w:rsid w:val="00632030"/>
    <w:rsid w:val="00633CDA"/>
    <w:rsid w:val="0063487E"/>
    <w:rsid w:val="00634DF4"/>
    <w:rsid w:val="00635AE4"/>
    <w:rsid w:val="00635F96"/>
    <w:rsid w:val="00636905"/>
    <w:rsid w:val="00636DDE"/>
    <w:rsid w:val="00636FC2"/>
    <w:rsid w:val="006371FB"/>
    <w:rsid w:val="00640C4F"/>
    <w:rsid w:val="00641D63"/>
    <w:rsid w:val="0064264E"/>
    <w:rsid w:val="00643181"/>
    <w:rsid w:val="00643AC2"/>
    <w:rsid w:val="00645BCB"/>
    <w:rsid w:val="0064624E"/>
    <w:rsid w:val="00646E74"/>
    <w:rsid w:val="006477AC"/>
    <w:rsid w:val="006478AF"/>
    <w:rsid w:val="006479E6"/>
    <w:rsid w:val="00647D6F"/>
    <w:rsid w:val="00647FDF"/>
    <w:rsid w:val="00650F3A"/>
    <w:rsid w:val="00651139"/>
    <w:rsid w:val="006515D9"/>
    <w:rsid w:val="006515ED"/>
    <w:rsid w:val="00652426"/>
    <w:rsid w:val="006537B6"/>
    <w:rsid w:val="006545E1"/>
    <w:rsid w:val="00654A82"/>
    <w:rsid w:val="0065589E"/>
    <w:rsid w:val="0065663F"/>
    <w:rsid w:val="006566ED"/>
    <w:rsid w:val="00656CBE"/>
    <w:rsid w:val="00657267"/>
    <w:rsid w:val="00657994"/>
    <w:rsid w:val="00657BE0"/>
    <w:rsid w:val="00657E9E"/>
    <w:rsid w:val="00661157"/>
    <w:rsid w:val="0066189F"/>
    <w:rsid w:val="00661A57"/>
    <w:rsid w:val="00662040"/>
    <w:rsid w:val="0066209C"/>
    <w:rsid w:val="00662685"/>
    <w:rsid w:val="00662A55"/>
    <w:rsid w:val="0066381E"/>
    <w:rsid w:val="00663960"/>
    <w:rsid w:val="00663D77"/>
    <w:rsid w:val="00664667"/>
    <w:rsid w:val="00665F30"/>
    <w:rsid w:val="0066608B"/>
    <w:rsid w:val="00666841"/>
    <w:rsid w:val="00666B78"/>
    <w:rsid w:val="00667651"/>
    <w:rsid w:val="006700E0"/>
    <w:rsid w:val="0067057E"/>
    <w:rsid w:val="006706D8"/>
    <w:rsid w:val="00670C42"/>
    <w:rsid w:val="00670CF9"/>
    <w:rsid w:val="006719C6"/>
    <w:rsid w:val="00671B27"/>
    <w:rsid w:val="006720A8"/>
    <w:rsid w:val="006726AB"/>
    <w:rsid w:val="00672E57"/>
    <w:rsid w:val="0067372D"/>
    <w:rsid w:val="00673CA1"/>
    <w:rsid w:val="0067414B"/>
    <w:rsid w:val="00674E58"/>
    <w:rsid w:val="00674F55"/>
    <w:rsid w:val="006760F8"/>
    <w:rsid w:val="006777C9"/>
    <w:rsid w:val="00677978"/>
    <w:rsid w:val="006805C6"/>
    <w:rsid w:val="00680E27"/>
    <w:rsid w:val="00681226"/>
    <w:rsid w:val="00681947"/>
    <w:rsid w:val="006826CF"/>
    <w:rsid w:val="00682C86"/>
    <w:rsid w:val="00683087"/>
    <w:rsid w:val="0068365E"/>
    <w:rsid w:val="006840EE"/>
    <w:rsid w:val="00684F3E"/>
    <w:rsid w:val="00685D00"/>
    <w:rsid w:val="006862BA"/>
    <w:rsid w:val="006864D7"/>
    <w:rsid w:val="00686A1A"/>
    <w:rsid w:val="00686A5B"/>
    <w:rsid w:val="00686E86"/>
    <w:rsid w:val="00687ACD"/>
    <w:rsid w:val="00690560"/>
    <w:rsid w:val="0069124F"/>
    <w:rsid w:val="006914E8"/>
    <w:rsid w:val="0069172C"/>
    <w:rsid w:val="006917C4"/>
    <w:rsid w:val="006924E6"/>
    <w:rsid w:val="00692DE3"/>
    <w:rsid w:val="006930A0"/>
    <w:rsid w:val="00693801"/>
    <w:rsid w:val="00694A01"/>
    <w:rsid w:val="00695015"/>
    <w:rsid w:val="00695803"/>
    <w:rsid w:val="00695B29"/>
    <w:rsid w:val="006978F8"/>
    <w:rsid w:val="006A038B"/>
    <w:rsid w:val="006A03EA"/>
    <w:rsid w:val="006A05D3"/>
    <w:rsid w:val="006A065D"/>
    <w:rsid w:val="006A0F20"/>
    <w:rsid w:val="006A2226"/>
    <w:rsid w:val="006A2AE4"/>
    <w:rsid w:val="006A3126"/>
    <w:rsid w:val="006A3345"/>
    <w:rsid w:val="006A3D4E"/>
    <w:rsid w:val="006A3DFC"/>
    <w:rsid w:val="006A5ACE"/>
    <w:rsid w:val="006A5D5F"/>
    <w:rsid w:val="006A70ED"/>
    <w:rsid w:val="006A7D70"/>
    <w:rsid w:val="006B02AC"/>
    <w:rsid w:val="006B0BB1"/>
    <w:rsid w:val="006B34FB"/>
    <w:rsid w:val="006B3BB8"/>
    <w:rsid w:val="006B5428"/>
    <w:rsid w:val="006B7548"/>
    <w:rsid w:val="006B79AF"/>
    <w:rsid w:val="006C1682"/>
    <w:rsid w:val="006C1C89"/>
    <w:rsid w:val="006C1EE8"/>
    <w:rsid w:val="006C2199"/>
    <w:rsid w:val="006C2897"/>
    <w:rsid w:val="006C3125"/>
    <w:rsid w:val="006C3683"/>
    <w:rsid w:val="006C3B1B"/>
    <w:rsid w:val="006C3C4D"/>
    <w:rsid w:val="006C4177"/>
    <w:rsid w:val="006C4335"/>
    <w:rsid w:val="006C4A3E"/>
    <w:rsid w:val="006C4C1F"/>
    <w:rsid w:val="006C4F34"/>
    <w:rsid w:val="006C50D9"/>
    <w:rsid w:val="006C5959"/>
    <w:rsid w:val="006C5AA9"/>
    <w:rsid w:val="006C6CE5"/>
    <w:rsid w:val="006C70B4"/>
    <w:rsid w:val="006C73B1"/>
    <w:rsid w:val="006D039B"/>
    <w:rsid w:val="006D06D7"/>
    <w:rsid w:val="006D0CC7"/>
    <w:rsid w:val="006D1108"/>
    <w:rsid w:val="006D26B4"/>
    <w:rsid w:val="006D296C"/>
    <w:rsid w:val="006D4C58"/>
    <w:rsid w:val="006D531C"/>
    <w:rsid w:val="006D5501"/>
    <w:rsid w:val="006D558E"/>
    <w:rsid w:val="006D577C"/>
    <w:rsid w:val="006D703A"/>
    <w:rsid w:val="006D707E"/>
    <w:rsid w:val="006D7868"/>
    <w:rsid w:val="006D7E4A"/>
    <w:rsid w:val="006D7EAA"/>
    <w:rsid w:val="006E04B9"/>
    <w:rsid w:val="006E13B0"/>
    <w:rsid w:val="006E1E2A"/>
    <w:rsid w:val="006E2F24"/>
    <w:rsid w:val="006E31E2"/>
    <w:rsid w:val="006E3C42"/>
    <w:rsid w:val="006E43DB"/>
    <w:rsid w:val="006E45C2"/>
    <w:rsid w:val="006E5530"/>
    <w:rsid w:val="006E5AE0"/>
    <w:rsid w:val="006E5B7A"/>
    <w:rsid w:val="006E5F10"/>
    <w:rsid w:val="006E6149"/>
    <w:rsid w:val="006E639B"/>
    <w:rsid w:val="006E737E"/>
    <w:rsid w:val="006E75F3"/>
    <w:rsid w:val="006F0813"/>
    <w:rsid w:val="006F0A29"/>
    <w:rsid w:val="006F13D0"/>
    <w:rsid w:val="006F3025"/>
    <w:rsid w:val="006F3823"/>
    <w:rsid w:val="006F54D9"/>
    <w:rsid w:val="006F6347"/>
    <w:rsid w:val="006F69B9"/>
    <w:rsid w:val="006F6E05"/>
    <w:rsid w:val="006F7943"/>
    <w:rsid w:val="006F7A49"/>
    <w:rsid w:val="006F7AF0"/>
    <w:rsid w:val="00702C63"/>
    <w:rsid w:val="0070510A"/>
    <w:rsid w:val="007056E2"/>
    <w:rsid w:val="00705B8D"/>
    <w:rsid w:val="007061BD"/>
    <w:rsid w:val="0070661A"/>
    <w:rsid w:val="007068CC"/>
    <w:rsid w:val="00706C79"/>
    <w:rsid w:val="00707315"/>
    <w:rsid w:val="0070768D"/>
    <w:rsid w:val="00707DF3"/>
    <w:rsid w:val="007100BC"/>
    <w:rsid w:val="00710164"/>
    <w:rsid w:val="00710999"/>
    <w:rsid w:val="007112D1"/>
    <w:rsid w:val="0071131D"/>
    <w:rsid w:val="007116CE"/>
    <w:rsid w:val="007127C4"/>
    <w:rsid w:val="00712BFF"/>
    <w:rsid w:val="00712C51"/>
    <w:rsid w:val="00712F44"/>
    <w:rsid w:val="007152E2"/>
    <w:rsid w:val="00715E30"/>
    <w:rsid w:val="0071701D"/>
    <w:rsid w:val="00721612"/>
    <w:rsid w:val="0072171E"/>
    <w:rsid w:val="00721776"/>
    <w:rsid w:val="00722229"/>
    <w:rsid w:val="00722E72"/>
    <w:rsid w:val="00722FB6"/>
    <w:rsid w:val="007233A0"/>
    <w:rsid w:val="007239ED"/>
    <w:rsid w:val="00723BF9"/>
    <w:rsid w:val="00724AA9"/>
    <w:rsid w:val="00724DA2"/>
    <w:rsid w:val="007252AC"/>
    <w:rsid w:val="007254DF"/>
    <w:rsid w:val="00725D31"/>
    <w:rsid w:val="00725F61"/>
    <w:rsid w:val="007262FB"/>
    <w:rsid w:val="007264D4"/>
    <w:rsid w:val="0072668F"/>
    <w:rsid w:val="00726AA5"/>
    <w:rsid w:val="007272F3"/>
    <w:rsid w:val="00727509"/>
    <w:rsid w:val="007309BC"/>
    <w:rsid w:val="00730C71"/>
    <w:rsid w:val="00731F47"/>
    <w:rsid w:val="007322D4"/>
    <w:rsid w:val="0073238D"/>
    <w:rsid w:val="007325A8"/>
    <w:rsid w:val="007326E3"/>
    <w:rsid w:val="007328CF"/>
    <w:rsid w:val="007330B1"/>
    <w:rsid w:val="00733AF3"/>
    <w:rsid w:val="00734805"/>
    <w:rsid w:val="00737244"/>
    <w:rsid w:val="00737574"/>
    <w:rsid w:val="00740278"/>
    <w:rsid w:val="00740599"/>
    <w:rsid w:val="00740A6F"/>
    <w:rsid w:val="007414A5"/>
    <w:rsid w:val="00741579"/>
    <w:rsid w:val="00741747"/>
    <w:rsid w:val="007427E0"/>
    <w:rsid w:val="00742826"/>
    <w:rsid w:val="00742F26"/>
    <w:rsid w:val="00743063"/>
    <w:rsid w:val="007437D1"/>
    <w:rsid w:val="007439FC"/>
    <w:rsid w:val="00743AE1"/>
    <w:rsid w:val="00743B21"/>
    <w:rsid w:val="007442E7"/>
    <w:rsid w:val="007443A0"/>
    <w:rsid w:val="0074459F"/>
    <w:rsid w:val="00744A67"/>
    <w:rsid w:val="00744BCC"/>
    <w:rsid w:val="00744E06"/>
    <w:rsid w:val="00744FA9"/>
    <w:rsid w:val="00745699"/>
    <w:rsid w:val="00745F31"/>
    <w:rsid w:val="00746093"/>
    <w:rsid w:val="00746262"/>
    <w:rsid w:val="00747446"/>
    <w:rsid w:val="00747EF1"/>
    <w:rsid w:val="00750146"/>
    <w:rsid w:val="007506B5"/>
    <w:rsid w:val="00750CD2"/>
    <w:rsid w:val="00750EB0"/>
    <w:rsid w:val="00751710"/>
    <w:rsid w:val="00751AC6"/>
    <w:rsid w:val="00751E28"/>
    <w:rsid w:val="007520E2"/>
    <w:rsid w:val="007523EE"/>
    <w:rsid w:val="00752524"/>
    <w:rsid w:val="00752A92"/>
    <w:rsid w:val="00752E9F"/>
    <w:rsid w:val="00753527"/>
    <w:rsid w:val="00754205"/>
    <w:rsid w:val="007562C6"/>
    <w:rsid w:val="00756BD2"/>
    <w:rsid w:val="00757148"/>
    <w:rsid w:val="00757D65"/>
    <w:rsid w:val="00762156"/>
    <w:rsid w:val="007624D1"/>
    <w:rsid w:val="00762506"/>
    <w:rsid w:val="007636E2"/>
    <w:rsid w:val="0076470B"/>
    <w:rsid w:val="0076506D"/>
    <w:rsid w:val="00766C42"/>
    <w:rsid w:val="007673CB"/>
    <w:rsid w:val="00771078"/>
    <w:rsid w:val="00772090"/>
    <w:rsid w:val="00772B4A"/>
    <w:rsid w:val="00772C73"/>
    <w:rsid w:val="00773B8B"/>
    <w:rsid w:val="00773E63"/>
    <w:rsid w:val="0077404C"/>
    <w:rsid w:val="00774DC7"/>
    <w:rsid w:val="00774EBD"/>
    <w:rsid w:val="007759C6"/>
    <w:rsid w:val="007761AC"/>
    <w:rsid w:val="007768BC"/>
    <w:rsid w:val="00780119"/>
    <w:rsid w:val="00780151"/>
    <w:rsid w:val="0078045F"/>
    <w:rsid w:val="00780DDC"/>
    <w:rsid w:val="00781B04"/>
    <w:rsid w:val="00781DF1"/>
    <w:rsid w:val="0078271A"/>
    <w:rsid w:val="0078350C"/>
    <w:rsid w:val="00784338"/>
    <w:rsid w:val="00784576"/>
    <w:rsid w:val="00784825"/>
    <w:rsid w:val="007849BE"/>
    <w:rsid w:val="00785918"/>
    <w:rsid w:val="00785E17"/>
    <w:rsid w:val="0078651C"/>
    <w:rsid w:val="00786E7B"/>
    <w:rsid w:val="0078741E"/>
    <w:rsid w:val="00787D21"/>
    <w:rsid w:val="00790173"/>
    <w:rsid w:val="0079027C"/>
    <w:rsid w:val="007902AD"/>
    <w:rsid w:val="007903A7"/>
    <w:rsid w:val="00790827"/>
    <w:rsid w:val="00791071"/>
    <w:rsid w:val="007963D4"/>
    <w:rsid w:val="00796FEF"/>
    <w:rsid w:val="00797F7E"/>
    <w:rsid w:val="007A008B"/>
    <w:rsid w:val="007A0BD2"/>
    <w:rsid w:val="007A0FE8"/>
    <w:rsid w:val="007A115F"/>
    <w:rsid w:val="007A13CB"/>
    <w:rsid w:val="007A1593"/>
    <w:rsid w:val="007A3096"/>
    <w:rsid w:val="007A3ACE"/>
    <w:rsid w:val="007A49F4"/>
    <w:rsid w:val="007A68BA"/>
    <w:rsid w:val="007A6ADA"/>
    <w:rsid w:val="007A6F5C"/>
    <w:rsid w:val="007B01A4"/>
    <w:rsid w:val="007B01B0"/>
    <w:rsid w:val="007B1898"/>
    <w:rsid w:val="007B18BE"/>
    <w:rsid w:val="007B26EA"/>
    <w:rsid w:val="007B2D03"/>
    <w:rsid w:val="007B3214"/>
    <w:rsid w:val="007B3796"/>
    <w:rsid w:val="007B4329"/>
    <w:rsid w:val="007B4721"/>
    <w:rsid w:val="007B58A7"/>
    <w:rsid w:val="007B6799"/>
    <w:rsid w:val="007B6FA9"/>
    <w:rsid w:val="007B74B5"/>
    <w:rsid w:val="007C0501"/>
    <w:rsid w:val="007C1BF7"/>
    <w:rsid w:val="007C1EBE"/>
    <w:rsid w:val="007C2EB9"/>
    <w:rsid w:val="007C417F"/>
    <w:rsid w:val="007C4CD2"/>
    <w:rsid w:val="007C4F89"/>
    <w:rsid w:val="007C65E8"/>
    <w:rsid w:val="007C6638"/>
    <w:rsid w:val="007C7D49"/>
    <w:rsid w:val="007D12D8"/>
    <w:rsid w:val="007D17C5"/>
    <w:rsid w:val="007D2622"/>
    <w:rsid w:val="007D328A"/>
    <w:rsid w:val="007D3EB6"/>
    <w:rsid w:val="007D4A19"/>
    <w:rsid w:val="007D519C"/>
    <w:rsid w:val="007D560A"/>
    <w:rsid w:val="007D5C37"/>
    <w:rsid w:val="007D74B1"/>
    <w:rsid w:val="007E053D"/>
    <w:rsid w:val="007E0FED"/>
    <w:rsid w:val="007E183C"/>
    <w:rsid w:val="007E1BD9"/>
    <w:rsid w:val="007E2794"/>
    <w:rsid w:val="007E3808"/>
    <w:rsid w:val="007E4138"/>
    <w:rsid w:val="007E4B8C"/>
    <w:rsid w:val="007E4EFE"/>
    <w:rsid w:val="007E5937"/>
    <w:rsid w:val="007E6A33"/>
    <w:rsid w:val="007E6CD8"/>
    <w:rsid w:val="007E7E19"/>
    <w:rsid w:val="007F0C87"/>
    <w:rsid w:val="007F0CD7"/>
    <w:rsid w:val="007F1555"/>
    <w:rsid w:val="007F2342"/>
    <w:rsid w:val="007F3B2F"/>
    <w:rsid w:val="007F40F4"/>
    <w:rsid w:val="007F45DF"/>
    <w:rsid w:val="007F4E03"/>
    <w:rsid w:val="007F5576"/>
    <w:rsid w:val="007F65E8"/>
    <w:rsid w:val="007F676B"/>
    <w:rsid w:val="007F7C15"/>
    <w:rsid w:val="008002BE"/>
    <w:rsid w:val="008010C6"/>
    <w:rsid w:val="008022D6"/>
    <w:rsid w:val="00802D44"/>
    <w:rsid w:val="00803A78"/>
    <w:rsid w:val="00803AE3"/>
    <w:rsid w:val="00805168"/>
    <w:rsid w:val="008058FE"/>
    <w:rsid w:val="00805A41"/>
    <w:rsid w:val="00805F2F"/>
    <w:rsid w:val="00806258"/>
    <w:rsid w:val="008068E0"/>
    <w:rsid w:val="00806C45"/>
    <w:rsid w:val="00807626"/>
    <w:rsid w:val="00807963"/>
    <w:rsid w:val="008119F9"/>
    <w:rsid w:val="00811F16"/>
    <w:rsid w:val="0081250A"/>
    <w:rsid w:val="008128CA"/>
    <w:rsid w:val="00812C39"/>
    <w:rsid w:val="00812F98"/>
    <w:rsid w:val="008141B1"/>
    <w:rsid w:val="00814AC7"/>
    <w:rsid w:val="00814F94"/>
    <w:rsid w:val="008154D4"/>
    <w:rsid w:val="0081685D"/>
    <w:rsid w:val="008171DF"/>
    <w:rsid w:val="00817851"/>
    <w:rsid w:val="00817B5D"/>
    <w:rsid w:val="00817B96"/>
    <w:rsid w:val="00817FB5"/>
    <w:rsid w:val="008210C1"/>
    <w:rsid w:val="008225AC"/>
    <w:rsid w:val="00822E82"/>
    <w:rsid w:val="00822FEC"/>
    <w:rsid w:val="00823216"/>
    <w:rsid w:val="00823650"/>
    <w:rsid w:val="00823BF1"/>
    <w:rsid w:val="00824177"/>
    <w:rsid w:val="00824E1B"/>
    <w:rsid w:val="00824E9E"/>
    <w:rsid w:val="00826C36"/>
    <w:rsid w:val="00826F57"/>
    <w:rsid w:val="00826FBB"/>
    <w:rsid w:val="00826FD5"/>
    <w:rsid w:val="008274F5"/>
    <w:rsid w:val="00830585"/>
    <w:rsid w:val="00830BEA"/>
    <w:rsid w:val="00830C3C"/>
    <w:rsid w:val="00830D23"/>
    <w:rsid w:val="00830E78"/>
    <w:rsid w:val="00831608"/>
    <w:rsid w:val="00831AB0"/>
    <w:rsid w:val="00834FFE"/>
    <w:rsid w:val="0083511D"/>
    <w:rsid w:val="008352CB"/>
    <w:rsid w:val="00835E9E"/>
    <w:rsid w:val="00835F82"/>
    <w:rsid w:val="0083658A"/>
    <w:rsid w:val="00836651"/>
    <w:rsid w:val="008370B6"/>
    <w:rsid w:val="00837196"/>
    <w:rsid w:val="0083789E"/>
    <w:rsid w:val="00837D96"/>
    <w:rsid w:val="0084082F"/>
    <w:rsid w:val="008422C7"/>
    <w:rsid w:val="00842BF9"/>
    <w:rsid w:val="008435F7"/>
    <w:rsid w:val="0084408C"/>
    <w:rsid w:val="00844283"/>
    <w:rsid w:val="008452FA"/>
    <w:rsid w:val="008456E0"/>
    <w:rsid w:val="00846609"/>
    <w:rsid w:val="00847358"/>
    <w:rsid w:val="008478CD"/>
    <w:rsid w:val="00847A88"/>
    <w:rsid w:val="00850038"/>
    <w:rsid w:val="00850C96"/>
    <w:rsid w:val="008515C7"/>
    <w:rsid w:val="008521ED"/>
    <w:rsid w:val="00852A81"/>
    <w:rsid w:val="008531CF"/>
    <w:rsid w:val="008538B6"/>
    <w:rsid w:val="00853E59"/>
    <w:rsid w:val="00853FE8"/>
    <w:rsid w:val="00854A72"/>
    <w:rsid w:val="00854BF6"/>
    <w:rsid w:val="008557D3"/>
    <w:rsid w:val="00855C02"/>
    <w:rsid w:val="00855C43"/>
    <w:rsid w:val="00856B2A"/>
    <w:rsid w:val="0086066D"/>
    <w:rsid w:val="00860A0C"/>
    <w:rsid w:val="00860D1A"/>
    <w:rsid w:val="00861D66"/>
    <w:rsid w:val="00861E5C"/>
    <w:rsid w:val="0086331E"/>
    <w:rsid w:val="008643D0"/>
    <w:rsid w:val="00864B77"/>
    <w:rsid w:val="00864B92"/>
    <w:rsid w:val="00865E69"/>
    <w:rsid w:val="00866FE0"/>
    <w:rsid w:val="008675CB"/>
    <w:rsid w:val="00871400"/>
    <w:rsid w:val="0087196B"/>
    <w:rsid w:val="008723CD"/>
    <w:rsid w:val="00872583"/>
    <w:rsid w:val="00872CBE"/>
    <w:rsid w:val="00874008"/>
    <w:rsid w:val="00874296"/>
    <w:rsid w:val="00874632"/>
    <w:rsid w:val="00874FEF"/>
    <w:rsid w:val="0087616C"/>
    <w:rsid w:val="00876FDE"/>
    <w:rsid w:val="008775D2"/>
    <w:rsid w:val="00877798"/>
    <w:rsid w:val="008777CC"/>
    <w:rsid w:val="00877831"/>
    <w:rsid w:val="0088104E"/>
    <w:rsid w:val="00881A44"/>
    <w:rsid w:val="0088247C"/>
    <w:rsid w:val="00882577"/>
    <w:rsid w:val="00882C18"/>
    <w:rsid w:val="008834CC"/>
    <w:rsid w:val="008839E4"/>
    <w:rsid w:val="00885596"/>
    <w:rsid w:val="00885B97"/>
    <w:rsid w:val="00890B9F"/>
    <w:rsid w:val="00891419"/>
    <w:rsid w:val="00891905"/>
    <w:rsid w:val="0089268E"/>
    <w:rsid w:val="00892E26"/>
    <w:rsid w:val="00893075"/>
    <w:rsid w:val="00893A24"/>
    <w:rsid w:val="008943E8"/>
    <w:rsid w:val="00894EC5"/>
    <w:rsid w:val="00896028"/>
    <w:rsid w:val="008960C1"/>
    <w:rsid w:val="0089675B"/>
    <w:rsid w:val="00897E62"/>
    <w:rsid w:val="008A0C1F"/>
    <w:rsid w:val="008A122B"/>
    <w:rsid w:val="008A152A"/>
    <w:rsid w:val="008A156F"/>
    <w:rsid w:val="008A1677"/>
    <w:rsid w:val="008A2655"/>
    <w:rsid w:val="008A27C4"/>
    <w:rsid w:val="008A29E8"/>
    <w:rsid w:val="008A408E"/>
    <w:rsid w:val="008A47F8"/>
    <w:rsid w:val="008A4E30"/>
    <w:rsid w:val="008A4EF3"/>
    <w:rsid w:val="008A5CCF"/>
    <w:rsid w:val="008A614B"/>
    <w:rsid w:val="008A6703"/>
    <w:rsid w:val="008A6E75"/>
    <w:rsid w:val="008B3F97"/>
    <w:rsid w:val="008B4995"/>
    <w:rsid w:val="008B5000"/>
    <w:rsid w:val="008B5DAF"/>
    <w:rsid w:val="008B79FF"/>
    <w:rsid w:val="008B7B65"/>
    <w:rsid w:val="008B7CC7"/>
    <w:rsid w:val="008C04E1"/>
    <w:rsid w:val="008C3120"/>
    <w:rsid w:val="008C36DC"/>
    <w:rsid w:val="008C4E4C"/>
    <w:rsid w:val="008C5E65"/>
    <w:rsid w:val="008C66A6"/>
    <w:rsid w:val="008C6E3E"/>
    <w:rsid w:val="008C7E40"/>
    <w:rsid w:val="008D01AF"/>
    <w:rsid w:val="008D05DD"/>
    <w:rsid w:val="008D0886"/>
    <w:rsid w:val="008D0A82"/>
    <w:rsid w:val="008D0CEB"/>
    <w:rsid w:val="008D1AFB"/>
    <w:rsid w:val="008D2329"/>
    <w:rsid w:val="008D25CF"/>
    <w:rsid w:val="008D3178"/>
    <w:rsid w:val="008D3A4A"/>
    <w:rsid w:val="008D3D43"/>
    <w:rsid w:val="008D3EED"/>
    <w:rsid w:val="008D3EEF"/>
    <w:rsid w:val="008D4F01"/>
    <w:rsid w:val="008D4F03"/>
    <w:rsid w:val="008D54C8"/>
    <w:rsid w:val="008D6CFF"/>
    <w:rsid w:val="008D6ED9"/>
    <w:rsid w:val="008D73F5"/>
    <w:rsid w:val="008D7780"/>
    <w:rsid w:val="008E01AF"/>
    <w:rsid w:val="008E1A97"/>
    <w:rsid w:val="008E2454"/>
    <w:rsid w:val="008E310E"/>
    <w:rsid w:val="008E31A7"/>
    <w:rsid w:val="008E3BF4"/>
    <w:rsid w:val="008E42CF"/>
    <w:rsid w:val="008E4982"/>
    <w:rsid w:val="008E4B3C"/>
    <w:rsid w:val="008E53C3"/>
    <w:rsid w:val="008E5462"/>
    <w:rsid w:val="008E5988"/>
    <w:rsid w:val="008E5D13"/>
    <w:rsid w:val="008E60B9"/>
    <w:rsid w:val="008E60E8"/>
    <w:rsid w:val="008E6638"/>
    <w:rsid w:val="008E69ED"/>
    <w:rsid w:val="008E73C2"/>
    <w:rsid w:val="008E7DFB"/>
    <w:rsid w:val="008E7E54"/>
    <w:rsid w:val="008F0239"/>
    <w:rsid w:val="008F0467"/>
    <w:rsid w:val="008F0824"/>
    <w:rsid w:val="008F0A72"/>
    <w:rsid w:val="008F0C06"/>
    <w:rsid w:val="008F1BA6"/>
    <w:rsid w:val="008F2A0D"/>
    <w:rsid w:val="008F2D42"/>
    <w:rsid w:val="008F3DE3"/>
    <w:rsid w:val="008F546A"/>
    <w:rsid w:val="008F6AD8"/>
    <w:rsid w:val="008F7124"/>
    <w:rsid w:val="008F7BDB"/>
    <w:rsid w:val="00901A5B"/>
    <w:rsid w:val="00904FF5"/>
    <w:rsid w:val="0090526A"/>
    <w:rsid w:val="0090553A"/>
    <w:rsid w:val="00906EFA"/>
    <w:rsid w:val="00907F1E"/>
    <w:rsid w:val="00911B2D"/>
    <w:rsid w:val="00911D1E"/>
    <w:rsid w:val="00911D6E"/>
    <w:rsid w:val="00911F42"/>
    <w:rsid w:val="0091264E"/>
    <w:rsid w:val="00912AB2"/>
    <w:rsid w:val="00912EC9"/>
    <w:rsid w:val="00913A76"/>
    <w:rsid w:val="00913AF2"/>
    <w:rsid w:val="00913E75"/>
    <w:rsid w:val="009140E6"/>
    <w:rsid w:val="00914795"/>
    <w:rsid w:val="00914DA0"/>
    <w:rsid w:val="009153F3"/>
    <w:rsid w:val="00916F9D"/>
    <w:rsid w:val="00917A56"/>
    <w:rsid w:val="009212B9"/>
    <w:rsid w:val="00921588"/>
    <w:rsid w:val="009217BA"/>
    <w:rsid w:val="00921AB0"/>
    <w:rsid w:val="009231CD"/>
    <w:rsid w:val="00923BCF"/>
    <w:rsid w:val="0092402A"/>
    <w:rsid w:val="00924A1F"/>
    <w:rsid w:val="00924DF2"/>
    <w:rsid w:val="00925348"/>
    <w:rsid w:val="009257A4"/>
    <w:rsid w:val="00925B82"/>
    <w:rsid w:val="00925E08"/>
    <w:rsid w:val="009264DA"/>
    <w:rsid w:val="00926506"/>
    <w:rsid w:val="00927740"/>
    <w:rsid w:val="009278B3"/>
    <w:rsid w:val="0093022B"/>
    <w:rsid w:val="00930744"/>
    <w:rsid w:val="00930F55"/>
    <w:rsid w:val="00931408"/>
    <w:rsid w:val="0093165A"/>
    <w:rsid w:val="0093230F"/>
    <w:rsid w:val="0093242C"/>
    <w:rsid w:val="0093300A"/>
    <w:rsid w:val="009332D3"/>
    <w:rsid w:val="0093346A"/>
    <w:rsid w:val="00934710"/>
    <w:rsid w:val="00936845"/>
    <w:rsid w:val="00936A53"/>
    <w:rsid w:val="00936FA2"/>
    <w:rsid w:val="00937088"/>
    <w:rsid w:val="009400E5"/>
    <w:rsid w:val="00941D18"/>
    <w:rsid w:val="00942AB9"/>
    <w:rsid w:val="00942F4B"/>
    <w:rsid w:val="009433F6"/>
    <w:rsid w:val="00943CA4"/>
    <w:rsid w:val="00943CC8"/>
    <w:rsid w:val="00943CC9"/>
    <w:rsid w:val="009441DF"/>
    <w:rsid w:val="00944A83"/>
    <w:rsid w:val="0094622B"/>
    <w:rsid w:val="009468F6"/>
    <w:rsid w:val="00947928"/>
    <w:rsid w:val="00947D30"/>
    <w:rsid w:val="00950408"/>
    <w:rsid w:val="00950618"/>
    <w:rsid w:val="00950F13"/>
    <w:rsid w:val="00954A75"/>
    <w:rsid w:val="00954E1B"/>
    <w:rsid w:val="00956793"/>
    <w:rsid w:val="009572D8"/>
    <w:rsid w:val="009579E7"/>
    <w:rsid w:val="00957D6B"/>
    <w:rsid w:val="009600E9"/>
    <w:rsid w:val="009616C8"/>
    <w:rsid w:val="00961CA8"/>
    <w:rsid w:val="00962138"/>
    <w:rsid w:val="00962389"/>
    <w:rsid w:val="00962A39"/>
    <w:rsid w:val="00962B95"/>
    <w:rsid w:val="0096345B"/>
    <w:rsid w:val="009637DC"/>
    <w:rsid w:val="00963A56"/>
    <w:rsid w:val="0096418A"/>
    <w:rsid w:val="0096459B"/>
    <w:rsid w:val="009645E2"/>
    <w:rsid w:val="0096461E"/>
    <w:rsid w:val="0096476A"/>
    <w:rsid w:val="00964CD4"/>
    <w:rsid w:val="00964FA6"/>
    <w:rsid w:val="009650C5"/>
    <w:rsid w:val="00965117"/>
    <w:rsid w:val="00965233"/>
    <w:rsid w:val="0096542C"/>
    <w:rsid w:val="00965463"/>
    <w:rsid w:val="00965E9E"/>
    <w:rsid w:val="00965FD5"/>
    <w:rsid w:val="009665AC"/>
    <w:rsid w:val="00966A0F"/>
    <w:rsid w:val="00966A88"/>
    <w:rsid w:val="00967445"/>
    <w:rsid w:val="00967B74"/>
    <w:rsid w:val="009700F7"/>
    <w:rsid w:val="0097133D"/>
    <w:rsid w:val="009714BA"/>
    <w:rsid w:val="00972441"/>
    <w:rsid w:val="0097266E"/>
    <w:rsid w:val="00973002"/>
    <w:rsid w:val="00973084"/>
    <w:rsid w:val="00973490"/>
    <w:rsid w:val="00973633"/>
    <w:rsid w:val="0097364E"/>
    <w:rsid w:val="0097458B"/>
    <w:rsid w:val="00975A07"/>
    <w:rsid w:val="0097687A"/>
    <w:rsid w:val="00981418"/>
    <w:rsid w:val="00981571"/>
    <w:rsid w:val="009835E9"/>
    <w:rsid w:val="00983BFE"/>
    <w:rsid w:val="0098470C"/>
    <w:rsid w:val="00985A5A"/>
    <w:rsid w:val="00985A9A"/>
    <w:rsid w:val="00986F3C"/>
    <w:rsid w:val="00986FA1"/>
    <w:rsid w:val="009870D8"/>
    <w:rsid w:val="00990281"/>
    <w:rsid w:val="0099038F"/>
    <w:rsid w:val="00990D08"/>
    <w:rsid w:val="009914C3"/>
    <w:rsid w:val="00992C37"/>
    <w:rsid w:val="00992D3E"/>
    <w:rsid w:val="00993D3B"/>
    <w:rsid w:val="0099453B"/>
    <w:rsid w:val="009947BD"/>
    <w:rsid w:val="0099517F"/>
    <w:rsid w:val="00995481"/>
    <w:rsid w:val="00995761"/>
    <w:rsid w:val="009959C2"/>
    <w:rsid w:val="009959C9"/>
    <w:rsid w:val="00995E7F"/>
    <w:rsid w:val="00995F75"/>
    <w:rsid w:val="0099637F"/>
    <w:rsid w:val="00996EB6"/>
    <w:rsid w:val="00997C1B"/>
    <w:rsid w:val="00997C91"/>
    <w:rsid w:val="009A03A5"/>
    <w:rsid w:val="009A0D3A"/>
    <w:rsid w:val="009A1FF5"/>
    <w:rsid w:val="009A24EE"/>
    <w:rsid w:val="009A2E20"/>
    <w:rsid w:val="009A2F25"/>
    <w:rsid w:val="009A59D6"/>
    <w:rsid w:val="009A5C69"/>
    <w:rsid w:val="009A6DE2"/>
    <w:rsid w:val="009B087F"/>
    <w:rsid w:val="009B09BA"/>
    <w:rsid w:val="009B0DA5"/>
    <w:rsid w:val="009B21F9"/>
    <w:rsid w:val="009B2A5D"/>
    <w:rsid w:val="009B2D03"/>
    <w:rsid w:val="009B32F5"/>
    <w:rsid w:val="009B4208"/>
    <w:rsid w:val="009B5407"/>
    <w:rsid w:val="009B55E8"/>
    <w:rsid w:val="009B5FA0"/>
    <w:rsid w:val="009B6525"/>
    <w:rsid w:val="009B66EF"/>
    <w:rsid w:val="009B6B33"/>
    <w:rsid w:val="009B6BEA"/>
    <w:rsid w:val="009B6CF0"/>
    <w:rsid w:val="009B6EEE"/>
    <w:rsid w:val="009B75AA"/>
    <w:rsid w:val="009C0D8A"/>
    <w:rsid w:val="009C17A4"/>
    <w:rsid w:val="009C2325"/>
    <w:rsid w:val="009C2380"/>
    <w:rsid w:val="009C4011"/>
    <w:rsid w:val="009C45D9"/>
    <w:rsid w:val="009C4A28"/>
    <w:rsid w:val="009C4EA8"/>
    <w:rsid w:val="009C4FA5"/>
    <w:rsid w:val="009C532E"/>
    <w:rsid w:val="009C5F39"/>
    <w:rsid w:val="009C6005"/>
    <w:rsid w:val="009C75BB"/>
    <w:rsid w:val="009D098E"/>
    <w:rsid w:val="009D1380"/>
    <w:rsid w:val="009D1770"/>
    <w:rsid w:val="009D1C50"/>
    <w:rsid w:val="009D27B4"/>
    <w:rsid w:val="009D2A9A"/>
    <w:rsid w:val="009D2E7E"/>
    <w:rsid w:val="009D2EBC"/>
    <w:rsid w:val="009D3093"/>
    <w:rsid w:val="009D36FC"/>
    <w:rsid w:val="009D3FF3"/>
    <w:rsid w:val="009D485A"/>
    <w:rsid w:val="009D4C49"/>
    <w:rsid w:val="009D5541"/>
    <w:rsid w:val="009D5B15"/>
    <w:rsid w:val="009D6F40"/>
    <w:rsid w:val="009D7DA2"/>
    <w:rsid w:val="009D7F50"/>
    <w:rsid w:val="009E1FC2"/>
    <w:rsid w:val="009E2FFB"/>
    <w:rsid w:val="009E300A"/>
    <w:rsid w:val="009E33CF"/>
    <w:rsid w:val="009E494C"/>
    <w:rsid w:val="009E512B"/>
    <w:rsid w:val="009E5550"/>
    <w:rsid w:val="009E5593"/>
    <w:rsid w:val="009E5B09"/>
    <w:rsid w:val="009E6349"/>
    <w:rsid w:val="009E64ED"/>
    <w:rsid w:val="009E672A"/>
    <w:rsid w:val="009E6BDB"/>
    <w:rsid w:val="009E6DA8"/>
    <w:rsid w:val="009E6F36"/>
    <w:rsid w:val="009E7260"/>
    <w:rsid w:val="009E73B2"/>
    <w:rsid w:val="009F005F"/>
    <w:rsid w:val="009F04A2"/>
    <w:rsid w:val="009F0BE8"/>
    <w:rsid w:val="009F0F34"/>
    <w:rsid w:val="009F1C60"/>
    <w:rsid w:val="009F1ED5"/>
    <w:rsid w:val="009F25A7"/>
    <w:rsid w:val="009F2654"/>
    <w:rsid w:val="009F26CA"/>
    <w:rsid w:val="009F3407"/>
    <w:rsid w:val="009F3FD8"/>
    <w:rsid w:val="009F4292"/>
    <w:rsid w:val="009F4AC5"/>
    <w:rsid w:val="009F4F35"/>
    <w:rsid w:val="009F5188"/>
    <w:rsid w:val="009F5DE9"/>
    <w:rsid w:val="009F67E7"/>
    <w:rsid w:val="009F6E69"/>
    <w:rsid w:val="009F73A2"/>
    <w:rsid w:val="009F75C7"/>
    <w:rsid w:val="009F7674"/>
    <w:rsid w:val="00A007B9"/>
    <w:rsid w:val="00A00FBC"/>
    <w:rsid w:val="00A02996"/>
    <w:rsid w:val="00A03484"/>
    <w:rsid w:val="00A03B2A"/>
    <w:rsid w:val="00A03F58"/>
    <w:rsid w:val="00A043BA"/>
    <w:rsid w:val="00A04C5C"/>
    <w:rsid w:val="00A04D60"/>
    <w:rsid w:val="00A073A0"/>
    <w:rsid w:val="00A0744A"/>
    <w:rsid w:val="00A07B04"/>
    <w:rsid w:val="00A07E83"/>
    <w:rsid w:val="00A10396"/>
    <w:rsid w:val="00A10766"/>
    <w:rsid w:val="00A1096B"/>
    <w:rsid w:val="00A121AA"/>
    <w:rsid w:val="00A1230E"/>
    <w:rsid w:val="00A12C66"/>
    <w:rsid w:val="00A13FB3"/>
    <w:rsid w:val="00A14466"/>
    <w:rsid w:val="00A146BD"/>
    <w:rsid w:val="00A14825"/>
    <w:rsid w:val="00A15309"/>
    <w:rsid w:val="00A1586B"/>
    <w:rsid w:val="00A163EC"/>
    <w:rsid w:val="00A16FD2"/>
    <w:rsid w:val="00A173DE"/>
    <w:rsid w:val="00A177CC"/>
    <w:rsid w:val="00A17A45"/>
    <w:rsid w:val="00A21685"/>
    <w:rsid w:val="00A21BB7"/>
    <w:rsid w:val="00A21DE4"/>
    <w:rsid w:val="00A2209A"/>
    <w:rsid w:val="00A2587B"/>
    <w:rsid w:val="00A25B7D"/>
    <w:rsid w:val="00A25EEE"/>
    <w:rsid w:val="00A2783C"/>
    <w:rsid w:val="00A27A85"/>
    <w:rsid w:val="00A320D5"/>
    <w:rsid w:val="00A3261A"/>
    <w:rsid w:val="00A32DA8"/>
    <w:rsid w:val="00A334B5"/>
    <w:rsid w:val="00A33F51"/>
    <w:rsid w:val="00A34677"/>
    <w:rsid w:val="00A35A11"/>
    <w:rsid w:val="00A378CF"/>
    <w:rsid w:val="00A4023D"/>
    <w:rsid w:val="00A40381"/>
    <w:rsid w:val="00A40A1D"/>
    <w:rsid w:val="00A4123A"/>
    <w:rsid w:val="00A42490"/>
    <w:rsid w:val="00A426A2"/>
    <w:rsid w:val="00A4286D"/>
    <w:rsid w:val="00A43CF0"/>
    <w:rsid w:val="00A44A1A"/>
    <w:rsid w:val="00A45F9D"/>
    <w:rsid w:val="00A46177"/>
    <w:rsid w:val="00A463F8"/>
    <w:rsid w:val="00A46C39"/>
    <w:rsid w:val="00A47267"/>
    <w:rsid w:val="00A47A24"/>
    <w:rsid w:val="00A47EAB"/>
    <w:rsid w:val="00A50945"/>
    <w:rsid w:val="00A51467"/>
    <w:rsid w:val="00A518A4"/>
    <w:rsid w:val="00A5222A"/>
    <w:rsid w:val="00A5250C"/>
    <w:rsid w:val="00A52D56"/>
    <w:rsid w:val="00A55E88"/>
    <w:rsid w:val="00A56875"/>
    <w:rsid w:val="00A568C1"/>
    <w:rsid w:val="00A568CA"/>
    <w:rsid w:val="00A56CE7"/>
    <w:rsid w:val="00A6171F"/>
    <w:rsid w:val="00A61BE2"/>
    <w:rsid w:val="00A61D21"/>
    <w:rsid w:val="00A6273B"/>
    <w:rsid w:val="00A627E8"/>
    <w:rsid w:val="00A62A6E"/>
    <w:rsid w:val="00A63151"/>
    <w:rsid w:val="00A63D49"/>
    <w:rsid w:val="00A641B4"/>
    <w:rsid w:val="00A6453A"/>
    <w:rsid w:val="00A64CDB"/>
    <w:rsid w:val="00A64DFC"/>
    <w:rsid w:val="00A64EE5"/>
    <w:rsid w:val="00A651C6"/>
    <w:rsid w:val="00A65200"/>
    <w:rsid w:val="00A660A1"/>
    <w:rsid w:val="00A66924"/>
    <w:rsid w:val="00A66D50"/>
    <w:rsid w:val="00A67186"/>
    <w:rsid w:val="00A67749"/>
    <w:rsid w:val="00A705B5"/>
    <w:rsid w:val="00A70B48"/>
    <w:rsid w:val="00A70D7C"/>
    <w:rsid w:val="00A72604"/>
    <w:rsid w:val="00A7278F"/>
    <w:rsid w:val="00A733E1"/>
    <w:rsid w:val="00A735B5"/>
    <w:rsid w:val="00A737E0"/>
    <w:rsid w:val="00A749EE"/>
    <w:rsid w:val="00A75B20"/>
    <w:rsid w:val="00A75CA5"/>
    <w:rsid w:val="00A76BD8"/>
    <w:rsid w:val="00A800B9"/>
    <w:rsid w:val="00A80162"/>
    <w:rsid w:val="00A813C3"/>
    <w:rsid w:val="00A81911"/>
    <w:rsid w:val="00A8197A"/>
    <w:rsid w:val="00A836D0"/>
    <w:rsid w:val="00A84657"/>
    <w:rsid w:val="00A849C9"/>
    <w:rsid w:val="00A84E80"/>
    <w:rsid w:val="00A85591"/>
    <w:rsid w:val="00A86DC3"/>
    <w:rsid w:val="00A87690"/>
    <w:rsid w:val="00A87A6C"/>
    <w:rsid w:val="00A91909"/>
    <w:rsid w:val="00A91ED8"/>
    <w:rsid w:val="00A926DC"/>
    <w:rsid w:val="00A92EB7"/>
    <w:rsid w:val="00A944CA"/>
    <w:rsid w:val="00A94DA1"/>
    <w:rsid w:val="00A95431"/>
    <w:rsid w:val="00A95814"/>
    <w:rsid w:val="00A96737"/>
    <w:rsid w:val="00A9688F"/>
    <w:rsid w:val="00A97196"/>
    <w:rsid w:val="00A976DA"/>
    <w:rsid w:val="00AA0474"/>
    <w:rsid w:val="00AA063E"/>
    <w:rsid w:val="00AA0D82"/>
    <w:rsid w:val="00AA0F8A"/>
    <w:rsid w:val="00AA2D50"/>
    <w:rsid w:val="00AA3C14"/>
    <w:rsid w:val="00AA4034"/>
    <w:rsid w:val="00AA53F5"/>
    <w:rsid w:val="00AA5863"/>
    <w:rsid w:val="00AA69F9"/>
    <w:rsid w:val="00AA6B92"/>
    <w:rsid w:val="00AA6CEA"/>
    <w:rsid w:val="00AA7317"/>
    <w:rsid w:val="00AB0CFE"/>
    <w:rsid w:val="00AB0DE7"/>
    <w:rsid w:val="00AB2340"/>
    <w:rsid w:val="00AB2995"/>
    <w:rsid w:val="00AB30A2"/>
    <w:rsid w:val="00AB3B40"/>
    <w:rsid w:val="00AB3B5A"/>
    <w:rsid w:val="00AB4FC6"/>
    <w:rsid w:val="00AB51C1"/>
    <w:rsid w:val="00AB5389"/>
    <w:rsid w:val="00AB585D"/>
    <w:rsid w:val="00AB5DDF"/>
    <w:rsid w:val="00AB5E45"/>
    <w:rsid w:val="00AB6F7C"/>
    <w:rsid w:val="00AB70DB"/>
    <w:rsid w:val="00AB73B0"/>
    <w:rsid w:val="00AB7D0D"/>
    <w:rsid w:val="00AC2B49"/>
    <w:rsid w:val="00AC2E5D"/>
    <w:rsid w:val="00AC303C"/>
    <w:rsid w:val="00AC324D"/>
    <w:rsid w:val="00AC36A6"/>
    <w:rsid w:val="00AC3DAE"/>
    <w:rsid w:val="00AC3F78"/>
    <w:rsid w:val="00AC4011"/>
    <w:rsid w:val="00AC4550"/>
    <w:rsid w:val="00AC4F7C"/>
    <w:rsid w:val="00AC508F"/>
    <w:rsid w:val="00AC5567"/>
    <w:rsid w:val="00AC77C2"/>
    <w:rsid w:val="00AC7D61"/>
    <w:rsid w:val="00AD0594"/>
    <w:rsid w:val="00AD1975"/>
    <w:rsid w:val="00AD3402"/>
    <w:rsid w:val="00AD349F"/>
    <w:rsid w:val="00AD3B1F"/>
    <w:rsid w:val="00AD3F47"/>
    <w:rsid w:val="00AD4CB7"/>
    <w:rsid w:val="00AD4F83"/>
    <w:rsid w:val="00AE094E"/>
    <w:rsid w:val="00AE0A7F"/>
    <w:rsid w:val="00AE0F11"/>
    <w:rsid w:val="00AE1153"/>
    <w:rsid w:val="00AE1471"/>
    <w:rsid w:val="00AE263D"/>
    <w:rsid w:val="00AE2A48"/>
    <w:rsid w:val="00AE3126"/>
    <w:rsid w:val="00AE32D0"/>
    <w:rsid w:val="00AE4397"/>
    <w:rsid w:val="00AE6890"/>
    <w:rsid w:val="00AE78AF"/>
    <w:rsid w:val="00AE7AF8"/>
    <w:rsid w:val="00AE7FAD"/>
    <w:rsid w:val="00AF1A2C"/>
    <w:rsid w:val="00AF216F"/>
    <w:rsid w:val="00AF2A0A"/>
    <w:rsid w:val="00AF3E72"/>
    <w:rsid w:val="00AF45B9"/>
    <w:rsid w:val="00AF4968"/>
    <w:rsid w:val="00AF4BD0"/>
    <w:rsid w:val="00AF5279"/>
    <w:rsid w:val="00AF79F6"/>
    <w:rsid w:val="00AF7D49"/>
    <w:rsid w:val="00B00159"/>
    <w:rsid w:val="00B01644"/>
    <w:rsid w:val="00B01A35"/>
    <w:rsid w:val="00B01DC6"/>
    <w:rsid w:val="00B0282F"/>
    <w:rsid w:val="00B02FA2"/>
    <w:rsid w:val="00B045A4"/>
    <w:rsid w:val="00B04E6C"/>
    <w:rsid w:val="00B04F3C"/>
    <w:rsid w:val="00B0521A"/>
    <w:rsid w:val="00B0524B"/>
    <w:rsid w:val="00B052F7"/>
    <w:rsid w:val="00B0589D"/>
    <w:rsid w:val="00B05F34"/>
    <w:rsid w:val="00B062FC"/>
    <w:rsid w:val="00B0662B"/>
    <w:rsid w:val="00B06DB5"/>
    <w:rsid w:val="00B07C41"/>
    <w:rsid w:val="00B11371"/>
    <w:rsid w:val="00B116A8"/>
    <w:rsid w:val="00B11D9D"/>
    <w:rsid w:val="00B138DA"/>
    <w:rsid w:val="00B1408A"/>
    <w:rsid w:val="00B14359"/>
    <w:rsid w:val="00B15A47"/>
    <w:rsid w:val="00B15F40"/>
    <w:rsid w:val="00B160C3"/>
    <w:rsid w:val="00B16288"/>
    <w:rsid w:val="00B1687D"/>
    <w:rsid w:val="00B2085B"/>
    <w:rsid w:val="00B20BEC"/>
    <w:rsid w:val="00B20CC4"/>
    <w:rsid w:val="00B2131D"/>
    <w:rsid w:val="00B21C92"/>
    <w:rsid w:val="00B224B9"/>
    <w:rsid w:val="00B22B02"/>
    <w:rsid w:val="00B2300E"/>
    <w:rsid w:val="00B238A9"/>
    <w:rsid w:val="00B252A3"/>
    <w:rsid w:val="00B256C8"/>
    <w:rsid w:val="00B25703"/>
    <w:rsid w:val="00B25793"/>
    <w:rsid w:val="00B25CEC"/>
    <w:rsid w:val="00B25DFA"/>
    <w:rsid w:val="00B25FB6"/>
    <w:rsid w:val="00B261E4"/>
    <w:rsid w:val="00B26FB7"/>
    <w:rsid w:val="00B277F4"/>
    <w:rsid w:val="00B27A77"/>
    <w:rsid w:val="00B3076F"/>
    <w:rsid w:val="00B308B8"/>
    <w:rsid w:val="00B31A80"/>
    <w:rsid w:val="00B32ACB"/>
    <w:rsid w:val="00B32BE7"/>
    <w:rsid w:val="00B33194"/>
    <w:rsid w:val="00B331A9"/>
    <w:rsid w:val="00B3407B"/>
    <w:rsid w:val="00B344DD"/>
    <w:rsid w:val="00B3470B"/>
    <w:rsid w:val="00B34B69"/>
    <w:rsid w:val="00B354E7"/>
    <w:rsid w:val="00B35829"/>
    <w:rsid w:val="00B36357"/>
    <w:rsid w:val="00B3721F"/>
    <w:rsid w:val="00B40AA1"/>
    <w:rsid w:val="00B41A12"/>
    <w:rsid w:val="00B4223F"/>
    <w:rsid w:val="00B439BF"/>
    <w:rsid w:val="00B43A74"/>
    <w:rsid w:val="00B4457A"/>
    <w:rsid w:val="00B4494A"/>
    <w:rsid w:val="00B45480"/>
    <w:rsid w:val="00B4593D"/>
    <w:rsid w:val="00B4665C"/>
    <w:rsid w:val="00B46A29"/>
    <w:rsid w:val="00B47D34"/>
    <w:rsid w:val="00B50766"/>
    <w:rsid w:val="00B5080B"/>
    <w:rsid w:val="00B50DB5"/>
    <w:rsid w:val="00B514FC"/>
    <w:rsid w:val="00B51A6D"/>
    <w:rsid w:val="00B5294E"/>
    <w:rsid w:val="00B535C0"/>
    <w:rsid w:val="00B53AEC"/>
    <w:rsid w:val="00B53B31"/>
    <w:rsid w:val="00B543C9"/>
    <w:rsid w:val="00B54498"/>
    <w:rsid w:val="00B5462C"/>
    <w:rsid w:val="00B5495C"/>
    <w:rsid w:val="00B54CAD"/>
    <w:rsid w:val="00B54F34"/>
    <w:rsid w:val="00B55875"/>
    <w:rsid w:val="00B55FB6"/>
    <w:rsid w:val="00B57174"/>
    <w:rsid w:val="00B600B7"/>
    <w:rsid w:val="00B60E4C"/>
    <w:rsid w:val="00B6298E"/>
    <w:rsid w:val="00B62C54"/>
    <w:rsid w:val="00B63020"/>
    <w:rsid w:val="00B63245"/>
    <w:rsid w:val="00B645A9"/>
    <w:rsid w:val="00B647FE"/>
    <w:rsid w:val="00B64BEF"/>
    <w:rsid w:val="00B652FE"/>
    <w:rsid w:val="00B654C1"/>
    <w:rsid w:val="00B662DA"/>
    <w:rsid w:val="00B6684D"/>
    <w:rsid w:val="00B66BA9"/>
    <w:rsid w:val="00B66BFC"/>
    <w:rsid w:val="00B66DBF"/>
    <w:rsid w:val="00B711A2"/>
    <w:rsid w:val="00B712EB"/>
    <w:rsid w:val="00B71C87"/>
    <w:rsid w:val="00B71FF5"/>
    <w:rsid w:val="00B723A0"/>
    <w:rsid w:val="00B72CAB"/>
    <w:rsid w:val="00B73989"/>
    <w:rsid w:val="00B744A4"/>
    <w:rsid w:val="00B744DD"/>
    <w:rsid w:val="00B745F8"/>
    <w:rsid w:val="00B747BE"/>
    <w:rsid w:val="00B74B99"/>
    <w:rsid w:val="00B74EB2"/>
    <w:rsid w:val="00B75570"/>
    <w:rsid w:val="00B76780"/>
    <w:rsid w:val="00B76901"/>
    <w:rsid w:val="00B771F9"/>
    <w:rsid w:val="00B77B2F"/>
    <w:rsid w:val="00B77B52"/>
    <w:rsid w:val="00B77CD7"/>
    <w:rsid w:val="00B80101"/>
    <w:rsid w:val="00B80891"/>
    <w:rsid w:val="00B80A69"/>
    <w:rsid w:val="00B812E3"/>
    <w:rsid w:val="00B81C91"/>
    <w:rsid w:val="00B81CB8"/>
    <w:rsid w:val="00B828DE"/>
    <w:rsid w:val="00B82B0E"/>
    <w:rsid w:val="00B82DA0"/>
    <w:rsid w:val="00B82E1F"/>
    <w:rsid w:val="00B83B32"/>
    <w:rsid w:val="00B83C76"/>
    <w:rsid w:val="00B83D35"/>
    <w:rsid w:val="00B84678"/>
    <w:rsid w:val="00B84F9F"/>
    <w:rsid w:val="00B8500F"/>
    <w:rsid w:val="00B855E8"/>
    <w:rsid w:val="00B86233"/>
    <w:rsid w:val="00B8631A"/>
    <w:rsid w:val="00B86C06"/>
    <w:rsid w:val="00B86FCB"/>
    <w:rsid w:val="00B8722A"/>
    <w:rsid w:val="00B87B44"/>
    <w:rsid w:val="00B87BCF"/>
    <w:rsid w:val="00B91211"/>
    <w:rsid w:val="00B912B0"/>
    <w:rsid w:val="00B913BC"/>
    <w:rsid w:val="00B916CF"/>
    <w:rsid w:val="00B91D49"/>
    <w:rsid w:val="00B920B9"/>
    <w:rsid w:val="00B92500"/>
    <w:rsid w:val="00B92693"/>
    <w:rsid w:val="00B926AA"/>
    <w:rsid w:val="00B92E72"/>
    <w:rsid w:val="00B93BFF"/>
    <w:rsid w:val="00B9422F"/>
    <w:rsid w:val="00B945ED"/>
    <w:rsid w:val="00B946AE"/>
    <w:rsid w:val="00B956FA"/>
    <w:rsid w:val="00B95CB6"/>
    <w:rsid w:val="00B96825"/>
    <w:rsid w:val="00B96F9B"/>
    <w:rsid w:val="00B97038"/>
    <w:rsid w:val="00BA0012"/>
    <w:rsid w:val="00BA04C5"/>
    <w:rsid w:val="00BA09EE"/>
    <w:rsid w:val="00BA0A7B"/>
    <w:rsid w:val="00BA3662"/>
    <w:rsid w:val="00BA566C"/>
    <w:rsid w:val="00BA5C01"/>
    <w:rsid w:val="00BA5FC0"/>
    <w:rsid w:val="00BA63AA"/>
    <w:rsid w:val="00BA7B3C"/>
    <w:rsid w:val="00BB07FE"/>
    <w:rsid w:val="00BB0E52"/>
    <w:rsid w:val="00BB0E92"/>
    <w:rsid w:val="00BB16F3"/>
    <w:rsid w:val="00BB17E8"/>
    <w:rsid w:val="00BB1AC6"/>
    <w:rsid w:val="00BB2638"/>
    <w:rsid w:val="00BB3373"/>
    <w:rsid w:val="00BB463F"/>
    <w:rsid w:val="00BB46A7"/>
    <w:rsid w:val="00BB5E9E"/>
    <w:rsid w:val="00BB6E15"/>
    <w:rsid w:val="00BB780E"/>
    <w:rsid w:val="00BC0744"/>
    <w:rsid w:val="00BC1509"/>
    <w:rsid w:val="00BC1686"/>
    <w:rsid w:val="00BC2C7B"/>
    <w:rsid w:val="00BC3396"/>
    <w:rsid w:val="00BC47E3"/>
    <w:rsid w:val="00BC490C"/>
    <w:rsid w:val="00BC4C2E"/>
    <w:rsid w:val="00BC5D42"/>
    <w:rsid w:val="00BC63CC"/>
    <w:rsid w:val="00BC6C53"/>
    <w:rsid w:val="00BC7698"/>
    <w:rsid w:val="00BC7BA0"/>
    <w:rsid w:val="00BD0FD9"/>
    <w:rsid w:val="00BD1732"/>
    <w:rsid w:val="00BD1916"/>
    <w:rsid w:val="00BD2A2E"/>
    <w:rsid w:val="00BD30A0"/>
    <w:rsid w:val="00BD352A"/>
    <w:rsid w:val="00BD3DA7"/>
    <w:rsid w:val="00BD3FDF"/>
    <w:rsid w:val="00BD4411"/>
    <w:rsid w:val="00BD4BA5"/>
    <w:rsid w:val="00BD51CB"/>
    <w:rsid w:val="00BD55DC"/>
    <w:rsid w:val="00BD597A"/>
    <w:rsid w:val="00BD59C6"/>
    <w:rsid w:val="00BD5FC5"/>
    <w:rsid w:val="00BD600C"/>
    <w:rsid w:val="00BD7BFD"/>
    <w:rsid w:val="00BE0913"/>
    <w:rsid w:val="00BE0966"/>
    <w:rsid w:val="00BE0F08"/>
    <w:rsid w:val="00BE20CD"/>
    <w:rsid w:val="00BE308F"/>
    <w:rsid w:val="00BE47D7"/>
    <w:rsid w:val="00BE555A"/>
    <w:rsid w:val="00BE592C"/>
    <w:rsid w:val="00BE5A2E"/>
    <w:rsid w:val="00BE5B73"/>
    <w:rsid w:val="00BE5E13"/>
    <w:rsid w:val="00BE602D"/>
    <w:rsid w:val="00BE6096"/>
    <w:rsid w:val="00BE68E1"/>
    <w:rsid w:val="00BE6D4F"/>
    <w:rsid w:val="00BE6DC6"/>
    <w:rsid w:val="00BE7453"/>
    <w:rsid w:val="00BF0A4A"/>
    <w:rsid w:val="00BF0AB2"/>
    <w:rsid w:val="00BF1712"/>
    <w:rsid w:val="00BF20AB"/>
    <w:rsid w:val="00BF427B"/>
    <w:rsid w:val="00BF45B5"/>
    <w:rsid w:val="00BF6E40"/>
    <w:rsid w:val="00BF7636"/>
    <w:rsid w:val="00BF7A21"/>
    <w:rsid w:val="00C001D3"/>
    <w:rsid w:val="00C0021D"/>
    <w:rsid w:val="00C0024F"/>
    <w:rsid w:val="00C00538"/>
    <w:rsid w:val="00C008E3"/>
    <w:rsid w:val="00C00A47"/>
    <w:rsid w:val="00C00D8E"/>
    <w:rsid w:val="00C010C0"/>
    <w:rsid w:val="00C01823"/>
    <w:rsid w:val="00C02153"/>
    <w:rsid w:val="00C023E5"/>
    <w:rsid w:val="00C045E6"/>
    <w:rsid w:val="00C04B9D"/>
    <w:rsid w:val="00C052C7"/>
    <w:rsid w:val="00C061F6"/>
    <w:rsid w:val="00C062D0"/>
    <w:rsid w:val="00C06615"/>
    <w:rsid w:val="00C06D57"/>
    <w:rsid w:val="00C072EC"/>
    <w:rsid w:val="00C072F7"/>
    <w:rsid w:val="00C07676"/>
    <w:rsid w:val="00C10449"/>
    <w:rsid w:val="00C10527"/>
    <w:rsid w:val="00C10EFC"/>
    <w:rsid w:val="00C133B5"/>
    <w:rsid w:val="00C13E0F"/>
    <w:rsid w:val="00C14E34"/>
    <w:rsid w:val="00C14FC2"/>
    <w:rsid w:val="00C170E1"/>
    <w:rsid w:val="00C1744B"/>
    <w:rsid w:val="00C20816"/>
    <w:rsid w:val="00C20E04"/>
    <w:rsid w:val="00C21323"/>
    <w:rsid w:val="00C21FDF"/>
    <w:rsid w:val="00C23C09"/>
    <w:rsid w:val="00C24127"/>
    <w:rsid w:val="00C243E7"/>
    <w:rsid w:val="00C246FE"/>
    <w:rsid w:val="00C249BC"/>
    <w:rsid w:val="00C24C26"/>
    <w:rsid w:val="00C24DB1"/>
    <w:rsid w:val="00C2529B"/>
    <w:rsid w:val="00C258B3"/>
    <w:rsid w:val="00C25AF4"/>
    <w:rsid w:val="00C260F3"/>
    <w:rsid w:val="00C26F7A"/>
    <w:rsid w:val="00C26F96"/>
    <w:rsid w:val="00C27C05"/>
    <w:rsid w:val="00C30CF2"/>
    <w:rsid w:val="00C313C0"/>
    <w:rsid w:val="00C3158D"/>
    <w:rsid w:val="00C31871"/>
    <w:rsid w:val="00C32127"/>
    <w:rsid w:val="00C326ED"/>
    <w:rsid w:val="00C32D74"/>
    <w:rsid w:val="00C3330A"/>
    <w:rsid w:val="00C337D8"/>
    <w:rsid w:val="00C33A3C"/>
    <w:rsid w:val="00C33A8C"/>
    <w:rsid w:val="00C34018"/>
    <w:rsid w:val="00C34477"/>
    <w:rsid w:val="00C34C3A"/>
    <w:rsid w:val="00C36025"/>
    <w:rsid w:val="00C36183"/>
    <w:rsid w:val="00C361FA"/>
    <w:rsid w:val="00C366B0"/>
    <w:rsid w:val="00C36980"/>
    <w:rsid w:val="00C36B30"/>
    <w:rsid w:val="00C37C87"/>
    <w:rsid w:val="00C419A9"/>
    <w:rsid w:val="00C41EA5"/>
    <w:rsid w:val="00C42C46"/>
    <w:rsid w:val="00C434EC"/>
    <w:rsid w:val="00C43671"/>
    <w:rsid w:val="00C43F98"/>
    <w:rsid w:val="00C4423A"/>
    <w:rsid w:val="00C44D95"/>
    <w:rsid w:val="00C44EC5"/>
    <w:rsid w:val="00C4537A"/>
    <w:rsid w:val="00C4649F"/>
    <w:rsid w:val="00C465A0"/>
    <w:rsid w:val="00C4676B"/>
    <w:rsid w:val="00C46B7F"/>
    <w:rsid w:val="00C477B4"/>
    <w:rsid w:val="00C477C8"/>
    <w:rsid w:val="00C478B7"/>
    <w:rsid w:val="00C50002"/>
    <w:rsid w:val="00C50347"/>
    <w:rsid w:val="00C51138"/>
    <w:rsid w:val="00C51DCF"/>
    <w:rsid w:val="00C533AB"/>
    <w:rsid w:val="00C535AA"/>
    <w:rsid w:val="00C53925"/>
    <w:rsid w:val="00C53FF0"/>
    <w:rsid w:val="00C54624"/>
    <w:rsid w:val="00C547C6"/>
    <w:rsid w:val="00C55D1A"/>
    <w:rsid w:val="00C57672"/>
    <w:rsid w:val="00C578E5"/>
    <w:rsid w:val="00C57AFB"/>
    <w:rsid w:val="00C60F5D"/>
    <w:rsid w:val="00C61548"/>
    <w:rsid w:val="00C61D5A"/>
    <w:rsid w:val="00C6205D"/>
    <w:rsid w:val="00C6236C"/>
    <w:rsid w:val="00C62B2F"/>
    <w:rsid w:val="00C63547"/>
    <w:rsid w:val="00C63784"/>
    <w:rsid w:val="00C6393A"/>
    <w:rsid w:val="00C651FD"/>
    <w:rsid w:val="00C666CA"/>
    <w:rsid w:val="00C66CF7"/>
    <w:rsid w:val="00C674DE"/>
    <w:rsid w:val="00C67AA5"/>
    <w:rsid w:val="00C700BA"/>
    <w:rsid w:val="00C7037E"/>
    <w:rsid w:val="00C704AC"/>
    <w:rsid w:val="00C70D08"/>
    <w:rsid w:val="00C714C2"/>
    <w:rsid w:val="00C714C4"/>
    <w:rsid w:val="00C71DF6"/>
    <w:rsid w:val="00C72566"/>
    <w:rsid w:val="00C73190"/>
    <w:rsid w:val="00C7383E"/>
    <w:rsid w:val="00C742FD"/>
    <w:rsid w:val="00C752D3"/>
    <w:rsid w:val="00C7611B"/>
    <w:rsid w:val="00C80927"/>
    <w:rsid w:val="00C80962"/>
    <w:rsid w:val="00C82504"/>
    <w:rsid w:val="00C83162"/>
    <w:rsid w:val="00C8347F"/>
    <w:rsid w:val="00C8447C"/>
    <w:rsid w:val="00C85714"/>
    <w:rsid w:val="00C85A4F"/>
    <w:rsid w:val="00C85A5E"/>
    <w:rsid w:val="00C86956"/>
    <w:rsid w:val="00C87915"/>
    <w:rsid w:val="00C87CCA"/>
    <w:rsid w:val="00C9047D"/>
    <w:rsid w:val="00C9114B"/>
    <w:rsid w:val="00C91164"/>
    <w:rsid w:val="00C9229F"/>
    <w:rsid w:val="00C926DF"/>
    <w:rsid w:val="00C92E7B"/>
    <w:rsid w:val="00C93260"/>
    <w:rsid w:val="00C935D1"/>
    <w:rsid w:val="00C94139"/>
    <w:rsid w:val="00C965BC"/>
    <w:rsid w:val="00C967C2"/>
    <w:rsid w:val="00C97759"/>
    <w:rsid w:val="00C97851"/>
    <w:rsid w:val="00C9798B"/>
    <w:rsid w:val="00C97C94"/>
    <w:rsid w:val="00C97CCD"/>
    <w:rsid w:val="00CA1395"/>
    <w:rsid w:val="00CA156F"/>
    <w:rsid w:val="00CA193D"/>
    <w:rsid w:val="00CA1F74"/>
    <w:rsid w:val="00CA2A2A"/>
    <w:rsid w:val="00CA403D"/>
    <w:rsid w:val="00CA4BFE"/>
    <w:rsid w:val="00CA51BB"/>
    <w:rsid w:val="00CA5206"/>
    <w:rsid w:val="00CA57D3"/>
    <w:rsid w:val="00CA65F6"/>
    <w:rsid w:val="00CA768C"/>
    <w:rsid w:val="00CB050C"/>
    <w:rsid w:val="00CB0EB2"/>
    <w:rsid w:val="00CB1CF5"/>
    <w:rsid w:val="00CB29E5"/>
    <w:rsid w:val="00CB2C4F"/>
    <w:rsid w:val="00CB33FA"/>
    <w:rsid w:val="00CB4093"/>
    <w:rsid w:val="00CB459C"/>
    <w:rsid w:val="00CB4892"/>
    <w:rsid w:val="00CB554F"/>
    <w:rsid w:val="00CB5AB8"/>
    <w:rsid w:val="00CB6266"/>
    <w:rsid w:val="00CB721A"/>
    <w:rsid w:val="00CB7A83"/>
    <w:rsid w:val="00CB7C6C"/>
    <w:rsid w:val="00CB7D9C"/>
    <w:rsid w:val="00CB7EAF"/>
    <w:rsid w:val="00CC022A"/>
    <w:rsid w:val="00CC0D78"/>
    <w:rsid w:val="00CC0E4B"/>
    <w:rsid w:val="00CC1D79"/>
    <w:rsid w:val="00CC39C9"/>
    <w:rsid w:val="00CC3FFC"/>
    <w:rsid w:val="00CC49BE"/>
    <w:rsid w:val="00CC79FB"/>
    <w:rsid w:val="00CC7D49"/>
    <w:rsid w:val="00CD0FD1"/>
    <w:rsid w:val="00CD1219"/>
    <w:rsid w:val="00CD202B"/>
    <w:rsid w:val="00CD2A93"/>
    <w:rsid w:val="00CD41F4"/>
    <w:rsid w:val="00CD43E6"/>
    <w:rsid w:val="00CD4467"/>
    <w:rsid w:val="00CD5007"/>
    <w:rsid w:val="00CD6329"/>
    <w:rsid w:val="00CD676C"/>
    <w:rsid w:val="00CD6B6B"/>
    <w:rsid w:val="00CD765E"/>
    <w:rsid w:val="00CD77E1"/>
    <w:rsid w:val="00CE08B3"/>
    <w:rsid w:val="00CE0956"/>
    <w:rsid w:val="00CE0EA9"/>
    <w:rsid w:val="00CE1B66"/>
    <w:rsid w:val="00CE356C"/>
    <w:rsid w:val="00CE3760"/>
    <w:rsid w:val="00CE3C88"/>
    <w:rsid w:val="00CE3D54"/>
    <w:rsid w:val="00CE3E2C"/>
    <w:rsid w:val="00CE43F6"/>
    <w:rsid w:val="00CE488C"/>
    <w:rsid w:val="00CE4CA4"/>
    <w:rsid w:val="00CE5C1D"/>
    <w:rsid w:val="00CE63DE"/>
    <w:rsid w:val="00CE73A3"/>
    <w:rsid w:val="00CE7F76"/>
    <w:rsid w:val="00CE7F7C"/>
    <w:rsid w:val="00CF01B3"/>
    <w:rsid w:val="00CF02DC"/>
    <w:rsid w:val="00CF03F5"/>
    <w:rsid w:val="00CF0473"/>
    <w:rsid w:val="00CF136F"/>
    <w:rsid w:val="00CF2025"/>
    <w:rsid w:val="00CF2A3D"/>
    <w:rsid w:val="00CF3536"/>
    <w:rsid w:val="00CF3B50"/>
    <w:rsid w:val="00CF49C0"/>
    <w:rsid w:val="00CF4E27"/>
    <w:rsid w:val="00CF599B"/>
    <w:rsid w:val="00CF5B67"/>
    <w:rsid w:val="00CF70FA"/>
    <w:rsid w:val="00D00227"/>
    <w:rsid w:val="00D00F0B"/>
    <w:rsid w:val="00D0119E"/>
    <w:rsid w:val="00D0130C"/>
    <w:rsid w:val="00D01998"/>
    <w:rsid w:val="00D020ED"/>
    <w:rsid w:val="00D02415"/>
    <w:rsid w:val="00D02663"/>
    <w:rsid w:val="00D03780"/>
    <w:rsid w:val="00D03B3E"/>
    <w:rsid w:val="00D04EAA"/>
    <w:rsid w:val="00D0508E"/>
    <w:rsid w:val="00D051AB"/>
    <w:rsid w:val="00D05F20"/>
    <w:rsid w:val="00D0651F"/>
    <w:rsid w:val="00D066FB"/>
    <w:rsid w:val="00D06D13"/>
    <w:rsid w:val="00D06D94"/>
    <w:rsid w:val="00D075A3"/>
    <w:rsid w:val="00D07648"/>
    <w:rsid w:val="00D10396"/>
    <w:rsid w:val="00D10661"/>
    <w:rsid w:val="00D108E1"/>
    <w:rsid w:val="00D1194E"/>
    <w:rsid w:val="00D1361A"/>
    <w:rsid w:val="00D13DC7"/>
    <w:rsid w:val="00D13DFD"/>
    <w:rsid w:val="00D14CE7"/>
    <w:rsid w:val="00D14FDC"/>
    <w:rsid w:val="00D15491"/>
    <w:rsid w:val="00D165D2"/>
    <w:rsid w:val="00D16E1E"/>
    <w:rsid w:val="00D16EA2"/>
    <w:rsid w:val="00D17AFD"/>
    <w:rsid w:val="00D17CE6"/>
    <w:rsid w:val="00D17E5C"/>
    <w:rsid w:val="00D20669"/>
    <w:rsid w:val="00D2085F"/>
    <w:rsid w:val="00D20AAA"/>
    <w:rsid w:val="00D20D24"/>
    <w:rsid w:val="00D20F79"/>
    <w:rsid w:val="00D218FB"/>
    <w:rsid w:val="00D21CFA"/>
    <w:rsid w:val="00D21F95"/>
    <w:rsid w:val="00D239C5"/>
    <w:rsid w:val="00D23B21"/>
    <w:rsid w:val="00D2537B"/>
    <w:rsid w:val="00D2566F"/>
    <w:rsid w:val="00D25940"/>
    <w:rsid w:val="00D25C59"/>
    <w:rsid w:val="00D26775"/>
    <w:rsid w:val="00D2737E"/>
    <w:rsid w:val="00D27EDC"/>
    <w:rsid w:val="00D30216"/>
    <w:rsid w:val="00D30713"/>
    <w:rsid w:val="00D30AE4"/>
    <w:rsid w:val="00D33349"/>
    <w:rsid w:val="00D33711"/>
    <w:rsid w:val="00D33972"/>
    <w:rsid w:val="00D33B09"/>
    <w:rsid w:val="00D34851"/>
    <w:rsid w:val="00D35351"/>
    <w:rsid w:val="00D35FF8"/>
    <w:rsid w:val="00D3678D"/>
    <w:rsid w:val="00D36FC0"/>
    <w:rsid w:val="00D4065D"/>
    <w:rsid w:val="00D4086C"/>
    <w:rsid w:val="00D40A18"/>
    <w:rsid w:val="00D40F4E"/>
    <w:rsid w:val="00D4174A"/>
    <w:rsid w:val="00D4186B"/>
    <w:rsid w:val="00D42A48"/>
    <w:rsid w:val="00D43E93"/>
    <w:rsid w:val="00D44DFF"/>
    <w:rsid w:val="00D45973"/>
    <w:rsid w:val="00D45A7B"/>
    <w:rsid w:val="00D45C92"/>
    <w:rsid w:val="00D45FA2"/>
    <w:rsid w:val="00D4641F"/>
    <w:rsid w:val="00D473E3"/>
    <w:rsid w:val="00D4758D"/>
    <w:rsid w:val="00D50488"/>
    <w:rsid w:val="00D5075F"/>
    <w:rsid w:val="00D519E3"/>
    <w:rsid w:val="00D5239F"/>
    <w:rsid w:val="00D52F80"/>
    <w:rsid w:val="00D53022"/>
    <w:rsid w:val="00D53F1D"/>
    <w:rsid w:val="00D53F8C"/>
    <w:rsid w:val="00D555C7"/>
    <w:rsid w:val="00D569D6"/>
    <w:rsid w:val="00D572C7"/>
    <w:rsid w:val="00D5794D"/>
    <w:rsid w:val="00D57E78"/>
    <w:rsid w:val="00D57F68"/>
    <w:rsid w:val="00D601FC"/>
    <w:rsid w:val="00D6126F"/>
    <w:rsid w:val="00D62846"/>
    <w:rsid w:val="00D650A2"/>
    <w:rsid w:val="00D65327"/>
    <w:rsid w:val="00D655DF"/>
    <w:rsid w:val="00D6679C"/>
    <w:rsid w:val="00D679E0"/>
    <w:rsid w:val="00D70CAA"/>
    <w:rsid w:val="00D71044"/>
    <w:rsid w:val="00D7128E"/>
    <w:rsid w:val="00D71308"/>
    <w:rsid w:val="00D7173D"/>
    <w:rsid w:val="00D71BE9"/>
    <w:rsid w:val="00D720DC"/>
    <w:rsid w:val="00D72F08"/>
    <w:rsid w:val="00D7309C"/>
    <w:rsid w:val="00D746AE"/>
    <w:rsid w:val="00D74B6C"/>
    <w:rsid w:val="00D75695"/>
    <w:rsid w:val="00D75F9B"/>
    <w:rsid w:val="00D7612D"/>
    <w:rsid w:val="00D7627B"/>
    <w:rsid w:val="00D768DF"/>
    <w:rsid w:val="00D7710E"/>
    <w:rsid w:val="00D80109"/>
    <w:rsid w:val="00D801F3"/>
    <w:rsid w:val="00D80A64"/>
    <w:rsid w:val="00D80C67"/>
    <w:rsid w:val="00D81993"/>
    <w:rsid w:val="00D83075"/>
    <w:rsid w:val="00D830ED"/>
    <w:rsid w:val="00D83ADA"/>
    <w:rsid w:val="00D85165"/>
    <w:rsid w:val="00D85C38"/>
    <w:rsid w:val="00D868C1"/>
    <w:rsid w:val="00D868ED"/>
    <w:rsid w:val="00D86CB6"/>
    <w:rsid w:val="00D87586"/>
    <w:rsid w:val="00D87AD1"/>
    <w:rsid w:val="00D87B7D"/>
    <w:rsid w:val="00D87B8F"/>
    <w:rsid w:val="00D92058"/>
    <w:rsid w:val="00D92AA0"/>
    <w:rsid w:val="00D93068"/>
    <w:rsid w:val="00D93307"/>
    <w:rsid w:val="00D939F5"/>
    <w:rsid w:val="00D93A19"/>
    <w:rsid w:val="00D93EA6"/>
    <w:rsid w:val="00D9432A"/>
    <w:rsid w:val="00D9492C"/>
    <w:rsid w:val="00D958B6"/>
    <w:rsid w:val="00D95C86"/>
    <w:rsid w:val="00D974CD"/>
    <w:rsid w:val="00D97779"/>
    <w:rsid w:val="00D977C6"/>
    <w:rsid w:val="00D97C26"/>
    <w:rsid w:val="00DA0485"/>
    <w:rsid w:val="00DA0C85"/>
    <w:rsid w:val="00DA219D"/>
    <w:rsid w:val="00DA297A"/>
    <w:rsid w:val="00DA2A4D"/>
    <w:rsid w:val="00DA2C2E"/>
    <w:rsid w:val="00DA35C5"/>
    <w:rsid w:val="00DA3601"/>
    <w:rsid w:val="00DA3F69"/>
    <w:rsid w:val="00DA4666"/>
    <w:rsid w:val="00DA4EE7"/>
    <w:rsid w:val="00DA55CA"/>
    <w:rsid w:val="00DA5758"/>
    <w:rsid w:val="00DA5B11"/>
    <w:rsid w:val="00DA61D8"/>
    <w:rsid w:val="00DA690F"/>
    <w:rsid w:val="00DA768B"/>
    <w:rsid w:val="00DA7AAA"/>
    <w:rsid w:val="00DB0A1E"/>
    <w:rsid w:val="00DB0F7C"/>
    <w:rsid w:val="00DB45F0"/>
    <w:rsid w:val="00DB4853"/>
    <w:rsid w:val="00DB50D8"/>
    <w:rsid w:val="00DB5322"/>
    <w:rsid w:val="00DB7A4D"/>
    <w:rsid w:val="00DB7AD6"/>
    <w:rsid w:val="00DC0CED"/>
    <w:rsid w:val="00DC1BCB"/>
    <w:rsid w:val="00DC376B"/>
    <w:rsid w:val="00DC399F"/>
    <w:rsid w:val="00DC3EE6"/>
    <w:rsid w:val="00DC4F4C"/>
    <w:rsid w:val="00DC53EF"/>
    <w:rsid w:val="00DC5604"/>
    <w:rsid w:val="00DC6A4F"/>
    <w:rsid w:val="00DC7223"/>
    <w:rsid w:val="00DD011D"/>
    <w:rsid w:val="00DD026D"/>
    <w:rsid w:val="00DD1C43"/>
    <w:rsid w:val="00DD35A8"/>
    <w:rsid w:val="00DD3FD1"/>
    <w:rsid w:val="00DD4353"/>
    <w:rsid w:val="00DD43FF"/>
    <w:rsid w:val="00DD475F"/>
    <w:rsid w:val="00DD4EE3"/>
    <w:rsid w:val="00DD501B"/>
    <w:rsid w:val="00DD5617"/>
    <w:rsid w:val="00DD5649"/>
    <w:rsid w:val="00DD60B8"/>
    <w:rsid w:val="00DD6BF4"/>
    <w:rsid w:val="00DE0D48"/>
    <w:rsid w:val="00DE123C"/>
    <w:rsid w:val="00DE14CB"/>
    <w:rsid w:val="00DE306C"/>
    <w:rsid w:val="00DE3B86"/>
    <w:rsid w:val="00DE3EE6"/>
    <w:rsid w:val="00DE541B"/>
    <w:rsid w:val="00DE55D3"/>
    <w:rsid w:val="00DE5B2F"/>
    <w:rsid w:val="00DE5BAF"/>
    <w:rsid w:val="00DE5E97"/>
    <w:rsid w:val="00DE637F"/>
    <w:rsid w:val="00DE6686"/>
    <w:rsid w:val="00DE7073"/>
    <w:rsid w:val="00DE7DD2"/>
    <w:rsid w:val="00DF0AB0"/>
    <w:rsid w:val="00DF1662"/>
    <w:rsid w:val="00DF1A0F"/>
    <w:rsid w:val="00DF35E3"/>
    <w:rsid w:val="00DF442C"/>
    <w:rsid w:val="00DF481C"/>
    <w:rsid w:val="00DF4A93"/>
    <w:rsid w:val="00DF4D95"/>
    <w:rsid w:val="00DF5353"/>
    <w:rsid w:val="00DF537D"/>
    <w:rsid w:val="00DF58D9"/>
    <w:rsid w:val="00DF5B75"/>
    <w:rsid w:val="00DF5F38"/>
    <w:rsid w:val="00DF602F"/>
    <w:rsid w:val="00DF6249"/>
    <w:rsid w:val="00DF725D"/>
    <w:rsid w:val="00DF7940"/>
    <w:rsid w:val="00DF7969"/>
    <w:rsid w:val="00DF7FEA"/>
    <w:rsid w:val="00E00EF8"/>
    <w:rsid w:val="00E015C4"/>
    <w:rsid w:val="00E023E1"/>
    <w:rsid w:val="00E02617"/>
    <w:rsid w:val="00E04A03"/>
    <w:rsid w:val="00E055CA"/>
    <w:rsid w:val="00E05F5F"/>
    <w:rsid w:val="00E063EB"/>
    <w:rsid w:val="00E0644C"/>
    <w:rsid w:val="00E06825"/>
    <w:rsid w:val="00E07903"/>
    <w:rsid w:val="00E10017"/>
    <w:rsid w:val="00E1043B"/>
    <w:rsid w:val="00E10680"/>
    <w:rsid w:val="00E11E55"/>
    <w:rsid w:val="00E128D1"/>
    <w:rsid w:val="00E1323F"/>
    <w:rsid w:val="00E1326D"/>
    <w:rsid w:val="00E13872"/>
    <w:rsid w:val="00E141E5"/>
    <w:rsid w:val="00E14391"/>
    <w:rsid w:val="00E15D46"/>
    <w:rsid w:val="00E160E8"/>
    <w:rsid w:val="00E172DC"/>
    <w:rsid w:val="00E17700"/>
    <w:rsid w:val="00E17F33"/>
    <w:rsid w:val="00E20D74"/>
    <w:rsid w:val="00E21217"/>
    <w:rsid w:val="00E212DC"/>
    <w:rsid w:val="00E21632"/>
    <w:rsid w:val="00E22B4C"/>
    <w:rsid w:val="00E22BBB"/>
    <w:rsid w:val="00E22E3B"/>
    <w:rsid w:val="00E24134"/>
    <w:rsid w:val="00E24363"/>
    <w:rsid w:val="00E24A38"/>
    <w:rsid w:val="00E24EF7"/>
    <w:rsid w:val="00E25427"/>
    <w:rsid w:val="00E25EF2"/>
    <w:rsid w:val="00E26143"/>
    <w:rsid w:val="00E26656"/>
    <w:rsid w:val="00E266C8"/>
    <w:rsid w:val="00E267BE"/>
    <w:rsid w:val="00E26996"/>
    <w:rsid w:val="00E27199"/>
    <w:rsid w:val="00E273B1"/>
    <w:rsid w:val="00E27EBD"/>
    <w:rsid w:val="00E30313"/>
    <w:rsid w:val="00E310DB"/>
    <w:rsid w:val="00E315B5"/>
    <w:rsid w:val="00E31D97"/>
    <w:rsid w:val="00E32088"/>
    <w:rsid w:val="00E327C8"/>
    <w:rsid w:val="00E328C6"/>
    <w:rsid w:val="00E32B41"/>
    <w:rsid w:val="00E337A8"/>
    <w:rsid w:val="00E3394D"/>
    <w:rsid w:val="00E33BBF"/>
    <w:rsid w:val="00E35A21"/>
    <w:rsid w:val="00E35F1A"/>
    <w:rsid w:val="00E36484"/>
    <w:rsid w:val="00E3701D"/>
    <w:rsid w:val="00E371D1"/>
    <w:rsid w:val="00E37F0A"/>
    <w:rsid w:val="00E4014B"/>
    <w:rsid w:val="00E40326"/>
    <w:rsid w:val="00E4049A"/>
    <w:rsid w:val="00E407D2"/>
    <w:rsid w:val="00E4092D"/>
    <w:rsid w:val="00E40AE6"/>
    <w:rsid w:val="00E41658"/>
    <w:rsid w:val="00E417CA"/>
    <w:rsid w:val="00E41D71"/>
    <w:rsid w:val="00E42797"/>
    <w:rsid w:val="00E429BF"/>
    <w:rsid w:val="00E42BF0"/>
    <w:rsid w:val="00E438E3"/>
    <w:rsid w:val="00E43C7D"/>
    <w:rsid w:val="00E43E97"/>
    <w:rsid w:val="00E444B0"/>
    <w:rsid w:val="00E445D7"/>
    <w:rsid w:val="00E451E1"/>
    <w:rsid w:val="00E45D2A"/>
    <w:rsid w:val="00E45FEE"/>
    <w:rsid w:val="00E4775C"/>
    <w:rsid w:val="00E479BA"/>
    <w:rsid w:val="00E50C35"/>
    <w:rsid w:val="00E51531"/>
    <w:rsid w:val="00E51BF9"/>
    <w:rsid w:val="00E52EAA"/>
    <w:rsid w:val="00E52FE5"/>
    <w:rsid w:val="00E5487B"/>
    <w:rsid w:val="00E54B05"/>
    <w:rsid w:val="00E54F53"/>
    <w:rsid w:val="00E5556D"/>
    <w:rsid w:val="00E57C11"/>
    <w:rsid w:val="00E57DAA"/>
    <w:rsid w:val="00E600CB"/>
    <w:rsid w:val="00E60684"/>
    <w:rsid w:val="00E616DB"/>
    <w:rsid w:val="00E61C58"/>
    <w:rsid w:val="00E622DC"/>
    <w:rsid w:val="00E6295A"/>
    <w:rsid w:val="00E62DFD"/>
    <w:rsid w:val="00E63CB4"/>
    <w:rsid w:val="00E63F88"/>
    <w:rsid w:val="00E64172"/>
    <w:rsid w:val="00E643CD"/>
    <w:rsid w:val="00E64587"/>
    <w:rsid w:val="00E6473A"/>
    <w:rsid w:val="00E650E4"/>
    <w:rsid w:val="00E652B9"/>
    <w:rsid w:val="00E652D1"/>
    <w:rsid w:val="00E657E6"/>
    <w:rsid w:val="00E65D8F"/>
    <w:rsid w:val="00E66254"/>
    <w:rsid w:val="00E6638E"/>
    <w:rsid w:val="00E66439"/>
    <w:rsid w:val="00E66D88"/>
    <w:rsid w:val="00E671D6"/>
    <w:rsid w:val="00E6721D"/>
    <w:rsid w:val="00E67B31"/>
    <w:rsid w:val="00E67E2A"/>
    <w:rsid w:val="00E70CB7"/>
    <w:rsid w:val="00E71CB4"/>
    <w:rsid w:val="00E71E97"/>
    <w:rsid w:val="00E71FAC"/>
    <w:rsid w:val="00E733EA"/>
    <w:rsid w:val="00E74283"/>
    <w:rsid w:val="00E74331"/>
    <w:rsid w:val="00E74E15"/>
    <w:rsid w:val="00E75A02"/>
    <w:rsid w:val="00E75BBD"/>
    <w:rsid w:val="00E7681F"/>
    <w:rsid w:val="00E7757A"/>
    <w:rsid w:val="00E7761E"/>
    <w:rsid w:val="00E77D63"/>
    <w:rsid w:val="00E8065A"/>
    <w:rsid w:val="00E80776"/>
    <w:rsid w:val="00E80B6D"/>
    <w:rsid w:val="00E812DB"/>
    <w:rsid w:val="00E816C9"/>
    <w:rsid w:val="00E82725"/>
    <w:rsid w:val="00E8292D"/>
    <w:rsid w:val="00E838E8"/>
    <w:rsid w:val="00E840B2"/>
    <w:rsid w:val="00E84523"/>
    <w:rsid w:val="00E84D90"/>
    <w:rsid w:val="00E859A6"/>
    <w:rsid w:val="00E86B10"/>
    <w:rsid w:val="00E86BCF"/>
    <w:rsid w:val="00E87093"/>
    <w:rsid w:val="00E90D55"/>
    <w:rsid w:val="00E915F8"/>
    <w:rsid w:val="00E922A8"/>
    <w:rsid w:val="00E93223"/>
    <w:rsid w:val="00E93E2B"/>
    <w:rsid w:val="00E94B50"/>
    <w:rsid w:val="00E9510E"/>
    <w:rsid w:val="00E95720"/>
    <w:rsid w:val="00E96C57"/>
    <w:rsid w:val="00E96D7C"/>
    <w:rsid w:val="00E96F04"/>
    <w:rsid w:val="00E96F5F"/>
    <w:rsid w:val="00E97561"/>
    <w:rsid w:val="00EA0319"/>
    <w:rsid w:val="00EA07AC"/>
    <w:rsid w:val="00EA0D53"/>
    <w:rsid w:val="00EA2236"/>
    <w:rsid w:val="00EA24A2"/>
    <w:rsid w:val="00EA2BD1"/>
    <w:rsid w:val="00EA2E2C"/>
    <w:rsid w:val="00EA35A2"/>
    <w:rsid w:val="00EA4306"/>
    <w:rsid w:val="00EA46FF"/>
    <w:rsid w:val="00EA4F02"/>
    <w:rsid w:val="00EA5091"/>
    <w:rsid w:val="00EA53B3"/>
    <w:rsid w:val="00EA5847"/>
    <w:rsid w:val="00EA5B44"/>
    <w:rsid w:val="00EA7085"/>
    <w:rsid w:val="00EA731E"/>
    <w:rsid w:val="00EA7804"/>
    <w:rsid w:val="00EA79AA"/>
    <w:rsid w:val="00EA7A40"/>
    <w:rsid w:val="00EB081E"/>
    <w:rsid w:val="00EB18EE"/>
    <w:rsid w:val="00EB191E"/>
    <w:rsid w:val="00EB337A"/>
    <w:rsid w:val="00EB3463"/>
    <w:rsid w:val="00EB3A34"/>
    <w:rsid w:val="00EB6442"/>
    <w:rsid w:val="00EB6791"/>
    <w:rsid w:val="00EB6CC0"/>
    <w:rsid w:val="00EB7135"/>
    <w:rsid w:val="00EB7300"/>
    <w:rsid w:val="00EC0DCD"/>
    <w:rsid w:val="00EC227B"/>
    <w:rsid w:val="00EC452F"/>
    <w:rsid w:val="00EC4C18"/>
    <w:rsid w:val="00EC4D12"/>
    <w:rsid w:val="00EC4F6B"/>
    <w:rsid w:val="00EC51C6"/>
    <w:rsid w:val="00EC702E"/>
    <w:rsid w:val="00EC7039"/>
    <w:rsid w:val="00ED1126"/>
    <w:rsid w:val="00ED1F4E"/>
    <w:rsid w:val="00ED1F62"/>
    <w:rsid w:val="00ED2274"/>
    <w:rsid w:val="00ED33CC"/>
    <w:rsid w:val="00ED34FD"/>
    <w:rsid w:val="00ED36C0"/>
    <w:rsid w:val="00ED3A7B"/>
    <w:rsid w:val="00ED4521"/>
    <w:rsid w:val="00ED4690"/>
    <w:rsid w:val="00ED5588"/>
    <w:rsid w:val="00ED5A1B"/>
    <w:rsid w:val="00ED5B23"/>
    <w:rsid w:val="00ED638B"/>
    <w:rsid w:val="00ED639A"/>
    <w:rsid w:val="00ED716C"/>
    <w:rsid w:val="00ED75C1"/>
    <w:rsid w:val="00ED7630"/>
    <w:rsid w:val="00ED7E34"/>
    <w:rsid w:val="00EE055C"/>
    <w:rsid w:val="00EE11E8"/>
    <w:rsid w:val="00EE13C0"/>
    <w:rsid w:val="00EE20D8"/>
    <w:rsid w:val="00EE2247"/>
    <w:rsid w:val="00EE2C4E"/>
    <w:rsid w:val="00EE2F4B"/>
    <w:rsid w:val="00EE305F"/>
    <w:rsid w:val="00EE3105"/>
    <w:rsid w:val="00EE31E9"/>
    <w:rsid w:val="00EE3F20"/>
    <w:rsid w:val="00EE41F3"/>
    <w:rsid w:val="00EE4B59"/>
    <w:rsid w:val="00EE53DE"/>
    <w:rsid w:val="00EE56D8"/>
    <w:rsid w:val="00EE5D92"/>
    <w:rsid w:val="00EE7E9B"/>
    <w:rsid w:val="00EE7F00"/>
    <w:rsid w:val="00EF1617"/>
    <w:rsid w:val="00EF1AB5"/>
    <w:rsid w:val="00EF24F4"/>
    <w:rsid w:val="00EF2F57"/>
    <w:rsid w:val="00EF3216"/>
    <w:rsid w:val="00EF3532"/>
    <w:rsid w:val="00EF3AF7"/>
    <w:rsid w:val="00EF43DA"/>
    <w:rsid w:val="00EF4864"/>
    <w:rsid w:val="00EF52C4"/>
    <w:rsid w:val="00EF56EE"/>
    <w:rsid w:val="00EF5BE4"/>
    <w:rsid w:val="00EF69A3"/>
    <w:rsid w:val="00EF77B5"/>
    <w:rsid w:val="00EF7D3F"/>
    <w:rsid w:val="00F00D20"/>
    <w:rsid w:val="00F017E4"/>
    <w:rsid w:val="00F01D2D"/>
    <w:rsid w:val="00F02DAE"/>
    <w:rsid w:val="00F04292"/>
    <w:rsid w:val="00F04DA4"/>
    <w:rsid w:val="00F05645"/>
    <w:rsid w:val="00F05F1A"/>
    <w:rsid w:val="00F063EB"/>
    <w:rsid w:val="00F06FE7"/>
    <w:rsid w:val="00F07670"/>
    <w:rsid w:val="00F07C73"/>
    <w:rsid w:val="00F07F54"/>
    <w:rsid w:val="00F100AC"/>
    <w:rsid w:val="00F10D1C"/>
    <w:rsid w:val="00F11D4C"/>
    <w:rsid w:val="00F12039"/>
    <w:rsid w:val="00F12084"/>
    <w:rsid w:val="00F133C4"/>
    <w:rsid w:val="00F13427"/>
    <w:rsid w:val="00F1347B"/>
    <w:rsid w:val="00F13C8D"/>
    <w:rsid w:val="00F14089"/>
    <w:rsid w:val="00F141AF"/>
    <w:rsid w:val="00F14B38"/>
    <w:rsid w:val="00F15A62"/>
    <w:rsid w:val="00F161EA"/>
    <w:rsid w:val="00F21061"/>
    <w:rsid w:val="00F21973"/>
    <w:rsid w:val="00F22A80"/>
    <w:rsid w:val="00F2333C"/>
    <w:rsid w:val="00F23BAA"/>
    <w:rsid w:val="00F24D0E"/>
    <w:rsid w:val="00F2530D"/>
    <w:rsid w:val="00F25403"/>
    <w:rsid w:val="00F25F52"/>
    <w:rsid w:val="00F25FD3"/>
    <w:rsid w:val="00F25FE5"/>
    <w:rsid w:val="00F26075"/>
    <w:rsid w:val="00F27AFE"/>
    <w:rsid w:val="00F30119"/>
    <w:rsid w:val="00F3024D"/>
    <w:rsid w:val="00F31941"/>
    <w:rsid w:val="00F31CF4"/>
    <w:rsid w:val="00F31EB7"/>
    <w:rsid w:val="00F31F5C"/>
    <w:rsid w:val="00F3319A"/>
    <w:rsid w:val="00F335C2"/>
    <w:rsid w:val="00F33C93"/>
    <w:rsid w:val="00F3701C"/>
    <w:rsid w:val="00F375A1"/>
    <w:rsid w:val="00F3798B"/>
    <w:rsid w:val="00F37C47"/>
    <w:rsid w:val="00F40CA7"/>
    <w:rsid w:val="00F415B4"/>
    <w:rsid w:val="00F41D6D"/>
    <w:rsid w:val="00F42027"/>
    <w:rsid w:val="00F425AF"/>
    <w:rsid w:val="00F43188"/>
    <w:rsid w:val="00F4345C"/>
    <w:rsid w:val="00F44541"/>
    <w:rsid w:val="00F4469D"/>
    <w:rsid w:val="00F44CDA"/>
    <w:rsid w:val="00F45043"/>
    <w:rsid w:val="00F45271"/>
    <w:rsid w:val="00F46323"/>
    <w:rsid w:val="00F47641"/>
    <w:rsid w:val="00F501B5"/>
    <w:rsid w:val="00F51C63"/>
    <w:rsid w:val="00F521E7"/>
    <w:rsid w:val="00F5268C"/>
    <w:rsid w:val="00F52D47"/>
    <w:rsid w:val="00F52E53"/>
    <w:rsid w:val="00F537F4"/>
    <w:rsid w:val="00F53F71"/>
    <w:rsid w:val="00F54086"/>
    <w:rsid w:val="00F54C8A"/>
    <w:rsid w:val="00F553E8"/>
    <w:rsid w:val="00F55D1B"/>
    <w:rsid w:val="00F56014"/>
    <w:rsid w:val="00F61200"/>
    <w:rsid w:val="00F61CB3"/>
    <w:rsid w:val="00F62E73"/>
    <w:rsid w:val="00F63491"/>
    <w:rsid w:val="00F63ED1"/>
    <w:rsid w:val="00F64AFE"/>
    <w:rsid w:val="00F659C2"/>
    <w:rsid w:val="00F65D54"/>
    <w:rsid w:val="00F6601E"/>
    <w:rsid w:val="00F66067"/>
    <w:rsid w:val="00F66944"/>
    <w:rsid w:val="00F67B29"/>
    <w:rsid w:val="00F706C5"/>
    <w:rsid w:val="00F70893"/>
    <w:rsid w:val="00F708CF"/>
    <w:rsid w:val="00F70FE0"/>
    <w:rsid w:val="00F71D74"/>
    <w:rsid w:val="00F72A55"/>
    <w:rsid w:val="00F72A93"/>
    <w:rsid w:val="00F7378E"/>
    <w:rsid w:val="00F7458F"/>
    <w:rsid w:val="00F7470B"/>
    <w:rsid w:val="00F7507C"/>
    <w:rsid w:val="00F7596B"/>
    <w:rsid w:val="00F75C7B"/>
    <w:rsid w:val="00F75D49"/>
    <w:rsid w:val="00F764F4"/>
    <w:rsid w:val="00F7759E"/>
    <w:rsid w:val="00F77760"/>
    <w:rsid w:val="00F779E6"/>
    <w:rsid w:val="00F8093B"/>
    <w:rsid w:val="00F80BEE"/>
    <w:rsid w:val="00F80C1B"/>
    <w:rsid w:val="00F8182B"/>
    <w:rsid w:val="00F81A21"/>
    <w:rsid w:val="00F81AAC"/>
    <w:rsid w:val="00F82416"/>
    <w:rsid w:val="00F82804"/>
    <w:rsid w:val="00F830FB"/>
    <w:rsid w:val="00F833A7"/>
    <w:rsid w:val="00F8465E"/>
    <w:rsid w:val="00F8472D"/>
    <w:rsid w:val="00F84A03"/>
    <w:rsid w:val="00F84AFB"/>
    <w:rsid w:val="00F84B53"/>
    <w:rsid w:val="00F85D87"/>
    <w:rsid w:val="00F864D3"/>
    <w:rsid w:val="00F8676C"/>
    <w:rsid w:val="00F87713"/>
    <w:rsid w:val="00F90FEB"/>
    <w:rsid w:val="00F91AEE"/>
    <w:rsid w:val="00F91EE8"/>
    <w:rsid w:val="00F92216"/>
    <w:rsid w:val="00F9272E"/>
    <w:rsid w:val="00F929A9"/>
    <w:rsid w:val="00F93389"/>
    <w:rsid w:val="00F94571"/>
    <w:rsid w:val="00F95299"/>
    <w:rsid w:val="00F9548B"/>
    <w:rsid w:val="00F95B7A"/>
    <w:rsid w:val="00F976E8"/>
    <w:rsid w:val="00F97DF4"/>
    <w:rsid w:val="00FA0812"/>
    <w:rsid w:val="00FA09AD"/>
    <w:rsid w:val="00FA1200"/>
    <w:rsid w:val="00FA1460"/>
    <w:rsid w:val="00FA1975"/>
    <w:rsid w:val="00FA2AB0"/>
    <w:rsid w:val="00FA32ED"/>
    <w:rsid w:val="00FA33F8"/>
    <w:rsid w:val="00FA3549"/>
    <w:rsid w:val="00FA3910"/>
    <w:rsid w:val="00FA48EB"/>
    <w:rsid w:val="00FA525B"/>
    <w:rsid w:val="00FA5556"/>
    <w:rsid w:val="00FA5CAC"/>
    <w:rsid w:val="00FA5E40"/>
    <w:rsid w:val="00FA658F"/>
    <w:rsid w:val="00FA6A84"/>
    <w:rsid w:val="00FA7364"/>
    <w:rsid w:val="00FA75BE"/>
    <w:rsid w:val="00FB0006"/>
    <w:rsid w:val="00FB01CC"/>
    <w:rsid w:val="00FB04B8"/>
    <w:rsid w:val="00FB08AD"/>
    <w:rsid w:val="00FB0A72"/>
    <w:rsid w:val="00FB0D9C"/>
    <w:rsid w:val="00FB1C61"/>
    <w:rsid w:val="00FB1F68"/>
    <w:rsid w:val="00FB2155"/>
    <w:rsid w:val="00FB226C"/>
    <w:rsid w:val="00FB321B"/>
    <w:rsid w:val="00FB33C6"/>
    <w:rsid w:val="00FB37A5"/>
    <w:rsid w:val="00FB383F"/>
    <w:rsid w:val="00FB3B22"/>
    <w:rsid w:val="00FB3DD4"/>
    <w:rsid w:val="00FB4527"/>
    <w:rsid w:val="00FB458F"/>
    <w:rsid w:val="00FB47A4"/>
    <w:rsid w:val="00FB5406"/>
    <w:rsid w:val="00FB5D59"/>
    <w:rsid w:val="00FB5E77"/>
    <w:rsid w:val="00FB5E94"/>
    <w:rsid w:val="00FB6537"/>
    <w:rsid w:val="00FB6D09"/>
    <w:rsid w:val="00FB7D8B"/>
    <w:rsid w:val="00FB7E20"/>
    <w:rsid w:val="00FC0F3F"/>
    <w:rsid w:val="00FC1317"/>
    <w:rsid w:val="00FC18A4"/>
    <w:rsid w:val="00FC2C98"/>
    <w:rsid w:val="00FC4661"/>
    <w:rsid w:val="00FC4A3F"/>
    <w:rsid w:val="00FC4E9F"/>
    <w:rsid w:val="00FC4ECB"/>
    <w:rsid w:val="00FC59A2"/>
    <w:rsid w:val="00FC60C5"/>
    <w:rsid w:val="00FC60DC"/>
    <w:rsid w:val="00FC6C0D"/>
    <w:rsid w:val="00FC7A97"/>
    <w:rsid w:val="00FD01F7"/>
    <w:rsid w:val="00FD026F"/>
    <w:rsid w:val="00FD063B"/>
    <w:rsid w:val="00FD0CD4"/>
    <w:rsid w:val="00FD0D13"/>
    <w:rsid w:val="00FD105D"/>
    <w:rsid w:val="00FD1494"/>
    <w:rsid w:val="00FD2498"/>
    <w:rsid w:val="00FD3CA8"/>
    <w:rsid w:val="00FD3E63"/>
    <w:rsid w:val="00FD4BE3"/>
    <w:rsid w:val="00FD5521"/>
    <w:rsid w:val="00FD5CE4"/>
    <w:rsid w:val="00FD5D06"/>
    <w:rsid w:val="00FD60D4"/>
    <w:rsid w:val="00FD6254"/>
    <w:rsid w:val="00FD6D0D"/>
    <w:rsid w:val="00FD78EE"/>
    <w:rsid w:val="00FD7F54"/>
    <w:rsid w:val="00FE1057"/>
    <w:rsid w:val="00FE1539"/>
    <w:rsid w:val="00FE177A"/>
    <w:rsid w:val="00FE2531"/>
    <w:rsid w:val="00FE26A9"/>
    <w:rsid w:val="00FE3D27"/>
    <w:rsid w:val="00FE5107"/>
    <w:rsid w:val="00FE5BA0"/>
    <w:rsid w:val="00FE5E0A"/>
    <w:rsid w:val="00FE6802"/>
    <w:rsid w:val="00FE690E"/>
    <w:rsid w:val="00FE751E"/>
    <w:rsid w:val="00FE7B36"/>
    <w:rsid w:val="00FF124F"/>
    <w:rsid w:val="00FF1515"/>
    <w:rsid w:val="00FF1E19"/>
    <w:rsid w:val="00FF2748"/>
    <w:rsid w:val="00FF3308"/>
    <w:rsid w:val="00FF5F44"/>
    <w:rsid w:val="00FF611E"/>
    <w:rsid w:val="00FF6F47"/>
    <w:rsid w:val="00FF7074"/>
    <w:rsid w:val="00FF7A8E"/>
    <w:rsid w:val="117F4E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7F4E1C"/>
  <w15:chartTrackingRefBased/>
  <w15:docId w15:val="{9D452FAD-F63A-4826-B29B-89CC59705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宋体"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7FDB"/>
    <w:pPr>
      <w:spacing w:line="360" w:lineRule="auto"/>
      <w:jc w:val="both"/>
    </w:pPr>
    <w:rPr>
      <w:rFonts w:ascii="Times New Roman" w:hAnsi="Times New Roman"/>
      <w:sz w:val="24"/>
    </w:rPr>
  </w:style>
  <w:style w:type="paragraph" w:styleId="Heading1">
    <w:name w:val="heading 1"/>
    <w:basedOn w:val="Normal"/>
    <w:next w:val="Normal"/>
    <w:link w:val="Heading1Char"/>
    <w:autoRedefine/>
    <w:uiPriority w:val="9"/>
    <w:qFormat/>
    <w:rsid w:val="000969E8"/>
    <w:pPr>
      <w:keepNext/>
      <w:keepLines/>
      <w:numPr>
        <w:numId w:val="20"/>
      </w:numPr>
      <w:spacing w:before="240" w:after="0"/>
      <w:jc w:val="center"/>
      <w:outlineLvl w:val="0"/>
    </w:pPr>
    <w:rPr>
      <w:rFonts w:eastAsiaTheme="majorEastAsia" w:cstheme="majorBidi"/>
      <w:b/>
      <w:sz w:val="28"/>
      <w:szCs w:val="32"/>
    </w:rPr>
  </w:style>
  <w:style w:type="paragraph" w:styleId="Heading2">
    <w:name w:val="heading 2"/>
    <w:basedOn w:val="Normal"/>
    <w:next w:val="Normal"/>
    <w:link w:val="Heading2Char"/>
    <w:autoRedefine/>
    <w:uiPriority w:val="9"/>
    <w:unhideWhenUsed/>
    <w:qFormat/>
    <w:rsid w:val="000969E8"/>
    <w:pPr>
      <w:keepNext/>
      <w:keepLines/>
      <w:numPr>
        <w:ilvl w:val="1"/>
        <w:numId w:val="20"/>
      </w:numPr>
      <w:spacing w:after="120"/>
      <w:outlineLvl w:val="1"/>
    </w:pPr>
    <w:rPr>
      <w:rFonts w:eastAsiaTheme="majorEastAsia" w:cstheme="majorBidi"/>
      <w:b/>
      <w:szCs w:val="26"/>
    </w:rPr>
  </w:style>
  <w:style w:type="paragraph" w:styleId="Heading3">
    <w:name w:val="heading 3"/>
    <w:basedOn w:val="Normal"/>
    <w:next w:val="Normal"/>
    <w:link w:val="Heading3Char"/>
    <w:autoRedefine/>
    <w:uiPriority w:val="9"/>
    <w:unhideWhenUsed/>
    <w:qFormat/>
    <w:rsid w:val="000969E8"/>
    <w:pPr>
      <w:keepNext/>
      <w:keepLines/>
      <w:numPr>
        <w:ilvl w:val="2"/>
        <w:numId w:val="20"/>
      </w:numPr>
      <w:spacing w:after="120"/>
      <w:outlineLvl w:val="2"/>
    </w:pPr>
    <w:rPr>
      <w:rFonts w:eastAsiaTheme="majorEastAsia" w:cstheme="majorBidi"/>
      <w:szCs w:val="24"/>
      <w:u w:val="single"/>
    </w:rPr>
  </w:style>
  <w:style w:type="paragraph" w:styleId="Heading4">
    <w:name w:val="heading 4"/>
    <w:basedOn w:val="Normal"/>
    <w:next w:val="Normal"/>
    <w:link w:val="Heading4Char"/>
    <w:uiPriority w:val="9"/>
    <w:semiHidden/>
    <w:unhideWhenUsed/>
    <w:qFormat/>
    <w:rsid w:val="007636E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636E2"/>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7636E2"/>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7636E2"/>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7636E2"/>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36E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270F90"/>
    <w:pPr>
      <w:contextualSpacing/>
      <w:jc w:val="center"/>
      <w:outlineLvl w:val="0"/>
    </w:pPr>
    <w:rPr>
      <w:rFonts w:eastAsiaTheme="majorEastAsia" w:cs="Times New Roman (Headings CS)"/>
      <w:b/>
      <w:kern w:val="28"/>
      <w:sz w:val="28"/>
      <w:szCs w:val="56"/>
    </w:rPr>
  </w:style>
  <w:style w:type="character" w:customStyle="1" w:styleId="TitleChar">
    <w:name w:val="Title Char"/>
    <w:basedOn w:val="DefaultParagraphFont"/>
    <w:link w:val="Title"/>
    <w:uiPriority w:val="10"/>
    <w:rsid w:val="00270F90"/>
    <w:rPr>
      <w:rFonts w:ascii="Times New Roman" w:eastAsiaTheme="majorEastAsia" w:hAnsi="Times New Roman" w:cs="Times New Roman (Headings CS)"/>
      <w:b/>
      <w:kern w:val="28"/>
      <w:sz w:val="28"/>
      <w:szCs w:val="56"/>
    </w:rPr>
  </w:style>
  <w:style w:type="paragraph" w:styleId="Footer">
    <w:name w:val="footer"/>
    <w:basedOn w:val="Normal"/>
    <w:link w:val="FooterChar"/>
    <w:uiPriority w:val="99"/>
    <w:unhideWhenUsed/>
    <w:rsid w:val="00B308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8B8"/>
    <w:rPr>
      <w:rFonts w:ascii="Times New Roman" w:hAnsi="Times New Roman"/>
      <w:sz w:val="24"/>
    </w:rPr>
  </w:style>
  <w:style w:type="character" w:styleId="PageNumber">
    <w:name w:val="page number"/>
    <w:basedOn w:val="DefaultParagraphFont"/>
    <w:uiPriority w:val="99"/>
    <w:semiHidden/>
    <w:unhideWhenUsed/>
    <w:rsid w:val="00B308B8"/>
  </w:style>
  <w:style w:type="character" w:styleId="Strong">
    <w:name w:val="Strong"/>
    <w:basedOn w:val="DefaultParagraphFont"/>
    <w:uiPriority w:val="22"/>
    <w:qFormat/>
    <w:rsid w:val="00AD3F47"/>
    <w:rPr>
      <w:b/>
      <w:bCs/>
    </w:rPr>
  </w:style>
  <w:style w:type="character" w:customStyle="1" w:styleId="Heading1Char">
    <w:name w:val="Heading 1 Char"/>
    <w:basedOn w:val="DefaultParagraphFont"/>
    <w:link w:val="Heading1"/>
    <w:uiPriority w:val="9"/>
    <w:rsid w:val="007330B1"/>
    <w:rPr>
      <w:rFonts w:ascii="Times New Roman" w:eastAsiaTheme="majorEastAsia" w:hAnsi="Times New Roman" w:cstheme="majorBidi"/>
      <w:b/>
      <w:sz w:val="28"/>
      <w:szCs w:val="32"/>
    </w:rPr>
  </w:style>
  <w:style w:type="paragraph" w:styleId="TOC1">
    <w:name w:val="toc 1"/>
    <w:basedOn w:val="Normal"/>
    <w:next w:val="Normal"/>
    <w:autoRedefine/>
    <w:uiPriority w:val="39"/>
    <w:unhideWhenUsed/>
    <w:rsid w:val="00747446"/>
    <w:pPr>
      <w:spacing w:after="100"/>
    </w:pPr>
  </w:style>
  <w:style w:type="character" w:styleId="Hyperlink">
    <w:name w:val="Hyperlink"/>
    <w:basedOn w:val="DefaultParagraphFont"/>
    <w:uiPriority w:val="99"/>
    <w:unhideWhenUsed/>
    <w:rsid w:val="00A35A11"/>
    <w:rPr>
      <w:color w:val="0563C1" w:themeColor="hyperlink"/>
      <w:u w:val="single"/>
    </w:rPr>
  </w:style>
  <w:style w:type="character" w:customStyle="1" w:styleId="Heading2Char">
    <w:name w:val="Heading 2 Char"/>
    <w:basedOn w:val="DefaultParagraphFont"/>
    <w:link w:val="Heading2"/>
    <w:uiPriority w:val="9"/>
    <w:rsid w:val="00312F7B"/>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99637F"/>
    <w:rPr>
      <w:rFonts w:ascii="Times New Roman" w:eastAsiaTheme="majorEastAsia" w:hAnsi="Times New Roman" w:cstheme="majorBidi"/>
      <w:sz w:val="24"/>
      <w:szCs w:val="24"/>
      <w:u w:val="single"/>
    </w:rPr>
  </w:style>
  <w:style w:type="paragraph" w:styleId="TOC2">
    <w:name w:val="toc 2"/>
    <w:basedOn w:val="Normal"/>
    <w:next w:val="Normal"/>
    <w:autoRedefine/>
    <w:uiPriority w:val="39"/>
    <w:unhideWhenUsed/>
    <w:rsid w:val="00C36025"/>
    <w:pPr>
      <w:spacing w:after="100"/>
      <w:ind w:left="240"/>
    </w:pPr>
  </w:style>
  <w:style w:type="paragraph" w:styleId="TOC3">
    <w:name w:val="toc 3"/>
    <w:basedOn w:val="Normal"/>
    <w:next w:val="Normal"/>
    <w:autoRedefine/>
    <w:uiPriority w:val="39"/>
    <w:unhideWhenUsed/>
    <w:rsid w:val="00C36025"/>
    <w:pPr>
      <w:spacing w:after="100"/>
      <w:ind w:left="480"/>
    </w:pPr>
  </w:style>
  <w:style w:type="paragraph" w:styleId="Header">
    <w:name w:val="header"/>
    <w:basedOn w:val="Normal"/>
    <w:link w:val="HeaderChar"/>
    <w:uiPriority w:val="99"/>
    <w:unhideWhenUsed/>
    <w:rsid w:val="003049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931"/>
    <w:rPr>
      <w:rFonts w:ascii="Times New Roman" w:hAnsi="Times New Roman"/>
      <w:sz w:val="24"/>
    </w:rPr>
  </w:style>
  <w:style w:type="paragraph" w:styleId="ListParagraph">
    <w:name w:val="List Paragraph"/>
    <w:basedOn w:val="Normal"/>
    <w:uiPriority w:val="34"/>
    <w:qFormat/>
    <w:rsid w:val="00304931"/>
    <w:pPr>
      <w:ind w:left="720"/>
      <w:contextualSpacing/>
    </w:pPr>
  </w:style>
  <w:style w:type="paragraph" w:styleId="NormalWeb">
    <w:name w:val="Normal (Web)"/>
    <w:basedOn w:val="Normal"/>
    <w:uiPriority w:val="99"/>
    <w:unhideWhenUsed/>
    <w:rsid w:val="00304931"/>
    <w:pPr>
      <w:spacing w:before="100" w:beforeAutospacing="1" w:after="100" w:afterAutospacing="1" w:line="240" w:lineRule="auto"/>
    </w:pPr>
    <w:rPr>
      <w:rFonts w:eastAsia="Times New Roman" w:cs="Times New Roman"/>
      <w:szCs w:val="24"/>
      <w:lang w:eastAsia="zh-CN"/>
    </w:rPr>
  </w:style>
  <w:style w:type="paragraph" w:styleId="Caption">
    <w:name w:val="caption"/>
    <w:next w:val="Normal"/>
    <w:uiPriority w:val="35"/>
    <w:unhideWhenUsed/>
    <w:qFormat/>
    <w:rsid w:val="00DA7AAA"/>
    <w:pPr>
      <w:spacing w:before="120" w:after="120" w:line="240" w:lineRule="auto"/>
      <w:jc w:val="both"/>
    </w:pPr>
    <w:rPr>
      <w:rFonts w:ascii="Times New Roman" w:hAnsi="Times New Roman"/>
      <w:iCs/>
      <w:sz w:val="24"/>
      <w:szCs w:val="18"/>
      <w:shd w:val="clear" w:color="auto" w:fill="FFFFFF"/>
    </w:rPr>
  </w:style>
  <w:style w:type="paragraph" w:styleId="TableofFigures">
    <w:name w:val="table of figures"/>
    <w:basedOn w:val="Normal"/>
    <w:next w:val="Normal"/>
    <w:uiPriority w:val="99"/>
    <w:unhideWhenUsed/>
    <w:rsid w:val="00304931"/>
    <w:pPr>
      <w:spacing w:after="0"/>
    </w:pPr>
  </w:style>
  <w:style w:type="paragraph" w:styleId="NoSpacing">
    <w:name w:val="No Spacing"/>
    <w:uiPriority w:val="1"/>
    <w:qFormat/>
    <w:rsid w:val="00304931"/>
    <w:pPr>
      <w:spacing w:after="0" w:line="240" w:lineRule="auto"/>
      <w:jc w:val="both"/>
    </w:pPr>
    <w:rPr>
      <w:rFonts w:ascii="Times New Roman" w:hAnsi="Times New Roman"/>
      <w:sz w:val="24"/>
    </w:rPr>
  </w:style>
  <w:style w:type="character" w:customStyle="1" w:styleId="normaltextrun">
    <w:name w:val="normaltextrun"/>
    <w:basedOn w:val="DefaultParagraphFont"/>
    <w:rsid w:val="00257310"/>
  </w:style>
  <w:style w:type="character" w:customStyle="1" w:styleId="eop">
    <w:name w:val="eop"/>
    <w:basedOn w:val="DefaultParagraphFont"/>
    <w:rsid w:val="00257310"/>
  </w:style>
  <w:style w:type="character" w:styleId="UnresolvedMention">
    <w:name w:val="Unresolved Mention"/>
    <w:basedOn w:val="DefaultParagraphFont"/>
    <w:uiPriority w:val="99"/>
    <w:semiHidden/>
    <w:unhideWhenUsed/>
    <w:rsid w:val="00CB7C6C"/>
    <w:rPr>
      <w:color w:val="605E5C"/>
      <w:shd w:val="clear" w:color="auto" w:fill="E1DFDD"/>
    </w:rPr>
  </w:style>
  <w:style w:type="paragraph" w:customStyle="1" w:styleId="paragraph">
    <w:name w:val="paragraph"/>
    <w:basedOn w:val="Normal"/>
    <w:rsid w:val="00CB7C6C"/>
    <w:pPr>
      <w:spacing w:before="100" w:beforeAutospacing="1" w:after="100" w:afterAutospacing="1" w:line="240" w:lineRule="auto"/>
      <w:jc w:val="left"/>
    </w:pPr>
    <w:rPr>
      <w:rFonts w:eastAsia="Times New Roman" w:cs="Times New Roman"/>
      <w:szCs w:val="24"/>
      <w:lang w:eastAsia="zh-CN"/>
    </w:rPr>
  </w:style>
  <w:style w:type="table" w:styleId="ListTable2">
    <w:name w:val="List Table 2"/>
    <w:basedOn w:val="TableNormal"/>
    <w:uiPriority w:val="47"/>
    <w:rsid w:val="00CB7C6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Grid">
    <w:name w:val="Table Grid"/>
    <w:basedOn w:val="TableNormal"/>
    <w:uiPriority w:val="39"/>
    <w:qFormat/>
    <w:rsid w:val="00C61D5A"/>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next w:val="GridTable1Light"/>
    <w:uiPriority w:val="46"/>
    <w:rsid w:val="00822FEC"/>
    <w:pPr>
      <w:spacing w:after="0" w:line="240" w:lineRule="auto"/>
    </w:pPr>
    <w:rPr>
      <w:rFonts w:eastAsia="等线"/>
      <w:lang w:eastAsia="zh-CN"/>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GridTable1Light">
    <w:name w:val="Grid Table 1 Light"/>
    <w:basedOn w:val="TableNormal"/>
    <w:uiPriority w:val="46"/>
    <w:rsid w:val="00822FE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EndNoteBibliographyTitle">
    <w:name w:val="EndNote Bibliography Title"/>
    <w:basedOn w:val="Normal"/>
    <w:link w:val="EndNoteBibliographyTitleChar"/>
    <w:rsid w:val="00FB6537"/>
    <w:pPr>
      <w:spacing w:after="0"/>
      <w:jc w:val="center"/>
    </w:pPr>
    <w:rPr>
      <w:rFonts w:cs="Times New Roman"/>
      <w:noProof/>
      <w:sz w:val="20"/>
    </w:rPr>
  </w:style>
  <w:style w:type="character" w:customStyle="1" w:styleId="EndNoteBibliographyTitleChar">
    <w:name w:val="EndNote Bibliography Title Char"/>
    <w:basedOn w:val="DefaultParagraphFont"/>
    <w:link w:val="EndNoteBibliographyTitle"/>
    <w:rsid w:val="00FB6537"/>
    <w:rPr>
      <w:rFonts w:ascii="Times New Roman" w:hAnsi="Times New Roman" w:cs="Times New Roman"/>
      <w:noProof/>
      <w:sz w:val="20"/>
    </w:rPr>
  </w:style>
  <w:style w:type="paragraph" w:customStyle="1" w:styleId="EndNoteBibliography">
    <w:name w:val="EndNote Bibliography"/>
    <w:basedOn w:val="Normal"/>
    <w:link w:val="EndNoteBibliographyChar"/>
    <w:rsid w:val="00772C73"/>
    <w:pPr>
      <w:spacing w:line="240" w:lineRule="auto"/>
      <w:ind w:left="288" w:hanging="288"/>
    </w:pPr>
    <w:rPr>
      <w:rFonts w:cs="Times New Roman"/>
      <w:noProof/>
      <w:sz w:val="20"/>
    </w:rPr>
  </w:style>
  <w:style w:type="character" w:customStyle="1" w:styleId="EndNoteBibliographyChar">
    <w:name w:val="EndNote Bibliography Char"/>
    <w:basedOn w:val="DefaultParagraphFont"/>
    <w:link w:val="EndNoteBibliography"/>
    <w:rsid w:val="00772C73"/>
    <w:rPr>
      <w:rFonts w:ascii="Times New Roman" w:hAnsi="Times New Roman" w:cs="Times New Roman"/>
      <w:noProof/>
      <w:sz w:val="20"/>
    </w:rPr>
  </w:style>
  <w:style w:type="numbering" w:customStyle="1" w:styleId="CurrentList1">
    <w:name w:val="Current List1"/>
    <w:uiPriority w:val="99"/>
    <w:rsid w:val="00C36980"/>
    <w:pPr>
      <w:numPr>
        <w:numId w:val="4"/>
      </w:numPr>
    </w:pPr>
  </w:style>
  <w:style w:type="paragraph" w:styleId="Subtitle">
    <w:name w:val="Subtitle"/>
    <w:basedOn w:val="Normal"/>
    <w:next w:val="Normal"/>
    <w:link w:val="SubtitleChar"/>
    <w:uiPriority w:val="11"/>
    <w:qFormat/>
    <w:rsid w:val="003D0498"/>
    <w:pPr>
      <w:numPr>
        <w:ilvl w:val="1"/>
      </w:numPr>
    </w:pPr>
    <w:rPr>
      <w:rFonts w:asciiTheme="minorHAnsi" w:eastAsiaTheme="minorEastAsia" w:hAnsiTheme="minorHAnsi"/>
      <w:color w:val="5A5A5A" w:themeColor="text1" w:themeTint="A5"/>
      <w:spacing w:val="15"/>
      <w:sz w:val="22"/>
    </w:rPr>
  </w:style>
  <w:style w:type="character" w:customStyle="1" w:styleId="Heading4Char">
    <w:name w:val="Heading 4 Char"/>
    <w:basedOn w:val="DefaultParagraphFont"/>
    <w:link w:val="Heading4"/>
    <w:uiPriority w:val="9"/>
    <w:semiHidden/>
    <w:rsid w:val="007330B1"/>
    <w:rPr>
      <w:rFonts w:asciiTheme="majorHAnsi" w:eastAsiaTheme="majorEastAsia" w:hAnsiTheme="majorHAnsi" w:cstheme="majorBidi"/>
      <w:i/>
      <w:iCs/>
      <w:color w:val="2F5496" w:themeColor="accent1" w:themeShade="BF"/>
      <w:sz w:val="24"/>
    </w:rPr>
  </w:style>
  <w:style w:type="character" w:customStyle="1" w:styleId="Heading5Char">
    <w:name w:val="Heading 5 Char"/>
    <w:basedOn w:val="DefaultParagraphFont"/>
    <w:link w:val="Heading5"/>
    <w:uiPriority w:val="9"/>
    <w:semiHidden/>
    <w:rsid w:val="007330B1"/>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7330B1"/>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7330B1"/>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7330B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330B1"/>
    <w:rPr>
      <w:rFonts w:asciiTheme="majorHAnsi" w:eastAsiaTheme="majorEastAsia" w:hAnsiTheme="majorHAnsi" w:cstheme="majorBidi"/>
      <w:i/>
      <w:iCs/>
      <w:color w:val="272727" w:themeColor="text1" w:themeTint="D8"/>
      <w:sz w:val="21"/>
      <w:szCs w:val="21"/>
    </w:rPr>
  </w:style>
  <w:style w:type="numbering" w:customStyle="1" w:styleId="CurrentList2">
    <w:name w:val="Current List2"/>
    <w:uiPriority w:val="99"/>
    <w:rsid w:val="007330B1"/>
    <w:pPr>
      <w:numPr>
        <w:numId w:val="6"/>
      </w:numPr>
    </w:pPr>
  </w:style>
  <w:style w:type="numbering" w:customStyle="1" w:styleId="CurrentList3">
    <w:name w:val="Current List3"/>
    <w:uiPriority w:val="99"/>
    <w:rsid w:val="007330B1"/>
    <w:pPr>
      <w:numPr>
        <w:numId w:val="7"/>
      </w:numPr>
    </w:pPr>
  </w:style>
  <w:style w:type="numbering" w:styleId="111111">
    <w:name w:val="Outline List 2"/>
    <w:basedOn w:val="NoList"/>
    <w:uiPriority w:val="99"/>
    <w:semiHidden/>
    <w:unhideWhenUsed/>
    <w:rsid w:val="007330B1"/>
    <w:pPr>
      <w:numPr>
        <w:numId w:val="8"/>
      </w:numPr>
    </w:pPr>
  </w:style>
  <w:style w:type="numbering" w:customStyle="1" w:styleId="CurrentList4">
    <w:name w:val="Current List4"/>
    <w:uiPriority w:val="99"/>
    <w:rsid w:val="007330B1"/>
    <w:pPr>
      <w:numPr>
        <w:numId w:val="9"/>
      </w:numPr>
    </w:pPr>
  </w:style>
  <w:style w:type="numbering" w:customStyle="1" w:styleId="CurrentList5">
    <w:name w:val="Current List5"/>
    <w:uiPriority w:val="99"/>
    <w:rsid w:val="007330B1"/>
    <w:pPr>
      <w:numPr>
        <w:numId w:val="10"/>
      </w:numPr>
    </w:pPr>
  </w:style>
  <w:style w:type="numbering" w:customStyle="1" w:styleId="CurrentList6">
    <w:name w:val="Current List6"/>
    <w:uiPriority w:val="99"/>
    <w:rsid w:val="007330B1"/>
    <w:pPr>
      <w:numPr>
        <w:numId w:val="11"/>
      </w:numPr>
    </w:pPr>
  </w:style>
  <w:style w:type="numbering" w:customStyle="1" w:styleId="CurrentList7">
    <w:name w:val="Current List7"/>
    <w:uiPriority w:val="99"/>
    <w:rsid w:val="00270F90"/>
    <w:pPr>
      <w:numPr>
        <w:numId w:val="12"/>
      </w:numPr>
    </w:pPr>
  </w:style>
  <w:style w:type="numbering" w:customStyle="1" w:styleId="CurrentList8">
    <w:name w:val="Current List8"/>
    <w:uiPriority w:val="99"/>
    <w:rsid w:val="00270F90"/>
    <w:pPr>
      <w:numPr>
        <w:numId w:val="13"/>
      </w:numPr>
    </w:pPr>
  </w:style>
  <w:style w:type="numbering" w:customStyle="1" w:styleId="CurrentList9">
    <w:name w:val="Current List9"/>
    <w:uiPriority w:val="99"/>
    <w:rsid w:val="00270F90"/>
    <w:pPr>
      <w:numPr>
        <w:numId w:val="14"/>
      </w:numPr>
    </w:pPr>
  </w:style>
  <w:style w:type="character" w:customStyle="1" w:styleId="SubtitleChar">
    <w:name w:val="Subtitle Char"/>
    <w:basedOn w:val="DefaultParagraphFont"/>
    <w:link w:val="Subtitle"/>
    <w:uiPriority w:val="11"/>
    <w:rsid w:val="003D0498"/>
    <w:rPr>
      <w:rFonts w:ascii="Times New Roman" w:eastAsiaTheme="minorEastAsia" w:hAnsi="Times New Roman" w:cs="Times New Roman (Body CS)"/>
      <w:b/>
      <w:spacing w:val="15"/>
      <w:sz w:val="24"/>
    </w:rPr>
  </w:style>
  <w:style w:type="paragraph" w:customStyle="1" w:styleId="2ndtitle">
    <w:name w:val="2nd_title"/>
    <w:basedOn w:val="Title"/>
    <w:qFormat/>
    <w:rsid w:val="00747446"/>
    <w:rPr>
      <w:szCs w:val="24"/>
    </w:rPr>
  </w:style>
  <w:style w:type="paragraph" w:customStyle="1" w:styleId="1sttitle">
    <w:name w:val="1st_title"/>
    <w:basedOn w:val="Title"/>
    <w:qFormat/>
    <w:rsid w:val="00484982"/>
  </w:style>
  <w:style w:type="character" w:styleId="PlaceholderText">
    <w:name w:val="Placeholder Text"/>
    <w:basedOn w:val="DefaultParagraphFont"/>
    <w:uiPriority w:val="99"/>
    <w:semiHidden/>
    <w:rsid w:val="00186DC9"/>
    <w:rPr>
      <w:color w:val="808080"/>
    </w:rPr>
  </w:style>
  <w:style w:type="character" w:customStyle="1" w:styleId="spellingerrorsuperscript">
    <w:name w:val="spellingerrorsuperscript"/>
    <w:basedOn w:val="DefaultParagraphFont"/>
    <w:rsid w:val="00614797"/>
  </w:style>
  <w:style w:type="character" w:styleId="FollowedHyperlink">
    <w:name w:val="FollowedHyperlink"/>
    <w:basedOn w:val="DefaultParagraphFont"/>
    <w:uiPriority w:val="99"/>
    <w:semiHidden/>
    <w:unhideWhenUsed/>
    <w:rsid w:val="00614797"/>
    <w:rPr>
      <w:color w:val="954F72"/>
      <w:u w:val="single"/>
    </w:rPr>
  </w:style>
  <w:style w:type="paragraph" w:customStyle="1" w:styleId="msonormal0">
    <w:name w:val="msonormal"/>
    <w:basedOn w:val="Normal"/>
    <w:rsid w:val="00614797"/>
    <w:pPr>
      <w:spacing w:before="100" w:beforeAutospacing="1" w:after="100" w:afterAutospacing="1" w:line="240" w:lineRule="auto"/>
      <w:jc w:val="left"/>
    </w:pPr>
    <w:rPr>
      <w:rFonts w:eastAsia="Times New Roman" w:cs="Times New Roman"/>
      <w:szCs w:val="24"/>
      <w:lang w:eastAsia="zh-CN"/>
    </w:rPr>
  </w:style>
  <w:style w:type="paragraph" w:customStyle="1" w:styleId="xl63">
    <w:name w:val="xl63"/>
    <w:basedOn w:val="Normal"/>
    <w:rsid w:val="006147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zh-CN"/>
    </w:rPr>
  </w:style>
  <w:style w:type="paragraph" w:customStyle="1" w:styleId="xl64">
    <w:name w:val="xl64"/>
    <w:basedOn w:val="Normal"/>
    <w:rsid w:val="006147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zh-CN"/>
    </w:rPr>
  </w:style>
  <w:style w:type="paragraph" w:customStyle="1" w:styleId="xl65">
    <w:name w:val="xl65"/>
    <w:basedOn w:val="Normal"/>
    <w:rsid w:val="006147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zh-CN"/>
    </w:rPr>
  </w:style>
  <w:style w:type="paragraph" w:customStyle="1" w:styleId="xl66">
    <w:name w:val="xl66"/>
    <w:basedOn w:val="Normal"/>
    <w:rsid w:val="006147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zh-CN"/>
    </w:rPr>
  </w:style>
  <w:style w:type="paragraph" w:customStyle="1" w:styleId="xl67">
    <w:name w:val="xl67"/>
    <w:basedOn w:val="Normal"/>
    <w:rsid w:val="0061479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eastAsia="Times New Roman" w:cs="Times New Roman"/>
      <w:szCs w:val="24"/>
      <w:lang w:eastAsia="zh-CN"/>
    </w:rPr>
  </w:style>
  <w:style w:type="paragraph" w:styleId="TOC4">
    <w:name w:val="toc 4"/>
    <w:basedOn w:val="Normal"/>
    <w:next w:val="Normal"/>
    <w:autoRedefine/>
    <w:uiPriority w:val="39"/>
    <w:unhideWhenUsed/>
    <w:rsid w:val="00614797"/>
    <w:pPr>
      <w:spacing w:after="100" w:line="259" w:lineRule="auto"/>
      <w:ind w:left="660"/>
      <w:jc w:val="left"/>
    </w:pPr>
    <w:rPr>
      <w:rFonts w:asciiTheme="minorHAnsi" w:eastAsiaTheme="minorEastAsia" w:hAnsiTheme="minorHAnsi"/>
      <w:sz w:val="22"/>
      <w:lang w:eastAsia="zh-CN"/>
    </w:rPr>
  </w:style>
  <w:style w:type="paragraph" w:styleId="TOC5">
    <w:name w:val="toc 5"/>
    <w:basedOn w:val="Normal"/>
    <w:next w:val="Normal"/>
    <w:autoRedefine/>
    <w:uiPriority w:val="39"/>
    <w:unhideWhenUsed/>
    <w:rsid w:val="00614797"/>
    <w:pPr>
      <w:spacing w:after="100" w:line="259" w:lineRule="auto"/>
      <w:ind w:left="880"/>
      <w:jc w:val="left"/>
    </w:pPr>
    <w:rPr>
      <w:rFonts w:asciiTheme="minorHAnsi" w:eastAsiaTheme="minorEastAsia" w:hAnsiTheme="minorHAnsi"/>
      <w:sz w:val="22"/>
      <w:lang w:eastAsia="zh-CN"/>
    </w:rPr>
  </w:style>
  <w:style w:type="paragraph" w:styleId="TOC6">
    <w:name w:val="toc 6"/>
    <w:basedOn w:val="Normal"/>
    <w:next w:val="Normal"/>
    <w:autoRedefine/>
    <w:uiPriority w:val="39"/>
    <w:unhideWhenUsed/>
    <w:rsid w:val="00614797"/>
    <w:pPr>
      <w:spacing w:after="100" w:line="259" w:lineRule="auto"/>
      <w:ind w:left="1100"/>
      <w:jc w:val="left"/>
    </w:pPr>
    <w:rPr>
      <w:rFonts w:asciiTheme="minorHAnsi" w:eastAsiaTheme="minorEastAsia" w:hAnsiTheme="minorHAnsi"/>
      <w:sz w:val="22"/>
      <w:lang w:eastAsia="zh-CN"/>
    </w:rPr>
  </w:style>
  <w:style w:type="paragraph" w:styleId="TOC7">
    <w:name w:val="toc 7"/>
    <w:basedOn w:val="Normal"/>
    <w:next w:val="Normal"/>
    <w:autoRedefine/>
    <w:uiPriority w:val="39"/>
    <w:unhideWhenUsed/>
    <w:rsid w:val="00614797"/>
    <w:pPr>
      <w:spacing w:after="100" w:line="259" w:lineRule="auto"/>
      <w:ind w:left="1320"/>
      <w:jc w:val="left"/>
    </w:pPr>
    <w:rPr>
      <w:rFonts w:asciiTheme="minorHAnsi" w:eastAsiaTheme="minorEastAsia" w:hAnsiTheme="minorHAnsi"/>
      <w:sz w:val="22"/>
      <w:lang w:eastAsia="zh-CN"/>
    </w:rPr>
  </w:style>
  <w:style w:type="paragraph" w:styleId="TOC8">
    <w:name w:val="toc 8"/>
    <w:basedOn w:val="Normal"/>
    <w:next w:val="Normal"/>
    <w:autoRedefine/>
    <w:uiPriority w:val="39"/>
    <w:unhideWhenUsed/>
    <w:rsid w:val="00614797"/>
    <w:pPr>
      <w:spacing w:after="100" w:line="259" w:lineRule="auto"/>
      <w:ind w:left="1540"/>
      <w:jc w:val="left"/>
    </w:pPr>
    <w:rPr>
      <w:rFonts w:asciiTheme="minorHAnsi" w:eastAsiaTheme="minorEastAsia" w:hAnsiTheme="minorHAnsi"/>
      <w:sz w:val="22"/>
      <w:lang w:eastAsia="zh-CN"/>
    </w:rPr>
  </w:style>
  <w:style w:type="paragraph" w:styleId="TOC9">
    <w:name w:val="toc 9"/>
    <w:basedOn w:val="Normal"/>
    <w:next w:val="Normal"/>
    <w:autoRedefine/>
    <w:uiPriority w:val="39"/>
    <w:unhideWhenUsed/>
    <w:rsid w:val="00614797"/>
    <w:pPr>
      <w:spacing w:after="100" w:line="259" w:lineRule="auto"/>
      <w:ind w:left="1760"/>
      <w:jc w:val="left"/>
    </w:pPr>
    <w:rPr>
      <w:rFonts w:asciiTheme="minorHAnsi" w:eastAsiaTheme="minorEastAsia" w:hAnsiTheme="minorHAnsi"/>
      <w:sz w:val="22"/>
      <w:lang w:eastAsia="zh-CN"/>
    </w:rPr>
  </w:style>
  <w:style w:type="character" w:styleId="Emphasis">
    <w:name w:val="Emphasis"/>
    <w:basedOn w:val="DefaultParagraphFont"/>
    <w:uiPriority w:val="20"/>
    <w:qFormat/>
    <w:rsid w:val="001F4487"/>
    <w:rPr>
      <w:i/>
      <w:iCs/>
    </w:rPr>
  </w:style>
  <w:style w:type="paragraph" w:customStyle="1" w:styleId="HiddenCaption">
    <w:name w:val="HiddenCaption"/>
    <w:basedOn w:val="Caption"/>
    <w:qFormat/>
    <w:rsid w:val="00FC60C5"/>
    <w:pPr>
      <w:keepLines/>
    </w:pPr>
  </w:style>
  <w:style w:type="numbering" w:customStyle="1" w:styleId="CurrentList10">
    <w:name w:val="Current List10"/>
    <w:uiPriority w:val="99"/>
    <w:rsid w:val="000969E8"/>
    <w:pPr>
      <w:numPr>
        <w:numId w:val="21"/>
      </w:numPr>
    </w:pPr>
  </w:style>
  <w:style w:type="numbering" w:customStyle="1" w:styleId="CurrentList11">
    <w:name w:val="Current List11"/>
    <w:uiPriority w:val="99"/>
    <w:rsid w:val="000969E8"/>
    <w:pPr>
      <w:numPr>
        <w:numId w:val="22"/>
      </w:numPr>
    </w:pPr>
  </w:style>
  <w:style w:type="numbering" w:customStyle="1" w:styleId="CurrentList12">
    <w:name w:val="Current List12"/>
    <w:uiPriority w:val="99"/>
    <w:rsid w:val="000969E8"/>
    <w:pPr>
      <w:numPr>
        <w:numId w:val="23"/>
      </w:numPr>
    </w:pPr>
  </w:style>
  <w:style w:type="paragraph" w:styleId="EndnoteText">
    <w:name w:val="endnote text"/>
    <w:basedOn w:val="Normal"/>
    <w:link w:val="EndnoteTextChar"/>
    <w:uiPriority w:val="99"/>
    <w:semiHidden/>
    <w:unhideWhenUsed/>
    <w:rsid w:val="00E51BF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51BF9"/>
    <w:rPr>
      <w:rFonts w:ascii="Times New Roman" w:hAnsi="Times New Roman"/>
      <w:sz w:val="20"/>
      <w:szCs w:val="20"/>
    </w:rPr>
  </w:style>
  <w:style w:type="character" w:styleId="EndnoteReference">
    <w:name w:val="endnote reference"/>
    <w:basedOn w:val="DefaultParagraphFont"/>
    <w:uiPriority w:val="99"/>
    <w:semiHidden/>
    <w:unhideWhenUsed/>
    <w:rsid w:val="00E51BF9"/>
    <w:rPr>
      <w:vertAlign w:val="superscript"/>
    </w:rPr>
  </w:style>
  <w:style w:type="character" w:styleId="CommentReference">
    <w:name w:val="annotation reference"/>
    <w:basedOn w:val="DefaultParagraphFont"/>
    <w:uiPriority w:val="99"/>
    <w:semiHidden/>
    <w:unhideWhenUsed/>
    <w:rsid w:val="00E51BF9"/>
    <w:rPr>
      <w:sz w:val="16"/>
      <w:szCs w:val="16"/>
    </w:rPr>
  </w:style>
  <w:style w:type="paragraph" w:styleId="CommentText">
    <w:name w:val="annotation text"/>
    <w:basedOn w:val="Normal"/>
    <w:link w:val="CommentTextChar"/>
    <w:uiPriority w:val="99"/>
    <w:unhideWhenUsed/>
    <w:rsid w:val="00E51BF9"/>
    <w:pPr>
      <w:spacing w:line="240" w:lineRule="auto"/>
    </w:pPr>
    <w:rPr>
      <w:sz w:val="20"/>
      <w:szCs w:val="20"/>
    </w:rPr>
  </w:style>
  <w:style w:type="character" w:customStyle="1" w:styleId="CommentTextChar">
    <w:name w:val="Comment Text Char"/>
    <w:basedOn w:val="DefaultParagraphFont"/>
    <w:link w:val="CommentText"/>
    <w:uiPriority w:val="99"/>
    <w:rsid w:val="00E51BF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51BF9"/>
    <w:rPr>
      <w:b/>
      <w:bCs/>
    </w:rPr>
  </w:style>
  <w:style w:type="character" w:customStyle="1" w:styleId="CommentSubjectChar">
    <w:name w:val="Comment Subject Char"/>
    <w:basedOn w:val="CommentTextChar"/>
    <w:link w:val="CommentSubject"/>
    <w:uiPriority w:val="99"/>
    <w:semiHidden/>
    <w:rsid w:val="00E51BF9"/>
    <w:rPr>
      <w:rFonts w:ascii="Times New Roman" w:hAnsi="Times New Roman"/>
      <w:b/>
      <w:bCs/>
      <w:sz w:val="20"/>
      <w:szCs w:val="20"/>
    </w:rPr>
  </w:style>
  <w:style w:type="paragraph" w:styleId="Revision">
    <w:name w:val="Revision"/>
    <w:hidden/>
    <w:uiPriority w:val="99"/>
    <w:semiHidden/>
    <w:rsid w:val="00610EC8"/>
    <w:pPr>
      <w:spacing w:after="0" w:line="240" w:lineRule="auto"/>
    </w:pPr>
    <w:rPr>
      <w:rFonts w:ascii="Times New Roman" w:hAnsi="Times New Roman"/>
      <w:sz w:val="24"/>
    </w:rPr>
  </w:style>
  <w:style w:type="paragraph" w:customStyle="1" w:styleId="Figuretext">
    <w:name w:val="Figure_text"/>
    <w:qFormat/>
    <w:rsid w:val="00B916CF"/>
    <w:pPr>
      <w:spacing w:after="0" w:line="240" w:lineRule="auto"/>
    </w:pPr>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9552">
      <w:bodyDiv w:val="1"/>
      <w:marLeft w:val="0"/>
      <w:marRight w:val="0"/>
      <w:marTop w:val="0"/>
      <w:marBottom w:val="0"/>
      <w:divBdr>
        <w:top w:val="none" w:sz="0" w:space="0" w:color="auto"/>
        <w:left w:val="none" w:sz="0" w:space="0" w:color="auto"/>
        <w:bottom w:val="none" w:sz="0" w:space="0" w:color="auto"/>
        <w:right w:val="none" w:sz="0" w:space="0" w:color="auto"/>
      </w:divBdr>
    </w:div>
    <w:div w:id="4990154">
      <w:bodyDiv w:val="1"/>
      <w:marLeft w:val="0"/>
      <w:marRight w:val="0"/>
      <w:marTop w:val="0"/>
      <w:marBottom w:val="0"/>
      <w:divBdr>
        <w:top w:val="none" w:sz="0" w:space="0" w:color="auto"/>
        <w:left w:val="none" w:sz="0" w:space="0" w:color="auto"/>
        <w:bottom w:val="none" w:sz="0" w:space="0" w:color="auto"/>
        <w:right w:val="none" w:sz="0" w:space="0" w:color="auto"/>
      </w:divBdr>
    </w:div>
    <w:div w:id="5402119">
      <w:bodyDiv w:val="1"/>
      <w:marLeft w:val="0"/>
      <w:marRight w:val="0"/>
      <w:marTop w:val="0"/>
      <w:marBottom w:val="0"/>
      <w:divBdr>
        <w:top w:val="none" w:sz="0" w:space="0" w:color="auto"/>
        <w:left w:val="none" w:sz="0" w:space="0" w:color="auto"/>
        <w:bottom w:val="none" w:sz="0" w:space="0" w:color="auto"/>
        <w:right w:val="none" w:sz="0" w:space="0" w:color="auto"/>
      </w:divBdr>
      <w:divsChild>
        <w:div w:id="169879525">
          <w:marLeft w:val="0"/>
          <w:marRight w:val="0"/>
          <w:marTop w:val="0"/>
          <w:marBottom w:val="0"/>
          <w:divBdr>
            <w:top w:val="none" w:sz="0" w:space="0" w:color="auto"/>
            <w:left w:val="none" w:sz="0" w:space="0" w:color="auto"/>
            <w:bottom w:val="none" w:sz="0" w:space="0" w:color="auto"/>
            <w:right w:val="none" w:sz="0" w:space="0" w:color="auto"/>
          </w:divBdr>
          <w:divsChild>
            <w:div w:id="1688478826">
              <w:marLeft w:val="0"/>
              <w:marRight w:val="0"/>
              <w:marTop w:val="0"/>
              <w:marBottom w:val="0"/>
              <w:divBdr>
                <w:top w:val="none" w:sz="0" w:space="0" w:color="auto"/>
                <w:left w:val="none" w:sz="0" w:space="0" w:color="auto"/>
                <w:bottom w:val="none" w:sz="0" w:space="0" w:color="auto"/>
                <w:right w:val="none" w:sz="0" w:space="0" w:color="auto"/>
              </w:divBdr>
              <w:divsChild>
                <w:div w:id="672494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19951">
      <w:bodyDiv w:val="1"/>
      <w:marLeft w:val="0"/>
      <w:marRight w:val="0"/>
      <w:marTop w:val="0"/>
      <w:marBottom w:val="0"/>
      <w:divBdr>
        <w:top w:val="none" w:sz="0" w:space="0" w:color="auto"/>
        <w:left w:val="none" w:sz="0" w:space="0" w:color="auto"/>
        <w:bottom w:val="none" w:sz="0" w:space="0" w:color="auto"/>
        <w:right w:val="none" w:sz="0" w:space="0" w:color="auto"/>
      </w:divBdr>
    </w:div>
    <w:div w:id="104544872">
      <w:bodyDiv w:val="1"/>
      <w:marLeft w:val="0"/>
      <w:marRight w:val="0"/>
      <w:marTop w:val="0"/>
      <w:marBottom w:val="0"/>
      <w:divBdr>
        <w:top w:val="none" w:sz="0" w:space="0" w:color="auto"/>
        <w:left w:val="none" w:sz="0" w:space="0" w:color="auto"/>
        <w:bottom w:val="none" w:sz="0" w:space="0" w:color="auto"/>
        <w:right w:val="none" w:sz="0" w:space="0" w:color="auto"/>
      </w:divBdr>
    </w:div>
    <w:div w:id="156925337">
      <w:bodyDiv w:val="1"/>
      <w:marLeft w:val="0"/>
      <w:marRight w:val="0"/>
      <w:marTop w:val="0"/>
      <w:marBottom w:val="0"/>
      <w:divBdr>
        <w:top w:val="none" w:sz="0" w:space="0" w:color="auto"/>
        <w:left w:val="none" w:sz="0" w:space="0" w:color="auto"/>
        <w:bottom w:val="none" w:sz="0" w:space="0" w:color="auto"/>
        <w:right w:val="none" w:sz="0" w:space="0" w:color="auto"/>
      </w:divBdr>
      <w:divsChild>
        <w:div w:id="712123431">
          <w:marLeft w:val="0"/>
          <w:marRight w:val="0"/>
          <w:marTop w:val="0"/>
          <w:marBottom w:val="0"/>
          <w:divBdr>
            <w:top w:val="none" w:sz="0" w:space="0" w:color="auto"/>
            <w:left w:val="none" w:sz="0" w:space="0" w:color="auto"/>
            <w:bottom w:val="none" w:sz="0" w:space="0" w:color="auto"/>
            <w:right w:val="none" w:sz="0" w:space="0" w:color="auto"/>
          </w:divBdr>
          <w:divsChild>
            <w:div w:id="1089739008">
              <w:marLeft w:val="0"/>
              <w:marRight w:val="0"/>
              <w:marTop w:val="0"/>
              <w:marBottom w:val="0"/>
              <w:divBdr>
                <w:top w:val="none" w:sz="0" w:space="0" w:color="auto"/>
                <w:left w:val="none" w:sz="0" w:space="0" w:color="auto"/>
                <w:bottom w:val="none" w:sz="0" w:space="0" w:color="auto"/>
                <w:right w:val="none" w:sz="0" w:space="0" w:color="auto"/>
              </w:divBdr>
              <w:divsChild>
                <w:div w:id="1156847152">
                  <w:marLeft w:val="0"/>
                  <w:marRight w:val="0"/>
                  <w:marTop w:val="0"/>
                  <w:marBottom w:val="0"/>
                  <w:divBdr>
                    <w:top w:val="none" w:sz="0" w:space="0" w:color="auto"/>
                    <w:left w:val="none" w:sz="0" w:space="0" w:color="auto"/>
                    <w:bottom w:val="none" w:sz="0" w:space="0" w:color="auto"/>
                    <w:right w:val="none" w:sz="0" w:space="0" w:color="auto"/>
                  </w:divBdr>
                  <w:divsChild>
                    <w:div w:id="197417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83176">
      <w:bodyDiv w:val="1"/>
      <w:marLeft w:val="0"/>
      <w:marRight w:val="0"/>
      <w:marTop w:val="0"/>
      <w:marBottom w:val="0"/>
      <w:divBdr>
        <w:top w:val="none" w:sz="0" w:space="0" w:color="auto"/>
        <w:left w:val="none" w:sz="0" w:space="0" w:color="auto"/>
        <w:bottom w:val="none" w:sz="0" w:space="0" w:color="auto"/>
        <w:right w:val="none" w:sz="0" w:space="0" w:color="auto"/>
      </w:divBdr>
    </w:div>
    <w:div w:id="193857468">
      <w:bodyDiv w:val="1"/>
      <w:marLeft w:val="0"/>
      <w:marRight w:val="0"/>
      <w:marTop w:val="0"/>
      <w:marBottom w:val="0"/>
      <w:divBdr>
        <w:top w:val="none" w:sz="0" w:space="0" w:color="auto"/>
        <w:left w:val="none" w:sz="0" w:space="0" w:color="auto"/>
        <w:bottom w:val="none" w:sz="0" w:space="0" w:color="auto"/>
        <w:right w:val="none" w:sz="0" w:space="0" w:color="auto"/>
      </w:divBdr>
    </w:div>
    <w:div w:id="207837929">
      <w:bodyDiv w:val="1"/>
      <w:marLeft w:val="0"/>
      <w:marRight w:val="0"/>
      <w:marTop w:val="0"/>
      <w:marBottom w:val="0"/>
      <w:divBdr>
        <w:top w:val="none" w:sz="0" w:space="0" w:color="auto"/>
        <w:left w:val="none" w:sz="0" w:space="0" w:color="auto"/>
        <w:bottom w:val="none" w:sz="0" w:space="0" w:color="auto"/>
        <w:right w:val="none" w:sz="0" w:space="0" w:color="auto"/>
      </w:divBdr>
    </w:div>
    <w:div w:id="216623982">
      <w:bodyDiv w:val="1"/>
      <w:marLeft w:val="0"/>
      <w:marRight w:val="0"/>
      <w:marTop w:val="0"/>
      <w:marBottom w:val="0"/>
      <w:divBdr>
        <w:top w:val="none" w:sz="0" w:space="0" w:color="auto"/>
        <w:left w:val="none" w:sz="0" w:space="0" w:color="auto"/>
        <w:bottom w:val="none" w:sz="0" w:space="0" w:color="auto"/>
        <w:right w:val="none" w:sz="0" w:space="0" w:color="auto"/>
      </w:divBdr>
    </w:div>
    <w:div w:id="225148550">
      <w:bodyDiv w:val="1"/>
      <w:marLeft w:val="0"/>
      <w:marRight w:val="0"/>
      <w:marTop w:val="0"/>
      <w:marBottom w:val="0"/>
      <w:divBdr>
        <w:top w:val="none" w:sz="0" w:space="0" w:color="auto"/>
        <w:left w:val="none" w:sz="0" w:space="0" w:color="auto"/>
        <w:bottom w:val="none" w:sz="0" w:space="0" w:color="auto"/>
        <w:right w:val="none" w:sz="0" w:space="0" w:color="auto"/>
      </w:divBdr>
      <w:divsChild>
        <w:div w:id="1384452491">
          <w:marLeft w:val="0"/>
          <w:marRight w:val="0"/>
          <w:marTop w:val="0"/>
          <w:marBottom w:val="0"/>
          <w:divBdr>
            <w:top w:val="none" w:sz="0" w:space="0" w:color="auto"/>
            <w:left w:val="none" w:sz="0" w:space="0" w:color="auto"/>
            <w:bottom w:val="none" w:sz="0" w:space="0" w:color="auto"/>
            <w:right w:val="none" w:sz="0" w:space="0" w:color="auto"/>
          </w:divBdr>
          <w:divsChild>
            <w:div w:id="1487622852">
              <w:marLeft w:val="0"/>
              <w:marRight w:val="0"/>
              <w:marTop w:val="0"/>
              <w:marBottom w:val="0"/>
              <w:divBdr>
                <w:top w:val="none" w:sz="0" w:space="0" w:color="auto"/>
                <w:left w:val="none" w:sz="0" w:space="0" w:color="auto"/>
                <w:bottom w:val="none" w:sz="0" w:space="0" w:color="auto"/>
                <w:right w:val="none" w:sz="0" w:space="0" w:color="auto"/>
              </w:divBdr>
              <w:divsChild>
                <w:div w:id="1163161600">
                  <w:marLeft w:val="0"/>
                  <w:marRight w:val="0"/>
                  <w:marTop w:val="0"/>
                  <w:marBottom w:val="0"/>
                  <w:divBdr>
                    <w:top w:val="none" w:sz="0" w:space="0" w:color="auto"/>
                    <w:left w:val="none" w:sz="0" w:space="0" w:color="auto"/>
                    <w:bottom w:val="none" w:sz="0" w:space="0" w:color="auto"/>
                    <w:right w:val="none" w:sz="0" w:space="0" w:color="auto"/>
                  </w:divBdr>
                  <w:divsChild>
                    <w:div w:id="1282301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646190">
      <w:bodyDiv w:val="1"/>
      <w:marLeft w:val="0"/>
      <w:marRight w:val="0"/>
      <w:marTop w:val="0"/>
      <w:marBottom w:val="0"/>
      <w:divBdr>
        <w:top w:val="none" w:sz="0" w:space="0" w:color="auto"/>
        <w:left w:val="none" w:sz="0" w:space="0" w:color="auto"/>
        <w:bottom w:val="none" w:sz="0" w:space="0" w:color="auto"/>
        <w:right w:val="none" w:sz="0" w:space="0" w:color="auto"/>
      </w:divBdr>
    </w:div>
    <w:div w:id="283737862">
      <w:bodyDiv w:val="1"/>
      <w:marLeft w:val="0"/>
      <w:marRight w:val="0"/>
      <w:marTop w:val="0"/>
      <w:marBottom w:val="0"/>
      <w:divBdr>
        <w:top w:val="none" w:sz="0" w:space="0" w:color="auto"/>
        <w:left w:val="none" w:sz="0" w:space="0" w:color="auto"/>
        <w:bottom w:val="none" w:sz="0" w:space="0" w:color="auto"/>
        <w:right w:val="none" w:sz="0" w:space="0" w:color="auto"/>
      </w:divBdr>
    </w:div>
    <w:div w:id="285817854">
      <w:bodyDiv w:val="1"/>
      <w:marLeft w:val="0"/>
      <w:marRight w:val="0"/>
      <w:marTop w:val="0"/>
      <w:marBottom w:val="0"/>
      <w:divBdr>
        <w:top w:val="none" w:sz="0" w:space="0" w:color="auto"/>
        <w:left w:val="none" w:sz="0" w:space="0" w:color="auto"/>
        <w:bottom w:val="none" w:sz="0" w:space="0" w:color="auto"/>
        <w:right w:val="none" w:sz="0" w:space="0" w:color="auto"/>
      </w:divBdr>
      <w:divsChild>
        <w:div w:id="1260066725">
          <w:marLeft w:val="0"/>
          <w:marRight w:val="0"/>
          <w:marTop w:val="0"/>
          <w:marBottom w:val="0"/>
          <w:divBdr>
            <w:top w:val="none" w:sz="0" w:space="0" w:color="auto"/>
            <w:left w:val="none" w:sz="0" w:space="0" w:color="auto"/>
            <w:bottom w:val="none" w:sz="0" w:space="0" w:color="auto"/>
            <w:right w:val="none" w:sz="0" w:space="0" w:color="auto"/>
          </w:divBdr>
          <w:divsChild>
            <w:div w:id="583299759">
              <w:marLeft w:val="0"/>
              <w:marRight w:val="0"/>
              <w:marTop w:val="0"/>
              <w:marBottom w:val="0"/>
              <w:divBdr>
                <w:top w:val="none" w:sz="0" w:space="0" w:color="auto"/>
                <w:left w:val="none" w:sz="0" w:space="0" w:color="auto"/>
                <w:bottom w:val="none" w:sz="0" w:space="0" w:color="auto"/>
                <w:right w:val="none" w:sz="0" w:space="0" w:color="auto"/>
              </w:divBdr>
              <w:divsChild>
                <w:div w:id="16686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946059">
      <w:bodyDiv w:val="1"/>
      <w:marLeft w:val="0"/>
      <w:marRight w:val="0"/>
      <w:marTop w:val="0"/>
      <w:marBottom w:val="0"/>
      <w:divBdr>
        <w:top w:val="none" w:sz="0" w:space="0" w:color="auto"/>
        <w:left w:val="none" w:sz="0" w:space="0" w:color="auto"/>
        <w:bottom w:val="none" w:sz="0" w:space="0" w:color="auto"/>
        <w:right w:val="none" w:sz="0" w:space="0" w:color="auto"/>
      </w:divBdr>
      <w:divsChild>
        <w:div w:id="1504513686">
          <w:marLeft w:val="0"/>
          <w:marRight w:val="0"/>
          <w:marTop w:val="0"/>
          <w:marBottom w:val="0"/>
          <w:divBdr>
            <w:top w:val="none" w:sz="0" w:space="0" w:color="auto"/>
            <w:left w:val="none" w:sz="0" w:space="0" w:color="auto"/>
            <w:bottom w:val="none" w:sz="0" w:space="0" w:color="auto"/>
            <w:right w:val="none" w:sz="0" w:space="0" w:color="auto"/>
          </w:divBdr>
        </w:div>
        <w:div w:id="1658342778">
          <w:marLeft w:val="0"/>
          <w:marRight w:val="0"/>
          <w:marTop w:val="0"/>
          <w:marBottom w:val="0"/>
          <w:divBdr>
            <w:top w:val="none" w:sz="0" w:space="0" w:color="auto"/>
            <w:left w:val="none" w:sz="0" w:space="0" w:color="auto"/>
            <w:bottom w:val="none" w:sz="0" w:space="0" w:color="auto"/>
            <w:right w:val="none" w:sz="0" w:space="0" w:color="auto"/>
          </w:divBdr>
        </w:div>
        <w:div w:id="1802308801">
          <w:marLeft w:val="0"/>
          <w:marRight w:val="0"/>
          <w:marTop w:val="0"/>
          <w:marBottom w:val="0"/>
          <w:divBdr>
            <w:top w:val="none" w:sz="0" w:space="0" w:color="auto"/>
            <w:left w:val="none" w:sz="0" w:space="0" w:color="auto"/>
            <w:bottom w:val="none" w:sz="0" w:space="0" w:color="auto"/>
            <w:right w:val="none" w:sz="0" w:space="0" w:color="auto"/>
          </w:divBdr>
        </w:div>
      </w:divsChild>
    </w:div>
    <w:div w:id="292953610">
      <w:bodyDiv w:val="1"/>
      <w:marLeft w:val="0"/>
      <w:marRight w:val="0"/>
      <w:marTop w:val="0"/>
      <w:marBottom w:val="0"/>
      <w:divBdr>
        <w:top w:val="none" w:sz="0" w:space="0" w:color="auto"/>
        <w:left w:val="none" w:sz="0" w:space="0" w:color="auto"/>
        <w:bottom w:val="none" w:sz="0" w:space="0" w:color="auto"/>
        <w:right w:val="none" w:sz="0" w:space="0" w:color="auto"/>
      </w:divBdr>
    </w:div>
    <w:div w:id="313410309">
      <w:bodyDiv w:val="1"/>
      <w:marLeft w:val="0"/>
      <w:marRight w:val="0"/>
      <w:marTop w:val="0"/>
      <w:marBottom w:val="0"/>
      <w:divBdr>
        <w:top w:val="none" w:sz="0" w:space="0" w:color="auto"/>
        <w:left w:val="none" w:sz="0" w:space="0" w:color="auto"/>
        <w:bottom w:val="none" w:sz="0" w:space="0" w:color="auto"/>
        <w:right w:val="none" w:sz="0" w:space="0" w:color="auto"/>
      </w:divBdr>
    </w:div>
    <w:div w:id="356586950">
      <w:bodyDiv w:val="1"/>
      <w:marLeft w:val="0"/>
      <w:marRight w:val="0"/>
      <w:marTop w:val="0"/>
      <w:marBottom w:val="0"/>
      <w:divBdr>
        <w:top w:val="none" w:sz="0" w:space="0" w:color="auto"/>
        <w:left w:val="none" w:sz="0" w:space="0" w:color="auto"/>
        <w:bottom w:val="none" w:sz="0" w:space="0" w:color="auto"/>
        <w:right w:val="none" w:sz="0" w:space="0" w:color="auto"/>
      </w:divBdr>
      <w:divsChild>
        <w:div w:id="1765687514">
          <w:marLeft w:val="0"/>
          <w:marRight w:val="0"/>
          <w:marTop w:val="240"/>
          <w:marBottom w:val="240"/>
          <w:divBdr>
            <w:top w:val="none" w:sz="0" w:space="0" w:color="auto"/>
            <w:left w:val="none" w:sz="0" w:space="0" w:color="auto"/>
            <w:bottom w:val="none" w:sz="0" w:space="0" w:color="auto"/>
            <w:right w:val="none" w:sz="0" w:space="0" w:color="auto"/>
          </w:divBdr>
        </w:div>
      </w:divsChild>
    </w:div>
    <w:div w:id="376856997">
      <w:bodyDiv w:val="1"/>
      <w:marLeft w:val="0"/>
      <w:marRight w:val="0"/>
      <w:marTop w:val="0"/>
      <w:marBottom w:val="0"/>
      <w:divBdr>
        <w:top w:val="none" w:sz="0" w:space="0" w:color="auto"/>
        <w:left w:val="none" w:sz="0" w:space="0" w:color="auto"/>
        <w:bottom w:val="none" w:sz="0" w:space="0" w:color="auto"/>
        <w:right w:val="none" w:sz="0" w:space="0" w:color="auto"/>
      </w:divBdr>
    </w:div>
    <w:div w:id="388922753">
      <w:bodyDiv w:val="1"/>
      <w:marLeft w:val="0"/>
      <w:marRight w:val="0"/>
      <w:marTop w:val="0"/>
      <w:marBottom w:val="0"/>
      <w:divBdr>
        <w:top w:val="none" w:sz="0" w:space="0" w:color="auto"/>
        <w:left w:val="none" w:sz="0" w:space="0" w:color="auto"/>
        <w:bottom w:val="none" w:sz="0" w:space="0" w:color="auto"/>
        <w:right w:val="none" w:sz="0" w:space="0" w:color="auto"/>
      </w:divBdr>
      <w:divsChild>
        <w:div w:id="513886644">
          <w:marLeft w:val="0"/>
          <w:marRight w:val="0"/>
          <w:marTop w:val="0"/>
          <w:marBottom w:val="0"/>
          <w:divBdr>
            <w:top w:val="none" w:sz="0" w:space="0" w:color="auto"/>
            <w:left w:val="none" w:sz="0" w:space="0" w:color="auto"/>
            <w:bottom w:val="none" w:sz="0" w:space="0" w:color="auto"/>
            <w:right w:val="none" w:sz="0" w:space="0" w:color="auto"/>
          </w:divBdr>
          <w:divsChild>
            <w:div w:id="1256132626">
              <w:marLeft w:val="0"/>
              <w:marRight w:val="0"/>
              <w:marTop w:val="0"/>
              <w:marBottom w:val="0"/>
              <w:divBdr>
                <w:top w:val="none" w:sz="0" w:space="0" w:color="auto"/>
                <w:left w:val="none" w:sz="0" w:space="0" w:color="auto"/>
                <w:bottom w:val="none" w:sz="0" w:space="0" w:color="auto"/>
                <w:right w:val="none" w:sz="0" w:space="0" w:color="auto"/>
              </w:divBdr>
              <w:divsChild>
                <w:div w:id="8357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813343">
      <w:bodyDiv w:val="1"/>
      <w:marLeft w:val="0"/>
      <w:marRight w:val="0"/>
      <w:marTop w:val="0"/>
      <w:marBottom w:val="0"/>
      <w:divBdr>
        <w:top w:val="none" w:sz="0" w:space="0" w:color="auto"/>
        <w:left w:val="none" w:sz="0" w:space="0" w:color="auto"/>
        <w:bottom w:val="none" w:sz="0" w:space="0" w:color="auto"/>
        <w:right w:val="none" w:sz="0" w:space="0" w:color="auto"/>
      </w:divBdr>
    </w:div>
    <w:div w:id="403837339">
      <w:bodyDiv w:val="1"/>
      <w:marLeft w:val="0"/>
      <w:marRight w:val="0"/>
      <w:marTop w:val="0"/>
      <w:marBottom w:val="0"/>
      <w:divBdr>
        <w:top w:val="none" w:sz="0" w:space="0" w:color="auto"/>
        <w:left w:val="none" w:sz="0" w:space="0" w:color="auto"/>
        <w:bottom w:val="none" w:sz="0" w:space="0" w:color="auto"/>
        <w:right w:val="none" w:sz="0" w:space="0" w:color="auto"/>
      </w:divBdr>
    </w:div>
    <w:div w:id="420687836">
      <w:bodyDiv w:val="1"/>
      <w:marLeft w:val="0"/>
      <w:marRight w:val="0"/>
      <w:marTop w:val="0"/>
      <w:marBottom w:val="0"/>
      <w:divBdr>
        <w:top w:val="none" w:sz="0" w:space="0" w:color="auto"/>
        <w:left w:val="none" w:sz="0" w:space="0" w:color="auto"/>
        <w:bottom w:val="none" w:sz="0" w:space="0" w:color="auto"/>
        <w:right w:val="none" w:sz="0" w:space="0" w:color="auto"/>
      </w:divBdr>
    </w:div>
    <w:div w:id="431122403">
      <w:bodyDiv w:val="1"/>
      <w:marLeft w:val="0"/>
      <w:marRight w:val="0"/>
      <w:marTop w:val="0"/>
      <w:marBottom w:val="0"/>
      <w:divBdr>
        <w:top w:val="none" w:sz="0" w:space="0" w:color="auto"/>
        <w:left w:val="none" w:sz="0" w:space="0" w:color="auto"/>
        <w:bottom w:val="none" w:sz="0" w:space="0" w:color="auto"/>
        <w:right w:val="none" w:sz="0" w:space="0" w:color="auto"/>
      </w:divBdr>
      <w:divsChild>
        <w:div w:id="6443561">
          <w:marLeft w:val="0"/>
          <w:marRight w:val="0"/>
          <w:marTop w:val="0"/>
          <w:marBottom w:val="0"/>
          <w:divBdr>
            <w:top w:val="none" w:sz="0" w:space="0" w:color="auto"/>
            <w:left w:val="none" w:sz="0" w:space="0" w:color="auto"/>
            <w:bottom w:val="none" w:sz="0" w:space="0" w:color="auto"/>
            <w:right w:val="none" w:sz="0" w:space="0" w:color="auto"/>
          </w:divBdr>
          <w:divsChild>
            <w:div w:id="1524318749">
              <w:marLeft w:val="0"/>
              <w:marRight w:val="0"/>
              <w:marTop w:val="0"/>
              <w:marBottom w:val="0"/>
              <w:divBdr>
                <w:top w:val="none" w:sz="0" w:space="0" w:color="auto"/>
                <w:left w:val="none" w:sz="0" w:space="0" w:color="auto"/>
                <w:bottom w:val="none" w:sz="0" w:space="0" w:color="auto"/>
                <w:right w:val="none" w:sz="0" w:space="0" w:color="auto"/>
              </w:divBdr>
              <w:divsChild>
                <w:div w:id="1376657259">
                  <w:marLeft w:val="0"/>
                  <w:marRight w:val="0"/>
                  <w:marTop w:val="0"/>
                  <w:marBottom w:val="0"/>
                  <w:divBdr>
                    <w:top w:val="none" w:sz="0" w:space="0" w:color="auto"/>
                    <w:left w:val="none" w:sz="0" w:space="0" w:color="auto"/>
                    <w:bottom w:val="none" w:sz="0" w:space="0" w:color="auto"/>
                    <w:right w:val="none" w:sz="0" w:space="0" w:color="auto"/>
                  </w:divBdr>
                  <w:divsChild>
                    <w:div w:id="155696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3119468">
      <w:bodyDiv w:val="1"/>
      <w:marLeft w:val="0"/>
      <w:marRight w:val="0"/>
      <w:marTop w:val="0"/>
      <w:marBottom w:val="0"/>
      <w:divBdr>
        <w:top w:val="none" w:sz="0" w:space="0" w:color="auto"/>
        <w:left w:val="none" w:sz="0" w:space="0" w:color="auto"/>
        <w:bottom w:val="none" w:sz="0" w:space="0" w:color="auto"/>
        <w:right w:val="none" w:sz="0" w:space="0" w:color="auto"/>
      </w:divBdr>
      <w:divsChild>
        <w:div w:id="2101293404">
          <w:marLeft w:val="0"/>
          <w:marRight w:val="0"/>
          <w:marTop w:val="0"/>
          <w:marBottom w:val="0"/>
          <w:divBdr>
            <w:top w:val="none" w:sz="0" w:space="0" w:color="auto"/>
            <w:left w:val="none" w:sz="0" w:space="0" w:color="auto"/>
            <w:bottom w:val="none" w:sz="0" w:space="0" w:color="auto"/>
            <w:right w:val="none" w:sz="0" w:space="0" w:color="auto"/>
          </w:divBdr>
          <w:divsChild>
            <w:div w:id="1222867426">
              <w:marLeft w:val="0"/>
              <w:marRight w:val="0"/>
              <w:marTop w:val="0"/>
              <w:marBottom w:val="0"/>
              <w:divBdr>
                <w:top w:val="none" w:sz="0" w:space="0" w:color="auto"/>
                <w:left w:val="none" w:sz="0" w:space="0" w:color="auto"/>
                <w:bottom w:val="none" w:sz="0" w:space="0" w:color="auto"/>
                <w:right w:val="none" w:sz="0" w:space="0" w:color="auto"/>
              </w:divBdr>
              <w:divsChild>
                <w:div w:id="677776100">
                  <w:marLeft w:val="0"/>
                  <w:marRight w:val="0"/>
                  <w:marTop w:val="0"/>
                  <w:marBottom w:val="0"/>
                  <w:divBdr>
                    <w:top w:val="none" w:sz="0" w:space="0" w:color="auto"/>
                    <w:left w:val="none" w:sz="0" w:space="0" w:color="auto"/>
                    <w:bottom w:val="none" w:sz="0" w:space="0" w:color="auto"/>
                    <w:right w:val="none" w:sz="0" w:space="0" w:color="auto"/>
                  </w:divBdr>
                  <w:divsChild>
                    <w:div w:id="897980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229726">
      <w:bodyDiv w:val="1"/>
      <w:marLeft w:val="0"/>
      <w:marRight w:val="0"/>
      <w:marTop w:val="0"/>
      <w:marBottom w:val="0"/>
      <w:divBdr>
        <w:top w:val="none" w:sz="0" w:space="0" w:color="auto"/>
        <w:left w:val="none" w:sz="0" w:space="0" w:color="auto"/>
        <w:bottom w:val="none" w:sz="0" w:space="0" w:color="auto"/>
        <w:right w:val="none" w:sz="0" w:space="0" w:color="auto"/>
      </w:divBdr>
      <w:divsChild>
        <w:div w:id="1341738063">
          <w:marLeft w:val="0"/>
          <w:marRight w:val="0"/>
          <w:marTop w:val="0"/>
          <w:marBottom w:val="360"/>
          <w:divBdr>
            <w:top w:val="single" w:sz="12" w:space="15" w:color="D5D5D5"/>
            <w:left w:val="single" w:sz="12" w:space="8" w:color="D5D5D5"/>
            <w:bottom w:val="single" w:sz="12" w:space="15" w:color="D5D5D5"/>
            <w:right w:val="single" w:sz="12" w:space="8" w:color="D5D5D5"/>
          </w:divBdr>
        </w:div>
      </w:divsChild>
    </w:div>
    <w:div w:id="477646445">
      <w:bodyDiv w:val="1"/>
      <w:marLeft w:val="0"/>
      <w:marRight w:val="0"/>
      <w:marTop w:val="0"/>
      <w:marBottom w:val="0"/>
      <w:divBdr>
        <w:top w:val="none" w:sz="0" w:space="0" w:color="auto"/>
        <w:left w:val="none" w:sz="0" w:space="0" w:color="auto"/>
        <w:bottom w:val="none" w:sz="0" w:space="0" w:color="auto"/>
        <w:right w:val="none" w:sz="0" w:space="0" w:color="auto"/>
      </w:divBdr>
    </w:div>
    <w:div w:id="481504685">
      <w:bodyDiv w:val="1"/>
      <w:marLeft w:val="0"/>
      <w:marRight w:val="0"/>
      <w:marTop w:val="0"/>
      <w:marBottom w:val="0"/>
      <w:divBdr>
        <w:top w:val="none" w:sz="0" w:space="0" w:color="auto"/>
        <w:left w:val="none" w:sz="0" w:space="0" w:color="auto"/>
        <w:bottom w:val="none" w:sz="0" w:space="0" w:color="auto"/>
        <w:right w:val="none" w:sz="0" w:space="0" w:color="auto"/>
      </w:divBdr>
    </w:div>
    <w:div w:id="502817778">
      <w:bodyDiv w:val="1"/>
      <w:marLeft w:val="0"/>
      <w:marRight w:val="0"/>
      <w:marTop w:val="0"/>
      <w:marBottom w:val="0"/>
      <w:divBdr>
        <w:top w:val="none" w:sz="0" w:space="0" w:color="auto"/>
        <w:left w:val="none" w:sz="0" w:space="0" w:color="auto"/>
        <w:bottom w:val="none" w:sz="0" w:space="0" w:color="auto"/>
        <w:right w:val="none" w:sz="0" w:space="0" w:color="auto"/>
      </w:divBdr>
      <w:divsChild>
        <w:div w:id="1391151957">
          <w:marLeft w:val="0"/>
          <w:marRight w:val="0"/>
          <w:marTop w:val="0"/>
          <w:marBottom w:val="0"/>
          <w:divBdr>
            <w:top w:val="none" w:sz="0" w:space="0" w:color="auto"/>
            <w:left w:val="none" w:sz="0" w:space="0" w:color="auto"/>
            <w:bottom w:val="none" w:sz="0" w:space="0" w:color="auto"/>
            <w:right w:val="none" w:sz="0" w:space="0" w:color="auto"/>
          </w:divBdr>
          <w:divsChild>
            <w:div w:id="433288596">
              <w:marLeft w:val="0"/>
              <w:marRight w:val="0"/>
              <w:marTop w:val="0"/>
              <w:marBottom w:val="0"/>
              <w:divBdr>
                <w:top w:val="none" w:sz="0" w:space="0" w:color="auto"/>
                <w:left w:val="none" w:sz="0" w:space="0" w:color="auto"/>
                <w:bottom w:val="none" w:sz="0" w:space="0" w:color="auto"/>
                <w:right w:val="none" w:sz="0" w:space="0" w:color="auto"/>
              </w:divBdr>
              <w:divsChild>
                <w:div w:id="2116170513">
                  <w:marLeft w:val="0"/>
                  <w:marRight w:val="0"/>
                  <w:marTop w:val="0"/>
                  <w:marBottom w:val="0"/>
                  <w:divBdr>
                    <w:top w:val="none" w:sz="0" w:space="0" w:color="auto"/>
                    <w:left w:val="none" w:sz="0" w:space="0" w:color="auto"/>
                    <w:bottom w:val="none" w:sz="0" w:space="0" w:color="auto"/>
                    <w:right w:val="none" w:sz="0" w:space="0" w:color="auto"/>
                  </w:divBdr>
                  <w:divsChild>
                    <w:div w:id="20757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923527">
      <w:bodyDiv w:val="1"/>
      <w:marLeft w:val="0"/>
      <w:marRight w:val="0"/>
      <w:marTop w:val="0"/>
      <w:marBottom w:val="0"/>
      <w:divBdr>
        <w:top w:val="none" w:sz="0" w:space="0" w:color="auto"/>
        <w:left w:val="none" w:sz="0" w:space="0" w:color="auto"/>
        <w:bottom w:val="none" w:sz="0" w:space="0" w:color="auto"/>
        <w:right w:val="none" w:sz="0" w:space="0" w:color="auto"/>
      </w:divBdr>
      <w:divsChild>
        <w:div w:id="241916825">
          <w:marLeft w:val="0"/>
          <w:marRight w:val="0"/>
          <w:marTop w:val="0"/>
          <w:marBottom w:val="0"/>
          <w:divBdr>
            <w:top w:val="none" w:sz="0" w:space="0" w:color="auto"/>
            <w:left w:val="none" w:sz="0" w:space="0" w:color="auto"/>
            <w:bottom w:val="none" w:sz="0" w:space="0" w:color="auto"/>
            <w:right w:val="none" w:sz="0" w:space="0" w:color="auto"/>
          </w:divBdr>
          <w:divsChild>
            <w:div w:id="435558295">
              <w:marLeft w:val="0"/>
              <w:marRight w:val="0"/>
              <w:marTop w:val="0"/>
              <w:marBottom w:val="0"/>
              <w:divBdr>
                <w:top w:val="none" w:sz="0" w:space="0" w:color="auto"/>
                <w:left w:val="none" w:sz="0" w:space="0" w:color="auto"/>
                <w:bottom w:val="none" w:sz="0" w:space="0" w:color="auto"/>
                <w:right w:val="none" w:sz="0" w:space="0" w:color="auto"/>
              </w:divBdr>
              <w:divsChild>
                <w:div w:id="90164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158848">
      <w:bodyDiv w:val="1"/>
      <w:marLeft w:val="0"/>
      <w:marRight w:val="0"/>
      <w:marTop w:val="0"/>
      <w:marBottom w:val="0"/>
      <w:divBdr>
        <w:top w:val="none" w:sz="0" w:space="0" w:color="auto"/>
        <w:left w:val="none" w:sz="0" w:space="0" w:color="auto"/>
        <w:bottom w:val="none" w:sz="0" w:space="0" w:color="auto"/>
        <w:right w:val="none" w:sz="0" w:space="0" w:color="auto"/>
      </w:divBdr>
      <w:divsChild>
        <w:div w:id="865337908">
          <w:marLeft w:val="0"/>
          <w:marRight w:val="0"/>
          <w:marTop w:val="0"/>
          <w:marBottom w:val="0"/>
          <w:divBdr>
            <w:top w:val="none" w:sz="0" w:space="0" w:color="auto"/>
            <w:left w:val="none" w:sz="0" w:space="0" w:color="auto"/>
            <w:bottom w:val="none" w:sz="0" w:space="0" w:color="auto"/>
            <w:right w:val="none" w:sz="0" w:space="0" w:color="auto"/>
          </w:divBdr>
          <w:divsChild>
            <w:div w:id="115371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86673">
      <w:bodyDiv w:val="1"/>
      <w:marLeft w:val="0"/>
      <w:marRight w:val="0"/>
      <w:marTop w:val="0"/>
      <w:marBottom w:val="0"/>
      <w:divBdr>
        <w:top w:val="none" w:sz="0" w:space="0" w:color="auto"/>
        <w:left w:val="none" w:sz="0" w:space="0" w:color="auto"/>
        <w:bottom w:val="none" w:sz="0" w:space="0" w:color="auto"/>
        <w:right w:val="none" w:sz="0" w:space="0" w:color="auto"/>
      </w:divBdr>
    </w:div>
    <w:div w:id="590284199">
      <w:bodyDiv w:val="1"/>
      <w:marLeft w:val="0"/>
      <w:marRight w:val="0"/>
      <w:marTop w:val="0"/>
      <w:marBottom w:val="0"/>
      <w:divBdr>
        <w:top w:val="none" w:sz="0" w:space="0" w:color="auto"/>
        <w:left w:val="none" w:sz="0" w:space="0" w:color="auto"/>
        <w:bottom w:val="none" w:sz="0" w:space="0" w:color="auto"/>
        <w:right w:val="none" w:sz="0" w:space="0" w:color="auto"/>
      </w:divBdr>
    </w:div>
    <w:div w:id="591397057">
      <w:bodyDiv w:val="1"/>
      <w:marLeft w:val="0"/>
      <w:marRight w:val="0"/>
      <w:marTop w:val="0"/>
      <w:marBottom w:val="0"/>
      <w:divBdr>
        <w:top w:val="none" w:sz="0" w:space="0" w:color="auto"/>
        <w:left w:val="none" w:sz="0" w:space="0" w:color="auto"/>
        <w:bottom w:val="none" w:sz="0" w:space="0" w:color="auto"/>
        <w:right w:val="none" w:sz="0" w:space="0" w:color="auto"/>
      </w:divBdr>
    </w:div>
    <w:div w:id="591863074">
      <w:bodyDiv w:val="1"/>
      <w:marLeft w:val="0"/>
      <w:marRight w:val="0"/>
      <w:marTop w:val="0"/>
      <w:marBottom w:val="0"/>
      <w:divBdr>
        <w:top w:val="none" w:sz="0" w:space="0" w:color="auto"/>
        <w:left w:val="none" w:sz="0" w:space="0" w:color="auto"/>
        <w:bottom w:val="none" w:sz="0" w:space="0" w:color="auto"/>
        <w:right w:val="none" w:sz="0" w:space="0" w:color="auto"/>
      </w:divBdr>
      <w:divsChild>
        <w:div w:id="1266576559">
          <w:marLeft w:val="0"/>
          <w:marRight w:val="0"/>
          <w:marTop w:val="0"/>
          <w:marBottom w:val="0"/>
          <w:divBdr>
            <w:top w:val="none" w:sz="0" w:space="0" w:color="auto"/>
            <w:left w:val="none" w:sz="0" w:space="0" w:color="auto"/>
            <w:bottom w:val="none" w:sz="0" w:space="0" w:color="auto"/>
            <w:right w:val="none" w:sz="0" w:space="0" w:color="auto"/>
          </w:divBdr>
          <w:divsChild>
            <w:div w:id="8023062">
              <w:marLeft w:val="0"/>
              <w:marRight w:val="0"/>
              <w:marTop w:val="0"/>
              <w:marBottom w:val="0"/>
              <w:divBdr>
                <w:top w:val="none" w:sz="0" w:space="0" w:color="auto"/>
                <w:left w:val="none" w:sz="0" w:space="0" w:color="auto"/>
                <w:bottom w:val="none" w:sz="0" w:space="0" w:color="auto"/>
                <w:right w:val="none" w:sz="0" w:space="0" w:color="auto"/>
              </w:divBdr>
              <w:divsChild>
                <w:div w:id="681319139">
                  <w:marLeft w:val="0"/>
                  <w:marRight w:val="0"/>
                  <w:marTop w:val="0"/>
                  <w:marBottom w:val="0"/>
                  <w:divBdr>
                    <w:top w:val="none" w:sz="0" w:space="0" w:color="auto"/>
                    <w:left w:val="none" w:sz="0" w:space="0" w:color="auto"/>
                    <w:bottom w:val="none" w:sz="0" w:space="0" w:color="auto"/>
                    <w:right w:val="none" w:sz="0" w:space="0" w:color="auto"/>
                  </w:divBdr>
                </w:div>
              </w:divsChild>
            </w:div>
            <w:div w:id="1985816467">
              <w:marLeft w:val="0"/>
              <w:marRight w:val="0"/>
              <w:marTop w:val="0"/>
              <w:marBottom w:val="0"/>
              <w:divBdr>
                <w:top w:val="none" w:sz="0" w:space="0" w:color="auto"/>
                <w:left w:val="none" w:sz="0" w:space="0" w:color="auto"/>
                <w:bottom w:val="none" w:sz="0" w:space="0" w:color="auto"/>
                <w:right w:val="none" w:sz="0" w:space="0" w:color="auto"/>
              </w:divBdr>
              <w:divsChild>
                <w:div w:id="92408048">
                  <w:marLeft w:val="0"/>
                  <w:marRight w:val="0"/>
                  <w:marTop w:val="0"/>
                  <w:marBottom w:val="0"/>
                  <w:divBdr>
                    <w:top w:val="none" w:sz="0" w:space="0" w:color="auto"/>
                    <w:left w:val="none" w:sz="0" w:space="0" w:color="auto"/>
                    <w:bottom w:val="none" w:sz="0" w:space="0" w:color="auto"/>
                    <w:right w:val="none" w:sz="0" w:space="0" w:color="auto"/>
                  </w:divBdr>
                </w:div>
              </w:divsChild>
            </w:div>
            <w:div w:id="117800746">
              <w:marLeft w:val="0"/>
              <w:marRight w:val="0"/>
              <w:marTop w:val="0"/>
              <w:marBottom w:val="0"/>
              <w:divBdr>
                <w:top w:val="none" w:sz="0" w:space="0" w:color="auto"/>
                <w:left w:val="none" w:sz="0" w:space="0" w:color="auto"/>
                <w:bottom w:val="none" w:sz="0" w:space="0" w:color="auto"/>
                <w:right w:val="none" w:sz="0" w:space="0" w:color="auto"/>
              </w:divBdr>
              <w:divsChild>
                <w:div w:id="851457458">
                  <w:marLeft w:val="0"/>
                  <w:marRight w:val="0"/>
                  <w:marTop w:val="0"/>
                  <w:marBottom w:val="0"/>
                  <w:divBdr>
                    <w:top w:val="none" w:sz="0" w:space="0" w:color="auto"/>
                    <w:left w:val="none" w:sz="0" w:space="0" w:color="auto"/>
                    <w:bottom w:val="none" w:sz="0" w:space="0" w:color="auto"/>
                    <w:right w:val="none" w:sz="0" w:space="0" w:color="auto"/>
                  </w:divBdr>
                </w:div>
              </w:divsChild>
            </w:div>
            <w:div w:id="1446461141">
              <w:marLeft w:val="0"/>
              <w:marRight w:val="0"/>
              <w:marTop w:val="0"/>
              <w:marBottom w:val="0"/>
              <w:divBdr>
                <w:top w:val="none" w:sz="0" w:space="0" w:color="auto"/>
                <w:left w:val="none" w:sz="0" w:space="0" w:color="auto"/>
                <w:bottom w:val="none" w:sz="0" w:space="0" w:color="auto"/>
                <w:right w:val="none" w:sz="0" w:space="0" w:color="auto"/>
              </w:divBdr>
              <w:divsChild>
                <w:div w:id="215437016">
                  <w:marLeft w:val="0"/>
                  <w:marRight w:val="0"/>
                  <w:marTop w:val="0"/>
                  <w:marBottom w:val="0"/>
                  <w:divBdr>
                    <w:top w:val="none" w:sz="0" w:space="0" w:color="auto"/>
                    <w:left w:val="none" w:sz="0" w:space="0" w:color="auto"/>
                    <w:bottom w:val="none" w:sz="0" w:space="0" w:color="auto"/>
                    <w:right w:val="none" w:sz="0" w:space="0" w:color="auto"/>
                  </w:divBdr>
                </w:div>
              </w:divsChild>
            </w:div>
            <w:div w:id="815026046">
              <w:marLeft w:val="0"/>
              <w:marRight w:val="0"/>
              <w:marTop w:val="0"/>
              <w:marBottom w:val="0"/>
              <w:divBdr>
                <w:top w:val="none" w:sz="0" w:space="0" w:color="auto"/>
                <w:left w:val="none" w:sz="0" w:space="0" w:color="auto"/>
                <w:bottom w:val="none" w:sz="0" w:space="0" w:color="auto"/>
                <w:right w:val="none" w:sz="0" w:space="0" w:color="auto"/>
              </w:divBdr>
              <w:divsChild>
                <w:div w:id="267205123">
                  <w:marLeft w:val="0"/>
                  <w:marRight w:val="0"/>
                  <w:marTop w:val="0"/>
                  <w:marBottom w:val="0"/>
                  <w:divBdr>
                    <w:top w:val="none" w:sz="0" w:space="0" w:color="auto"/>
                    <w:left w:val="none" w:sz="0" w:space="0" w:color="auto"/>
                    <w:bottom w:val="none" w:sz="0" w:space="0" w:color="auto"/>
                    <w:right w:val="none" w:sz="0" w:space="0" w:color="auto"/>
                  </w:divBdr>
                </w:div>
              </w:divsChild>
            </w:div>
            <w:div w:id="288390921">
              <w:marLeft w:val="0"/>
              <w:marRight w:val="0"/>
              <w:marTop w:val="0"/>
              <w:marBottom w:val="0"/>
              <w:divBdr>
                <w:top w:val="none" w:sz="0" w:space="0" w:color="auto"/>
                <w:left w:val="none" w:sz="0" w:space="0" w:color="auto"/>
                <w:bottom w:val="none" w:sz="0" w:space="0" w:color="auto"/>
                <w:right w:val="none" w:sz="0" w:space="0" w:color="auto"/>
              </w:divBdr>
              <w:divsChild>
                <w:div w:id="628170411">
                  <w:marLeft w:val="0"/>
                  <w:marRight w:val="0"/>
                  <w:marTop w:val="0"/>
                  <w:marBottom w:val="0"/>
                  <w:divBdr>
                    <w:top w:val="none" w:sz="0" w:space="0" w:color="auto"/>
                    <w:left w:val="none" w:sz="0" w:space="0" w:color="auto"/>
                    <w:bottom w:val="none" w:sz="0" w:space="0" w:color="auto"/>
                    <w:right w:val="none" w:sz="0" w:space="0" w:color="auto"/>
                  </w:divBdr>
                </w:div>
              </w:divsChild>
            </w:div>
            <w:div w:id="541672789">
              <w:marLeft w:val="0"/>
              <w:marRight w:val="0"/>
              <w:marTop w:val="0"/>
              <w:marBottom w:val="0"/>
              <w:divBdr>
                <w:top w:val="none" w:sz="0" w:space="0" w:color="auto"/>
                <w:left w:val="none" w:sz="0" w:space="0" w:color="auto"/>
                <w:bottom w:val="none" w:sz="0" w:space="0" w:color="auto"/>
                <w:right w:val="none" w:sz="0" w:space="0" w:color="auto"/>
              </w:divBdr>
              <w:divsChild>
                <w:div w:id="1978336801">
                  <w:marLeft w:val="0"/>
                  <w:marRight w:val="0"/>
                  <w:marTop w:val="0"/>
                  <w:marBottom w:val="0"/>
                  <w:divBdr>
                    <w:top w:val="none" w:sz="0" w:space="0" w:color="auto"/>
                    <w:left w:val="none" w:sz="0" w:space="0" w:color="auto"/>
                    <w:bottom w:val="none" w:sz="0" w:space="0" w:color="auto"/>
                    <w:right w:val="none" w:sz="0" w:space="0" w:color="auto"/>
                  </w:divBdr>
                </w:div>
              </w:divsChild>
            </w:div>
            <w:div w:id="559175641">
              <w:marLeft w:val="0"/>
              <w:marRight w:val="0"/>
              <w:marTop w:val="0"/>
              <w:marBottom w:val="0"/>
              <w:divBdr>
                <w:top w:val="none" w:sz="0" w:space="0" w:color="auto"/>
                <w:left w:val="none" w:sz="0" w:space="0" w:color="auto"/>
                <w:bottom w:val="none" w:sz="0" w:space="0" w:color="auto"/>
                <w:right w:val="none" w:sz="0" w:space="0" w:color="auto"/>
              </w:divBdr>
              <w:divsChild>
                <w:div w:id="1540707211">
                  <w:marLeft w:val="0"/>
                  <w:marRight w:val="0"/>
                  <w:marTop w:val="0"/>
                  <w:marBottom w:val="0"/>
                  <w:divBdr>
                    <w:top w:val="none" w:sz="0" w:space="0" w:color="auto"/>
                    <w:left w:val="none" w:sz="0" w:space="0" w:color="auto"/>
                    <w:bottom w:val="none" w:sz="0" w:space="0" w:color="auto"/>
                    <w:right w:val="none" w:sz="0" w:space="0" w:color="auto"/>
                  </w:divBdr>
                </w:div>
              </w:divsChild>
            </w:div>
            <w:div w:id="1975257743">
              <w:marLeft w:val="0"/>
              <w:marRight w:val="0"/>
              <w:marTop w:val="0"/>
              <w:marBottom w:val="0"/>
              <w:divBdr>
                <w:top w:val="none" w:sz="0" w:space="0" w:color="auto"/>
                <w:left w:val="none" w:sz="0" w:space="0" w:color="auto"/>
                <w:bottom w:val="none" w:sz="0" w:space="0" w:color="auto"/>
                <w:right w:val="none" w:sz="0" w:space="0" w:color="auto"/>
              </w:divBdr>
              <w:divsChild>
                <w:div w:id="639113808">
                  <w:marLeft w:val="0"/>
                  <w:marRight w:val="0"/>
                  <w:marTop w:val="0"/>
                  <w:marBottom w:val="0"/>
                  <w:divBdr>
                    <w:top w:val="none" w:sz="0" w:space="0" w:color="auto"/>
                    <w:left w:val="none" w:sz="0" w:space="0" w:color="auto"/>
                    <w:bottom w:val="none" w:sz="0" w:space="0" w:color="auto"/>
                    <w:right w:val="none" w:sz="0" w:space="0" w:color="auto"/>
                  </w:divBdr>
                </w:div>
              </w:divsChild>
            </w:div>
            <w:div w:id="1147548673">
              <w:marLeft w:val="0"/>
              <w:marRight w:val="0"/>
              <w:marTop w:val="0"/>
              <w:marBottom w:val="0"/>
              <w:divBdr>
                <w:top w:val="none" w:sz="0" w:space="0" w:color="auto"/>
                <w:left w:val="none" w:sz="0" w:space="0" w:color="auto"/>
                <w:bottom w:val="none" w:sz="0" w:space="0" w:color="auto"/>
                <w:right w:val="none" w:sz="0" w:space="0" w:color="auto"/>
              </w:divBdr>
              <w:divsChild>
                <w:div w:id="658072925">
                  <w:marLeft w:val="0"/>
                  <w:marRight w:val="0"/>
                  <w:marTop w:val="0"/>
                  <w:marBottom w:val="0"/>
                  <w:divBdr>
                    <w:top w:val="none" w:sz="0" w:space="0" w:color="auto"/>
                    <w:left w:val="none" w:sz="0" w:space="0" w:color="auto"/>
                    <w:bottom w:val="none" w:sz="0" w:space="0" w:color="auto"/>
                    <w:right w:val="none" w:sz="0" w:space="0" w:color="auto"/>
                  </w:divBdr>
                </w:div>
              </w:divsChild>
            </w:div>
            <w:div w:id="1066536140">
              <w:marLeft w:val="0"/>
              <w:marRight w:val="0"/>
              <w:marTop w:val="0"/>
              <w:marBottom w:val="0"/>
              <w:divBdr>
                <w:top w:val="none" w:sz="0" w:space="0" w:color="auto"/>
                <w:left w:val="none" w:sz="0" w:space="0" w:color="auto"/>
                <w:bottom w:val="none" w:sz="0" w:space="0" w:color="auto"/>
                <w:right w:val="none" w:sz="0" w:space="0" w:color="auto"/>
              </w:divBdr>
              <w:divsChild>
                <w:div w:id="675303271">
                  <w:marLeft w:val="0"/>
                  <w:marRight w:val="0"/>
                  <w:marTop w:val="0"/>
                  <w:marBottom w:val="0"/>
                  <w:divBdr>
                    <w:top w:val="none" w:sz="0" w:space="0" w:color="auto"/>
                    <w:left w:val="none" w:sz="0" w:space="0" w:color="auto"/>
                    <w:bottom w:val="none" w:sz="0" w:space="0" w:color="auto"/>
                    <w:right w:val="none" w:sz="0" w:space="0" w:color="auto"/>
                  </w:divBdr>
                </w:div>
              </w:divsChild>
            </w:div>
            <w:div w:id="761490632">
              <w:marLeft w:val="0"/>
              <w:marRight w:val="0"/>
              <w:marTop w:val="0"/>
              <w:marBottom w:val="0"/>
              <w:divBdr>
                <w:top w:val="none" w:sz="0" w:space="0" w:color="auto"/>
                <w:left w:val="none" w:sz="0" w:space="0" w:color="auto"/>
                <w:bottom w:val="none" w:sz="0" w:space="0" w:color="auto"/>
                <w:right w:val="none" w:sz="0" w:space="0" w:color="auto"/>
              </w:divBdr>
              <w:divsChild>
                <w:div w:id="1441799111">
                  <w:marLeft w:val="0"/>
                  <w:marRight w:val="0"/>
                  <w:marTop w:val="0"/>
                  <w:marBottom w:val="0"/>
                  <w:divBdr>
                    <w:top w:val="none" w:sz="0" w:space="0" w:color="auto"/>
                    <w:left w:val="none" w:sz="0" w:space="0" w:color="auto"/>
                    <w:bottom w:val="none" w:sz="0" w:space="0" w:color="auto"/>
                    <w:right w:val="none" w:sz="0" w:space="0" w:color="auto"/>
                  </w:divBdr>
                </w:div>
              </w:divsChild>
            </w:div>
            <w:div w:id="2047169681">
              <w:marLeft w:val="0"/>
              <w:marRight w:val="0"/>
              <w:marTop w:val="0"/>
              <w:marBottom w:val="0"/>
              <w:divBdr>
                <w:top w:val="none" w:sz="0" w:space="0" w:color="auto"/>
                <w:left w:val="none" w:sz="0" w:space="0" w:color="auto"/>
                <w:bottom w:val="none" w:sz="0" w:space="0" w:color="auto"/>
                <w:right w:val="none" w:sz="0" w:space="0" w:color="auto"/>
              </w:divBdr>
              <w:divsChild>
                <w:div w:id="773093424">
                  <w:marLeft w:val="0"/>
                  <w:marRight w:val="0"/>
                  <w:marTop w:val="0"/>
                  <w:marBottom w:val="0"/>
                  <w:divBdr>
                    <w:top w:val="none" w:sz="0" w:space="0" w:color="auto"/>
                    <w:left w:val="none" w:sz="0" w:space="0" w:color="auto"/>
                    <w:bottom w:val="none" w:sz="0" w:space="0" w:color="auto"/>
                    <w:right w:val="none" w:sz="0" w:space="0" w:color="auto"/>
                  </w:divBdr>
                </w:div>
              </w:divsChild>
            </w:div>
            <w:div w:id="797604107">
              <w:marLeft w:val="0"/>
              <w:marRight w:val="0"/>
              <w:marTop w:val="0"/>
              <w:marBottom w:val="0"/>
              <w:divBdr>
                <w:top w:val="none" w:sz="0" w:space="0" w:color="auto"/>
                <w:left w:val="none" w:sz="0" w:space="0" w:color="auto"/>
                <w:bottom w:val="none" w:sz="0" w:space="0" w:color="auto"/>
                <w:right w:val="none" w:sz="0" w:space="0" w:color="auto"/>
              </w:divBdr>
              <w:divsChild>
                <w:div w:id="1178736132">
                  <w:marLeft w:val="0"/>
                  <w:marRight w:val="0"/>
                  <w:marTop w:val="0"/>
                  <w:marBottom w:val="0"/>
                  <w:divBdr>
                    <w:top w:val="none" w:sz="0" w:space="0" w:color="auto"/>
                    <w:left w:val="none" w:sz="0" w:space="0" w:color="auto"/>
                    <w:bottom w:val="none" w:sz="0" w:space="0" w:color="auto"/>
                    <w:right w:val="none" w:sz="0" w:space="0" w:color="auto"/>
                  </w:divBdr>
                </w:div>
              </w:divsChild>
            </w:div>
            <w:div w:id="809902911">
              <w:marLeft w:val="0"/>
              <w:marRight w:val="0"/>
              <w:marTop w:val="0"/>
              <w:marBottom w:val="0"/>
              <w:divBdr>
                <w:top w:val="none" w:sz="0" w:space="0" w:color="auto"/>
                <w:left w:val="none" w:sz="0" w:space="0" w:color="auto"/>
                <w:bottom w:val="none" w:sz="0" w:space="0" w:color="auto"/>
                <w:right w:val="none" w:sz="0" w:space="0" w:color="auto"/>
              </w:divBdr>
              <w:divsChild>
                <w:div w:id="1642999582">
                  <w:marLeft w:val="0"/>
                  <w:marRight w:val="0"/>
                  <w:marTop w:val="0"/>
                  <w:marBottom w:val="0"/>
                  <w:divBdr>
                    <w:top w:val="none" w:sz="0" w:space="0" w:color="auto"/>
                    <w:left w:val="none" w:sz="0" w:space="0" w:color="auto"/>
                    <w:bottom w:val="none" w:sz="0" w:space="0" w:color="auto"/>
                    <w:right w:val="none" w:sz="0" w:space="0" w:color="auto"/>
                  </w:divBdr>
                </w:div>
              </w:divsChild>
            </w:div>
            <w:div w:id="818883966">
              <w:marLeft w:val="0"/>
              <w:marRight w:val="0"/>
              <w:marTop w:val="0"/>
              <w:marBottom w:val="0"/>
              <w:divBdr>
                <w:top w:val="none" w:sz="0" w:space="0" w:color="auto"/>
                <w:left w:val="none" w:sz="0" w:space="0" w:color="auto"/>
                <w:bottom w:val="none" w:sz="0" w:space="0" w:color="auto"/>
                <w:right w:val="none" w:sz="0" w:space="0" w:color="auto"/>
              </w:divBdr>
              <w:divsChild>
                <w:div w:id="1548179270">
                  <w:marLeft w:val="0"/>
                  <w:marRight w:val="0"/>
                  <w:marTop w:val="0"/>
                  <w:marBottom w:val="0"/>
                  <w:divBdr>
                    <w:top w:val="none" w:sz="0" w:space="0" w:color="auto"/>
                    <w:left w:val="none" w:sz="0" w:space="0" w:color="auto"/>
                    <w:bottom w:val="none" w:sz="0" w:space="0" w:color="auto"/>
                    <w:right w:val="none" w:sz="0" w:space="0" w:color="auto"/>
                  </w:divBdr>
                </w:div>
              </w:divsChild>
            </w:div>
            <w:div w:id="865365118">
              <w:marLeft w:val="0"/>
              <w:marRight w:val="0"/>
              <w:marTop w:val="0"/>
              <w:marBottom w:val="0"/>
              <w:divBdr>
                <w:top w:val="none" w:sz="0" w:space="0" w:color="auto"/>
                <w:left w:val="none" w:sz="0" w:space="0" w:color="auto"/>
                <w:bottom w:val="none" w:sz="0" w:space="0" w:color="auto"/>
                <w:right w:val="none" w:sz="0" w:space="0" w:color="auto"/>
              </w:divBdr>
              <w:divsChild>
                <w:div w:id="2079089595">
                  <w:marLeft w:val="0"/>
                  <w:marRight w:val="0"/>
                  <w:marTop w:val="0"/>
                  <w:marBottom w:val="0"/>
                  <w:divBdr>
                    <w:top w:val="none" w:sz="0" w:space="0" w:color="auto"/>
                    <w:left w:val="none" w:sz="0" w:space="0" w:color="auto"/>
                    <w:bottom w:val="none" w:sz="0" w:space="0" w:color="auto"/>
                    <w:right w:val="none" w:sz="0" w:space="0" w:color="auto"/>
                  </w:divBdr>
                </w:div>
              </w:divsChild>
            </w:div>
            <w:div w:id="887031636">
              <w:marLeft w:val="0"/>
              <w:marRight w:val="0"/>
              <w:marTop w:val="0"/>
              <w:marBottom w:val="0"/>
              <w:divBdr>
                <w:top w:val="none" w:sz="0" w:space="0" w:color="auto"/>
                <w:left w:val="none" w:sz="0" w:space="0" w:color="auto"/>
                <w:bottom w:val="none" w:sz="0" w:space="0" w:color="auto"/>
                <w:right w:val="none" w:sz="0" w:space="0" w:color="auto"/>
              </w:divBdr>
              <w:divsChild>
                <w:div w:id="881019961">
                  <w:marLeft w:val="0"/>
                  <w:marRight w:val="0"/>
                  <w:marTop w:val="0"/>
                  <w:marBottom w:val="0"/>
                  <w:divBdr>
                    <w:top w:val="none" w:sz="0" w:space="0" w:color="auto"/>
                    <w:left w:val="none" w:sz="0" w:space="0" w:color="auto"/>
                    <w:bottom w:val="none" w:sz="0" w:space="0" w:color="auto"/>
                    <w:right w:val="none" w:sz="0" w:space="0" w:color="auto"/>
                  </w:divBdr>
                </w:div>
              </w:divsChild>
            </w:div>
            <w:div w:id="1919516156">
              <w:marLeft w:val="0"/>
              <w:marRight w:val="0"/>
              <w:marTop w:val="0"/>
              <w:marBottom w:val="0"/>
              <w:divBdr>
                <w:top w:val="none" w:sz="0" w:space="0" w:color="auto"/>
                <w:left w:val="none" w:sz="0" w:space="0" w:color="auto"/>
                <w:bottom w:val="none" w:sz="0" w:space="0" w:color="auto"/>
                <w:right w:val="none" w:sz="0" w:space="0" w:color="auto"/>
              </w:divBdr>
              <w:divsChild>
                <w:div w:id="882791313">
                  <w:marLeft w:val="0"/>
                  <w:marRight w:val="0"/>
                  <w:marTop w:val="0"/>
                  <w:marBottom w:val="0"/>
                  <w:divBdr>
                    <w:top w:val="none" w:sz="0" w:space="0" w:color="auto"/>
                    <w:left w:val="none" w:sz="0" w:space="0" w:color="auto"/>
                    <w:bottom w:val="none" w:sz="0" w:space="0" w:color="auto"/>
                    <w:right w:val="none" w:sz="0" w:space="0" w:color="auto"/>
                  </w:divBdr>
                </w:div>
              </w:divsChild>
            </w:div>
            <w:div w:id="1622691142">
              <w:marLeft w:val="0"/>
              <w:marRight w:val="0"/>
              <w:marTop w:val="0"/>
              <w:marBottom w:val="0"/>
              <w:divBdr>
                <w:top w:val="none" w:sz="0" w:space="0" w:color="auto"/>
                <w:left w:val="none" w:sz="0" w:space="0" w:color="auto"/>
                <w:bottom w:val="none" w:sz="0" w:space="0" w:color="auto"/>
                <w:right w:val="none" w:sz="0" w:space="0" w:color="auto"/>
              </w:divBdr>
              <w:divsChild>
                <w:div w:id="883713994">
                  <w:marLeft w:val="0"/>
                  <w:marRight w:val="0"/>
                  <w:marTop w:val="0"/>
                  <w:marBottom w:val="0"/>
                  <w:divBdr>
                    <w:top w:val="none" w:sz="0" w:space="0" w:color="auto"/>
                    <w:left w:val="none" w:sz="0" w:space="0" w:color="auto"/>
                    <w:bottom w:val="none" w:sz="0" w:space="0" w:color="auto"/>
                    <w:right w:val="none" w:sz="0" w:space="0" w:color="auto"/>
                  </w:divBdr>
                </w:div>
              </w:divsChild>
            </w:div>
            <w:div w:id="1763330182">
              <w:marLeft w:val="0"/>
              <w:marRight w:val="0"/>
              <w:marTop w:val="0"/>
              <w:marBottom w:val="0"/>
              <w:divBdr>
                <w:top w:val="none" w:sz="0" w:space="0" w:color="auto"/>
                <w:left w:val="none" w:sz="0" w:space="0" w:color="auto"/>
                <w:bottom w:val="none" w:sz="0" w:space="0" w:color="auto"/>
                <w:right w:val="none" w:sz="0" w:space="0" w:color="auto"/>
              </w:divBdr>
              <w:divsChild>
                <w:div w:id="915556680">
                  <w:marLeft w:val="0"/>
                  <w:marRight w:val="0"/>
                  <w:marTop w:val="0"/>
                  <w:marBottom w:val="0"/>
                  <w:divBdr>
                    <w:top w:val="none" w:sz="0" w:space="0" w:color="auto"/>
                    <w:left w:val="none" w:sz="0" w:space="0" w:color="auto"/>
                    <w:bottom w:val="none" w:sz="0" w:space="0" w:color="auto"/>
                    <w:right w:val="none" w:sz="0" w:space="0" w:color="auto"/>
                  </w:divBdr>
                </w:div>
              </w:divsChild>
            </w:div>
            <w:div w:id="1030304667">
              <w:marLeft w:val="0"/>
              <w:marRight w:val="0"/>
              <w:marTop w:val="0"/>
              <w:marBottom w:val="0"/>
              <w:divBdr>
                <w:top w:val="none" w:sz="0" w:space="0" w:color="auto"/>
                <w:left w:val="none" w:sz="0" w:space="0" w:color="auto"/>
                <w:bottom w:val="none" w:sz="0" w:space="0" w:color="auto"/>
                <w:right w:val="none" w:sz="0" w:space="0" w:color="auto"/>
              </w:divBdr>
              <w:divsChild>
                <w:div w:id="1950697355">
                  <w:marLeft w:val="0"/>
                  <w:marRight w:val="0"/>
                  <w:marTop w:val="0"/>
                  <w:marBottom w:val="0"/>
                  <w:divBdr>
                    <w:top w:val="none" w:sz="0" w:space="0" w:color="auto"/>
                    <w:left w:val="none" w:sz="0" w:space="0" w:color="auto"/>
                    <w:bottom w:val="none" w:sz="0" w:space="0" w:color="auto"/>
                    <w:right w:val="none" w:sz="0" w:space="0" w:color="auto"/>
                  </w:divBdr>
                </w:div>
              </w:divsChild>
            </w:div>
            <w:div w:id="1220050639">
              <w:marLeft w:val="0"/>
              <w:marRight w:val="0"/>
              <w:marTop w:val="0"/>
              <w:marBottom w:val="0"/>
              <w:divBdr>
                <w:top w:val="none" w:sz="0" w:space="0" w:color="auto"/>
                <w:left w:val="none" w:sz="0" w:space="0" w:color="auto"/>
                <w:bottom w:val="none" w:sz="0" w:space="0" w:color="auto"/>
                <w:right w:val="none" w:sz="0" w:space="0" w:color="auto"/>
              </w:divBdr>
              <w:divsChild>
                <w:div w:id="1128666479">
                  <w:marLeft w:val="0"/>
                  <w:marRight w:val="0"/>
                  <w:marTop w:val="0"/>
                  <w:marBottom w:val="0"/>
                  <w:divBdr>
                    <w:top w:val="none" w:sz="0" w:space="0" w:color="auto"/>
                    <w:left w:val="none" w:sz="0" w:space="0" w:color="auto"/>
                    <w:bottom w:val="none" w:sz="0" w:space="0" w:color="auto"/>
                    <w:right w:val="none" w:sz="0" w:space="0" w:color="auto"/>
                  </w:divBdr>
                </w:div>
              </w:divsChild>
            </w:div>
            <w:div w:id="1679039434">
              <w:marLeft w:val="0"/>
              <w:marRight w:val="0"/>
              <w:marTop w:val="0"/>
              <w:marBottom w:val="0"/>
              <w:divBdr>
                <w:top w:val="none" w:sz="0" w:space="0" w:color="auto"/>
                <w:left w:val="none" w:sz="0" w:space="0" w:color="auto"/>
                <w:bottom w:val="none" w:sz="0" w:space="0" w:color="auto"/>
                <w:right w:val="none" w:sz="0" w:space="0" w:color="auto"/>
              </w:divBdr>
              <w:divsChild>
                <w:div w:id="1395542848">
                  <w:marLeft w:val="0"/>
                  <w:marRight w:val="0"/>
                  <w:marTop w:val="0"/>
                  <w:marBottom w:val="0"/>
                  <w:divBdr>
                    <w:top w:val="none" w:sz="0" w:space="0" w:color="auto"/>
                    <w:left w:val="none" w:sz="0" w:space="0" w:color="auto"/>
                    <w:bottom w:val="none" w:sz="0" w:space="0" w:color="auto"/>
                    <w:right w:val="none" w:sz="0" w:space="0" w:color="auto"/>
                  </w:divBdr>
                </w:div>
              </w:divsChild>
            </w:div>
            <w:div w:id="2070611668">
              <w:marLeft w:val="0"/>
              <w:marRight w:val="0"/>
              <w:marTop w:val="0"/>
              <w:marBottom w:val="0"/>
              <w:divBdr>
                <w:top w:val="none" w:sz="0" w:space="0" w:color="auto"/>
                <w:left w:val="none" w:sz="0" w:space="0" w:color="auto"/>
                <w:bottom w:val="none" w:sz="0" w:space="0" w:color="auto"/>
                <w:right w:val="none" w:sz="0" w:space="0" w:color="auto"/>
              </w:divBdr>
              <w:divsChild>
                <w:div w:id="1435125601">
                  <w:marLeft w:val="0"/>
                  <w:marRight w:val="0"/>
                  <w:marTop w:val="0"/>
                  <w:marBottom w:val="0"/>
                  <w:divBdr>
                    <w:top w:val="none" w:sz="0" w:space="0" w:color="auto"/>
                    <w:left w:val="none" w:sz="0" w:space="0" w:color="auto"/>
                    <w:bottom w:val="none" w:sz="0" w:space="0" w:color="auto"/>
                    <w:right w:val="none" w:sz="0" w:space="0" w:color="auto"/>
                  </w:divBdr>
                </w:div>
              </w:divsChild>
            </w:div>
            <w:div w:id="1732651571">
              <w:marLeft w:val="0"/>
              <w:marRight w:val="0"/>
              <w:marTop w:val="0"/>
              <w:marBottom w:val="0"/>
              <w:divBdr>
                <w:top w:val="none" w:sz="0" w:space="0" w:color="auto"/>
                <w:left w:val="none" w:sz="0" w:space="0" w:color="auto"/>
                <w:bottom w:val="none" w:sz="0" w:space="0" w:color="auto"/>
                <w:right w:val="none" w:sz="0" w:space="0" w:color="auto"/>
              </w:divBdr>
              <w:divsChild>
                <w:div w:id="1665278254">
                  <w:marLeft w:val="0"/>
                  <w:marRight w:val="0"/>
                  <w:marTop w:val="0"/>
                  <w:marBottom w:val="0"/>
                  <w:divBdr>
                    <w:top w:val="none" w:sz="0" w:space="0" w:color="auto"/>
                    <w:left w:val="none" w:sz="0" w:space="0" w:color="auto"/>
                    <w:bottom w:val="none" w:sz="0" w:space="0" w:color="auto"/>
                    <w:right w:val="none" w:sz="0" w:space="0" w:color="auto"/>
                  </w:divBdr>
                </w:div>
              </w:divsChild>
            </w:div>
            <w:div w:id="1946041162">
              <w:marLeft w:val="0"/>
              <w:marRight w:val="0"/>
              <w:marTop w:val="0"/>
              <w:marBottom w:val="0"/>
              <w:divBdr>
                <w:top w:val="none" w:sz="0" w:space="0" w:color="auto"/>
                <w:left w:val="none" w:sz="0" w:space="0" w:color="auto"/>
                <w:bottom w:val="none" w:sz="0" w:space="0" w:color="auto"/>
                <w:right w:val="none" w:sz="0" w:space="0" w:color="auto"/>
              </w:divBdr>
              <w:divsChild>
                <w:div w:id="1832792717">
                  <w:marLeft w:val="0"/>
                  <w:marRight w:val="0"/>
                  <w:marTop w:val="0"/>
                  <w:marBottom w:val="0"/>
                  <w:divBdr>
                    <w:top w:val="none" w:sz="0" w:space="0" w:color="auto"/>
                    <w:left w:val="none" w:sz="0" w:space="0" w:color="auto"/>
                    <w:bottom w:val="none" w:sz="0" w:space="0" w:color="auto"/>
                    <w:right w:val="none" w:sz="0" w:space="0" w:color="auto"/>
                  </w:divBdr>
                </w:div>
              </w:divsChild>
            </w:div>
            <w:div w:id="1880627356">
              <w:marLeft w:val="0"/>
              <w:marRight w:val="0"/>
              <w:marTop w:val="0"/>
              <w:marBottom w:val="0"/>
              <w:divBdr>
                <w:top w:val="none" w:sz="0" w:space="0" w:color="auto"/>
                <w:left w:val="none" w:sz="0" w:space="0" w:color="auto"/>
                <w:bottom w:val="none" w:sz="0" w:space="0" w:color="auto"/>
                <w:right w:val="none" w:sz="0" w:space="0" w:color="auto"/>
              </w:divBdr>
              <w:divsChild>
                <w:div w:id="2101636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3980930">
      <w:bodyDiv w:val="1"/>
      <w:marLeft w:val="0"/>
      <w:marRight w:val="0"/>
      <w:marTop w:val="0"/>
      <w:marBottom w:val="0"/>
      <w:divBdr>
        <w:top w:val="none" w:sz="0" w:space="0" w:color="auto"/>
        <w:left w:val="none" w:sz="0" w:space="0" w:color="auto"/>
        <w:bottom w:val="none" w:sz="0" w:space="0" w:color="auto"/>
        <w:right w:val="none" w:sz="0" w:space="0" w:color="auto"/>
      </w:divBdr>
    </w:div>
    <w:div w:id="637296769">
      <w:bodyDiv w:val="1"/>
      <w:marLeft w:val="0"/>
      <w:marRight w:val="0"/>
      <w:marTop w:val="0"/>
      <w:marBottom w:val="0"/>
      <w:divBdr>
        <w:top w:val="none" w:sz="0" w:space="0" w:color="auto"/>
        <w:left w:val="none" w:sz="0" w:space="0" w:color="auto"/>
        <w:bottom w:val="none" w:sz="0" w:space="0" w:color="auto"/>
        <w:right w:val="none" w:sz="0" w:space="0" w:color="auto"/>
      </w:divBdr>
    </w:div>
    <w:div w:id="648168110">
      <w:bodyDiv w:val="1"/>
      <w:marLeft w:val="0"/>
      <w:marRight w:val="0"/>
      <w:marTop w:val="0"/>
      <w:marBottom w:val="0"/>
      <w:divBdr>
        <w:top w:val="none" w:sz="0" w:space="0" w:color="auto"/>
        <w:left w:val="none" w:sz="0" w:space="0" w:color="auto"/>
        <w:bottom w:val="none" w:sz="0" w:space="0" w:color="auto"/>
        <w:right w:val="none" w:sz="0" w:space="0" w:color="auto"/>
      </w:divBdr>
    </w:div>
    <w:div w:id="652878361">
      <w:bodyDiv w:val="1"/>
      <w:marLeft w:val="0"/>
      <w:marRight w:val="0"/>
      <w:marTop w:val="0"/>
      <w:marBottom w:val="0"/>
      <w:divBdr>
        <w:top w:val="none" w:sz="0" w:space="0" w:color="auto"/>
        <w:left w:val="none" w:sz="0" w:space="0" w:color="auto"/>
        <w:bottom w:val="none" w:sz="0" w:space="0" w:color="auto"/>
        <w:right w:val="none" w:sz="0" w:space="0" w:color="auto"/>
      </w:divBdr>
      <w:divsChild>
        <w:div w:id="2122338137">
          <w:marLeft w:val="0"/>
          <w:marRight w:val="0"/>
          <w:marTop w:val="0"/>
          <w:marBottom w:val="0"/>
          <w:divBdr>
            <w:top w:val="none" w:sz="0" w:space="0" w:color="auto"/>
            <w:left w:val="none" w:sz="0" w:space="0" w:color="auto"/>
            <w:bottom w:val="none" w:sz="0" w:space="0" w:color="auto"/>
            <w:right w:val="none" w:sz="0" w:space="0" w:color="auto"/>
          </w:divBdr>
          <w:divsChild>
            <w:div w:id="980578809">
              <w:marLeft w:val="0"/>
              <w:marRight w:val="0"/>
              <w:marTop w:val="0"/>
              <w:marBottom w:val="0"/>
              <w:divBdr>
                <w:top w:val="none" w:sz="0" w:space="0" w:color="auto"/>
                <w:left w:val="none" w:sz="0" w:space="0" w:color="auto"/>
                <w:bottom w:val="none" w:sz="0" w:space="0" w:color="auto"/>
                <w:right w:val="none" w:sz="0" w:space="0" w:color="auto"/>
              </w:divBdr>
              <w:divsChild>
                <w:div w:id="714233743">
                  <w:marLeft w:val="0"/>
                  <w:marRight w:val="0"/>
                  <w:marTop w:val="0"/>
                  <w:marBottom w:val="0"/>
                  <w:divBdr>
                    <w:top w:val="none" w:sz="0" w:space="0" w:color="auto"/>
                    <w:left w:val="none" w:sz="0" w:space="0" w:color="auto"/>
                    <w:bottom w:val="none" w:sz="0" w:space="0" w:color="auto"/>
                    <w:right w:val="none" w:sz="0" w:space="0" w:color="auto"/>
                  </w:divBdr>
                  <w:divsChild>
                    <w:div w:id="111281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7997932">
      <w:bodyDiv w:val="1"/>
      <w:marLeft w:val="0"/>
      <w:marRight w:val="0"/>
      <w:marTop w:val="0"/>
      <w:marBottom w:val="0"/>
      <w:divBdr>
        <w:top w:val="none" w:sz="0" w:space="0" w:color="auto"/>
        <w:left w:val="none" w:sz="0" w:space="0" w:color="auto"/>
        <w:bottom w:val="none" w:sz="0" w:space="0" w:color="auto"/>
        <w:right w:val="none" w:sz="0" w:space="0" w:color="auto"/>
      </w:divBdr>
      <w:divsChild>
        <w:div w:id="108015857">
          <w:marLeft w:val="0"/>
          <w:marRight w:val="0"/>
          <w:marTop w:val="0"/>
          <w:marBottom w:val="0"/>
          <w:divBdr>
            <w:top w:val="none" w:sz="0" w:space="0" w:color="auto"/>
            <w:left w:val="none" w:sz="0" w:space="0" w:color="auto"/>
            <w:bottom w:val="none" w:sz="0" w:space="0" w:color="auto"/>
            <w:right w:val="none" w:sz="0" w:space="0" w:color="auto"/>
          </w:divBdr>
          <w:divsChild>
            <w:div w:id="11936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506733">
      <w:bodyDiv w:val="1"/>
      <w:marLeft w:val="0"/>
      <w:marRight w:val="0"/>
      <w:marTop w:val="0"/>
      <w:marBottom w:val="0"/>
      <w:divBdr>
        <w:top w:val="none" w:sz="0" w:space="0" w:color="auto"/>
        <w:left w:val="none" w:sz="0" w:space="0" w:color="auto"/>
        <w:bottom w:val="none" w:sz="0" w:space="0" w:color="auto"/>
        <w:right w:val="none" w:sz="0" w:space="0" w:color="auto"/>
      </w:divBdr>
      <w:divsChild>
        <w:div w:id="2046253310">
          <w:marLeft w:val="0"/>
          <w:marRight w:val="0"/>
          <w:marTop w:val="0"/>
          <w:marBottom w:val="0"/>
          <w:divBdr>
            <w:top w:val="none" w:sz="0" w:space="0" w:color="auto"/>
            <w:left w:val="none" w:sz="0" w:space="0" w:color="auto"/>
            <w:bottom w:val="none" w:sz="0" w:space="0" w:color="auto"/>
            <w:right w:val="none" w:sz="0" w:space="0" w:color="auto"/>
          </w:divBdr>
          <w:divsChild>
            <w:div w:id="281886687">
              <w:marLeft w:val="0"/>
              <w:marRight w:val="0"/>
              <w:marTop w:val="0"/>
              <w:marBottom w:val="0"/>
              <w:divBdr>
                <w:top w:val="none" w:sz="0" w:space="0" w:color="auto"/>
                <w:left w:val="none" w:sz="0" w:space="0" w:color="auto"/>
                <w:bottom w:val="none" w:sz="0" w:space="0" w:color="auto"/>
                <w:right w:val="none" w:sz="0" w:space="0" w:color="auto"/>
              </w:divBdr>
              <w:divsChild>
                <w:div w:id="99841323">
                  <w:marLeft w:val="0"/>
                  <w:marRight w:val="0"/>
                  <w:marTop w:val="0"/>
                  <w:marBottom w:val="0"/>
                  <w:divBdr>
                    <w:top w:val="none" w:sz="0" w:space="0" w:color="auto"/>
                    <w:left w:val="none" w:sz="0" w:space="0" w:color="auto"/>
                    <w:bottom w:val="none" w:sz="0" w:space="0" w:color="auto"/>
                    <w:right w:val="none" w:sz="0" w:space="0" w:color="auto"/>
                  </w:divBdr>
                  <w:divsChild>
                    <w:div w:id="1472096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377078">
      <w:bodyDiv w:val="1"/>
      <w:marLeft w:val="0"/>
      <w:marRight w:val="0"/>
      <w:marTop w:val="0"/>
      <w:marBottom w:val="0"/>
      <w:divBdr>
        <w:top w:val="none" w:sz="0" w:space="0" w:color="auto"/>
        <w:left w:val="none" w:sz="0" w:space="0" w:color="auto"/>
        <w:bottom w:val="none" w:sz="0" w:space="0" w:color="auto"/>
        <w:right w:val="none" w:sz="0" w:space="0" w:color="auto"/>
      </w:divBdr>
      <w:divsChild>
        <w:div w:id="2005236282">
          <w:marLeft w:val="0"/>
          <w:marRight w:val="0"/>
          <w:marTop w:val="0"/>
          <w:marBottom w:val="0"/>
          <w:divBdr>
            <w:top w:val="none" w:sz="0" w:space="0" w:color="auto"/>
            <w:left w:val="none" w:sz="0" w:space="0" w:color="auto"/>
            <w:bottom w:val="none" w:sz="0" w:space="0" w:color="auto"/>
            <w:right w:val="none" w:sz="0" w:space="0" w:color="auto"/>
          </w:divBdr>
          <w:divsChild>
            <w:div w:id="1980259948">
              <w:marLeft w:val="0"/>
              <w:marRight w:val="0"/>
              <w:marTop w:val="0"/>
              <w:marBottom w:val="0"/>
              <w:divBdr>
                <w:top w:val="none" w:sz="0" w:space="0" w:color="auto"/>
                <w:left w:val="none" w:sz="0" w:space="0" w:color="auto"/>
                <w:bottom w:val="none" w:sz="0" w:space="0" w:color="auto"/>
                <w:right w:val="none" w:sz="0" w:space="0" w:color="auto"/>
              </w:divBdr>
              <w:divsChild>
                <w:div w:id="1386219617">
                  <w:marLeft w:val="0"/>
                  <w:marRight w:val="0"/>
                  <w:marTop w:val="0"/>
                  <w:marBottom w:val="0"/>
                  <w:divBdr>
                    <w:top w:val="none" w:sz="0" w:space="0" w:color="auto"/>
                    <w:left w:val="none" w:sz="0" w:space="0" w:color="auto"/>
                    <w:bottom w:val="none" w:sz="0" w:space="0" w:color="auto"/>
                    <w:right w:val="none" w:sz="0" w:space="0" w:color="auto"/>
                  </w:divBdr>
                  <w:divsChild>
                    <w:div w:id="13372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660741">
      <w:bodyDiv w:val="1"/>
      <w:marLeft w:val="0"/>
      <w:marRight w:val="0"/>
      <w:marTop w:val="0"/>
      <w:marBottom w:val="0"/>
      <w:divBdr>
        <w:top w:val="none" w:sz="0" w:space="0" w:color="auto"/>
        <w:left w:val="none" w:sz="0" w:space="0" w:color="auto"/>
        <w:bottom w:val="none" w:sz="0" w:space="0" w:color="auto"/>
        <w:right w:val="none" w:sz="0" w:space="0" w:color="auto"/>
      </w:divBdr>
      <w:divsChild>
        <w:div w:id="335960021">
          <w:marLeft w:val="0"/>
          <w:marRight w:val="0"/>
          <w:marTop w:val="0"/>
          <w:marBottom w:val="0"/>
          <w:divBdr>
            <w:top w:val="none" w:sz="0" w:space="0" w:color="auto"/>
            <w:left w:val="none" w:sz="0" w:space="0" w:color="auto"/>
            <w:bottom w:val="none" w:sz="0" w:space="0" w:color="auto"/>
            <w:right w:val="none" w:sz="0" w:space="0" w:color="auto"/>
          </w:divBdr>
          <w:divsChild>
            <w:div w:id="931472330">
              <w:marLeft w:val="0"/>
              <w:marRight w:val="0"/>
              <w:marTop w:val="0"/>
              <w:marBottom w:val="0"/>
              <w:divBdr>
                <w:top w:val="none" w:sz="0" w:space="0" w:color="auto"/>
                <w:left w:val="none" w:sz="0" w:space="0" w:color="auto"/>
                <w:bottom w:val="none" w:sz="0" w:space="0" w:color="auto"/>
                <w:right w:val="none" w:sz="0" w:space="0" w:color="auto"/>
              </w:divBdr>
              <w:divsChild>
                <w:div w:id="138163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361154">
      <w:bodyDiv w:val="1"/>
      <w:marLeft w:val="0"/>
      <w:marRight w:val="0"/>
      <w:marTop w:val="0"/>
      <w:marBottom w:val="0"/>
      <w:divBdr>
        <w:top w:val="none" w:sz="0" w:space="0" w:color="auto"/>
        <w:left w:val="none" w:sz="0" w:space="0" w:color="auto"/>
        <w:bottom w:val="none" w:sz="0" w:space="0" w:color="auto"/>
        <w:right w:val="none" w:sz="0" w:space="0" w:color="auto"/>
      </w:divBdr>
    </w:div>
    <w:div w:id="799033281">
      <w:bodyDiv w:val="1"/>
      <w:marLeft w:val="0"/>
      <w:marRight w:val="0"/>
      <w:marTop w:val="0"/>
      <w:marBottom w:val="0"/>
      <w:divBdr>
        <w:top w:val="none" w:sz="0" w:space="0" w:color="auto"/>
        <w:left w:val="none" w:sz="0" w:space="0" w:color="auto"/>
        <w:bottom w:val="none" w:sz="0" w:space="0" w:color="auto"/>
        <w:right w:val="none" w:sz="0" w:space="0" w:color="auto"/>
      </w:divBdr>
    </w:div>
    <w:div w:id="805900368">
      <w:bodyDiv w:val="1"/>
      <w:marLeft w:val="0"/>
      <w:marRight w:val="0"/>
      <w:marTop w:val="0"/>
      <w:marBottom w:val="0"/>
      <w:divBdr>
        <w:top w:val="none" w:sz="0" w:space="0" w:color="auto"/>
        <w:left w:val="none" w:sz="0" w:space="0" w:color="auto"/>
        <w:bottom w:val="none" w:sz="0" w:space="0" w:color="auto"/>
        <w:right w:val="none" w:sz="0" w:space="0" w:color="auto"/>
      </w:divBdr>
    </w:div>
    <w:div w:id="823351220">
      <w:bodyDiv w:val="1"/>
      <w:marLeft w:val="0"/>
      <w:marRight w:val="0"/>
      <w:marTop w:val="0"/>
      <w:marBottom w:val="0"/>
      <w:divBdr>
        <w:top w:val="none" w:sz="0" w:space="0" w:color="auto"/>
        <w:left w:val="none" w:sz="0" w:space="0" w:color="auto"/>
        <w:bottom w:val="none" w:sz="0" w:space="0" w:color="auto"/>
        <w:right w:val="none" w:sz="0" w:space="0" w:color="auto"/>
      </w:divBdr>
    </w:div>
    <w:div w:id="827290200">
      <w:bodyDiv w:val="1"/>
      <w:marLeft w:val="0"/>
      <w:marRight w:val="0"/>
      <w:marTop w:val="0"/>
      <w:marBottom w:val="0"/>
      <w:divBdr>
        <w:top w:val="none" w:sz="0" w:space="0" w:color="auto"/>
        <w:left w:val="none" w:sz="0" w:space="0" w:color="auto"/>
        <w:bottom w:val="none" w:sz="0" w:space="0" w:color="auto"/>
        <w:right w:val="none" w:sz="0" w:space="0" w:color="auto"/>
      </w:divBdr>
      <w:divsChild>
        <w:div w:id="1205142242">
          <w:marLeft w:val="0"/>
          <w:marRight w:val="0"/>
          <w:marTop w:val="0"/>
          <w:marBottom w:val="0"/>
          <w:divBdr>
            <w:top w:val="none" w:sz="0" w:space="0" w:color="auto"/>
            <w:left w:val="none" w:sz="0" w:space="0" w:color="auto"/>
            <w:bottom w:val="none" w:sz="0" w:space="0" w:color="auto"/>
            <w:right w:val="none" w:sz="0" w:space="0" w:color="auto"/>
          </w:divBdr>
          <w:divsChild>
            <w:div w:id="1349021582">
              <w:marLeft w:val="0"/>
              <w:marRight w:val="0"/>
              <w:marTop w:val="0"/>
              <w:marBottom w:val="0"/>
              <w:divBdr>
                <w:top w:val="none" w:sz="0" w:space="0" w:color="auto"/>
                <w:left w:val="none" w:sz="0" w:space="0" w:color="auto"/>
                <w:bottom w:val="none" w:sz="0" w:space="0" w:color="auto"/>
                <w:right w:val="none" w:sz="0" w:space="0" w:color="auto"/>
              </w:divBdr>
              <w:divsChild>
                <w:div w:id="1995913259">
                  <w:marLeft w:val="0"/>
                  <w:marRight w:val="0"/>
                  <w:marTop w:val="0"/>
                  <w:marBottom w:val="0"/>
                  <w:divBdr>
                    <w:top w:val="none" w:sz="0" w:space="0" w:color="auto"/>
                    <w:left w:val="none" w:sz="0" w:space="0" w:color="auto"/>
                    <w:bottom w:val="none" w:sz="0" w:space="0" w:color="auto"/>
                    <w:right w:val="none" w:sz="0" w:space="0" w:color="auto"/>
                  </w:divBdr>
                  <w:divsChild>
                    <w:div w:id="27167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4055610">
      <w:bodyDiv w:val="1"/>
      <w:marLeft w:val="0"/>
      <w:marRight w:val="0"/>
      <w:marTop w:val="0"/>
      <w:marBottom w:val="0"/>
      <w:divBdr>
        <w:top w:val="none" w:sz="0" w:space="0" w:color="auto"/>
        <w:left w:val="none" w:sz="0" w:space="0" w:color="auto"/>
        <w:bottom w:val="none" w:sz="0" w:space="0" w:color="auto"/>
        <w:right w:val="none" w:sz="0" w:space="0" w:color="auto"/>
      </w:divBdr>
    </w:div>
    <w:div w:id="877739580">
      <w:bodyDiv w:val="1"/>
      <w:marLeft w:val="0"/>
      <w:marRight w:val="0"/>
      <w:marTop w:val="0"/>
      <w:marBottom w:val="0"/>
      <w:divBdr>
        <w:top w:val="none" w:sz="0" w:space="0" w:color="auto"/>
        <w:left w:val="none" w:sz="0" w:space="0" w:color="auto"/>
        <w:bottom w:val="none" w:sz="0" w:space="0" w:color="auto"/>
        <w:right w:val="none" w:sz="0" w:space="0" w:color="auto"/>
      </w:divBdr>
      <w:divsChild>
        <w:div w:id="232862191">
          <w:marLeft w:val="0"/>
          <w:marRight w:val="0"/>
          <w:marTop w:val="0"/>
          <w:marBottom w:val="0"/>
          <w:divBdr>
            <w:top w:val="none" w:sz="0" w:space="0" w:color="auto"/>
            <w:left w:val="none" w:sz="0" w:space="0" w:color="auto"/>
            <w:bottom w:val="none" w:sz="0" w:space="0" w:color="auto"/>
            <w:right w:val="none" w:sz="0" w:space="0" w:color="auto"/>
          </w:divBdr>
          <w:divsChild>
            <w:div w:id="1318069958">
              <w:marLeft w:val="0"/>
              <w:marRight w:val="0"/>
              <w:marTop w:val="0"/>
              <w:marBottom w:val="0"/>
              <w:divBdr>
                <w:top w:val="none" w:sz="0" w:space="0" w:color="auto"/>
                <w:left w:val="none" w:sz="0" w:space="0" w:color="auto"/>
                <w:bottom w:val="none" w:sz="0" w:space="0" w:color="auto"/>
                <w:right w:val="none" w:sz="0" w:space="0" w:color="auto"/>
              </w:divBdr>
              <w:divsChild>
                <w:div w:id="66532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077279">
      <w:bodyDiv w:val="1"/>
      <w:marLeft w:val="0"/>
      <w:marRight w:val="0"/>
      <w:marTop w:val="0"/>
      <w:marBottom w:val="0"/>
      <w:divBdr>
        <w:top w:val="none" w:sz="0" w:space="0" w:color="auto"/>
        <w:left w:val="none" w:sz="0" w:space="0" w:color="auto"/>
        <w:bottom w:val="none" w:sz="0" w:space="0" w:color="auto"/>
        <w:right w:val="none" w:sz="0" w:space="0" w:color="auto"/>
      </w:divBdr>
      <w:divsChild>
        <w:div w:id="682896642">
          <w:marLeft w:val="0"/>
          <w:marRight w:val="0"/>
          <w:marTop w:val="0"/>
          <w:marBottom w:val="0"/>
          <w:divBdr>
            <w:top w:val="none" w:sz="0" w:space="0" w:color="auto"/>
            <w:left w:val="none" w:sz="0" w:space="0" w:color="auto"/>
            <w:bottom w:val="none" w:sz="0" w:space="0" w:color="auto"/>
            <w:right w:val="none" w:sz="0" w:space="0" w:color="auto"/>
          </w:divBdr>
          <w:divsChild>
            <w:div w:id="1180851441">
              <w:marLeft w:val="0"/>
              <w:marRight w:val="0"/>
              <w:marTop w:val="0"/>
              <w:marBottom w:val="0"/>
              <w:divBdr>
                <w:top w:val="none" w:sz="0" w:space="0" w:color="auto"/>
                <w:left w:val="none" w:sz="0" w:space="0" w:color="auto"/>
                <w:bottom w:val="none" w:sz="0" w:space="0" w:color="auto"/>
                <w:right w:val="none" w:sz="0" w:space="0" w:color="auto"/>
              </w:divBdr>
              <w:divsChild>
                <w:div w:id="333148904">
                  <w:marLeft w:val="0"/>
                  <w:marRight w:val="0"/>
                  <w:marTop w:val="0"/>
                  <w:marBottom w:val="0"/>
                  <w:divBdr>
                    <w:top w:val="none" w:sz="0" w:space="0" w:color="auto"/>
                    <w:left w:val="none" w:sz="0" w:space="0" w:color="auto"/>
                    <w:bottom w:val="none" w:sz="0" w:space="0" w:color="auto"/>
                    <w:right w:val="none" w:sz="0" w:space="0" w:color="auto"/>
                  </w:divBdr>
                  <w:divsChild>
                    <w:div w:id="125162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81520">
      <w:bodyDiv w:val="1"/>
      <w:marLeft w:val="0"/>
      <w:marRight w:val="0"/>
      <w:marTop w:val="0"/>
      <w:marBottom w:val="0"/>
      <w:divBdr>
        <w:top w:val="none" w:sz="0" w:space="0" w:color="auto"/>
        <w:left w:val="none" w:sz="0" w:space="0" w:color="auto"/>
        <w:bottom w:val="none" w:sz="0" w:space="0" w:color="auto"/>
        <w:right w:val="none" w:sz="0" w:space="0" w:color="auto"/>
      </w:divBdr>
      <w:divsChild>
        <w:div w:id="205606502">
          <w:marLeft w:val="360"/>
          <w:marRight w:val="0"/>
          <w:marTop w:val="200"/>
          <w:marBottom w:val="0"/>
          <w:divBdr>
            <w:top w:val="none" w:sz="0" w:space="0" w:color="auto"/>
            <w:left w:val="none" w:sz="0" w:space="0" w:color="auto"/>
            <w:bottom w:val="none" w:sz="0" w:space="0" w:color="auto"/>
            <w:right w:val="none" w:sz="0" w:space="0" w:color="auto"/>
          </w:divBdr>
        </w:div>
      </w:divsChild>
    </w:div>
    <w:div w:id="899555907">
      <w:bodyDiv w:val="1"/>
      <w:marLeft w:val="0"/>
      <w:marRight w:val="0"/>
      <w:marTop w:val="0"/>
      <w:marBottom w:val="0"/>
      <w:divBdr>
        <w:top w:val="none" w:sz="0" w:space="0" w:color="auto"/>
        <w:left w:val="none" w:sz="0" w:space="0" w:color="auto"/>
        <w:bottom w:val="none" w:sz="0" w:space="0" w:color="auto"/>
        <w:right w:val="none" w:sz="0" w:space="0" w:color="auto"/>
      </w:divBdr>
      <w:divsChild>
        <w:div w:id="1996031614">
          <w:marLeft w:val="0"/>
          <w:marRight w:val="0"/>
          <w:marTop w:val="0"/>
          <w:marBottom w:val="0"/>
          <w:divBdr>
            <w:top w:val="none" w:sz="0" w:space="0" w:color="auto"/>
            <w:left w:val="none" w:sz="0" w:space="0" w:color="auto"/>
            <w:bottom w:val="none" w:sz="0" w:space="0" w:color="auto"/>
            <w:right w:val="none" w:sz="0" w:space="0" w:color="auto"/>
          </w:divBdr>
          <w:divsChild>
            <w:div w:id="523639639">
              <w:marLeft w:val="0"/>
              <w:marRight w:val="0"/>
              <w:marTop w:val="0"/>
              <w:marBottom w:val="0"/>
              <w:divBdr>
                <w:top w:val="none" w:sz="0" w:space="0" w:color="auto"/>
                <w:left w:val="none" w:sz="0" w:space="0" w:color="auto"/>
                <w:bottom w:val="none" w:sz="0" w:space="0" w:color="auto"/>
                <w:right w:val="none" w:sz="0" w:space="0" w:color="auto"/>
              </w:divBdr>
              <w:divsChild>
                <w:div w:id="660354626">
                  <w:marLeft w:val="0"/>
                  <w:marRight w:val="0"/>
                  <w:marTop w:val="0"/>
                  <w:marBottom w:val="600"/>
                  <w:divBdr>
                    <w:top w:val="none" w:sz="0" w:space="0" w:color="auto"/>
                    <w:left w:val="none" w:sz="0" w:space="0" w:color="auto"/>
                    <w:bottom w:val="none" w:sz="0" w:space="0" w:color="auto"/>
                    <w:right w:val="none" w:sz="0" w:space="0" w:color="auto"/>
                  </w:divBdr>
                  <w:divsChild>
                    <w:div w:id="1106118780">
                      <w:marLeft w:val="0"/>
                      <w:marRight w:val="0"/>
                      <w:marTop w:val="0"/>
                      <w:marBottom w:val="360"/>
                      <w:divBdr>
                        <w:top w:val="none" w:sz="0" w:space="0" w:color="auto"/>
                        <w:left w:val="none" w:sz="0" w:space="0" w:color="auto"/>
                        <w:bottom w:val="none" w:sz="0" w:space="0" w:color="auto"/>
                        <w:right w:val="none" w:sz="0" w:space="0" w:color="auto"/>
                      </w:divBdr>
                    </w:div>
                    <w:div w:id="2047873955">
                      <w:marLeft w:val="0"/>
                      <w:marRight w:val="0"/>
                      <w:marTop w:val="0"/>
                      <w:marBottom w:val="360"/>
                      <w:divBdr>
                        <w:top w:val="none" w:sz="0" w:space="0" w:color="auto"/>
                        <w:left w:val="none" w:sz="0" w:space="0" w:color="auto"/>
                        <w:bottom w:val="none" w:sz="0" w:space="0" w:color="auto"/>
                        <w:right w:val="none" w:sz="0" w:space="0" w:color="auto"/>
                      </w:divBdr>
                    </w:div>
                    <w:div w:id="1948124052">
                      <w:marLeft w:val="0"/>
                      <w:marRight w:val="0"/>
                      <w:marTop w:val="0"/>
                      <w:marBottom w:val="360"/>
                      <w:divBdr>
                        <w:top w:val="none" w:sz="0" w:space="0" w:color="auto"/>
                        <w:left w:val="none" w:sz="0" w:space="0" w:color="auto"/>
                        <w:bottom w:val="none" w:sz="0" w:space="0" w:color="auto"/>
                        <w:right w:val="none" w:sz="0" w:space="0" w:color="auto"/>
                      </w:divBdr>
                    </w:div>
                    <w:div w:id="1474978550">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 w:id="235215091">
          <w:marLeft w:val="0"/>
          <w:marRight w:val="0"/>
          <w:marTop w:val="0"/>
          <w:marBottom w:val="0"/>
          <w:divBdr>
            <w:top w:val="none" w:sz="0" w:space="0" w:color="auto"/>
            <w:left w:val="none" w:sz="0" w:space="0" w:color="auto"/>
            <w:bottom w:val="none" w:sz="0" w:space="0" w:color="auto"/>
            <w:right w:val="none" w:sz="0" w:space="0" w:color="auto"/>
          </w:divBdr>
        </w:div>
      </w:divsChild>
    </w:div>
    <w:div w:id="953827099">
      <w:bodyDiv w:val="1"/>
      <w:marLeft w:val="0"/>
      <w:marRight w:val="0"/>
      <w:marTop w:val="0"/>
      <w:marBottom w:val="0"/>
      <w:divBdr>
        <w:top w:val="none" w:sz="0" w:space="0" w:color="auto"/>
        <w:left w:val="none" w:sz="0" w:space="0" w:color="auto"/>
        <w:bottom w:val="none" w:sz="0" w:space="0" w:color="auto"/>
        <w:right w:val="none" w:sz="0" w:space="0" w:color="auto"/>
      </w:divBdr>
      <w:divsChild>
        <w:div w:id="1007365338">
          <w:marLeft w:val="0"/>
          <w:marRight w:val="0"/>
          <w:marTop w:val="0"/>
          <w:marBottom w:val="0"/>
          <w:divBdr>
            <w:top w:val="none" w:sz="0" w:space="0" w:color="auto"/>
            <w:left w:val="none" w:sz="0" w:space="0" w:color="auto"/>
            <w:bottom w:val="none" w:sz="0" w:space="0" w:color="auto"/>
            <w:right w:val="none" w:sz="0" w:space="0" w:color="auto"/>
          </w:divBdr>
          <w:divsChild>
            <w:div w:id="1560823374">
              <w:marLeft w:val="0"/>
              <w:marRight w:val="0"/>
              <w:marTop w:val="0"/>
              <w:marBottom w:val="0"/>
              <w:divBdr>
                <w:top w:val="none" w:sz="0" w:space="0" w:color="auto"/>
                <w:left w:val="none" w:sz="0" w:space="0" w:color="auto"/>
                <w:bottom w:val="none" w:sz="0" w:space="0" w:color="auto"/>
                <w:right w:val="none" w:sz="0" w:space="0" w:color="auto"/>
              </w:divBdr>
              <w:divsChild>
                <w:div w:id="2054965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4169788">
      <w:bodyDiv w:val="1"/>
      <w:marLeft w:val="0"/>
      <w:marRight w:val="0"/>
      <w:marTop w:val="0"/>
      <w:marBottom w:val="0"/>
      <w:divBdr>
        <w:top w:val="none" w:sz="0" w:space="0" w:color="auto"/>
        <w:left w:val="none" w:sz="0" w:space="0" w:color="auto"/>
        <w:bottom w:val="none" w:sz="0" w:space="0" w:color="auto"/>
        <w:right w:val="none" w:sz="0" w:space="0" w:color="auto"/>
      </w:divBdr>
    </w:div>
    <w:div w:id="954868878">
      <w:bodyDiv w:val="1"/>
      <w:marLeft w:val="0"/>
      <w:marRight w:val="0"/>
      <w:marTop w:val="0"/>
      <w:marBottom w:val="0"/>
      <w:divBdr>
        <w:top w:val="none" w:sz="0" w:space="0" w:color="auto"/>
        <w:left w:val="none" w:sz="0" w:space="0" w:color="auto"/>
        <w:bottom w:val="none" w:sz="0" w:space="0" w:color="auto"/>
        <w:right w:val="none" w:sz="0" w:space="0" w:color="auto"/>
      </w:divBdr>
      <w:divsChild>
        <w:div w:id="1439715168">
          <w:marLeft w:val="0"/>
          <w:marRight w:val="0"/>
          <w:marTop w:val="0"/>
          <w:marBottom w:val="0"/>
          <w:divBdr>
            <w:top w:val="none" w:sz="0" w:space="0" w:color="auto"/>
            <w:left w:val="none" w:sz="0" w:space="0" w:color="auto"/>
            <w:bottom w:val="none" w:sz="0" w:space="0" w:color="auto"/>
            <w:right w:val="none" w:sz="0" w:space="0" w:color="auto"/>
          </w:divBdr>
          <w:divsChild>
            <w:div w:id="223638348">
              <w:marLeft w:val="0"/>
              <w:marRight w:val="0"/>
              <w:marTop w:val="0"/>
              <w:marBottom w:val="0"/>
              <w:divBdr>
                <w:top w:val="none" w:sz="0" w:space="0" w:color="auto"/>
                <w:left w:val="none" w:sz="0" w:space="0" w:color="auto"/>
                <w:bottom w:val="none" w:sz="0" w:space="0" w:color="auto"/>
                <w:right w:val="none" w:sz="0" w:space="0" w:color="auto"/>
              </w:divBdr>
              <w:divsChild>
                <w:div w:id="146049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633516">
      <w:bodyDiv w:val="1"/>
      <w:marLeft w:val="0"/>
      <w:marRight w:val="0"/>
      <w:marTop w:val="0"/>
      <w:marBottom w:val="0"/>
      <w:divBdr>
        <w:top w:val="none" w:sz="0" w:space="0" w:color="auto"/>
        <w:left w:val="none" w:sz="0" w:space="0" w:color="auto"/>
        <w:bottom w:val="none" w:sz="0" w:space="0" w:color="auto"/>
        <w:right w:val="none" w:sz="0" w:space="0" w:color="auto"/>
      </w:divBdr>
    </w:div>
    <w:div w:id="1005937301">
      <w:bodyDiv w:val="1"/>
      <w:marLeft w:val="0"/>
      <w:marRight w:val="0"/>
      <w:marTop w:val="0"/>
      <w:marBottom w:val="0"/>
      <w:divBdr>
        <w:top w:val="none" w:sz="0" w:space="0" w:color="auto"/>
        <w:left w:val="none" w:sz="0" w:space="0" w:color="auto"/>
        <w:bottom w:val="none" w:sz="0" w:space="0" w:color="auto"/>
        <w:right w:val="none" w:sz="0" w:space="0" w:color="auto"/>
      </w:divBdr>
      <w:divsChild>
        <w:div w:id="1049721289">
          <w:marLeft w:val="0"/>
          <w:marRight w:val="0"/>
          <w:marTop w:val="0"/>
          <w:marBottom w:val="0"/>
          <w:divBdr>
            <w:top w:val="none" w:sz="0" w:space="0" w:color="auto"/>
            <w:left w:val="none" w:sz="0" w:space="0" w:color="auto"/>
            <w:bottom w:val="none" w:sz="0" w:space="0" w:color="auto"/>
            <w:right w:val="none" w:sz="0" w:space="0" w:color="auto"/>
          </w:divBdr>
          <w:divsChild>
            <w:div w:id="1287350057">
              <w:marLeft w:val="0"/>
              <w:marRight w:val="0"/>
              <w:marTop w:val="0"/>
              <w:marBottom w:val="0"/>
              <w:divBdr>
                <w:top w:val="none" w:sz="0" w:space="0" w:color="auto"/>
                <w:left w:val="none" w:sz="0" w:space="0" w:color="auto"/>
                <w:bottom w:val="none" w:sz="0" w:space="0" w:color="auto"/>
                <w:right w:val="none" w:sz="0" w:space="0" w:color="auto"/>
              </w:divBdr>
              <w:divsChild>
                <w:div w:id="1270431170">
                  <w:marLeft w:val="0"/>
                  <w:marRight w:val="0"/>
                  <w:marTop w:val="0"/>
                  <w:marBottom w:val="0"/>
                  <w:divBdr>
                    <w:top w:val="none" w:sz="0" w:space="0" w:color="auto"/>
                    <w:left w:val="none" w:sz="0" w:space="0" w:color="auto"/>
                    <w:bottom w:val="none" w:sz="0" w:space="0" w:color="auto"/>
                    <w:right w:val="none" w:sz="0" w:space="0" w:color="auto"/>
                  </w:divBdr>
                  <w:divsChild>
                    <w:div w:id="3349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137195">
      <w:bodyDiv w:val="1"/>
      <w:marLeft w:val="0"/>
      <w:marRight w:val="0"/>
      <w:marTop w:val="0"/>
      <w:marBottom w:val="0"/>
      <w:divBdr>
        <w:top w:val="none" w:sz="0" w:space="0" w:color="auto"/>
        <w:left w:val="none" w:sz="0" w:space="0" w:color="auto"/>
        <w:bottom w:val="none" w:sz="0" w:space="0" w:color="auto"/>
        <w:right w:val="none" w:sz="0" w:space="0" w:color="auto"/>
      </w:divBdr>
      <w:divsChild>
        <w:div w:id="686253201">
          <w:marLeft w:val="0"/>
          <w:marRight w:val="0"/>
          <w:marTop w:val="0"/>
          <w:marBottom w:val="0"/>
          <w:divBdr>
            <w:top w:val="none" w:sz="0" w:space="0" w:color="auto"/>
            <w:left w:val="none" w:sz="0" w:space="0" w:color="auto"/>
            <w:bottom w:val="none" w:sz="0" w:space="0" w:color="auto"/>
            <w:right w:val="none" w:sz="0" w:space="0" w:color="auto"/>
          </w:divBdr>
          <w:divsChild>
            <w:div w:id="525674493">
              <w:marLeft w:val="0"/>
              <w:marRight w:val="0"/>
              <w:marTop w:val="0"/>
              <w:marBottom w:val="0"/>
              <w:divBdr>
                <w:top w:val="none" w:sz="0" w:space="0" w:color="auto"/>
                <w:left w:val="none" w:sz="0" w:space="0" w:color="auto"/>
                <w:bottom w:val="none" w:sz="0" w:space="0" w:color="auto"/>
                <w:right w:val="none" w:sz="0" w:space="0" w:color="auto"/>
              </w:divBdr>
              <w:divsChild>
                <w:div w:id="88671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790327">
      <w:bodyDiv w:val="1"/>
      <w:marLeft w:val="0"/>
      <w:marRight w:val="0"/>
      <w:marTop w:val="0"/>
      <w:marBottom w:val="0"/>
      <w:divBdr>
        <w:top w:val="none" w:sz="0" w:space="0" w:color="auto"/>
        <w:left w:val="none" w:sz="0" w:space="0" w:color="auto"/>
        <w:bottom w:val="none" w:sz="0" w:space="0" w:color="auto"/>
        <w:right w:val="none" w:sz="0" w:space="0" w:color="auto"/>
      </w:divBdr>
    </w:div>
    <w:div w:id="1072385719">
      <w:bodyDiv w:val="1"/>
      <w:marLeft w:val="0"/>
      <w:marRight w:val="0"/>
      <w:marTop w:val="0"/>
      <w:marBottom w:val="0"/>
      <w:divBdr>
        <w:top w:val="none" w:sz="0" w:space="0" w:color="auto"/>
        <w:left w:val="none" w:sz="0" w:space="0" w:color="auto"/>
        <w:bottom w:val="none" w:sz="0" w:space="0" w:color="auto"/>
        <w:right w:val="none" w:sz="0" w:space="0" w:color="auto"/>
      </w:divBdr>
    </w:div>
    <w:div w:id="1180704898">
      <w:bodyDiv w:val="1"/>
      <w:marLeft w:val="0"/>
      <w:marRight w:val="0"/>
      <w:marTop w:val="0"/>
      <w:marBottom w:val="0"/>
      <w:divBdr>
        <w:top w:val="none" w:sz="0" w:space="0" w:color="auto"/>
        <w:left w:val="none" w:sz="0" w:space="0" w:color="auto"/>
        <w:bottom w:val="none" w:sz="0" w:space="0" w:color="auto"/>
        <w:right w:val="none" w:sz="0" w:space="0" w:color="auto"/>
      </w:divBdr>
    </w:div>
    <w:div w:id="1187914512">
      <w:bodyDiv w:val="1"/>
      <w:marLeft w:val="0"/>
      <w:marRight w:val="0"/>
      <w:marTop w:val="0"/>
      <w:marBottom w:val="0"/>
      <w:divBdr>
        <w:top w:val="none" w:sz="0" w:space="0" w:color="auto"/>
        <w:left w:val="none" w:sz="0" w:space="0" w:color="auto"/>
        <w:bottom w:val="none" w:sz="0" w:space="0" w:color="auto"/>
        <w:right w:val="none" w:sz="0" w:space="0" w:color="auto"/>
      </w:divBdr>
    </w:div>
    <w:div w:id="1203638072">
      <w:bodyDiv w:val="1"/>
      <w:marLeft w:val="0"/>
      <w:marRight w:val="0"/>
      <w:marTop w:val="0"/>
      <w:marBottom w:val="0"/>
      <w:divBdr>
        <w:top w:val="none" w:sz="0" w:space="0" w:color="auto"/>
        <w:left w:val="none" w:sz="0" w:space="0" w:color="auto"/>
        <w:bottom w:val="none" w:sz="0" w:space="0" w:color="auto"/>
        <w:right w:val="none" w:sz="0" w:space="0" w:color="auto"/>
      </w:divBdr>
      <w:divsChild>
        <w:div w:id="1783723892">
          <w:marLeft w:val="0"/>
          <w:marRight w:val="0"/>
          <w:marTop w:val="0"/>
          <w:marBottom w:val="0"/>
          <w:divBdr>
            <w:top w:val="none" w:sz="0" w:space="0" w:color="auto"/>
            <w:left w:val="none" w:sz="0" w:space="0" w:color="auto"/>
            <w:bottom w:val="none" w:sz="0" w:space="0" w:color="auto"/>
            <w:right w:val="none" w:sz="0" w:space="0" w:color="auto"/>
          </w:divBdr>
          <w:divsChild>
            <w:div w:id="1448502896">
              <w:marLeft w:val="0"/>
              <w:marRight w:val="0"/>
              <w:marTop w:val="0"/>
              <w:marBottom w:val="0"/>
              <w:divBdr>
                <w:top w:val="none" w:sz="0" w:space="0" w:color="auto"/>
                <w:left w:val="none" w:sz="0" w:space="0" w:color="auto"/>
                <w:bottom w:val="none" w:sz="0" w:space="0" w:color="auto"/>
                <w:right w:val="none" w:sz="0" w:space="0" w:color="auto"/>
              </w:divBdr>
              <w:divsChild>
                <w:div w:id="1006594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656371">
      <w:bodyDiv w:val="1"/>
      <w:marLeft w:val="0"/>
      <w:marRight w:val="0"/>
      <w:marTop w:val="0"/>
      <w:marBottom w:val="0"/>
      <w:divBdr>
        <w:top w:val="none" w:sz="0" w:space="0" w:color="auto"/>
        <w:left w:val="none" w:sz="0" w:space="0" w:color="auto"/>
        <w:bottom w:val="none" w:sz="0" w:space="0" w:color="auto"/>
        <w:right w:val="none" w:sz="0" w:space="0" w:color="auto"/>
      </w:divBdr>
      <w:divsChild>
        <w:div w:id="1996715745">
          <w:marLeft w:val="0"/>
          <w:marRight w:val="0"/>
          <w:marTop w:val="0"/>
          <w:marBottom w:val="0"/>
          <w:divBdr>
            <w:top w:val="none" w:sz="0" w:space="0" w:color="auto"/>
            <w:left w:val="none" w:sz="0" w:space="0" w:color="auto"/>
            <w:bottom w:val="none" w:sz="0" w:space="0" w:color="auto"/>
            <w:right w:val="none" w:sz="0" w:space="0" w:color="auto"/>
          </w:divBdr>
          <w:divsChild>
            <w:div w:id="1994479668">
              <w:marLeft w:val="0"/>
              <w:marRight w:val="0"/>
              <w:marTop w:val="0"/>
              <w:marBottom w:val="0"/>
              <w:divBdr>
                <w:top w:val="none" w:sz="0" w:space="0" w:color="auto"/>
                <w:left w:val="none" w:sz="0" w:space="0" w:color="auto"/>
                <w:bottom w:val="none" w:sz="0" w:space="0" w:color="auto"/>
                <w:right w:val="none" w:sz="0" w:space="0" w:color="auto"/>
              </w:divBdr>
              <w:divsChild>
                <w:div w:id="557060360">
                  <w:marLeft w:val="0"/>
                  <w:marRight w:val="0"/>
                  <w:marTop w:val="0"/>
                  <w:marBottom w:val="0"/>
                  <w:divBdr>
                    <w:top w:val="none" w:sz="0" w:space="0" w:color="auto"/>
                    <w:left w:val="none" w:sz="0" w:space="0" w:color="auto"/>
                    <w:bottom w:val="none" w:sz="0" w:space="0" w:color="auto"/>
                    <w:right w:val="none" w:sz="0" w:space="0" w:color="auto"/>
                  </w:divBdr>
                  <w:divsChild>
                    <w:div w:id="1599370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053773">
      <w:bodyDiv w:val="1"/>
      <w:marLeft w:val="0"/>
      <w:marRight w:val="0"/>
      <w:marTop w:val="0"/>
      <w:marBottom w:val="0"/>
      <w:divBdr>
        <w:top w:val="none" w:sz="0" w:space="0" w:color="auto"/>
        <w:left w:val="none" w:sz="0" w:space="0" w:color="auto"/>
        <w:bottom w:val="none" w:sz="0" w:space="0" w:color="auto"/>
        <w:right w:val="none" w:sz="0" w:space="0" w:color="auto"/>
      </w:divBdr>
      <w:divsChild>
        <w:div w:id="1332492117">
          <w:marLeft w:val="0"/>
          <w:marRight w:val="0"/>
          <w:marTop w:val="0"/>
          <w:marBottom w:val="0"/>
          <w:divBdr>
            <w:top w:val="none" w:sz="0" w:space="0" w:color="auto"/>
            <w:left w:val="none" w:sz="0" w:space="0" w:color="auto"/>
            <w:bottom w:val="none" w:sz="0" w:space="0" w:color="auto"/>
            <w:right w:val="none" w:sz="0" w:space="0" w:color="auto"/>
          </w:divBdr>
          <w:divsChild>
            <w:div w:id="1392847723">
              <w:marLeft w:val="0"/>
              <w:marRight w:val="0"/>
              <w:marTop w:val="0"/>
              <w:marBottom w:val="0"/>
              <w:divBdr>
                <w:top w:val="none" w:sz="0" w:space="0" w:color="auto"/>
                <w:left w:val="none" w:sz="0" w:space="0" w:color="auto"/>
                <w:bottom w:val="none" w:sz="0" w:space="0" w:color="auto"/>
                <w:right w:val="none" w:sz="0" w:space="0" w:color="auto"/>
              </w:divBdr>
              <w:divsChild>
                <w:div w:id="806164130">
                  <w:marLeft w:val="0"/>
                  <w:marRight w:val="0"/>
                  <w:marTop w:val="0"/>
                  <w:marBottom w:val="0"/>
                  <w:divBdr>
                    <w:top w:val="none" w:sz="0" w:space="0" w:color="auto"/>
                    <w:left w:val="none" w:sz="0" w:space="0" w:color="auto"/>
                    <w:bottom w:val="none" w:sz="0" w:space="0" w:color="auto"/>
                    <w:right w:val="none" w:sz="0" w:space="0" w:color="auto"/>
                  </w:divBdr>
                  <w:divsChild>
                    <w:div w:id="186536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4754338">
      <w:bodyDiv w:val="1"/>
      <w:marLeft w:val="0"/>
      <w:marRight w:val="0"/>
      <w:marTop w:val="0"/>
      <w:marBottom w:val="0"/>
      <w:divBdr>
        <w:top w:val="none" w:sz="0" w:space="0" w:color="auto"/>
        <w:left w:val="none" w:sz="0" w:space="0" w:color="auto"/>
        <w:bottom w:val="none" w:sz="0" w:space="0" w:color="auto"/>
        <w:right w:val="none" w:sz="0" w:space="0" w:color="auto"/>
      </w:divBdr>
    </w:div>
    <w:div w:id="1298797768">
      <w:bodyDiv w:val="1"/>
      <w:marLeft w:val="0"/>
      <w:marRight w:val="0"/>
      <w:marTop w:val="0"/>
      <w:marBottom w:val="0"/>
      <w:divBdr>
        <w:top w:val="none" w:sz="0" w:space="0" w:color="auto"/>
        <w:left w:val="none" w:sz="0" w:space="0" w:color="auto"/>
        <w:bottom w:val="none" w:sz="0" w:space="0" w:color="auto"/>
        <w:right w:val="none" w:sz="0" w:space="0" w:color="auto"/>
      </w:divBdr>
    </w:div>
    <w:div w:id="1299652518">
      <w:bodyDiv w:val="1"/>
      <w:marLeft w:val="0"/>
      <w:marRight w:val="0"/>
      <w:marTop w:val="0"/>
      <w:marBottom w:val="0"/>
      <w:divBdr>
        <w:top w:val="none" w:sz="0" w:space="0" w:color="auto"/>
        <w:left w:val="none" w:sz="0" w:space="0" w:color="auto"/>
        <w:bottom w:val="none" w:sz="0" w:space="0" w:color="auto"/>
        <w:right w:val="none" w:sz="0" w:space="0" w:color="auto"/>
      </w:divBdr>
    </w:div>
    <w:div w:id="1317108013">
      <w:bodyDiv w:val="1"/>
      <w:marLeft w:val="0"/>
      <w:marRight w:val="0"/>
      <w:marTop w:val="0"/>
      <w:marBottom w:val="0"/>
      <w:divBdr>
        <w:top w:val="none" w:sz="0" w:space="0" w:color="auto"/>
        <w:left w:val="none" w:sz="0" w:space="0" w:color="auto"/>
        <w:bottom w:val="none" w:sz="0" w:space="0" w:color="auto"/>
        <w:right w:val="none" w:sz="0" w:space="0" w:color="auto"/>
      </w:divBdr>
    </w:div>
    <w:div w:id="1334145378">
      <w:bodyDiv w:val="1"/>
      <w:marLeft w:val="0"/>
      <w:marRight w:val="0"/>
      <w:marTop w:val="0"/>
      <w:marBottom w:val="0"/>
      <w:divBdr>
        <w:top w:val="none" w:sz="0" w:space="0" w:color="auto"/>
        <w:left w:val="none" w:sz="0" w:space="0" w:color="auto"/>
        <w:bottom w:val="none" w:sz="0" w:space="0" w:color="auto"/>
        <w:right w:val="none" w:sz="0" w:space="0" w:color="auto"/>
      </w:divBdr>
      <w:divsChild>
        <w:div w:id="1626353926">
          <w:marLeft w:val="0"/>
          <w:marRight w:val="0"/>
          <w:marTop w:val="0"/>
          <w:marBottom w:val="0"/>
          <w:divBdr>
            <w:top w:val="none" w:sz="0" w:space="0" w:color="auto"/>
            <w:left w:val="none" w:sz="0" w:space="0" w:color="auto"/>
            <w:bottom w:val="none" w:sz="0" w:space="0" w:color="auto"/>
            <w:right w:val="none" w:sz="0" w:space="0" w:color="auto"/>
          </w:divBdr>
          <w:divsChild>
            <w:div w:id="159195861">
              <w:marLeft w:val="0"/>
              <w:marRight w:val="0"/>
              <w:marTop w:val="0"/>
              <w:marBottom w:val="0"/>
              <w:divBdr>
                <w:top w:val="none" w:sz="0" w:space="0" w:color="auto"/>
                <w:left w:val="none" w:sz="0" w:space="0" w:color="auto"/>
                <w:bottom w:val="none" w:sz="0" w:space="0" w:color="auto"/>
                <w:right w:val="none" w:sz="0" w:space="0" w:color="auto"/>
              </w:divBdr>
              <w:divsChild>
                <w:div w:id="1720935518">
                  <w:marLeft w:val="0"/>
                  <w:marRight w:val="0"/>
                  <w:marTop w:val="0"/>
                  <w:marBottom w:val="0"/>
                  <w:divBdr>
                    <w:top w:val="none" w:sz="0" w:space="0" w:color="auto"/>
                    <w:left w:val="none" w:sz="0" w:space="0" w:color="auto"/>
                    <w:bottom w:val="none" w:sz="0" w:space="0" w:color="auto"/>
                    <w:right w:val="none" w:sz="0" w:space="0" w:color="auto"/>
                  </w:divBdr>
                  <w:divsChild>
                    <w:div w:id="105620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352672">
      <w:bodyDiv w:val="1"/>
      <w:marLeft w:val="0"/>
      <w:marRight w:val="0"/>
      <w:marTop w:val="0"/>
      <w:marBottom w:val="0"/>
      <w:divBdr>
        <w:top w:val="none" w:sz="0" w:space="0" w:color="auto"/>
        <w:left w:val="none" w:sz="0" w:space="0" w:color="auto"/>
        <w:bottom w:val="none" w:sz="0" w:space="0" w:color="auto"/>
        <w:right w:val="none" w:sz="0" w:space="0" w:color="auto"/>
      </w:divBdr>
    </w:div>
    <w:div w:id="1351643550">
      <w:bodyDiv w:val="1"/>
      <w:marLeft w:val="0"/>
      <w:marRight w:val="0"/>
      <w:marTop w:val="0"/>
      <w:marBottom w:val="0"/>
      <w:divBdr>
        <w:top w:val="none" w:sz="0" w:space="0" w:color="auto"/>
        <w:left w:val="none" w:sz="0" w:space="0" w:color="auto"/>
        <w:bottom w:val="none" w:sz="0" w:space="0" w:color="auto"/>
        <w:right w:val="none" w:sz="0" w:space="0" w:color="auto"/>
      </w:divBdr>
      <w:divsChild>
        <w:div w:id="1951664741">
          <w:marLeft w:val="0"/>
          <w:marRight w:val="0"/>
          <w:marTop w:val="0"/>
          <w:marBottom w:val="0"/>
          <w:divBdr>
            <w:top w:val="none" w:sz="0" w:space="0" w:color="auto"/>
            <w:left w:val="none" w:sz="0" w:space="0" w:color="auto"/>
            <w:bottom w:val="none" w:sz="0" w:space="0" w:color="auto"/>
            <w:right w:val="none" w:sz="0" w:space="0" w:color="auto"/>
          </w:divBdr>
          <w:divsChild>
            <w:div w:id="644626979">
              <w:marLeft w:val="0"/>
              <w:marRight w:val="0"/>
              <w:marTop w:val="0"/>
              <w:marBottom w:val="0"/>
              <w:divBdr>
                <w:top w:val="none" w:sz="0" w:space="0" w:color="auto"/>
                <w:left w:val="none" w:sz="0" w:space="0" w:color="auto"/>
                <w:bottom w:val="none" w:sz="0" w:space="0" w:color="auto"/>
                <w:right w:val="none" w:sz="0" w:space="0" w:color="auto"/>
              </w:divBdr>
              <w:divsChild>
                <w:div w:id="2102338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49826">
      <w:bodyDiv w:val="1"/>
      <w:marLeft w:val="0"/>
      <w:marRight w:val="0"/>
      <w:marTop w:val="0"/>
      <w:marBottom w:val="0"/>
      <w:divBdr>
        <w:top w:val="none" w:sz="0" w:space="0" w:color="auto"/>
        <w:left w:val="none" w:sz="0" w:space="0" w:color="auto"/>
        <w:bottom w:val="none" w:sz="0" w:space="0" w:color="auto"/>
        <w:right w:val="none" w:sz="0" w:space="0" w:color="auto"/>
      </w:divBdr>
      <w:divsChild>
        <w:div w:id="1980256540">
          <w:marLeft w:val="0"/>
          <w:marRight w:val="0"/>
          <w:marTop w:val="0"/>
          <w:marBottom w:val="0"/>
          <w:divBdr>
            <w:top w:val="none" w:sz="0" w:space="0" w:color="auto"/>
            <w:left w:val="none" w:sz="0" w:space="0" w:color="auto"/>
            <w:bottom w:val="none" w:sz="0" w:space="0" w:color="auto"/>
            <w:right w:val="none" w:sz="0" w:space="0" w:color="auto"/>
          </w:divBdr>
          <w:divsChild>
            <w:div w:id="760224846">
              <w:marLeft w:val="0"/>
              <w:marRight w:val="0"/>
              <w:marTop w:val="0"/>
              <w:marBottom w:val="0"/>
              <w:divBdr>
                <w:top w:val="none" w:sz="0" w:space="0" w:color="auto"/>
                <w:left w:val="none" w:sz="0" w:space="0" w:color="auto"/>
                <w:bottom w:val="none" w:sz="0" w:space="0" w:color="auto"/>
                <w:right w:val="none" w:sz="0" w:space="0" w:color="auto"/>
              </w:divBdr>
              <w:divsChild>
                <w:div w:id="1571039856">
                  <w:marLeft w:val="0"/>
                  <w:marRight w:val="0"/>
                  <w:marTop w:val="0"/>
                  <w:marBottom w:val="0"/>
                  <w:divBdr>
                    <w:top w:val="none" w:sz="0" w:space="0" w:color="auto"/>
                    <w:left w:val="none" w:sz="0" w:space="0" w:color="auto"/>
                    <w:bottom w:val="none" w:sz="0" w:space="0" w:color="auto"/>
                    <w:right w:val="none" w:sz="0" w:space="0" w:color="auto"/>
                  </w:divBdr>
                  <w:divsChild>
                    <w:div w:id="658728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4572647">
      <w:bodyDiv w:val="1"/>
      <w:marLeft w:val="0"/>
      <w:marRight w:val="0"/>
      <w:marTop w:val="0"/>
      <w:marBottom w:val="0"/>
      <w:divBdr>
        <w:top w:val="none" w:sz="0" w:space="0" w:color="auto"/>
        <w:left w:val="none" w:sz="0" w:space="0" w:color="auto"/>
        <w:bottom w:val="none" w:sz="0" w:space="0" w:color="auto"/>
        <w:right w:val="none" w:sz="0" w:space="0" w:color="auto"/>
      </w:divBdr>
    </w:div>
    <w:div w:id="1381128224">
      <w:bodyDiv w:val="1"/>
      <w:marLeft w:val="0"/>
      <w:marRight w:val="0"/>
      <w:marTop w:val="0"/>
      <w:marBottom w:val="0"/>
      <w:divBdr>
        <w:top w:val="none" w:sz="0" w:space="0" w:color="auto"/>
        <w:left w:val="none" w:sz="0" w:space="0" w:color="auto"/>
        <w:bottom w:val="none" w:sz="0" w:space="0" w:color="auto"/>
        <w:right w:val="none" w:sz="0" w:space="0" w:color="auto"/>
      </w:divBdr>
    </w:div>
    <w:div w:id="1382556353">
      <w:bodyDiv w:val="1"/>
      <w:marLeft w:val="0"/>
      <w:marRight w:val="0"/>
      <w:marTop w:val="0"/>
      <w:marBottom w:val="0"/>
      <w:divBdr>
        <w:top w:val="none" w:sz="0" w:space="0" w:color="auto"/>
        <w:left w:val="none" w:sz="0" w:space="0" w:color="auto"/>
        <w:bottom w:val="none" w:sz="0" w:space="0" w:color="auto"/>
        <w:right w:val="none" w:sz="0" w:space="0" w:color="auto"/>
      </w:divBdr>
    </w:div>
    <w:div w:id="1387878419">
      <w:bodyDiv w:val="1"/>
      <w:marLeft w:val="0"/>
      <w:marRight w:val="0"/>
      <w:marTop w:val="0"/>
      <w:marBottom w:val="0"/>
      <w:divBdr>
        <w:top w:val="none" w:sz="0" w:space="0" w:color="auto"/>
        <w:left w:val="none" w:sz="0" w:space="0" w:color="auto"/>
        <w:bottom w:val="none" w:sz="0" w:space="0" w:color="auto"/>
        <w:right w:val="none" w:sz="0" w:space="0" w:color="auto"/>
      </w:divBdr>
    </w:div>
    <w:div w:id="1388186249">
      <w:bodyDiv w:val="1"/>
      <w:marLeft w:val="0"/>
      <w:marRight w:val="0"/>
      <w:marTop w:val="0"/>
      <w:marBottom w:val="0"/>
      <w:divBdr>
        <w:top w:val="none" w:sz="0" w:space="0" w:color="auto"/>
        <w:left w:val="none" w:sz="0" w:space="0" w:color="auto"/>
        <w:bottom w:val="none" w:sz="0" w:space="0" w:color="auto"/>
        <w:right w:val="none" w:sz="0" w:space="0" w:color="auto"/>
      </w:divBdr>
      <w:divsChild>
        <w:div w:id="246816886">
          <w:marLeft w:val="0"/>
          <w:marRight w:val="0"/>
          <w:marTop w:val="0"/>
          <w:marBottom w:val="0"/>
          <w:divBdr>
            <w:top w:val="none" w:sz="0" w:space="0" w:color="auto"/>
            <w:left w:val="none" w:sz="0" w:space="0" w:color="auto"/>
            <w:bottom w:val="none" w:sz="0" w:space="0" w:color="auto"/>
            <w:right w:val="none" w:sz="0" w:space="0" w:color="auto"/>
          </w:divBdr>
        </w:div>
        <w:div w:id="486164719">
          <w:marLeft w:val="0"/>
          <w:marRight w:val="0"/>
          <w:marTop w:val="0"/>
          <w:marBottom w:val="0"/>
          <w:divBdr>
            <w:top w:val="none" w:sz="0" w:space="0" w:color="auto"/>
            <w:left w:val="none" w:sz="0" w:space="0" w:color="auto"/>
            <w:bottom w:val="none" w:sz="0" w:space="0" w:color="auto"/>
            <w:right w:val="none" w:sz="0" w:space="0" w:color="auto"/>
          </w:divBdr>
        </w:div>
      </w:divsChild>
    </w:div>
    <w:div w:id="1403484704">
      <w:bodyDiv w:val="1"/>
      <w:marLeft w:val="0"/>
      <w:marRight w:val="0"/>
      <w:marTop w:val="0"/>
      <w:marBottom w:val="0"/>
      <w:divBdr>
        <w:top w:val="none" w:sz="0" w:space="0" w:color="auto"/>
        <w:left w:val="none" w:sz="0" w:space="0" w:color="auto"/>
        <w:bottom w:val="none" w:sz="0" w:space="0" w:color="auto"/>
        <w:right w:val="none" w:sz="0" w:space="0" w:color="auto"/>
      </w:divBdr>
      <w:divsChild>
        <w:div w:id="144861740">
          <w:marLeft w:val="0"/>
          <w:marRight w:val="0"/>
          <w:marTop w:val="0"/>
          <w:marBottom w:val="0"/>
          <w:divBdr>
            <w:top w:val="none" w:sz="0" w:space="0" w:color="auto"/>
            <w:left w:val="none" w:sz="0" w:space="0" w:color="auto"/>
            <w:bottom w:val="none" w:sz="0" w:space="0" w:color="auto"/>
            <w:right w:val="none" w:sz="0" w:space="0" w:color="auto"/>
          </w:divBdr>
          <w:divsChild>
            <w:div w:id="1378162933">
              <w:marLeft w:val="0"/>
              <w:marRight w:val="0"/>
              <w:marTop w:val="0"/>
              <w:marBottom w:val="0"/>
              <w:divBdr>
                <w:top w:val="none" w:sz="0" w:space="0" w:color="auto"/>
                <w:left w:val="none" w:sz="0" w:space="0" w:color="auto"/>
                <w:bottom w:val="none" w:sz="0" w:space="0" w:color="auto"/>
                <w:right w:val="none" w:sz="0" w:space="0" w:color="auto"/>
              </w:divBdr>
              <w:divsChild>
                <w:div w:id="712846705">
                  <w:marLeft w:val="0"/>
                  <w:marRight w:val="0"/>
                  <w:marTop w:val="0"/>
                  <w:marBottom w:val="0"/>
                  <w:divBdr>
                    <w:top w:val="none" w:sz="0" w:space="0" w:color="auto"/>
                    <w:left w:val="none" w:sz="0" w:space="0" w:color="auto"/>
                    <w:bottom w:val="none" w:sz="0" w:space="0" w:color="auto"/>
                    <w:right w:val="none" w:sz="0" w:space="0" w:color="auto"/>
                  </w:divBdr>
                  <w:divsChild>
                    <w:div w:id="138205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449635">
      <w:bodyDiv w:val="1"/>
      <w:marLeft w:val="0"/>
      <w:marRight w:val="0"/>
      <w:marTop w:val="0"/>
      <w:marBottom w:val="0"/>
      <w:divBdr>
        <w:top w:val="none" w:sz="0" w:space="0" w:color="auto"/>
        <w:left w:val="none" w:sz="0" w:space="0" w:color="auto"/>
        <w:bottom w:val="none" w:sz="0" w:space="0" w:color="auto"/>
        <w:right w:val="none" w:sz="0" w:space="0" w:color="auto"/>
      </w:divBdr>
    </w:div>
    <w:div w:id="1428841376">
      <w:bodyDiv w:val="1"/>
      <w:marLeft w:val="0"/>
      <w:marRight w:val="0"/>
      <w:marTop w:val="0"/>
      <w:marBottom w:val="0"/>
      <w:divBdr>
        <w:top w:val="none" w:sz="0" w:space="0" w:color="auto"/>
        <w:left w:val="none" w:sz="0" w:space="0" w:color="auto"/>
        <w:bottom w:val="none" w:sz="0" w:space="0" w:color="auto"/>
        <w:right w:val="none" w:sz="0" w:space="0" w:color="auto"/>
      </w:divBdr>
      <w:divsChild>
        <w:div w:id="1692487201">
          <w:marLeft w:val="0"/>
          <w:marRight w:val="0"/>
          <w:marTop w:val="0"/>
          <w:marBottom w:val="0"/>
          <w:divBdr>
            <w:top w:val="none" w:sz="0" w:space="0" w:color="auto"/>
            <w:left w:val="none" w:sz="0" w:space="0" w:color="auto"/>
            <w:bottom w:val="none" w:sz="0" w:space="0" w:color="auto"/>
            <w:right w:val="none" w:sz="0" w:space="0" w:color="auto"/>
          </w:divBdr>
          <w:divsChild>
            <w:div w:id="225537324">
              <w:marLeft w:val="0"/>
              <w:marRight w:val="0"/>
              <w:marTop w:val="0"/>
              <w:marBottom w:val="0"/>
              <w:divBdr>
                <w:top w:val="none" w:sz="0" w:space="0" w:color="auto"/>
                <w:left w:val="none" w:sz="0" w:space="0" w:color="auto"/>
                <w:bottom w:val="none" w:sz="0" w:space="0" w:color="auto"/>
                <w:right w:val="none" w:sz="0" w:space="0" w:color="auto"/>
              </w:divBdr>
              <w:divsChild>
                <w:div w:id="359405540">
                  <w:marLeft w:val="0"/>
                  <w:marRight w:val="0"/>
                  <w:marTop w:val="0"/>
                  <w:marBottom w:val="0"/>
                  <w:divBdr>
                    <w:top w:val="none" w:sz="0" w:space="0" w:color="auto"/>
                    <w:left w:val="none" w:sz="0" w:space="0" w:color="auto"/>
                    <w:bottom w:val="none" w:sz="0" w:space="0" w:color="auto"/>
                    <w:right w:val="none" w:sz="0" w:space="0" w:color="auto"/>
                  </w:divBdr>
                  <w:divsChild>
                    <w:div w:id="53210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439820">
      <w:bodyDiv w:val="1"/>
      <w:marLeft w:val="0"/>
      <w:marRight w:val="0"/>
      <w:marTop w:val="0"/>
      <w:marBottom w:val="0"/>
      <w:divBdr>
        <w:top w:val="none" w:sz="0" w:space="0" w:color="auto"/>
        <w:left w:val="none" w:sz="0" w:space="0" w:color="auto"/>
        <w:bottom w:val="none" w:sz="0" w:space="0" w:color="auto"/>
        <w:right w:val="none" w:sz="0" w:space="0" w:color="auto"/>
      </w:divBdr>
    </w:div>
    <w:div w:id="1458455057">
      <w:bodyDiv w:val="1"/>
      <w:marLeft w:val="0"/>
      <w:marRight w:val="0"/>
      <w:marTop w:val="0"/>
      <w:marBottom w:val="0"/>
      <w:divBdr>
        <w:top w:val="none" w:sz="0" w:space="0" w:color="auto"/>
        <w:left w:val="none" w:sz="0" w:space="0" w:color="auto"/>
        <w:bottom w:val="none" w:sz="0" w:space="0" w:color="auto"/>
        <w:right w:val="none" w:sz="0" w:space="0" w:color="auto"/>
      </w:divBdr>
      <w:divsChild>
        <w:div w:id="1346056958">
          <w:marLeft w:val="0"/>
          <w:marRight w:val="0"/>
          <w:marTop w:val="0"/>
          <w:marBottom w:val="0"/>
          <w:divBdr>
            <w:top w:val="none" w:sz="0" w:space="0" w:color="auto"/>
            <w:left w:val="none" w:sz="0" w:space="0" w:color="auto"/>
            <w:bottom w:val="none" w:sz="0" w:space="0" w:color="auto"/>
            <w:right w:val="none" w:sz="0" w:space="0" w:color="auto"/>
          </w:divBdr>
          <w:divsChild>
            <w:div w:id="369839885">
              <w:marLeft w:val="0"/>
              <w:marRight w:val="0"/>
              <w:marTop w:val="0"/>
              <w:marBottom w:val="0"/>
              <w:divBdr>
                <w:top w:val="none" w:sz="0" w:space="0" w:color="auto"/>
                <w:left w:val="none" w:sz="0" w:space="0" w:color="auto"/>
                <w:bottom w:val="none" w:sz="0" w:space="0" w:color="auto"/>
                <w:right w:val="none" w:sz="0" w:space="0" w:color="auto"/>
              </w:divBdr>
              <w:divsChild>
                <w:div w:id="1442187018">
                  <w:marLeft w:val="0"/>
                  <w:marRight w:val="0"/>
                  <w:marTop w:val="0"/>
                  <w:marBottom w:val="0"/>
                  <w:divBdr>
                    <w:top w:val="none" w:sz="0" w:space="0" w:color="auto"/>
                    <w:left w:val="none" w:sz="0" w:space="0" w:color="auto"/>
                    <w:bottom w:val="none" w:sz="0" w:space="0" w:color="auto"/>
                    <w:right w:val="none" w:sz="0" w:space="0" w:color="auto"/>
                  </w:divBdr>
                  <w:divsChild>
                    <w:div w:id="204521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383424">
      <w:bodyDiv w:val="1"/>
      <w:marLeft w:val="0"/>
      <w:marRight w:val="0"/>
      <w:marTop w:val="0"/>
      <w:marBottom w:val="0"/>
      <w:divBdr>
        <w:top w:val="none" w:sz="0" w:space="0" w:color="auto"/>
        <w:left w:val="none" w:sz="0" w:space="0" w:color="auto"/>
        <w:bottom w:val="none" w:sz="0" w:space="0" w:color="auto"/>
        <w:right w:val="none" w:sz="0" w:space="0" w:color="auto"/>
      </w:divBdr>
      <w:divsChild>
        <w:div w:id="1096287995">
          <w:marLeft w:val="0"/>
          <w:marRight w:val="0"/>
          <w:marTop w:val="0"/>
          <w:marBottom w:val="0"/>
          <w:divBdr>
            <w:top w:val="none" w:sz="0" w:space="0" w:color="auto"/>
            <w:left w:val="none" w:sz="0" w:space="0" w:color="auto"/>
            <w:bottom w:val="none" w:sz="0" w:space="0" w:color="auto"/>
            <w:right w:val="none" w:sz="0" w:space="0" w:color="auto"/>
          </w:divBdr>
          <w:divsChild>
            <w:div w:id="67970072">
              <w:marLeft w:val="0"/>
              <w:marRight w:val="0"/>
              <w:marTop w:val="0"/>
              <w:marBottom w:val="0"/>
              <w:divBdr>
                <w:top w:val="none" w:sz="0" w:space="0" w:color="auto"/>
                <w:left w:val="none" w:sz="0" w:space="0" w:color="auto"/>
                <w:bottom w:val="none" w:sz="0" w:space="0" w:color="auto"/>
                <w:right w:val="none" w:sz="0" w:space="0" w:color="auto"/>
              </w:divBdr>
              <w:divsChild>
                <w:div w:id="13148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955302">
      <w:bodyDiv w:val="1"/>
      <w:marLeft w:val="0"/>
      <w:marRight w:val="0"/>
      <w:marTop w:val="0"/>
      <w:marBottom w:val="0"/>
      <w:divBdr>
        <w:top w:val="none" w:sz="0" w:space="0" w:color="auto"/>
        <w:left w:val="none" w:sz="0" w:space="0" w:color="auto"/>
        <w:bottom w:val="none" w:sz="0" w:space="0" w:color="auto"/>
        <w:right w:val="none" w:sz="0" w:space="0" w:color="auto"/>
      </w:divBdr>
      <w:divsChild>
        <w:div w:id="957679685">
          <w:marLeft w:val="0"/>
          <w:marRight w:val="0"/>
          <w:marTop w:val="0"/>
          <w:marBottom w:val="0"/>
          <w:divBdr>
            <w:top w:val="none" w:sz="0" w:space="0" w:color="auto"/>
            <w:left w:val="none" w:sz="0" w:space="0" w:color="auto"/>
            <w:bottom w:val="none" w:sz="0" w:space="0" w:color="auto"/>
            <w:right w:val="none" w:sz="0" w:space="0" w:color="auto"/>
          </w:divBdr>
          <w:divsChild>
            <w:div w:id="1390037018">
              <w:marLeft w:val="0"/>
              <w:marRight w:val="0"/>
              <w:marTop w:val="0"/>
              <w:marBottom w:val="0"/>
              <w:divBdr>
                <w:top w:val="none" w:sz="0" w:space="0" w:color="auto"/>
                <w:left w:val="none" w:sz="0" w:space="0" w:color="auto"/>
                <w:bottom w:val="none" w:sz="0" w:space="0" w:color="auto"/>
                <w:right w:val="none" w:sz="0" w:space="0" w:color="auto"/>
              </w:divBdr>
              <w:divsChild>
                <w:div w:id="1987202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0222736">
      <w:bodyDiv w:val="1"/>
      <w:marLeft w:val="0"/>
      <w:marRight w:val="0"/>
      <w:marTop w:val="0"/>
      <w:marBottom w:val="0"/>
      <w:divBdr>
        <w:top w:val="none" w:sz="0" w:space="0" w:color="auto"/>
        <w:left w:val="none" w:sz="0" w:space="0" w:color="auto"/>
        <w:bottom w:val="none" w:sz="0" w:space="0" w:color="auto"/>
        <w:right w:val="none" w:sz="0" w:space="0" w:color="auto"/>
      </w:divBdr>
    </w:div>
    <w:div w:id="1483081555">
      <w:bodyDiv w:val="1"/>
      <w:marLeft w:val="0"/>
      <w:marRight w:val="0"/>
      <w:marTop w:val="0"/>
      <w:marBottom w:val="0"/>
      <w:divBdr>
        <w:top w:val="none" w:sz="0" w:space="0" w:color="auto"/>
        <w:left w:val="none" w:sz="0" w:space="0" w:color="auto"/>
        <w:bottom w:val="none" w:sz="0" w:space="0" w:color="auto"/>
        <w:right w:val="none" w:sz="0" w:space="0" w:color="auto"/>
      </w:divBdr>
    </w:div>
    <w:div w:id="1491099144">
      <w:bodyDiv w:val="1"/>
      <w:marLeft w:val="0"/>
      <w:marRight w:val="0"/>
      <w:marTop w:val="0"/>
      <w:marBottom w:val="0"/>
      <w:divBdr>
        <w:top w:val="none" w:sz="0" w:space="0" w:color="auto"/>
        <w:left w:val="none" w:sz="0" w:space="0" w:color="auto"/>
        <w:bottom w:val="none" w:sz="0" w:space="0" w:color="auto"/>
        <w:right w:val="none" w:sz="0" w:space="0" w:color="auto"/>
      </w:divBdr>
    </w:div>
    <w:div w:id="1500541510">
      <w:bodyDiv w:val="1"/>
      <w:marLeft w:val="0"/>
      <w:marRight w:val="0"/>
      <w:marTop w:val="0"/>
      <w:marBottom w:val="0"/>
      <w:divBdr>
        <w:top w:val="none" w:sz="0" w:space="0" w:color="auto"/>
        <w:left w:val="none" w:sz="0" w:space="0" w:color="auto"/>
        <w:bottom w:val="none" w:sz="0" w:space="0" w:color="auto"/>
        <w:right w:val="none" w:sz="0" w:space="0" w:color="auto"/>
      </w:divBdr>
    </w:div>
    <w:div w:id="1511602952">
      <w:bodyDiv w:val="1"/>
      <w:marLeft w:val="0"/>
      <w:marRight w:val="0"/>
      <w:marTop w:val="0"/>
      <w:marBottom w:val="0"/>
      <w:divBdr>
        <w:top w:val="none" w:sz="0" w:space="0" w:color="auto"/>
        <w:left w:val="none" w:sz="0" w:space="0" w:color="auto"/>
        <w:bottom w:val="none" w:sz="0" w:space="0" w:color="auto"/>
        <w:right w:val="none" w:sz="0" w:space="0" w:color="auto"/>
      </w:divBdr>
    </w:div>
    <w:div w:id="1512719664">
      <w:bodyDiv w:val="1"/>
      <w:marLeft w:val="0"/>
      <w:marRight w:val="0"/>
      <w:marTop w:val="0"/>
      <w:marBottom w:val="0"/>
      <w:divBdr>
        <w:top w:val="none" w:sz="0" w:space="0" w:color="auto"/>
        <w:left w:val="none" w:sz="0" w:space="0" w:color="auto"/>
        <w:bottom w:val="none" w:sz="0" w:space="0" w:color="auto"/>
        <w:right w:val="none" w:sz="0" w:space="0" w:color="auto"/>
      </w:divBdr>
    </w:div>
    <w:div w:id="1599366193">
      <w:bodyDiv w:val="1"/>
      <w:marLeft w:val="0"/>
      <w:marRight w:val="0"/>
      <w:marTop w:val="0"/>
      <w:marBottom w:val="0"/>
      <w:divBdr>
        <w:top w:val="none" w:sz="0" w:space="0" w:color="auto"/>
        <w:left w:val="none" w:sz="0" w:space="0" w:color="auto"/>
        <w:bottom w:val="none" w:sz="0" w:space="0" w:color="auto"/>
        <w:right w:val="none" w:sz="0" w:space="0" w:color="auto"/>
      </w:divBdr>
      <w:divsChild>
        <w:div w:id="1598636716">
          <w:marLeft w:val="0"/>
          <w:marRight w:val="0"/>
          <w:marTop w:val="0"/>
          <w:marBottom w:val="0"/>
          <w:divBdr>
            <w:top w:val="none" w:sz="0" w:space="0" w:color="auto"/>
            <w:left w:val="none" w:sz="0" w:space="0" w:color="auto"/>
            <w:bottom w:val="none" w:sz="0" w:space="0" w:color="auto"/>
            <w:right w:val="none" w:sz="0" w:space="0" w:color="auto"/>
          </w:divBdr>
          <w:divsChild>
            <w:div w:id="982739157">
              <w:marLeft w:val="0"/>
              <w:marRight w:val="0"/>
              <w:marTop w:val="0"/>
              <w:marBottom w:val="0"/>
              <w:divBdr>
                <w:top w:val="none" w:sz="0" w:space="0" w:color="auto"/>
                <w:left w:val="none" w:sz="0" w:space="0" w:color="auto"/>
                <w:bottom w:val="none" w:sz="0" w:space="0" w:color="auto"/>
                <w:right w:val="none" w:sz="0" w:space="0" w:color="auto"/>
              </w:divBdr>
              <w:divsChild>
                <w:div w:id="70937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142035">
      <w:bodyDiv w:val="1"/>
      <w:marLeft w:val="0"/>
      <w:marRight w:val="0"/>
      <w:marTop w:val="0"/>
      <w:marBottom w:val="0"/>
      <w:divBdr>
        <w:top w:val="none" w:sz="0" w:space="0" w:color="auto"/>
        <w:left w:val="none" w:sz="0" w:space="0" w:color="auto"/>
        <w:bottom w:val="none" w:sz="0" w:space="0" w:color="auto"/>
        <w:right w:val="none" w:sz="0" w:space="0" w:color="auto"/>
      </w:divBdr>
    </w:div>
    <w:div w:id="1630086458">
      <w:bodyDiv w:val="1"/>
      <w:marLeft w:val="0"/>
      <w:marRight w:val="0"/>
      <w:marTop w:val="0"/>
      <w:marBottom w:val="0"/>
      <w:divBdr>
        <w:top w:val="none" w:sz="0" w:space="0" w:color="auto"/>
        <w:left w:val="none" w:sz="0" w:space="0" w:color="auto"/>
        <w:bottom w:val="none" w:sz="0" w:space="0" w:color="auto"/>
        <w:right w:val="none" w:sz="0" w:space="0" w:color="auto"/>
      </w:divBdr>
      <w:divsChild>
        <w:div w:id="2081557864">
          <w:marLeft w:val="0"/>
          <w:marRight w:val="0"/>
          <w:marTop w:val="0"/>
          <w:marBottom w:val="0"/>
          <w:divBdr>
            <w:top w:val="none" w:sz="0" w:space="0" w:color="auto"/>
            <w:left w:val="none" w:sz="0" w:space="0" w:color="auto"/>
            <w:bottom w:val="none" w:sz="0" w:space="0" w:color="auto"/>
            <w:right w:val="none" w:sz="0" w:space="0" w:color="auto"/>
          </w:divBdr>
          <w:divsChild>
            <w:div w:id="591665287">
              <w:marLeft w:val="0"/>
              <w:marRight w:val="0"/>
              <w:marTop w:val="0"/>
              <w:marBottom w:val="0"/>
              <w:divBdr>
                <w:top w:val="none" w:sz="0" w:space="0" w:color="auto"/>
                <w:left w:val="none" w:sz="0" w:space="0" w:color="auto"/>
                <w:bottom w:val="none" w:sz="0" w:space="0" w:color="auto"/>
                <w:right w:val="none" w:sz="0" w:space="0" w:color="auto"/>
              </w:divBdr>
              <w:divsChild>
                <w:div w:id="1844589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906052">
      <w:bodyDiv w:val="1"/>
      <w:marLeft w:val="0"/>
      <w:marRight w:val="0"/>
      <w:marTop w:val="0"/>
      <w:marBottom w:val="0"/>
      <w:divBdr>
        <w:top w:val="none" w:sz="0" w:space="0" w:color="auto"/>
        <w:left w:val="none" w:sz="0" w:space="0" w:color="auto"/>
        <w:bottom w:val="none" w:sz="0" w:space="0" w:color="auto"/>
        <w:right w:val="none" w:sz="0" w:space="0" w:color="auto"/>
      </w:divBdr>
      <w:divsChild>
        <w:div w:id="777220730">
          <w:marLeft w:val="0"/>
          <w:marRight w:val="0"/>
          <w:marTop w:val="0"/>
          <w:marBottom w:val="0"/>
          <w:divBdr>
            <w:top w:val="none" w:sz="0" w:space="0" w:color="auto"/>
            <w:left w:val="none" w:sz="0" w:space="0" w:color="auto"/>
            <w:bottom w:val="none" w:sz="0" w:space="0" w:color="auto"/>
            <w:right w:val="none" w:sz="0" w:space="0" w:color="auto"/>
          </w:divBdr>
          <w:divsChild>
            <w:div w:id="674576723">
              <w:marLeft w:val="0"/>
              <w:marRight w:val="0"/>
              <w:marTop w:val="0"/>
              <w:marBottom w:val="0"/>
              <w:divBdr>
                <w:top w:val="none" w:sz="0" w:space="0" w:color="auto"/>
                <w:left w:val="none" w:sz="0" w:space="0" w:color="auto"/>
                <w:bottom w:val="none" w:sz="0" w:space="0" w:color="auto"/>
                <w:right w:val="none" w:sz="0" w:space="0" w:color="auto"/>
              </w:divBdr>
              <w:divsChild>
                <w:div w:id="2094929329">
                  <w:marLeft w:val="0"/>
                  <w:marRight w:val="0"/>
                  <w:marTop w:val="0"/>
                  <w:marBottom w:val="0"/>
                  <w:divBdr>
                    <w:top w:val="none" w:sz="0" w:space="0" w:color="auto"/>
                    <w:left w:val="none" w:sz="0" w:space="0" w:color="auto"/>
                    <w:bottom w:val="none" w:sz="0" w:space="0" w:color="auto"/>
                    <w:right w:val="none" w:sz="0" w:space="0" w:color="auto"/>
                  </w:divBdr>
                  <w:divsChild>
                    <w:div w:id="8269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595783">
      <w:bodyDiv w:val="1"/>
      <w:marLeft w:val="0"/>
      <w:marRight w:val="0"/>
      <w:marTop w:val="0"/>
      <w:marBottom w:val="0"/>
      <w:divBdr>
        <w:top w:val="none" w:sz="0" w:space="0" w:color="auto"/>
        <w:left w:val="none" w:sz="0" w:space="0" w:color="auto"/>
        <w:bottom w:val="none" w:sz="0" w:space="0" w:color="auto"/>
        <w:right w:val="none" w:sz="0" w:space="0" w:color="auto"/>
      </w:divBdr>
      <w:divsChild>
        <w:div w:id="392969736">
          <w:marLeft w:val="0"/>
          <w:marRight w:val="0"/>
          <w:marTop w:val="0"/>
          <w:marBottom w:val="0"/>
          <w:divBdr>
            <w:top w:val="none" w:sz="0" w:space="0" w:color="auto"/>
            <w:left w:val="none" w:sz="0" w:space="0" w:color="auto"/>
            <w:bottom w:val="none" w:sz="0" w:space="0" w:color="auto"/>
            <w:right w:val="none" w:sz="0" w:space="0" w:color="auto"/>
          </w:divBdr>
        </w:div>
        <w:div w:id="1190946829">
          <w:marLeft w:val="0"/>
          <w:marRight w:val="0"/>
          <w:marTop w:val="0"/>
          <w:marBottom w:val="0"/>
          <w:divBdr>
            <w:top w:val="none" w:sz="0" w:space="0" w:color="auto"/>
            <w:left w:val="none" w:sz="0" w:space="0" w:color="auto"/>
            <w:bottom w:val="none" w:sz="0" w:space="0" w:color="auto"/>
            <w:right w:val="none" w:sz="0" w:space="0" w:color="auto"/>
          </w:divBdr>
        </w:div>
        <w:div w:id="1402487903">
          <w:marLeft w:val="0"/>
          <w:marRight w:val="0"/>
          <w:marTop w:val="0"/>
          <w:marBottom w:val="0"/>
          <w:divBdr>
            <w:top w:val="none" w:sz="0" w:space="0" w:color="auto"/>
            <w:left w:val="none" w:sz="0" w:space="0" w:color="auto"/>
            <w:bottom w:val="none" w:sz="0" w:space="0" w:color="auto"/>
            <w:right w:val="none" w:sz="0" w:space="0" w:color="auto"/>
          </w:divBdr>
        </w:div>
      </w:divsChild>
    </w:div>
    <w:div w:id="1655720904">
      <w:bodyDiv w:val="1"/>
      <w:marLeft w:val="0"/>
      <w:marRight w:val="0"/>
      <w:marTop w:val="0"/>
      <w:marBottom w:val="0"/>
      <w:divBdr>
        <w:top w:val="none" w:sz="0" w:space="0" w:color="auto"/>
        <w:left w:val="none" w:sz="0" w:space="0" w:color="auto"/>
        <w:bottom w:val="none" w:sz="0" w:space="0" w:color="auto"/>
        <w:right w:val="none" w:sz="0" w:space="0" w:color="auto"/>
      </w:divBdr>
    </w:div>
    <w:div w:id="1658996381">
      <w:bodyDiv w:val="1"/>
      <w:marLeft w:val="0"/>
      <w:marRight w:val="0"/>
      <w:marTop w:val="0"/>
      <w:marBottom w:val="0"/>
      <w:divBdr>
        <w:top w:val="none" w:sz="0" w:space="0" w:color="auto"/>
        <w:left w:val="none" w:sz="0" w:space="0" w:color="auto"/>
        <w:bottom w:val="none" w:sz="0" w:space="0" w:color="auto"/>
        <w:right w:val="none" w:sz="0" w:space="0" w:color="auto"/>
      </w:divBdr>
    </w:div>
    <w:div w:id="1695155878">
      <w:bodyDiv w:val="1"/>
      <w:marLeft w:val="0"/>
      <w:marRight w:val="0"/>
      <w:marTop w:val="0"/>
      <w:marBottom w:val="0"/>
      <w:divBdr>
        <w:top w:val="none" w:sz="0" w:space="0" w:color="auto"/>
        <w:left w:val="none" w:sz="0" w:space="0" w:color="auto"/>
        <w:bottom w:val="none" w:sz="0" w:space="0" w:color="auto"/>
        <w:right w:val="none" w:sz="0" w:space="0" w:color="auto"/>
      </w:divBdr>
    </w:div>
    <w:div w:id="1695768876">
      <w:bodyDiv w:val="1"/>
      <w:marLeft w:val="0"/>
      <w:marRight w:val="0"/>
      <w:marTop w:val="0"/>
      <w:marBottom w:val="0"/>
      <w:divBdr>
        <w:top w:val="none" w:sz="0" w:space="0" w:color="auto"/>
        <w:left w:val="none" w:sz="0" w:space="0" w:color="auto"/>
        <w:bottom w:val="none" w:sz="0" w:space="0" w:color="auto"/>
        <w:right w:val="none" w:sz="0" w:space="0" w:color="auto"/>
      </w:divBdr>
      <w:divsChild>
        <w:div w:id="1204355">
          <w:marLeft w:val="0"/>
          <w:marRight w:val="0"/>
          <w:marTop w:val="0"/>
          <w:marBottom w:val="0"/>
          <w:divBdr>
            <w:top w:val="none" w:sz="0" w:space="0" w:color="auto"/>
            <w:left w:val="none" w:sz="0" w:space="0" w:color="auto"/>
            <w:bottom w:val="none" w:sz="0" w:space="0" w:color="auto"/>
            <w:right w:val="none" w:sz="0" w:space="0" w:color="auto"/>
          </w:divBdr>
          <w:divsChild>
            <w:div w:id="1076518078">
              <w:marLeft w:val="0"/>
              <w:marRight w:val="0"/>
              <w:marTop w:val="0"/>
              <w:marBottom w:val="0"/>
              <w:divBdr>
                <w:top w:val="none" w:sz="0" w:space="0" w:color="auto"/>
                <w:left w:val="none" w:sz="0" w:space="0" w:color="auto"/>
                <w:bottom w:val="none" w:sz="0" w:space="0" w:color="auto"/>
                <w:right w:val="none" w:sz="0" w:space="0" w:color="auto"/>
              </w:divBdr>
            </w:div>
          </w:divsChild>
        </w:div>
        <w:div w:id="552883707">
          <w:marLeft w:val="0"/>
          <w:marRight w:val="0"/>
          <w:marTop w:val="0"/>
          <w:marBottom w:val="0"/>
          <w:divBdr>
            <w:top w:val="none" w:sz="0" w:space="0" w:color="auto"/>
            <w:left w:val="none" w:sz="0" w:space="0" w:color="auto"/>
            <w:bottom w:val="none" w:sz="0" w:space="0" w:color="auto"/>
            <w:right w:val="none" w:sz="0" w:space="0" w:color="auto"/>
          </w:divBdr>
          <w:divsChild>
            <w:div w:id="1324373">
              <w:marLeft w:val="0"/>
              <w:marRight w:val="0"/>
              <w:marTop w:val="0"/>
              <w:marBottom w:val="0"/>
              <w:divBdr>
                <w:top w:val="none" w:sz="0" w:space="0" w:color="auto"/>
                <w:left w:val="none" w:sz="0" w:space="0" w:color="auto"/>
                <w:bottom w:val="none" w:sz="0" w:space="0" w:color="auto"/>
                <w:right w:val="none" w:sz="0" w:space="0" w:color="auto"/>
              </w:divBdr>
            </w:div>
          </w:divsChild>
        </w:div>
        <w:div w:id="3166558">
          <w:marLeft w:val="0"/>
          <w:marRight w:val="0"/>
          <w:marTop w:val="0"/>
          <w:marBottom w:val="0"/>
          <w:divBdr>
            <w:top w:val="none" w:sz="0" w:space="0" w:color="auto"/>
            <w:left w:val="none" w:sz="0" w:space="0" w:color="auto"/>
            <w:bottom w:val="none" w:sz="0" w:space="0" w:color="auto"/>
            <w:right w:val="none" w:sz="0" w:space="0" w:color="auto"/>
          </w:divBdr>
          <w:divsChild>
            <w:div w:id="947662728">
              <w:marLeft w:val="0"/>
              <w:marRight w:val="0"/>
              <w:marTop w:val="0"/>
              <w:marBottom w:val="0"/>
              <w:divBdr>
                <w:top w:val="none" w:sz="0" w:space="0" w:color="auto"/>
                <w:left w:val="none" w:sz="0" w:space="0" w:color="auto"/>
                <w:bottom w:val="none" w:sz="0" w:space="0" w:color="auto"/>
                <w:right w:val="none" w:sz="0" w:space="0" w:color="auto"/>
              </w:divBdr>
            </w:div>
          </w:divsChild>
        </w:div>
        <w:div w:id="323163332">
          <w:marLeft w:val="0"/>
          <w:marRight w:val="0"/>
          <w:marTop w:val="0"/>
          <w:marBottom w:val="0"/>
          <w:divBdr>
            <w:top w:val="none" w:sz="0" w:space="0" w:color="auto"/>
            <w:left w:val="none" w:sz="0" w:space="0" w:color="auto"/>
            <w:bottom w:val="none" w:sz="0" w:space="0" w:color="auto"/>
            <w:right w:val="none" w:sz="0" w:space="0" w:color="auto"/>
          </w:divBdr>
          <w:divsChild>
            <w:div w:id="13042568">
              <w:marLeft w:val="0"/>
              <w:marRight w:val="0"/>
              <w:marTop w:val="0"/>
              <w:marBottom w:val="0"/>
              <w:divBdr>
                <w:top w:val="none" w:sz="0" w:space="0" w:color="auto"/>
                <w:left w:val="none" w:sz="0" w:space="0" w:color="auto"/>
                <w:bottom w:val="none" w:sz="0" w:space="0" w:color="auto"/>
                <w:right w:val="none" w:sz="0" w:space="0" w:color="auto"/>
              </w:divBdr>
            </w:div>
          </w:divsChild>
        </w:div>
        <w:div w:id="682629596">
          <w:marLeft w:val="0"/>
          <w:marRight w:val="0"/>
          <w:marTop w:val="0"/>
          <w:marBottom w:val="0"/>
          <w:divBdr>
            <w:top w:val="none" w:sz="0" w:space="0" w:color="auto"/>
            <w:left w:val="none" w:sz="0" w:space="0" w:color="auto"/>
            <w:bottom w:val="none" w:sz="0" w:space="0" w:color="auto"/>
            <w:right w:val="none" w:sz="0" w:space="0" w:color="auto"/>
          </w:divBdr>
          <w:divsChild>
            <w:div w:id="15932399">
              <w:marLeft w:val="0"/>
              <w:marRight w:val="0"/>
              <w:marTop w:val="0"/>
              <w:marBottom w:val="0"/>
              <w:divBdr>
                <w:top w:val="none" w:sz="0" w:space="0" w:color="auto"/>
                <w:left w:val="none" w:sz="0" w:space="0" w:color="auto"/>
                <w:bottom w:val="none" w:sz="0" w:space="0" w:color="auto"/>
                <w:right w:val="none" w:sz="0" w:space="0" w:color="auto"/>
              </w:divBdr>
            </w:div>
          </w:divsChild>
        </w:div>
        <w:div w:id="18940677">
          <w:marLeft w:val="0"/>
          <w:marRight w:val="0"/>
          <w:marTop w:val="0"/>
          <w:marBottom w:val="0"/>
          <w:divBdr>
            <w:top w:val="none" w:sz="0" w:space="0" w:color="auto"/>
            <w:left w:val="none" w:sz="0" w:space="0" w:color="auto"/>
            <w:bottom w:val="none" w:sz="0" w:space="0" w:color="auto"/>
            <w:right w:val="none" w:sz="0" w:space="0" w:color="auto"/>
          </w:divBdr>
          <w:divsChild>
            <w:div w:id="501092723">
              <w:marLeft w:val="0"/>
              <w:marRight w:val="0"/>
              <w:marTop w:val="0"/>
              <w:marBottom w:val="0"/>
              <w:divBdr>
                <w:top w:val="none" w:sz="0" w:space="0" w:color="auto"/>
                <w:left w:val="none" w:sz="0" w:space="0" w:color="auto"/>
                <w:bottom w:val="none" w:sz="0" w:space="0" w:color="auto"/>
                <w:right w:val="none" w:sz="0" w:space="0" w:color="auto"/>
              </w:divBdr>
            </w:div>
          </w:divsChild>
        </w:div>
        <w:div w:id="34352405">
          <w:marLeft w:val="0"/>
          <w:marRight w:val="0"/>
          <w:marTop w:val="0"/>
          <w:marBottom w:val="0"/>
          <w:divBdr>
            <w:top w:val="none" w:sz="0" w:space="0" w:color="auto"/>
            <w:left w:val="none" w:sz="0" w:space="0" w:color="auto"/>
            <w:bottom w:val="none" w:sz="0" w:space="0" w:color="auto"/>
            <w:right w:val="none" w:sz="0" w:space="0" w:color="auto"/>
          </w:divBdr>
          <w:divsChild>
            <w:div w:id="1651786280">
              <w:marLeft w:val="0"/>
              <w:marRight w:val="0"/>
              <w:marTop w:val="0"/>
              <w:marBottom w:val="0"/>
              <w:divBdr>
                <w:top w:val="none" w:sz="0" w:space="0" w:color="auto"/>
                <w:left w:val="none" w:sz="0" w:space="0" w:color="auto"/>
                <w:bottom w:val="none" w:sz="0" w:space="0" w:color="auto"/>
                <w:right w:val="none" w:sz="0" w:space="0" w:color="auto"/>
              </w:divBdr>
            </w:div>
          </w:divsChild>
        </w:div>
        <w:div w:id="40717588">
          <w:marLeft w:val="0"/>
          <w:marRight w:val="0"/>
          <w:marTop w:val="0"/>
          <w:marBottom w:val="0"/>
          <w:divBdr>
            <w:top w:val="none" w:sz="0" w:space="0" w:color="auto"/>
            <w:left w:val="none" w:sz="0" w:space="0" w:color="auto"/>
            <w:bottom w:val="none" w:sz="0" w:space="0" w:color="auto"/>
            <w:right w:val="none" w:sz="0" w:space="0" w:color="auto"/>
          </w:divBdr>
          <w:divsChild>
            <w:div w:id="1095901600">
              <w:marLeft w:val="0"/>
              <w:marRight w:val="0"/>
              <w:marTop w:val="0"/>
              <w:marBottom w:val="0"/>
              <w:divBdr>
                <w:top w:val="none" w:sz="0" w:space="0" w:color="auto"/>
                <w:left w:val="none" w:sz="0" w:space="0" w:color="auto"/>
                <w:bottom w:val="none" w:sz="0" w:space="0" w:color="auto"/>
                <w:right w:val="none" w:sz="0" w:space="0" w:color="auto"/>
              </w:divBdr>
            </w:div>
          </w:divsChild>
        </w:div>
        <w:div w:id="42869506">
          <w:marLeft w:val="0"/>
          <w:marRight w:val="0"/>
          <w:marTop w:val="0"/>
          <w:marBottom w:val="0"/>
          <w:divBdr>
            <w:top w:val="none" w:sz="0" w:space="0" w:color="auto"/>
            <w:left w:val="none" w:sz="0" w:space="0" w:color="auto"/>
            <w:bottom w:val="none" w:sz="0" w:space="0" w:color="auto"/>
            <w:right w:val="none" w:sz="0" w:space="0" w:color="auto"/>
          </w:divBdr>
          <w:divsChild>
            <w:div w:id="139471044">
              <w:marLeft w:val="0"/>
              <w:marRight w:val="0"/>
              <w:marTop w:val="0"/>
              <w:marBottom w:val="0"/>
              <w:divBdr>
                <w:top w:val="none" w:sz="0" w:space="0" w:color="auto"/>
                <w:left w:val="none" w:sz="0" w:space="0" w:color="auto"/>
                <w:bottom w:val="none" w:sz="0" w:space="0" w:color="auto"/>
                <w:right w:val="none" w:sz="0" w:space="0" w:color="auto"/>
              </w:divBdr>
            </w:div>
          </w:divsChild>
        </w:div>
        <w:div w:id="43214266">
          <w:marLeft w:val="0"/>
          <w:marRight w:val="0"/>
          <w:marTop w:val="0"/>
          <w:marBottom w:val="0"/>
          <w:divBdr>
            <w:top w:val="none" w:sz="0" w:space="0" w:color="auto"/>
            <w:left w:val="none" w:sz="0" w:space="0" w:color="auto"/>
            <w:bottom w:val="none" w:sz="0" w:space="0" w:color="auto"/>
            <w:right w:val="none" w:sz="0" w:space="0" w:color="auto"/>
          </w:divBdr>
          <w:divsChild>
            <w:div w:id="446586753">
              <w:marLeft w:val="0"/>
              <w:marRight w:val="0"/>
              <w:marTop w:val="0"/>
              <w:marBottom w:val="0"/>
              <w:divBdr>
                <w:top w:val="none" w:sz="0" w:space="0" w:color="auto"/>
                <w:left w:val="none" w:sz="0" w:space="0" w:color="auto"/>
                <w:bottom w:val="none" w:sz="0" w:space="0" w:color="auto"/>
                <w:right w:val="none" w:sz="0" w:space="0" w:color="auto"/>
              </w:divBdr>
            </w:div>
          </w:divsChild>
        </w:div>
        <w:div w:id="43413372">
          <w:marLeft w:val="0"/>
          <w:marRight w:val="0"/>
          <w:marTop w:val="0"/>
          <w:marBottom w:val="0"/>
          <w:divBdr>
            <w:top w:val="none" w:sz="0" w:space="0" w:color="auto"/>
            <w:left w:val="none" w:sz="0" w:space="0" w:color="auto"/>
            <w:bottom w:val="none" w:sz="0" w:space="0" w:color="auto"/>
            <w:right w:val="none" w:sz="0" w:space="0" w:color="auto"/>
          </w:divBdr>
          <w:divsChild>
            <w:div w:id="817308501">
              <w:marLeft w:val="0"/>
              <w:marRight w:val="0"/>
              <w:marTop w:val="0"/>
              <w:marBottom w:val="0"/>
              <w:divBdr>
                <w:top w:val="none" w:sz="0" w:space="0" w:color="auto"/>
                <w:left w:val="none" w:sz="0" w:space="0" w:color="auto"/>
                <w:bottom w:val="none" w:sz="0" w:space="0" w:color="auto"/>
                <w:right w:val="none" w:sz="0" w:space="0" w:color="auto"/>
              </w:divBdr>
            </w:div>
          </w:divsChild>
        </w:div>
        <w:div w:id="44528072">
          <w:marLeft w:val="0"/>
          <w:marRight w:val="0"/>
          <w:marTop w:val="0"/>
          <w:marBottom w:val="0"/>
          <w:divBdr>
            <w:top w:val="none" w:sz="0" w:space="0" w:color="auto"/>
            <w:left w:val="none" w:sz="0" w:space="0" w:color="auto"/>
            <w:bottom w:val="none" w:sz="0" w:space="0" w:color="auto"/>
            <w:right w:val="none" w:sz="0" w:space="0" w:color="auto"/>
          </w:divBdr>
          <w:divsChild>
            <w:div w:id="962810699">
              <w:marLeft w:val="0"/>
              <w:marRight w:val="0"/>
              <w:marTop w:val="0"/>
              <w:marBottom w:val="0"/>
              <w:divBdr>
                <w:top w:val="none" w:sz="0" w:space="0" w:color="auto"/>
                <w:left w:val="none" w:sz="0" w:space="0" w:color="auto"/>
                <w:bottom w:val="none" w:sz="0" w:space="0" w:color="auto"/>
                <w:right w:val="none" w:sz="0" w:space="0" w:color="auto"/>
              </w:divBdr>
            </w:div>
          </w:divsChild>
        </w:div>
        <w:div w:id="55664990">
          <w:marLeft w:val="0"/>
          <w:marRight w:val="0"/>
          <w:marTop w:val="0"/>
          <w:marBottom w:val="0"/>
          <w:divBdr>
            <w:top w:val="none" w:sz="0" w:space="0" w:color="auto"/>
            <w:left w:val="none" w:sz="0" w:space="0" w:color="auto"/>
            <w:bottom w:val="none" w:sz="0" w:space="0" w:color="auto"/>
            <w:right w:val="none" w:sz="0" w:space="0" w:color="auto"/>
          </w:divBdr>
          <w:divsChild>
            <w:div w:id="292910195">
              <w:marLeft w:val="0"/>
              <w:marRight w:val="0"/>
              <w:marTop w:val="0"/>
              <w:marBottom w:val="0"/>
              <w:divBdr>
                <w:top w:val="none" w:sz="0" w:space="0" w:color="auto"/>
                <w:left w:val="none" w:sz="0" w:space="0" w:color="auto"/>
                <w:bottom w:val="none" w:sz="0" w:space="0" w:color="auto"/>
                <w:right w:val="none" w:sz="0" w:space="0" w:color="auto"/>
              </w:divBdr>
            </w:div>
          </w:divsChild>
        </w:div>
        <w:div w:id="63653031">
          <w:marLeft w:val="0"/>
          <w:marRight w:val="0"/>
          <w:marTop w:val="0"/>
          <w:marBottom w:val="0"/>
          <w:divBdr>
            <w:top w:val="none" w:sz="0" w:space="0" w:color="auto"/>
            <w:left w:val="none" w:sz="0" w:space="0" w:color="auto"/>
            <w:bottom w:val="none" w:sz="0" w:space="0" w:color="auto"/>
            <w:right w:val="none" w:sz="0" w:space="0" w:color="auto"/>
          </w:divBdr>
          <w:divsChild>
            <w:div w:id="132673160">
              <w:marLeft w:val="0"/>
              <w:marRight w:val="0"/>
              <w:marTop w:val="0"/>
              <w:marBottom w:val="0"/>
              <w:divBdr>
                <w:top w:val="none" w:sz="0" w:space="0" w:color="auto"/>
                <w:left w:val="none" w:sz="0" w:space="0" w:color="auto"/>
                <w:bottom w:val="none" w:sz="0" w:space="0" w:color="auto"/>
                <w:right w:val="none" w:sz="0" w:space="0" w:color="auto"/>
              </w:divBdr>
            </w:div>
          </w:divsChild>
        </w:div>
        <w:div w:id="69625275">
          <w:marLeft w:val="0"/>
          <w:marRight w:val="0"/>
          <w:marTop w:val="0"/>
          <w:marBottom w:val="0"/>
          <w:divBdr>
            <w:top w:val="none" w:sz="0" w:space="0" w:color="auto"/>
            <w:left w:val="none" w:sz="0" w:space="0" w:color="auto"/>
            <w:bottom w:val="none" w:sz="0" w:space="0" w:color="auto"/>
            <w:right w:val="none" w:sz="0" w:space="0" w:color="auto"/>
          </w:divBdr>
          <w:divsChild>
            <w:div w:id="944000476">
              <w:marLeft w:val="0"/>
              <w:marRight w:val="0"/>
              <w:marTop w:val="0"/>
              <w:marBottom w:val="0"/>
              <w:divBdr>
                <w:top w:val="none" w:sz="0" w:space="0" w:color="auto"/>
                <w:left w:val="none" w:sz="0" w:space="0" w:color="auto"/>
                <w:bottom w:val="none" w:sz="0" w:space="0" w:color="auto"/>
                <w:right w:val="none" w:sz="0" w:space="0" w:color="auto"/>
              </w:divBdr>
            </w:div>
          </w:divsChild>
        </w:div>
        <w:div w:id="423845706">
          <w:marLeft w:val="0"/>
          <w:marRight w:val="0"/>
          <w:marTop w:val="0"/>
          <w:marBottom w:val="0"/>
          <w:divBdr>
            <w:top w:val="none" w:sz="0" w:space="0" w:color="auto"/>
            <w:left w:val="none" w:sz="0" w:space="0" w:color="auto"/>
            <w:bottom w:val="none" w:sz="0" w:space="0" w:color="auto"/>
            <w:right w:val="none" w:sz="0" w:space="0" w:color="auto"/>
          </w:divBdr>
          <w:divsChild>
            <w:div w:id="83260488">
              <w:marLeft w:val="0"/>
              <w:marRight w:val="0"/>
              <w:marTop w:val="0"/>
              <w:marBottom w:val="0"/>
              <w:divBdr>
                <w:top w:val="none" w:sz="0" w:space="0" w:color="auto"/>
                <w:left w:val="none" w:sz="0" w:space="0" w:color="auto"/>
                <w:bottom w:val="none" w:sz="0" w:space="0" w:color="auto"/>
                <w:right w:val="none" w:sz="0" w:space="0" w:color="auto"/>
              </w:divBdr>
            </w:div>
          </w:divsChild>
        </w:div>
        <w:div w:id="1561938576">
          <w:marLeft w:val="0"/>
          <w:marRight w:val="0"/>
          <w:marTop w:val="0"/>
          <w:marBottom w:val="0"/>
          <w:divBdr>
            <w:top w:val="none" w:sz="0" w:space="0" w:color="auto"/>
            <w:left w:val="none" w:sz="0" w:space="0" w:color="auto"/>
            <w:bottom w:val="none" w:sz="0" w:space="0" w:color="auto"/>
            <w:right w:val="none" w:sz="0" w:space="0" w:color="auto"/>
          </w:divBdr>
          <w:divsChild>
            <w:div w:id="87236826">
              <w:marLeft w:val="0"/>
              <w:marRight w:val="0"/>
              <w:marTop w:val="0"/>
              <w:marBottom w:val="0"/>
              <w:divBdr>
                <w:top w:val="none" w:sz="0" w:space="0" w:color="auto"/>
                <w:left w:val="none" w:sz="0" w:space="0" w:color="auto"/>
                <w:bottom w:val="none" w:sz="0" w:space="0" w:color="auto"/>
                <w:right w:val="none" w:sz="0" w:space="0" w:color="auto"/>
              </w:divBdr>
            </w:div>
          </w:divsChild>
        </w:div>
        <w:div w:id="87579619">
          <w:marLeft w:val="0"/>
          <w:marRight w:val="0"/>
          <w:marTop w:val="0"/>
          <w:marBottom w:val="0"/>
          <w:divBdr>
            <w:top w:val="none" w:sz="0" w:space="0" w:color="auto"/>
            <w:left w:val="none" w:sz="0" w:space="0" w:color="auto"/>
            <w:bottom w:val="none" w:sz="0" w:space="0" w:color="auto"/>
            <w:right w:val="none" w:sz="0" w:space="0" w:color="auto"/>
          </w:divBdr>
          <w:divsChild>
            <w:div w:id="742601688">
              <w:marLeft w:val="0"/>
              <w:marRight w:val="0"/>
              <w:marTop w:val="0"/>
              <w:marBottom w:val="0"/>
              <w:divBdr>
                <w:top w:val="none" w:sz="0" w:space="0" w:color="auto"/>
                <w:left w:val="none" w:sz="0" w:space="0" w:color="auto"/>
                <w:bottom w:val="none" w:sz="0" w:space="0" w:color="auto"/>
                <w:right w:val="none" w:sz="0" w:space="0" w:color="auto"/>
              </w:divBdr>
            </w:div>
          </w:divsChild>
        </w:div>
        <w:div w:id="91558414">
          <w:marLeft w:val="0"/>
          <w:marRight w:val="0"/>
          <w:marTop w:val="0"/>
          <w:marBottom w:val="0"/>
          <w:divBdr>
            <w:top w:val="none" w:sz="0" w:space="0" w:color="auto"/>
            <w:left w:val="none" w:sz="0" w:space="0" w:color="auto"/>
            <w:bottom w:val="none" w:sz="0" w:space="0" w:color="auto"/>
            <w:right w:val="none" w:sz="0" w:space="0" w:color="auto"/>
          </w:divBdr>
          <w:divsChild>
            <w:div w:id="228883328">
              <w:marLeft w:val="0"/>
              <w:marRight w:val="0"/>
              <w:marTop w:val="0"/>
              <w:marBottom w:val="0"/>
              <w:divBdr>
                <w:top w:val="none" w:sz="0" w:space="0" w:color="auto"/>
                <w:left w:val="none" w:sz="0" w:space="0" w:color="auto"/>
                <w:bottom w:val="none" w:sz="0" w:space="0" w:color="auto"/>
                <w:right w:val="none" w:sz="0" w:space="0" w:color="auto"/>
              </w:divBdr>
            </w:div>
          </w:divsChild>
        </w:div>
        <w:div w:id="92482521">
          <w:marLeft w:val="0"/>
          <w:marRight w:val="0"/>
          <w:marTop w:val="0"/>
          <w:marBottom w:val="0"/>
          <w:divBdr>
            <w:top w:val="none" w:sz="0" w:space="0" w:color="auto"/>
            <w:left w:val="none" w:sz="0" w:space="0" w:color="auto"/>
            <w:bottom w:val="none" w:sz="0" w:space="0" w:color="auto"/>
            <w:right w:val="none" w:sz="0" w:space="0" w:color="auto"/>
          </w:divBdr>
          <w:divsChild>
            <w:div w:id="402724776">
              <w:marLeft w:val="0"/>
              <w:marRight w:val="0"/>
              <w:marTop w:val="0"/>
              <w:marBottom w:val="0"/>
              <w:divBdr>
                <w:top w:val="none" w:sz="0" w:space="0" w:color="auto"/>
                <w:left w:val="none" w:sz="0" w:space="0" w:color="auto"/>
                <w:bottom w:val="none" w:sz="0" w:space="0" w:color="auto"/>
                <w:right w:val="none" w:sz="0" w:space="0" w:color="auto"/>
              </w:divBdr>
            </w:div>
          </w:divsChild>
        </w:div>
        <w:div w:id="99491255">
          <w:marLeft w:val="0"/>
          <w:marRight w:val="0"/>
          <w:marTop w:val="0"/>
          <w:marBottom w:val="0"/>
          <w:divBdr>
            <w:top w:val="none" w:sz="0" w:space="0" w:color="auto"/>
            <w:left w:val="none" w:sz="0" w:space="0" w:color="auto"/>
            <w:bottom w:val="none" w:sz="0" w:space="0" w:color="auto"/>
            <w:right w:val="none" w:sz="0" w:space="0" w:color="auto"/>
          </w:divBdr>
          <w:divsChild>
            <w:div w:id="1444885224">
              <w:marLeft w:val="0"/>
              <w:marRight w:val="0"/>
              <w:marTop w:val="0"/>
              <w:marBottom w:val="0"/>
              <w:divBdr>
                <w:top w:val="none" w:sz="0" w:space="0" w:color="auto"/>
                <w:left w:val="none" w:sz="0" w:space="0" w:color="auto"/>
                <w:bottom w:val="none" w:sz="0" w:space="0" w:color="auto"/>
                <w:right w:val="none" w:sz="0" w:space="0" w:color="auto"/>
              </w:divBdr>
            </w:div>
          </w:divsChild>
        </w:div>
        <w:div w:id="104665681">
          <w:marLeft w:val="0"/>
          <w:marRight w:val="0"/>
          <w:marTop w:val="0"/>
          <w:marBottom w:val="0"/>
          <w:divBdr>
            <w:top w:val="none" w:sz="0" w:space="0" w:color="auto"/>
            <w:left w:val="none" w:sz="0" w:space="0" w:color="auto"/>
            <w:bottom w:val="none" w:sz="0" w:space="0" w:color="auto"/>
            <w:right w:val="none" w:sz="0" w:space="0" w:color="auto"/>
          </w:divBdr>
          <w:divsChild>
            <w:div w:id="325331024">
              <w:marLeft w:val="0"/>
              <w:marRight w:val="0"/>
              <w:marTop w:val="0"/>
              <w:marBottom w:val="0"/>
              <w:divBdr>
                <w:top w:val="none" w:sz="0" w:space="0" w:color="auto"/>
                <w:left w:val="none" w:sz="0" w:space="0" w:color="auto"/>
                <w:bottom w:val="none" w:sz="0" w:space="0" w:color="auto"/>
                <w:right w:val="none" w:sz="0" w:space="0" w:color="auto"/>
              </w:divBdr>
            </w:div>
          </w:divsChild>
        </w:div>
        <w:div w:id="1624728698">
          <w:marLeft w:val="0"/>
          <w:marRight w:val="0"/>
          <w:marTop w:val="0"/>
          <w:marBottom w:val="0"/>
          <w:divBdr>
            <w:top w:val="none" w:sz="0" w:space="0" w:color="auto"/>
            <w:left w:val="none" w:sz="0" w:space="0" w:color="auto"/>
            <w:bottom w:val="none" w:sz="0" w:space="0" w:color="auto"/>
            <w:right w:val="none" w:sz="0" w:space="0" w:color="auto"/>
          </w:divBdr>
          <w:divsChild>
            <w:div w:id="105777499">
              <w:marLeft w:val="0"/>
              <w:marRight w:val="0"/>
              <w:marTop w:val="0"/>
              <w:marBottom w:val="0"/>
              <w:divBdr>
                <w:top w:val="none" w:sz="0" w:space="0" w:color="auto"/>
                <w:left w:val="none" w:sz="0" w:space="0" w:color="auto"/>
                <w:bottom w:val="none" w:sz="0" w:space="0" w:color="auto"/>
                <w:right w:val="none" w:sz="0" w:space="0" w:color="auto"/>
              </w:divBdr>
            </w:div>
          </w:divsChild>
        </w:div>
        <w:div w:id="1140616546">
          <w:marLeft w:val="0"/>
          <w:marRight w:val="0"/>
          <w:marTop w:val="0"/>
          <w:marBottom w:val="0"/>
          <w:divBdr>
            <w:top w:val="none" w:sz="0" w:space="0" w:color="auto"/>
            <w:left w:val="none" w:sz="0" w:space="0" w:color="auto"/>
            <w:bottom w:val="none" w:sz="0" w:space="0" w:color="auto"/>
            <w:right w:val="none" w:sz="0" w:space="0" w:color="auto"/>
          </w:divBdr>
          <w:divsChild>
            <w:div w:id="106244067">
              <w:marLeft w:val="0"/>
              <w:marRight w:val="0"/>
              <w:marTop w:val="0"/>
              <w:marBottom w:val="0"/>
              <w:divBdr>
                <w:top w:val="none" w:sz="0" w:space="0" w:color="auto"/>
                <w:left w:val="none" w:sz="0" w:space="0" w:color="auto"/>
                <w:bottom w:val="none" w:sz="0" w:space="0" w:color="auto"/>
                <w:right w:val="none" w:sz="0" w:space="0" w:color="auto"/>
              </w:divBdr>
            </w:div>
          </w:divsChild>
        </w:div>
        <w:div w:id="109785665">
          <w:marLeft w:val="0"/>
          <w:marRight w:val="0"/>
          <w:marTop w:val="0"/>
          <w:marBottom w:val="0"/>
          <w:divBdr>
            <w:top w:val="none" w:sz="0" w:space="0" w:color="auto"/>
            <w:left w:val="none" w:sz="0" w:space="0" w:color="auto"/>
            <w:bottom w:val="none" w:sz="0" w:space="0" w:color="auto"/>
            <w:right w:val="none" w:sz="0" w:space="0" w:color="auto"/>
          </w:divBdr>
          <w:divsChild>
            <w:div w:id="877475510">
              <w:marLeft w:val="0"/>
              <w:marRight w:val="0"/>
              <w:marTop w:val="0"/>
              <w:marBottom w:val="0"/>
              <w:divBdr>
                <w:top w:val="none" w:sz="0" w:space="0" w:color="auto"/>
                <w:left w:val="none" w:sz="0" w:space="0" w:color="auto"/>
                <w:bottom w:val="none" w:sz="0" w:space="0" w:color="auto"/>
                <w:right w:val="none" w:sz="0" w:space="0" w:color="auto"/>
              </w:divBdr>
            </w:div>
          </w:divsChild>
        </w:div>
        <w:div w:id="110706161">
          <w:marLeft w:val="0"/>
          <w:marRight w:val="0"/>
          <w:marTop w:val="0"/>
          <w:marBottom w:val="0"/>
          <w:divBdr>
            <w:top w:val="none" w:sz="0" w:space="0" w:color="auto"/>
            <w:left w:val="none" w:sz="0" w:space="0" w:color="auto"/>
            <w:bottom w:val="none" w:sz="0" w:space="0" w:color="auto"/>
            <w:right w:val="none" w:sz="0" w:space="0" w:color="auto"/>
          </w:divBdr>
          <w:divsChild>
            <w:div w:id="1488479946">
              <w:marLeft w:val="0"/>
              <w:marRight w:val="0"/>
              <w:marTop w:val="0"/>
              <w:marBottom w:val="0"/>
              <w:divBdr>
                <w:top w:val="none" w:sz="0" w:space="0" w:color="auto"/>
                <w:left w:val="none" w:sz="0" w:space="0" w:color="auto"/>
                <w:bottom w:val="none" w:sz="0" w:space="0" w:color="auto"/>
                <w:right w:val="none" w:sz="0" w:space="0" w:color="auto"/>
              </w:divBdr>
            </w:div>
          </w:divsChild>
        </w:div>
        <w:div w:id="111021888">
          <w:marLeft w:val="0"/>
          <w:marRight w:val="0"/>
          <w:marTop w:val="0"/>
          <w:marBottom w:val="0"/>
          <w:divBdr>
            <w:top w:val="none" w:sz="0" w:space="0" w:color="auto"/>
            <w:left w:val="none" w:sz="0" w:space="0" w:color="auto"/>
            <w:bottom w:val="none" w:sz="0" w:space="0" w:color="auto"/>
            <w:right w:val="none" w:sz="0" w:space="0" w:color="auto"/>
          </w:divBdr>
          <w:divsChild>
            <w:div w:id="1298756146">
              <w:marLeft w:val="0"/>
              <w:marRight w:val="0"/>
              <w:marTop w:val="0"/>
              <w:marBottom w:val="0"/>
              <w:divBdr>
                <w:top w:val="none" w:sz="0" w:space="0" w:color="auto"/>
                <w:left w:val="none" w:sz="0" w:space="0" w:color="auto"/>
                <w:bottom w:val="none" w:sz="0" w:space="0" w:color="auto"/>
                <w:right w:val="none" w:sz="0" w:space="0" w:color="auto"/>
              </w:divBdr>
            </w:div>
          </w:divsChild>
        </w:div>
        <w:div w:id="151682576">
          <w:marLeft w:val="0"/>
          <w:marRight w:val="0"/>
          <w:marTop w:val="0"/>
          <w:marBottom w:val="0"/>
          <w:divBdr>
            <w:top w:val="none" w:sz="0" w:space="0" w:color="auto"/>
            <w:left w:val="none" w:sz="0" w:space="0" w:color="auto"/>
            <w:bottom w:val="none" w:sz="0" w:space="0" w:color="auto"/>
            <w:right w:val="none" w:sz="0" w:space="0" w:color="auto"/>
          </w:divBdr>
          <w:divsChild>
            <w:div w:id="112943201">
              <w:marLeft w:val="0"/>
              <w:marRight w:val="0"/>
              <w:marTop w:val="0"/>
              <w:marBottom w:val="0"/>
              <w:divBdr>
                <w:top w:val="none" w:sz="0" w:space="0" w:color="auto"/>
                <w:left w:val="none" w:sz="0" w:space="0" w:color="auto"/>
                <w:bottom w:val="none" w:sz="0" w:space="0" w:color="auto"/>
                <w:right w:val="none" w:sz="0" w:space="0" w:color="auto"/>
              </w:divBdr>
            </w:div>
          </w:divsChild>
        </w:div>
        <w:div w:id="983658380">
          <w:marLeft w:val="0"/>
          <w:marRight w:val="0"/>
          <w:marTop w:val="0"/>
          <w:marBottom w:val="0"/>
          <w:divBdr>
            <w:top w:val="none" w:sz="0" w:space="0" w:color="auto"/>
            <w:left w:val="none" w:sz="0" w:space="0" w:color="auto"/>
            <w:bottom w:val="none" w:sz="0" w:space="0" w:color="auto"/>
            <w:right w:val="none" w:sz="0" w:space="0" w:color="auto"/>
          </w:divBdr>
          <w:divsChild>
            <w:div w:id="115219566">
              <w:marLeft w:val="0"/>
              <w:marRight w:val="0"/>
              <w:marTop w:val="0"/>
              <w:marBottom w:val="0"/>
              <w:divBdr>
                <w:top w:val="none" w:sz="0" w:space="0" w:color="auto"/>
                <w:left w:val="none" w:sz="0" w:space="0" w:color="auto"/>
                <w:bottom w:val="none" w:sz="0" w:space="0" w:color="auto"/>
                <w:right w:val="none" w:sz="0" w:space="0" w:color="auto"/>
              </w:divBdr>
            </w:div>
          </w:divsChild>
        </w:div>
        <w:div w:id="116528036">
          <w:marLeft w:val="0"/>
          <w:marRight w:val="0"/>
          <w:marTop w:val="0"/>
          <w:marBottom w:val="0"/>
          <w:divBdr>
            <w:top w:val="none" w:sz="0" w:space="0" w:color="auto"/>
            <w:left w:val="none" w:sz="0" w:space="0" w:color="auto"/>
            <w:bottom w:val="none" w:sz="0" w:space="0" w:color="auto"/>
            <w:right w:val="none" w:sz="0" w:space="0" w:color="auto"/>
          </w:divBdr>
          <w:divsChild>
            <w:div w:id="472409292">
              <w:marLeft w:val="0"/>
              <w:marRight w:val="0"/>
              <w:marTop w:val="0"/>
              <w:marBottom w:val="0"/>
              <w:divBdr>
                <w:top w:val="none" w:sz="0" w:space="0" w:color="auto"/>
                <w:left w:val="none" w:sz="0" w:space="0" w:color="auto"/>
                <w:bottom w:val="none" w:sz="0" w:space="0" w:color="auto"/>
                <w:right w:val="none" w:sz="0" w:space="0" w:color="auto"/>
              </w:divBdr>
            </w:div>
          </w:divsChild>
        </w:div>
        <w:div w:id="122623151">
          <w:marLeft w:val="0"/>
          <w:marRight w:val="0"/>
          <w:marTop w:val="0"/>
          <w:marBottom w:val="0"/>
          <w:divBdr>
            <w:top w:val="none" w:sz="0" w:space="0" w:color="auto"/>
            <w:left w:val="none" w:sz="0" w:space="0" w:color="auto"/>
            <w:bottom w:val="none" w:sz="0" w:space="0" w:color="auto"/>
            <w:right w:val="none" w:sz="0" w:space="0" w:color="auto"/>
          </w:divBdr>
          <w:divsChild>
            <w:div w:id="400567656">
              <w:marLeft w:val="0"/>
              <w:marRight w:val="0"/>
              <w:marTop w:val="0"/>
              <w:marBottom w:val="0"/>
              <w:divBdr>
                <w:top w:val="none" w:sz="0" w:space="0" w:color="auto"/>
                <w:left w:val="none" w:sz="0" w:space="0" w:color="auto"/>
                <w:bottom w:val="none" w:sz="0" w:space="0" w:color="auto"/>
                <w:right w:val="none" w:sz="0" w:space="0" w:color="auto"/>
              </w:divBdr>
            </w:div>
          </w:divsChild>
        </w:div>
        <w:div w:id="125466360">
          <w:marLeft w:val="0"/>
          <w:marRight w:val="0"/>
          <w:marTop w:val="0"/>
          <w:marBottom w:val="0"/>
          <w:divBdr>
            <w:top w:val="none" w:sz="0" w:space="0" w:color="auto"/>
            <w:left w:val="none" w:sz="0" w:space="0" w:color="auto"/>
            <w:bottom w:val="none" w:sz="0" w:space="0" w:color="auto"/>
            <w:right w:val="none" w:sz="0" w:space="0" w:color="auto"/>
          </w:divBdr>
          <w:divsChild>
            <w:div w:id="688331368">
              <w:marLeft w:val="0"/>
              <w:marRight w:val="0"/>
              <w:marTop w:val="0"/>
              <w:marBottom w:val="0"/>
              <w:divBdr>
                <w:top w:val="none" w:sz="0" w:space="0" w:color="auto"/>
                <w:left w:val="none" w:sz="0" w:space="0" w:color="auto"/>
                <w:bottom w:val="none" w:sz="0" w:space="0" w:color="auto"/>
                <w:right w:val="none" w:sz="0" w:space="0" w:color="auto"/>
              </w:divBdr>
            </w:div>
          </w:divsChild>
        </w:div>
        <w:div w:id="833187410">
          <w:marLeft w:val="0"/>
          <w:marRight w:val="0"/>
          <w:marTop w:val="0"/>
          <w:marBottom w:val="0"/>
          <w:divBdr>
            <w:top w:val="none" w:sz="0" w:space="0" w:color="auto"/>
            <w:left w:val="none" w:sz="0" w:space="0" w:color="auto"/>
            <w:bottom w:val="none" w:sz="0" w:space="0" w:color="auto"/>
            <w:right w:val="none" w:sz="0" w:space="0" w:color="auto"/>
          </w:divBdr>
          <w:divsChild>
            <w:div w:id="126507429">
              <w:marLeft w:val="0"/>
              <w:marRight w:val="0"/>
              <w:marTop w:val="0"/>
              <w:marBottom w:val="0"/>
              <w:divBdr>
                <w:top w:val="none" w:sz="0" w:space="0" w:color="auto"/>
                <w:left w:val="none" w:sz="0" w:space="0" w:color="auto"/>
                <w:bottom w:val="none" w:sz="0" w:space="0" w:color="auto"/>
                <w:right w:val="none" w:sz="0" w:space="0" w:color="auto"/>
              </w:divBdr>
            </w:div>
          </w:divsChild>
        </w:div>
        <w:div w:id="130098940">
          <w:marLeft w:val="0"/>
          <w:marRight w:val="0"/>
          <w:marTop w:val="0"/>
          <w:marBottom w:val="0"/>
          <w:divBdr>
            <w:top w:val="none" w:sz="0" w:space="0" w:color="auto"/>
            <w:left w:val="none" w:sz="0" w:space="0" w:color="auto"/>
            <w:bottom w:val="none" w:sz="0" w:space="0" w:color="auto"/>
            <w:right w:val="none" w:sz="0" w:space="0" w:color="auto"/>
          </w:divBdr>
          <w:divsChild>
            <w:div w:id="1256986295">
              <w:marLeft w:val="0"/>
              <w:marRight w:val="0"/>
              <w:marTop w:val="0"/>
              <w:marBottom w:val="0"/>
              <w:divBdr>
                <w:top w:val="none" w:sz="0" w:space="0" w:color="auto"/>
                <w:left w:val="none" w:sz="0" w:space="0" w:color="auto"/>
                <w:bottom w:val="none" w:sz="0" w:space="0" w:color="auto"/>
                <w:right w:val="none" w:sz="0" w:space="0" w:color="auto"/>
              </w:divBdr>
            </w:div>
          </w:divsChild>
        </w:div>
        <w:div w:id="131487564">
          <w:marLeft w:val="0"/>
          <w:marRight w:val="0"/>
          <w:marTop w:val="0"/>
          <w:marBottom w:val="0"/>
          <w:divBdr>
            <w:top w:val="none" w:sz="0" w:space="0" w:color="auto"/>
            <w:left w:val="none" w:sz="0" w:space="0" w:color="auto"/>
            <w:bottom w:val="none" w:sz="0" w:space="0" w:color="auto"/>
            <w:right w:val="none" w:sz="0" w:space="0" w:color="auto"/>
          </w:divBdr>
          <w:divsChild>
            <w:div w:id="2094890500">
              <w:marLeft w:val="0"/>
              <w:marRight w:val="0"/>
              <w:marTop w:val="0"/>
              <w:marBottom w:val="0"/>
              <w:divBdr>
                <w:top w:val="none" w:sz="0" w:space="0" w:color="auto"/>
                <w:left w:val="none" w:sz="0" w:space="0" w:color="auto"/>
                <w:bottom w:val="none" w:sz="0" w:space="0" w:color="auto"/>
                <w:right w:val="none" w:sz="0" w:space="0" w:color="auto"/>
              </w:divBdr>
            </w:div>
          </w:divsChild>
        </w:div>
        <w:div w:id="2137529134">
          <w:marLeft w:val="0"/>
          <w:marRight w:val="0"/>
          <w:marTop w:val="0"/>
          <w:marBottom w:val="0"/>
          <w:divBdr>
            <w:top w:val="none" w:sz="0" w:space="0" w:color="auto"/>
            <w:left w:val="none" w:sz="0" w:space="0" w:color="auto"/>
            <w:bottom w:val="none" w:sz="0" w:space="0" w:color="auto"/>
            <w:right w:val="none" w:sz="0" w:space="0" w:color="auto"/>
          </w:divBdr>
          <w:divsChild>
            <w:div w:id="132328991">
              <w:marLeft w:val="0"/>
              <w:marRight w:val="0"/>
              <w:marTop w:val="0"/>
              <w:marBottom w:val="0"/>
              <w:divBdr>
                <w:top w:val="none" w:sz="0" w:space="0" w:color="auto"/>
                <w:left w:val="none" w:sz="0" w:space="0" w:color="auto"/>
                <w:bottom w:val="none" w:sz="0" w:space="0" w:color="auto"/>
                <w:right w:val="none" w:sz="0" w:space="0" w:color="auto"/>
              </w:divBdr>
            </w:div>
          </w:divsChild>
        </w:div>
        <w:div w:id="140736731">
          <w:marLeft w:val="0"/>
          <w:marRight w:val="0"/>
          <w:marTop w:val="0"/>
          <w:marBottom w:val="0"/>
          <w:divBdr>
            <w:top w:val="none" w:sz="0" w:space="0" w:color="auto"/>
            <w:left w:val="none" w:sz="0" w:space="0" w:color="auto"/>
            <w:bottom w:val="none" w:sz="0" w:space="0" w:color="auto"/>
            <w:right w:val="none" w:sz="0" w:space="0" w:color="auto"/>
          </w:divBdr>
          <w:divsChild>
            <w:div w:id="687028054">
              <w:marLeft w:val="0"/>
              <w:marRight w:val="0"/>
              <w:marTop w:val="0"/>
              <w:marBottom w:val="0"/>
              <w:divBdr>
                <w:top w:val="none" w:sz="0" w:space="0" w:color="auto"/>
                <w:left w:val="none" w:sz="0" w:space="0" w:color="auto"/>
                <w:bottom w:val="none" w:sz="0" w:space="0" w:color="auto"/>
                <w:right w:val="none" w:sz="0" w:space="0" w:color="auto"/>
              </w:divBdr>
            </w:div>
          </w:divsChild>
        </w:div>
        <w:div w:id="141582899">
          <w:marLeft w:val="0"/>
          <w:marRight w:val="0"/>
          <w:marTop w:val="0"/>
          <w:marBottom w:val="0"/>
          <w:divBdr>
            <w:top w:val="none" w:sz="0" w:space="0" w:color="auto"/>
            <w:left w:val="none" w:sz="0" w:space="0" w:color="auto"/>
            <w:bottom w:val="none" w:sz="0" w:space="0" w:color="auto"/>
            <w:right w:val="none" w:sz="0" w:space="0" w:color="auto"/>
          </w:divBdr>
          <w:divsChild>
            <w:div w:id="1388265193">
              <w:marLeft w:val="0"/>
              <w:marRight w:val="0"/>
              <w:marTop w:val="0"/>
              <w:marBottom w:val="0"/>
              <w:divBdr>
                <w:top w:val="none" w:sz="0" w:space="0" w:color="auto"/>
                <w:left w:val="none" w:sz="0" w:space="0" w:color="auto"/>
                <w:bottom w:val="none" w:sz="0" w:space="0" w:color="auto"/>
                <w:right w:val="none" w:sz="0" w:space="0" w:color="auto"/>
              </w:divBdr>
            </w:div>
          </w:divsChild>
        </w:div>
        <w:div w:id="971248223">
          <w:marLeft w:val="0"/>
          <w:marRight w:val="0"/>
          <w:marTop w:val="0"/>
          <w:marBottom w:val="0"/>
          <w:divBdr>
            <w:top w:val="none" w:sz="0" w:space="0" w:color="auto"/>
            <w:left w:val="none" w:sz="0" w:space="0" w:color="auto"/>
            <w:bottom w:val="none" w:sz="0" w:space="0" w:color="auto"/>
            <w:right w:val="none" w:sz="0" w:space="0" w:color="auto"/>
          </w:divBdr>
          <w:divsChild>
            <w:div w:id="141890019">
              <w:marLeft w:val="0"/>
              <w:marRight w:val="0"/>
              <w:marTop w:val="0"/>
              <w:marBottom w:val="0"/>
              <w:divBdr>
                <w:top w:val="none" w:sz="0" w:space="0" w:color="auto"/>
                <w:left w:val="none" w:sz="0" w:space="0" w:color="auto"/>
                <w:bottom w:val="none" w:sz="0" w:space="0" w:color="auto"/>
                <w:right w:val="none" w:sz="0" w:space="0" w:color="auto"/>
              </w:divBdr>
            </w:div>
          </w:divsChild>
        </w:div>
        <w:div w:id="307783699">
          <w:marLeft w:val="0"/>
          <w:marRight w:val="0"/>
          <w:marTop w:val="0"/>
          <w:marBottom w:val="0"/>
          <w:divBdr>
            <w:top w:val="none" w:sz="0" w:space="0" w:color="auto"/>
            <w:left w:val="none" w:sz="0" w:space="0" w:color="auto"/>
            <w:bottom w:val="none" w:sz="0" w:space="0" w:color="auto"/>
            <w:right w:val="none" w:sz="0" w:space="0" w:color="auto"/>
          </w:divBdr>
          <w:divsChild>
            <w:div w:id="143087369">
              <w:marLeft w:val="0"/>
              <w:marRight w:val="0"/>
              <w:marTop w:val="0"/>
              <w:marBottom w:val="0"/>
              <w:divBdr>
                <w:top w:val="none" w:sz="0" w:space="0" w:color="auto"/>
                <w:left w:val="none" w:sz="0" w:space="0" w:color="auto"/>
                <w:bottom w:val="none" w:sz="0" w:space="0" w:color="auto"/>
                <w:right w:val="none" w:sz="0" w:space="0" w:color="auto"/>
              </w:divBdr>
            </w:div>
          </w:divsChild>
        </w:div>
        <w:div w:id="1799881811">
          <w:marLeft w:val="0"/>
          <w:marRight w:val="0"/>
          <w:marTop w:val="0"/>
          <w:marBottom w:val="0"/>
          <w:divBdr>
            <w:top w:val="none" w:sz="0" w:space="0" w:color="auto"/>
            <w:left w:val="none" w:sz="0" w:space="0" w:color="auto"/>
            <w:bottom w:val="none" w:sz="0" w:space="0" w:color="auto"/>
            <w:right w:val="none" w:sz="0" w:space="0" w:color="auto"/>
          </w:divBdr>
          <w:divsChild>
            <w:div w:id="143745881">
              <w:marLeft w:val="0"/>
              <w:marRight w:val="0"/>
              <w:marTop w:val="0"/>
              <w:marBottom w:val="0"/>
              <w:divBdr>
                <w:top w:val="none" w:sz="0" w:space="0" w:color="auto"/>
                <w:left w:val="none" w:sz="0" w:space="0" w:color="auto"/>
                <w:bottom w:val="none" w:sz="0" w:space="0" w:color="auto"/>
                <w:right w:val="none" w:sz="0" w:space="0" w:color="auto"/>
              </w:divBdr>
            </w:div>
          </w:divsChild>
        </w:div>
        <w:div w:id="146014570">
          <w:marLeft w:val="0"/>
          <w:marRight w:val="0"/>
          <w:marTop w:val="0"/>
          <w:marBottom w:val="0"/>
          <w:divBdr>
            <w:top w:val="none" w:sz="0" w:space="0" w:color="auto"/>
            <w:left w:val="none" w:sz="0" w:space="0" w:color="auto"/>
            <w:bottom w:val="none" w:sz="0" w:space="0" w:color="auto"/>
            <w:right w:val="none" w:sz="0" w:space="0" w:color="auto"/>
          </w:divBdr>
          <w:divsChild>
            <w:div w:id="500971754">
              <w:marLeft w:val="0"/>
              <w:marRight w:val="0"/>
              <w:marTop w:val="0"/>
              <w:marBottom w:val="0"/>
              <w:divBdr>
                <w:top w:val="none" w:sz="0" w:space="0" w:color="auto"/>
                <w:left w:val="none" w:sz="0" w:space="0" w:color="auto"/>
                <w:bottom w:val="none" w:sz="0" w:space="0" w:color="auto"/>
                <w:right w:val="none" w:sz="0" w:space="0" w:color="auto"/>
              </w:divBdr>
            </w:div>
          </w:divsChild>
        </w:div>
        <w:div w:id="226185212">
          <w:marLeft w:val="0"/>
          <w:marRight w:val="0"/>
          <w:marTop w:val="0"/>
          <w:marBottom w:val="0"/>
          <w:divBdr>
            <w:top w:val="none" w:sz="0" w:space="0" w:color="auto"/>
            <w:left w:val="none" w:sz="0" w:space="0" w:color="auto"/>
            <w:bottom w:val="none" w:sz="0" w:space="0" w:color="auto"/>
            <w:right w:val="none" w:sz="0" w:space="0" w:color="auto"/>
          </w:divBdr>
          <w:divsChild>
            <w:div w:id="149566948">
              <w:marLeft w:val="0"/>
              <w:marRight w:val="0"/>
              <w:marTop w:val="0"/>
              <w:marBottom w:val="0"/>
              <w:divBdr>
                <w:top w:val="none" w:sz="0" w:space="0" w:color="auto"/>
                <w:left w:val="none" w:sz="0" w:space="0" w:color="auto"/>
                <w:bottom w:val="none" w:sz="0" w:space="0" w:color="auto"/>
                <w:right w:val="none" w:sz="0" w:space="0" w:color="auto"/>
              </w:divBdr>
            </w:div>
          </w:divsChild>
        </w:div>
        <w:div w:id="151723072">
          <w:marLeft w:val="0"/>
          <w:marRight w:val="0"/>
          <w:marTop w:val="0"/>
          <w:marBottom w:val="0"/>
          <w:divBdr>
            <w:top w:val="none" w:sz="0" w:space="0" w:color="auto"/>
            <w:left w:val="none" w:sz="0" w:space="0" w:color="auto"/>
            <w:bottom w:val="none" w:sz="0" w:space="0" w:color="auto"/>
            <w:right w:val="none" w:sz="0" w:space="0" w:color="auto"/>
          </w:divBdr>
          <w:divsChild>
            <w:div w:id="980813648">
              <w:marLeft w:val="0"/>
              <w:marRight w:val="0"/>
              <w:marTop w:val="0"/>
              <w:marBottom w:val="0"/>
              <w:divBdr>
                <w:top w:val="none" w:sz="0" w:space="0" w:color="auto"/>
                <w:left w:val="none" w:sz="0" w:space="0" w:color="auto"/>
                <w:bottom w:val="none" w:sz="0" w:space="0" w:color="auto"/>
                <w:right w:val="none" w:sz="0" w:space="0" w:color="auto"/>
              </w:divBdr>
            </w:div>
          </w:divsChild>
        </w:div>
        <w:div w:id="152961980">
          <w:marLeft w:val="0"/>
          <w:marRight w:val="0"/>
          <w:marTop w:val="0"/>
          <w:marBottom w:val="0"/>
          <w:divBdr>
            <w:top w:val="none" w:sz="0" w:space="0" w:color="auto"/>
            <w:left w:val="none" w:sz="0" w:space="0" w:color="auto"/>
            <w:bottom w:val="none" w:sz="0" w:space="0" w:color="auto"/>
            <w:right w:val="none" w:sz="0" w:space="0" w:color="auto"/>
          </w:divBdr>
          <w:divsChild>
            <w:div w:id="205680591">
              <w:marLeft w:val="0"/>
              <w:marRight w:val="0"/>
              <w:marTop w:val="0"/>
              <w:marBottom w:val="0"/>
              <w:divBdr>
                <w:top w:val="none" w:sz="0" w:space="0" w:color="auto"/>
                <w:left w:val="none" w:sz="0" w:space="0" w:color="auto"/>
                <w:bottom w:val="none" w:sz="0" w:space="0" w:color="auto"/>
                <w:right w:val="none" w:sz="0" w:space="0" w:color="auto"/>
              </w:divBdr>
            </w:div>
          </w:divsChild>
        </w:div>
        <w:div w:id="565654164">
          <w:marLeft w:val="0"/>
          <w:marRight w:val="0"/>
          <w:marTop w:val="0"/>
          <w:marBottom w:val="0"/>
          <w:divBdr>
            <w:top w:val="none" w:sz="0" w:space="0" w:color="auto"/>
            <w:left w:val="none" w:sz="0" w:space="0" w:color="auto"/>
            <w:bottom w:val="none" w:sz="0" w:space="0" w:color="auto"/>
            <w:right w:val="none" w:sz="0" w:space="0" w:color="auto"/>
          </w:divBdr>
          <w:divsChild>
            <w:div w:id="158888969">
              <w:marLeft w:val="0"/>
              <w:marRight w:val="0"/>
              <w:marTop w:val="0"/>
              <w:marBottom w:val="0"/>
              <w:divBdr>
                <w:top w:val="none" w:sz="0" w:space="0" w:color="auto"/>
                <w:left w:val="none" w:sz="0" w:space="0" w:color="auto"/>
                <w:bottom w:val="none" w:sz="0" w:space="0" w:color="auto"/>
                <w:right w:val="none" w:sz="0" w:space="0" w:color="auto"/>
              </w:divBdr>
            </w:div>
          </w:divsChild>
        </w:div>
        <w:div w:id="160702785">
          <w:marLeft w:val="0"/>
          <w:marRight w:val="0"/>
          <w:marTop w:val="0"/>
          <w:marBottom w:val="0"/>
          <w:divBdr>
            <w:top w:val="none" w:sz="0" w:space="0" w:color="auto"/>
            <w:left w:val="none" w:sz="0" w:space="0" w:color="auto"/>
            <w:bottom w:val="none" w:sz="0" w:space="0" w:color="auto"/>
            <w:right w:val="none" w:sz="0" w:space="0" w:color="auto"/>
          </w:divBdr>
          <w:divsChild>
            <w:div w:id="450441263">
              <w:marLeft w:val="0"/>
              <w:marRight w:val="0"/>
              <w:marTop w:val="0"/>
              <w:marBottom w:val="0"/>
              <w:divBdr>
                <w:top w:val="none" w:sz="0" w:space="0" w:color="auto"/>
                <w:left w:val="none" w:sz="0" w:space="0" w:color="auto"/>
                <w:bottom w:val="none" w:sz="0" w:space="0" w:color="auto"/>
                <w:right w:val="none" w:sz="0" w:space="0" w:color="auto"/>
              </w:divBdr>
            </w:div>
          </w:divsChild>
        </w:div>
        <w:div w:id="163133900">
          <w:marLeft w:val="0"/>
          <w:marRight w:val="0"/>
          <w:marTop w:val="0"/>
          <w:marBottom w:val="0"/>
          <w:divBdr>
            <w:top w:val="none" w:sz="0" w:space="0" w:color="auto"/>
            <w:left w:val="none" w:sz="0" w:space="0" w:color="auto"/>
            <w:bottom w:val="none" w:sz="0" w:space="0" w:color="auto"/>
            <w:right w:val="none" w:sz="0" w:space="0" w:color="auto"/>
          </w:divBdr>
          <w:divsChild>
            <w:div w:id="1576861996">
              <w:marLeft w:val="0"/>
              <w:marRight w:val="0"/>
              <w:marTop w:val="0"/>
              <w:marBottom w:val="0"/>
              <w:divBdr>
                <w:top w:val="none" w:sz="0" w:space="0" w:color="auto"/>
                <w:left w:val="none" w:sz="0" w:space="0" w:color="auto"/>
                <w:bottom w:val="none" w:sz="0" w:space="0" w:color="auto"/>
                <w:right w:val="none" w:sz="0" w:space="0" w:color="auto"/>
              </w:divBdr>
            </w:div>
          </w:divsChild>
        </w:div>
        <w:div w:id="165679566">
          <w:marLeft w:val="0"/>
          <w:marRight w:val="0"/>
          <w:marTop w:val="0"/>
          <w:marBottom w:val="0"/>
          <w:divBdr>
            <w:top w:val="none" w:sz="0" w:space="0" w:color="auto"/>
            <w:left w:val="none" w:sz="0" w:space="0" w:color="auto"/>
            <w:bottom w:val="none" w:sz="0" w:space="0" w:color="auto"/>
            <w:right w:val="none" w:sz="0" w:space="0" w:color="auto"/>
          </w:divBdr>
          <w:divsChild>
            <w:div w:id="1313099285">
              <w:marLeft w:val="0"/>
              <w:marRight w:val="0"/>
              <w:marTop w:val="0"/>
              <w:marBottom w:val="0"/>
              <w:divBdr>
                <w:top w:val="none" w:sz="0" w:space="0" w:color="auto"/>
                <w:left w:val="none" w:sz="0" w:space="0" w:color="auto"/>
                <w:bottom w:val="none" w:sz="0" w:space="0" w:color="auto"/>
                <w:right w:val="none" w:sz="0" w:space="0" w:color="auto"/>
              </w:divBdr>
            </w:div>
          </w:divsChild>
        </w:div>
        <w:div w:id="577715632">
          <w:marLeft w:val="0"/>
          <w:marRight w:val="0"/>
          <w:marTop w:val="0"/>
          <w:marBottom w:val="0"/>
          <w:divBdr>
            <w:top w:val="none" w:sz="0" w:space="0" w:color="auto"/>
            <w:left w:val="none" w:sz="0" w:space="0" w:color="auto"/>
            <w:bottom w:val="none" w:sz="0" w:space="0" w:color="auto"/>
            <w:right w:val="none" w:sz="0" w:space="0" w:color="auto"/>
          </w:divBdr>
          <w:divsChild>
            <w:div w:id="167447597">
              <w:marLeft w:val="0"/>
              <w:marRight w:val="0"/>
              <w:marTop w:val="0"/>
              <w:marBottom w:val="0"/>
              <w:divBdr>
                <w:top w:val="none" w:sz="0" w:space="0" w:color="auto"/>
                <w:left w:val="none" w:sz="0" w:space="0" w:color="auto"/>
                <w:bottom w:val="none" w:sz="0" w:space="0" w:color="auto"/>
                <w:right w:val="none" w:sz="0" w:space="0" w:color="auto"/>
              </w:divBdr>
            </w:div>
          </w:divsChild>
        </w:div>
        <w:div w:id="344986523">
          <w:marLeft w:val="0"/>
          <w:marRight w:val="0"/>
          <w:marTop w:val="0"/>
          <w:marBottom w:val="0"/>
          <w:divBdr>
            <w:top w:val="none" w:sz="0" w:space="0" w:color="auto"/>
            <w:left w:val="none" w:sz="0" w:space="0" w:color="auto"/>
            <w:bottom w:val="none" w:sz="0" w:space="0" w:color="auto"/>
            <w:right w:val="none" w:sz="0" w:space="0" w:color="auto"/>
          </w:divBdr>
          <w:divsChild>
            <w:div w:id="178086706">
              <w:marLeft w:val="0"/>
              <w:marRight w:val="0"/>
              <w:marTop w:val="0"/>
              <w:marBottom w:val="0"/>
              <w:divBdr>
                <w:top w:val="none" w:sz="0" w:space="0" w:color="auto"/>
                <w:left w:val="none" w:sz="0" w:space="0" w:color="auto"/>
                <w:bottom w:val="none" w:sz="0" w:space="0" w:color="auto"/>
                <w:right w:val="none" w:sz="0" w:space="0" w:color="auto"/>
              </w:divBdr>
            </w:div>
          </w:divsChild>
        </w:div>
        <w:div w:id="877084386">
          <w:marLeft w:val="0"/>
          <w:marRight w:val="0"/>
          <w:marTop w:val="0"/>
          <w:marBottom w:val="0"/>
          <w:divBdr>
            <w:top w:val="none" w:sz="0" w:space="0" w:color="auto"/>
            <w:left w:val="none" w:sz="0" w:space="0" w:color="auto"/>
            <w:bottom w:val="none" w:sz="0" w:space="0" w:color="auto"/>
            <w:right w:val="none" w:sz="0" w:space="0" w:color="auto"/>
          </w:divBdr>
          <w:divsChild>
            <w:div w:id="182481926">
              <w:marLeft w:val="0"/>
              <w:marRight w:val="0"/>
              <w:marTop w:val="0"/>
              <w:marBottom w:val="0"/>
              <w:divBdr>
                <w:top w:val="none" w:sz="0" w:space="0" w:color="auto"/>
                <w:left w:val="none" w:sz="0" w:space="0" w:color="auto"/>
                <w:bottom w:val="none" w:sz="0" w:space="0" w:color="auto"/>
                <w:right w:val="none" w:sz="0" w:space="0" w:color="auto"/>
              </w:divBdr>
            </w:div>
          </w:divsChild>
        </w:div>
        <w:div w:id="625936892">
          <w:marLeft w:val="0"/>
          <w:marRight w:val="0"/>
          <w:marTop w:val="0"/>
          <w:marBottom w:val="0"/>
          <w:divBdr>
            <w:top w:val="none" w:sz="0" w:space="0" w:color="auto"/>
            <w:left w:val="none" w:sz="0" w:space="0" w:color="auto"/>
            <w:bottom w:val="none" w:sz="0" w:space="0" w:color="auto"/>
            <w:right w:val="none" w:sz="0" w:space="0" w:color="auto"/>
          </w:divBdr>
          <w:divsChild>
            <w:div w:id="182594033">
              <w:marLeft w:val="0"/>
              <w:marRight w:val="0"/>
              <w:marTop w:val="0"/>
              <w:marBottom w:val="0"/>
              <w:divBdr>
                <w:top w:val="none" w:sz="0" w:space="0" w:color="auto"/>
                <w:left w:val="none" w:sz="0" w:space="0" w:color="auto"/>
                <w:bottom w:val="none" w:sz="0" w:space="0" w:color="auto"/>
                <w:right w:val="none" w:sz="0" w:space="0" w:color="auto"/>
              </w:divBdr>
            </w:div>
          </w:divsChild>
        </w:div>
        <w:div w:id="967971357">
          <w:marLeft w:val="0"/>
          <w:marRight w:val="0"/>
          <w:marTop w:val="0"/>
          <w:marBottom w:val="0"/>
          <w:divBdr>
            <w:top w:val="none" w:sz="0" w:space="0" w:color="auto"/>
            <w:left w:val="none" w:sz="0" w:space="0" w:color="auto"/>
            <w:bottom w:val="none" w:sz="0" w:space="0" w:color="auto"/>
            <w:right w:val="none" w:sz="0" w:space="0" w:color="auto"/>
          </w:divBdr>
          <w:divsChild>
            <w:div w:id="185560653">
              <w:marLeft w:val="0"/>
              <w:marRight w:val="0"/>
              <w:marTop w:val="0"/>
              <w:marBottom w:val="0"/>
              <w:divBdr>
                <w:top w:val="none" w:sz="0" w:space="0" w:color="auto"/>
                <w:left w:val="none" w:sz="0" w:space="0" w:color="auto"/>
                <w:bottom w:val="none" w:sz="0" w:space="0" w:color="auto"/>
                <w:right w:val="none" w:sz="0" w:space="0" w:color="auto"/>
              </w:divBdr>
            </w:div>
          </w:divsChild>
        </w:div>
        <w:div w:id="716508093">
          <w:marLeft w:val="0"/>
          <w:marRight w:val="0"/>
          <w:marTop w:val="0"/>
          <w:marBottom w:val="0"/>
          <w:divBdr>
            <w:top w:val="none" w:sz="0" w:space="0" w:color="auto"/>
            <w:left w:val="none" w:sz="0" w:space="0" w:color="auto"/>
            <w:bottom w:val="none" w:sz="0" w:space="0" w:color="auto"/>
            <w:right w:val="none" w:sz="0" w:space="0" w:color="auto"/>
          </w:divBdr>
          <w:divsChild>
            <w:div w:id="191889726">
              <w:marLeft w:val="0"/>
              <w:marRight w:val="0"/>
              <w:marTop w:val="0"/>
              <w:marBottom w:val="0"/>
              <w:divBdr>
                <w:top w:val="none" w:sz="0" w:space="0" w:color="auto"/>
                <w:left w:val="none" w:sz="0" w:space="0" w:color="auto"/>
                <w:bottom w:val="none" w:sz="0" w:space="0" w:color="auto"/>
                <w:right w:val="none" w:sz="0" w:space="0" w:color="auto"/>
              </w:divBdr>
            </w:div>
          </w:divsChild>
        </w:div>
        <w:div w:id="194931600">
          <w:marLeft w:val="0"/>
          <w:marRight w:val="0"/>
          <w:marTop w:val="0"/>
          <w:marBottom w:val="0"/>
          <w:divBdr>
            <w:top w:val="none" w:sz="0" w:space="0" w:color="auto"/>
            <w:left w:val="none" w:sz="0" w:space="0" w:color="auto"/>
            <w:bottom w:val="none" w:sz="0" w:space="0" w:color="auto"/>
            <w:right w:val="none" w:sz="0" w:space="0" w:color="auto"/>
          </w:divBdr>
          <w:divsChild>
            <w:div w:id="1851751526">
              <w:marLeft w:val="0"/>
              <w:marRight w:val="0"/>
              <w:marTop w:val="0"/>
              <w:marBottom w:val="0"/>
              <w:divBdr>
                <w:top w:val="none" w:sz="0" w:space="0" w:color="auto"/>
                <w:left w:val="none" w:sz="0" w:space="0" w:color="auto"/>
                <w:bottom w:val="none" w:sz="0" w:space="0" w:color="auto"/>
                <w:right w:val="none" w:sz="0" w:space="0" w:color="auto"/>
              </w:divBdr>
            </w:div>
          </w:divsChild>
        </w:div>
        <w:div w:id="195043998">
          <w:marLeft w:val="0"/>
          <w:marRight w:val="0"/>
          <w:marTop w:val="0"/>
          <w:marBottom w:val="0"/>
          <w:divBdr>
            <w:top w:val="none" w:sz="0" w:space="0" w:color="auto"/>
            <w:left w:val="none" w:sz="0" w:space="0" w:color="auto"/>
            <w:bottom w:val="none" w:sz="0" w:space="0" w:color="auto"/>
            <w:right w:val="none" w:sz="0" w:space="0" w:color="auto"/>
          </w:divBdr>
          <w:divsChild>
            <w:div w:id="1918321739">
              <w:marLeft w:val="0"/>
              <w:marRight w:val="0"/>
              <w:marTop w:val="0"/>
              <w:marBottom w:val="0"/>
              <w:divBdr>
                <w:top w:val="none" w:sz="0" w:space="0" w:color="auto"/>
                <w:left w:val="none" w:sz="0" w:space="0" w:color="auto"/>
                <w:bottom w:val="none" w:sz="0" w:space="0" w:color="auto"/>
                <w:right w:val="none" w:sz="0" w:space="0" w:color="auto"/>
              </w:divBdr>
            </w:div>
          </w:divsChild>
        </w:div>
        <w:div w:id="588078068">
          <w:marLeft w:val="0"/>
          <w:marRight w:val="0"/>
          <w:marTop w:val="0"/>
          <w:marBottom w:val="0"/>
          <w:divBdr>
            <w:top w:val="none" w:sz="0" w:space="0" w:color="auto"/>
            <w:left w:val="none" w:sz="0" w:space="0" w:color="auto"/>
            <w:bottom w:val="none" w:sz="0" w:space="0" w:color="auto"/>
            <w:right w:val="none" w:sz="0" w:space="0" w:color="auto"/>
          </w:divBdr>
          <w:divsChild>
            <w:div w:id="195582142">
              <w:marLeft w:val="0"/>
              <w:marRight w:val="0"/>
              <w:marTop w:val="0"/>
              <w:marBottom w:val="0"/>
              <w:divBdr>
                <w:top w:val="none" w:sz="0" w:space="0" w:color="auto"/>
                <w:left w:val="none" w:sz="0" w:space="0" w:color="auto"/>
                <w:bottom w:val="none" w:sz="0" w:space="0" w:color="auto"/>
                <w:right w:val="none" w:sz="0" w:space="0" w:color="auto"/>
              </w:divBdr>
            </w:div>
          </w:divsChild>
        </w:div>
        <w:div w:id="1522624385">
          <w:marLeft w:val="0"/>
          <w:marRight w:val="0"/>
          <w:marTop w:val="0"/>
          <w:marBottom w:val="0"/>
          <w:divBdr>
            <w:top w:val="none" w:sz="0" w:space="0" w:color="auto"/>
            <w:left w:val="none" w:sz="0" w:space="0" w:color="auto"/>
            <w:bottom w:val="none" w:sz="0" w:space="0" w:color="auto"/>
            <w:right w:val="none" w:sz="0" w:space="0" w:color="auto"/>
          </w:divBdr>
          <w:divsChild>
            <w:div w:id="198131021">
              <w:marLeft w:val="0"/>
              <w:marRight w:val="0"/>
              <w:marTop w:val="0"/>
              <w:marBottom w:val="0"/>
              <w:divBdr>
                <w:top w:val="none" w:sz="0" w:space="0" w:color="auto"/>
                <w:left w:val="none" w:sz="0" w:space="0" w:color="auto"/>
                <w:bottom w:val="none" w:sz="0" w:space="0" w:color="auto"/>
                <w:right w:val="none" w:sz="0" w:space="0" w:color="auto"/>
              </w:divBdr>
            </w:div>
          </w:divsChild>
        </w:div>
        <w:div w:id="200674304">
          <w:marLeft w:val="0"/>
          <w:marRight w:val="0"/>
          <w:marTop w:val="0"/>
          <w:marBottom w:val="0"/>
          <w:divBdr>
            <w:top w:val="none" w:sz="0" w:space="0" w:color="auto"/>
            <w:left w:val="none" w:sz="0" w:space="0" w:color="auto"/>
            <w:bottom w:val="none" w:sz="0" w:space="0" w:color="auto"/>
            <w:right w:val="none" w:sz="0" w:space="0" w:color="auto"/>
          </w:divBdr>
          <w:divsChild>
            <w:div w:id="349260545">
              <w:marLeft w:val="0"/>
              <w:marRight w:val="0"/>
              <w:marTop w:val="0"/>
              <w:marBottom w:val="0"/>
              <w:divBdr>
                <w:top w:val="none" w:sz="0" w:space="0" w:color="auto"/>
                <w:left w:val="none" w:sz="0" w:space="0" w:color="auto"/>
                <w:bottom w:val="none" w:sz="0" w:space="0" w:color="auto"/>
                <w:right w:val="none" w:sz="0" w:space="0" w:color="auto"/>
              </w:divBdr>
            </w:div>
          </w:divsChild>
        </w:div>
        <w:div w:id="202864195">
          <w:marLeft w:val="0"/>
          <w:marRight w:val="0"/>
          <w:marTop w:val="0"/>
          <w:marBottom w:val="0"/>
          <w:divBdr>
            <w:top w:val="none" w:sz="0" w:space="0" w:color="auto"/>
            <w:left w:val="none" w:sz="0" w:space="0" w:color="auto"/>
            <w:bottom w:val="none" w:sz="0" w:space="0" w:color="auto"/>
            <w:right w:val="none" w:sz="0" w:space="0" w:color="auto"/>
          </w:divBdr>
          <w:divsChild>
            <w:div w:id="1316684146">
              <w:marLeft w:val="0"/>
              <w:marRight w:val="0"/>
              <w:marTop w:val="0"/>
              <w:marBottom w:val="0"/>
              <w:divBdr>
                <w:top w:val="none" w:sz="0" w:space="0" w:color="auto"/>
                <w:left w:val="none" w:sz="0" w:space="0" w:color="auto"/>
                <w:bottom w:val="none" w:sz="0" w:space="0" w:color="auto"/>
                <w:right w:val="none" w:sz="0" w:space="0" w:color="auto"/>
              </w:divBdr>
            </w:div>
          </w:divsChild>
        </w:div>
        <w:div w:id="1508057631">
          <w:marLeft w:val="0"/>
          <w:marRight w:val="0"/>
          <w:marTop w:val="0"/>
          <w:marBottom w:val="0"/>
          <w:divBdr>
            <w:top w:val="none" w:sz="0" w:space="0" w:color="auto"/>
            <w:left w:val="none" w:sz="0" w:space="0" w:color="auto"/>
            <w:bottom w:val="none" w:sz="0" w:space="0" w:color="auto"/>
            <w:right w:val="none" w:sz="0" w:space="0" w:color="auto"/>
          </w:divBdr>
          <w:divsChild>
            <w:div w:id="205459319">
              <w:marLeft w:val="0"/>
              <w:marRight w:val="0"/>
              <w:marTop w:val="0"/>
              <w:marBottom w:val="0"/>
              <w:divBdr>
                <w:top w:val="none" w:sz="0" w:space="0" w:color="auto"/>
                <w:left w:val="none" w:sz="0" w:space="0" w:color="auto"/>
                <w:bottom w:val="none" w:sz="0" w:space="0" w:color="auto"/>
                <w:right w:val="none" w:sz="0" w:space="0" w:color="auto"/>
              </w:divBdr>
            </w:div>
          </w:divsChild>
        </w:div>
        <w:div w:id="442844491">
          <w:marLeft w:val="0"/>
          <w:marRight w:val="0"/>
          <w:marTop w:val="0"/>
          <w:marBottom w:val="0"/>
          <w:divBdr>
            <w:top w:val="none" w:sz="0" w:space="0" w:color="auto"/>
            <w:left w:val="none" w:sz="0" w:space="0" w:color="auto"/>
            <w:bottom w:val="none" w:sz="0" w:space="0" w:color="auto"/>
            <w:right w:val="none" w:sz="0" w:space="0" w:color="auto"/>
          </w:divBdr>
          <w:divsChild>
            <w:div w:id="205995527">
              <w:marLeft w:val="0"/>
              <w:marRight w:val="0"/>
              <w:marTop w:val="0"/>
              <w:marBottom w:val="0"/>
              <w:divBdr>
                <w:top w:val="none" w:sz="0" w:space="0" w:color="auto"/>
                <w:left w:val="none" w:sz="0" w:space="0" w:color="auto"/>
                <w:bottom w:val="none" w:sz="0" w:space="0" w:color="auto"/>
                <w:right w:val="none" w:sz="0" w:space="0" w:color="auto"/>
              </w:divBdr>
            </w:div>
          </w:divsChild>
        </w:div>
        <w:div w:id="210118128">
          <w:marLeft w:val="0"/>
          <w:marRight w:val="0"/>
          <w:marTop w:val="0"/>
          <w:marBottom w:val="0"/>
          <w:divBdr>
            <w:top w:val="none" w:sz="0" w:space="0" w:color="auto"/>
            <w:left w:val="none" w:sz="0" w:space="0" w:color="auto"/>
            <w:bottom w:val="none" w:sz="0" w:space="0" w:color="auto"/>
            <w:right w:val="none" w:sz="0" w:space="0" w:color="auto"/>
          </w:divBdr>
          <w:divsChild>
            <w:div w:id="1654798704">
              <w:marLeft w:val="0"/>
              <w:marRight w:val="0"/>
              <w:marTop w:val="0"/>
              <w:marBottom w:val="0"/>
              <w:divBdr>
                <w:top w:val="none" w:sz="0" w:space="0" w:color="auto"/>
                <w:left w:val="none" w:sz="0" w:space="0" w:color="auto"/>
                <w:bottom w:val="none" w:sz="0" w:space="0" w:color="auto"/>
                <w:right w:val="none" w:sz="0" w:space="0" w:color="auto"/>
              </w:divBdr>
            </w:div>
          </w:divsChild>
        </w:div>
        <w:div w:id="1386299016">
          <w:marLeft w:val="0"/>
          <w:marRight w:val="0"/>
          <w:marTop w:val="0"/>
          <w:marBottom w:val="0"/>
          <w:divBdr>
            <w:top w:val="none" w:sz="0" w:space="0" w:color="auto"/>
            <w:left w:val="none" w:sz="0" w:space="0" w:color="auto"/>
            <w:bottom w:val="none" w:sz="0" w:space="0" w:color="auto"/>
            <w:right w:val="none" w:sz="0" w:space="0" w:color="auto"/>
          </w:divBdr>
          <w:divsChild>
            <w:div w:id="224536804">
              <w:marLeft w:val="0"/>
              <w:marRight w:val="0"/>
              <w:marTop w:val="0"/>
              <w:marBottom w:val="0"/>
              <w:divBdr>
                <w:top w:val="none" w:sz="0" w:space="0" w:color="auto"/>
                <w:left w:val="none" w:sz="0" w:space="0" w:color="auto"/>
                <w:bottom w:val="none" w:sz="0" w:space="0" w:color="auto"/>
                <w:right w:val="none" w:sz="0" w:space="0" w:color="auto"/>
              </w:divBdr>
            </w:div>
          </w:divsChild>
        </w:div>
        <w:div w:id="769935068">
          <w:marLeft w:val="0"/>
          <w:marRight w:val="0"/>
          <w:marTop w:val="0"/>
          <w:marBottom w:val="0"/>
          <w:divBdr>
            <w:top w:val="none" w:sz="0" w:space="0" w:color="auto"/>
            <w:left w:val="none" w:sz="0" w:space="0" w:color="auto"/>
            <w:bottom w:val="none" w:sz="0" w:space="0" w:color="auto"/>
            <w:right w:val="none" w:sz="0" w:space="0" w:color="auto"/>
          </w:divBdr>
          <w:divsChild>
            <w:div w:id="224681948">
              <w:marLeft w:val="0"/>
              <w:marRight w:val="0"/>
              <w:marTop w:val="0"/>
              <w:marBottom w:val="0"/>
              <w:divBdr>
                <w:top w:val="none" w:sz="0" w:space="0" w:color="auto"/>
                <w:left w:val="none" w:sz="0" w:space="0" w:color="auto"/>
                <w:bottom w:val="none" w:sz="0" w:space="0" w:color="auto"/>
                <w:right w:val="none" w:sz="0" w:space="0" w:color="auto"/>
              </w:divBdr>
            </w:div>
          </w:divsChild>
        </w:div>
        <w:div w:id="227111350">
          <w:marLeft w:val="0"/>
          <w:marRight w:val="0"/>
          <w:marTop w:val="0"/>
          <w:marBottom w:val="0"/>
          <w:divBdr>
            <w:top w:val="none" w:sz="0" w:space="0" w:color="auto"/>
            <w:left w:val="none" w:sz="0" w:space="0" w:color="auto"/>
            <w:bottom w:val="none" w:sz="0" w:space="0" w:color="auto"/>
            <w:right w:val="none" w:sz="0" w:space="0" w:color="auto"/>
          </w:divBdr>
          <w:divsChild>
            <w:div w:id="658965871">
              <w:marLeft w:val="0"/>
              <w:marRight w:val="0"/>
              <w:marTop w:val="0"/>
              <w:marBottom w:val="0"/>
              <w:divBdr>
                <w:top w:val="none" w:sz="0" w:space="0" w:color="auto"/>
                <w:left w:val="none" w:sz="0" w:space="0" w:color="auto"/>
                <w:bottom w:val="none" w:sz="0" w:space="0" w:color="auto"/>
                <w:right w:val="none" w:sz="0" w:space="0" w:color="auto"/>
              </w:divBdr>
            </w:div>
          </w:divsChild>
        </w:div>
        <w:div w:id="227542730">
          <w:marLeft w:val="0"/>
          <w:marRight w:val="0"/>
          <w:marTop w:val="0"/>
          <w:marBottom w:val="0"/>
          <w:divBdr>
            <w:top w:val="none" w:sz="0" w:space="0" w:color="auto"/>
            <w:left w:val="none" w:sz="0" w:space="0" w:color="auto"/>
            <w:bottom w:val="none" w:sz="0" w:space="0" w:color="auto"/>
            <w:right w:val="none" w:sz="0" w:space="0" w:color="auto"/>
          </w:divBdr>
          <w:divsChild>
            <w:div w:id="1240868093">
              <w:marLeft w:val="0"/>
              <w:marRight w:val="0"/>
              <w:marTop w:val="0"/>
              <w:marBottom w:val="0"/>
              <w:divBdr>
                <w:top w:val="none" w:sz="0" w:space="0" w:color="auto"/>
                <w:left w:val="none" w:sz="0" w:space="0" w:color="auto"/>
                <w:bottom w:val="none" w:sz="0" w:space="0" w:color="auto"/>
                <w:right w:val="none" w:sz="0" w:space="0" w:color="auto"/>
              </w:divBdr>
            </w:div>
          </w:divsChild>
        </w:div>
        <w:div w:id="228924266">
          <w:marLeft w:val="0"/>
          <w:marRight w:val="0"/>
          <w:marTop w:val="0"/>
          <w:marBottom w:val="0"/>
          <w:divBdr>
            <w:top w:val="none" w:sz="0" w:space="0" w:color="auto"/>
            <w:left w:val="none" w:sz="0" w:space="0" w:color="auto"/>
            <w:bottom w:val="none" w:sz="0" w:space="0" w:color="auto"/>
            <w:right w:val="none" w:sz="0" w:space="0" w:color="auto"/>
          </w:divBdr>
          <w:divsChild>
            <w:div w:id="1260026582">
              <w:marLeft w:val="0"/>
              <w:marRight w:val="0"/>
              <w:marTop w:val="0"/>
              <w:marBottom w:val="0"/>
              <w:divBdr>
                <w:top w:val="none" w:sz="0" w:space="0" w:color="auto"/>
                <w:left w:val="none" w:sz="0" w:space="0" w:color="auto"/>
                <w:bottom w:val="none" w:sz="0" w:space="0" w:color="auto"/>
                <w:right w:val="none" w:sz="0" w:space="0" w:color="auto"/>
              </w:divBdr>
            </w:div>
          </w:divsChild>
        </w:div>
        <w:div w:id="239490027">
          <w:marLeft w:val="0"/>
          <w:marRight w:val="0"/>
          <w:marTop w:val="0"/>
          <w:marBottom w:val="0"/>
          <w:divBdr>
            <w:top w:val="none" w:sz="0" w:space="0" w:color="auto"/>
            <w:left w:val="none" w:sz="0" w:space="0" w:color="auto"/>
            <w:bottom w:val="none" w:sz="0" w:space="0" w:color="auto"/>
            <w:right w:val="none" w:sz="0" w:space="0" w:color="auto"/>
          </w:divBdr>
          <w:divsChild>
            <w:div w:id="1688412166">
              <w:marLeft w:val="0"/>
              <w:marRight w:val="0"/>
              <w:marTop w:val="0"/>
              <w:marBottom w:val="0"/>
              <w:divBdr>
                <w:top w:val="none" w:sz="0" w:space="0" w:color="auto"/>
                <w:left w:val="none" w:sz="0" w:space="0" w:color="auto"/>
                <w:bottom w:val="none" w:sz="0" w:space="0" w:color="auto"/>
                <w:right w:val="none" w:sz="0" w:space="0" w:color="auto"/>
              </w:divBdr>
            </w:div>
          </w:divsChild>
        </w:div>
        <w:div w:id="242224557">
          <w:marLeft w:val="0"/>
          <w:marRight w:val="0"/>
          <w:marTop w:val="0"/>
          <w:marBottom w:val="0"/>
          <w:divBdr>
            <w:top w:val="none" w:sz="0" w:space="0" w:color="auto"/>
            <w:left w:val="none" w:sz="0" w:space="0" w:color="auto"/>
            <w:bottom w:val="none" w:sz="0" w:space="0" w:color="auto"/>
            <w:right w:val="none" w:sz="0" w:space="0" w:color="auto"/>
          </w:divBdr>
          <w:divsChild>
            <w:div w:id="1284725129">
              <w:marLeft w:val="0"/>
              <w:marRight w:val="0"/>
              <w:marTop w:val="0"/>
              <w:marBottom w:val="0"/>
              <w:divBdr>
                <w:top w:val="none" w:sz="0" w:space="0" w:color="auto"/>
                <w:left w:val="none" w:sz="0" w:space="0" w:color="auto"/>
                <w:bottom w:val="none" w:sz="0" w:space="0" w:color="auto"/>
                <w:right w:val="none" w:sz="0" w:space="0" w:color="auto"/>
              </w:divBdr>
            </w:div>
          </w:divsChild>
        </w:div>
        <w:div w:id="1453288479">
          <w:marLeft w:val="0"/>
          <w:marRight w:val="0"/>
          <w:marTop w:val="0"/>
          <w:marBottom w:val="0"/>
          <w:divBdr>
            <w:top w:val="none" w:sz="0" w:space="0" w:color="auto"/>
            <w:left w:val="none" w:sz="0" w:space="0" w:color="auto"/>
            <w:bottom w:val="none" w:sz="0" w:space="0" w:color="auto"/>
            <w:right w:val="none" w:sz="0" w:space="0" w:color="auto"/>
          </w:divBdr>
          <w:divsChild>
            <w:div w:id="243344268">
              <w:marLeft w:val="0"/>
              <w:marRight w:val="0"/>
              <w:marTop w:val="0"/>
              <w:marBottom w:val="0"/>
              <w:divBdr>
                <w:top w:val="none" w:sz="0" w:space="0" w:color="auto"/>
                <w:left w:val="none" w:sz="0" w:space="0" w:color="auto"/>
                <w:bottom w:val="none" w:sz="0" w:space="0" w:color="auto"/>
                <w:right w:val="none" w:sz="0" w:space="0" w:color="auto"/>
              </w:divBdr>
            </w:div>
          </w:divsChild>
        </w:div>
        <w:div w:id="244341534">
          <w:marLeft w:val="0"/>
          <w:marRight w:val="0"/>
          <w:marTop w:val="0"/>
          <w:marBottom w:val="0"/>
          <w:divBdr>
            <w:top w:val="none" w:sz="0" w:space="0" w:color="auto"/>
            <w:left w:val="none" w:sz="0" w:space="0" w:color="auto"/>
            <w:bottom w:val="none" w:sz="0" w:space="0" w:color="auto"/>
            <w:right w:val="none" w:sz="0" w:space="0" w:color="auto"/>
          </w:divBdr>
          <w:divsChild>
            <w:div w:id="1045368680">
              <w:marLeft w:val="0"/>
              <w:marRight w:val="0"/>
              <w:marTop w:val="0"/>
              <w:marBottom w:val="0"/>
              <w:divBdr>
                <w:top w:val="none" w:sz="0" w:space="0" w:color="auto"/>
                <w:left w:val="none" w:sz="0" w:space="0" w:color="auto"/>
                <w:bottom w:val="none" w:sz="0" w:space="0" w:color="auto"/>
                <w:right w:val="none" w:sz="0" w:space="0" w:color="auto"/>
              </w:divBdr>
            </w:div>
          </w:divsChild>
        </w:div>
        <w:div w:id="1113554049">
          <w:marLeft w:val="0"/>
          <w:marRight w:val="0"/>
          <w:marTop w:val="0"/>
          <w:marBottom w:val="0"/>
          <w:divBdr>
            <w:top w:val="none" w:sz="0" w:space="0" w:color="auto"/>
            <w:left w:val="none" w:sz="0" w:space="0" w:color="auto"/>
            <w:bottom w:val="none" w:sz="0" w:space="0" w:color="auto"/>
            <w:right w:val="none" w:sz="0" w:space="0" w:color="auto"/>
          </w:divBdr>
          <w:divsChild>
            <w:div w:id="251472237">
              <w:marLeft w:val="0"/>
              <w:marRight w:val="0"/>
              <w:marTop w:val="0"/>
              <w:marBottom w:val="0"/>
              <w:divBdr>
                <w:top w:val="none" w:sz="0" w:space="0" w:color="auto"/>
                <w:left w:val="none" w:sz="0" w:space="0" w:color="auto"/>
                <w:bottom w:val="none" w:sz="0" w:space="0" w:color="auto"/>
                <w:right w:val="none" w:sz="0" w:space="0" w:color="auto"/>
              </w:divBdr>
            </w:div>
          </w:divsChild>
        </w:div>
        <w:div w:id="255675633">
          <w:marLeft w:val="0"/>
          <w:marRight w:val="0"/>
          <w:marTop w:val="0"/>
          <w:marBottom w:val="0"/>
          <w:divBdr>
            <w:top w:val="none" w:sz="0" w:space="0" w:color="auto"/>
            <w:left w:val="none" w:sz="0" w:space="0" w:color="auto"/>
            <w:bottom w:val="none" w:sz="0" w:space="0" w:color="auto"/>
            <w:right w:val="none" w:sz="0" w:space="0" w:color="auto"/>
          </w:divBdr>
          <w:divsChild>
            <w:div w:id="2100786415">
              <w:marLeft w:val="0"/>
              <w:marRight w:val="0"/>
              <w:marTop w:val="0"/>
              <w:marBottom w:val="0"/>
              <w:divBdr>
                <w:top w:val="none" w:sz="0" w:space="0" w:color="auto"/>
                <w:left w:val="none" w:sz="0" w:space="0" w:color="auto"/>
                <w:bottom w:val="none" w:sz="0" w:space="0" w:color="auto"/>
                <w:right w:val="none" w:sz="0" w:space="0" w:color="auto"/>
              </w:divBdr>
            </w:div>
          </w:divsChild>
        </w:div>
        <w:div w:id="258149229">
          <w:marLeft w:val="0"/>
          <w:marRight w:val="0"/>
          <w:marTop w:val="0"/>
          <w:marBottom w:val="0"/>
          <w:divBdr>
            <w:top w:val="none" w:sz="0" w:space="0" w:color="auto"/>
            <w:left w:val="none" w:sz="0" w:space="0" w:color="auto"/>
            <w:bottom w:val="none" w:sz="0" w:space="0" w:color="auto"/>
            <w:right w:val="none" w:sz="0" w:space="0" w:color="auto"/>
          </w:divBdr>
          <w:divsChild>
            <w:div w:id="1248071761">
              <w:marLeft w:val="0"/>
              <w:marRight w:val="0"/>
              <w:marTop w:val="0"/>
              <w:marBottom w:val="0"/>
              <w:divBdr>
                <w:top w:val="none" w:sz="0" w:space="0" w:color="auto"/>
                <w:left w:val="none" w:sz="0" w:space="0" w:color="auto"/>
                <w:bottom w:val="none" w:sz="0" w:space="0" w:color="auto"/>
                <w:right w:val="none" w:sz="0" w:space="0" w:color="auto"/>
              </w:divBdr>
            </w:div>
          </w:divsChild>
        </w:div>
        <w:div w:id="1236552923">
          <w:marLeft w:val="0"/>
          <w:marRight w:val="0"/>
          <w:marTop w:val="0"/>
          <w:marBottom w:val="0"/>
          <w:divBdr>
            <w:top w:val="none" w:sz="0" w:space="0" w:color="auto"/>
            <w:left w:val="none" w:sz="0" w:space="0" w:color="auto"/>
            <w:bottom w:val="none" w:sz="0" w:space="0" w:color="auto"/>
            <w:right w:val="none" w:sz="0" w:space="0" w:color="auto"/>
          </w:divBdr>
          <w:divsChild>
            <w:div w:id="260454432">
              <w:marLeft w:val="0"/>
              <w:marRight w:val="0"/>
              <w:marTop w:val="0"/>
              <w:marBottom w:val="0"/>
              <w:divBdr>
                <w:top w:val="none" w:sz="0" w:space="0" w:color="auto"/>
                <w:left w:val="none" w:sz="0" w:space="0" w:color="auto"/>
                <w:bottom w:val="none" w:sz="0" w:space="0" w:color="auto"/>
                <w:right w:val="none" w:sz="0" w:space="0" w:color="auto"/>
              </w:divBdr>
            </w:div>
          </w:divsChild>
        </w:div>
        <w:div w:id="759300731">
          <w:marLeft w:val="0"/>
          <w:marRight w:val="0"/>
          <w:marTop w:val="0"/>
          <w:marBottom w:val="0"/>
          <w:divBdr>
            <w:top w:val="none" w:sz="0" w:space="0" w:color="auto"/>
            <w:left w:val="none" w:sz="0" w:space="0" w:color="auto"/>
            <w:bottom w:val="none" w:sz="0" w:space="0" w:color="auto"/>
            <w:right w:val="none" w:sz="0" w:space="0" w:color="auto"/>
          </w:divBdr>
          <w:divsChild>
            <w:div w:id="260992259">
              <w:marLeft w:val="0"/>
              <w:marRight w:val="0"/>
              <w:marTop w:val="0"/>
              <w:marBottom w:val="0"/>
              <w:divBdr>
                <w:top w:val="none" w:sz="0" w:space="0" w:color="auto"/>
                <w:left w:val="none" w:sz="0" w:space="0" w:color="auto"/>
                <w:bottom w:val="none" w:sz="0" w:space="0" w:color="auto"/>
                <w:right w:val="none" w:sz="0" w:space="0" w:color="auto"/>
              </w:divBdr>
            </w:div>
          </w:divsChild>
        </w:div>
        <w:div w:id="264270834">
          <w:marLeft w:val="0"/>
          <w:marRight w:val="0"/>
          <w:marTop w:val="0"/>
          <w:marBottom w:val="0"/>
          <w:divBdr>
            <w:top w:val="none" w:sz="0" w:space="0" w:color="auto"/>
            <w:left w:val="none" w:sz="0" w:space="0" w:color="auto"/>
            <w:bottom w:val="none" w:sz="0" w:space="0" w:color="auto"/>
            <w:right w:val="none" w:sz="0" w:space="0" w:color="auto"/>
          </w:divBdr>
          <w:divsChild>
            <w:div w:id="985281637">
              <w:marLeft w:val="0"/>
              <w:marRight w:val="0"/>
              <w:marTop w:val="0"/>
              <w:marBottom w:val="0"/>
              <w:divBdr>
                <w:top w:val="none" w:sz="0" w:space="0" w:color="auto"/>
                <w:left w:val="none" w:sz="0" w:space="0" w:color="auto"/>
                <w:bottom w:val="none" w:sz="0" w:space="0" w:color="auto"/>
                <w:right w:val="none" w:sz="0" w:space="0" w:color="auto"/>
              </w:divBdr>
            </w:div>
          </w:divsChild>
        </w:div>
        <w:div w:id="264314681">
          <w:marLeft w:val="0"/>
          <w:marRight w:val="0"/>
          <w:marTop w:val="0"/>
          <w:marBottom w:val="0"/>
          <w:divBdr>
            <w:top w:val="none" w:sz="0" w:space="0" w:color="auto"/>
            <w:left w:val="none" w:sz="0" w:space="0" w:color="auto"/>
            <w:bottom w:val="none" w:sz="0" w:space="0" w:color="auto"/>
            <w:right w:val="none" w:sz="0" w:space="0" w:color="auto"/>
          </w:divBdr>
          <w:divsChild>
            <w:div w:id="1518735628">
              <w:marLeft w:val="0"/>
              <w:marRight w:val="0"/>
              <w:marTop w:val="0"/>
              <w:marBottom w:val="0"/>
              <w:divBdr>
                <w:top w:val="none" w:sz="0" w:space="0" w:color="auto"/>
                <w:left w:val="none" w:sz="0" w:space="0" w:color="auto"/>
                <w:bottom w:val="none" w:sz="0" w:space="0" w:color="auto"/>
                <w:right w:val="none" w:sz="0" w:space="0" w:color="auto"/>
              </w:divBdr>
            </w:div>
          </w:divsChild>
        </w:div>
        <w:div w:id="1374453553">
          <w:marLeft w:val="0"/>
          <w:marRight w:val="0"/>
          <w:marTop w:val="0"/>
          <w:marBottom w:val="0"/>
          <w:divBdr>
            <w:top w:val="none" w:sz="0" w:space="0" w:color="auto"/>
            <w:left w:val="none" w:sz="0" w:space="0" w:color="auto"/>
            <w:bottom w:val="none" w:sz="0" w:space="0" w:color="auto"/>
            <w:right w:val="none" w:sz="0" w:space="0" w:color="auto"/>
          </w:divBdr>
          <w:divsChild>
            <w:div w:id="274093901">
              <w:marLeft w:val="0"/>
              <w:marRight w:val="0"/>
              <w:marTop w:val="0"/>
              <w:marBottom w:val="0"/>
              <w:divBdr>
                <w:top w:val="none" w:sz="0" w:space="0" w:color="auto"/>
                <w:left w:val="none" w:sz="0" w:space="0" w:color="auto"/>
                <w:bottom w:val="none" w:sz="0" w:space="0" w:color="auto"/>
                <w:right w:val="none" w:sz="0" w:space="0" w:color="auto"/>
              </w:divBdr>
            </w:div>
          </w:divsChild>
        </w:div>
        <w:div w:id="275335396">
          <w:marLeft w:val="0"/>
          <w:marRight w:val="0"/>
          <w:marTop w:val="0"/>
          <w:marBottom w:val="0"/>
          <w:divBdr>
            <w:top w:val="none" w:sz="0" w:space="0" w:color="auto"/>
            <w:left w:val="none" w:sz="0" w:space="0" w:color="auto"/>
            <w:bottom w:val="none" w:sz="0" w:space="0" w:color="auto"/>
            <w:right w:val="none" w:sz="0" w:space="0" w:color="auto"/>
          </w:divBdr>
          <w:divsChild>
            <w:div w:id="710376320">
              <w:marLeft w:val="0"/>
              <w:marRight w:val="0"/>
              <w:marTop w:val="0"/>
              <w:marBottom w:val="0"/>
              <w:divBdr>
                <w:top w:val="none" w:sz="0" w:space="0" w:color="auto"/>
                <w:left w:val="none" w:sz="0" w:space="0" w:color="auto"/>
                <w:bottom w:val="none" w:sz="0" w:space="0" w:color="auto"/>
                <w:right w:val="none" w:sz="0" w:space="0" w:color="auto"/>
              </w:divBdr>
            </w:div>
          </w:divsChild>
        </w:div>
        <w:div w:id="281227838">
          <w:marLeft w:val="0"/>
          <w:marRight w:val="0"/>
          <w:marTop w:val="0"/>
          <w:marBottom w:val="0"/>
          <w:divBdr>
            <w:top w:val="none" w:sz="0" w:space="0" w:color="auto"/>
            <w:left w:val="none" w:sz="0" w:space="0" w:color="auto"/>
            <w:bottom w:val="none" w:sz="0" w:space="0" w:color="auto"/>
            <w:right w:val="none" w:sz="0" w:space="0" w:color="auto"/>
          </w:divBdr>
          <w:divsChild>
            <w:div w:id="1988899807">
              <w:marLeft w:val="0"/>
              <w:marRight w:val="0"/>
              <w:marTop w:val="0"/>
              <w:marBottom w:val="0"/>
              <w:divBdr>
                <w:top w:val="none" w:sz="0" w:space="0" w:color="auto"/>
                <w:left w:val="none" w:sz="0" w:space="0" w:color="auto"/>
                <w:bottom w:val="none" w:sz="0" w:space="0" w:color="auto"/>
                <w:right w:val="none" w:sz="0" w:space="0" w:color="auto"/>
              </w:divBdr>
            </w:div>
          </w:divsChild>
        </w:div>
        <w:div w:id="282272364">
          <w:marLeft w:val="0"/>
          <w:marRight w:val="0"/>
          <w:marTop w:val="0"/>
          <w:marBottom w:val="0"/>
          <w:divBdr>
            <w:top w:val="none" w:sz="0" w:space="0" w:color="auto"/>
            <w:left w:val="none" w:sz="0" w:space="0" w:color="auto"/>
            <w:bottom w:val="none" w:sz="0" w:space="0" w:color="auto"/>
            <w:right w:val="none" w:sz="0" w:space="0" w:color="auto"/>
          </w:divBdr>
          <w:divsChild>
            <w:div w:id="505483309">
              <w:marLeft w:val="0"/>
              <w:marRight w:val="0"/>
              <w:marTop w:val="0"/>
              <w:marBottom w:val="0"/>
              <w:divBdr>
                <w:top w:val="none" w:sz="0" w:space="0" w:color="auto"/>
                <w:left w:val="none" w:sz="0" w:space="0" w:color="auto"/>
                <w:bottom w:val="none" w:sz="0" w:space="0" w:color="auto"/>
                <w:right w:val="none" w:sz="0" w:space="0" w:color="auto"/>
              </w:divBdr>
            </w:div>
          </w:divsChild>
        </w:div>
        <w:div w:id="2101632638">
          <w:marLeft w:val="0"/>
          <w:marRight w:val="0"/>
          <w:marTop w:val="0"/>
          <w:marBottom w:val="0"/>
          <w:divBdr>
            <w:top w:val="none" w:sz="0" w:space="0" w:color="auto"/>
            <w:left w:val="none" w:sz="0" w:space="0" w:color="auto"/>
            <w:bottom w:val="none" w:sz="0" w:space="0" w:color="auto"/>
            <w:right w:val="none" w:sz="0" w:space="0" w:color="auto"/>
          </w:divBdr>
          <w:divsChild>
            <w:div w:id="283733086">
              <w:marLeft w:val="0"/>
              <w:marRight w:val="0"/>
              <w:marTop w:val="0"/>
              <w:marBottom w:val="0"/>
              <w:divBdr>
                <w:top w:val="none" w:sz="0" w:space="0" w:color="auto"/>
                <w:left w:val="none" w:sz="0" w:space="0" w:color="auto"/>
                <w:bottom w:val="none" w:sz="0" w:space="0" w:color="auto"/>
                <w:right w:val="none" w:sz="0" w:space="0" w:color="auto"/>
              </w:divBdr>
            </w:div>
          </w:divsChild>
        </w:div>
        <w:div w:id="287009599">
          <w:marLeft w:val="0"/>
          <w:marRight w:val="0"/>
          <w:marTop w:val="0"/>
          <w:marBottom w:val="0"/>
          <w:divBdr>
            <w:top w:val="none" w:sz="0" w:space="0" w:color="auto"/>
            <w:left w:val="none" w:sz="0" w:space="0" w:color="auto"/>
            <w:bottom w:val="none" w:sz="0" w:space="0" w:color="auto"/>
            <w:right w:val="none" w:sz="0" w:space="0" w:color="auto"/>
          </w:divBdr>
          <w:divsChild>
            <w:div w:id="1509635276">
              <w:marLeft w:val="0"/>
              <w:marRight w:val="0"/>
              <w:marTop w:val="0"/>
              <w:marBottom w:val="0"/>
              <w:divBdr>
                <w:top w:val="none" w:sz="0" w:space="0" w:color="auto"/>
                <w:left w:val="none" w:sz="0" w:space="0" w:color="auto"/>
                <w:bottom w:val="none" w:sz="0" w:space="0" w:color="auto"/>
                <w:right w:val="none" w:sz="0" w:space="0" w:color="auto"/>
              </w:divBdr>
            </w:div>
          </w:divsChild>
        </w:div>
        <w:div w:id="295913783">
          <w:marLeft w:val="0"/>
          <w:marRight w:val="0"/>
          <w:marTop w:val="0"/>
          <w:marBottom w:val="0"/>
          <w:divBdr>
            <w:top w:val="none" w:sz="0" w:space="0" w:color="auto"/>
            <w:left w:val="none" w:sz="0" w:space="0" w:color="auto"/>
            <w:bottom w:val="none" w:sz="0" w:space="0" w:color="auto"/>
            <w:right w:val="none" w:sz="0" w:space="0" w:color="auto"/>
          </w:divBdr>
          <w:divsChild>
            <w:div w:id="2121291849">
              <w:marLeft w:val="0"/>
              <w:marRight w:val="0"/>
              <w:marTop w:val="0"/>
              <w:marBottom w:val="0"/>
              <w:divBdr>
                <w:top w:val="none" w:sz="0" w:space="0" w:color="auto"/>
                <w:left w:val="none" w:sz="0" w:space="0" w:color="auto"/>
                <w:bottom w:val="none" w:sz="0" w:space="0" w:color="auto"/>
                <w:right w:val="none" w:sz="0" w:space="0" w:color="auto"/>
              </w:divBdr>
            </w:div>
          </w:divsChild>
        </w:div>
        <w:div w:id="2125223450">
          <w:marLeft w:val="0"/>
          <w:marRight w:val="0"/>
          <w:marTop w:val="0"/>
          <w:marBottom w:val="0"/>
          <w:divBdr>
            <w:top w:val="none" w:sz="0" w:space="0" w:color="auto"/>
            <w:left w:val="none" w:sz="0" w:space="0" w:color="auto"/>
            <w:bottom w:val="none" w:sz="0" w:space="0" w:color="auto"/>
            <w:right w:val="none" w:sz="0" w:space="0" w:color="auto"/>
          </w:divBdr>
          <w:divsChild>
            <w:div w:id="302395642">
              <w:marLeft w:val="0"/>
              <w:marRight w:val="0"/>
              <w:marTop w:val="0"/>
              <w:marBottom w:val="0"/>
              <w:divBdr>
                <w:top w:val="none" w:sz="0" w:space="0" w:color="auto"/>
                <w:left w:val="none" w:sz="0" w:space="0" w:color="auto"/>
                <w:bottom w:val="none" w:sz="0" w:space="0" w:color="auto"/>
                <w:right w:val="none" w:sz="0" w:space="0" w:color="auto"/>
              </w:divBdr>
            </w:div>
          </w:divsChild>
        </w:div>
        <w:div w:id="308364884">
          <w:marLeft w:val="0"/>
          <w:marRight w:val="0"/>
          <w:marTop w:val="0"/>
          <w:marBottom w:val="0"/>
          <w:divBdr>
            <w:top w:val="none" w:sz="0" w:space="0" w:color="auto"/>
            <w:left w:val="none" w:sz="0" w:space="0" w:color="auto"/>
            <w:bottom w:val="none" w:sz="0" w:space="0" w:color="auto"/>
            <w:right w:val="none" w:sz="0" w:space="0" w:color="auto"/>
          </w:divBdr>
          <w:divsChild>
            <w:div w:id="303318645">
              <w:marLeft w:val="0"/>
              <w:marRight w:val="0"/>
              <w:marTop w:val="0"/>
              <w:marBottom w:val="0"/>
              <w:divBdr>
                <w:top w:val="none" w:sz="0" w:space="0" w:color="auto"/>
                <w:left w:val="none" w:sz="0" w:space="0" w:color="auto"/>
                <w:bottom w:val="none" w:sz="0" w:space="0" w:color="auto"/>
                <w:right w:val="none" w:sz="0" w:space="0" w:color="auto"/>
              </w:divBdr>
            </w:div>
          </w:divsChild>
        </w:div>
        <w:div w:id="1507935689">
          <w:marLeft w:val="0"/>
          <w:marRight w:val="0"/>
          <w:marTop w:val="0"/>
          <w:marBottom w:val="0"/>
          <w:divBdr>
            <w:top w:val="none" w:sz="0" w:space="0" w:color="auto"/>
            <w:left w:val="none" w:sz="0" w:space="0" w:color="auto"/>
            <w:bottom w:val="none" w:sz="0" w:space="0" w:color="auto"/>
            <w:right w:val="none" w:sz="0" w:space="0" w:color="auto"/>
          </w:divBdr>
          <w:divsChild>
            <w:div w:id="307706473">
              <w:marLeft w:val="0"/>
              <w:marRight w:val="0"/>
              <w:marTop w:val="0"/>
              <w:marBottom w:val="0"/>
              <w:divBdr>
                <w:top w:val="none" w:sz="0" w:space="0" w:color="auto"/>
                <w:left w:val="none" w:sz="0" w:space="0" w:color="auto"/>
                <w:bottom w:val="none" w:sz="0" w:space="0" w:color="auto"/>
                <w:right w:val="none" w:sz="0" w:space="0" w:color="auto"/>
              </w:divBdr>
            </w:div>
          </w:divsChild>
        </w:div>
        <w:div w:id="478614071">
          <w:marLeft w:val="0"/>
          <w:marRight w:val="0"/>
          <w:marTop w:val="0"/>
          <w:marBottom w:val="0"/>
          <w:divBdr>
            <w:top w:val="none" w:sz="0" w:space="0" w:color="auto"/>
            <w:left w:val="none" w:sz="0" w:space="0" w:color="auto"/>
            <w:bottom w:val="none" w:sz="0" w:space="0" w:color="auto"/>
            <w:right w:val="none" w:sz="0" w:space="0" w:color="auto"/>
          </w:divBdr>
          <w:divsChild>
            <w:div w:id="309092703">
              <w:marLeft w:val="0"/>
              <w:marRight w:val="0"/>
              <w:marTop w:val="0"/>
              <w:marBottom w:val="0"/>
              <w:divBdr>
                <w:top w:val="none" w:sz="0" w:space="0" w:color="auto"/>
                <w:left w:val="none" w:sz="0" w:space="0" w:color="auto"/>
                <w:bottom w:val="none" w:sz="0" w:space="0" w:color="auto"/>
                <w:right w:val="none" w:sz="0" w:space="0" w:color="auto"/>
              </w:divBdr>
            </w:div>
          </w:divsChild>
        </w:div>
        <w:div w:id="603225721">
          <w:marLeft w:val="0"/>
          <w:marRight w:val="0"/>
          <w:marTop w:val="0"/>
          <w:marBottom w:val="0"/>
          <w:divBdr>
            <w:top w:val="none" w:sz="0" w:space="0" w:color="auto"/>
            <w:left w:val="none" w:sz="0" w:space="0" w:color="auto"/>
            <w:bottom w:val="none" w:sz="0" w:space="0" w:color="auto"/>
            <w:right w:val="none" w:sz="0" w:space="0" w:color="auto"/>
          </w:divBdr>
          <w:divsChild>
            <w:div w:id="311832350">
              <w:marLeft w:val="0"/>
              <w:marRight w:val="0"/>
              <w:marTop w:val="0"/>
              <w:marBottom w:val="0"/>
              <w:divBdr>
                <w:top w:val="none" w:sz="0" w:space="0" w:color="auto"/>
                <w:left w:val="none" w:sz="0" w:space="0" w:color="auto"/>
                <w:bottom w:val="none" w:sz="0" w:space="0" w:color="auto"/>
                <w:right w:val="none" w:sz="0" w:space="0" w:color="auto"/>
              </w:divBdr>
            </w:div>
          </w:divsChild>
        </w:div>
        <w:div w:id="1558280485">
          <w:marLeft w:val="0"/>
          <w:marRight w:val="0"/>
          <w:marTop w:val="0"/>
          <w:marBottom w:val="0"/>
          <w:divBdr>
            <w:top w:val="none" w:sz="0" w:space="0" w:color="auto"/>
            <w:left w:val="none" w:sz="0" w:space="0" w:color="auto"/>
            <w:bottom w:val="none" w:sz="0" w:space="0" w:color="auto"/>
            <w:right w:val="none" w:sz="0" w:space="0" w:color="auto"/>
          </w:divBdr>
          <w:divsChild>
            <w:div w:id="313998583">
              <w:marLeft w:val="0"/>
              <w:marRight w:val="0"/>
              <w:marTop w:val="0"/>
              <w:marBottom w:val="0"/>
              <w:divBdr>
                <w:top w:val="none" w:sz="0" w:space="0" w:color="auto"/>
                <w:left w:val="none" w:sz="0" w:space="0" w:color="auto"/>
                <w:bottom w:val="none" w:sz="0" w:space="0" w:color="auto"/>
                <w:right w:val="none" w:sz="0" w:space="0" w:color="auto"/>
              </w:divBdr>
            </w:div>
          </w:divsChild>
        </w:div>
        <w:div w:id="616373300">
          <w:marLeft w:val="0"/>
          <w:marRight w:val="0"/>
          <w:marTop w:val="0"/>
          <w:marBottom w:val="0"/>
          <w:divBdr>
            <w:top w:val="none" w:sz="0" w:space="0" w:color="auto"/>
            <w:left w:val="none" w:sz="0" w:space="0" w:color="auto"/>
            <w:bottom w:val="none" w:sz="0" w:space="0" w:color="auto"/>
            <w:right w:val="none" w:sz="0" w:space="0" w:color="auto"/>
          </w:divBdr>
          <w:divsChild>
            <w:div w:id="315299469">
              <w:marLeft w:val="0"/>
              <w:marRight w:val="0"/>
              <w:marTop w:val="0"/>
              <w:marBottom w:val="0"/>
              <w:divBdr>
                <w:top w:val="none" w:sz="0" w:space="0" w:color="auto"/>
                <w:left w:val="none" w:sz="0" w:space="0" w:color="auto"/>
                <w:bottom w:val="none" w:sz="0" w:space="0" w:color="auto"/>
                <w:right w:val="none" w:sz="0" w:space="0" w:color="auto"/>
              </w:divBdr>
            </w:div>
          </w:divsChild>
        </w:div>
        <w:div w:id="319389622">
          <w:marLeft w:val="0"/>
          <w:marRight w:val="0"/>
          <w:marTop w:val="0"/>
          <w:marBottom w:val="0"/>
          <w:divBdr>
            <w:top w:val="none" w:sz="0" w:space="0" w:color="auto"/>
            <w:left w:val="none" w:sz="0" w:space="0" w:color="auto"/>
            <w:bottom w:val="none" w:sz="0" w:space="0" w:color="auto"/>
            <w:right w:val="none" w:sz="0" w:space="0" w:color="auto"/>
          </w:divBdr>
          <w:divsChild>
            <w:div w:id="647513790">
              <w:marLeft w:val="0"/>
              <w:marRight w:val="0"/>
              <w:marTop w:val="0"/>
              <w:marBottom w:val="0"/>
              <w:divBdr>
                <w:top w:val="none" w:sz="0" w:space="0" w:color="auto"/>
                <w:left w:val="none" w:sz="0" w:space="0" w:color="auto"/>
                <w:bottom w:val="none" w:sz="0" w:space="0" w:color="auto"/>
                <w:right w:val="none" w:sz="0" w:space="0" w:color="auto"/>
              </w:divBdr>
            </w:div>
          </w:divsChild>
        </w:div>
        <w:div w:id="338848731">
          <w:marLeft w:val="0"/>
          <w:marRight w:val="0"/>
          <w:marTop w:val="0"/>
          <w:marBottom w:val="0"/>
          <w:divBdr>
            <w:top w:val="none" w:sz="0" w:space="0" w:color="auto"/>
            <w:left w:val="none" w:sz="0" w:space="0" w:color="auto"/>
            <w:bottom w:val="none" w:sz="0" w:space="0" w:color="auto"/>
            <w:right w:val="none" w:sz="0" w:space="0" w:color="auto"/>
          </w:divBdr>
          <w:divsChild>
            <w:div w:id="321979349">
              <w:marLeft w:val="0"/>
              <w:marRight w:val="0"/>
              <w:marTop w:val="0"/>
              <w:marBottom w:val="0"/>
              <w:divBdr>
                <w:top w:val="none" w:sz="0" w:space="0" w:color="auto"/>
                <w:left w:val="none" w:sz="0" w:space="0" w:color="auto"/>
                <w:bottom w:val="none" w:sz="0" w:space="0" w:color="auto"/>
                <w:right w:val="none" w:sz="0" w:space="0" w:color="auto"/>
              </w:divBdr>
            </w:div>
          </w:divsChild>
        </w:div>
        <w:div w:id="329212300">
          <w:marLeft w:val="0"/>
          <w:marRight w:val="0"/>
          <w:marTop w:val="0"/>
          <w:marBottom w:val="0"/>
          <w:divBdr>
            <w:top w:val="none" w:sz="0" w:space="0" w:color="auto"/>
            <w:left w:val="none" w:sz="0" w:space="0" w:color="auto"/>
            <w:bottom w:val="none" w:sz="0" w:space="0" w:color="auto"/>
            <w:right w:val="none" w:sz="0" w:space="0" w:color="auto"/>
          </w:divBdr>
          <w:divsChild>
            <w:div w:id="1738629474">
              <w:marLeft w:val="0"/>
              <w:marRight w:val="0"/>
              <w:marTop w:val="0"/>
              <w:marBottom w:val="0"/>
              <w:divBdr>
                <w:top w:val="none" w:sz="0" w:space="0" w:color="auto"/>
                <w:left w:val="none" w:sz="0" w:space="0" w:color="auto"/>
                <w:bottom w:val="none" w:sz="0" w:space="0" w:color="auto"/>
                <w:right w:val="none" w:sz="0" w:space="0" w:color="auto"/>
              </w:divBdr>
            </w:div>
          </w:divsChild>
        </w:div>
        <w:div w:id="331377403">
          <w:marLeft w:val="0"/>
          <w:marRight w:val="0"/>
          <w:marTop w:val="0"/>
          <w:marBottom w:val="0"/>
          <w:divBdr>
            <w:top w:val="none" w:sz="0" w:space="0" w:color="auto"/>
            <w:left w:val="none" w:sz="0" w:space="0" w:color="auto"/>
            <w:bottom w:val="none" w:sz="0" w:space="0" w:color="auto"/>
            <w:right w:val="none" w:sz="0" w:space="0" w:color="auto"/>
          </w:divBdr>
          <w:divsChild>
            <w:div w:id="725757385">
              <w:marLeft w:val="0"/>
              <w:marRight w:val="0"/>
              <w:marTop w:val="0"/>
              <w:marBottom w:val="0"/>
              <w:divBdr>
                <w:top w:val="none" w:sz="0" w:space="0" w:color="auto"/>
                <w:left w:val="none" w:sz="0" w:space="0" w:color="auto"/>
                <w:bottom w:val="none" w:sz="0" w:space="0" w:color="auto"/>
                <w:right w:val="none" w:sz="0" w:space="0" w:color="auto"/>
              </w:divBdr>
            </w:div>
          </w:divsChild>
        </w:div>
        <w:div w:id="561990636">
          <w:marLeft w:val="0"/>
          <w:marRight w:val="0"/>
          <w:marTop w:val="0"/>
          <w:marBottom w:val="0"/>
          <w:divBdr>
            <w:top w:val="none" w:sz="0" w:space="0" w:color="auto"/>
            <w:left w:val="none" w:sz="0" w:space="0" w:color="auto"/>
            <w:bottom w:val="none" w:sz="0" w:space="0" w:color="auto"/>
            <w:right w:val="none" w:sz="0" w:space="0" w:color="auto"/>
          </w:divBdr>
          <w:divsChild>
            <w:div w:id="332034143">
              <w:marLeft w:val="0"/>
              <w:marRight w:val="0"/>
              <w:marTop w:val="0"/>
              <w:marBottom w:val="0"/>
              <w:divBdr>
                <w:top w:val="none" w:sz="0" w:space="0" w:color="auto"/>
                <w:left w:val="none" w:sz="0" w:space="0" w:color="auto"/>
                <w:bottom w:val="none" w:sz="0" w:space="0" w:color="auto"/>
                <w:right w:val="none" w:sz="0" w:space="0" w:color="auto"/>
              </w:divBdr>
            </w:div>
          </w:divsChild>
        </w:div>
        <w:div w:id="926039162">
          <w:marLeft w:val="0"/>
          <w:marRight w:val="0"/>
          <w:marTop w:val="0"/>
          <w:marBottom w:val="0"/>
          <w:divBdr>
            <w:top w:val="none" w:sz="0" w:space="0" w:color="auto"/>
            <w:left w:val="none" w:sz="0" w:space="0" w:color="auto"/>
            <w:bottom w:val="none" w:sz="0" w:space="0" w:color="auto"/>
            <w:right w:val="none" w:sz="0" w:space="0" w:color="auto"/>
          </w:divBdr>
          <w:divsChild>
            <w:div w:id="340787562">
              <w:marLeft w:val="0"/>
              <w:marRight w:val="0"/>
              <w:marTop w:val="0"/>
              <w:marBottom w:val="0"/>
              <w:divBdr>
                <w:top w:val="none" w:sz="0" w:space="0" w:color="auto"/>
                <w:left w:val="none" w:sz="0" w:space="0" w:color="auto"/>
                <w:bottom w:val="none" w:sz="0" w:space="0" w:color="auto"/>
                <w:right w:val="none" w:sz="0" w:space="0" w:color="auto"/>
              </w:divBdr>
            </w:div>
          </w:divsChild>
        </w:div>
        <w:div w:id="342318024">
          <w:marLeft w:val="0"/>
          <w:marRight w:val="0"/>
          <w:marTop w:val="0"/>
          <w:marBottom w:val="0"/>
          <w:divBdr>
            <w:top w:val="none" w:sz="0" w:space="0" w:color="auto"/>
            <w:left w:val="none" w:sz="0" w:space="0" w:color="auto"/>
            <w:bottom w:val="none" w:sz="0" w:space="0" w:color="auto"/>
            <w:right w:val="none" w:sz="0" w:space="0" w:color="auto"/>
          </w:divBdr>
          <w:divsChild>
            <w:div w:id="1779988439">
              <w:marLeft w:val="0"/>
              <w:marRight w:val="0"/>
              <w:marTop w:val="0"/>
              <w:marBottom w:val="0"/>
              <w:divBdr>
                <w:top w:val="none" w:sz="0" w:space="0" w:color="auto"/>
                <w:left w:val="none" w:sz="0" w:space="0" w:color="auto"/>
                <w:bottom w:val="none" w:sz="0" w:space="0" w:color="auto"/>
                <w:right w:val="none" w:sz="0" w:space="0" w:color="auto"/>
              </w:divBdr>
            </w:div>
          </w:divsChild>
        </w:div>
        <w:div w:id="1073893091">
          <w:marLeft w:val="0"/>
          <w:marRight w:val="0"/>
          <w:marTop w:val="0"/>
          <w:marBottom w:val="0"/>
          <w:divBdr>
            <w:top w:val="none" w:sz="0" w:space="0" w:color="auto"/>
            <w:left w:val="none" w:sz="0" w:space="0" w:color="auto"/>
            <w:bottom w:val="none" w:sz="0" w:space="0" w:color="auto"/>
            <w:right w:val="none" w:sz="0" w:space="0" w:color="auto"/>
          </w:divBdr>
          <w:divsChild>
            <w:div w:id="347174291">
              <w:marLeft w:val="0"/>
              <w:marRight w:val="0"/>
              <w:marTop w:val="0"/>
              <w:marBottom w:val="0"/>
              <w:divBdr>
                <w:top w:val="none" w:sz="0" w:space="0" w:color="auto"/>
                <w:left w:val="none" w:sz="0" w:space="0" w:color="auto"/>
                <w:bottom w:val="none" w:sz="0" w:space="0" w:color="auto"/>
                <w:right w:val="none" w:sz="0" w:space="0" w:color="auto"/>
              </w:divBdr>
            </w:div>
          </w:divsChild>
        </w:div>
        <w:div w:id="349532917">
          <w:marLeft w:val="0"/>
          <w:marRight w:val="0"/>
          <w:marTop w:val="0"/>
          <w:marBottom w:val="0"/>
          <w:divBdr>
            <w:top w:val="none" w:sz="0" w:space="0" w:color="auto"/>
            <w:left w:val="none" w:sz="0" w:space="0" w:color="auto"/>
            <w:bottom w:val="none" w:sz="0" w:space="0" w:color="auto"/>
            <w:right w:val="none" w:sz="0" w:space="0" w:color="auto"/>
          </w:divBdr>
          <w:divsChild>
            <w:div w:id="1315330448">
              <w:marLeft w:val="0"/>
              <w:marRight w:val="0"/>
              <w:marTop w:val="0"/>
              <w:marBottom w:val="0"/>
              <w:divBdr>
                <w:top w:val="none" w:sz="0" w:space="0" w:color="auto"/>
                <w:left w:val="none" w:sz="0" w:space="0" w:color="auto"/>
                <w:bottom w:val="none" w:sz="0" w:space="0" w:color="auto"/>
                <w:right w:val="none" w:sz="0" w:space="0" w:color="auto"/>
              </w:divBdr>
            </w:div>
          </w:divsChild>
        </w:div>
        <w:div w:id="412312615">
          <w:marLeft w:val="0"/>
          <w:marRight w:val="0"/>
          <w:marTop w:val="0"/>
          <w:marBottom w:val="0"/>
          <w:divBdr>
            <w:top w:val="none" w:sz="0" w:space="0" w:color="auto"/>
            <w:left w:val="none" w:sz="0" w:space="0" w:color="auto"/>
            <w:bottom w:val="none" w:sz="0" w:space="0" w:color="auto"/>
            <w:right w:val="none" w:sz="0" w:space="0" w:color="auto"/>
          </w:divBdr>
          <w:divsChild>
            <w:div w:id="349720909">
              <w:marLeft w:val="0"/>
              <w:marRight w:val="0"/>
              <w:marTop w:val="0"/>
              <w:marBottom w:val="0"/>
              <w:divBdr>
                <w:top w:val="none" w:sz="0" w:space="0" w:color="auto"/>
                <w:left w:val="none" w:sz="0" w:space="0" w:color="auto"/>
                <w:bottom w:val="none" w:sz="0" w:space="0" w:color="auto"/>
                <w:right w:val="none" w:sz="0" w:space="0" w:color="auto"/>
              </w:divBdr>
            </w:div>
          </w:divsChild>
        </w:div>
        <w:div w:id="354499620">
          <w:marLeft w:val="0"/>
          <w:marRight w:val="0"/>
          <w:marTop w:val="0"/>
          <w:marBottom w:val="0"/>
          <w:divBdr>
            <w:top w:val="none" w:sz="0" w:space="0" w:color="auto"/>
            <w:left w:val="none" w:sz="0" w:space="0" w:color="auto"/>
            <w:bottom w:val="none" w:sz="0" w:space="0" w:color="auto"/>
            <w:right w:val="none" w:sz="0" w:space="0" w:color="auto"/>
          </w:divBdr>
          <w:divsChild>
            <w:div w:id="350763943">
              <w:marLeft w:val="0"/>
              <w:marRight w:val="0"/>
              <w:marTop w:val="0"/>
              <w:marBottom w:val="0"/>
              <w:divBdr>
                <w:top w:val="none" w:sz="0" w:space="0" w:color="auto"/>
                <w:left w:val="none" w:sz="0" w:space="0" w:color="auto"/>
                <w:bottom w:val="none" w:sz="0" w:space="0" w:color="auto"/>
                <w:right w:val="none" w:sz="0" w:space="0" w:color="auto"/>
              </w:divBdr>
            </w:div>
          </w:divsChild>
        </w:div>
        <w:div w:id="817381183">
          <w:marLeft w:val="0"/>
          <w:marRight w:val="0"/>
          <w:marTop w:val="0"/>
          <w:marBottom w:val="0"/>
          <w:divBdr>
            <w:top w:val="none" w:sz="0" w:space="0" w:color="auto"/>
            <w:left w:val="none" w:sz="0" w:space="0" w:color="auto"/>
            <w:bottom w:val="none" w:sz="0" w:space="0" w:color="auto"/>
            <w:right w:val="none" w:sz="0" w:space="0" w:color="auto"/>
          </w:divBdr>
          <w:divsChild>
            <w:div w:id="351348480">
              <w:marLeft w:val="0"/>
              <w:marRight w:val="0"/>
              <w:marTop w:val="0"/>
              <w:marBottom w:val="0"/>
              <w:divBdr>
                <w:top w:val="none" w:sz="0" w:space="0" w:color="auto"/>
                <w:left w:val="none" w:sz="0" w:space="0" w:color="auto"/>
                <w:bottom w:val="none" w:sz="0" w:space="0" w:color="auto"/>
                <w:right w:val="none" w:sz="0" w:space="0" w:color="auto"/>
              </w:divBdr>
            </w:div>
          </w:divsChild>
        </w:div>
        <w:div w:id="997072348">
          <w:marLeft w:val="0"/>
          <w:marRight w:val="0"/>
          <w:marTop w:val="0"/>
          <w:marBottom w:val="0"/>
          <w:divBdr>
            <w:top w:val="none" w:sz="0" w:space="0" w:color="auto"/>
            <w:left w:val="none" w:sz="0" w:space="0" w:color="auto"/>
            <w:bottom w:val="none" w:sz="0" w:space="0" w:color="auto"/>
            <w:right w:val="none" w:sz="0" w:space="0" w:color="auto"/>
          </w:divBdr>
          <w:divsChild>
            <w:div w:id="355428841">
              <w:marLeft w:val="0"/>
              <w:marRight w:val="0"/>
              <w:marTop w:val="0"/>
              <w:marBottom w:val="0"/>
              <w:divBdr>
                <w:top w:val="none" w:sz="0" w:space="0" w:color="auto"/>
                <w:left w:val="none" w:sz="0" w:space="0" w:color="auto"/>
                <w:bottom w:val="none" w:sz="0" w:space="0" w:color="auto"/>
                <w:right w:val="none" w:sz="0" w:space="0" w:color="auto"/>
              </w:divBdr>
            </w:div>
          </w:divsChild>
        </w:div>
        <w:div w:id="358819460">
          <w:marLeft w:val="0"/>
          <w:marRight w:val="0"/>
          <w:marTop w:val="0"/>
          <w:marBottom w:val="0"/>
          <w:divBdr>
            <w:top w:val="none" w:sz="0" w:space="0" w:color="auto"/>
            <w:left w:val="none" w:sz="0" w:space="0" w:color="auto"/>
            <w:bottom w:val="none" w:sz="0" w:space="0" w:color="auto"/>
            <w:right w:val="none" w:sz="0" w:space="0" w:color="auto"/>
          </w:divBdr>
          <w:divsChild>
            <w:div w:id="806239664">
              <w:marLeft w:val="0"/>
              <w:marRight w:val="0"/>
              <w:marTop w:val="0"/>
              <w:marBottom w:val="0"/>
              <w:divBdr>
                <w:top w:val="none" w:sz="0" w:space="0" w:color="auto"/>
                <w:left w:val="none" w:sz="0" w:space="0" w:color="auto"/>
                <w:bottom w:val="none" w:sz="0" w:space="0" w:color="auto"/>
                <w:right w:val="none" w:sz="0" w:space="0" w:color="auto"/>
              </w:divBdr>
            </w:div>
          </w:divsChild>
        </w:div>
        <w:div w:id="1349330916">
          <w:marLeft w:val="0"/>
          <w:marRight w:val="0"/>
          <w:marTop w:val="0"/>
          <w:marBottom w:val="0"/>
          <w:divBdr>
            <w:top w:val="none" w:sz="0" w:space="0" w:color="auto"/>
            <w:left w:val="none" w:sz="0" w:space="0" w:color="auto"/>
            <w:bottom w:val="none" w:sz="0" w:space="0" w:color="auto"/>
            <w:right w:val="none" w:sz="0" w:space="0" w:color="auto"/>
          </w:divBdr>
          <w:divsChild>
            <w:div w:id="361442906">
              <w:marLeft w:val="0"/>
              <w:marRight w:val="0"/>
              <w:marTop w:val="0"/>
              <w:marBottom w:val="0"/>
              <w:divBdr>
                <w:top w:val="none" w:sz="0" w:space="0" w:color="auto"/>
                <w:left w:val="none" w:sz="0" w:space="0" w:color="auto"/>
                <w:bottom w:val="none" w:sz="0" w:space="0" w:color="auto"/>
                <w:right w:val="none" w:sz="0" w:space="0" w:color="auto"/>
              </w:divBdr>
            </w:div>
          </w:divsChild>
        </w:div>
        <w:div w:id="361517201">
          <w:marLeft w:val="0"/>
          <w:marRight w:val="0"/>
          <w:marTop w:val="0"/>
          <w:marBottom w:val="0"/>
          <w:divBdr>
            <w:top w:val="none" w:sz="0" w:space="0" w:color="auto"/>
            <w:left w:val="none" w:sz="0" w:space="0" w:color="auto"/>
            <w:bottom w:val="none" w:sz="0" w:space="0" w:color="auto"/>
            <w:right w:val="none" w:sz="0" w:space="0" w:color="auto"/>
          </w:divBdr>
          <w:divsChild>
            <w:div w:id="1135219327">
              <w:marLeft w:val="0"/>
              <w:marRight w:val="0"/>
              <w:marTop w:val="0"/>
              <w:marBottom w:val="0"/>
              <w:divBdr>
                <w:top w:val="none" w:sz="0" w:space="0" w:color="auto"/>
                <w:left w:val="none" w:sz="0" w:space="0" w:color="auto"/>
                <w:bottom w:val="none" w:sz="0" w:space="0" w:color="auto"/>
                <w:right w:val="none" w:sz="0" w:space="0" w:color="auto"/>
              </w:divBdr>
            </w:div>
          </w:divsChild>
        </w:div>
        <w:div w:id="362438696">
          <w:marLeft w:val="0"/>
          <w:marRight w:val="0"/>
          <w:marTop w:val="0"/>
          <w:marBottom w:val="0"/>
          <w:divBdr>
            <w:top w:val="none" w:sz="0" w:space="0" w:color="auto"/>
            <w:left w:val="none" w:sz="0" w:space="0" w:color="auto"/>
            <w:bottom w:val="none" w:sz="0" w:space="0" w:color="auto"/>
            <w:right w:val="none" w:sz="0" w:space="0" w:color="auto"/>
          </w:divBdr>
          <w:divsChild>
            <w:div w:id="806438801">
              <w:marLeft w:val="0"/>
              <w:marRight w:val="0"/>
              <w:marTop w:val="0"/>
              <w:marBottom w:val="0"/>
              <w:divBdr>
                <w:top w:val="none" w:sz="0" w:space="0" w:color="auto"/>
                <w:left w:val="none" w:sz="0" w:space="0" w:color="auto"/>
                <w:bottom w:val="none" w:sz="0" w:space="0" w:color="auto"/>
                <w:right w:val="none" w:sz="0" w:space="0" w:color="auto"/>
              </w:divBdr>
            </w:div>
          </w:divsChild>
        </w:div>
        <w:div w:id="912400166">
          <w:marLeft w:val="0"/>
          <w:marRight w:val="0"/>
          <w:marTop w:val="0"/>
          <w:marBottom w:val="0"/>
          <w:divBdr>
            <w:top w:val="none" w:sz="0" w:space="0" w:color="auto"/>
            <w:left w:val="none" w:sz="0" w:space="0" w:color="auto"/>
            <w:bottom w:val="none" w:sz="0" w:space="0" w:color="auto"/>
            <w:right w:val="none" w:sz="0" w:space="0" w:color="auto"/>
          </w:divBdr>
          <w:divsChild>
            <w:div w:id="366833019">
              <w:marLeft w:val="0"/>
              <w:marRight w:val="0"/>
              <w:marTop w:val="0"/>
              <w:marBottom w:val="0"/>
              <w:divBdr>
                <w:top w:val="none" w:sz="0" w:space="0" w:color="auto"/>
                <w:left w:val="none" w:sz="0" w:space="0" w:color="auto"/>
                <w:bottom w:val="none" w:sz="0" w:space="0" w:color="auto"/>
                <w:right w:val="none" w:sz="0" w:space="0" w:color="auto"/>
              </w:divBdr>
            </w:div>
          </w:divsChild>
        </w:div>
        <w:div w:id="368262457">
          <w:marLeft w:val="0"/>
          <w:marRight w:val="0"/>
          <w:marTop w:val="0"/>
          <w:marBottom w:val="0"/>
          <w:divBdr>
            <w:top w:val="none" w:sz="0" w:space="0" w:color="auto"/>
            <w:left w:val="none" w:sz="0" w:space="0" w:color="auto"/>
            <w:bottom w:val="none" w:sz="0" w:space="0" w:color="auto"/>
            <w:right w:val="none" w:sz="0" w:space="0" w:color="auto"/>
          </w:divBdr>
          <w:divsChild>
            <w:div w:id="2045905344">
              <w:marLeft w:val="0"/>
              <w:marRight w:val="0"/>
              <w:marTop w:val="0"/>
              <w:marBottom w:val="0"/>
              <w:divBdr>
                <w:top w:val="none" w:sz="0" w:space="0" w:color="auto"/>
                <w:left w:val="none" w:sz="0" w:space="0" w:color="auto"/>
                <w:bottom w:val="none" w:sz="0" w:space="0" w:color="auto"/>
                <w:right w:val="none" w:sz="0" w:space="0" w:color="auto"/>
              </w:divBdr>
            </w:div>
          </w:divsChild>
        </w:div>
        <w:div w:id="369915577">
          <w:marLeft w:val="0"/>
          <w:marRight w:val="0"/>
          <w:marTop w:val="0"/>
          <w:marBottom w:val="0"/>
          <w:divBdr>
            <w:top w:val="none" w:sz="0" w:space="0" w:color="auto"/>
            <w:left w:val="none" w:sz="0" w:space="0" w:color="auto"/>
            <w:bottom w:val="none" w:sz="0" w:space="0" w:color="auto"/>
            <w:right w:val="none" w:sz="0" w:space="0" w:color="auto"/>
          </w:divBdr>
          <w:divsChild>
            <w:div w:id="694161173">
              <w:marLeft w:val="0"/>
              <w:marRight w:val="0"/>
              <w:marTop w:val="0"/>
              <w:marBottom w:val="0"/>
              <w:divBdr>
                <w:top w:val="none" w:sz="0" w:space="0" w:color="auto"/>
                <w:left w:val="none" w:sz="0" w:space="0" w:color="auto"/>
                <w:bottom w:val="none" w:sz="0" w:space="0" w:color="auto"/>
                <w:right w:val="none" w:sz="0" w:space="0" w:color="auto"/>
              </w:divBdr>
            </w:div>
          </w:divsChild>
        </w:div>
        <w:div w:id="371417985">
          <w:marLeft w:val="0"/>
          <w:marRight w:val="0"/>
          <w:marTop w:val="0"/>
          <w:marBottom w:val="0"/>
          <w:divBdr>
            <w:top w:val="none" w:sz="0" w:space="0" w:color="auto"/>
            <w:left w:val="none" w:sz="0" w:space="0" w:color="auto"/>
            <w:bottom w:val="none" w:sz="0" w:space="0" w:color="auto"/>
            <w:right w:val="none" w:sz="0" w:space="0" w:color="auto"/>
          </w:divBdr>
          <w:divsChild>
            <w:div w:id="1996108917">
              <w:marLeft w:val="0"/>
              <w:marRight w:val="0"/>
              <w:marTop w:val="0"/>
              <w:marBottom w:val="0"/>
              <w:divBdr>
                <w:top w:val="none" w:sz="0" w:space="0" w:color="auto"/>
                <w:left w:val="none" w:sz="0" w:space="0" w:color="auto"/>
                <w:bottom w:val="none" w:sz="0" w:space="0" w:color="auto"/>
                <w:right w:val="none" w:sz="0" w:space="0" w:color="auto"/>
              </w:divBdr>
            </w:div>
          </w:divsChild>
        </w:div>
        <w:div w:id="372776301">
          <w:marLeft w:val="0"/>
          <w:marRight w:val="0"/>
          <w:marTop w:val="0"/>
          <w:marBottom w:val="0"/>
          <w:divBdr>
            <w:top w:val="none" w:sz="0" w:space="0" w:color="auto"/>
            <w:left w:val="none" w:sz="0" w:space="0" w:color="auto"/>
            <w:bottom w:val="none" w:sz="0" w:space="0" w:color="auto"/>
            <w:right w:val="none" w:sz="0" w:space="0" w:color="auto"/>
          </w:divBdr>
          <w:divsChild>
            <w:div w:id="380446263">
              <w:marLeft w:val="0"/>
              <w:marRight w:val="0"/>
              <w:marTop w:val="0"/>
              <w:marBottom w:val="0"/>
              <w:divBdr>
                <w:top w:val="none" w:sz="0" w:space="0" w:color="auto"/>
                <w:left w:val="none" w:sz="0" w:space="0" w:color="auto"/>
                <w:bottom w:val="none" w:sz="0" w:space="0" w:color="auto"/>
                <w:right w:val="none" w:sz="0" w:space="0" w:color="auto"/>
              </w:divBdr>
            </w:div>
          </w:divsChild>
        </w:div>
        <w:div w:id="374890215">
          <w:marLeft w:val="0"/>
          <w:marRight w:val="0"/>
          <w:marTop w:val="0"/>
          <w:marBottom w:val="0"/>
          <w:divBdr>
            <w:top w:val="none" w:sz="0" w:space="0" w:color="auto"/>
            <w:left w:val="none" w:sz="0" w:space="0" w:color="auto"/>
            <w:bottom w:val="none" w:sz="0" w:space="0" w:color="auto"/>
            <w:right w:val="none" w:sz="0" w:space="0" w:color="auto"/>
          </w:divBdr>
          <w:divsChild>
            <w:div w:id="703362761">
              <w:marLeft w:val="0"/>
              <w:marRight w:val="0"/>
              <w:marTop w:val="0"/>
              <w:marBottom w:val="0"/>
              <w:divBdr>
                <w:top w:val="none" w:sz="0" w:space="0" w:color="auto"/>
                <w:left w:val="none" w:sz="0" w:space="0" w:color="auto"/>
                <w:bottom w:val="none" w:sz="0" w:space="0" w:color="auto"/>
                <w:right w:val="none" w:sz="0" w:space="0" w:color="auto"/>
              </w:divBdr>
            </w:div>
          </w:divsChild>
        </w:div>
        <w:div w:id="1983071254">
          <w:marLeft w:val="0"/>
          <w:marRight w:val="0"/>
          <w:marTop w:val="0"/>
          <w:marBottom w:val="0"/>
          <w:divBdr>
            <w:top w:val="none" w:sz="0" w:space="0" w:color="auto"/>
            <w:left w:val="none" w:sz="0" w:space="0" w:color="auto"/>
            <w:bottom w:val="none" w:sz="0" w:space="0" w:color="auto"/>
            <w:right w:val="none" w:sz="0" w:space="0" w:color="auto"/>
          </w:divBdr>
          <w:divsChild>
            <w:div w:id="377097683">
              <w:marLeft w:val="0"/>
              <w:marRight w:val="0"/>
              <w:marTop w:val="0"/>
              <w:marBottom w:val="0"/>
              <w:divBdr>
                <w:top w:val="none" w:sz="0" w:space="0" w:color="auto"/>
                <w:left w:val="none" w:sz="0" w:space="0" w:color="auto"/>
                <w:bottom w:val="none" w:sz="0" w:space="0" w:color="auto"/>
                <w:right w:val="none" w:sz="0" w:space="0" w:color="auto"/>
              </w:divBdr>
            </w:div>
          </w:divsChild>
        </w:div>
        <w:div w:id="378361346">
          <w:marLeft w:val="0"/>
          <w:marRight w:val="0"/>
          <w:marTop w:val="0"/>
          <w:marBottom w:val="0"/>
          <w:divBdr>
            <w:top w:val="none" w:sz="0" w:space="0" w:color="auto"/>
            <w:left w:val="none" w:sz="0" w:space="0" w:color="auto"/>
            <w:bottom w:val="none" w:sz="0" w:space="0" w:color="auto"/>
            <w:right w:val="none" w:sz="0" w:space="0" w:color="auto"/>
          </w:divBdr>
          <w:divsChild>
            <w:div w:id="1958026666">
              <w:marLeft w:val="0"/>
              <w:marRight w:val="0"/>
              <w:marTop w:val="0"/>
              <w:marBottom w:val="0"/>
              <w:divBdr>
                <w:top w:val="none" w:sz="0" w:space="0" w:color="auto"/>
                <w:left w:val="none" w:sz="0" w:space="0" w:color="auto"/>
                <w:bottom w:val="none" w:sz="0" w:space="0" w:color="auto"/>
                <w:right w:val="none" w:sz="0" w:space="0" w:color="auto"/>
              </w:divBdr>
            </w:div>
          </w:divsChild>
        </w:div>
        <w:div w:id="1124153838">
          <w:marLeft w:val="0"/>
          <w:marRight w:val="0"/>
          <w:marTop w:val="0"/>
          <w:marBottom w:val="0"/>
          <w:divBdr>
            <w:top w:val="none" w:sz="0" w:space="0" w:color="auto"/>
            <w:left w:val="none" w:sz="0" w:space="0" w:color="auto"/>
            <w:bottom w:val="none" w:sz="0" w:space="0" w:color="auto"/>
            <w:right w:val="none" w:sz="0" w:space="0" w:color="auto"/>
          </w:divBdr>
          <w:divsChild>
            <w:div w:id="385111605">
              <w:marLeft w:val="0"/>
              <w:marRight w:val="0"/>
              <w:marTop w:val="0"/>
              <w:marBottom w:val="0"/>
              <w:divBdr>
                <w:top w:val="none" w:sz="0" w:space="0" w:color="auto"/>
                <w:left w:val="none" w:sz="0" w:space="0" w:color="auto"/>
                <w:bottom w:val="none" w:sz="0" w:space="0" w:color="auto"/>
                <w:right w:val="none" w:sz="0" w:space="0" w:color="auto"/>
              </w:divBdr>
            </w:div>
          </w:divsChild>
        </w:div>
        <w:div w:id="576090126">
          <w:marLeft w:val="0"/>
          <w:marRight w:val="0"/>
          <w:marTop w:val="0"/>
          <w:marBottom w:val="0"/>
          <w:divBdr>
            <w:top w:val="none" w:sz="0" w:space="0" w:color="auto"/>
            <w:left w:val="none" w:sz="0" w:space="0" w:color="auto"/>
            <w:bottom w:val="none" w:sz="0" w:space="0" w:color="auto"/>
            <w:right w:val="none" w:sz="0" w:space="0" w:color="auto"/>
          </w:divBdr>
          <w:divsChild>
            <w:div w:id="406616760">
              <w:marLeft w:val="0"/>
              <w:marRight w:val="0"/>
              <w:marTop w:val="0"/>
              <w:marBottom w:val="0"/>
              <w:divBdr>
                <w:top w:val="none" w:sz="0" w:space="0" w:color="auto"/>
                <w:left w:val="none" w:sz="0" w:space="0" w:color="auto"/>
                <w:bottom w:val="none" w:sz="0" w:space="0" w:color="auto"/>
                <w:right w:val="none" w:sz="0" w:space="0" w:color="auto"/>
              </w:divBdr>
            </w:div>
          </w:divsChild>
        </w:div>
        <w:div w:id="640354637">
          <w:marLeft w:val="0"/>
          <w:marRight w:val="0"/>
          <w:marTop w:val="0"/>
          <w:marBottom w:val="0"/>
          <w:divBdr>
            <w:top w:val="none" w:sz="0" w:space="0" w:color="auto"/>
            <w:left w:val="none" w:sz="0" w:space="0" w:color="auto"/>
            <w:bottom w:val="none" w:sz="0" w:space="0" w:color="auto"/>
            <w:right w:val="none" w:sz="0" w:space="0" w:color="auto"/>
          </w:divBdr>
          <w:divsChild>
            <w:div w:id="410470726">
              <w:marLeft w:val="0"/>
              <w:marRight w:val="0"/>
              <w:marTop w:val="0"/>
              <w:marBottom w:val="0"/>
              <w:divBdr>
                <w:top w:val="none" w:sz="0" w:space="0" w:color="auto"/>
                <w:left w:val="none" w:sz="0" w:space="0" w:color="auto"/>
                <w:bottom w:val="none" w:sz="0" w:space="0" w:color="auto"/>
                <w:right w:val="none" w:sz="0" w:space="0" w:color="auto"/>
              </w:divBdr>
            </w:div>
          </w:divsChild>
        </w:div>
        <w:div w:id="1950770281">
          <w:marLeft w:val="0"/>
          <w:marRight w:val="0"/>
          <w:marTop w:val="0"/>
          <w:marBottom w:val="0"/>
          <w:divBdr>
            <w:top w:val="none" w:sz="0" w:space="0" w:color="auto"/>
            <w:left w:val="none" w:sz="0" w:space="0" w:color="auto"/>
            <w:bottom w:val="none" w:sz="0" w:space="0" w:color="auto"/>
            <w:right w:val="none" w:sz="0" w:space="0" w:color="auto"/>
          </w:divBdr>
          <w:divsChild>
            <w:div w:id="412942546">
              <w:marLeft w:val="0"/>
              <w:marRight w:val="0"/>
              <w:marTop w:val="0"/>
              <w:marBottom w:val="0"/>
              <w:divBdr>
                <w:top w:val="none" w:sz="0" w:space="0" w:color="auto"/>
                <w:left w:val="none" w:sz="0" w:space="0" w:color="auto"/>
                <w:bottom w:val="none" w:sz="0" w:space="0" w:color="auto"/>
                <w:right w:val="none" w:sz="0" w:space="0" w:color="auto"/>
              </w:divBdr>
            </w:div>
          </w:divsChild>
        </w:div>
        <w:div w:id="413018703">
          <w:marLeft w:val="0"/>
          <w:marRight w:val="0"/>
          <w:marTop w:val="0"/>
          <w:marBottom w:val="0"/>
          <w:divBdr>
            <w:top w:val="none" w:sz="0" w:space="0" w:color="auto"/>
            <w:left w:val="none" w:sz="0" w:space="0" w:color="auto"/>
            <w:bottom w:val="none" w:sz="0" w:space="0" w:color="auto"/>
            <w:right w:val="none" w:sz="0" w:space="0" w:color="auto"/>
          </w:divBdr>
          <w:divsChild>
            <w:div w:id="600601585">
              <w:marLeft w:val="0"/>
              <w:marRight w:val="0"/>
              <w:marTop w:val="0"/>
              <w:marBottom w:val="0"/>
              <w:divBdr>
                <w:top w:val="none" w:sz="0" w:space="0" w:color="auto"/>
                <w:left w:val="none" w:sz="0" w:space="0" w:color="auto"/>
                <w:bottom w:val="none" w:sz="0" w:space="0" w:color="auto"/>
                <w:right w:val="none" w:sz="0" w:space="0" w:color="auto"/>
              </w:divBdr>
            </w:div>
          </w:divsChild>
        </w:div>
        <w:div w:id="413598930">
          <w:marLeft w:val="0"/>
          <w:marRight w:val="0"/>
          <w:marTop w:val="0"/>
          <w:marBottom w:val="0"/>
          <w:divBdr>
            <w:top w:val="none" w:sz="0" w:space="0" w:color="auto"/>
            <w:left w:val="none" w:sz="0" w:space="0" w:color="auto"/>
            <w:bottom w:val="none" w:sz="0" w:space="0" w:color="auto"/>
            <w:right w:val="none" w:sz="0" w:space="0" w:color="auto"/>
          </w:divBdr>
          <w:divsChild>
            <w:div w:id="2079162111">
              <w:marLeft w:val="0"/>
              <w:marRight w:val="0"/>
              <w:marTop w:val="0"/>
              <w:marBottom w:val="0"/>
              <w:divBdr>
                <w:top w:val="none" w:sz="0" w:space="0" w:color="auto"/>
                <w:left w:val="none" w:sz="0" w:space="0" w:color="auto"/>
                <w:bottom w:val="none" w:sz="0" w:space="0" w:color="auto"/>
                <w:right w:val="none" w:sz="0" w:space="0" w:color="auto"/>
              </w:divBdr>
            </w:div>
          </w:divsChild>
        </w:div>
        <w:div w:id="671379151">
          <w:marLeft w:val="0"/>
          <w:marRight w:val="0"/>
          <w:marTop w:val="0"/>
          <w:marBottom w:val="0"/>
          <w:divBdr>
            <w:top w:val="none" w:sz="0" w:space="0" w:color="auto"/>
            <w:left w:val="none" w:sz="0" w:space="0" w:color="auto"/>
            <w:bottom w:val="none" w:sz="0" w:space="0" w:color="auto"/>
            <w:right w:val="none" w:sz="0" w:space="0" w:color="auto"/>
          </w:divBdr>
          <w:divsChild>
            <w:div w:id="415178288">
              <w:marLeft w:val="0"/>
              <w:marRight w:val="0"/>
              <w:marTop w:val="0"/>
              <w:marBottom w:val="0"/>
              <w:divBdr>
                <w:top w:val="none" w:sz="0" w:space="0" w:color="auto"/>
                <w:left w:val="none" w:sz="0" w:space="0" w:color="auto"/>
                <w:bottom w:val="none" w:sz="0" w:space="0" w:color="auto"/>
                <w:right w:val="none" w:sz="0" w:space="0" w:color="auto"/>
              </w:divBdr>
            </w:div>
          </w:divsChild>
        </w:div>
        <w:div w:id="421268532">
          <w:marLeft w:val="0"/>
          <w:marRight w:val="0"/>
          <w:marTop w:val="0"/>
          <w:marBottom w:val="0"/>
          <w:divBdr>
            <w:top w:val="none" w:sz="0" w:space="0" w:color="auto"/>
            <w:left w:val="none" w:sz="0" w:space="0" w:color="auto"/>
            <w:bottom w:val="none" w:sz="0" w:space="0" w:color="auto"/>
            <w:right w:val="none" w:sz="0" w:space="0" w:color="auto"/>
          </w:divBdr>
          <w:divsChild>
            <w:div w:id="1448354615">
              <w:marLeft w:val="0"/>
              <w:marRight w:val="0"/>
              <w:marTop w:val="0"/>
              <w:marBottom w:val="0"/>
              <w:divBdr>
                <w:top w:val="none" w:sz="0" w:space="0" w:color="auto"/>
                <w:left w:val="none" w:sz="0" w:space="0" w:color="auto"/>
                <w:bottom w:val="none" w:sz="0" w:space="0" w:color="auto"/>
                <w:right w:val="none" w:sz="0" w:space="0" w:color="auto"/>
              </w:divBdr>
            </w:div>
          </w:divsChild>
        </w:div>
        <w:div w:id="443114505">
          <w:marLeft w:val="0"/>
          <w:marRight w:val="0"/>
          <w:marTop w:val="0"/>
          <w:marBottom w:val="0"/>
          <w:divBdr>
            <w:top w:val="none" w:sz="0" w:space="0" w:color="auto"/>
            <w:left w:val="none" w:sz="0" w:space="0" w:color="auto"/>
            <w:bottom w:val="none" w:sz="0" w:space="0" w:color="auto"/>
            <w:right w:val="none" w:sz="0" w:space="0" w:color="auto"/>
          </w:divBdr>
          <w:divsChild>
            <w:div w:id="2012443730">
              <w:marLeft w:val="0"/>
              <w:marRight w:val="0"/>
              <w:marTop w:val="0"/>
              <w:marBottom w:val="0"/>
              <w:divBdr>
                <w:top w:val="none" w:sz="0" w:space="0" w:color="auto"/>
                <w:left w:val="none" w:sz="0" w:space="0" w:color="auto"/>
                <w:bottom w:val="none" w:sz="0" w:space="0" w:color="auto"/>
                <w:right w:val="none" w:sz="0" w:space="0" w:color="auto"/>
              </w:divBdr>
            </w:div>
          </w:divsChild>
        </w:div>
        <w:div w:id="1771200843">
          <w:marLeft w:val="0"/>
          <w:marRight w:val="0"/>
          <w:marTop w:val="0"/>
          <w:marBottom w:val="0"/>
          <w:divBdr>
            <w:top w:val="none" w:sz="0" w:space="0" w:color="auto"/>
            <w:left w:val="none" w:sz="0" w:space="0" w:color="auto"/>
            <w:bottom w:val="none" w:sz="0" w:space="0" w:color="auto"/>
            <w:right w:val="none" w:sz="0" w:space="0" w:color="auto"/>
          </w:divBdr>
          <w:divsChild>
            <w:div w:id="448932062">
              <w:marLeft w:val="0"/>
              <w:marRight w:val="0"/>
              <w:marTop w:val="0"/>
              <w:marBottom w:val="0"/>
              <w:divBdr>
                <w:top w:val="none" w:sz="0" w:space="0" w:color="auto"/>
                <w:left w:val="none" w:sz="0" w:space="0" w:color="auto"/>
                <w:bottom w:val="none" w:sz="0" w:space="0" w:color="auto"/>
                <w:right w:val="none" w:sz="0" w:space="0" w:color="auto"/>
              </w:divBdr>
            </w:div>
          </w:divsChild>
        </w:div>
        <w:div w:id="465271097">
          <w:marLeft w:val="0"/>
          <w:marRight w:val="0"/>
          <w:marTop w:val="0"/>
          <w:marBottom w:val="0"/>
          <w:divBdr>
            <w:top w:val="none" w:sz="0" w:space="0" w:color="auto"/>
            <w:left w:val="none" w:sz="0" w:space="0" w:color="auto"/>
            <w:bottom w:val="none" w:sz="0" w:space="0" w:color="auto"/>
            <w:right w:val="none" w:sz="0" w:space="0" w:color="auto"/>
          </w:divBdr>
          <w:divsChild>
            <w:div w:id="1314337025">
              <w:marLeft w:val="0"/>
              <w:marRight w:val="0"/>
              <w:marTop w:val="0"/>
              <w:marBottom w:val="0"/>
              <w:divBdr>
                <w:top w:val="none" w:sz="0" w:space="0" w:color="auto"/>
                <w:left w:val="none" w:sz="0" w:space="0" w:color="auto"/>
                <w:bottom w:val="none" w:sz="0" w:space="0" w:color="auto"/>
                <w:right w:val="none" w:sz="0" w:space="0" w:color="auto"/>
              </w:divBdr>
            </w:div>
          </w:divsChild>
        </w:div>
        <w:div w:id="936138640">
          <w:marLeft w:val="0"/>
          <w:marRight w:val="0"/>
          <w:marTop w:val="0"/>
          <w:marBottom w:val="0"/>
          <w:divBdr>
            <w:top w:val="none" w:sz="0" w:space="0" w:color="auto"/>
            <w:left w:val="none" w:sz="0" w:space="0" w:color="auto"/>
            <w:bottom w:val="none" w:sz="0" w:space="0" w:color="auto"/>
            <w:right w:val="none" w:sz="0" w:space="0" w:color="auto"/>
          </w:divBdr>
          <w:divsChild>
            <w:div w:id="465464606">
              <w:marLeft w:val="0"/>
              <w:marRight w:val="0"/>
              <w:marTop w:val="0"/>
              <w:marBottom w:val="0"/>
              <w:divBdr>
                <w:top w:val="none" w:sz="0" w:space="0" w:color="auto"/>
                <w:left w:val="none" w:sz="0" w:space="0" w:color="auto"/>
                <w:bottom w:val="none" w:sz="0" w:space="0" w:color="auto"/>
                <w:right w:val="none" w:sz="0" w:space="0" w:color="auto"/>
              </w:divBdr>
            </w:div>
          </w:divsChild>
        </w:div>
        <w:div w:id="471291338">
          <w:marLeft w:val="0"/>
          <w:marRight w:val="0"/>
          <w:marTop w:val="0"/>
          <w:marBottom w:val="0"/>
          <w:divBdr>
            <w:top w:val="none" w:sz="0" w:space="0" w:color="auto"/>
            <w:left w:val="none" w:sz="0" w:space="0" w:color="auto"/>
            <w:bottom w:val="none" w:sz="0" w:space="0" w:color="auto"/>
            <w:right w:val="none" w:sz="0" w:space="0" w:color="auto"/>
          </w:divBdr>
          <w:divsChild>
            <w:div w:id="1417508836">
              <w:marLeft w:val="0"/>
              <w:marRight w:val="0"/>
              <w:marTop w:val="0"/>
              <w:marBottom w:val="0"/>
              <w:divBdr>
                <w:top w:val="none" w:sz="0" w:space="0" w:color="auto"/>
                <w:left w:val="none" w:sz="0" w:space="0" w:color="auto"/>
                <w:bottom w:val="none" w:sz="0" w:space="0" w:color="auto"/>
                <w:right w:val="none" w:sz="0" w:space="0" w:color="auto"/>
              </w:divBdr>
            </w:div>
          </w:divsChild>
        </w:div>
        <w:div w:id="1310863795">
          <w:marLeft w:val="0"/>
          <w:marRight w:val="0"/>
          <w:marTop w:val="0"/>
          <w:marBottom w:val="0"/>
          <w:divBdr>
            <w:top w:val="none" w:sz="0" w:space="0" w:color="auto"/>
            <w:left w:val="none" w:sz="0" w:space="0" w:color="auto"/>
            <w:bottom w:val="none" w:sz="0" w:space="0" w:color="auto"/>
            <w:right w:val="none" w:sz="0" w:space="0" w:color="auto"/>
          </w:divBdr>
          <w:divsChild>
            <w:div w:id="473648025">
              <w:marLeft w:val="0"/>
              <w:marRight w:val="0"/>
              <w:marTop w:val="0"/>
              <w:marBottom w:val="0"/>
              <w:divBdr>
                <w:top w:val="none" w:sz="0" w:space="0" w:color="auto"/>
                <w:left w:val="none" w:sz="0" w:space="0" w:color="auto"/>
                <w:bottom w:val="none" w:sz="0" w:space="0" w:color="auto"/>
                <w:right w:val="none" w:sz="0" w:space="0" w:color="auto"/>
              </w:divBdr>
            </w:div>
          </w:divsChild>
        </w:div>
        <w:div w:id="475148483">
          <w:marLeft w:val="0"/>
          <w:marRight w:val="0"/>
          <w:marTop w:val="0"/>
          <w:marBottom w:val="0"/>
          <w:divBdr>
            <w:top w:val="none" w:sz="0" w:space="0" w:color="auto"/>
            <w:left w:val="none" w:sz="0" w:space="0" w:color="auto"/>
            <w:bottom w:val="none" w:sz="0" w:space="0" w:color="auto"/>
            <w:right w:val="none" w:sz="0" w:space="0" w:color="auto"/>
          </w:divBdr>
          <w:divsChild>
            <w:div w:id="2138598632">
              <w:marLeft w:val="0"/>
              <w:marRight w:val="0"/>
              <w:marTop w:val="0"/>
              <w:marBottom w:val="0"/>
              <w:divBdr>
                <w:top w:val="none" w:sz="0" w:space="0" w:color="auto"/>
                <w:left w:val="none" w:sz="0" w:space="0" w:color="auto"/>
                <w:bottom w:val="none" w:sz="0" w:space="0" w:color="auto"/>
                <w:right w:val="none" w:sz="0" w:space="0" w:color="auto"/>
              </w:divBdr>
            </w:div>
          </w:divsChild>
        </w:div>
        <w:div w:id="1310138494">
          <w:marLeft w:val="0"/>
          <w:marRight w:val="0"/>
          <w:marTop w:val="0"/>
          <w:marBottom w:val="0"/>
          <w:divBdr>
            <w:top w:val="none" w:sz="0" w:space="0" w:color="auto"/>
            <w:left w:val="none" w:sz="0" w:space="0" w:color="auto"/>
            <w:bottom w:val="none" w:sz="0" w:space="0" w:color="auto"/>
            <w:right w:val="none" w:sz="0" w:space="0" w:color="auto"/>
          </w:divBdr>
          <w:divsChild>
            <w:div w:id="478308928">
              <w:marLeft w:val="0"/>
              <w:marRight w:val="0"/>
              <w:marTop w:val="0"/>
              <w:marBottom w:val="0"/>
              <w:divBdr>
                <w:top w:val="none" w:sz="0" w:space="0" w:color="auto"/>
                <w:left w:val="none" w:sz="0" w:space="0" w:color="auto"/>
                <w:bottom w:val="none" w:sz="0" w:space="0" w:color="auto"/>
                <w:right w:val="none" w:sz="0" w:space="0" w:color="auto"/>
              </w:divBdr>
            </w:div>
          </w:divsChild>
        </w:div>
        <w:div w:id="896278905">
          <w:marLeft w:val="0"/>
          <w:marRight w:val="0"/>
          <w:marTop w:val="0"/>
          <w:marBottom w:val="0"/>
          <w:divBdr>
            <w:top w:val="none" w:sz="0" w:space="0" w:color="auto"/>
            <w:left w:val="none" w:sz="0" w:space="0" w:color="auto"/>
            <w:bottom w:val="none" w:sz="0" w:space="0" w:color="auto"/>
            <w:right w:val="none" w:sz="0" w:space="0" w:color="auto"/>
          </w:divBdr>
          <w:divsChild>
            <w:div w:id="487865136">
              <w:marLeft w:val="0"/>
              <w:marRight w:val="0"/>
              <w:marTop w:val="0"/>
              <w:marBottom w:val="0"/>
              <w:divBdr>
                <w:top w:val="none" w:sz="0" w:space="0" w:color="auto"/>
                <w:left w:val="none" w:sz="0" w:space="0" w:color="auto"/>
                <w:bottom w:val="none" w:sz="0" w:space="0" w:color="auto"/>
                <w:right w:val="none" w:sz="0" w:space="0" w:color="auto"/>
              </w:divBdr>
            </w:div>
          </w:divsChild>
        </w:div>
        <w:div w:id="1538010662">
          <w:marLeft w:val="0"/>
          <w:marRight w:val="0"/>
          <w:marTop w:val="0"/>
          <w:marBottom w:val="0"/>
          <w:divBdr>
            <w:top w:val="none" w:sz="0" w:space="0" w:color="auto"/>
            <w:left w:val="none" w:sz="0" w:space="0" w:color="auto"/>
            <w:bottom w:val="none" w:sz="0" w:space="0" w:color="auto"/>
            <w:right w:val="none" w:sz="0" w:space="0" w:color="auto"/>
          </w:divBdr>
          <w:divsChild>
            <w:div w:id="502864950">
              <w:marLeft w:val="0"/>
              <w:marRight w:val="0"/>
              <w:marTop w:val="0"/>
              <w:marBottom w:val="0"/>
              <w:divBdr>
                <w:top w:val="none" w:sz="0" w:space="0" w:color="auto"/>
                <w:left w:val="none" w:sz="0" w:space="0" w:color="auto"/>
                <w:bottom w:val="none" w:sz="0" w:space="0" w:color="auto"/>
                <w:right w:val="none" w:sz="0" w:space="0" w:color="auto"/>
              </w:divBdr>
            </w:div>
          </w:divsChild>
        </w:div>
        <w:div w:id="507598466">
          <w:marLeft w:val="0"/>
          <w:marRight w:val="0"/>
          <w:marTop w:val="0"/>
          <w:marBottom w:val="0"/>
          <w:divBdr>
            <w:top w:val="none" w:sz="0" w:space="0" w:color="auto"/>
            <w:left w:val="none" w:sz="0" w:space="0" w:color="auto"/>
            <w:bottom w:val="none" w:sz="0" w:space="0" w:color="auto"/>
            <w:right w:val="none" w:sz="0" w:space="0" w:color="auto"/>
          </w:divBdr>
          <w:divsChild>
            <w:div w:id="2133328400">
              <w:marLeft w:val="0"/>
              <w:marRight w:val="0"/>
              <w:marTop w:val="0"/>
              <w:marBottom w:val="0"/>
              <w:divBdr>
                <w:top w:val="none" w:sz="0" w:space="0" w:color="auto"/>
                <w:left w:val="none" w:sz="0" w:space="0" w:color="auto"/>
                <w:bottom w:val="none" w:sz="0" w:space="0" w:color="auto"/>
                <w:right w:val="none" w:sz="0" w:space="0" w:color="auto"/>
              </w:divBdr>
            </w:div>
          </w:divsChild>
        </w:div>
        <w:div w:id="514005867">
          <w:marLeft w:val="0"/>
          <w:marRight w:val="0"/>
          <w:marTop w:val="0"/>
          <w:marBottom w:val="0"/>
          <w:divBdr>
            <w:top w:val="none" w:sz="0" w:space="0" w:color="auto"/>
            <w:left w:val="none" w:sz="0" w:space="0" w:color="auto"/>
            <w:bottom w:val="none" w:sz="0" w:space="0" w:color="auto"/>
            <w:right w:val="none" w:sz="0" w:space="0" w:color="auto"/>
          </w:divBdr>
          <w:divsChild>
            <w:div w:id="1774397253">
              <w:marLeft w:val="0"/>
              <w:marRight w:val="0"/>
              <w:marTop w:val="0"/>
              <w:marBottom w:val="0"/>
              <w:divBdr>
                <w:top w:val="none" w:sz="0" w:space="0" w:color="auto"/>
                <w:left w:val="none" w:sz="0" w:space="0" w:color="auto"/>
                <w:bottom w:val="none" w:sz="0" w:space="0" w:color="auto"/>
                <w:right w:val="none" w:sz="0" w:space="0" w:color="auto"/>
              </w:divBdr>
            </w:div>
          </w:divsChild>
        </w:div>
        <w:div w:id="518088131">
          <w:marLeft w:val="0"/>
          <w:marRight w:val="0"/>
          <w:marTop w:val="0"/>
          <w:marBottom w:val="0"/>
          <w:divBdr>
            <w:top w:val="none" w:sz="0" w:space="0" w:color="auto"/>
            <w:left w:val="none" w:sz="0" w:space="0" w:color="auto"/>
            <w:bottom w:val="none" w:sz="0" w:space="0" w:color="auto"/>
            <w:right w:val="none" w:sz="0" w:space="0" w:color="auto"/>
          </w:divBdr>
          <w:divsChild>
            <w:div w:id="1758557156">
              <w:marLeft w:val="0"/>
              <w:marRight w:val="0"/>
              <w:marTop w:val="0"/>
              <w:marBottom w:val="0"/>
              <w:divBdr>
                <w:top w:val="none" w:sz="0" w:space="0" w:color="auto"/>
                <w:left w:val="none" w:sz="0" w:space="0" w:color="auto"/>
                <w:bottom w:val="none" w:sz="0" w:space="0" w:color="auto"/>
                <w:right w:val="none" w:sz="0" w:space="0" w:color="auto"/>
              </w:divBdr>
            </w:div>
          </w:divsChild>
        </w:div>
        <w:div w:id="2057006360">
          <w:marLeft w:val="0"/>
          <w:marRight w:val="0"/>
          <w:marTop w:val="0"/>
          <w:marBottom w:val="0"/>
          <w:divBdr>
            <w:top w:val="none" w:sz="0" w:space="0" w:color="auto"/>
            <w:left w:val="none" w:sz="0" w:space="0" w:color="auto"/>
            <w:bottom w:val="none" w:sz="0" w:space="0" w:color="auto"/>
            <w:right w:val="none" w:sz="0" w:space="0" w:color="auto"/>
          </w:divBdr>
          <w:divsChild>
            <w:div w:id="521479681">
              <w:marLeft w:val="0"/>
              <w:marRight w:val="0"/>
              <w:marTop w:val="0"/>
              <w:marBottom w:val="0"/>
              <w:divBdr>
                <w:top w:val="none" w:sz="0" w:space="0" w:color="auto"/>
                <w:left w:val="none" w:sz="0" w:space="0" w:color="auto"/>
                <w:bottom w:val="none" w:sz="0" w:space="0" w:color="auto"/>
                <w:right w:val="none" w:sz="0" w:space="0" w:color="auto"/>
              </w:divBdr>
            </w:div>
          </w:divsChild>
        </w:div>
        <w:div w:id="641929249">
          <w:marLeft w:val="0"/>
          <w:marRight w:val="0"/>
          <w:marTop w:val="0"/>
          <w:marBottom w:val="0"/>
          <w:divBdr>
            <w:top w:val="none" w:sz="0" w:space="0" w:color="auto"/>
            <w:left w:val="none" w:sz="0" w:space="0" w:color="auto"/>
            <w:bottom w:val="none" w:sz="0" w:space="0" w:color="auto"/>
            <w:right w:val="none" w:sz="0" w:space="0" w:color="auto"/>
          </w:divBdr>
          <w:divsChild>
            <w:div w:id="529687440">
              <w:marLeft w:val="0"/>
              <w:marRight w:val="0"/>
              <w:marTop w:val="0"/>
              <w:marBottom w:val="0"/>
              <w:divBdr>
                <w:top w:val="none" w:sz="0" w:space="0" w:color="auto"/>
                <w:left w:val="none" w:sz="0" w:space="0" w:color="auto"/>
                <w:bottom w:val="none" w:sz="0" w:space="0" w:color="auto"/>
                <w:right w:val="none" w:sz="0" w:space="0" w:color="auto"/>
              </w:divBdr>
            </w:div>
          </w:divsChild>
        </w:div>
        <w:div w:id="532614136">
          <w:marLeft w:val="0"/>
          <w:marRight w:val="0"/>
          <w:marTop w:val="0"/>
          <w:marBottom w:val="0"/>
          <w:divBdr>
            <w:top w:val="none" w:sz="0" w:space="0" w:color="auto"/>
            <w:left w:val="none" w:sz="0" w:space="0" w:color="auto"/>
            <w:bottom w:val="none" w:sz="0" w:space="0" w:color="auto"/>
            <w:right w:val="none" w:sz="0" w:space="0" w:color="auto"/>
          </w:divBdr>
          <w:divsChild>
            <w:div w:id="1393428675">
              <w:marLeft w:val="0"/>
              <w:marRight w:val="0"/>
              <w:marTop w:val="0"/>
              <w:marBottom w:val="0"/>
              <w:divBdr>
                <w:top w:val="none" w:sz="0" w:space="0" w:color="auto"/>
                <w:left w:val="none" w:sz="0" w:space="0" w:color="auto"/>
                <w:bottom w:val="none" w:sz="0" w:space="0" w:color="auto"/>
                <w:right w:val="none" w:sz="0" w:space="0" w:color="auto"/>
              </w:divBdr>
            </w:div>
          </w:divsChild>
        </w:div>
        <w:div w:id="532767362">
          <w:marLeft w:val="0"/>
          <w:marRight w:val="0"/>
          <w:marTop w:val="0"/>
          <w:marBottom w:val="0"/>
          <w:divBdr>
            <w:top w:val="none" w:sz="0" w:space="0" w:color="auto"/>
            <w:left w:val="none" w:sz="0" w:space="0" w:color="auto"/>
            <w:bottom w:val="none" w:sz="0" w:space="0" w:color="auto"/>
            <w:right w:val="none" w:sz="0" w:space="0" w:color="auto"/>
          </w:divBdr>
          <w:divsChild>
            <w:div w:id="848911200">
              <w:marLeft w:val="0"/>
              <w:marRight w:val="0"/>
              <w:marTop w:val="0"/>
              <w:marBottom w:val="0"/>
              <w:divBdr>
                <w:top w:val="none" w:sz="0" w:space="0" w:color="auto"/>
                <w:left w:val="none" w:sz="0" w:space="0" w:color="auto"/>
                <w:bottom w:val="none" w:sz="0" w:space="0" w:color="auto"/>
                <w:right w:val="none" w:sz="0" w:space="0" w:color="auto"/>
              </w:divBdr>
            </w:div>
          </w:divsChild>
        </w:div>
        <w:div w:id="534081100">
          <w:marLeft w:val="0"/>
          <w:marRight w:val="0"/>
          <w:marTop w:val="0"/>
          <w:marBottom w:val="0"/>
          <w:divBdr>
            <w:top w:val="none" w:sz="0" w:space="0" w:color="auto"/>
            <w:left w:val="none" w:sz="0" w:space="0" w:color="auto"/>
            <w:bottom w:val="none" w:sz="0" w:space="0" w:color="auto"/>
            <w:right w:val="none" w:sz="0" w:space="0" w:color="auto"/>
          </w:divBdr>
          <w:divsChild>
            <w:div w:id="807090241">
              <w:marLeft w:val="0"/>
              <w:marRight w:val="0"/>
              <w:marTop w:val="0"/>
              <w:marBottom w:val="0"/>
              <w:divBdr>
                <w:top w:val="none" w:sz="0" w:space="0" w:color="auto"/>
                <w:left w:val="none" w:sz="0" w:space="0" w:color="auto"/>
                <w:bottom w:val="none" w:sz="0" w:space="0" w:color="auto"/>
                <w:right w:val="none" w:sz="0" w:space="0" w:color="auto"/>
              </w:divBdr>
            </w:div>
          </w:divsChild>
        </w:div>
        <w:div w:id="1477911491">
          <w:marLeft w:val="0"/>
          <w:marRight w:val="0"/>
          <w:marTop w:val="0"/>
          <w:marBottom w:val="0"/>
          <w:divBdr>
            <w:top w:val="none" w:sz="0" w:space="0" w:color="auto"/>
            <w:left w:val="none" w:sz="0" w:space="0" w:color="auto"/>
            <w:bottom w:val="none" w:sz="0" w:space="0" w:color="auto"/>
            <w:right w:val="none" w:sz="0" w:space="0" w:color="auto"/>
          </w:divBdr>
          <w:divsChild>
            <w:div w:id="537351356">
              <w:marLeft w:val="0"/>
              <w:marRight w:val="0"/>
              <w:marTop w:val="0"/>
              <w:marBottom w:val="0"/>
              <w:divBdr>
                <w:top w:val="none" w:sz="0" w:space="0" w:color="auto"/>
                <w:left w:val="none" w:sz="0" w:space="0" w:color="auto"/>
                <w:bottom w:val="none" w:sz="0" w:space="0" w:color="auto"/>
                <w:right w:val="none" w:sz="0" w:space="0" w:color="auto"/>
              </w:divBdr>
            </w:div>
          </w:divsChild>
        </w:div>
        <w:div w:id="539054553">
          <w:marLeft w:val="0"/>
          <w:marRight w:val="0"/>
          <w:marTop w:val="0"/>
          <w:marBottom w:val="0"/>
          <w:divBdr>
            <w:top w:val="none" w:sz="0" w:space="0" w:color="auto"/>
            <w:left w:val="none" w:sz="0" w:space="0" w:color="auto"/>
            <w:bottom w:val="none" w:sz="0" w:space="0" w:color="auto"/>
            <w:right w:val="none" w:sz="0" w:space="0" w:color="auto"/>
          </w:divBdr>
          <w:divsChild>
            <w:div w:id="1937054816">
              <w:marLeft w:val="0"/>
              <w:marRight w:val="0"/>
              <w:marTop w:val="0"/>
              <w:marBottom w:val="0"/>
              <w:divBdr>
                <w:top w:val="none" w:sz="0" w:space="0" w:color="auto"/>
                <w:left w:val="none" w:sz="0" w:space="0" w:color="auto"/>
                <w:bottom w:val="none" w:sz="0" w:space="0" w:color="auto"/>
                <w:right w:val="none" w:sz="0" w:space="0" w:color="auto"/>
              </w:divBdr>
            </w:div>
          </w:divsChild>
        </w:div>
        <w:div w:id="2078822674">
          <w:marLeft w:val="0"/>
          <w:marRight w:val="0"/>
          <w:marTop w:val="0"/>
          <w:marBottom w:val="0"/>
          <w:divBdr>
            <w:top w:val="none" w:sz="0" w:space="0" w:color="auto"/>
            <w:left w:val="none" w:sz="0" w:space="0" w:color="auto"/>
            <w:bottom w:val="none" w:sz="0" w:space="0" w:color="auto"/>
            <w:right w:val="none" w:sz="0" w:space="0" w:color="auto"/>
          </w:divBdr>
          <w:divsChild>
            <w:div w:id="539828810">
              <w:marLeft w:val="0"/>
              <w:marRight w:val="0"/>
              <w:marTop w:val="0"/>
              <w:marBottom w:val="0"/>
              <w:divBdr>
                <w:top w:val="none" w:sz="0" w:space="0" w:color="auto"/>
                <w:left w:val="none" w:sz="0" w:space="0" w:color="auto"/>
                <w:bottom w:val="none" w:sz="0" w:space="0" w:color="auto"/>
                <w:right w:val="none" w:sz="0" w:space="0" w:color="auto"/>
              </w:divBdr>
            </w:div>
          </w:divsChild>
        </w:div>
        <w:div w:id="1198002833">
          <w:marLeft w:val="0"/>
          <w:marRight w:val="0"/>
          <w:marTop w:val="0"/>
          <w:marBottom w:val="0"/>
          <w:divBdr>
            <w:top w:val="none" w:sz="0" w:space="0" w:color="auto"/>
            <w:left w:val="none" w:sz="0" w:space="0" w:color="auto"/>
            <w:bottom w:val="none" w:sz="0" w:space="0" w:color="auto"/>
            <w:right w:val="none" w:sz="0" w:space="0" w:color="auto"/>
          </w:divBdr>
          <w:divsChild>
            <w:div w:id="545024386">
              <w:marLeft w:val="0"/>
              <w:marRight w:val="0"/>
              <w:marTop w:val="0"/>
              <w:marBottom w:val="0"/>
              <w:divBdr>
                <w:top w:val="none" w:sz="0" w:space="0" w:color="auto"/>
                <w:left w:val="none" w:sz="0" w:space="0" w:color="auto"/>
                <w:bottom w:val="none" w:sz="0" w:space="0" w:color="auto"/>
                <w:right w:val="none" w:sz="0" w:space="0" w:color="auto"/>
              </w:divBdr>
            </w:div>
          </w:divsChild>
        </w:div>
        <w:div w:id="545529762">
          <w:marLeft w:val="0"/>
          <w:marRight w:val="0"/>
          <w:marTop w:val="0"/>
          <w:marBottom w:val="0"/>
          <w:divBdr>
            <w:top w:val="none" w:sz="0" w:space="0" w:color="auto"/>
            <w:left w:val="none" w:sz="0" w:space="0" w:color="auto"/>
            <w:bottom w:val="none" w:sz="0" w:space="0" w:color="auto"/>
            <w:right w:val="none" w:sz="0" w:space="0" w:color="auto"/>
          </w:divBdr>
          <w:divsChild>
            <w:div w:id="1637488375">
              <w:marLeft w:val="0"/>
              <w:marRight w:val="0"/>
              <w:marTop w:val="0"/>
              <w:marBottom w:val="0"/>
              <w:divBdr>
                <w:top w:val="none" w:sz="0" w:space="0" w:color="auto"/>
                <w:left w:val="none" w:sz="0" w:space="0" w:color="auto"/>
                <w:bottom w:val="none" w:sz="0" w:space="0" w:color="auto"/>
                <w:right w:val="none" w:sz="0" w:space="0" w:color="auto"/>
              </w:divBdr>
            </w:div>
          </w:divsChild>
        </w:div>
        <w:div w:id="1535459299">
          <w:marLeft w:val="0"/>
          <w:marRight w:val="0"/>
          <w:marTop w:val="0"/>
          <w:marBottom w:val="0"/>
          <w:divBdr>
            <w:top w:val="none" w:sz="0" w:space="0" w:color="auto"/>
            <w:left w:val="none" w:sz="0" w:space="0" w:color="auto"/>
            <w:bottom w:val="none" w:sz="0" w:space="0" w:color="auto"/>
            <w:right w:val="none" w:sz="0" w:space="0" w:color="auto"/>
          </w:divBdr>
          <w:divsChild>
            <w:div w:id="548103531">
              <w:marLeft w:val="0"/>
              <w:marRight w:val="0"/>
              <w:marTop w:val="0"/>
              <w:marBottom w:val="0"/>
              <w:divBdr>
                <w:top w:val="none" w:sz="0" w:space="0" w:color="auto"/>
                <w:left w:val="none" w:sz="0" w:space="0" w:color="auto"/>
                <w:bottom w:val="none" w:sz="0" w:space="0" w:color="auto"/>
                <w:right w:val="none" w:sz="0" w:space="0" w:color="auto"/>
              </w:divBdr>
            </w:div>
          </w:divsChild>
        </w:div>
        <w:div w:id="1337147362">
          <w:marLeft w:val="0"/>
          <w:marRight w:val="0"/>
          <w:marTop w:val="0"/>
          <w:marBottom w:val="0"/>
          <w:divBdr>
            <w:top w:val="none" w:sz="0" w:space="0" w:color="auto"/>
            <w:left w:val="none" w:sz="0" w:space="0" w:color="auto"/>
            <w:bottom w:val="none" w:sz="0" w:space="0" w:color="auto"/>
            <w:right w:val="none" w:sz="0" w:space="0" w:color="auto"/>
          </w:divBdr>
          <w:divsChild>
            <w:div w:id="548230432">
              <w:marLeft w:val="0"/>
              <w:marRight w:val="0"/>
              <w:marTop w:val="0"/>
              <w:marBottom w:val="0"/>
              <w:divBdr>
                <w:top w:val="none" w:sz="0" w:space="0" w:color="auto"/>
                <w:left w:val="none" w:sz="0" w:space="0" w:color="auto"/>
                <w:bottom w:val="none" w:sz="0" w:space="0" w:color="auto"/>
                <w:right w:val="none" w:sz="0" w:space="0" w:color="auto"/>
              </w:divBdr>
            </w:div>
          </w:divsChild>
        </w:div>
        <w:div w:id="1042945005">
          <w:marLeft w:val="0"/>
          <w:marRight w:val="0"/>
          <w:marTop w:val="0"/>
          <w:marBottom w:val="0"/>
          <w:divBdr>
            <w:top w:val="none" w:sz="0" w:space="0" w:color="auto"/>
            <w:left w:val="none" w:sz="0" w:space="0" w:color="auto"/>
            <w:bottom w:val="none" w:sz="0" w:space="0" w:color="auto"/>
            <w:right w:val="none" w:sz="0" w:space="0" w:color="auto"/>
          </w:divBdr>
          <w:divsChild>
            <w:div w:id="550308316">
              <w:marLeft w:val="0"/>
              <w:marRight w:val="0"/>
              <w:marTop w:val="0"/>
              <w:marBottom w:val="0"/>
              <w:divBdr>
                <w:top w:val="none" w:sz="0" w:space="0" w:color="auto"/>
                <w:left w:val="none" w:sz="0" w:space="0" w:color="auto"/>
                <w:bottom w:val="none" w:sz="0" w:space="0" w:color="auto"/>
                <w:right w:val="none" w:sz="0" w:space="0" w:color="auto"/>
              </w:divBdr>
            </w:div>
          </w:divsChild>
        </w:div>
        <w:div w:id="706219511">
          <w:marLeft w:val="0"/>
          <w:marRight w:val="0"/>
          <w:marTop w:val="0"/>
          <w:marBottom w:val="0"/>
          <w:divBdr>
            <w:top w:val="none" w:sz="0" w:space="0" w:color="auto"/>
            <w:left w:val="none" w:sz="0" w:space="0" w:color="auto"/>
            <w:bottom w:val="none" w:sz="0" w:space="0" w:color="auto"/>
            <w:right w:val="none" w:sz="0" w:space="0" w:color="auto"/>
          </w:divBdr>
          <w:divsChild>
            <w:div w:id="551817308">
              <w:marLeft w:val="0"/>
              <w:marRight w:val="0"/>
              <w:marTop w:val="0"/>
              <w:marBottom w:val="0"/>
              <w:divBdr>
                <w:top w:val="none" w:sz="0" w:space="0" w:color="auto"/>
                <w:left w:val="none" w:sz="0" w:space="0" w:color="auto"/>
                <w:bottom w:val="none" w:sz="0" w:space="0" w:color="auto"/>
                <w:right w:val="none" w:sz="0" w:space="0" w:color="auto"/>
              </w:divBdr>
            </w:div>
          </w:divsChild>
        </w:div>
        <w:div w:id="552886534">
          <w:marLeft w:val="0"/>
          <w:marRight w:val="0"/>
          <w:marTop w:val="0"/>
          <w:marBottom w:val="0"/>
          <w:divBdr>
            <w:top w:val="none" w:sz="0" w:space="0" w:color="auto"/>
            <w:left w:val="none" w:sz="0" w:space="0" w:color="auto"/>
            <w:bottom w:val="none" w:sz="0" w:space="0" w:color="auto"/>
            <w:right w:val="none" w:sz="0" w:space="0" w:color="auto"/>
          </w:divBdr>
          <w:divsChild>
            <w:div w:id="1727803826">
              <w:marLeft w:val="0"/>
              <w:marRight w:val="0"/>
              <w:marTop w:val="0"/>
              <w:marBottom w:val="0"/>
              <w:divBdr>
                <w:top w:val="none" w:sz="0" w:space="0" w:color="auto"/>
                <w:left w:val="none" w:sz="0" w:space="0" w:color="auto"/>
                <w:bottom w:val="none" w:sz="0" w:space="0" w:color="auto"/>
                <w:right w:val="none" w:sz="0" w:space="0" w:color="auto"/>
              </w:divBdr>
            </w:div>
          </w:divsChild>
        </w:div>
        <w:div w:id="1944730108">
          <w:marLeft w:val="0"/>
          <w:marRight w:val="0"/>
          <w:marTop w:val="0"/>
          <w:marBottom w:val="0"/>
          <w:divBdr>
            <w:top w:val="none" w:sz="0" w:space="0" w:color="auto"/>
            <w:left w:val="none" w:sz="0" w:space="0" w:color="auto"/>
            <w:bottom w:val="none" w:sz="0" w:space="0" w:color="auto"/>
            <w:right w:val="none" w:sz="0" w:space="0" w:color="auto"/>
          </w:divBdr>
          <w:divsChild>
            <w:div w:id="565409983">
              <w:marLeft w:val="0"/>
              <w:marRight w:val="0"/>
              <w:marTop w:val="0"/>
              <w:marBottom w:val="0"/>
              <w:divBdr>
                <w:top w:val="none" w:sz="0" w:space="0" w:color="auto"/>
                <w:left w:val="none" w:sz="0" w:space="0" w:color="auto"/>
                <w:bottom w:val="none" w:sz="0" w:space="0" w:color="auto"/>
                <w:right w:val="none" w:sz="0" w:space="0" w:color="auto"/>
              </w:divBdr>
            </w:div>
          </w:divsChild>
        </w:div>
        <w:div w:id="566259212">
          <w:marLeft w:val="0"/>
          <w:marRight w:val="0"/>
          <w:marTop w:val="0"/>
          <w:marBottom w:val="0"/>
          <w:divBdr>
            <w:top w:val="none" w:sz="0" w:space="0" w:color="auto"/>
            <w:left w:val="none" w:sz="0" w:space="0" w:color="auto"/>
            <w:bottom w:val="none" w:sz="0" w:space="0" w:color="auto"/>
            <w:right w:val="none" w:sz="0" w:space="0" w:color="auto"/>
          </w:divBdr>
          <w:divsChild>
            <w:div w:id="1715157794">
              <w:marLeft w:val="0"/>
              <w:marRight w:val="0"/>
              <w:marTop w:val="0"/>
              <w:marBottom w:val="0"/>
              <w:divBdr>
                <w:top w:val="none" w:sz="0" w:space="0" w:color="auto"/>
                <w:left w:val="none" w:sz="0" w:space="0" w:color="auto"/>
                <w:bottom w:val="none" w:sz="0" w:space="0" w:color="auto"/>
                <w:right w:val="none" w:sz="0" w:space="0" w:color="auto"/>
              </w:divBdr>
            </w:div>
          </w:divsChild>
        </w:div>
        <w:div w:id="1506938792">
          <w:marLeft w:val="0"/>
          <w:marRight w:val="0"/>
          <w:marTop w:val="0"/>
          <w:marBottom w:val="0"/>
          <w:divBdr>
            <w:top w:val="none" w:sz="0" w:space="0" w:color="auto"/>
            <w:left w:val="none" w:sz="0" w:space="0" w:color="auto"/>
            <w:bottom w:val="none" w:sz="0" w:space="0" w:color="auto"/>
            <w:right w:val="none" w:sz="0" w:space="0" w:color="auto"/>
          </w:divBdr>
          <w:divsChild>
            <w:div w:id="566427890">
              <w:marLeft w:val="0"/>
              <w:marRight w:val="0"/>
              <w:marTop w:val="0"/>
              <w:marBottom w:val="0"/>
              <w:divBdr>
                <w:top w:val="none" w:sz="0" w:space="0" w:color="auto"/>
                <w:left w:val="none" w:sz="0" w:space="0" w:color="auto"/>
                <w:bottom w:val="none" w:sz="0" w:space="0" w:color="auto"/>
                <w:right w:val="none" w:sz="0" w:space="0" w:color="auto"/>
              </w:divBdr>
            </w:div>
          </w:divsChild>
        </w:div>
        <w:div w:id="724762959">
          <w:marLeft w:val="0"/>
          <w:marRight w:val="0"/>
          <w:marTop w:val="0"/>
          <w:marBottom w:val="0"/>
          <w:divBdr>
            <w:top w:val="none" w:sz="0" w:space="0" w:color="auto"/>
            <w:left w:val="none" w:sz="0" w:space="0" w:color="auto"/>
            <w:bottom w:val="none" w:sz="0" w:space="0" w:color="auto"/>
            <w:right w:val="none" w:sz="0" w:space="0" w:color="auto"/>
          </w:divBdr>
          <w:divsChild>
            <w:div w:id="570775512">
              <w:marLeft w:val="0"/>
              <w:marRight w:val="0"/>
              <w:marTop w:val="0"/>
              <w:marBottom w:val="0"/>
              <w:divBdr>
                <w:top w:val="none" w:sz="0" w:space="0" w:color="auto"/>
                <w:left w:val="none" w:sz="0" w:space="0" w:color="auto"/>
                <w:bottom w:val="none" w:sz="0" w:space="0" w:color="auto"/>
                <w:right w:val="none" w:sz="0" w:space="0" w:color="auto"/>
              </w:divBdr>
            </w:div>
          </w:divsChild>
        </w:div>
        <w:div w:id="578907520">
          <w:marLeft w:val="0"/>
          <w:marRight w:val="0"/>
          <w:marTop w:val="0"/>
          <w:marBottom w:val="0"/>
          <w:divBdr>
            <w:top w:val="none" w:sz="0" w:space="0" w:color="auto"/>
            <w:left w:val="none" w:sz="0" w:space="0" w:color="auto"/>
            <w:bottom w:val="none" w:sz="0" w:space="0" w:color="auto"/>
            <w:right w:val="none" w:sz="0" w:space="0" w:color="auto"/>
          </w:divBdr>
          <w:divsChild>
            <w:div w:id="674118147">
              <w:marLeft w:val="0"/>
              <w:marRight w:val="0"/>
              <w:marTop w:val="0"/>
              <w:marBottom w:val="0"/>
              <w:divBdr>
                <w:top w:val="none" w:sz="0" w:space="0" w:color="auto"/>
                <w:left w:val="none" w:sz="0" w:space="0" w:color="auto"/>
                <w:bottom w:val="none" w:sz="0" w:space="0" w:color="auto"/>
                <w:right w:val="none" w:sz="0" w:space="0" w:color="auto"/>
              </w:divBdr>
            </w:div>
          </w:divsChild>
        </w:div>
        <w:div w:id="976838898">
          <w:marLeft w:val="0"/>
          <w:marRight w:val="0"/>
          <w:marTop w:val="0"/>
          <w:marBottom w:val="0"/>
          <w:divBdr>
            <w:top w:val="none" w:sz="0" w:space="0" w:color="auto"/>
            <w:left w:val="none" w:sz="0" w:space="0" w:color="auto"/>
            <w:bottom w:val="none" w:sz="0" w:space="0" w:color="auto"/>
            <w:right w:val="none" w:sz="0" w:space="0" w:color="auto"/>
          </w:divBdr>
          <w:divsChild>
            <w:div w:id="588656978">
              <w:marLeft w:val="0"/>
              <w:marRight w:val="0"/>
              <w:marTop w:val="0"/>
              <w:marBottom w:val="0"/>
              <w:divBdr>
                <w:top w:val="none" w:sz="0" w:space="0" w:color="auto"/>
                <w:left w:val="none" w:sz="0" w:space="0" w:color="auto"/>
                <w:bottom w:val="none" w:sz="0" w:space="0" w:color="auto"/>
                <w:right w:val="none" w:sz="0" w:space="0" w:color="auto"/>
              </w:divBdr>
            </w:div>
          </w:divsChild>
        </w:div>
        <w:div w:id="594434976">
          <w:marLeft w:val="0"/>
          <w:marRight w:val="0"/>
          <w:marTop w:val="0"/>
          <w:marBottom w:val="0"/>
          <w:divBdr>
            <w:top w:val="none" w:sz="0" w:space="0" w:color="auto"/>
            <w:left w:val="none" w:sz="0" w:space="0" w:color="auto"/>
            <w:bottom w:val="none" w:sz="0" w:space="0" w:color="auto"/>
            <w:right w:val="none" w:sz="0" w:space="0" w:color="auto"/>
          </w:divBdr>
          <w:divsChild>
            <w:div w:id="1896426677">
              <w:marLeft w:val="0"/>
              <w:marRight w:val="0"/>
              <w:marTop w:val="0"/>
              <w:marBottom w:val="0"/>
              <w:divBdr>
                <w:top w:val="none" w:sz="0" w:space="0" w:color="auto"/>
                <w:left w:val="none" w:sz="0" w:space="0" w:color="auto"/>
                <w:bottom w:val="none" w:sz="0" w:space="0" w:color="auto"/>
                <w:right w:val="none" w:sz="0" w:space="0" w:color="auto"/>
              </w:divBdr>
            </w:div>
          </w:divsChild>
        </w:div>
        <w:div w:id="1140154988">
          <w:marLeft w:val="0"/>
          <w:marRight w:val="0"/>
          <w:marTop w:val="0"/>
          <w:marBottom w:val="0"/>
          <w:divBdr>
            <w:top w:val="none" w:sz="0" w:space="0" w:color="auto"/>
            <w:left w:val="none" w:sz="0" w:space="0" w:color="auto"/>
            <w:bottom w:val="none" w:sz="0" w:space="0" w:color="auto"/>
            <w:right w:val="none" w:sz="0" w:space="0" w:color="auto"/>
          </w:divBdr>
          <w:divsChild>
            <w:div w:id="597063173">
              <w:marLeft w:val="0"/>
              <w:marRight w:val="0"/>
              <w:marTop w:val="0"/>
              <w:marBottom w:val="0"/>
              <w:divBdr>
                <w:top w:val="none" w:sz="0" w:space="0" w:color="auto"/>
                <w:left w:val="none" w:sz="0" w:space="0" w:color="auto"/>
                <w:bottom w:val="none" w:sz="0" w:space="0" w:color="auto"/>
                <w:right w:val="none" w:sz="0" w:space="0" w:color="auto"/>
              </w:divBdr>
            </w:div>
          </w:divsChild>
        </w:div>
        <w:div w:id="1486319407">
          <w:marLeft w:val="0"/>
          <w:marRight w:val="0"/>
          <w:marTop w:val="0"/>
          <w:marBottom w:val="0"/>
          <w:divBdr>
            <w:top w:val="none" w:sz="0" w:space="0" w:color="auto"/>
            <w:left w:val="none" w:sz="0" w:space="0" w:color="auto"/>
            <w:bottom w:val="none" w:sz="0" w:space="0" w:color="auto"/>
            <w:right w:val="none" w:sz="0" w:space="0" w:color="auto"/>
          </w:divBdr>
          <w:divsChild>
            <w:div w:id="598218542">
              <w:marLeft w:val="0"/>
              <w:marRight w:val="0"/>
              <w:marTop w:val="0"/>
              <w:marBottom w:val="0"/>
              <w:divBdr>
                <w:top w:val="none" w:sz="0" w:space="0" w:color="auto"/>
                <w:left w:val="none" w:sz="0" w:space="0" w:color="auto"/>
                <w:bottom w:val="none" w:sz="0" w:space="0" w:color="auto"/>
                <w:right w:val="none" w:sz="0" w:space="0" w:color="auto"/>
              </w:divBdr>
            </w:div>
          </w:divsChild>
        </w:div>
        <w:div w:id="599722759">
          <w:marLeft w:val="0"/>
          <w:marRight w:val="0"/>
          <w:marTop w:val="0"/>
          <w:marBottom w:val="0"/>
          <w:divBdr>
            <w:top w:val="none" w:sz="0" w:space="0" w:color="auto"/>
            <w:left w:val="none" w:sz="0" w:space="0" w:color="auto"/>
            <w:bottom w:val="none" w:sz="0" w:space="0" w:color="auto"/>
            <w:right w:val="none" w:sz="0" w:space="0" w:color="auto"/>
          </w:divBdr>
          <w:divsChild>
            <w:div w:id="1512143101">
              <w:marLeft w:val="0"/>
              <w:marRight w:val="0"/>
              <w:marTop w:val="0"/>
              <w:marBottom w:val="0"/>
              <w:divBdr>
                <w:top w:val="none" w:sz="0" w:space="0" w:color="auto"/>
                <w:left w:val="none" w:sz="0" w:space="0" w:color="auto"/>
                <w:bottom w:val="none" w:sz="0" w:space="0" w:color="auto"/>
                <w:right w:val="none" w:sz="0" w:space="0" w:color="auto"/>
              </w:divBdr>
            </w:div>
          </w:divsChild>
        </w:div>
        <w:div w:id="600799595">
          <w:marLeft w:val="0"/>
          <w:marRight w:val="0"/>
          <w:marTop w:val="0"/>
          <w:marBottom w:val="0"/>
          <w:divBdr>
            <w:top w:val="none" w:sz="0" w:space="0" w:color="auto"/>
            <w:left w:val="none" w:sz="0" w:space="0" w:color="auto"/>
            <w:bottom w:val="none" w:sz="0" w:space="0" w:color="auto"/>
            <w:right w:val="none" w:sz="0" w:space="0" w:color="auto"/>
          </w:divBdr>
          <w:divsChild>
            <w:div w:id="1364400267">
              <w:marLeft w:val="0"/>
              <w:marRight w:val="0"/>
              <w:marTop w:val="0"/>
              <w:marBottom w:val="0"/>
              <w:divBdr>
                <w:top w:val="none" w:sz="0" w:space="0" w:color="auto"/>
                <w:left w:val="none" w:sz="0" w:space="0" w:color="auto"/>
                <w:bottom w:val="none" w:sz="0" w:space="0" w:color="auto"/>
                <w:right w:val="none" w:sz="0" w:space="0" w:color="auto"/>
              </w:divBdr>
            </w:div>
          </w:divsChild>
        </w:div>
        <w:div w:id="1543253293">
          <w:marLeft w:val="0"/>
          <w:marRight w:val="0"/>
          <w:marTop w:val="0"/>
          <w:marBottom w:val="0"/>
          <w:divBdr>
            <w:top w:val="none" w:sz="0" w:space="0" w:color="auto"/>
            <w:left w:val="none" w:sz="0" w:space="0" w:color="auto"/>
            <w:bottom w:val="none" w:sz="0" w:space="0" w:color="auto"/>
            <w:right w:val="none" w:sz="0" w:space="0" w:color="auto"/>
          </w:divBdr>
          <w:divsChild>
            <w:div w:id="602568441">
              <w:marLeft w:val="0"/>
              <w:marRight w:val="0"/>
              <w:marTop w:val="0"/>
              <w:marBottom w:val="0"/>
              <w:divBdr>
                <w:top w:val="none" w:sz="0" w:space="0" w:color="auto"/>
                <w:left w:val="none" w:sz="0" w:space="0" w:color="auto"/>
                <w:bottom w:val="none" w:sz="0" w:space="0" w:color="auto"/>
                <w:right w:val="none" w:sz="0" w:space="0" w:color="auto"/>
              </w:divBdr>
            </w:div>
          </w:divsChild>
        </w:div>
        <w:div w:id="607352449">
          <w:marLeft w:val="0"/>
          <w:marRight w:val="0"/>
          <w:marTop w:val="0"/>
          <w:marBottom w:val="0"/>
          <w:divBdr>
            <w:top w:val="none" w:sz="0" w:space="0" w:color="auto"/>
            <w:left w:val="none" w:sz="0" w:space="0" w:color="auto"/>
            <w:bottom w:val="none" w:sz="0" w:space="0" w:color="auto"/>
            <w:right w:val="none" w:sz="0" w:space="0" w:color="auto"/>
          </w:divBdr>
          <w:divsChild>
            <w:div w:id="607858525">
              <w:marLeft w:val="0"/>
              <w:marRight w:val="0"/>
              <w:marTop w:val="0"/>
              <w:marBottom w:val="0"/>
              <w:divBdr>
                <w:top w:val="none" w:sz="0" w:space="0" w:color="auto"/>
                <w:left w:val="none" w:sz="0" w:space="0" w:color="auto"/>
                <w:bottom w:val="none" w:sz="0" w:space="0" w:color="auto"/>
                <w:right w:val="none" w:sz="0" w:space="0" w:color="auto"/>
              </w:divBdr>
            </w:div>
          </w:divsChild>
        </w:div>
        <w:div w:id="608898884">
          <w:marLeft w:val="0"/>
          <w:marRight w:val="0"/>
          <w:marTop w:val="0"/>
          <w:marBottom w:val="0"/>
          <w:divBdr>
            <w:top w:val="none" w:sz="0" w:space="0" w:color="auto"/>
            <w:left w:val="none" w:sz="0" w:space="0" w:color="auto"/>
            <w:bottom w:val="none" w:sz="0" w:space="0" w:color="auto"/>
            <w:right w:val="none" w:sz="0" w:space="0" w:color="auto"/>
          </w:divBdr>
          <w:divsChild>
            <w:div w:id="1963074416">
              <w:marLeft w:val="0"/>
              <w:marRight w:val="0"/>
              <w:marTop w:val="0"/>
              <w:marBottom w:val="0"/>
              <w:divBdr>
                <w:top w:val="none" w:sz="0" w:space="0" w:color="auto"/>
                <w:left w:val="none" w:sz="0" w:space="0" w:color="auto"/>
                <w:bottom w:val="none" w:sz="0" w:space="0" w:color="auto"/>
                <w:right w:val="none" w:sz="0" w:space="0" w:color="auto"/>
              </w:divBdr>
            </w:div>
          </w:divsChild>
        </w:div>
        <w:div w:id="615479520">
          <w:marLeft w:val="0"/>
          <w:marRight w:val="0"/>
          <w:marTop w:val="0"/>
          <w:marBottom w:val="0"/>
          <w:divBdr>
            <w:top w:val="none" w:sz="0" w:space="0" w:color="auto"/>
            <w:left w:val="none" w:sz="0" w:space="0" w:color="auto"/>
            <w:bottom w:val="none" w:sz="0" w:space="0" w:color="auto"/>
            <w:right w:val="none" w:sz="0" w:space="0" w:color="auto"/>
          </w:divBdr>
          <w:divsChild>
            <w:div w:id="995260055">
              <w:marLeft w:val="0"/>
              <w:marRight w:val="0"/>
              <w:marTop w:val="0"/>
              <w:marBottom w:val="0"/>
              <w:divBdr>
                <w:top w:val="none" w:sz="0" w:space="0" w:color="auto"/>
                <w:left w:val="none" w:sz="0" w:space="0" w:color="auto"/>
                <w:bottom w:val="none" w:sz="0" w:space="0" w:color="auto"/>
                <w:right w:val="none" w:sz="0" w:space="0" w:color="auto"/>
              </w:divBdr>
            </w:div>
          </w:divsChild>
        </w:div>
        <w:div w:id="639110531">
          <w:marLeft w:val="0"/>
          <w:marRight w:val="0"/>
          <w:marTop w:val="0"/>
          <w:marBottom w:val="0"/>
          <w:divBdr>
            <w:top w:val="none" w:sz="0" w:space="0" w:color="auto"/>
            <w:left w:val="none" w:sz="0" w:space="0" w:color="auto"/>
            <w:bottom w:val="none" w:sz="0" w:space="0" w:color="auto"/>
            <w:right w:val="none" w:sz="0" w:space="0" w:color="auto"/>
          </w:divBdr>
          <w:divsChild>
            <w:div w:id="625544197">
              <w:marLeft w:val="0"/>
              <w:marRight w:val="0"/>
              <w:marTop w:val="0"/>
              <w:marBottom w:val="0"/>
              <w:divBdr>
                <w:top w:val="none" w:sz="0" w:space="0" w:color="auto"/>
                <w:left w:val="none" w:sz="0" w:space="0" w:color="auto"/>
                <w:bottom w:val="none" w:sz="0" w:space="0" w:color="auto"/>
                <w:right w:val="none" w:sz="0" w:space="0" w:color="auto"/>
              </w:divBdr>
            </w:div>
          </w:divsChild>
        </w:div>
        <w:div w:id="2083093226">
          <w:marLeft w:val="0"/>
          <w:marRight w:val="0"/>
          <w:marTop w:val="0"/>
          <w:marBottom w:val="0"/>
          <w:divBdr>
            <w:top w:val="none" w:sz="0" w:space="0" w:color="auto"/>
            <w:left w:val="none" w:sz="0" w:space="0" w:color="auto"/>
            <w:bottom w:val="none" w:sz="0" w:space="0" w:color="auto"/>
            <w:right w:val="none" w:sz="0" w:space="0" w:color="auto"/>
          </w:divBdr>
          <w:divsChild>
            <w:div w:id="630674127">
              <w:marLeft w:val="0"/>
              <w:marRight w:val="0"/>
              <w:marTop w:val="0"/>
              <w:marBottom w:val="0"/>
              <w:divBdr>
                <w:top w:val="none" w:sz="0" w:space="0" w:color="auto"/>
                <w:left w:val="none" w:sz="0" w:space="0" w:color="auto"/>
                <w:bottom w:val="none" w:sz="0" w:space="0" w:color="auto"/>
                <w:right w:val="none" w:sz="0" w:space="0" w:color="auto"/>
              </w:divBdr>
            </w:div>
          </w:divsChild>
        </w:div>
        <w:div w:id="1951619610">
          <w:marLeft w:val="0"/>
          <w:marRight w:val="0"/>
          <w:marTop w:val="0"/>
          <w:marBottom w:val="0"/>
          <w:divBdr>
            <w:top w:val="none" w:sz="0" w:space="0" w:color="auto"/>
            <w:left w:val="none" w:sz="0" w:space="0" w:color="auto"/>
            <w:bottom w:val="none" w:sz="0" w:space="0" w:color="auto"/>
            <w:right w:val="none" w:sz="0" w:space="0" w:color="auto"/>
          </w:divBdr>
          <w:divsChild>
            <w:div w:id="631254202">
              <w:marLeft w:val="0"/>
              <w:marRight w:val="0"/>
              <w:marTop w:val="0"/>
              <w:marBottom w:val="0"/>
              <w:divBdr>
                <w:top w:val="none" w:sz="0" w:space="0" w:color="auto"/>
                <w:left w:val="none" w:sz="0" w:space="0" w:color="auto"/>
                <w:bottom w:val="none" w:sz="0" w:space="0" w:color="auto"/>
                <w:right w:val="none" w:sz="0" w:space="0" w:color="auto"/>
              </w:divBdr>
            </w:div>
          </w:divsChild>
        </w:div>
        <w:div w:id="1912814551">
          <w:marLeft w:val="0"/>
          <w:marRight w:val="0"/>
          <w:marTop w:val="0"/>
          <w:marBottom w:val="0"/>
          <w:divBdr>
            <w:top w:val="none" w:sz="0" w:space="0" w:color="auto"/>
            <w:left w:val="none" w:sz="0" w:space="0" w:color="auto"/>
            <w:bottom w:val="none" w:sz="0" w:space="0" w:color="auto"/>
            <w:right w:val="none" w:sz="0" w:space="0" w:color="auto"/>
          </w:divBdr>
          <w:divsChild>
            <w:div w:id="633369257">
              <w:marLeft w:val="0"/>
              <w:marRight w:val="0"/>
              <w:marTop w:val="0"/>
              <w:marBottom w:val="0"/>
              <w:divBdr>
                <w:top w:val="none" w:sz="0" w:space="0" w:color="auto"/>
                <w:left w:val="none" w:sz="0" w:space="0" w:color="auto"/>
                <w:bottom w:val="none" w:sz="0" w:space="0" w:color="auto"/>
                <w:right w:val="none" w:sz="0" w:space="0" w:color="auto"/>
              </w:divBdr>
            </w:div>
          </w:divsChild>
        </w:div>
        <w:div w:id="775831881">
          <w:marLeft w:val="0"/>
          <w:marRight w:val="0"/>
          <w:marTop w:val="0"/>
          <w:marBottom w:val="0"/>
          <w:divBdr>
            <w:top w:val="none" w:sz="0" w:space="0" w:color="auto"/>
            <w:left w:val="none" w:sz="0" w:space="0" w:color="auto"/>
            <w:bottom w:val="none" w:sz="0" w:space="0" w:color="auto"/>
            <w:right w:val="none" w:sz="0" w:space="0" w:color="auto"/>
          </w:divBdr>
          <w:divsChild>
            <w:div w:id="643658114">
              <w:marLeft w:val="0"/>
              <w:marRight w:val="0"/>
              <w:marTop w:val="0"/>
              <w:marBottom w:val="0"/>
              <w:divBdr>
                <w:top w:val="none" w:sz="0" w:space="0" w:color="auto"/>
                <w:left w:val="none" w:sz="0" w:space="0" w:color="auto"/>
                <w:bottom w:val="none" w:sz="0" w:space="0" w:color="auto"/>
                <w:right w:val="none" w:sz="0" w:space="0" w:color="auto"/>
              </w:divBdr>
            </w:div>
          </w:divsChild>
        </w:div>
        <w:div w:id="757680098">
          <w:marLeft w:val="0"/>
          <w:marRight w:val="0"/>
          <w:marTop w:val="0"/>
          <w:marBottom w:val="0"/>
          <w:divBdr>
            <w:top w:val="none" w:sz="0" w:space="0" w:color="auto"/>
            <w:left w:val="none" w:sz="0" w:space="0" w:color="auto"/>
            <w:bottom w:val="none" w:sz="0" w:space="0" w:color="auto"/>
            <w:right w:val="none" w:sz="0" w:space="0" w:color="auto"/>
          </w:divBdr>
          <w:divsChild>
            <w:div w:id="645167581">
              <w:marLeft w:val="0"/>
              <w:marRight w:val="0"/>
              <w:marTop w:val="0"/>
              <w:marBottom w:val="0"/>
              <w:divBdr>
                <w:top w:val="none" w:sz="0" w:space="0" w:color="auto"/>
                <w:left w:val="none" w:sz="0" w:space="0" w:color="auto"/>
                <w:bottom w:val="none" w:sz="0" w:space="0" w:color="auto"/>
                <w:right w:val="none" w:sz="0" w:space="0" w:color="auto"/>
              </w:divBdr>
            </w:div>
          </w:divsChild>
        </w:div>
        <w:div w:id="1804082586">
          <w:marLeft w:val="0"/>
          <w:marRight w:val="0"/>
          <w:marTop w:val="0"/>
          <w:marBottom w:val="0"/>
          <w:divBdr>
            <w:top w:val="none" w:sz="0" w:space="0" w:color="auto"/>
            <w:left w:val="none" w:sz="0" w:space="0" w:color="auto"/>
            <w:bottom w:val="none" w:sz="0" w:space="0" w:color="auto"/>
            <w:right w:val="none" w:sz="0" w:space="0" w:color="auto"/>
          </w:divBdr>
          <w:divsChild>
            <w:div w:id="656493736">
              <w:marLeft w:val="0"/>
              <w:marRight w:val="0"/>
              <w:marTop w:val="0"/>
              <w:marBottom w:val="0"/>
              <w:divBdr>
                <w:top w:val="none" w:sz="0" w:space="0" w:color="auto"/>
                <w:left w:val="none" w:sz="0" w:space="0" w:color="auto"/>
                <w:bottom w:val="none" w:sz="0" w:space="0" w:color="auto"/>
                <w:right w:val="none" w:sz="0" w:space="0" w:color="auto"/>
              </w:divBdr>
            </w:div>
          </w:divsChild>
        </w:div>
        <w:div w:id="659190213">
          <w:marLeft w:val="0"/>
          <w:marRight w:val="0"/>
          <w:marTop w:val="0"/>
          <w:marBottom w:val="0"/>
          <w:divBdr>
            <w:top w:val="none" w:sz="0" w:space="0" w:color="auto"/>
            <w:left w:val="none" w:sz="0" w:space="0" w:color="auto"/>
            <w:bottom w:val="none" w:sz="0" w:space="0" w:color="auto"/>
            <w:right w:val="none" w:sz="0" w:space="0" w:color="auto"/>
          </w:divBdr>
          <w:divsChild>
            <w:div w:id="1064334772">
              <w:marLeft w:val="0"/>
              <w:marRight w:val="0"/>
              <w:marTop w:val="0"/>
              <w:marBottom w:val="0"/>
              <w:divBdr>
                <w:top w:val="none" w:sz="0" w:space="0" w:color="auto"/>
                <w:left w:val="none" w:sz="0" w:space="0" w:color="auto"/>
                <w:bottom w:val="none" w:sz="0" w:space="0" w:color="auto"/>
                <w:right w:val="none" w:sz="0" w:space="0" w:color="auto"/>
              </w:divBdr>
            </w:div>
          </w:divsChild>
        </w:div>
        <w:div w:id="1545680690">
          <w:marLeft w:val="0"/>
          <w:marRight w:val="0"/>
          <w:marTop w:val="0"/>
          <w:marBottom w:val="0"/>
          <w:divBdr>
            <w:top w:val="none" w:sz="0" w:space="0" w:color="auto"/>
            <w:left w:val="none" w:sz="0" w:space="0" w:color="auto"/>
            <w:bottom w:val="none" w:sz="0" w:space="0" w:color="auto"/>
            <w:right w:val="none" w:sz="0" w:space="0" w:color="auto"/>
          </w:divBdr>
          <w:divsChild>
            <w:div w:id="662928018">
              <w:marLeft w:val="0"/>
              <w:marRight w:val="0"/>
              <w:marTop w:val="0"/>
              <w:marBottom w:val="0"/>
              <w:divBdr>
                <w:top w:val="none" w:sz="0" w:space="0" w:color="auto"/>
                <w:left w:val="none" w:sz="0" w:space="0" w:color="auto"/>
                <w:bottom w:val="none" w:sz="0" w:space="0" w:color="auto"/>
                <w:right w:val="none" w:sz="0" w:space="0" w:color="auto"/>
              </w:divBdr>
            </w:div>
          </w:divsChild>
        </w:div>
        <w:div w:id="665278785">
          <w:marLeft w:val="0"/>
          <w:marRight w:val="0"/>
          <w:marTop w:val="0"/>
          <w:marBottom w:val="0"/>
          <w:divBdr>
            <w:top w:val="none" w:sz="0" w:space="0" w:color="auto"/>
            <w:left w:val="none" w:sz="0" w:space="0" w:color="auto"/>
            <w:bottom w:val="none" w:sz="0" w:space="0" w:color="auto"/>
            <w:right w:val="none" w:sz="0" w:space="0" w:color="auto"/>
          </w:divBdr>
          <w:divsChild>
            <w:div w:id="1734115018">
              <w:marLeft w:val="0"/>
              <w:marRight w:val="0"/>
              <w:marTop w:val="0"/>
              <w:marBottom w:val="0"/>
              <w:divBdr>
                <w:top w:val="none" w:sz="0" w:space="0" w:color="auto"/>
                <w:left w:val="none" w:sz="0" w:space="0" w:color="auto"/>
                <w:bottom w:val="none" w:sz="0" w:space="0" w:color="auto"/>
                <w:right w:val="none" w:sz="0" w:space="0" w:color="auto"/>
              </w:divBdr>
            </w:div>
          </w:divsChild>
        </w:div>
        <w:div w:id="667514036">
          <w:marLeft w:val="0"/>
          <w:marRight w:val="0"/>
          <w:marTop w:val="0"/>
          <w:marBottom w:val="0"/>
          <w:divBdr>
            <w:top w:val="none" w:sz="0" w:space="0" w:color="auto"/>
            <w:left w:val="none" w:sz="0" w:space="0" w:color="auto"/>
            <w:bottom w:val="none" w:sz="0" w:space="0" w:color="auto"/>
            <w:right w:val="none" w:sz="0" w:space="0" w:color="auto"/>
          </w:divBdr>
          <w:divsChild>
            <w:div w:id="1854300925">
              <w:marLeft w:val="0"/>
              <w:marRight w:val="0"/>
              <w:marTop w:val="0"/>
              <w:marBottom w:val="0"/>
              <w:divBdr>
                <w:top w:val="none" w:sz="0" w:space="0" w:color="auto"/>
                <w:left w:val="none" w:sz="0" w:space="0" w:color="auto"/>
                <w:bottom w:val="none" w:sz="0" w:space="0" w:color="auto"/>
                <w:right w:val="none" w:sz="0" w:space="0" w:color="auto"/>
              </w:divBdr>
            </w:div>
          </w:divsChild>
        </w:div>
        <w:div w:id="1653751327">
          <w:marLeft w:val="0"/>
          <w:marRight w:val="0"/>
          <w:marTop w:val="0"/>
          <w:marBottom w:val="0"/>
          <w:divBdr>
            <w:top w:val="none" w:sz="0" w:space="0" w:color="auto"/>
            <w:left w:val="none" w:sz="0" w:space="0" w:color="auto"/>
            <w:bottom w:val="none" w:sz="0" w:space="0" w:color="auto"/>
            <w:right w:val="none" w:sz="0" w:space="0" w:color="auto"/>
          </w:divBdr>
          <w:divsChild>
            <w:div w:id="672026015">
              <w:marLeft w:val="0"/>
              <w:marRight w:val="0"/>
              <w:marTop w:val="0"/>
              <w:marBottom w:val="0"/>
              <w:divBdr>
                <w:top w:val="none" w:sz="0" w:space="0" w:color="auto"/>
                <w:left w:val="none" w:sz="0" w:space="0" w:color="auto"/>
                <w:bottom w:val="none" w:sz="0" w:space="0" w:color="auto"/>
                <w:right w:val="none" w:sz="0" w:space="0" w:color="auto"/>
              </w:divBdr>
            </w:div>
          </w:divsChild>
        </w:div>
        <w:div w:id="2044016622">
          <w:marLeft w:val="0"/>
          <w:marRight w:val="0"/>
          <w:marTop w:val="0"/>
          <w:marBottom w:val="0"/>
          <w:divBdr>
            <w:top w:val="none" w:sz="0" w:space="0" w:color="auto"/>
            <w:left w:val="none" w:sz="0" w:space="0" w:color="auto"/>
            <w:bottom w:val="none" w:sz="0" w:space="0" w:color="auto"/>
            <w:right w:val="none" w:sz="0" w:space="0" w:color="auto"/>
          </w:divBdr>
          <w:divsChild>
            <w:div w:id="676466712">
              <w:marLeft w:val="0"/>
              <w:marRight w:val="0"/>
              <w:marTop w:val="0"/>
              <w:marBottom w:val="0"/>
              <w:divBdr>
                <w:top w:val="none" w:sz="0" w:space="0" w:color="auto"/>
                <w:left w:val="none" w:sz="0" w:space="0" w:color="auto"/>
                <w:bottom w:val="none" w:sz="0" w:space="0" w:color="auto"/>
                <w:right w:val="none" w:sz="0" w:space="0" w:color="auto"/>
              </w:divBdr>
            </w:div>
          </w:divsChild>
        </w:div>
        <w:div w:id="677731004">
          <w:marLeft w:val="0"/>
          <w:marRight w:val="0"/>
          <w:marTop w:val="0"/>
          <w:marBottom w:val="0"/>
          <w:divBdr>
            <w:top w:val="none" w:sz="0" w:space="0" w:color="auto"/>
            <w:left w:val="none" w:sz="0" w:space="0" w:color="auto"/>
            <w:bottom w:val="none" w:sz="0" w:space="0" w:color="auto"/>
            <w:right w:val="none" w:sz="0" w:space="0" w:color="auto"/>
          </w:divBdr>
          <w:divsChild>
            <w:div w:id="831220838">
              <w:marLeft w:val="0"/>
              <w:marRight w:val="0"/>
              <w:marTop w:val="0"/>
              <w:marBottom w:val="0"/>
              <w:divBdr>
                <w:top w:val="none" w:sz="0" w:space="0" w:color="auto"/>
                <w:left w:val="none" w:sz="0" w:space="0" w:color="auto"/>
                <w:bottom w:val="none" w:sz="0" w:space="0" w:color="auto"/>
                <w:right w:val="none" w:sz="0" w:space="0" w:color="auto"/>
              </w:divBdr>
            </w:div>
          </w:divsChild>
        </w:div>
        <w:div w:id="1309942776">
          <w:marLeft w:val="0"/>
          <w:marRight w:val="0"/>
          <w:marTop w:val="0"/>
          <w:marBottom w:val="0"/>
          <w:divBdr>
            <w:top w:val="none" w:sz="0" w:space="0" w:color="auto"/>
            <w:left w:val="none" w:sz="0" w:space="0" w:color="auto"/>
            <w:bottom w:val="none" w:sz="0" w:space="0" w:color="auto"/>
            <w:right w:val="none" w:sz="0" w:space="0" w:color="auto"/>
          </w:divBdr>
          <w:divsChild>
            <w:div w:id="679087811">
              <w:marLeft w:val="0"/>
              <w:marRight w:val="0"/>
              <w:marTop w:val="0"/>
              <w:marBottom w:val="0"/>
              <w:divBdr>
                <w:top w:val="none" w:sz="0" w:space="0" w:color="auto"/>
                <w:left w:val="none" w:sz="0" w:space="0" w:color="auto"/>
                <w:bottom w:val="none" w:sz="0" w:space="0" w:color="auto"/>
                <w:right w:val="none" w:sz="0" w:space="0" w:color="auto"/>
              </w:divBdr>
            </w:div>
          </w:divsChild>
        </w:div>
        <w:div w:id="681861450">
          <w:marLeft w:val="0"/>
          <w:marRight w:val="0"/>
          <w:marTop w:val="0"/>
          <w:marBottom w:val="0"/>
          <w:divBdr>
            <w:top w:val="none" w:sz="0" w:space="0" w:color="auto"/>
            <w:left w:val="none" w:sz="0" w:space="0" w:color="auto"/>
            <w:bottom w:val="none" w:sz="0" w:space="0" w:color="auto"/>
            <w:right w:val="none" w:sz="0" w:space="0" w:color="auto"/>
          </w:divBdr>
          <w:divsChild>
            <w:div w:id="1913348941">
              <w:marLeft w:val="0"/>
              <w:marRight w:val="0"/>
              <w:marTop w:val="0"/>
              <w:marBottom w:val="0"/>
              <w:divBdr>
                <w:top w:val="none" w:sz="0" w:space="0" w:color="auto"/>
                <w:left w:val="none" w:sz="0" w:space="0" w:color="auto"/>
                <w:bottom w:val="none" w:sz="0" w:space="0" w:color="auto"/>
                <w:right w:val="none" w:sz="0" w:space="0" w:color="auto"/>
              </w:divBdr>
            </w:div>
          </w:divsChild>
        </w:div>
        <w:div w:id="2002345422">
          <w:marLeft w:val="0"/>
          <w:marRight w:val="0"/>
          <w:marTop w:val="0"/>
          <w:marBottom w:val="0"/>
          <w:divBdr>
            <w:top w:val="none" w:sz="0" w:space="0" w:color="auto"/>
            <w:left w:val="none" w:sz="0" w:space="0" w:color="auto"/>
            <w:bottom w:val="none" w:sz="0" w:space="0" w:color="auto"/>
            <w:right w:val="none" w:sz="0" w:space="0" w:color="auto"/>
          </w:divBdr>
          <w:divsChild>
            <w:div w:id="682829283">
              <w:marLeft w:val="0"/>
              <w:marRight w:val="0"/>
              <w:marTop w:val="0"/>
              <w:marBottom w:val="0"/>
              <w:divBdr>
                <w:top w:val="none" w:sz="0" w:space="0" w:color="auto"/>
                <w:left w:val="none" w:sz="0" w:space="0" w:color="auto"/>
                <w:bottom w:val="none" w:sz="0" w:space="0" w:color="auto"/>
                <w:right w:val="none" w:sz="0" w:space="0" w:color="auto"/>
              </w:divBdr>
            </w:div>
          </w:divsChild>
        </w:div>
        <w:div w:id="683674551">
          <w:marLeft w:val="0"/>
          <w:marRight w:val="0"/>
          <w:marTop w:val="0"/>
          <w:marBottom w:val="0"/>
          <w:divBdr>
            <w:top w:val="none" w:sz="0" w:space="0" w:color="auto"/>
            <w:left w:val="none" w:sz="0" w:space="0" w:color="auto"/>
            <w:bottom w:val="none" w:sz="0" w:space="0" w:color="auto"/>
            <w:right w:val="none" w:sz="0" w:space="0" w:color="auto"/>
          </w:divBdr>
          <w:divsChild>
            <w:div w:id="1483695909">
              <w:marLeft w:val="0"/>
              <w:marRight w:val="0"/>
              <w:marTop w:val="0"/>
              <w:marBottom w:val="0"/>
              <w:divBdr>
                <w:top w:val="none" w:sz="0" w:space="0" w:color="auto"/>
                <w:left w:val="none" w:sz="0" w:space="0" w:color="auto"/>
                <w:bottom w:val="none" w:sz="0" w:space="0" w:color="auto"/>
                <w:right w:val="none" w:sz="0" w:space="0" w:color="auto"/>
              </w:divBdr>
            </w:div>
          </w:divsChild>
        </w:div>
        <w:div w:id="1888027961">
          <w:marLeft w:val="0"/>
          <w:marRight w:val="0"/>
          <w:marTop w:val="0"/>
          <w:marBottom w:val="0"/>
          <w:divBdr>
            <w:top w:val="none" w:sz="0" w:space="0" w:color="auto"/>
            <w:left w:val="none" w:sz="0" w:space="0" w:color="auto"/>
            <w:bottom w:val="none" w:sz="0" w:space="0" w:color="auto"/>
            <w:right w:val="none" w:sz="0" w:space="0" w:color="auto"/>
          </w:divBdr>
          <w:divsChild>
            <w:div w:id="706223669">
              <w:marLeft w:val="0"/>
              <w:marRight w:val="0"/>
              <w:marTop w:val="0"/>
              <w:marBottom w:val="0"/>
              <w:divBdr>
                <w:top w:val="none" w:sz="0" w:space="0" w:color="auto"/>
                <w:left w:val="none" w:sz="0" w:space="0" w:color="auto"/>
                <w:bottom w:val="none" w:sz="0" w:space="0" w:color="auto"/>
                <w:right w:val="none" w:sz="0" w:space="0" w:color="auto"/>
              </w:divBdr>
            </w:div>
          </w:divsChild>
        </w:div>
        <w:div w:id="707679251">
          <w:marLeft w:val="0"/>
          <w:marRight w:val="0"/>
          <w:marTop w:val="0"/>
          <w:marBottom w:val="0"/>
          <w:divBdr>
            <w:top w:val="none" w:sz="0" w:space="0" w:color="auto"/>
            <w:left w:val="none" w:sz="0" w:space="0" w:color="auto"/>
            <w:bottom w:val="none" w:sz="0" w:space="0" w:color="auto"/>
            <w:right w:val="none" w:sz="0" w:space="0" w:color="auto"/>
          </w:divBdr>
          <w:divsChild>
            <w:div w:id="839613553">
              <w:marLeft w:val="0"/>
              <w:marRight w:val="0"/>
              <w:marTop w:val="0"/>
              <w:marBottom w:val="0"/>
              <w:divBdr>
                <w:top w:val="none" w:sz="0" w:space="0" w:color="auto"/>
                <w:left w:val="none" w:sz="0" w:space="0" w:color="auto"/>
                <w:bottom w:val="none" w:sz="0" w:space="0" w:color="auto"/>
                <w:right w:val="none" w:sz="0" w:space="0" w:color="auto"/>
              </w:divBdr>
            </w:div>
          </w:divsChild>
        </w:div>
        <w:div w:id="783966156">
          <w:marLeft w:val="0"/>
          <w:marRight w:val="0"/>
          <w:marTop w:val="0"/>
          <w:marBottom w:val="0"/>
          <w:divBdr>
            <w:top w:val="none" w:sz="0" w:space="0" w:color="auto"/>
            <w:left w:val="none" w:sz="0" w:space="0" w:color="auto"/>
            <w:bottom w:val="none" w:sz="0" w:space="0" w:color="auto"/>
            <w:right w:val="none" w:sz="0" w:space="0" w:color="auto"/>
          </w:divBdr>
          <w:divsChild>
            <w:div w:id="710307679">
              <w:marLeft w:val="0"/>
              <w:marRight w:val="0"/>
              <w:marTop w:val="0"/>
              <w:marBottom w:val="0"/>
              <w:divBdr>
                <w:top w:val="none" w:sz="0" w:space="0" w:color="auto"/>
                <w:left w:val="none" w:sz="0" w:space="0" w:color="auto"/>
                <w:bottom w:val="none" w:sz="0" w:space="0" w:color="auto"/>
                <w:right w:val="none" w:sz="0" w:space="0" w:color="auto"/>
              </w:divBdr>
            </w:div>
          </w:divsChild>
        </w:div>
        <w:div w:id="1996955253">
          <w:marLeft w:val="0"/>
          <w:marRight w:val="0"/>
          <w:marTop w:val="0"/>
          <w:marBottom w:val="0"/>
          <w:divBdr>
            <w:top w:val="none" w:sz="0" w:space="0" w:color="auto"/>
            <w:left w:val="none" w:sz="0" w:space="0" w:color="auto"/>
            <w:bottom w:val="none" w:sz="0" w:space="0" w:color="auto"/>
            <w:right w:val="none" w:sz="0" w:space="0" w:color="auto"/>
          </w:divBdr>
          <w:divsChild>
            <w:div w:id="714543749">
              <w:marLeft w:val="0"/>
              <w:marRight w:val="0"/>
              <w:marTop w:val="0"/>
              <w:marBottom w:val="0"/>
              <w:divBdr>
                <w:top w:val="none" w:sz="0" w:space="0" w:color="auto"/>
                <w:left w:val="none" w:sz="0" w:space="0" w:color="auto"/>
                <w:bottom w:val="none" w:sz="0" w:space="0" w:color="auto"/>
                <w:right w:val="none" w:sz="0" w:space="0" w:color="auto"/>
              </w:divBdr>
            </w:div>
          </w:divsChild>
        </w:div>
        <w:div w:id="736785050">
          <w:marLeft w:val="0"/>
          <w:marRight w:val="0"/>
          <w:marTop w:val="0"/>
          <w:marBottom w:val="0"/>
          <w:divBdr>
            <w:top w:val="none" w:sz="0" w:space="0" w:color="auto"/>
            <w:left w:val="none" w:sz="0" w:space="0" w:color="auto"/>
            <w:bottom w:val="none" w:sz="0" w:space="0" w:color="auto"/>
            <w:right w:val="none" w:sz="0" w:space="0" w:color="auto"/>
          </w:divBdr>
          <w:divsChild>
            <w:div w:id="2101901398">
              <w:marLeft w:val="0"/>
              <w:marRight w:val="0"/>
              <w:marTop w:val="0"/>
              <w:marBottom w:val="0"/>
              <w:divBdr>
                <w:top w:val="none" w:sz="0" w:space="0" w:color="auto"/>
                <w:left w:val="none" w:sz="0" w:space="0" w:color="auto"/>
                <w:bottom w:val="none" w:sz="0" w:space="0" w:color="auto"/>
                <w:right w:val="none" w:sz="0" w:space="0" w:color="auto"/>
              </w:divBdr>
            </w:div>
          </w:divsChild>
        </w:div>
        <w:div w:id="1994019567">
          <w:marLeft w:val="0"/>
          <w:marRight w:val="0"/>
          <w:marTop w:val="0"/>
          <w:marBottom w:val="0"/>
          <w:divBdr>
            <w:top w:val="none" w:sz="0" w:space="0" w:color="auto"/>
            <w:left w:val="none" w:sz="0" w:space="0" w:color="auto"/>
            <w:bottom w:val="none" w:sz="0" w:space="0" w:color="auto"/>
            <w:right w:val="none" w:sz="0" w:space="0" w:color="auto"/>
          </w:divBdr>
          <w:divsChild>
            <w:div w:id="741832322">
              <w:marLeft w:val="0"/>
              <w:marRight w:val="0"/>
              <w:marTop w:val="0"/>
              <w:marBottom w:val="0"/>
              <w:divBdr>
                <w:top w:val="none" w:sz="0" w:space="0" w:color="auto"/>
                <w:left w:val="none" w:sz="0" w:space="0" w:color="auto"/>
                <w:bottom w:val="none" w:sz="0" w:space="0" w:color="auto"/>
                <w:right w:val="none" w:sz="0" w:space="0" w:color="auto"/>
              </w:divBdr>
            </w:div>
          </w:divsChild>
        </w:div>
        <w:div w:id="2025865327">
          <w:marLeft w:val="0"/>
          <w:marRight w:val="0"/>
          <w:marTop w:val="0"/>
          <w:marBottom w:val="0"/>
          <w:divBdr>
            <w:top w:val="none" w:sz="0" w:space="0" w:color="auto"/>
            <w:left w:val="none" w:sz="0" w:space="0" w:color="auto"/>
            <w:bottom w:val="none" w:sz="0" w:space="0" w:color="auto"/>
            <w:right w:val="none" w:sz="0" w:space="0" w:color="auto"/>
          </w:divBdr>
          <w:divsChild>
            <w:div w:id="745764218">
              <w:marLeft w:val="0"/>
              <w:marRight w:val="0"/>
              <w:marTop w:val="0"/>
              <w:marBottom w:val="0"/>
              <w:divBdr>
                <w:top w:val="none" w:sz="0" w:space="0" w:color="auto"/>
                <w:left w:val="none" w:sz="0" w:space="0" w:color="auto"/>
                <w:bottom w:val="none" w:sz="0" w:space="0" w:color="auto"/>
                <w:right w:val="none" w:sz="0" w:space="0" w:color="auto"/>
              </w:divBdr>
            </w:div>
          </w:divsChild>
        </w:div>
        <w:div w:id="1103767686">
          <w:marLeft w:val="0"/>
          <w:marRight w:val="0"/>
          <w:marTop w:val="0"/>
          <w:marBottom w:val="0"/>
          <w:divBdr>
            <w:top w:val="none" w:sz="0" w:space="0" w:color="auto"/>
            <w:left w:val="none" w:sz="0" w:space="0" w:color="auto"/>
            <w:bottom w:val="none" w:sz="0" w:space="0" w:color="auto"/>
            <w:right w:val="none" w:sz="0" w:space="0" w:color="auto"/>
          </w:divBdr>
          <w:divsChild>
            <w:div w:id="757946069">
              <w:marLeft w:val="0"/>
              <w:marRight w:val="0"/>
              <w:marTop w:val="0"/>
              <w:marBottom w:val="0"/>
              <w:divBdr>
                <w:top w:val="none" w:sz="0" w:space="0" w:color="auto"/>
                <w:left w:val="none" w:sz="0" w:space="0" w:color="auto"/>
                <w:bottom w:val="none" w:sz="0" w:space="0" w:color="auto"/>
                <w:right w:val="none" w:sz="0" w:space="0" w:color="auto"/>
              </w:divBdr>
            </w:div>
          </w:divsChild>
        </w:div>
        <w:div w:id="1893807688">
          <w:marLeft w:val="0"/>
          <w:marRight w:val="0"/>
          <w:marTop w:val="0"/>
          <w:marBottom w:val="0"/>
          <w:divBdr>
            <w:top w:val="none" w:sz="0" w:space="0" w:color="auto"/>
            <w:left w:val="none" w:sz="0" w:space="0" w:color="auto"/>
            <w:bottom w:val="none" w:sz="0" w:space="0" w:color="auto"/>
            <w:right w:val="none" w:sz="0" w:space="0" w:color="auto"/>
          </w:divBdr>
          <w:divsChild>
            <w:div w:id="759520309">
              <w:marLeft w:val="0"/>
              <w:marRight w:val="0"/>
              <w:marTop w:val="0"/>
              <w:marBottom w:val="0"/>
              <w:divBdr>
                <w:top w:val="none" w:sz="0" w:space="0" w:color="auto"/>
                <w:left w:val="none" w:sz="0" w:space="0" w:color="auto"/>
                <w:bottom w:val="none" w:sz="0" w:space="0" w:color="auto"/>
                <w:right w:val="none" w:sz="0" w:space="0" w:color="auto"/>
              </w:divBdr>
            </w:div>
          </w:divsChild>
        </w:div>
        <w:div w:id="759984794">
          <w:marLeft w:val="0"/>
          <w:marRight w:val="0"/>
          <w:marTop w:val="0"/>
          <w:marBottom w:val="0"/>
          <w:divBdr>
            <w:top w:val="none" w:sz="0" w:space="0" w:color="auto"/>
            <w:left w:val="none" w:sz="0" w:space="0" w:color="auto"/>
            <w:bottom w:val="none" w:sz="0" w:space="0" w:color="auto"/>
            <w:right w:val="none" w:sz="0" w:space="0" w:color="auto"/>
          </w:divBdr>
          <w:divsChild>
            <w:div w:id="1787043536">
              <w:marLeft w:val="0"/>
              <w:marRight w:val="0"/>
              <w:marTop w:val="0"/>
              <w:marBottom w:val="0"/>
              <w:divBdr>
                <w:top w:val="none" w:sz="0" w:space="0" w:color="auto"/>
                <w:left w:val="none" w:sz="0" w:space="0" w:color="auto"/>
                <w:bottom w:val="none" w:sz="0" w:space="0" w:color="auto"/>
                <w:right w:val="none" w:sz="0" w:space="0" w:color="auto"/>
              </w:divBdr>
            </w:div>
          </w:divsChild>
        </w:div>
        <w:div w:id="1668512061">
          <w:marLeft w:val="0"/>
          <w:marRight w:val="0"/>
          <w:marTop w:val="0"/>
          <w:marBottom w:val="0"/>
          <w:divBdr>
            <w:top w:val="none" w:sz="0" w:space="0" w:color="auto"/>
            <w:left w:val="none" w:sz="0" w:space="0" w:color="auto"/>
            <w:bottom w:val="none" w:sz="0" w:space="0" w:color="auto"/>
            <w:right w:val="none" w:sz="0" w:space="0" w:color="auto"/>
          </w:divBdr>
          <w:divsChild>
            <w:div w:id="771557656">
              <w:marLeft w:val="0"/>
              <w:marRight w:val="0"/>
              <w:marTop w:val="0"/>
              <w:marBottom w:val="0"/>
              <w:divBdr>
                <w:top w:val="none" w:sz="0" w:space="0" w:color="auto"/>
                <w:left w:val="none" w:sz="0" w:space="0" w:color="auto"/>
                <w:bottom w:val="none" w:sz="0" w:space="0" w:color="auto"/>
                <w:right w:val="none" w:sz="0" w:space="0" w:color="auto"/>
              </w:divBdr>
            </w:div>
          </w:divsChild>
        </w:div>
        <w:div w:id="1898126160">
          <w:marLeft w:val="0"/>
          <w:marRight w:val="0"/>
          <w:marTop w:val="0"/>
          <w:marBottom w:val="0"/>
          <w:divBdr>
            <w:top w:val="none" w:sz="0" w:space="0" w:color="auto"/>
            <w:left w:val="none" w:sz="0" w:space="0" w:color="auto"/>
            <w:bottom w:val="none" w:sz="0" w:space="0" w:color="auto"/>
            <w:right w:val="none" w:sz="0" w:space="0" w:color="auto"/>
          </w:divBdr>
          <w:divsChild>
            <w:div w:id="772825081">
              <w:marLeft w:val="0"/>
              <w:marRight w:val="0"/>
              <w:marTop w:val="0"/>
              <w:marBottom w:val="0"/>
              <w:divBdr>
                <w:top w:val="none" w:sz="0" w:space="0" w:color="auto"/>
                <w:left w:val="none" w:sz="0" w:space="0" w:color="auto"/>
                <w:bottom w:val="none" w:sz="0" w:space="0" w:color="auto"/>
                <w:right w:val="none" w:sz="0" w:space="0" w:color="auto"/>
              </w:divBdr>
            </w:div>
          </w:divsChild>
        </w:div>
        <w:div w:id="777262226">
          <w:marLeft w:val="0"/>
          <w:marRight w:val="0"/>
          <w:marTop w:val="0"/>
          <w:marBottom w:val="0"/>
          <w:divBdr>
            <w:top w:val="none" w:sz="0" w:space="0" w:color="auto"/>
            <w:left w:val="none" w:sz="0" w:space="0" w:color="auto"/>
            <w:bottom w:val="none" w:sz="0" w:space="0" w:color="auto"/>
            <w:right w:val="none" w:sz="0" w:space="0" w:color="auto"/>
          </w:divBdr>
          <w:divsChild>
            <w:div w:id="860700184">
              <w:marLeft w:val="0"/>
              <w:marRight w:val="0"/>
              <w:marTop w:val="0"/>
              <w:marBottom w:val="0"/>
              <w:divBdr>
                <w:top w:val="none" w:sz="0" w:space="0" w:color="auto"/>
                <w:left w:val="none" w:sz="0" w:space="0" w:color="auto"/>
                <w:bottom w:val="none" w:sz="0" w:space="0" w:color="auto"/>
                <w:right w:val="none" w:sz="0" w:space="0" w:color="auto"/>
              </w:divBdr>
            </w:div>
          </w:divsChild>
        </w:div>
        <w:div w:id="1748572854">
          <w:marLeft w:val="0"/>
          <w:marRight w:val="0"/>
          <w:marTop w:val="0"/>
          <w:marBottom w:val="0"/>
          <w:divBdr>
            <w:top w:val="none" w:sz="0" w:space="0" w:color="auto"/>
            <w:left w:val="none" w:sz="0" w:space="0" w:color="auto"/>
            <w:bottom w:val="none" w:sz="0" w:space="0" w:color="auto"/>
            <w:right w:val="none" w:sz="0" w:space="0" w:color="auto"/>
          </w:divBdr>
          <w:divsChild>
            <w:div w:id="782387234">
              <w:marLeft w:val="0"/>
              <w:marRight w:val="0"/>
              <w:marTop w:val="0"/>
              <w:marBottom w:val="0"/>
              <w:divBdr>
                <w:top w:val="none" w:sz="0" w:space="0" w:color="auto"/>
                <w:left w:val="none" w:sz="0" w:space="0" w:color="auto"/>
                <w:bottom w:val="none" w:sz="0" w:space="0" w:color="auto"/>
                <w:right w:val="none" w:sz="0" w:space="0" w:color="auto"/>
              </w:divBdr>
            </w:div>
          </w:divsChild>
        </w:div>
        <w:div w:id="1406487475">
          <w:marLeft w:val="0"/>
          <w:marRight w:val="0"/>
          <w:marTop w:val="0"/>
          <w:marBottom w:val="0"/>
          <w:divBdr>
            <w:top w:val="none" w:sz="0" w:space="0" w:color="auto"/>
            <w:left w:val="none" w:sz="0" w:space="0" w:color="auto"/>
            <w:bottom w:val="none" w:sz="0" w:space="0" w:color="auto"/>
            <w:right w:val="none" w:sz="0" w:space="0" w:color="auto"/>
          </w:divBdr>
          <w:divsChild>
            <w:div w:id="783352117">
              <w:marLeft w:val="0"/>
              <w:marRight w:val="0"/>
              <w:marTop w:val="0"/>
              <w:marBottom w:val="0"/>
              <w:divBdr>
                <w:top w:val="none" w:sz="0" w:space="0" w:color="auto"/>
                <w:left w:val="none" w:sz="0" w:space="0" w:color="auto"/>
                <w:bottom w:val="none" w:sz="0" w:space="0" w:color="auto"/>
                <w:right w:val="none" w:sz="0" w:space="0" w:color="auto"/>
              </w:divBdr>
            </w:div>
          </w:divsChild>
        </w:div>
        <w:div w:id="1184711442">
          <w:marLeft w:val="0"/>
          <w:marRight w:val="0"/>
          <w:marTop w:val="0"/>
          <w:marBottom w:val="0"/>
          <w:divBdr>
            <w:top w:val="none" w:sz="0" w:space="0" w:color="auto"/>
            <w:left w:val="none" w:sz="0" w:space="0" w:color="auto"/>
            <w:bottom w:val="none" w:sz="0" w:space="0" w:color="auto"/>
            <w:right w:val="none" w:sz="0" w:space="0" w:color="auto"/>
          </w:divBdr>
          <w:divsChild>
            <w:div w:id="789861697">
              <w:marLeft w:val="0"/>
              <w:marRight w:val="0"/>
              <w:marTop w:val="0"/>
              <w:marBottom w:val="0"/>
              <w:divBdr>
                <w:top w:val="none" w:sz="0" w:space="0" w:color="auto"/>
                <w:left w:val="none" w:sz="0" w:space="0" w:color="auto"/>
                <w:bottom w:val="none" w:sz="0" w:space="0" w:color="auto"/>
                <w:right w:val="none" w:sz="0" w:space="0" w:color="auto"/>
              </w:divBdr>
            </w:div>
          </w:divsChild>
        </w:div>
        <w:div w:id="966854601">
          <w:marLeft w:val="0"/>
          <w:marRight w:val="0"/>
          <w:marTop w:val="0"/>
          <w:marBottom w:val="0"/>
          <w:divBdr>
            <w:top w:val="none" w:sz="0" w:space="0" w:color="auto"/>
            <w:left w:val="none" w:sz="0" w:space="0" w:color="auto"/>
            <w:bottom w:val="none" w:sz="0" w:space="0" w:color="auto"/>
            <w:right w:val="none" w:sz="0" w:space="0" w:color="auto"/>
          </w:divBdr>
          <w:divsChild>
            <w:div w:id="803892650">
              <w:marLeft w:val="0"/>
              <w:marRight w:val="0"/>
              <w:marTop w:val="0"/>
              <w:marBottom w:val="0"/>
              <w:divBdr>
                <w:top w:val="none" w:sz="0" w:space="0" w:color="auto"/>
                <w:left w:val="none" w:sz="0" w:space="0" w:color="auto"/>
                <w:bottom w:val="none" w:sz="0" w:space="0" w:color="auto"/>
                <w:right w:val="none" w:sz="0" w:space="0" w:color="auto"/>
              </w:divBdr>
            </w:div>
          </w:divsChild>
        </w:div>
        <w:div w:id="804082517">
          <w:marLeft w:val="0"/>
          <w:marRight w:val="0"/>
          <w:marTop w:val="0"/>
          <w:marBottom w:val="0"/>
          <w:divBdr>
            <w:top w:val="none" w:sz="0" w:space="0" w:color="auto"/>
            <w:left w:val="none" w:sz="0" w:space="0" w:color="auto"/>
            <w:bottom w:val="none" w:sz="0" w:space="0" w:color="auto"/>
            <w:right w:val="none" w:sz="0" w:space="0" w:color="auto"/>
          </w:divBdr>
          <w:divsChild>
            <w:div w:id="1534686184">
              <w:marLeft w:val="0"/>
              <w:marRight w:val="0"/>
              <w:marTop w:val="0"/>
              <w:marBottom w:val="0"/>
              <w:divBdr>
                <w:top w:val="none" w:sz="0" w:space="0" w:color="auto"/>
                <w:left w:val="none" w:sz="0" w:space="0" w:color="auto"/>
                <w:bottom w:val="none" w:sz="0" w:space="0" w:color="auto"/>
                <w:right w:val="none" w:sz="0" w:space="0" w:color="auto"/>
              </w:divBdr>
            </w:div>
          </w:divsChild>
        </w:div>
        <w:div w:id="806359715">
          <w:marLeft w:val="0"/>
          <w:marRight w:val="0"/>
          <w:marTop w:val="0"/>
          <w:marBottom w:val="0"/>
          <w:divBdr>
            <w:top w:val="none" w:sz="0" w:space="0" w:color="auto"/>
            <w:left w:val="none" w:sz="0" w:space="0" w:color="auto"/>
            <w:bottom w:val="none" w:sz="0" w:space="0" w:color="auto"/>
            <w:right w:val="none" w:sz="0" w:space="0" w:color="auto"/>
          </w:divBdr>
          <w:divsChild>
            <w:div w:id="1869709169">
              <w:marLeft w:val="0"/>
              <w:marRight w:val="0"/>
              <w:marTop w:val="0"/>
              <w:marBottom w:val="0"/>
              <w:divBdr>
                <w:top w:val="none" w:sz="0" w:space="0" w:color="auto"/>
                <w:left w:val="none" w:sz="0" w:space="0" w:color="auto"/>
                <w:bottom w:val="none" w:sz="0" w:space="0" w:color="auto"/>
                <w:right w:val="none" w:sz="0" w:space="0" w:color="auto"/>
              </w:divBdr>
            </w:div>
          </w:divsChild>
        </w:div>
        <w:div w:id="1023097936">
          <w:marLeft w:val="0"/>
          <w:marRight w:val="0"/>
          <w:marTop w:val="0"/>
          <w:marBottom w:val="0"/>
          <w:divBdr>
            <w:top w:val="none" w:sz="0" w:space="0" w:color="auto"/>
            <w:left w:val="none" w:sz="0" w:space="0" w:color="auto"/>
            <w:bottom w:val="none" w:sz="0" w:space="0" w:color="auto"/>
            <w:right w:val="none" w:sz="0" w:space="0" w:color="auto"/>
          </w:divBdr>
          <w:divsChild>
            <w:div w:id="807548656">
              <w:marLeft w:val="0"/>
              <w:marRight w:val="0"/>
              <w:marTop w:val="0"/>
              <w:marBottom w:val="0"/>
              <w:divBdr>
                <w:top w:val="none" w:sz="0" w:space="0" w:color="auto"/>
                <w:left w:val="none" w:sz="0" w:space="0" w:color="auto"/>
                <w:bottom w:val="none" w:sz="0" w:space="0" w:color="auto"/>
                <w:right w:val="none" w:sz="0" w:space="0" w:color="auto"/>
              </w:divBdr>
            </w:div>
          </w:divsChild>
        </w:div>
        <w:div w:id="816847853">
          <w:marLeft w:val="0"/>
          <w:marRight w:val="0"/>
          <w:marTop w:val="0"/>
          <w:marBottom w:val="0"/>
          <w:divBdr>
            <w:top w:val="none" w:sz="0" w:space="0" w:color="auto"/>
            <w:left w:val="none" w:sz="0" w:space="0" w:color="auto"/>
            <w:bottom w:val="none" w:sz="0" w:space="0" w:color="auto"/>
            <w:right w:val="none" w:sz="0" w:space="0" w:color="auto"/>
          </w:divBdr>
          <w:divsChild>
            <w:div w:id="813261238">
              <w:marLeft w:val="0"/>
              <w:marRight w:val="0"/>
              <w:marTop w:val="0"/>
              <w:marBottom w:val="0"/>
              <w:divBdr>
                <w:top w:val="none" w:sz="0" w:space="0" w:color="auto"/>
                <w:left w:val="none" w:sz="0" w:space="0" w:color="auto"/>
                <w:bottom w:val="none" w:sz="0" w:space="0" w:color="auto"/>
                <w:right w:val="none" w:sz="0" w:space="0" w:color="auto"/>
              </w:divBdr>
            </w:div>
          </w:divsChild>
        </w:div>
        <w:div w:id="813449403">
          <w:marLeft w:val="0"/>
          <w:marRight w:val="0"/>
          <w:marTop w:val="0"/>
          <w:marBottom w:val="0"/>
          <w:divBdr>
            <w:top w:val="none" w:sz="0" w:space="0" w:color="auto"/>
            <w:left w:val="none" w:sz="0" w:space="0" w:color="auto"/>
            <w:bottom w:val="none" w:sz="0" w:space="0" w:color="auto"/>
            <w:right w:val="none" w:sz="0" w:space="0" w:color="auto"/>
          </w:divBdr>
          <w:divsChild>
            <w:div w:id="1015501224">
              <w:marLeft w:val="0"/>
              <w:marRight w:val="0"/>
              <w:marTop w:val="0"/>
              <w:marBottom w:val="0"/>
              <w:divBdr>
                <w:top w:val="none" w:sz="0" w:space="0" w:color="auto"/>
                <w:left w:val="none" w:sz="0" w:space="0" w:color="auto"/>
                <w:bottom w:val="none" w:sz="0" w:space="0" w:color="auto"/>
                <w:right w:val="none" w:sz="0" w:space="0" w:color="auto"/>
              </w:divBdr>
            </w:div>
          </w:divsChild>
        </w:div>
        <w:div w:id="816335774">
          <w:marLeft w:val="0"/>
          <w:marRight w:val="0"/>
          <w:marTop w:val="0"/>
          <w:marBottom w:val="0"/>
          <w:divBdr>
            <w:top w:val="none" w:sz="0" w:space="0" w:color="auto"/>
            <w:left w:val="none" w:sz="0" w:space="0" w:color="auto"/>
            <w:bottom w:val="none" w:sz="0" w:space="0" w:color="auto"/>
            <w:right w:val="none" w:sz="0" w:space="0" w:color="auto"/>
          </w:divBdr>
          <w:divsChild>
            <w:div w:id="1485781681">
              <w:marLeft w:val="0"/>
              <w:marRight w:val="0"/>
              <w:marTop w:val="0"/>
              <w:marBottom w:val="0"/>
              <w:divBdr>
                <w:top w:val="none" w:sz="0" w:space="0" w:color="auto"/>
                <w:left w:val="none" w:sz="0" w:space="0" w:color="auto"/>
                <w:bottom w:val="none" w:sz="0" w:space="0" w:color="auto"/>
                <w:right w:val="none" w:sz="0" w:space="0" w:color="auto"/>
              </w:divBdr>
            </w:div>
          </w:divsChild>
        </w:div>
        <w:div w:id="1904607902">
          <w:marLeft w:val="0"/>
          <w:marRight w:val="0"/>
          <w:marTop w:val="0"/>
          <w:marBottom w:val="0"/>
          <w:divBdr>
            <w:top w:val="none" w:sz="0" w:space="0" w:color="auto"/>
            <w:left w:val="none" w:sz="0" w:space="0" w:color="auto"/>
            <w:bottom w:val="none" w:sz="0" w:space="0" w:color="auto"/>
            <w:right w:val="none" w:sz="0" w:space="0" w:color="auto"/>
          </w:divBdr>
          <w:divsChild>
            <w:div w:id="818225010">
              <w:marLeft w:val="0"/>
              <w:marRight w:val="0"/>
              <w:marTop w:val="0"/>
              <w:marBottom w:val="0"/>
              <w:divBdr>
                <w:top w:val="none" w:sz="0" w:space="0" w:color="auto"/>
                <w:left w:val="none" w:sz="0" w:space="0" w:color="auto"/>
                <w:bottom w:val="none" w:sz="0" w:space="0" w:color="auto"/>
                <w:right w:val="none" w:sz="0" w:space="0" w:color="auto"/>
              </w:divBdr>
            </w:div>
          </w:divsChild>
        </w:div>
        <w:div w:id="1751536813">
          <w:marLeft w:val="0"/>
          <w:marRight w:val="0"/>
          <w:marTop w:val="0"/>
          <w:marBottom w:val="0"/>
          <w:divBdr>
            <w:top w:val="none" w:sz="0" w:space="0" w:color="auto"/>
            <w:left w:val="none" w:sz="0" w:space="0" w:color="auto"/>
            <w:bottom w:val="none" w:sz="0" w:space="0" w:color="auto"/>
            <w:right w:val="none" w:sz="0" w:space="0" w:color="auto"/>
          </w:divBdr>
          <w:divsChild>
            <w:div w:id="820465155">
              <w:marLeft w:val="0"/>
              <w:marRight w:val="0"/>
              <w:marTop w:val="0"/>
              <w:marBottom w:val="0"/>
              <w:divBdr>
                <w:top w:val="none" w:sz="0" w:space="0" w:color="auto"/>
                <w:left w:val="none" w:sz="0" w:space="0" w:color="auto"/>
                <w:bottom w:val="none" w:sz="0" w:space="0" w:color="auto"/>
                <w:right w:val="none" w:sz="0" w:space="0" w:color="auto"/>
              </w:divBdr>
            </w:div>
          </w:divsChild>
        </w:div>
        <w:div w:id="1178041906">
          <w:marLeft w:val="0"/>
          <w:marRight w:val="0"/>
          <w:marTop w:val="0"/>
          <w:marBottom w:val="0"/>
          <w:divBdr>
            <w:top w:val="none" w:sz="0" w:space="0" w:color="auto"/>
            <w:left w:val="none" w:sz="0" w:space="0" w:color="auto"/>
            <w:bottom w:val="none" w:sz="0" w:space="0" w:color="auto"/>
            <w:right w:val="none" w:sz="0" w:space="0" w:color="auto"/>
          </w:divBdr>
          <w:divsChild>
            <w:div w:id="831680134">
              <w:marLeft w:val="0"/>
              <w:marRight w:val="0"/>
              <w:marTop w:val="0"/>
              <w:marBottom w:val="0"/>
              <w:divBdr>
                <w:top w:val="none" w:sz="0" w:space="0" w:color="auto"/>
                <w:left w:val="none" w:sz="0" w:space="0" w:color="auto"/>
                <w:bottom w:val="none" w:sz="0" w:space="0" w:color="auto"/>
                <w:right w:val="none" w:sz="0" w:space="0" w:color="auto"/>
              </w:divBdr>
            </w:div>
          </w:divsChild>
        </w:div>
        <w:div w:id="2053535603">
          <w:marLeft w:val="0"/>
          <w:marRight w:val="0"/>
          <w:marTop w:val="0"/>
          <w:marBottom w:val="0"/>
          <w:divBdr>
            <w:top w:val="none" w:sz="0" w:space="0" w:color="auto"/>
            <w:left w:val="none" w:sz="0" w:space="0" w:color="auto"/>
            <w:bottom w:val="none" w:sz="0" w:space="0" w:color="auto"/>
            <w:right w:val="none" w:sz="0" w:space="0" w:color="auto"/>
          </w:divBdr>
          <w:divsChild>
            <w:div w:id="836698926">
              <w:marLeft w:val="0"/>
              <w:marRight w:val="0"/>
              <w:marTop w:val="0"/>
              <w:marBottom w:val="0"/>
              <w:divBdr>
                <w:top w:val="none" w:sz="0" w:space="0" w:color="auto"/>
                <w:left w:val="none" w:sz="0" w:space="0" w:color="auto"/>
                <w:bottom w:val="none" w:sz="0" w:space="0" w:color="auto"/>
                <w:right w:val="none" w:sz="0" w:space="0" w:color="auto"/>
              </w:divBdr>
            </w:div>
          </w:divsChild>
        </w:div>
        <w:div w:id="852768580">
          <w:marLeft w:val="0"/>
          <w:marRight w:val="0"/>
          <w:marTop w:val="0"/>
          <w:marBottom w:val="0"/>
          <w:divBdr>
            <w:top w:val="none" w:sz="0" w:space="0" w:color="auto"/>
            <w:left w:val="none" w:sz="0" w:space="0" w:color="auto"/>
            <w:bottom w:val="none" w:sz="0" w:space="0" w:color="auto"/>
            <w:right w:val="none" w:sz="0" w:space="0" w:color="auto"/>
          </w:divBdr>
          <w:divsChild>
            <w:div w:id="1997414146">
              <w:marLeft w:val="0"/>
              <w:marRight w:val="0"/>
              <w:marTop w:val="0"/>
              <w:marBottom w:val="0"/>
              <w:divBdr>
                <w:top w:val="none" w:sz="0" w:space="0" w:color="auto"/>
                <w:left w:val="none" w:sz="0" w:space="0" w:color="auto"/>
                <w:bottom w:val="none" w:sz="0" w:space="0" w:color="auto"/>
                <w:right w:val="none" w:sz="0" w:space="0" w:color="auto"/>
              </w:divBdr>
            </w:div>
          </w:divsChild>
        </w:div>
        <w:div w:id="1168136913">
          <w:marLeft w:val="0"/>
          <w:marRight w:val="0"/>
          <w:marTop w:val="0"/>
          <w:marBottom w:val="0"/>
          <w:divBdr>
            <w:top w:val="none" w:sz="0" w:space="0" w:color="auto"/>
            <w:left w:val="none" w:sz="0" w:space="0" w:color="auto"/>
            <w:bottom w:val="none" w:sz="0" w:space="0" w:color="auto"/>
            <w:right w:val="none" w:sz="0" w:space="0" w:color="auto"/>
          </w:divBdr>
          <w:divsChild>
            <w:div w:id="862135020">
              <w:marLeft w:val="0"/>
              <w:marRight w:val="0"/>
              <w:marTop w:val="0"/>
              <w:marBottom w:val="0"/>
              <w:divBdr>
                <w:top w:val="none" w:sz="0" w:space="0" w:color="auto"/>
                <w:left w:val="none" w:sz="0" w:space="0" w:color="auto"/>
                <w:bottom w:val="none" w:sz="0" w:space="0" w:color="auto"/>
                <w:right w:val="none" w:sz="0" w:space="0" w:color="auto"/>
              </w:divBdr>
            </w:div>
          </w:divsChild>
        </w:div>
        <w:div w:id="1929920576">
          <w:marLeft w:val="0"/>
          <w:marRight w:val="0"/>
          <w:marTop w:val="0"/>
          <w:marBottom w:val="0"/>
          <w:divBdr>
            <w:top w:val="none" w:sz="0" w:space="0" w:color="auto"/>
            <w:left w:val="none" w:sz="0" w:space="0" w:color="auto"/>
            <w:bottom w:val="none" w:sz="0" w:space="0" w:color="auto"/>
            <w:right w:val="none" w:sz="0" w:space="0" w:color="auto"/>
          </w:divBdr>
          <w:divsChild>
            <w:div w:id="864713286">
              <w:marLeft w:val="0"/>
              <w:marRight w:val="0"/>
              <w:marTop w:val="0"/>
              <w:marBottom w:val="0"/>
              <w:divBdr>
                <w:top w:val="none" w:sz="0" w:space="0" w:color="auto"/>
                <w:left w:val="none" w:sz="0" w:space="0" w:color="auto"/>
                <w:bottom w:val="none" w:sz="0" w:space="0" w:color="auto"/>
                <w:right w:val="none" w:sz="0" w:space="0" w:color="auto"/>
              </w:divBdr>
            </w:div>
          </w:divsChild>
        </w:div>
        <w:div w:id="870651201">
          <w:marLeft w:val="0"/>
          <w:marRight w:val="0"/>
          <w:marTop w:val="0"/>
          <w:marBottom w:val="0"/>
          <w:divBdr>
            <w:top w:val="none" w:sz="0" w:space="0" w:color="auto"/>
            <w:left w:val="none" w:sz="0" w:space="0" w:color="auto"/>
            <w:bottom w:val="none" w:sz="0" w:space="0" w:color="auto"/>
            <w:right w:val="none" w:sz="0" w:space="0" w:color="auto"/>
          </w:divBdr>
          <w:divsChild>
            <w:div w:id="1072704967">
              <w:marLeft w:val="0"/>
              <w:marRight w:val="0"/>
              <w:marTop w:val="0"/>
              <w:marBottom w:val="0"/>
              <w:divBdr>
                <w:top w:val="none" w:sz="0" w:space="0" w:color="auto"/>
                <w:left w:val="none" w:sz="0" w:space="0" w:color="auto"/>
                <w:bottom w:val="none" w:sz="0" w:space="0" w:color="auto"/>
                <w:right w:val="none" w:sz="0" w:space="0" w:color="auto"/>
              </w:divBdr>
            </w:div>
          </w:divsChild>
        </w:div>
        <w:div w:id="878123205">
          <w:marLeft w:val="0"/>
          <w:marRight w:val="0"/>
          <w:marTop w:val="0"/>
          <w:marBottom w:val="0"/>
          <w:divBdr>
            <w:top w:val="none" w:sz="0" w:space="0" w:color="auto"/>
            <w:left w:val="none" w:sz="0" w:space="0" w:color="auto"/>
            <w:bottom w:val="none" w:sz="0" w:space="0" w:color="auto"/>
            <w:right w:val="none" w:sz="0" w:space="0" w:color="auto"/>
          </w:divBdr>
          <w:divsChild>
            <w:div w:id="1581208503">
              <w:marLeft w:val="0"/>
              <w:marRight w:val="0"/>
              <w:marTop w:val="0"/>
              <w:marBottom w:val="0"/>
              <w:divBdr>
                <w:top w:val="none" w:sz="0" w:space="0" w:color="auto"/>
                <w:left w:val="none" w:sz="0" w:space="0" w:color="auto"/>
                <w:bottom w:val="none" w:sz="0" w:space="0" w:color="auto"/>
                <w:right w:val="none" w:sz="0" w:space="0" w:color="auto"/>
              </w:divBdr>
            </w:div>
          </w:divsChild>
        </w:div>
        <w:div w:id="882601169">
          <w:marLeft w:val="0"/>
          <w:marRight w:val="0"/>
          <w:marTop w:val="0"/>
          <w:marBottom w:val="0"/>
          <w:divBdr>
            <w:top w:val="none" w:sz="0" w:space="0" w:color="auto"/>
            <w:left w:val="none" w:sz="0" w:space="0" w:color="auto"/>
            <w:bottom w:val="none" w:sz="0" w:space="0" w:color="auto"/>
            <w:right w:val="none" w:sz="0" w:space="0" w:color="auto"/>
          </w:divBdr>
          <w:divsChild>
            <w:div w:id="1997341240">
              <w:marLeft w:val="0"/>
              <w:marRight w:val="0"/>
              <w:marTop w:val="0"/>
              <w:marBottom w:val="0"/>
              <w:divBdr>
                <w:top w:val="none" w:sz="0" w:space="0" w:color="auto"/>
                <w:left w:val="none" w:sz="0" w:space="0" w:color="auto"/>
                <w:bottom w:val="none" w:sz="0" w:space="0" w:color="auto"/>
                <w:right w:val="none" w:sz="0" w:space="0" w:color="auto"/>
              </w:divBdr>
            </w:div>
          </w:divsChild>
        </w:div>
        <w:div w:id="886792628">
          <w:marLeft w:val="0"/>
          <w:marRight w:val="0"/>
          <w:marTop w:val="0"/>
          <w:marBottom w:val="0"/>
          <w:divBdr>
            <w:top w:val="none" w:sz="0" w:space="0" w:color="auto"/>
            <w:left w:val="none" w:sz="0" w:space="0" w:color="auto"/>
            <w:bottom w:val="none" w:sz="0" w:space="0" w:color="auto"/>
            <w:right w:val="none" w:sz="0" w:space="0" w:color="auto"/>
          </w:divBdr>
          <w:divsChild>
            <w:div w:id="964433336">
              <w:marLeft w:val="0"/>
              <w:marRight w:val="0"/>
              <w:marTop w:val="0"/>
              <w:marBottom w:val="0"/>
              <w:divBdr>
                <w:top w:val="none" w:sz="0" w:space="0" w:color="auto"/>
                <w:left w:val="none" w:sz="0" w:space="0" w:color="auto"/>
                <w:bottom w:val="none" w:sz="0" w:space="0" w:color="auto"/>
                <w:right w:val="none" w:sz="0" w:space="0" w:color="auto"/>
              </w:divBdr>
            </w:div>
          </w:divsChild>
        </w:div>
        <w:div w:id="1069108329">
          <w:marLeft w:val="0"/>
          <w:marRight w:val="0"/>
          <w:marTop w:val="0"/>
          <w:marBottom w:val="0"/>
          <w:divBdr>
            <w:top w:val="none" w:sz="0" w:space="0" w:color="auto"/>
            <w:left w:val="none" w:sz="0" w:space="0" w:color="auto"/>
            <w:bottom w:val="none" w:sz="0" w:space="0" w:color="auto"/>
            <w:right w:val="none" w:sz="0" w:space="0" w:color="auto"/>
          </w:divBdr>
          <w:divsChild>
            <w:div w:id="890650250">
              <w:marLeft w:val="0"/>
              <w:marRight w:val="0"/>
              <w:marTop w:val="0"/>
              <w:marBottom w:val="0"/>
              <w:divBdr>
                <w:top w:val="none" w:sz="0" w:space="0" w:color="auto"/>
                <w:left w:val="none" w:sz="0" w:space="0" w:color="auto"/>
                <w:bottom w:val="none" w:sz="0" w:space="0" w:color="auto"/>
                <w:right w:val="none" w:sz="0" w:space="0" w:color="auto"/>
              </w:divBdr>
            </w:div>
          </w:divsChild>
        </w:div>
        <w:div w:id="2051956859">
          <w:marLeft w:val="0"/>
          <w:marRight w:val="0"/>
          <w:marTop w:val="0"/>
          <w:marBottom w:val="0"/>
          <w:divBdr>
            <w:top w:val="none" w:sz="0" w:space="0" w:color="auto"/>
            <w:left w:val="none" w:sz="0" w:space="0" w:color="auto"/>
            <w:bottom w:val="none" w:sz="0" w:space="0" w:color="auto"/>
            <w:right w:val="none" w:sz="0" w:space="0" w:color="auto"/>
          </w:divBdr>
          <w:divsChild>
            <w:div w:id="895166313">
              <w:marLeft w:val="0"/>
              <w:marRight w:val="0"/>
              <w:marTop w:val="0"/>
              <w:marBottom w:val="0"/>
              <w:divBdr>
                <w:top w:val="none" w:sz="0" w:space="0" w:color="auto"/>
                <w:left w:val="none" w:sz="0" w:space="0" w:color="auto"/>
                <w:bottom w:val="none" w:sz="0" w:space="0" w:color="auto"/>
                <w:right w:val="none" w:sz="0" w:space="0" w:color="auto"/>
              </w:divBdr>
            </w:div>
          </w:divsChild>
        </w:div>
        <w:div w:id="1080372994">
          <w:marLeft w:val="0"/>
          <w:marRight w:val="0"/>
          <w:marTop w:val="0"/>
          <w:marBottom w:val="0"/>
          <w:divBdr>
            <w:top w:val="none" w:sz="0" w:space="0" w:color="auto"/>
            <w:left w:val="none" w:sz="0" w:space="0" w:color="auto"/>
            <w:bottom w:val="none" w:sz="0" w:space="0" w:color="auto"/>
            <w:right w:val="none" w:sz="0" w:space="0" w:color="auto"/>
          </w:divBdr>
          <w:divsChild>
            <w:div w:id="898589204">
              <w:marLeft w:val="0"/>
              <w:marRight w:val="0"/>
              <w:marTop w:val="0"/>
              <w:marBottom w:val="0"/>
              <w:divBdr>
                <w:top w:val="none" w:sz="0" w:space="0" w:color="auto"/>
                <w:left w:val="none" w:sz="0" w:space="0" w:color="auto"/>
                <w:bottom w:val="none" w:sz="0" w:space="0" w:color="auto"/>
                <w:right w:val="none" w:sz="0" w:space="0" w:color="auto"/>
              </w:divBdr>
            </w:div>
          </w:divsChild>
        </w:div>
        <w:div w:id="901211832">
          <w:marLeft w:val="0"/>
          <w:marRight w:val="0"/>
          <w:marTop w:val="0"/>
          <w:marBottom w:val="0"/>
          <w:divBdr>
            <w:top w:val="none" w:sz="0" w:space="0" w:color="auto"/>
            <w:left w:val="none" w:sz="0" w:space="0" w:color="auto"/>
            <w:bottom w:val="none" w:sz="0" w:space="0" w:color="auto"/>
            <w:right w:val="none" w:sz="0" w:space="0" w:color="auto"/>
          </w:divBdr>
          <w:divsChild>
            <w:div w:id="1000693875">
              <w:marLeft w:val="0"/>
              <w:marRight w:val="0"/>
              <w:marTop w:val="0"/>
              <w:marBottom w:val="0"/>
              <w:divBdr>
                <w:top w:val="none" w:sz="0" w:space="0" w:color="auto"/>
                <w:left w:val="none" w:sz="0" w:space="0" w:color="auto"/>
                <w:bottom w:val="none" w:sz="0" w:space="0" w:color="auto"/>
                <w:right w:val="none" w:sz="0" w:space="0" w:color="auto"/>
              </w:divBdr>
            </w:div>
          </w:divsChild>
        </w:div>
        <w:div w:id="902449716">
          <w:marLeft w:val="0"/>
          <w:marRight w:val="0"/>
          <w:marTop w:val="0"/>
          <w:marBottom w:val="0"/>
          <w:divBdr>
            <w:top w:val="none" w:sz="0" w:space="0" w:color="auto"/>
            <w:left w:val="none" w:sz="0" w:space="0" w:color="auto"/>
            <w:bottom w:val="none" w:sz="0" w:space="0" w:color="auto"/>
            <w:right w:val="none" w:sz="0" w:space="0" w:color="auto"/>
          </w:divBdr>
          <w:divsChild>
            <w:div w:id="1202478838">
              <w:marLeft w:val="0"/>
              <w:marRight w:val="0"/>
              <w:marTop w:val="0"/>
              <w:marBottom w:val="0"/>
              <w:divBdr>
                <w:top w:val="none" w:sz="0" w:space="0" w:color="auto"/>
                <w:left w:val="none" w:sz="0" w:space="0" w:color="auto"/>
                <w:bottom w:val="none" w:sz="0" w:space="0" w:color="auto"/>
                <w:right w:val="none" w:sz="0" w:space="0" w:color="auto"/>
              </w:divBdr>
            </w:div>
          </w:divsChild>
        </w:div>
        <w:div w:id="905382159">
          <w:marLeft w:val="0"/>
          <w:marRight w:val="0"/>
          <w:marTop w:val="0"/>
          <w:marBottom w:val="0"/>
          <w:divBdr>
            <w:top w:val="none" w:sz="0" w:space="0" w:color="auto"/>
            <w:left w:val="none" w:sz="0" w:space="0" w:color="auto"/>
            <w:bottom w:val="none" w:sz="0" w:space="0" w:color="auto"/>
            <w:right w:val="none" w:sz="0" w:space="0" w:color="auto"/>
          </w:divBdr>
          <w:divsChild>
            <w:div w:id="1524440104">
              <w:marLeft w:val="0"/>
              <w:marRight w:val="0"/>
              <w:marTop w:val="0"/>
              <w:marBottom w:val="0"/>
              <w:divBdr>
                <w:top w:val="none" w:sz="0" w:space="0" w:color="auto"/>
                <w:left w:val="none" w:sz="0" w:space="0" w:color="auto"/>
                <w:bottom w:val="none" w:sz="0" w:space="0" w:color="auto"/>
                <w:right w:val="none" w:sz="0" w:space="0" w:color="auto"/>
              </w:divBdr>
            </w:div>
          </w:divsChild>
        </w:div>
        <w:div w:id="2094810687">
          <w:marLeft w:val="0"/>
          <w:marRight w:val="0"/>
          <w:marTop w:val="0"/>
          <w:marBottom w:val="0"/>
          <w:divBdr>
            <w:top w:val="none" w:sz="0" w:space="0" w:color="auto"/>
            <w:left w:val="none" w:sz="0" w:space="0" w:color="auto"/>
            <w:bottom w:val="none" w:sz="0" w:space="0" w:color="auto"/>
            <w:right w:val="none" w:sz="0" w:space="0" w:color="auto"/>
          </w:divBdr>
          <w:divsChild>
            <w:div w:id="906260758">
              <w:marLeft w:val="0"/>
              <w:marRight w:val="0"/>
              <w:marTop w:val="0"/>
              <w:marBottom w:val="0"/>
              <w:divBdr>
                <w:top w:val="none" w:sz="0" w:space="0" w:color="auto"/>
                <w:left w:val="none" w:sz="0" w:space="0" w:color="auto"/>
                <w:bottom w:val="none" w:sz="0" w:space="0" w:color="auto"/>
                <w:right w:val="none" w:sz="0" w:space="0" w:color="auto"/>
              </w:divBdr>
            </w:div>
          </w:divsChild>
        </w:div>
        <w:div w:id="908076349">
          <w:marLeft w:val="0"/>
          <w:marRight w:val="0"/>
          <w:marTop w:val="0"/>
          <w:marBottom w:val="0"/>
          <w:divBdr>
            <w:top w:val="none" w:sz="0" w:space="0" w:color="auto"/>
            <w:left w:val="none" w:sz="0" w:space="0" w:color="auto"/>
            <w:bottom w:val="none" w:sz="0" w:space="0" w:color="auto"/>
            <w:right w:val="none" w:sz="0" w:space="0" w:color="auto"/>
          </w:divBdr>
          <w:divsChild>
            <w:div w:id="959146340">
              <w:marLeft w:val="0"/>
              <w:marRight w:val="0"/>
              <w:marTop w:val="0"/>
              <w:marBottom w:val="0"/>
              <w:divBdr>
                <w:top w:val="none" w:sz="0" w:space="0" w:color="auto"/>
                <w:left w:val="none" w:sz="0" w:space="0" w:color="auto"/>
                <w:bottom w:val="none" w:sz="0" w:space="0" w:color="auto"/>
                <w:right w:val="none" w:sz="0" w:space="0" w:color="auto"/>
              </w:divBdr>
            </w:div>
          </w:divsChild>
        </w:div>
        <w:div w:id="2011566676">
          <w:marLeft w:val="0"/>
          <w:marRight w:val="0"/>
          <w:marTop w:val="0"/>
          <w:marBottom w:val="0"/>
          <w:divBdr>
            <w:top w:val="none" w:sz="0" w:space="0" w:color="auto"/>
            <w:left w:val="none" w:sz="0" w:space="0" w:color="auto"/>
            <w:bottom w:val="none" w:sz="0" w:space="0" w:color="auto"/>
            <w:right w:val="none" w:sz="0" w:space="0" w:color="auto"/>
          </w:divBdr>
          <w:divsChild>
            <w:div w:id="908927295">
              <w:marLeft w:val="0"/>
              <w:marRight w:val="0"/>
              <w:marTop w:val="0"/>
              <w:marBottom w:val="0"/>
              <w:divBdr>
                <w:top w:val="none" w:sz="0" w:space="0" w:color="auto"/>
                <w:left w:val="none" w:sz="0" w:space="0" w:color="auto"/>
                <w:bottom w:val="none" w:sz="0" w:space="0" w:color="auto"/>
                <w:right w:val="none" w:sz="0" w:space="0" w:color="auto"/>
              </w:divBdr>
            </w:div>
          </w:divsChild>
        </w:div>
        <w:div w:id="1846088021">
          <w:marLeft w:val="0"/>
          <w:marRight w:val="0"/>
          <w:marTop w:val="0"/>
          <w:marBottom w:val="0"/>
          <w:divBdr>
            <w:top w:val="none" w:sz="0" w:space="0" w:color="auto"/>
            <w:left w:val="none" w:sz="0" w:space="0" w:color="auto"/>
            <w:bottom w:val="none" w:sz="0" w:space="0" w:color="auto"/>
            <w:right w:val="none" w:sz="0" w:space="0" w:color="auto"/>
          </w:divBdr>
          <w:divsChild>
            <w:div w:id="913586783">
              <w:marLeft w:val="0"/>
              <w:marRight w:val="0"/>
              <w:marTop w:val="0"/>
              <w:marBottom w:val="0"/>
              <w:divBdr>
                <w:top w:val="none" w:sz="0" w:space="0" w:color="auto"/>
                <w:left w:val="none" w:sz="0" w:space="0" w:color="auto"/>
                <w:bottom w:val="none" w:sz="0" w:space="0" w:color="auto"/>
                <w:right w:val="none" w:sz="0" w:space="0" w:color="auto"/>
              </w:divBdr>
            </w:div>
          </w:divsChild>
        </w:div>
        <w:div w:id="915820898">
          <w:marLeft w:val="0"/>
          <w:marRight w:val="0"/>
          <w:marTop w:val="0"/>
          <w:marBottom w:val="0"/>
          <w:divBdr>
            <w:top w:val="none" w:sz="0" w:space="0" w:color="auto"/>
            <w:left w:val="none" w:sz="0" w:space="0" w:color="auto"/>
            <w:bottom w:val="none" w:sz="0" w:space="0" w:color="auto"/>
            <w:right w:val="none" w:sz="0" w:space="0" w:color="auto"/>
          </w:divBdr>
          <w:divsChild>
            <w:div w:id="1954096195">
              <w:marLeft w:val="0"/>
              <w:marRight w:val="0"/>
              <w:marTop w:val="0"/>
              <w:marBottom w:val="0"/>
              <w:divBdr>
                <w:top w:val="none" w:sz="0" w:space="0" w:color="auto"/>
                <w:left w:val="none" w:sz="0" w:space="0" w:color="auto"/>
                <w:bottom w:val="none" w:sz="0" w:space="0" w:color="auto"/>
                <w:right w:val="none" w:sz="0" w:space="0" w:color="auto"/>
              </w:divBdr>
            </w:div>
          </w:divsChild>
        </w:div>
        <w:div w:id="922378204">
          <w:marLeft w:val="0"/>
          <w:marRight w:val="0"/>
          <w:marTop w:val="0"/>
          <w:marBottom w:val="0"/>
          <w:divBdr>
            <w:top w:val="none" w:sz="0" w:space="0" w:color="auto"/>
            <w:left w:val="none" w:sz="0" w:space="0" w:color="auto"/>
            <w:bottom w:val="none" w:sz="0" w:space="0" w:color="auto"/>
            <w:right w:val="none" w:sz="0" w:space="0" w:color="auto"/>
          </w:divBdr>
          <w:divsChild>
            <w:div w:id="1103039724">
              <w:marLeft w:val="0"/>
              <w:marRight w:val="0"/>
              <w:marTop w:val="0"/>
              <w:marBottom w:val="0"/>
              <w:divBdr>
                <w:top w:val="none" w:sz="0" w:space="0" w:color="auto"/>
                <w:left w:val="none" w:sz="0" w:space="0" w:color="auto"/>
                <w:bottom w:val="none" w:sz="0" w:space="0" w:color="auto"/>
                <w:right w:val="none" w:sz="0" w:space="0" w:color="auto"/>
              </w:divBdr>
            </w:div>
          </w:divsChild>
        </w:div>
        <w:div w:id="1749770182">
          <w:marLeft w:val="0"/>
          <w:marRight w:val="0"/>
          <w:marTop w:val="0"/>
          <w:marBottom w:val="0"/>
          <w:divBdr>
            <w:top w:val="none" w:sz="0" w:space="0" w:color="auto"/>
            <w:left w:val="none" w:sz="0" w:space="0" w:color="auto"/>
            <w:bottom w:val="none" w:sz="0" w:space="0" w:color="auto"/>
            <w:right w:val="none" w:sz="0" w:space="0" w:color="auto"/>
          </w:divBdr>
          <w:divsChild>
            <w:div w:id="930115431">
              <w:marLeft w:val="0"/>
              <w:marRight w:val="0"/>
              <w:marTop w:val="0"/>
              <w:marBottom w:val="0"/>
              <w:divBdr>
                <w:top w:val="none" w:sz="0" w:space="0" w:color="auto"/>
                <w:left w:val="none" w:sz="0" w:space="0" w:color="auto"/>
                <w:bottom w:val="none" w:sz="0" w:space="0" w:color="auto"/>
                <w:right w:val="none" w:sz="0" w:space="0" w:color="auto"/>
              </w:divBdr>
            </w:div>
          </w:divsChild>
        </w:div>
        <w:div w:id="1790392925">
          <w:marLeft w:val="0"/>
          <w:marRight w:val="0"/>
          <w:marTop w:val="0"/>
          <w:marBottom w:val="0"/>
          <w:divBdr>
            <w:top w:val="none" w:sz="0" w:space="0" w:color="auto"/>
            <w:left w:val="none" w:sz="0" w:space="0" w:color="auto"/>
            <w:bottom w:val="none" w:sz="0" w:space="0" w:color="auto"/>
            <w:right w:val="none" w:sz="0" w:space="0" w:color="auto"/>
          </w:divBdr>
          <w:divsChild>
            <w:div w:id="953824279">
              <w:marLeft w:val="0"/>
              <w:marRight w:val="0"/>
              <w:marTop w:val="0"/>
              <w:marBottom w:val="0"/>
              <w:divBdr>
                <w:top w:val="none" w:sz="0" w:space="0" w:color="auto"/>
                <w:left w:val="none" w:sz="0" w:space="0" w:color="auto"/>
                <w:bottom w:val="none" w:sz="0" w:space="0" w:color="auto"/>
                <w:right w:val="none" w:sz="0" w:space="0" w:color="auto"/>
              </w:divBdr>
            </w:div>
          </w:divsChild>
        </w:div>
        <w:div w:id="1412923258">
          <w:marLeft w:val="0"/>
          <w:marRight w:val="0"/>
          <w:marTop w:val="0"/>
          <w:marBottom w:val="0"/>
          <w:divBdr>
            <w:top w:val="none" w:sz="0" w:space="0" w:color="auto"/>
            <w:left w:val="none" w:sz="0" w:space="0" w:color="auto"/>
            <w:bottom w:val="none" w:sz="0" w:space="0" w:color="auto"/>
            <w:right w:val="none" w:sz="0" w:space="0" w:color="auto"/>
          </w:divBdr>
          <w:divsChild>
            <w:div w:id="958028512">
              <w:marLeft w:val="0"/>
              <w:marRight w:val="0"/>
              <w:marTop w:val="0"/>
              <w:marBottom w:val="0"/>
              <w:divBdr>
                <w:top w:val="none" w:sz="0" w:space="0" w:color="auto"/>
                <w:left w:val="none" w:sz="0" w:space="0" w:color="auto"/>
                <w:bottom w:val="none" w:sz="0" w:space="0" w:color="auto"/>
                <w:right w:val="none" w:sz="0" w:space="0" w:color="auto"/>
              </w:divBdr>
            </w:div>
          </w:divsChild>
        </w:div>
        <w:div w:id="965309321">
          <w:marLeft w:val="0"/>
          <w:marRight w:val="0"/>
          <w:marTop w:val="0"/>
          <w:marBottom w:val="0"/>
          <w:divBdr>
            <w:top w:val="none" w:sz="0" w:space="0" w:color="auto"/>
            <w:left w:val="none" w:sz="0" w:space="0" w:color="auto"/>
            <w:bottom w:val="none" w:sz="0" w:space="0" w:color="auto"/>
            <w:right w:val="none" w:sz="0" w:space="0" w:color="auto"/>
          </w:divBdr>
          <w:divsChild>
            <w:div w:id="1996453878">
              <w:marLeft w:val="0"/>
              <w:marRight w:val="0"/>
              <w:marTop w:val="0"/>
              <w:marBottom w:val="0"/>
              <w:divBdr>
                <w:top w:val="none" w:sz="0" w:space="0" w:color="auto"/>
                <w:left w:val="none" w:sz="0" w:space="0" w:color="auto"/>
                <w:bottom w:val="none" w:sz="0" w:space="0" w:color="auto"/>
                <w:right w:val="none" w:sz="0" w:space="0" w:color="auto"/>
              </w:divBdr>
            </w:div>
          </w:divsChild>
        </w:div>
        <w:div w:id="976030237">
          <w:marLeft w:val="0"/>
          <w:marRight w:val="0"/>
          <w:marTop w:val="0"/>
          <w:marBottom w:val="0"/>
          <w:divBdr>
            <w:top w:val="none" w:sz="0" w:space="0" w:color="auto"/>
            <w:left w:val="none" w:sz="0" w:space="0" w:color="auto"/>
            <w:bottom w:val="none" w:sz="0" w:space="0" w:color="auto"/>
            <w:right w:val="none" w:sz="0" w:space="0" w:color="auto"/>
          </w:divBdr>
          <w:divsChild>
            <w:div w:id="1132286616">
              <w:marLeft w:val="0"/>
              <w:marRight w:val="0"/>
              <w:marTop w:val="0"/>
              <w:marBottom w:val="0"/>
              <w:divBdr>
                <w:top w:val="none" w:sz="0" w:space="0" w:color="auto"/>
                <w:left w:val="none" w:sz="0" w:space="0" w:color="auto"/>
                <w:bottom w:val="none" w:sz="0" w:space="0" w:color="auto"/>
                <w:right w:val="none" w:sz="0" w:space="0" w:color="auto"/>
              </w:divBdr>
            </w:div>
          </w:divsChild>
        </w:div>
        <w:div w:id="1647006680">
          <w:marLeft w:val="0"/>
          <w:marRight w:val="0"/>
          <w:marTop w:val="0"/>
          <w:marBottom w:val="0"/>
          <w:divBdr>
            <w:top w:val="none" w:sz="0" w:space="0" w:color="auto"/>
            <w:left w:val="none" w:sz="0" w:space="0" w:color="auto"/>
            <w:bottom w:val="none" w:sz="0" w:space="0" w:color="auto"/>
            <w:right w:val="none" w:sz="0" w:space="0" w:color="auto"/>
          </w:divBdr>
          <w:divsChild>
            <w:div w:id="980227800">
              <w:marLeft w:val="0"/>
              <w:marRight w:val="0"/>
              <w:marTop w:val="0"/>
              <w:marBottom w:val="0"/>
              <w:divBdr>
                <w:top w:val="none" w:sz="0" w:space="0" w:color="auto"/>
                <w:left w:val="none" w:sz="0" w:space="0" w:color="auto"/>
                <w:bottom w:val="none" w:sz="0" w:space="0" w:color="auto"/>
                <w:right w:val="none" w:sz="0" w:space="0" w:color="auto"/>
              </w:divBdr>
            </w:div>
          </w:divsChild>
        </w:div>
        <w:div w:id="983123269">
          <w:marLeft w:val="0"/>
          <w:marRight w:val="0"/>
          <w:marTop w:val="0"/>
          <w:marBottom w:val="0"/>
          <w:divBdr>
            <w:top w:val="none" w:sz="0" w:space="0" w:color="auto"/>
            <w:left w:val="none" w:sz="0" w:space="0" w:color="auto"/>
            <w:bottom w:val="none" w:sz="0" w:space="0" w:color="auto"/>
            <w:right w:val="none" w:sz="0" w:space="0" w:color="auto"/>
          </w:divBdr>
          <w:divsChild>
            <w:div w:id="1255549059">
              <w:marLeft w:val="0"/>
              <w:marRight w:val="0"/>
              <w:marTop w:val="0"/>
              <w:marBottom w:val="0"/>
              <w:divBdr>
                <w:top w:val="none" w:sz="0" w:space="0" w:color="auto"/>
                <w:left w:val="none" w:sz="0" w:space="0" w:color="auto"/>
                <w:bottom w:val="none" w:sz="0" w:space="0" w:color="auto"/>
                <w:right w:val="none" w:sz="0" w:space="0" w:color="auto"/>
              </w:divBdr>
            </w:div>
          </w:divsChild>
        </w:div>
        <w:div w:id="995841432">
          <w:marLeft w:val="0"/>
          <w:marRight w:val="0"/>
          <w:marTop w:val="0"/>
          <w:marBottom w:val="0"/>
          <w:divBdr>
            <w:top w:val="none" w:sz="0" w:space="0" w:color="auto"/>
            <w:left w:val="none" w:sz="0" w:space="0" w:color="auto"/>
            <w:bottom w:val="none" w:sz="0" w:space="0" w:color="auto"/>
            <w:right w:val="none" w:sz="0" w:space="0" w:color="auto"/>
          </w:divBdr>
          <w:divsChild>
            <w:div w:id="1832872485">
              <w:marLeft w:val="0"/>
              <w:marRight w:val="0"/>
              <w:marTop w:val="0"/>
              <w:marBottom w:val="0"/>
              <w:divBdr>
                <w:top w:val="none" w:sz="0" w:space="0" w:color="auto"/>
                <w:left w:val="none" w:sz="0" w:space="0" w:color="auto"/>
                <w:bottom w:val="none" w:sz="0" w:space="0" w:color="auto"/>
                <w:right w:val="none" w:sz="0" w:space="0" w:color="auto"/>
              </w:divBdr>
            </w:div>
          </w:divsChild>
        </w:div>
        <w:div w:id="1003241030">
          <w:marLeft w:val="0"/>
          <w:marRight w:val="0"/>
          <w:marTop w:val="0"/>
          <w:marBottom w:val="0"/>
          <w:divBdr>
            <w:top w:val="none" w:sz="0" w:space="0" w:color="auto"/>
            <w:left w:val="none" w:sz="0" w:space="0" w:color="auto"/>
            <w:bottom w:val="none" w:sz="0" w:space="0" w:color="auto"/>
            <w:right w:val="none" w:sz="0" w:space="0" w:color="auto"/>
          </w:divBdr>
          <w:divsChild>
            <w:div w:id="1722287629">
              <w:marLeft w:val="0"/>
              <w:marRight w:val="0"/>
              <w:marTop w:val="0"/>
              <w:marBottom w:val="0"/>
              <w:divBdr>
                <w:top w:val="none" w:sz="0" w:space="0" w:color="auto"/>
                <w:left w:val="none" w:sz="0" w:space="0" w:color="auto"/>
                <w:bottom w:val="none" w:sz="0" w:space="0" w:color="auto"/>
                <w:right w:val="none" w:sz="0" w:space="0" w:color="auto"/>
              </w:divBdr>
            </w:div>
          </w:divsChild>
        </w:div>
        <w:div w:id="1005396018">
          <w:marLeft w:val="0"/>
          <w:marRight w:val="0"/>
          <w:marTop w:val="0"/>
          <w:marBottom w:val="0"/>
          <w:divBdr>
            <w:top w:val="none" w:sz="0" w:space="0" w:color="auto"/>
            <w:left w:val="none" w:sz="0" w:space="0" w:color="auto"/>
            <w:bottom w:val="none" w:sz="0" w:space="0" w:color="auto"/>
            <w:right w:val="none" w:sz="0" w:space="0" w:color="auto"/>
          </w:divBdr>
          <w:divsChild>
            <w:div w:id="1460873667">
              <w:marLeft w:val="0"/>
              <w:marRight w:val="0"/>
              <w:marTop w:val="0"/>
              <w:marBottom w:val="0"/>
              <w:divBdr>
                <w:top w:val="none" w:sz="0" w:space="0" w:color="auto"/>
                <w:left w:val="none" w:sz="0" w:space="0" w:color="auto"/>
                <w:bottom w:val="none" w:sz="0" w:space="0" w:color="auto"/>
                <w:right w:val="none" w:sz="0" w:space="0" w:color="auto"/>
              </w:divBdr>
            </w:div>
          </w:divsChild>
        </w:div>
        <w:div w:id="1029339419">
          <w:marLeft w:val="0"/>
          <w:marRight w:val="0"/>
          <w:marTop w:val="0"/>
          <w:marBottom w:val="0"/>
          <w:divBdr>
            <w:top w:val="none" w:sz="0" w:space="0" w:color="auto"/>
            <w:left w:val="none" w:sz="0" w:space="0" w:color="auto"/>
            <w:bottom w:val="none" w:sz="0" w:space="0" w:color="auto"/>
            <w:right w:val="none" w:sz="0" w:space="0" w:color="auto"/>
          </w:divBdr>
          <w:divsChild>
            <w:div w:id="1915581633">
              <w:marLeft w:val="0"/>
              <w:marRight w:val="0"/>
              <w:marTop w:val="0"/>
              <w:marBottom w:val="0"/>
              <w:divBdr>
                <w:top w:val="none" w:sz="0" w:space="0" w:color="auto"/>
                <w:left w:val="none" w:sz="0" w:space="0" w:color="auto"/>
                <w:bottom w:val="none" w:sz="0" w:space="0" w:color="auto"/>
                <w:right w:val="none" w:sz="0" w:space="0" w:color="auto"/>
              </w:divBdr>
            </w:div>
          </w:divsChild>
        </w:div>
        <w:div w:id="1523932404">
          <w:marLeft w:val="0"/>
          <w:marRight w:val="0"/>
          <w:marTop w:val="0"/>
          <w:marBottom w:val="0"/>
          <w:divBdr>
            <w:top w:val="none" w:sz="0" w:space="0" w:color="auto"/>
            <w:left w:val="none" w:sz="0" w:space="0" w:color="auto"/>
            <w:bottom w:val="none" w:sz="0" w:space="0" w:color="auto"/>
            <w:right w:val="none" w:sz="0" w:space="0" w:color="auto"/>
          </w:divBdr>
          <w:divsChild>
            <w:div w:id="1030761557">
              <w:marLeft w:val="0"/>
              <w:marRight w:val="0"/>
              <w:marTop w:val="0"/>
              <w:marBottom w:val="0"/>
              <w:divBdr>
                <w:top w:val="none" w:sz="0" w:space="0" w:color="auto"/>
                <w:left w:val="none" w:sz="0" w:space="0" w:color="auto"/>
                <w:bottom w:val="none" w:sz="0" w:space="0" w:color="auto"/>
                <w:right w:val="none" w:sz="0" w:space="0" w:color="auto"/>
              </w:divBdr>
            </w:div>
          </w:divsChild>
        </w:div>
        <w:div w:id="1311519479">
          <w:marLeft w:val="0"/>
          <w:marRight w:val="0"/>
          <w:marTop w:val="0"/>
          <w:marBottom w:val="0"/>
          <w:divBdr>
            <w:top w:val="none" w:sz="0" w:space="0" w:color="auto"/>
            <w:left w:val="none" w:sz="0" w:space="0" w:color="auto"/>
            <w:bottom w:val="none" w:sz="0" w:space="0" w:color="auto"/>
            <w:right w:val="none" w:sz="0" w:space="0" w:color="auto"/>
          </w:divBdr>
          <w:divsChild>
            <w:div w:id="1034621505">
              <w:marLeft w:val="0"/>
              <w:marRight w:val="0"/>
              <w:marTop w:val="0"/>
              <w:marBottom w:val="0"/>
              <w:divBdr>
                <w:top w:val="none" w:sz="0" w:space="0" w:color="auto"/>
                <w:left w:val="none" w:sz="0" w:space="0" w:color="auto"/>
                <w:bottom w:val="none" w:sz="0" w:space="0" w:color="auto"/>
                <w:right w:val="none" w:sz="0" w:space="0" w:color="auto"/>
              </w:divBdr>
            </w:div>
          </w:divsChild>
        </w:div>
        <w:div w:id="1961953147">
          <w:marLeft w:val="0"/>
          <w:marRight w:val="0"/>
          <w:marTop w:val="0"/>
          <w:marBottom w:val="0"/>
          <w:divBdr>
            <w:top w:val="none" w:sz="0" w:space="0" w:color="auto"/>
            <w:left w:val="none" w:sz="0" w:space="0" w:color="auto"/>
            <w:bottom w:val="none" w:sz="0" w:space="0" w:color="auto"/>
            <w:right w:val="none" w:sz="0" w:space="0" w:color="auto"/>
          </w:divBdr>
          <w:divsChild>
            <w:div w:id="1037048860">
              <w:marLeft w:val="0"/>
              <w:marRight w:val="0"/>
              <w:marTop w:val="0"/>
              <w:marBottom w:val="0"/>
              <w:divBdr>
                <w:top w:val="none" w:sz="0" w:space="0" w:color="auto"/>
                <w:left w:val="none" w:sz="0" w:space="0" w:color="auto"/>
                <w:bottom w:val="none" w:sz="0" w:space="0" w:color="auto"/>
                <w:right w:val="none" w:sz="0" w:space="0" w:color="auto"/>
              </w:divBdr>
            </w:div>
          </w:divsChild>
        </w:div>
        <w:div w:id="1063256713">
          <w:marLeft w:val="0"/>
          <w:marRight w:val="0"/>
          <w:marTop w:val="0"/>
          <w:marBottom w:val="0"/>
          <w:divBdr>
            <w:top w:val="none" w:sz="0" w:space="0" w:color="auto"/>
            <w:left w:val="none" w:sz="0" w:space="0" w:color="auto"/>
            <w:bottom w:val="none" w:sz="0" w:space="0" w:color="auto"/>
            <w:right w:val="none" w:sz="0" w:space="0" w:color="auto"/>
          </w:divBdr>
          <w:divsChild>
            <w:div w:id="1038358885">
              <w:marLeft w:val="0"/>
              <w:marRight w:val="0"/>
              <w:marTop w:val="0"/>
              <w:marBottom w:val="0"/>
              <w:divBdr>
                <w:top w:val="none" w:sz="0" w:space="0" w:color="auto"/>
                <w:left w:val="none" w:sz="0" w:space="0" w:color="auto"/>
                <w:bottom w:val="none" w:sz="0" w:space="0" w:color="auto"/>
                <w:right w:val="none" w:sz="0" w:space="0" w:color="auto"/>
              </w:divBdr>
            </w:div>
          </w:divsChild>
        </w:div>
        <w:div w:id="1115558320">
          <w:marLeft w:val="0"/>
          <w:marRight w:val="0"/>
          <w:marTop w:val="0"/>
          <w:marBottom w:val="0"/>
          <w:divBdr>
            <w:top w:val="none" w:sz="0" w:space="0" w:color="auto"/>
            <w:left w:val="none" w:sz="0" w:space="0" w:color="auto"/>
            <w:bottom w:val="none" w:sz="0" w:space="0" w:color="auto"/>
            <w:right w:val="none" w:sz="0" w:space="0" w:color="auto"/>
          </w:divBdr>
          <w:divsChild>
            <w:div w:id="1040940726">
              <w:marLeft w:val="0"/>
              <w:marRight w:val="0"/>
              <w:marTop w:val="0"/>
              <w:marBottom w:val="0"/>
              <w:divBdr>
                <w:top w:val="none" w:sz="0" w:space="0" w:color="auto"/>
                <w:left w:val="none" w:sz="0" w:space="0" w:color="auto"/>
                <w:bottom w:val="none" w:sz="0" w:space="0" w:color="auto"/>
                <w:right w:val="none" w:sz="0" w:space="0" w:color="auto"/>
              </w:divBdr>
            </w:div>
          </w:divsChild>
        </w:div>
        <w:div w:id="1106535139">
          <w:marLeft w:val="0"/>
          <w:marRight w:val="0"/>
          <w:marTop w:val="0"/>
          <w:marBottom w:val="0"/>
          <w:divBdr>
            <w:top w:val="none" w:sz="0" w:space="0" w:color="auto"/>
            <w:left w:val="none" w:sz="0" w:space="0" w:color="auto"/>
            <w:bottom w:val="none" w:sz="0" w:space="0" w:color="auto"/>
            <w:right w:val="none" w:sz="0" w:space="0" w:color="auto"/>
          </w:divBdr>
          <w:divsChild>
            <w:div w:id="1042092605">
              <w:marLeft w:val="0"/>
              <w:marRight w:val="0"/>
              <w:marTop w:val="0"/>
              <w:marBottom w:val="0"/>
              <w:divBdr>
                <w:top w:val="none" w:sz="0" w:space="0" w:color="auto"/>
                <w:left w:val="none" w:sz="0" w:space="0" w:color="auto"/>
                <w:bottom w:val="none" w:sz="0" w:space="0" w:color="auto"/>
                <w:right w:val="none" w:sz="0" w:space="0" w:color="auto"/>
              </w:divBdr>
            </w:div>
          </w:divsChild>
        </w:div>
        <w:div w:id="1046642067">
          <w:marLeft w:val="0"/>
          <w:marRight w:val="0"/>
          <w:marTop w:val="0"/>
          <w:marBottom w:val="0"/>
          <w:divBdr>
            <w:top w:val="none" w:sz="0" w:space="0" w:color="auto"/>
            <w:left w:val="none" w:sz="0" w:space="0" w:color="auto"/>
            <w:bottom w:val="none" w:sz="0" w:space="0" w:color="auto"/>
            <w:right w:val="none" w:sz="0" w:space="0" w:color="auto"/>
          </w:divBdr>
          <w:divsChild>
            <w:div w:id="1401246060">
              <w:marLeft w:val="0"/>
              <w:marRight w:val="0"/>
              <w:marTop w:val="0"/>
              <w:marBottom w:val="0"/>
              <w:divBdr>
                <w:top w:val="none" w:sz="0" w:space="0" w:color="auto"/>
                <w:left w:val="none" w:sz="0" w:space="0" w:color="auto"/>
                <w:bottom w:val="none" w:sz="0" w:space="0" w:color="auto"/>
                <w:right w:val="none" w:sz="0" w:space="0" w:color="auto"/>
              </w:divBdr>
            </w:div>
          </w:divsChild>
        </w:div>
        <w:div w:id="1790736805">
          <w:marLeft w:val="0"/>
          <w:marRight w:val="0"/>
          <w:marTop w:val="0"/>
          <w:marBottom w:val="0"/>
          <w:divBdr>
            <w:top w:val="none" w:sz="0" w:space="0" w:color="auto"/>
            <w:left w:val="none" w:sz="0" w:space="0" w:color="auto"/>
            <w:bottom w:val="none" w:sz="0" w:space="0" w:color="auto"/>
            <w:right w:val="none" w:sz="0" w:space="0" w:color="auto"/>
          </w:divBdr>
          <w:divsChild>
            <w:div w:id="1060246195">
              <w:marLeft w:val="0"/>
              <w:marRight w:val="0"/>
              <w:marTop w:val="0"/>
              <w:marBottom w:val="0"/>
              <w:divBdr>
                <w:top w:val="none" w:sz="0" w:space="0" w:color="auto"/>
                <w:left w:val="none" w:sz="0" w:space="0" w:color="auto"/>
                <w:bottom w:val="none" w:sz="0" w:space="0" w:color="auto"/>
                <w:right w:val="none" w:sz="0" w:space="0" w:color="auto"/>
              </w:divBdr>
            </w:div>
          </w:divsChild>
        </w:div>
        <w:div w:id="1060717043">
          <w:marLeft w:val="0"/>
          <w:marRight w:val="0"/>
          <w:marTop w:val="0"/>
          <w:marBottom w:val="0"/>
          <w:divBdr>
            <w:top w:val="none" w:sz="0" w:space="0" w:color="auto"/>
            <w:left w:val="none" w:sz="0" w:space="0" w:color="auto"/>
            <w:bottom w:val="none" w:sz="0" w:space="0" w:color="auto"/>
            <w:right w:val="none" w:sz="0" w:space="0" w:color="auto"/>
          </w:divBdr>
          <w:divsChild>
            <w:div w:id="1706295855">
              <w:marLeft w:val="0"/>
              <w:marRight w:val="0"/>
              <w:marTop w:val="0"/>
              <w:marBottom w:val="0"/>
              <w:divBdr>
                <w:top w:val="none" w:sz="0" w:space="0" w:color="auto"/>
                <w:left w:val="none" w:sz="0" w:space="0" w:color="auto"/>
                <w:bottom w:val="none" w:sz="0" w:space="0" w:color="auto"/>
                <w:right w:val="none" w:sz="0" w:space="0" w:color="auto"/>
              </w:divBdr>
            </w:div>
          </w:divsChild>
        </w:div>
        <w:div w:id="1069425217">
          <w:marLeft w:val="0"/>
          <w:marRight w:val="0"/>
          <w:marTop w:val="0"/>
          <w:marBottom w:val="0"/>
          <w:divBdr>
            <w:top w:val="none" w:sz="0" w:space="0" w:color="auto"/>
            <w:left w:val="none" w:sz="0" w:space="0" w:color="auto"/>
            <w:bottom w:val="none" w:sz="0" w:space="0" w:color="auto"/>
            <w:right w:val="none" w:sz="0" w:space="0" w:color="auto"/>
          </w:divBdr>
          <w:divsChild>
            <w:div w:id="1097874074">
              <w:marLeft w:val="0"/>
              <w:marRight w:val="0"/>
              <w:marTop w:val="0"/>
              <w:marBottom w:val="0"/>
              <w:divBdr>
                <w:top w:val="none" w:sz="0" w:space="0" w:color="auto"/>
                <w:left w:val="none" w:sz="0" w:space="0" w:color="auto"/>
                <w:bottom w:val="none" w:sz="0" w:space="0" w:color="auto"/>
                <w:right w:val="none" w:sz="0" w:space="0" w:color="auto"/>
              </w:divBdr>
            </w:div>
          </w:divsChild>
        </w:div>
        <w:div w:id="1982415698">
          <w:marLeft w:val="0"/>
          <w:marRight w:val="0"/>
          <w:marTop w:val="0"/>
          <w:marBottom w:val="0"/>
          <w:divBdr>
            <w:top w:val="none" w:sz="0" w:space="0" w:color="auto"/>
            <w:left w:val="none" w:sz="0" w:space="0" w:color="auto"/>
            <w:bottom w:val="none" w:sz="0" w:space="0" w:color="auto"/>
            <w:right w:val="none" w:sz="0" w:space="0" w:color="auto"/>
          </w:divBdr>
          <w:divsChild>
            <w:div w:id="1075055803">
              <w:marLeft w:val="0"/>
              <w:marRight w:val="0"/>
              <w:marTop w:val="0"/>
              <w:marBottom w:val="0"/>
              <w:divBdr>
                <w:top w:val="none" w:sz="0" w:space="0" w:color="auto"/>
                <w:left w:val="none" w:sz="0" w:space="0" w:color="auto"/>
                <w:bottom w:val="none" w:sz="0" w:space="0" w:color="auto"/>
                <w:right w:val="none" w:sz="0" w:space="0" w:color="auto"/>
              </w:divBdr>
            </w:div>
          </w:divsChild>
        </w:div>
        <w:div w:id="1079521342">
          <w:marLeft w:val="0"/>
          <w:marRight w:val="0"/>
          <w:marTop w:val="0"/>
          <w:marBottom w:val="0"/>
          <w:divBdr>
            <w:top w:val="none" w:sz="0" w:space="0" w:color="auto"/>
            <w:left w:val="none" w:sz="0" w:space="0" w:color="auto"/>
            <w:bottom w:val="none" w:sz="0" w:space="0" w:color="auto"/>
            <w:right w:val="none" w:sz="0" w:space="0" w:color="auto"/>
          </w:divBdr>
          <w:divsChild>
            <w:div w:id="2051761941">
              <w:marLeft w:val="0"/>
              <w:marRight w:val="0"/>
              <w:marTop w:val="0"/>
              <w:marBottom w:val="0"/>
              <w:divBdr>
                <w:top w:val="none" w:sz="0" w:space="0" w:color="auto"/>
                <w:left w:val="none" w:sz="0" w:space="0" w:color="auto"/>
                <w:bottom w:val="none" w:sz="0" w:space="0" w:color="auto"/>
                <w:right w:val="none" w:sz="0" w:space="0" w:color="auto"/>
              </w:divBdr>
            </w:div>
          </w:divsChild>
        </w:div>
        <w:div w:id="1085228504">
          <w:marLeft w:val="0"/>
          <w:marRight w:val="0"/>
          <w:marTop w:val="0"/>
          <w:marBottom w:val="0"/>
          <w:divBdr>
            <w:top w:val="none" w:sz="0" w:space="0" w:color="auto"/>
            <w:left w:val="none" w:sz="0" w:space="0" w:color="auto"/>
            <w:bottom w:val="none" w:sz="0" w:space="0" w:color="auto"/>
            <w:right w:val="none" w:sz="0" w:space="0" w:color="auto"/>
          </w:divBdr>
          <w:divsChild>
            <w:div w:id="1333412013">
              <w:marLeft w:val="0"/>
              <w:marRight w:val="0"/>
              <w:marTop w:val="0"/>
              <w:marBottom w:val="0"/>
              <w:divBdr>
                <w:top w:val="none" w:sz="0" w:space="0" w:color="auto"/>
                <w:left w:val="none" w:sz="0" w:space="0" w:color="auto"/>
                <w:bottom w:val="none" w:sz="0" w:space="0" w:color="auto"/>
                <w:right w:val="none" w:sz="0" w:space="0" w:color="auto"/>
              </w:divBdr>
            </w:div>
          </w:divsChild>
        </w:div>
        <w:div w:id="1087459641">
          <w:marLeft w:val="0"/>
          <w:marRight w:val="0"/>
          <w:marTop w:val="0"/>
          <w:marBottom w:val="0"/>
          <w:divBdr>
            <w:top w:val="none" w:sz="0" w:space="0" w:color="auto"/>
            <w:left w:val="none" w:sz="0" w:space="0" w:color="auto"/>
            <w:bottom w:val="none" w:sz="0" w:space="0" w:color="auto"/>
            <w:right w:val="none" w:sz="0" w:space="0" w:color="auto"/>
          </w:divBdr>
          <w:divsChild>
            <w:div w:id="1451361909">
              <w:marLeft w:val="0"/>
              <w:marRight w:val="0"/>
              <w:marTop w:val="0"/>
              <w:marBottom w:val="0"/>
              <w:divBdr>
                <w:top w:val="none" w:sz="0" w:space="0" w:color="auto"/>
                <w:left w:val="none" w:sz="0" w:space="0" w:color="auto"/>
                <w:bottom w:val="none" w:sz="0" w:space="0" w:color="auto"/>
                <w:right w:val="none" w:sz="0" w:space="0" w:color="auto"/>
              </w:divBdr>
            </w:div>
          </w:divsChild>
        </w:div>
        <w:div w:id="1088380050">
          <w:marLeft w:val="0"/>
          <w:marRight w:val="0"/>
          <w:marTop w:val="0"/>
          <w:marBottom w:val="0"/>
          <w:divBdr>
            <w:top w:val="none" w:sz="0" w:space="0" w:color="auto"/>
            <w:left w:val="none" w:sz="0" w:space="0" w:color="auto"/>
            <w:bottom w:val="none" w:sz="0" w:space="0" w:color="auto"/>
            <w:right w:val="none" w:sz="0" w:space="0" w:color="auto"/>
          </w:divBdr>
          <w:divsChild>
            <w:div w:id="1474562627">
              <w:marLeft w:val="0"/>
              <w:marRight w:val="0"/>
              <w:marTop w:val="0"/>
              <w:marBottom w:val="0"/>
              <w:divBdr>
                <w:top w:val="none" w:sz="0" w:space="0" w:color="auto"/>
                <w:left w:val="none" w:sz="0" w:space="0" w:color="auto"/>
                <w:bottom w:val="none" w:sz="0" w:space="0" w:color="auto"/>
                <w:right w:val="none" w:sz="0" w:space="0" w:color="auto"/>
              </w:divBdr>
            </w:div>
          </w:divsChild>
        </w:div>
        <w:div w:id="1088693679">
          <w:marLeft w:val="0"/>
          <w:marRight w:val="0"/>
          <w:marTop w:val="0"/>
          <w:marBottom w:val="0"/>
          <w:divBdr>
            <w:top w:val="none" w:sz="0" w:space="0" w:color="auto"/>
            <w:left w:val="none" w:sz="0" w:space="0" w:color="auto"/>
            <w:bottom w:val="none" w:sz="0" w:space="0" w:color="auto"/>
            <w:right w:val="none" w:sz="0" w:space="0" w:color="auto"/>
          </w:divBdr>
          <w:divsChild>
            <w:div w:id="1591430718">
              <w:marLeft w:val="0"/>
              <w:marRight w:val="0"/>
              <w:marTop w:val="0"/>
              <w:marBottom w:val="0"/>
              <w:divBdr>
                <w:top w:val="none" w:sz="0" w:space="0" w:color="auto"/>
                <w:left w:val="none" w:sz="0" w:space="0" w:color="auto"/>
                <w:bottom w:val="none" w:sz="0" w:space="0" w:color="auto"/>
                <w:right w:val="none" w:sz="0" w:space="0" w:color="auto"/>
              </w:divBdr>
            </w:div>
          </w:divsChild>
        </w:div>
        <w:div w:id="1097945468">
          <w:marLeft w:val="0"/>
          <w:marRight w:val="0"/>
          <w:marTop w:val="0"/>
          <w:marBottom w:val="0"/>
          <w:divBdr>
            <w:top w:val="none" w:sz="0" w:space="0" w:color="auto"/>
            <w:left w:val="none" w:sz="0" w:space="0" w:color="auto"/>
            <w:bottom w:val="none" w:sz="0" w:space="0" w:color="auto"/>
            <w:right w:val="none" w:sz="0" w:space="0" w:color="auto"/>
          </w:divBdr>
          <w:divsChild>
            <w:div w:id="2048681369">
              <w:marLeft w:val="0"/>
              <w:marRight w:val="0"/>
              <w:marTop w:val="0"/>
              <w:marBottom w:val="0"/>
              <w:divBdr>
                <w:top w:val="none" w:sz="0" w:space="0" w:color="auto"/>
                <w:left w:val="none" w:sz="0" w:space="0" w:color="auto"/>
                <w:bottom w:val="none" w:sz="0" w:space="0" w:color="auto"/>
                <w:right w:val="none" w:sz="0" w:space="0" w:color="auto"/>
              </w:divBdr>
            </w:div>
          </w:divsChild>
        </w:div>
        <w:div w:id="1101532556">
          <w:marLeft w:val="0"/>
          <w:marRight w:val="0"/>
          <w:marTop w:val="0"/>
          <w:marBottom w:val="0"/>
          <w:divBdr>
            <w:top w:val="none" w:sz="0" w:space="0" w:color="auto"/>
            <w:left w:val="none" w:sz="0" w:space="0" w:color="auto"/>
            <w:bottom w:val="none" w:sz="0" w:space="0" w:color="auto"/>
            <w:right w:val="none" w:sz="0" w:space="0" w:color="auto"/>
          </w:divBdr>
          <w:divsChild>
            <w:div w:id="1780685317">
              <w:marLeft w:val="0"/>
              <w:marRight w:val="0"/>
              <w:marTop w:val="0"/>
              <w:marBottom w:val="0"/>
              <w:divBdr>
                <w:top w:val="none" w:sz="0" w:space="0" w:color="auto"/>
                <w:left w:val="none" w:sz="0" w:space="0" w:color="auto"/>
                <w:bottom w:val="none" w:sz="0" w:space="0" w:color="auto"/>
                <w:right w:val="none" w:sz="0" w:space="0" w:color="auto"/>
              </w:divBdr>
            </w:div>
          </w:divsChild>
        </w:div>
        <w:div w:id="1950507066">
          <w:marLeft w:val="0"/>
          <w:marRight w:val="0"/>
          <w:marTop w:val="0"/>
          <w:marBottom w:val="0"/>
          <w:divBdr>
            <w:top w:val="none" w:sz="0" w:space="0" w:color="auto"/>
            <w:left w:val="none" w:sz="0" w:space="0" w:color="auto"/>
            <w:bottom w:val="none" w:sz="0" w:space="0" w:color="auto"/>
            <w:right w:val="none" w:sz="0" w:space="0" w:color="auto"/>
          </w:divBdr>
          <w:divsChild>
            <w:div w:id="1110123335">
              <w:marLeft w:val="0"/>
              <w:marRight w:val="0"/>
              <w:marTop w:val="0"/>
              <w:marBottom w:val="0"/>
              <w:divBdr>
                <w:top w:val="none" w:sz="0" w:space="0" w:color="auto"/>
                <w:left w:val="none" w:sz="0" w:space="0" w:color="auto"/>
                <w:bottom w:val="none" w:sz="0" w:space="0" w:color="auto"/>
                <w:right w:val="none" w:sz="0" w:space="0" w:color="auto"/>
              </w:divBdr>
            </w:div>
          </w:divsChild>
        </w:div>
        <w:div w:id="1119836115">
          <w:marLeft w:val="0"/>
          <w:marRight w:val="0"/>
          <w:marTop w:val="0"/>
          <w:marBottom w:val="0"/>
          <w:divBdr>
            <w:top w:val="none" w:sz="0" w:space="0" w:color="auto"/>
            <w:left w:val="none" w:sz="0" w:space="0" w:color="auto"/>
            <w:bottom w:val="none" w:sz="0" w:space="0" w:color="auto"/>
            <w:right w:val="none" w:sz="0" w:space="0" w:color="auto"/>
          </w:divBdr>
          <w:divsChild>
            <w:div w:id="1260672792">
              <w:marLeft w:val="0"/>
              <w:marRight w:val="0"/>
              <w:marTop w:val="0"/>
              <w:marBottom w:val="0"/>
              <w:divBdr>
                <w:top w:val="none" w:sz="0" w:space="0" w:color="auto"/>
                <w:left w:val="none" w:sz="0" w:space="0" w:color="auto"/>
                <w:bottom w:val="none" w:sz="0" w:space="0" w:color="auto"/>
                <w:right w:val="none" w:sz="0" w:space="0" w:color="auto"/>
              </w:divBdr>
            </w:div>
          </w:divsChild>
        </w:div>
        <w:div w:id="1941796676">
          <w:marLeft w:val="0"/>
          <w:marRight w:val="0"/>
          <w:marTop w:val="0"/>
          <w:marBottom w:val="0"/>
          <w:divBdr>
            <w:top w:val="none" w:sz="0" w:space="0" w:color="auto"/>
            <w:left w:val="none" w:sz="0" w:space="0" w:color="auto"/>
            <w:bottom w:val="none" w:sz="0" w:space="0" w:color="auto"/>
            <w:right w:val="none" w:sz="0" w:space="0" w:color="auto"/>
          </w:divBdr>
          <w:divsChild>
            <w:div w:id="1120030765">
              <w:marLeft w:val="0"/>
              <w:marRight w:val="0"/>
              <w:marTop w:val="0"/>
              <w:marBottom w:val="0"/>
              <w:divBdr>
                <w:top w:val="none" w:sz="0" w:space="0" w:color="auto"/>
                <w:left w:val="none" w:sz="0" w:space="0" w:color="auto"/>
                <w:bottom w:val="none" w:sz="0" w:space="0" w:color="auto"/>
                <w:right w:val="none" w:sz="0" w:space="0" w:color="auto"/>
              </w:divBdr>
            </w:div>
          </w:divsChild>
        </w:div>
        <w:div w:id="1135293811">
          <w:marLeft w:val="0"/>
          <w:marRight w:val="0"/>
          <w:marTop w:val="0"/>
          <w:marBottom w:val="0"/>
          <w:divBdr>
            <w:top w:val="none" w:sz="0" w:space="0" w:color="auto"/>
            <w:left w:val="none" w:sz="0" w:space="0" w:color="auto"/>
            <w:bottom w:val="none" w:sz="0" w:space="0" w:color="auto"/>
            <w:right w:val="none" w:sz="0" w:space="0" w:color="auto"/>
          </w:divBdr>
          <w:divsChild>
            <w:div w:id="1270628805">
              <w:marLeft w:val="0"/>
              <w:marRight w:val="0"/>
              <w:marTop w:val="0"/>
              <w:marBottom w:val="0"/>
              <w:divBdr>
                <w:top w:val="none" w:sz="0" w:space="0" w:color="auto"/>
                <w:left w:val="none" w:sz="0" w:space="0" w:color="auto"/>
                <w:bottom w:val="none" w:sz="0" w:space="0" w:color="auto"/>
                <w:right w:val="none" w:sz="0" w:space="0" w:color="auto"/>
              </w:divBdr>
            </w:div>
          </w:divsChild>
        </w:div>
        <w:div w:id="1361976099">
          <w:marLeft w:val="0"/>
          <w:marRight w:val="0"/>
          <w:marTop w:val="0"/>
          <w:marBottom w:val="0"/>
          <w:divBdr>
            <w:top w:val="none" w:sz="0" w:space="0" w:color="auto"/>
            <w:left w:val="none" w:sz="0" w:space="0" w:color="auto"/>
            <w:bottom w:val="none" w:sz="0" w:space="0" w:color="auto"/>
            <w:right w:val="none" w:sz="0" w:space="0" w:color="auto"/>
          </w:divBdr>
          <w:divsChild>
            <w:div w:id="1138957519">
              <w:marLeft w:val="0"/>
              <w:marRight w:val="0"/>
              <w:marTop w:val="0"/>
              <w:marBottom w:val="0"/>
              <w:divBdr>
                <w:top w:val="none" w:sz="0" w:space="0" w:color="auto"/>
                <w:left w:val="none" w:sz="0" w:space="0" w:color="auto"/>
                <w:bottom w:val="none" w:sz="0" w:space="0" w:color="auto"/>
                <w:right w:val="none" w:sz="0" w:space="0" w:color="auto"/>
              </w:divBdr>
            </w:div>
          </w:divsChild>
        </w:div>
        <w:div w:id="1145661951">
          <w:marLeft w:val="0"/>
          <w:marRight w:val="0"/>
          <w:marTop w:val="0"/>
          <w:marBottom w:val="0"/>
          <w:divBdr>
            <w:top w:val="none" w:sz="0" w:space="0" w:color="auto"/>
            <w:left w:val="none" w:sz="0" w:space="0" w:color="auto"/>
            <w:bottom w:val="none" w:sz="0" w:space="0" w:color="auto"/>
            <w:right w:val="none" w:sz="0" w:space="0" w:color="auto"/>
          </w:divBdr>
          <w:divsChild>
            <w:div w:id="2105491712">
              <w:marLeft w:val="0"/>
              <w:marRight w:val="0"/>
              <w:marTop w:val="0"/>
              <w:marBottom w:val="0"/>
              <w:divBdr>
                <w:top w:val="none" w:sz="0" w:space="0" w:color="auto"/>
                <w:left w:val="none" w:sz="0" w:space="0" w:color="auto"/>
                <w:bottom w:val="none" w:sz="0" w:space="0" w:color="auto"/>
                <w:right w:val="none" w:sz="0" w:space="0" w:color="auto"/>
              </w:divBdr>
            </w:div>
          </w:divsChild>
        </w:div>
        <w:div w:id="1580870837">
          <w:marLeft w:val="0"/>
          <w:marRight w:val="0"/>
          <w:marTop w:val="0"/>
          <w:marBottom w:val="0"/>
          <w:divBdr>
            <w:top w:val="none" w:sz="0" w:space="0" w:color="auto"/>
            <w:left w:val="none" w:sz="0" w:space="0" w:color="auto"/>
            <w:bottom w:val="none" w:sz="0" w:space="0" w:color="auto"/>
            <w:right w:val="none" w:sz="0" w:space="0" w:color="auto"/>
          </w:divBdr>
          <w:divsChild>
            <w:div w:id="1146700583">
              <w:marLeft w:val="0"/>
              <w:marRight w:val="0"/>
              <w:marTop w:val="0"/>
              <w:marBottom w:val="0"/>
              <w:divBdr>
                <w:top w:val="none" w:sz="0" w:space="0" w:color="auto"/>
                <w:left w:val="none" w:sz="0" w:space="0" w:color="auto"/>
                <w:bottom w:val="none" w:sz="0" w:space="0" w:color="auto"/>
                <w:right w:val="none" w:sz="0" w:space="0" w:color="auto"/>
              </w:divBdr>
            </w:div>
          </w:divsChild>
        </w:div>
        <w:div w:id="1147091491">
          <w:marLeft w:val="0"/>
          <w:marRight w:val="0"/>
          <w:marTop w:val="0"/>
          <w:marBottom w:val="0"/>
          <w:divBdr>
            <w:top w:val="none" w:sz="0" w:space="0" w:color="auto"/>
            <w:left w:val="none" w:sz="0" w:space="0" w:color="auto"/>
            <w:bottom w:val="none" w:sz="0" w:space="0" w:color="auto"/>
            <w:right w:val="none" w:sz="0" w:space="0" w:color="auto"/>
          </w:divBdr>
          <w:divsChild>
            <w:div w:id="1755399311">
              <w:marLeft w:val="0"/>
              <w:marRight w:val="0"/>
              <w:marTop w:val="0"/>
              <w:marBottom w:val="0"/>
              <w:divBdr>
                <w:top w:val="none" w:sz="0" w:space="0" w:color="auto"/>
                <w:left w:val="none" w:sz="0" w:space="0" w:color="auto"/>
                <w:bottom w:val="none" w:sz="0" w:space="0" w:color="auto"/>
                <w:right w:val="none" w:sz="0" w:space="0" w:color="auto"/>
              </w:divBdr>
            </w:div>
          </w:divsChild>
        </w:div>
        <w:div w:id="1150712433">
          <w:marLeft w:val="0"/>
          <w:marRight w:val="0"/>
          <w:marTop w:val="0"/>
          <w:marBottom w:val="0"/>
          <w:divBdr>
            <w:top w:val="none" w:sz="0" w:space="0" w:color="auto"/>
            <w:left w:val="none" w:sz="0" w:space="0" w:color="auto"/>
            <w:bottom w:val="none" w:sz="0" w:space="0" w:color="auto"/>
            <w:right w:val="none" w:sz="0" w:space="0" w:color="auto"/>
          </w:divBdr>
          <w:divsChild>
            <w:div w:id="2083138775">
              <w:marLeft w:val="0"/>
              <w:marRight w:val="0"/>
              <w:marTop w:val="0"/>
              <w:marBottom w:val="0"/>
              <w:divBdr>
                <w:top w:val="none" w:sz="0" w:space="0" w:color="auto"/>
                <w:left w:val="none" w:sz="0" w:space="0" w:color="auto"/>
                <w:bottom w:val="none" w:sz="0" w:space="0" w:color="auto"/>
                <w:right w:val="none" w:sz="0" w:space="0" w:color="auto"/>
              </w:divBdr>
            </w:div>
          </w:divsChild>
        </w:div>
        <w:div w:id="1900364418">
          <w:marLeft w:val="0"/>
          <w:marRight w:val="0"/>
          <w:marTop w:val="0"/>
          <w:marBottom w:val="0"/>
          <w:divBdr>
            <w:top w:val="none" w:sz="0" w:space="0" w:color="auto"/>
            <w:left w:val="none" w:sz="0" w:space="0" w:color="auto"/>
            <w:bottom w:val="none" w:sz="0" w:space="0" w:color="auto"/>
            <w:right w:val="none" w:sz="0" w:space="0" w:color="auto"/>
          </w:divBdr>
          <w:divsChild>
            <w:div w:id="1160081272">
              <w:marLeft w:val="0"/>
              <w:marRight w:val="0"/>
              <w:marTop w:val="0"/>
              <w:marBottom w:val="0"/>
              <w:divBdr>
                <w:top w:val="none" w:sz="0" w:space="0" w:color="auto"/>
                <w:left w:val="none" w:sz="0" w:space="0" w:color="auto"/>
                <w:bottom w:val="none" w:sz="0" w:space="0" w:color="auto"/>
                <w:right w:val="none" w:sz="0" w:space="0" w:color="auto"/>
              </w:divBdr>
            </w:div>
          </w:divsChild>
        </w:div>
        <w:div w:id="1162306723">
          <w:marLeft w:val="0"/>
          <w:marRight w:val="0"/>
          <w:marTop w:val="0"/>
          <w:marBottom w:val="0"/>
          <w:divBdr>
            <w:top w:val="none" w:sz="0" w:space="0" w:color="auto"/>
            <w:left w:val="none" w:sz="0" w:space="0" w:color="auto"/>
            <w:bottom w:val="none" w:sz="0" w:space="0" w:color="auto"/>
            <w:right w:val="none" w:sz="0" w:space="0" w:color="auto"/>
          </w:divBdr>
          <w:divsChild>
            <w:div w:id="1385324292">
              <w:marLeft w:val="0"/>
              <w:marRight w:val="0"/>
              <w:marTop w:val="0"/>
              <w:marBottom w:val="0"/>
              <w:divBdr>
                <w:top w:val="none" w:sz="0" w:space="0" w:color="auto"/>
                <w:left w:val="none" w:sz="0" w:space="0" w:color="auto"/>
                <w:bottom w:val="none" w:sz="0" w:space="0" w:color="auto"/>
                <w:right w:val="none" w:sz="0" w:space="0" w:color="auto"/>
              </w:divBdr>
            </w:div>
          </w:divsChild>
        </w:div>
        <w:div w:id="1406613264">
          <w:marLeft w:val="0"/>
          <w:marRight w:val="0"/>
          <w:marTop w:val="0"/>
          <w:marBottom w:val="0"/>
          <w:divBdr>
            <w:top w:val="none" w:sz="0" w:space="0" w:color="auto"/>
            <w:left w:val="none" w:sz="0" w:space="0" w:color="auto"/>
            <w:bottom w:val="none" w:sz="0" w:space="0" w:color="auto"/>
            <w:right w:val="none" w:sz="0" w:space="0" w:color="auto"/>
          </w:divBdr>
          <w:divsChild>
            <w:div w:id="1173883927">
              <w:marLeft w:val="0"/>
              <w:marRight w:val="0"/>
              <w:marTop w:val="0"/>
              <w:marBottom w:val="0"/>
              <w:divBdr>
                <w:top w:val="none" w:sz="0" w:space="0" w:color="auto"/>
                <w:left w:val="none" w:sz="0" w:space="0" w:color="auto"/>
                <w:bottom w:val="none" w:sz="0" w:space="0" w:color="auto"/>
                <w:right w:val="none" w:sz="0" w:space="0" w:color="auto"/>
              </w:divBdr>
            </w:div>
          </w:divsChild>
        </w:div>
        <w:div w:id="1176961186">
          <w:marLeft w:val="0"/>
          <w:marRight w:val="0"/>
          <w:marTop w:val="0"/>
          <w:marBottom w:val="0"/>
          <w:divBdr>
            <w:top w:val="none" w:sz="0" w:space="0" w:color="auto"/>
            <w:left w:val="none" w:sz="0" w:space="0" w:color="auto"/>
            <w:bottom w:val="none" w:sz="0" w:space="0" w:color="auto"/>
            <w:right w:val="none" w:sz="0" w:space="0" w:color="auto"/>
          </w:divBdr>
          <w:divsChild>
            <w:div w:id="1261573046">
              <w:marLeft w:val="0"/>
              <w:marRight w:val="0"/>
              <w:marTop w:val="0"/>
              <w:marBottom w:val="0"/>
              <w:divBdr>
                <w:top w:val="none" w:sz="0" w:space="0" w:color="auto"/>
                <w:left w:val="none" w:sz="0" w:space="0" w:color="auto"/>
                <w:bottom w:val="none" w:sz="0" w:space="0" w:color="auto"/>
                <w:right w:val="none" w:sz="0" w:space="0" w:color="auto"/>
              </w:divBdr>
            </w:div>
          </w:divsChild>
        </w:div>
        <w:div w:id="1449816180">
          <w:marLeft w:val="0"/>
          <w:marRight w:val="0"/>
          <w:marTop w:val="0"/>
          <w:marBottom w:val="0"/>
          <w:divBdr>
            <w:top w:val="none" w:sz="0" w:space="0" w:color="auto"/>
            <w:left w:val="none" w:sz="0" w:space="0" w:color="auto"/>
            <w:bottom w:val="none" w:sz="0" w:space="0" w:color="auto"/>
            <w:right w:val="none" w:sz="0" w:space="0" w:color="auto"/>
          </w:divBdr>
          <w:divsChild>
            <w:div w:id="1190534925">
              <w:marLeft w:val="0"/>
              <w:marRight w:val="0"/>
              <w:marTop w:val="0"/>
              <w:marBottom w:val="0"/>
              <w:divBdr>
                <w:top w:val="none" w:sz="0" w:space="0" w:color="auto"/>
                <w:left w:val="none" w:sz="0" w:space="0" w:color="auto"/>
                <w:bottom w:val="none" w:sz="0" w:space="0" w:color="auto"/>
                <w:right w:val="none" w:sz="0" w:space="0" w:color="auto"/>
              </w:divBdr>
            </w:div>
          </w:divsChild>
        </w:div>
        <w:div w:id="1665276834">
          <w:marLeft w:val="0"/>
          <w:marRight w:val="0"/>
          <w:marTop w:val="0"/>
          <w:marBottom w:val="0"/>
          <w:divBdr>
            <w:top w:val="none" w:sz="0" w:space="0" w:color="auto"/>
            <w:left w:val="none" w:sz="0" w:space="0" w:color="auto"/>
            <w:bottom w:val="none" w:sz="0" w:space="0" w:color="auto"/>
            <w:right w:val="none" w:sz="0" w:space="0" w:color="auto"/>
          </w:divBdr>
          <w:divsChild>
            <w:div w:id="1208034516">
              <w:marLeft w:val="0"/>
              <w:marRight w:val="0"/>
              <w:marTop w:val="0"/>
              <w:marBottom w:val="0"/>
              <w:divBdr>
                <w:top w:val="none" w:sz="0" w:space="0" w:color="auto"/>
                <w:left w:val="none" w:sz="0" w:space="0" w:color="auto"/>
                <w:bottom w:val="none" w:sz="0" w:space="0" w:color="auto"/>
                <w:right w:val="none" w:sz="0" w:space="0" w:color="auto"/>
              </w:divBdr>
            </w:div>
          </w:divsChild>
        </w:div>
        <w:div w:id="1637956578">
          <w:marLeft w:val="0"/>
          <w:marRight w:val="0"/>
          <w:marTop w:val="0"/>
          <w:marBottom w:val="0"/>
          <w:divBdr>
            <w:top w:val="none" w:sz="0" w:space="0" w:color="auto"/>
            <w:left w:val="none" w:sz="0" w:space="0" w:color="auto"/>
            <w:bottom w:val="none" w:sz="0" w:space="0" w:color="auto"/>
            <w:right w:val="none" w:sz="0" w:space="0" w:color="auto"/>
          </w:divBdr>
          <w:divsChild>
            <w:div w:id="1211456124">
              <w:marLeft w:val="0"/>
              <w:marRight w:val="0"/>
              <w:marTop w:val="0"/>
              <w:marBottom w:val="0"/>
              <w:divBdr>
                <w:top w:val="none" w:sz="0" w:space="0" w:color="auto"/>
                <w:left w:val="none" w:sz="0" w:space="0" w:color="auto"/>
                <w:bottom w:val="none" w:sz="0" w:space="0" w:color="auto"/>
                <w:right w:val="none" w:sz="0" w:space="0" w:color="auto"/>
              </w:divBdr>
            </w:div>
          </w:divsChild>
        </w:div>
        <w:div w:id="1740714600">
          <w:marLeft w:val="0"/>
          <w:marRight w:val="0"/>
          <w:marTop w:val="0"/>
          <w:marBottom w:val="0"/>
          <w:divBdr>
            <w:top w:val="none" w:sz="0" w:space="0" w:color="auto"/>
            <w:left w:val="none" w:sz="0" w:space="0" w:color="auto"/>
            <w:bottom w:val="none" w:sz="0" w:space="0" w:color="auto"/>
            <w:right w:val="none" w:sz="0" w:space="0" w:color="auto"/>
          </w:divBdr>
          <w:divsChild>
            <w:div w:id="1263758620">
              <w:marLeft w:val="0"/>
              <w:marRight w:val="0"/>
              <w:marTop w:val="0"/>
              <w:marBottom w:val="0"/>
              <w:divBdr>
                <w:top w:val="none" w:sz="0" w:space="0" w:color="auto"/>
                <w:left w:val="none" w:sz="0" w:space="0" w:color="auto"/>
                <w:bottom w:val="none" w:sz="0" w:space="0" w:color="auto"/>
                <w:right w:val="none" w:sz="0" w:space="0" w:color="auto"/>
              </w:divBdr>
            </w:div>
          </w:divsChild>
        </w:div>
        <w:div w:id="1856576506">
          <w:marLeft w:val="0"/>
          <w:marRight w:val="0"/>
          <w:marTop w:val="0"/>
          <w:marBottom w:val="0"/>
          <w:divBdr>
            <w:top w:val="none" w:sz="0" w:space="0" w:color="auto"/>
            <w:left w:val="none" w:sz="0" w:space="0" w:color="auto"/>
            <w:bottom w:val="none" w:sz="0" w:space="0" w:color="auto"/>
            <w:right w:val="none" w:sz="0" w:space="0" w:color="auto"/>
          </w:divBdr>
          <w:divsChild>
            <w:div w:id="1277910983">
              <w:marLeft w:val="0"/>
              <w:marRight w:val="0"/>
              <w:marTop w:val="0"/>
              <w:marBottom w:val="0"/>
              <w:divBdr>
                <w:top w:val="none" w:sz="0" w:space="0" w:color="auto"/>
                <w:left w:val="none" w:sz="0" w:space="0" w:color="auto"/>
                <w:bottom w:val="none" w:sz="0" w:space="0" w:color="auto"/>
                <w:right w:val="none" w:sz="0" w:space="0" w:color="auto"/>
              </w:divBdr>
            </w:div>
          </w:divsChild>
        </w:div>
        <w:div w:id="1298609524">
          <w:marLeft w:val="0"/>
          <w:marRight w:val="0"/>
          <w:marTop w:val="0"/>
          <w:marBottom w:val="0"/>
          <w:divBdr>
            <w:top w:val="none" w:sz="0" w:space="0" w:color="auto"/>
            <w:left w:val="none" w:sz="0" w:space="0" w:color="auto"/>
            <w:bottom w:val="none" w:sz="0" w:space="0" w:color="auto"/>
            <w:right w:val="none" w:sz="0" w:space="0" w:color="auto"/>
          </w:divBdr>
          <w:divsChild>
            <w:div w:id="2132705111">
              <w:marLeft w:val="0"/>
              <w:marRight w:val="0"/>
              <w:marTop w:val="0"/>
              <w:marBottom w:val="0"/>
              <w:divBdr>
                <w:top w:val="none" w:sz="0" w:space="0" w:color="auto"/>
                <w:left w:val="none" w:sz="0" w:space="0" w:color="auto"/>
                <w:bottom w:val="none" w:sz="0" w:space="0" w:color="auto"/>
                <w:right w:val="none" w:sz="0" w:space="0" w:color="auto"/>
              </w:divBdr>
            </w:div>
          </w:divsChild>
        </w:div>
        <w:div w:id="1994941739">
          <w:marLeft w:val="0"/>
          <w:marRight w:val="0"/>
          <w:marTop w:val="0"/>
          <w:marBottom w:val="0"/>
          <w:divBdr>
            <w:top w:val="none" w:sz="0" w:space="0" w:color="auto"/>
            <w:left w:val="none" w:sz="0" w:space="0" w:color="auto"/>
            <w:bottom w:val="none" w:sz="0" w:space="0" w:color="auto"/>
            <w:right w:val="none" w:sz="0" w:space="0" w:color="auto"/>
          </w:divBdr>
          <w:divsChild>
            <w:div w:id="1299611386">
              <w:marLeft w:val="0"/>
              <w:marRight w:val="0"/>
              <w:marTop w:val="0"/>
              <w:marBottom w:val="0"/>
              <w:divBdr>
                <w:top w:val="none" w:sz="0" w:space="0" w:color="auto"/>
                <w:left w:val="none" w:sz="0" w:space="0" w:color="auto"/>
                <w:bottom w:val="none" w:sz="0" w:space="0" w:color="auto"/>
                <w:right w:val="none" w:sz="0" w:space="0" w:color="auto"/>
              </w:divBdr>
            </w:div>
          </w:divsChild>
        </w:div>
        <w:div w:id="1523399058">
          <w:marLeft w:val="0"/>
          <w:marRight w:val="0"/>
          <w:marTop w:val="0"/>
          <w:marBottom w:val="0"/>
          <w:divBdr>
            <w:top w:val="none" w:sz="0" w:space="0" w:color="auto"/>
            <w:left w:val="none" w:sz="0" w:space="0" w:color="auto"/>
            <w:bottom w:val="none" w:sz="0" w:space="0" w:color="auto"/>
            <w:right w:val="none" w:sz="0" w:space="0" w:color="auto"/>
          </w:divBdr>
          <w:divsChild>
            <w:div w:id="1300720109">
              <w:marLeft w:val="0"/>
              <w:marRight w:val="0"/>
              <w:marTop w:val="0"/>
              <w:marBottom w:val="0"/>
              <w:divBdr>
                <w:top w:val="none" w:sz="0" w:space="0" w:color="auto"/>
                <w:left w:val="none" w:sz="0" w:space="0" w:color="auto"/>
                <w:bottom w:val="none" w:sz="0" w:space="0" w:color="auto"/>
                <w:right w:val="none" w:sz="0" w:space="0" w:color="auto"/>
              </w:divBdr>
            </w:div>
          </w:divsChild>
        </w:div>
        <w:div w:id="1682388181">
          <w:marLeft w:val="0"/>
          <w:marRight w:val="0"/>
          <w:marTop w:val="0"/>
          <w:marBottom w:val="0"/>
          <w:divBdr>
            <w:top w:val="none" w:sz="0" w:space="0" w:color="auto"/>
            <w:left w:val="none" w:sz="0" w:space="0" w:color="auto"/>
            <w:bottom w:val="none" w:sz="0" w:space="0" w:color="auto"/>
            <w:right w:val="none" w:sz="0" w:space="0" w:color="auto"/>
          </w:divBdr>
          <w:divsChild>
            <w:div w:id="1312171640">
              <w:marLeft w:val="0"/>
              <w:marRight w:val="0"/>
              <w:marTop w:val="0"/>
              <w:marBottom w:val="0"/>
              <w:divBdr>
                <w:top w:val="none" w:sz="0" w:space="0" w:color="auto"/>
                <w:left w:val="none" w:sz="0" w:space="0" w:color="auto"/>
                <w:bottom w:val="none" w:sz="0" w:space="0" w:color="auto"/>
                <w:right w:val="none" w:sz="0" w:space="0" w:color="auto"/>
              </w:divBdr>
            </w:div>
          </w:divsChild>
        </w:div>
        <w:div w:id="1886329047">
          <w:marLeft w:val="0"/>
          <w:marRight w:val="0"/>
          <w:marTop w:val="0"/>
          <w:marBottom w:val="0"/>
          <w:divBdr>
            <w:top w:val="none" w:sz="0" w:space="0" w:color="auto"/>
            <w:left w:val="none" w:sz="0" w:space="0" w:color="auto"/>
            <w:bottom w:val="none" w:sz="0" w:space="0" w:color="auto"/>
            <w:right w:val="none" w:sz="0" w:space="0" w:color="auto"/>
          </w:divBdr>
          <w:divsChild>
            <w:div w:id="1312714739">
              <w:marLeft w:val="0"/>
              <w:marRight w:val="0"/>
              <w:marTop w:val="0"/>
              <w:marBottom w:val="0"/>
              <w:divBdr>
                <w:top w:val="none" w:sz="0" w:space="0" w:color="auto"/>
                <w:left w:val="none" w:sz="0" w:space="0" w:color="auto"/>
                <w:bottom w:val="none" w:sz="0" w:space="0" w:color="auto"/>
                <w:right w:val="none" w:sz="0" w:space="0" w:color="auto"/>
              </w:divBdr>
            </w:div>
          </w:divsChild>
        </w:div>
        <w:div w:id="1339700547">
          <w:marLeft w:val="0"/>
          <w:marRight w:val="0"/>
          <w:marTop w:val="0"/>
          <w:marBottom w:val="0"/>
          <w:divBdr>
            <w:top w:val="none" w:sz="0" w:space="0" w:color="auto"/>
            <w:left w:val="none" w:sz="0" w:space="0" w:color="auto"/>
            <w:bottom w:val="none" w:sz="0" w:space="0" w:color="auto"/>
            <w:right w:val="none" w:sz="0" w:space="0" w:color="auto"/>
          </w:divBdr>
          <w:divsChild>
            <w:div w:id="1652052613">
              <w:marLeft w:val="0"/>
              <w:marRight w:val="0"/>
              <w:marTop w:val="0"/>
              <w:marBottom w:val="0"/>
              <w:divBdr>
                <w:top w:val="none" w:sz="0" w:space="0" w:color="auto"/>
                <w:left w:val="none" w:sz="0" w:space="0" w:color="auto"/>
                <w:bottom w:val="none" w:sz="0" w:space="0" w:color="auto"/>
                <w:right w:val="none" w:sz="0" w:space="0" w:color="auto"/>
              </w:divBdr>
            </w:div>
          </w:divsChild>
        </w:div>
        <w:div w:id="1351057048">
          <w:marLeft w:val="0"/>
          <w:marRight w:val="0"/>
          <w:marTop w:val="0"/>
          <w:marBottom w:val="0"/>
          <w:divBdr>
            <w:top w:val="none" w:sz="0" w:space="0" w:color="auto"/>
            <w:left w:val="none" w:sz="0" w:space="0" w:color="auto"/>
            <w:bottom w:val="none" w:sz="0" w:space="0" w:color="auto"/>
            <w:right w:val="none" w:sz="0" w:space="0" w:color="auto"/>
          </w:divBdr>
          <w:divsChild>
            <w:div w:id="1591617571">
              <w:marLeft w:val="0"/>
              <w:marRight w:val="0"/>
              <w:marTop w:val="0"/>
              <w:marBottom w:val="0"/>
              <w:divBdr>
                <w:top w:val="none" w:sz="0" w:space="0" w:color="auto"/>
                <w:left w:val="none" w:sz="0" w:space="0" w:color="auto"/>
                <w:bottom w:val="none" w:sz="0" w:space="0" w:color="auto"/>
                <w:right w:val="none" w:sz="0" w:space="0" w:color="auto"/>
              </w:divBdr>
            </w:div>
          </w:divsChild>
        </w:div>
        <w:div w:id="1867867157">
          <w:marLeft w:val="0"/>
          <w:marRight w:val="0"/>
          <w:marTop w:val="0"/>
          <w:marBottom w:val="0"/>
          <w:divBdr>
            <w:top w:val="none" w:sz="0" w:space="0" w:color="auto"/>
            <w:left w:val="none" w:sz="0" w:space="0" w:color="auto"/>
            <w:bottom w:val="none" w:sz="0" w:space="0" w:color="auto"/>
            <w:right w:val="none" w:sz="0" w:space="0" w:color="auto"/>
          </w:divBdr>
          <w:divsChild>
            <w:div w:id="1356231854">
              <w:marLeft w:val="0"/>
              <w:marRight w:val="0"/>
              <w:marTop w:val="0"/>
              <w:marBottom w:val="0"/>
              <w:divBdr>
                <w:top w:val="none" w:sz="0" w:space="0" w:color="auto"/>
                <w:left w:val="none" w:sz="0" w:space="0" w:color="auto"/>
                <w:bottom w:val="none" w:sz="0" w:space="0" w:color="auto"/>
                <w:right w:val="none" w:sz="0" w:space="0" w:color="auto"/>
              </w:divBdr>
            </w:div>
          </w:divsChild>
        </w:div>
        <w:div w:id="1968968814">
          <w:marLeft w:val="0"/>
          <w:marRight w:val="0"/>
          <w:marTop w:val="0"/>
          <w:marBottom w:val="0"/>
          <w:divBdr>
            <w:top w:val="none" w:sz="0" w:space="0" w:color="auto"/>
            <w:left w:val="none" w:sz="0" w:space="0" w:color="auto"/>
            <w:bottom w:val="none" w:sz="0" w:space="0" w:color="auto"/>
            <w:right w:val="none" w:sz="0" w:space="0" w:color="auto"/>
          </w:divBdr>
          <w:divsChild>
            <w:div w:id="1359307345">
              <w:marLeft w:val="0"/>
              <w:marRight w:val="0"/>
              <w:marTop w:val="0"/>
              <w:marBottom w:val="0"/>
              <w:divBdr>
                <w:top w:val="none" w:sz="0" w:space="0" w:color="auto"/>
                <w:left w:val="none" w:sz="0" w:space="0" w:color="auto"/>
                <w:bottom w:val="none" w:sz="0" w:space="0" w:color="auto"/>
                <w:right w:val="none" w:sz="0" w:space="0" w:color="auto"/>
              </w:divBdr>
            </w:div>
          </w:divsChild>
        </w:div>
        <w:div w:id="1519849518">
          <w:marLeft w:val="0"/>
          <w:marRight w:val="0"/>
          <w:marTop w:val="0"/>
          <w:marBottom w:val="0"/>
          <w:divBdr>
            <w:top w:val="none" w:sz="0" w:space="0" w:color="auto"/>
            <w:left w:val="none" w:sz="0" w:space="0" w:color="auto"/>
            <w:bottom w:val="none" w:sz="0" w:space="0" w:color="auto"/>
            <w:right w:val="none" w:sz="0" w:space="0" w:color="auto"/>
          </w:divBdr>
          <w:divsChild>
            <w:div w:id="1369644457">
              <w:marLeft w:val="0"/>
              <w:marRight w:val="0"/>
              <w:marTop w:val="0"/>
              <w:marBottom w:val="0"/>
              <w:divBdr>
                <w:top w:val="none" w:sz="0" w:space="0" w:color="auto"/>
                <w:left w:val="none" w:sz="0" w:space="0" w:color="auto"/>
                <w:bottom w:val="none" w:sz="0" w:space="0" w:color="auto"/>
                <w:right w:val="none" w:sz="0" w:space="0" w:color="auto"/>
              </w:divBdr>
            </w:div>
          </w:divsChild>
        </w:div>
        <w:div w:id="1482229263">
          <w:marLeft w:val="0"/>
          <w:marRight w:val="0"/>
          <w:marTop w:val="0"/>
          <w:marBottom w:val="0"/>
          <w:divBdr>
            <w:top w:val="none" w:sz="0" w:space="0" w:color="auto"/>
            <w:left w:val="none" w:sz="0" w:space="0" w:color="auto"/>
            <w:bottom w:val="none" w:sz="0" w:space="0" w:color="auto"/>
            <w:right w:val="none" w:sz="0" w:space="0" w:color="auto"/>
          </w:divBdr>
          <w:divsChild>
            <w:div w:id="1381318713">
              <w:marLeft w:val="0"/>
              <w:marRight w:val="0"/>
              <w:marTop w:val="0"/>
              <w:marBottom w:val="0"/>
              <w:divBdr>
                <w:top w:val="none" w:sz="0" w:space="0" w:color="auto"/>
                <w:left w:val="none" w:sz="0" w:space="0" w:color="auto"/>
                <w:bottom w:val="none" w:sz="0" w:space="0" w:color="auto"/>
                <w:right w:val="none" w:sz="0" w:space="0" w:color="auto"/>
              </w:divBdr>
            </w:div>
          </w:divsChild>
        </w:div>
        <w:div w:id="1559323128">
          <w:marLeft w:val="0"/>
          <w:marRight w:val="0"/>
          <w:marTop w:val="0"/>
          <w:marBottom w:val="0"/>
          <w:divBdr>
            <w:top w:val="none" w:sz="0" w:space="0" w:color="auto"/>
            <w:left w:val="none" w:sz="0" w:space="0" w:color="auto"/>
            <w:bottom w:val="none" w:sz="0" w:space="0" w:color="auto"/>
            <w:right w:val="none" w:sz="0" w:space="0" w:color="auto"/>
          </w:divBdr>
          <w:divsChild>
            <w:div w:id="1388840062">
              <w:marLeft w:val="0"/>
              <w:marRight w:val="0"/>
              <w:marTop w:val="0"/>
              <w:marBottom w:val="0"/>
              <w:divBdr>
                <w:top w:val="none" w:sz="0" w:space="0" w:color="auto"/>
                <w:left w:val="none" w:sz="0" w:space="0" w:color="auto"/>
                <w:bottom w:val="none" w:sz="0" w:space="0" w:color="auto"/>
                <w:right w:val="none" w:sz="0" w:space="0" w:color="auto"/>
              </w:divBdr>
            </w:div>
          </w:divsChild>
        </w:div>
        <w:div w:id="1400784761">
          <w:marLeft w:val="0"/>
          <w:marRight w:val="0"/>
          <w:marTop w:val="0"/>
          <w:marBottom w:val="0"/>
          <w:divBdr>
            <w:top w:val="none" w:sz="0" w:space="0" w:color="auto"/>
            <w:left w:val="none" w:sz="0" w:space="0" w:color="auto"/>
            <w:bottom w:val="none" w:sz="0" w:space="0" w:color="auto"/>
            <w:right w:val="none" w:sz="0" w:space="0" w:color="auto"/>
          </w:divBdr>
          <w:divsChild>
            <w:div w:id="1634486132">
              <w:marLeft w:val="0"/>
              <w:marRight w:val="0"/>
              <w:marTop w:val="0"/>
              <w:marBottom w:val="0"/>
              <w:divBdr>
                <w:top w:val="none" w:sz="0" w:space="0" w:color="auto"/>
                <w:left w:val="none" w:sz="0" w:space="0" w:color="auto"/>
                <w:bottom w:val="none" w:sz="0" w:space="0" w:color="auto"/>
                <w:right w:val="none" w:sz="0" w:space="0" w:color="auto"/>
              </w:divBdr>
            </w:div>
          </w:divsChild>
        </w:div>
        <w:div w:id="1407721971">
          <w:marLeft w:val="0"/>
          <w:marRight w:val="0"/>
          <w:marTop w:val="0"/>
          <w:marBottom w:val="0"/>
          <w:divBdr>
            <w:top w:val="none" w:sz="0" w:space="0" w:color="auto"/>
            <w:left w:val="none" w:sz="0" w:space="0" w:color="auto"/>
            <w:bottom w:val="none" w:sz="0" w:space="0" w:color="auto"/>
            <w:right w:val="none" w:sz="0" w:space="0" w:color="auto"/>
          </w:divBdr>
          <w:divsChild>
            <w:div w:id="1846355616">
              <w:marLeft w:val="0"/>
              <w:marRight w:val="0"/>
              <w:marTop w:val="0"/>
              <w:marBottom w:val="0"/>
              <w:divBdr>
                <w:top w:val="none" w:sz="0" w:space="0" w:color="auto"/>
                <w:left w:val="none" w:sz="0" w:space="0" w:color="auto"/>
                <w:bottom w:val="none" w:sz="0" w:space="0" w:color="auto"/>
                <w:right w:val="none" w:sz="0" w:space="0" w:color="auto"/>
              </w:divBdr>
            </w:div>
          </w:divsChild>
        </w:div>
        <w:div w:id="1411347121">
          <w:marLeft w:val="0"/>
          <w:marRight w:val="0"/>
          <w:marTop w:val="0"/>
          <w:marBottom w:val="0"/>
          <w:divBdr>
            <w:top w:val="none" w:sz="0" w:space="0" w:color="auto"/>
            <w:left w:val="none" w:sz="0" w:space="0" w:color="auto"/>
            <w:bottom w:val="none" w:sz="0" w:space="0" w:color="auto"/>
            <w:right w:val="none" w:sz="0" w:space="0" w:color="auto"/>
          </w:divBdr>
          <w:divsChild>
            <w:div w:id="1638877338">
              <w:marLeft w:val="0"/>
              <w:marRight w:val="0"/>
              <w:marTop w:val="0"/>
              <w:marBottom w:val="0"/>
              <w:divBdr>
                <w:top w:val="none" w:sz="0" w:space="0" w:color="auto"/>
                <w:left w:val="none" w:sz="0" w:space="0" w:color="auto"/>
                <w:bottom w:val="none" w:sz="0" w:space="0" w:color="auto"/>
                <w:right w:val="none" w:sz="0" w:space="0" w:color="auto"/>
              </w:divBdr>
            </w:div>
          </w:divsChild>
        </w:div>
        <w:div w:id="1412190466">
          <w:marLeft w:val="0"/>
          <w:marRight w:val="0"/>
          <w:marTop w:val="0"/>
          <w:marBottom w:val="0"/>
          <w:divBdr>
            <w:top w:val="none" w:sz="0" w:space="0" w:color="auto"/>
            <w:left w:val="none" w:sz="0" w:space="0" w:color="auto"/>
            <w:bottom w:val="none" w:sz="0" w:space="0" w:color="auto"/>
            <w:right w:val="none" w:sz="0" w:space="0" w:color="auto"/>
          </w:divBdr>
          <w:divsChild>
            <w:div w:id="1949118316">
              <w:marLeft w:val="0"/>
              <w:marRight w:val="0"/>
              <w:marTop w:val="0"/>
              <w:marBottom w:val="0"/>
              <w:divBdr>
                <w:top w:val="none" w:sz="0" w:space="0" w:color="auto"/>
                <w:left w:val="none" w:sz="0" w:space="0" w:color="auto"/>
                <w:bottom w:val="none" w:sz="0" w:space="0" w:color="auto"/>
                <w:right w:val="none" w:sz="0" w:space="0" w:color="auto"/>
              </w:divBdr>
            </w:div>
          </w:divsChild>
        </w:div>
        <w:div w:id="1419444818">
          <w:marLeft w:val="0"/>
          <w:marRight w:val="0"/>
          <w:marTop w:val="0"/>
          <w:marBottom w:val="0"/>
          <w:divBdr>
            <w:top w:val="none" w:sz="0" w:space="0" w:color="auto"/>
            <w:left w:val="none" w:sz="0" w:space="0" w:color="auto"/>
            <w:bottom w:val="none" w:sz="0" w:space="0" w:color="auto"/>
            <w:right w:val="none" w:sz="0" w:space="0" w:color="auto"/>
          </w:divBdr>
          <w:divsChild>
            <w:div w:id="1841311246">
              <w:marLeft w:val="0"/>
              <w:marRight w:val="0"/>
              <w:marTop w:val="0"/>
              <w:marBottom w:val="0"/>
              <w:divBdr>
                <w:top w:val="none" w:sz="0" w:space="0" w:color="auto"/>
                <w:left w:val="none" w:sz="0" w:space="0" w:color="auto"/>
                <w:bottom w:val="none" w:sz="0" w:space="0" w:color="auto"/>
                <w:right w:val="none" w:sz="0" w:space="0" w:color="auto"/>
              </w:divBdr>
            </w:div>
          </w:divsChild>
        </w:div>
        <w:div w:id="1839954497">
          <w:marLeft w:val="0"/>
          <w:marRight w:val="0"/>
          <w:marTop w:val="0"/>
          <w:marBottom w:val="0"/>
          <w:divBdr>
            <w:top w:val="none" w:sz="0" w:space="0" w:color="auto"/>
            <w:left w:val="none" w:sz="0" w:space="0" w:color="auto"/>
            <w:bottom w:val="none" w:sz="0" w:space="0" w:color="auto"/>
            <w:right w:val="none" w:sz="0" w:space="0" w:color="auto"/>
          </w:divBdr>
          <w:divsChild>
            <w:div w:id="1426730747">
              <w:marLeft w:val="0"/>
              <w:marRight w:val="0"/>
              <w:marTop w:val="0"/>
              <w:marBottom w:val="0"/>
              <w:divBdr>
                <w:top w:val="none" w:sz="0" w:space="0" w:color="auto"/>
                <w:left w:val="none" w:sz="0" w:space="0" w:color="auto"/>
                <w:bottom w:val="none" w:sz="0" w:space="0" w:color="auto"/>
                <w:right w:val="none" w:sz="0" w:space="0" w:color="auto"/>
              </w:divBdr>
            </w:div>
          </w:divsChild>
        </w:div>
        <w:div w:id="2127767612">
          <w:marLeft w:val="0"/>
          <w:marRight w:val="0"/>
          <w:marTop w:val="0"/>
          <w:marBottom w:val="0"/>
          <w:divBdr>
            <w:top w:val="none" w:sz="0" w:space="0" w:color="auto"/>
            <w:left w:val="none" w:sz="0" w:space="0" w:color="auto"/>
            <w:bottom w:val="none" w:sz="0" w:space="0" w:color="auto"/>
            <w:right w:val="none" w:sz="0" w:space="0" w:color="auto"/>
          </w:divBdr>
          <w:divsChild>
            <w:div w:id="1427074449">
              <w:marLeft w:val="0"/>
              <w:marRight w:val="0"/>
              <w:marTop w:val="0"/>
              <w:marBottom w:val="0"/>
              <w:divBdr>
                <w:top w:val="none" w:sz="0" w:space="0" w:color="auto"/>
                <w:left w:val="none" w:sz="0" w:space="0" w:color="auto"/>
                <w:bottom w:val="none" w:sz="0" w:space="0" w:color="auto"/>
                <w:right w:val="none" w:sz="0" w:space="0" w:color="auto"/>
              </w:divBdr>
            </w:div>
          </w:divsChild>
        </w:div>
        <w:div w:id="1645575676">
          <w:marLeft w:val="0"/>
          <w:marRight w:val="0"/>
          <w:marTop w:val="0"/>
          <w:marBottom w:val="0"/>
          <w:divBdr>
            <w:top w:val="none" w:sz="0" w:space="0" w:color="auto"/>
            <w:left w:val="none" w:sz="0" w:space="0" w:color="auto"/>
            <w:bottom w:val="none" w:sz="0" w:space="0" w:color="auto"/>
            <w:right w:val="none" w:sz="0" w:space="0" w:color="auto"/>
          </w:divBdr>
          <w:divsChild>
            <w:div w:id="1436051556">
              <w:marLeft w:val="0"/>
              <w:marRight w:val="0"/>
              <w:marTop w:val="0"/>
              <w:marBottom w:val="0"/>
              <w:divBdr>
                <w:top w:val="none" w:sz="0" w:space="0" w:color="auto"/>
                <w:left w:val="none" w:sz="0" w:space="0" w:color="auto"/>
                <w:bottom w:val="none" w:sz="0" w:space="0" w:color="auto"/>
                <w:right w:val="none" w:sz="0" w:space="0" w:color="auto"/>
              </w:divBdr>
            </w:div>
          </w:divsChild>
        </w:div>
        <w:div w:id="1453210047">
          <w:marLeft w:val="0"/>
          <w:marRight w:val="0"/>
          <w:marTop w:val="0"/>
          <w:marBottom w:val="0"/>
          <w:divBdr>
            <w:top w:val="none" w:sz="0" w:space="0" w:color="auto"/>
            <w:left w:val="none" w:sz="0" w:space="0" w:color="auto"/>
            <w:bottom w:val="none" w:sz="0" w:space="0" w:color="auto"/>
            <w:right w:val="none" w:sz="0" w:space="0" w:color="auto"/>
          </w:divBdr>
          <w:divsChild>
            <w:div w:id="1772509349">
              <w:marLeft w:val="0"/>
              <w:marRight w:val="0"/>
              <w:marTop w:val="0"/>
              <w:marBottom w:val="0"/>
              <w:divBdr>
                <w:top w:val="none" w:sz="0" w:space="0" w:color="auto"/>
                <w:left w:val="none" w:sz="0" w:space="0" w:color="auto"/>
                <w:bottom w:val="none" w:sz="0" w:space="0" w:color="auto"/>
                <w:right w:val="none" w:sz="0" w:space="0" w:color="auto"/>
              </w:divBdr>
            </w:div>
          </w:divsChild>
        </w:div>
        <w:div w:id="1456411150">
          <w:marLeft w:val="0"/>
          <w:marRight w:val="0"/>
          <w:marTop w:val="0"/>
          <w:marBottom w:val="0"/>
          <w:divBdr>
            <w:top w:val="none" w:sz="0" w:space="0" w:color="auto"/>
            <w:left w:val="none" w:sz="0" w:space="0" w:color="auto"/>
            <w:bottom w:val="none" w:sz="0" w:space="0" w:color="auto"/>
            <w:right w:val="none" w:sz="0" w:space="0" w:color="auto"/>
          </w:divBdr>
          <w:divsChild>
            <w:div w:id="1930580066">
              <w:marLeft w:val="0"/>
              <w:marRight w:val="0"/>
              <w:marTop w:val="0"/>
              <w:marBottom w:val="0"/>
              <w:divBdr>
                <w:top w:val="none" w:sz="0" w:space="0" w:color="auto"/>
                <w:left w:val="none" w:sz="0" w:space="0" w:color="auto"/>
                <w:bottom w:val="none" w:sz="0" w:space="0" w:color="auto"/>
                <w:right w:val="none" w:sz="0" w:space="0" w:color="auto"/>
              </w:divBdr>
            </w:div>
          </w:divsChild>
        </w:div>
        <w:div w:id="1456751146">
          <w:marLeft w:val="0"/>
          <w:marRight w:val="0"/>
          <w:marTop w:val="0"/>
          <w:marBottom w:val="0"/>
          <w:divBdr>
            <w:top w:val="none" w:sz="0" w:space="0" w:color="auto"/>
            <w:left w:val="none" w:sz="0" w:space="0" w:color="auto"/>
            <w:bottom w:val="none" w:sz="0" w:space="0" w:color="auto"/>
            <w:right w:val="none" w:sz="0" w:space="0" w:color="auto"/>
          </w:divBdr>
          <w:divsChild>
            <w:div w:id="1498884101">
              <w:marLeft w:val="0"/>
              <w:marRight w:val="0"/>
              <w:marTop w:val="0"/>
              <w:marBottom w:val="0"/>
              <w:divBdr>
                <w:top w:val="none" w:sz="0" w:space="0" w:color="auto"/>
                <w:left w:val="none" w:sz="0" w:space="0" w:color="auto"/>
                <w:bottom w:val="none" w:sz="0" w:space="0" w:color="auto"/>
                <w:right w:val="none" w:sz="0" w:space="0" w:color="auto"/>
              </w:divBdr>
            </w:div>
          </w:divsChild>
        </w:div>
        <w:div w:id="1640647501">
          <w:marLeft w:val="0"/>
          <w:marRight w:val="0"/>
          <w:marTop w:val="0"/>
          <w:marBottom w:val="0"/>
          <w:divBdr>
            <w:top w:val="none" w:sz="0" w:space="0" w:color="auto"/>
            <w:left w:val="none" w:sz="0" w:space="0" w:color="auto"/>
            <w:bottom w:val="none" w:sz="0" w:space="0" w:color="auto"/>
            <w:right w:val="none" w:sz="0" w:space="0" w:color="auto"/>
          </w:divBdr>
          <w:divsChild>
            <w:div w:id="1474711737">
              <w:marLeft w:val="0"/>
              <w:marRight w:val="0"/>
              <w:marTop w:val="0"/>
              <w:marBottom w:val="0"/>
              <w:divBdr>
                <w:top w:val="none" w:sz="0" w:space="0" w:color="auto"/>
                <w:left w:val="none" w:sz="0" w:space="0" w:color="auto"/>
                <w:bottom w:val="none" w:sz="0" w:space="0" w:color="auto"/>
                <w:right w:val="none" w:sz="0" w:space="0" w:color="auto"/>
              </w:divBdr>
            </w:div>
          </w:divsChild>
        </w:div>
        <w:div w:id="1834953725">
          <w:marLeft w:val="0"/>
          <w:marRight w:val="0"/>
          <w:marTop w:val="0"/>
          <w:marBottom w:val="0"/>
          <w:divBdr>
            <w:top w:val="none" w:sz="0" w:space="0" w:color="auto"/>
            <w:left w:val="none" w:sz="0" w:space="0" w:color="auto"/>
            <w:bottom w:val="none" w:sz="0" w:space="0" w:color="auto"/>
            <w:right w:val="none" w:sz="0" w:space="0" w:color="auto"/>
          </w:divBdr>
          <w:divsChild>
            <w:div w:id="1475412518">
              <w:marLeft w:val="0"/>
              <w:marRight w:val="0"/>
              <w:marTop w:val="0"/>
              <w:marBottom w:val="0"/>
              <w:divBdr>
                <w:top w:val="none" w:sz="0" w:space="0" w:color="auto"/>
                <w:left w:val="none" w:sz="0" w:space="0" w:color="auto"/>
                <w:bottom w:val="none" w:sz="0" w:space="0" w:color="auto"/>
                <w:right w:val="none" w:sz="0" w:space="0" w:color="auto"/>
              </w:divBdr>
            </w:div>
          </w:divsChild>
        </w:div>
        <w:div w:id="1916934336">
          <w:marLeft w:val="0"/>
          <w:marRight w:val="0"/>
          <w:marTop w:val="0"/>
          <w:marBottom w:val="0"/>
          <w:divBdr>
            <w:top w:val="none" w:sz="0" w:space="0" w:color="auto"/>
            <w:left w:val="none" w:sz="0" w:space="0" w:color="auto"/>
            <w:bottom w:val="none" w:sz="0" w:space="0" w:color="auto"/>
            <w:right w:val="none" w:sz="0" w:space="0" w:color="auto"/>
          </w:divBdr>
          <w:divsChild>
            <w:div w:id="1522008110">
              <w:marLeft w:val="0"/>
              <w:marRight w:val="0"/>
              <w:marTop w:val="0"/>
              <w:marBottom w:val="0"/>
              <w:divBdr>
                <w:top w:val="none" w:sz="0" w:space="0" w:color="auto"/>
                <w:left w:val="none" w:sz="0" w:space="0" w:color="auto"/>
                <w:bottom w:val="none" w:sz="0" w:space="0" w:color="auto"/>
                <w:right w:val="none" w:sz="0" w:space="0" w:color="auto"/>
              </w:divBdr>
            </w:div>
          </w:divsChild>
        </w:div>
        <w:div w:id="2085640983">
          <w:marLeft w:val="0"/>
          <w:marRight w:val="0"/>
          <w:marTop w:val="0"/>
          <w:marBottom w:val="0"/>
          <w:divBdr>
            <w:top w:val="none" w:sz="0" w:space="0" w:color="auto"/>
            <w:left w:val="none" w:sz="0" w:space="0" w:color="auto"/>
            <w:bottom w:val="none" w:sz="0" w:space="0" w:color="auto"/>
            <w:right w:val="none" w:sz="0" w:space="0" w:color="auto"/>
          </w:divBdr>
          <w:divsChild>
            <w:div w:id="1561819922">
              <w:marLeft w:val="0"/>
              <w:marRight w:val="0"/>
              <w:marTop w:val="0"/>
              <w:marBottom w:val="0"/>
              <w:divBdr>
                <w:top w:val="none" w:sz="0" w:space="0" w:color="auto"/>
                <w:left w:val="none" w:sz="0" w:space="0" w:color="auto"/>
                <w:bottom w:val="none" w:sz="0" w:space="0" w:color="auto"/>
                <w:right w:val="none" w:sz="0" w:space="0" w:color="auto"/>
              </w:divBdr>
            </w:div>
          </w:divsChild>
        </w:div>
        <w:div w:id="1594968464">
          <w:marLeft w:val="0"/>
          <w:marRight w:val="0"/>
          <w:marTop w:val="0"/>
          <w:marBottom w:val="0"/>
          <w:divBdr>
            <w:top w:val="none" w:sz="0" w:space="0" w:color="auto"/>
            <w:left w:val="none" w:sz="0" w:space="0" w:color="auto"/>
            <w:bottom w:val="none" w:sz="0" w:space="0" w:color="auto"/>
            <w:right w:val="none" w:sz="0" w:space="0" w:color="auto"/>
          </w:divBdr>
          <w:divsChild>
            <w:div w:id="2118862068">
              <w:marLeft w:val="0"/>
              <w:marRight w:val="0"/>
              <w:marTop w:val="0"/>
              <w:marBottom w:val="0"/>
              <w:divBdr>
                <w:top w:val="none" w:sz="0" w:space="0" w:color="auto"/>
                <w:left w:val="none" w:sz="0" w:space="0" w:color="auto"/>
                <w:bottom w:val="none" w:sz="0" w:space="0" w:color="auto"/>
                <w:right w:val="none" w:sz="0" w:space="0" w:color="auto"/>
              </w:divBdr>
            </w:div>
          </w:divsChild>
        </w:div>
        <w:div w:id="2053072074">
          <w:marLeft w:val="0"/>
          <w:marRight w:val="0"/>
          <w:marTop w:val="0"/>
          <w:marBottom w:val="0"/>
          <w:divBdr>
            <w:top w:val="none" w:sz="0" w:space="0" w:color="auto"/>
            <w:left w:val="none" w:sz="0" w:space="0" w:color="auto"/>
            <w:bottom w:val="none" w:sz="0" w:space="0" w:color="auto"/>
            <w:right w:val="none" w:sz="0" w:space="0" w:color="auto"/>
          </w:divBdr>
          <w:divsChild>
            <w:div w:id="1595628974">
              <w:marLeft w:val="0"/>
              <w:marRight w:val="0"/>
              <w:marTop w:val="0"/>
              <w:marBottom w:val="0"/>
              <w:divBdr>
                <w:top w:val="none" w:sz="0" w:space="0" w:color="auto"/>
                <w:left w:val="none" w:sz="0" w:space="0" w:color="auto"/>
                <w:bottom w:val="none" w:sz="0" w:space="0" w:color="auto"/>
                <w:right w:val="none" w:sz="0" w:space="0" w:color="auto"/>
              </w:divBdr>
            </w:div>
          </w:divsChild>
        </w:div>
        <w:div w:id="1602228105">
          <w:marLeft w:val="0"/>
          <w:marRight w:val="0"/>
          <w:marTop w:val="0"/>
          <w:marBottom w:val="0"/>
          <w:divBdr>
            <w:top w:val="none" w:sz="0" w:space="0" w:color="auto"/>
            <w:left w:val="none" w:sz="0" w:space="0" w:color="auto"/>
            <w:bottom w:val="none" w:sz="0" w:space="0" w:color="auto"/>
            <w:right w:val="none" w:sz="0" w:space="0" w:color="auto"/>
          </w:divBdr>
          <w:divsChild>
            <w:div w:id="2061634296">
              <w:marLeft w:val="0"/>
              <w:marRight w:val="0"/>
              <w:marTop w:val="0"/>
              <w:marBottom w:val="0"/>
              <w:divBdr>
                <w:top w:val="none" w:sz="0" w:space="0" w:color="auto"/>
                <w:left w:val="none" w:sz="0" w:space="0" w:color="auto"/>
                <w:bottom w:val="none" w:sz="0" w:space="0" w:color="auto"/>
                <w:right w:val="none" w:sz="0" w:space="0" w:color="auto"/>
              </w:divBdr>
            </w:div>
          </w:divsChild>
        </w:div>
        <w:div w:id="1605919690">
          <w:marLeft w:val="0"/>
          <w:marRight w:val="0"/>
          <w:marTop w:val="0"/>
          <w:marBottom w:val="0"/>
          <w:divBdr>
            <w:top w:val="none" w:sz="0" w:space="0" w:color="auto"/>
            <w:left w:val="none" w:sz="0" w:space="0" w:color="auto"/>
            <w:bottom w:val="none" w:sz="0" w:space="0" w:color="auto"/>
            <w:right w:val="none" w:sz="0" w:space="0" w:color="auto"/>
          </w:divBdr>
          <w:divsChild>
            <w:div w:id="1887911859">
              <w:marLeft w:val="0"/>
              <w:marRight w:val="0"/>
              <w:marTop w:val="0"/>
              <w:marBottom w:val="0"/>
              <w:divBdr>
                <w:top w:val="none" w:sz="0" w:space="0" w:color="auto"/>
                <w:left w:val="none" w:sz="0" w:space="0" w:color="auto"/>
                <w:bottom w:val="none" w:sz="0" w:space="0" w:color="auto"/>
                <w:right w:val="none" w:sz="0" w:space="0" w:color="auto"/>
              </w:divBdr>
            </w:div>
          </w:divsChild>
        </w:div>
        <w:div w:id="1890800004">
          <w:marLeft w:val="0"/>
          <w:marRight w:val="0"/>
          <w:marTop w:val="0"/>
          <w:marBottom w:val="0"/>
          <w:divBdr>
            <w:top w:val="none" w:sz="0" w:space="0" w:color="auto"/>
            <w:left w:val="none" w:sz="0" w:space="0" w:color="auto"/>
            <w:bottom w:val="none" w:sz="0" w:space="0" w:color="auto"/>
            <w:right w:val="none" w:sz="0" w:space="0" w:color="auto"/>
          </w:divBdr>
          <w:divsChild>
            <w:div w:id="1646355669">
              <w:marLeft w:val="0"/>
              <w:marRight w:val="0"/>
              <w:marTop w:val="0"/>
              <w:marBottom w:val="0"/>
              <w:divBdr>
                <w:top w:val="none" w:sz="0" w:space="0" w:color="auto"/>
                <w:left w:val="none" w:sz="0" w:space="0" w:color="auto"/>
                <w:bottom w:val="none" w:sz="0" w:space="0" w:color="auto"/>
                <w:right w:val="none" w:sz="0" w:space="0" w:color="auto"/>
              </w:divBdr>
            </w:div>
          </w:divsChild>
        </w:div>
        <w:div w:id="1782408483">
          <w:marLeft w:val="0"/>
          <w:marRight w:val="0"/>
          <w:marTop w:val="0"/>
          <w:marBottom w:val="0"/>
          <w:divBdr>
            <w:top w:val="none" w:sz="0" w:space="0" w:color="auto"/>
            <w:left w:val="none" w:sz="0" w:space="0" w:color="auto"/>
            <w:bottom w:val="none" w:sz="0" w:space="0" w:color="auto"/>
            <w:right w:val="none" w:sz="0" w:space="0" w:color="auto"/>
          </w:divBdr>
          <w:divsChild>
            <w:div w:id="1675648049">
              <w:marLeft w:val="0"/>
              <w:marRight w:val="0"/>
              <w:marTop w:val="0"/>
              <w:marBottom w:val="0"/>
              <w:divBdr>
                <w:top w:val="none" w:sz="0" w:space="0" w:color="auto"/>
                <w:left w:val="none" w:sz="0" w:space="0" w:color="auto"/>
                <w:bottom w:val="none" w:sz="0" w:space="0" w:color="auto"/>
                <w:right w:val="none" w:sz="0" w:space="0" w:color="auto"/>
              </w:divBdr>
            </w:div>
          </w:divsChild>
        </w:div>
        <w:div w:id="1694451259">
          <w:marLeft w:val="0"/>
          <w:marRight w:val="0"/>
          <w:marTop w:val="0"/>
          <w:marBottom w:val="0"/>
          <w:divBdr>
            <w:top w:val="none" w:sz="0" w:space="0" w:color="auto"/>
            <w:left w:val="none" w:sz="0" w:space="0" w:color="auto"/>
            <w:bottom w:val="none" w:sz="0" w:space="0" w:color="auto"/>
            <w:right w:val="none" w:sz="0" w:space="0" w:color="auto"/>
          </w:divBdr>
          <w:divsChild>
            <w:div w:id="1727297080">
              <w:marLeft w:val="0"/>
              <w:marRight w:val="0"/>
              <w:marTop w:val="0"/>
              <w:marBottom w:val="0"/>
              <w:divBdr>
                <w:top w:val="none" w:sz="0" w:space="0" w:color="auto"/>
                <w:left w:val="none" w:sz="0" w:space="0" w:color="auto"/>
                <w:bottom w:val="none" w:sz="0" w:space="0" w:color="auto"/>
                <w:right w:val="none" w:sz="0" w:space="0" w:color="auto"/>
              </w:divBdr>
            </w:div>
          </w:divsChild>
        </w:div>
        <w:div w:id="2065983085">
          <w:marLeft w:val="0"/>
          <w:marRight w:val="0"/>
          <w:marTop w:val="0"/>
          <w:marBottom w:val="0"/>
          <w:divBdr>
            <w:top w:val="none" w:sz="0" w:space="0" w:color="auto"/>
            <w:left w:val="none" w:sz="0" w:space="0" w:color="auto"/>
            <w:bottom w:val="none" w:sz="0" w:space="0" w:color="auto"/>
            <w:right w:val="none" w:sz="0" w:space="0" w:color="auto"/>
          </w:divBdr>
          <w:divsChild>
            <w:div w:id="1743481490">
              <w:marLeft w:val="0"/>
              <w:marRight w:val="0"/>
              <w:marTop w:val="0"/>
              <w:marBottom w:val="0"/>
              <w:divBdr>
                <w:top w:val="none" w:sz="0" w:space="0" w:color="auto"/>
                <w:left w:val="none" w:sz="0" w:space="0" w:color="auto"/>
                <w:bottom w:val="none" w:sz="0" w:space="0" w:color="auto"/>
                <w:right w:val="none" w:sz="0" w:space="0" w:color="auto"/>
              </w:divBdr>
            </w:div>
          </w:divsChild>
        </w:div>
        <w:div w:id="1747796133">
          <w:marLeft w:val="0"/>
          <w:marRight w:val="0"/>
          <w:marTop w:val="0"/>
          <w:marBottom w:val="0"/>
          <w:divBdr>
            <w:top w:val="none" w:sz="0" w:space="0" w:color="auto"/>
            <w:left w:val="none" w:sz="0" w:space="0" w:color="auto"/>
            <w:bottom w:val="none" w:sz="0" w:space="0" w:color="auto"/>
            <w:right w:val="none" w:sz="0" w:space="0" w:color="auto"/>
          </w:divBdr>
          <w:divsChild>
            <w:div w:id="2009945073">
              <w:marLeft w:val="0"/>
              <w:marRight w:val="0"/>
              <w:marTop w:val="0"/>
              <w:marBottom w:val="0"/>
              <w:divBdr>
                <w:top w:val="none" w:sz="0" w:space="0" w:color="auto"/>
                <w:left w:val="none" w:sz="0" w:space="0" w:color="auto"/>
                <w:bottom w:val="none" w:sz="0" w:space="0" w:color="auto"/>
                <w:right w:val="none" w:sz="0" w:space="0" w:color="auto"/>
              </w:divBdr>
            </w:div>
          </w:divsChild>
        </w:div>
        <w:div w:id="1820414146">
          <w:marLeft w:val="0"/>
          <w:marRight w:val="0"/>
          <w:marTop w:val="0"/>
          <w:marBottom w:val="0"/>
          <w:divBdr>
            <w:top w:val="none" w:sz="0" w:space="0" w:color="auto"/>
            <w:left w:val="none" w:sz="0" w:space="0" w:color="auto"/>
            <w:bottom w:val="none" w:sz="0" w:space="0" w:color="auto"/>
            <w:right w:val="none" w:sz="0" w:space="0" w:color="auto"/>
          </w:divBdr>
          <w:divsChild>
            <w:div w:id="1749425901">
              <w:marLeft w:val="0"/>
              <w:marRight w:val="0"/>
              <w:marTop w:val="0"/>
              <w:marBottom w:val="0"/>
              <w:divBdr>
                <w:top w:val="none" w:sz="0" w:space="0" w:color="auto"/>
                <w:left w:val="none" w:sz="0" w:space="0" w:color="auto"/>
                <w:bottom w:val="none" w:sz="0" w:space="0" w:color="auto"/>
                <w:right w:val="none" w:sz="0" w:space="0" w:color="auto"/>
              </w:divBdr>
            </w:div>
          </w:divsChild>
        </w:div>
        <w:div w:id="2100104050">
          <w:marLeft w:val="0"/>
          <w:marRight w:val="0"/>
          <w:marTop w:val="0"/>
          <w:marBottom w:val="0"/>
          <w:divBdr>
            <w:top w:val="none" w:sz="0" w:space="0" w:color="auto"/>
            <w:left w:val="none" w:sz="0" w:space="0" w:color="auto"/>
            <w:bottom w:val="none" w:sz="0" w:space="0" w:color="auto"/>
            <w:right w:val="none" w:sz="0" w:space="0" w:color="auto"/>
          </w:divBdr>
          <w:divsChild>
            <w:div w:id="1771730095">
              <w:marLeft w:val="0"/>
              <w:marRight w:val="0"/>
              <w:marTop w:val="0"/>
              <w:marBottom w:val="0"/>
              <w:divBdr>
                <w:top w:val="none" w:sz="0" w:space="0" w:color="auto"/>
                <w:left w:val="none" w:sz="0" w:space="0" w:color="auto"/>
                <w:bottom w:val="none" w:sz="0" w:space="0" w:color="auto"/>
                <w:right w:val="none" w:sz="0" w:space="0" w:color="auto"/>
              </w:divBdr>
            </w:div>
          </w:divsChild>
        </w:div>
        <w:div w:id="1830752412">
          <w:marLeft w:val="0"/>
          <w:marRight w:val="0"/>
          <w:marTop w:val="0"/>
          <w:marBottom w:val="0"/>
          <w:divBdr>
            <w:top w:val="none" w:sz="0" w:space="0" w:color="auto"/>
            <w:left w:val="none" w:sz="0" w:space="0" w:color="auto"/>
            <w:bottom w:val="none" w:sz="0" w:space="0" w:color="auto"/>
            <w:right w:val="none" w:sz="0" w:space="0" w:color="auto"/>
          </w:divBdr>
          <w:divsChild>
            <w:div w:id="1778325632">
              <w:marLeft w:val="0"/>
              <w:marRight w:val="0"/>
              <w:marTop w:val="0"/>
              <w:marBottom w:val="0"/>
              <w:divBdr>
                <w:top w:val="none" w:sz="0" w:space="0" w:color="auto"/>
                <w:left w:val="none" w:sz="0" w:space="0" w:color="auto"/>
                <w:bottom w:val="none" w:sz="0" w:space="0" w:color="auto"/>
                <w:right w:val="none" w:sz="0" w:space="0" w:color="auto"/>
              </w:divBdr>
            </w:div>
          </w:divsChild>
        </w:div>
        <w:div w:id="1787888027">
          <w:marLeft w:val="0"/>
          <w:marRight w:val="0"/>
          <w:marTop w:val="0"/>
          <w:marBottom w:val="0"/>
          <w:divBdr>
            <w:top w:val="none" w:sz="0" w:space="0" w:color="auto"/>
            <w:left w:val="none" w:sz="0" w:space="0" w:color="auto"/>
            <w:bottom w:val="none" w:sz="0" w:space="0" w:color="auto"/>
            <w:right w:val="none" w:sz="0" w:space="0" w:color="auto"/>
          </w:divBdr>
          <w:divsChild>
            <w:div w:id="2001959494">
              <w:marLeft w:val="0"/>
              <w:marRight w:val="0"/>
              <w:marTop w:val="0"/>
              <w:marBottom w:val="0"/>
              <w:divBdr>
                <w:top w:val="none" w:sz="0" w:space="0" w:color="auto"/>
                <w:left w:val="none" w:sz="0" w:space="0" w:color="auto"/>
                <w:bottom w:val="none" w:sz="0" w:space="0" w:color="auto"/>
                <w:right w:val="none" w:sz="0" w:space="0" w:color="auto"/>
              </w:divBdr>
            </w:div>
          </w:divsChild>
        </w:div>
        <w:div w:id="1904177048">
          <w:marLeft w:val="0"/>
          <w:marRight w:val="0"/>
          <w:marTop w:val="0"/>
          <w:marBottom w:val="0"/>
          <w:divBdr>
            <w:top w:val="none" w:sz="0" w:space="0" w:color="auto"/>
            <w:left w:val="none" w:sz="0" w:space="0" w:color="auto"/>
            <w:bottom w:val="none" w:sz="0" w:space="0" w:color="auto"/>
            <w:right w:val="none" w:sz="0" w:space="0" w:color="auto"/>
          </w:divBdr>
          <w:divsChild>
            <w:div w:id="1838954096">
              <w:marLeft w:val="0"/>
              <w:marRight w:val="0"/>
              <w:marTop w:val="0"/>
              <w:marBottom w:val="0"/>
              <w:divBdr>
                <w:top w:val="none" w:sz="0" w:space="0" w:color="auto"/>
                <w:left w:val="none" w:sz="0" w:space="0" w:color="auto"/>
                <w:bottom w:val="none" w:sz="0" w:space="0" w:color="auto"/>
                <w:right w:val="none" w:sz="0" w:space="0" w:color="auto"/>
              </w:divBdr>
            </w:div>
          </w:divsChild>
        </w:div>
        <w:div w:id="1840349103">
          <w:marLeft w:val="0"/>
          <w:marRight w:val="0"/>
          <w:marTop w:val="0"/>
          <w:marBottom w:val="0"/>
          <w:divBdr>
            <w:top w:val="none" w:sz="0" w:space="0" w:color="auto"/>
            <w:left w:val="none" w:sz="0" w:space="0" w:color="auto"/>
            <w:bottom w:val="none" w:sz="0" w:space="0" w:color="auto"/>
            <w:right w:val="none" w:sz="0" w:space="0" w:color="auto"/>
          </w:divBdr>
          <w:divsChild>
            <w:div w:id="2083746810">
              <w:marLeft w:val="0"/>
              <w:marRight w:val="0"/>
              <w:marTop w:val="0"/>
              <w:marBottom w:val="0"/>
              <w:divBdr>
                <w:top w:val="none" w:sz="0" w:space="0" w:color="auto"/>
                <w:left w:val="none" w:sz="0" w:space="0" w:color="auto"/>
                <w:bottom w:val="none" w:sz="0" w:space="0" w:color="auto"/>
                <w:right w:val="none" w:sz="0" w:space="0" w:color="auto"/>
              </w:divBdr>
            </w:div>
          </w:divsChild>
        </w:div>
        <w:div w:id="1869247141">
          <w:marLeft w:val="0"/>
          <w:marRight w:val="0"/>
          <w:marTop w:val="0"/>
          <w:marBottom w:val="0"/>
          <w:divBdr>
            <w:top w:val="none" w:sz="0" w:space="0" w:color="auto"/>
            <w:left w:val="none" w:sz="0" w:space="0" w:color="auto"/>
            <w:bottom w:val="none" w:sz="0" w:space="0" w:color="auto"/>
            <w:right w:val="none" w:sz="0" w:space="0" w:color="auto"/>
          </w:divBdr>
          <w:divsChild>
            <w:div w:id="1994480999">
              <w:marLeft w:val="0"/>
              <w:marRight w:val="0"/>
              <w:marTop w:val="0"/>
              <w:marBottom w:val="0"/>
              <w:divBdr>
                <w:top w:val="none" w:sz="0" w:space="0" w:color="auto"/>
                <w:left w:val="none" w:sz="0" w:space="0" w:color="auto"/>
                <w:bottom w:val="none" w:sz="0" w:space="0" w:color="auto"/>
                <w:right w:val="none" w:sz="0" w:space="0" w:color="auto"/>
              </w:divBdr>
            </w:div>
          </w:divsChild>
        </w:div>
        <w:div w:id="1894389457">
          <w:marLeft w:val="0"/>
          <w:marRight w:val="0"/>
          <w:marTop w:val="0"/>
          <w:marBottom w:val="0"/>
          <w:divBdr>
            <w:top w:val="none" w:sz="0" w:space="0" w:color="auto"/>
            <w:left w:val="none" w:sz="0" w:space="0" w:color="auto"/>
            <w:bottom w:val="none" w:sz="0" w:space="0" w:color="auto"/>
            <w:right w:val="none" w:sz="0" w:space="0" w:color="auto"/>
          </w:divBdr>
          <w:divsChild>
            <w:div w:id="1987779399">
              <w:marLeft w:val="0"/>
              <w:marRight w:val="0"/>
              <w:marTop w:val="0"/>
              <w:marBottom w:val="0"/>
              <w:divBdr>
                <w:top w:val="none" w:sz="0" w:space="0" w:color="auto"/>
                <w:left w:val="none" w:sz="0" w:space="0" w:color="auto"/>
                <w:bottom w:val="none" w:sz="0" w:space="0" w:color="auto"/>
                <w:right w:val="none" w:sz="0" w:space="0" w:color="auto"/>
              </w:divBdr>
            </w:div>
          </w:divsChild>
        </w:div>
        <w:div w:id="1944996533">
          <w:marLeft w:val="0"/>
          <w:marRight w:val="0"/>
          <w:marTop w:val="0"/>
          <w:marBottom w:val="0"/>
          <w:divBdr>
            <w:top w:val="none" w:sz="0" w:space="0" w:color="auto"/>
            <w:left w:val="none" w:sz="0" w:space="0" w:color="auto"/>
            <w:bottom w:val="none" w:sz="0" w:space="0" w:color="auto"/>
            <w:right w:val="none" w:sz="0" w:space="0" w:color="auto"/>
          </w:divBdr>
          <w:divsChild>
            <w:div w:id="2113281676">
              <w:marLeft w:val="0"/>
              <w:marRight w:val="0"/>
              <w:marTop w:val="0"/>
              <w:marBottom w:val="0"/>
              <w:divBdr>
                <w:top w:val="none" w:sz="0" w:space="0" w:color="auto"/>
                <w:left w:val="none" w:sz="0" w:space="0" w:color="auto"/>
                <w:bottom w:val="none" w:sz="0" w:space="0" w:color="auto"/>
                <w:right w:val="none" w:sz="0" w:space="0" w:color="auto"/>
              </w:divBdr>
            </w:div>
          </w:divsChild>
        </w:div>
        <w:div w:id="1966547375">
          <w:marLeft w:val="0"/>
          <w:marRight w:val="0"/>
          <w:marTop w:val="0"/>
          <w:marBottom w:val="0"/>
          <w:divBdr>
            <w:top w:val="none" w:sz="0" w:space="0" w:color="auto"/>
            <w:left w:val="none" w:sz="0" w:space="0" w:color="auto"/>
            <w:bottom w:val="none" w:sz="0" w:space="0" w:color="auto"/>
            <w:right w:val="none" w:sz="0" w:space="0" w:color="auto"/>
          </w:divBdr>
          <w:divsChild>
            <w:div w:id="2135366204">
              <w:marLeft w:val="0"/>
              <w:marRight w:val="0"/>
              <w:marTop w:val="0"/>
              <w:marBottom w:val="0"/>
              <w:divBdr>
                <w:top w:val="none" w:sz="0" w:space="0" w:color="auto"/>
                <w:left w:val="none" w:sz="0" w:space="0" w:color="auto"/>
                <w:bottom w:val="none" w:sz="0" w:space="0" w:color="auto"/>
                <w:right w:val="none" w:sz="0" w:space="0" w:color="auto"/>
              </w:divBdr>
            </w:div>
          </w:divsChild>
        </w:div>
        <w:div w:id="1982226769">
          <w:marLeft w:val="0"/>
          <w:marRight w:val="0"/>
          <w:marTop w:val="0"/>
          <w:marBottom w:val="0"/>
          <w:divBdr>
            <w:top w:val="none" w:sz="0" w:space="0" w:color="auto"/>
            <w:left w:val="none" w:sz="0" w:space="0" w:color="auto"/>
            <w:bottom w:val="none" w:sz="0" w:space="0" w:color="auto"/>
            <w:right w:val="none" w:sz="0" w:space="0" w:color="auto"/>
          </w:divBdr>
          <w:divsChild>
            <w:div w:id="2047095307">
              <w:marLeft w:val="0"/>
              <w:marRight w:val="0"/>
              <w:marTop w:val="0"/>
              <w:marBottom w:val="0"/>
              <w:divBdr>
                <w:top w:val="none" w:sz="0" w:space="0" w:color="auto"/>
                <w:left w:val="none" w:sz="0" w:space="0" w:color="auto"/>
                <w:bottom w:val="none" w:sz="0" w:space="0" w:color="auto"/>
                <w:right w:val="none" w:sz="0" w:space="0" w:color="auto"/>
              </w:divBdr>
            </w:div>
          </w:divsChild>
        </w:div>
        <w:div w:id="2136214942">
          <w:marLeft w:val="0"/>
          <w:marRight w:val="0"/>
          <w:marTop w:val="0"/>
          <w:marBottom w:val="0"/>
          <w:divBdr>
            <w:top w:val="none" w:sz="0" w:space="0" w:color="auto"/>
            <w:left w:val="none" w:sz="0" w:space="0" w:color="auto"/>
            <w:bottom w:val="none" w:sz="0" w:space="0" w:color="auto"/>
            <w:right w:val="none" w:sz="0" w:space="0" w:color="auto"/>
          </w:divBdr>
          <w:divsChild>
            <w:div w:id="2040736441">
              <w:marLeft w:val="0"/>
              <w:marRight w:val="0"/>
              <w:marTop w:val="0"/>
              <w:marBottom w:val="0"/>
              <w:divBdr>
                <w:top w:val="none" w:sz="0" w:space="0" w:color="auto"/>
                <w:left w:val="none" w:sz="0" w:space="0" w:color="auto"/>
                <w:bottom w:val="none" w:sz="0" w:space="0" w:color="auto"/>
                <w:right w:val="none" w:sz="0" w:space="0" w:color="auto"/>
              </w:divBdr>
            </w:div>
          </w:divsChild>
        </w:div>
        <w:div w:id="2114010184">
          <w:marLeft w:val="0"/>
          <w:marRight w:val="0"/>
          <w:marTop w:val="0"/>
          <w:marBottom w:val="0"/>
          <w:divBdr>
            <w:top w:val="none" w:sz="0" w:space="0" w:color="auto"/>
            <w:left w:val="none" w:sz="0" w:space="0" w:color="auto"/>
            <w:bottom w:val="none" w:sz="0" w:space="0" w:color="auto"/>
            <w:right w:val="none" w:sz="0" w:space="0" w:color="auto"/>
          </w:divBdr>
          <w:divsChild>
            <w:div w:id="209651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314734">
      <w:bodyDiv w:val="1"/>
      <w:marLeft w:val="0"/>
      <w:marRight w:val="0"/>
      <w:marTop w:val="0"/>
      <w:marBottom w:val="0"/>
      <w:divBdr>
        <w:top w:val="none" w:sz="0" w:space="0" w:color="auto"/>
        <w:left w:val="none" w:sz="0" w:space="0" w:color="auto"/>
        <w:bottom w:val="none" w:sz="0" w:space="0" w:color="auto"/>
        <w:right w:val="none" w:sz="0" w:space="0" w:color="auto"/>
      </w:divBdr>
      <w:divsChild>
        <w:div w:id="504829616">
          <w:marLeft w:val="0"/>
          <w:marRight w:val="0"/>
          <w:marTop w:val="0"/>
          <w:marBottom w:val="0"/>
          <w:divBdr>
            <w:top w:val="none" w:sz="0" w:space="0" w:color="auto"/>
            <w:left w:val="none" w:sz="0" w:space="0" w:color="auto"/>
            <w:bottom w:val="none" w:sz="0" w:space="0" w:color="auto"/>
            <w:right w:val="none" w:sz="0" w:space="0" w:color="auto"/>
          </w:divBdr>
          <w:divsChild>
            <w:div w:id="66074141">
              <w:marLeft w:val="0"/>
              <w:marRight w:val="0"/>
              <w:marTop w:val="0"/>
              <w:marBottom w:val="0"/>
              <w:divBdr>
                <w:top w:val="none" w:sz="0" w:space="0" w:color="auto"/>
                <w:left w:val="none" w:sz="0" w:space="0" w:color="auto"/>
                <w:bottom w:val="none" w:sz="0" w:space="0" w:color="auto"/>
                <w:right w:val="none" w:sz="0" w:space="0" w:color="auto"/>
              </w:divBdr>
              <w:divsChild>
                <w:div w:id="1302270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316224">
      <w:bodyDiv w:val="1"/>
      <w:marLeft w:val="0"/>
      <w:marRight w:val="0"/>
      <w:marTop w:val="0"/>
      <w:marBottom w:val="0"/>
      <w:divBdr>
        <w:top w:val="none" w:sz="0" w:space="0" w:color="auto"/>
        <w:left w:val="none" w:sz="0" w:space="0" w:color="auto"/>
        <w:bottom w:val="none" w:sz="0" w:space="0" w:color="auto"/>
        <w:right w:val="none" w:sz="0" w:space="0" w:color="auto"/>
      </w:divBdr>
    </w:div>
    <w:div w:id="1721130771">
      <w:bodyDiv w:val="1"/>
      <w:marLeft w:val="0"/>
      <w:marRight w:val="0"/>
      <w:marTop w:val="0"/>
      <w:marBottom w:val="0"/>
      <w:divBdr>
        <w:top w:val="none" w:sz="0" w:space="0" w:color="auto"/>
        <w:left w:val="none" w:sz="0" w:space="0" w:color="auto"/>
        <w:bottom w:val="none" w:sz="0" w:space="0" w:color="auto"/>
        <w:right w:val="none" w:sz="0" w:space="0" w:color="auto"/>
      </w:divBdr>
      <w:divsChild>
        <w:div w:id="11999400">
          <w:marLeft w:val="0"/>
          <w:marRight w:val="0"/>
          <w:marTop w:val="0"/>
          <w:marBottom w:val="0"/>
          <w:divBdr>
            <w:top w:val="none" w:sz="0" w:space="0" w:color="auto"/>
            <w:left w:val="none" w:sz="0" w:space="0" w:color="auto"/>
            <w:bottom w:val="none" w:sz="0" w:space="0" w:color="auto"/>
            <w:right w:val="none" w:sz="0" w:space="0" w:color="auto"/>
          </w:divBdr>
          <w:divsChild>
            <w:div w:id="108207850">
              <w:marLeft w:val="0"/>
              <w:marRight w:val="0"/>
              <w:marTop w:val="0"/>
              <w:marBottom w:val="0"/>
              <w:divBdr>
                <w:top w:val="none" w:sz="0" w:space="0" w:color="auto"/>
                <w:left w:val="none" w:sz="0" w:space="0" w:color="auto"/>
                <w:bottom w:val="none" w:sz="0" w:space="0" w:color="auto"/>
                <w:right w:val="none" w:sz="0" w:space="0" w:color="auto"/>
              </w:divBdr>
            </w:div>
          </w:divsChild>
        </w:div>
        <w:div w:id="52122536">
          <w:marLeft w:val="0"/>
          <w:marRight w:val="0"/>
          <w:marTop w:val="0"/>
          <w:marBottom w:val="0"/>
          <w:divBdr>
            <w:top w:val="none" w:sz="0" w:space="0" w:color="auto"/>
            <w:left w:val="none" w:sz="0" w:space="0" w:color="auto"/>
            <w:bottom w:val="none" w:sz="0" w:space="0" w:color="auto"/>
            <w:right w:val="none" w:sz="0" w:space="0" w:color="auto"/>
          </w:divBdr>
          <w:divsChild>
            <w:div w:id="655841813">
              <w:marLeft w:val="0"/>
              <w:marRight w:val="0"/>
              <w:marTop w:val="0"/>
              <w:marBottom w:val="0"/>
              <w:divBdr>
                <w:top w:val="none" w:sz="0" w:space="0" w:color="auto"/>
                <w:left w:val="none" w:sz="0" w:space="0" w:color="auto"/>
                <w:bottom w:val="none" w:sz="0" w:space="0" w:color="auto"/>
                <w:right w:val="none" w:sz="0" w:space="0" w:color="auto"/>
              </w:divBdr>
            </w:div>
          </w:divsChild>
        </w:div>
        <w:div w:id="918709677">
          <w:marLeft w:val="0"/>
          <w:marRight w:val="0"/>
          <w:marTop w:val="0"/>
          <w:marBottom w:val="0"/>
          <w:divBdr>
            <w:top w:val="none" w:sz="0" w:space="0" w:color="auto"/>
            <w:left w:val="none" w:sz="0" w:space="0" w:color="auto"/>
            <w:bottom w:val="none" w:sz="0" w:space="0" w:color="auto"/>
            <w:right w:val="none" w:sz="0" w:space="0" w:color="auto"/>
          </w:divBdr>
          <w:divsChild>
            <w:div w:id="89279842">
              <w:marLeft w:val="0"/>
              <w:marRight w:val="0"/>
              <w:marTop w:val="0"/>
              <w:marBottom w:val="0"/>
              <w:divBdr>
                <w:top w:val="none" w:sz="0" w:space="0" w:color="auto"/>
                <w:left w:val="none" w:sz="0" w:space="0" w:color="auto"/>
                <w:bottom w:val="none" w:sz="0" w:space="0" w:color="auto"/>
                <w:right w:val="none" w:sz="0" w:space="0" w:color="auto"/>
              </w:divBdr>
            </w:div>
          </w:divsChild>
        </w:div>
        <w:div w:id="1267038843">
          <w:marLeft w:val="0"/>
          <w:marRight w:val="0"/>
          <w:marTop w:val="0"/>
          <w:marBottom w:val="0"/>
          <w:divBdr>
            <w:top w:val="none" w:sz="0" w:space="0" w:color="auto"/>
            <w:left w:val="none" w:sz="0" w:space="0" w:color="auto"/>
            <w:bottom w:val="none" w:sz="0" w:space="0" w:color="auto"/>
            <w:right w:val="none" w:sz="0" w:space="0" w:color="auto"/>
          </w:divBdr>
          <w:divsChild>
            <w:div w:id="91972170">
              <w:marLeft w:val="0"/>
              <w:marRight w:val="0"/>
              <w:marTop w:val="0"/>
              <w:marBottom w:val="0"/>
              <w:divBdr>
                <w:top w:val="none" w:sz="0" w:space="0" w:color="auto"/>
                <w:left w:val="none" w:sz="0" w:space="0" w:color="auto"/>
                <w:bottom w:val="none" w:sz="0" w:space="0" w:color="auto"/>
                <w:right w:val="none" w:sz="0" w:space="0" w:color="auto"/>
              </w:divBdr>
            </w:div>
          </w:divsChild>
        </w:div>
        <w:div w:id="183521530">
          <w:marLeft w:val="0"/>
          <w:marRight w:val="0"/>
          <w:marTop w:val="0"/>
          <w:marBottom w:val="0"/>
          <w:divBdr>
            <w:top w:val="none" w:sz="0" w:space="0" w:color="auto"/>
            <w:left w:val="none" w:sz="0" w:space="0" w:color="auto"/>
            <w:bottom w:val="none" w:sz="0" w:space="0" w:color="auto"/>
            <w:right w:val="none" w:sz="0" w:space="0" w:color="auto"/>
          </w:divBdr>
          <w:divsChild>
            <w:div w:id="1912079898">
              <w:marLeft w:val="0"/>
              <w:marRight w:val="0"/>
              <w:marTop w:val="0"/>
              <w:marBottom w:val="0"/>
              <w:divBdr>
                <w:top w:val="none" w:sz="0" w:space="0" w:color="auto"/>
                <w:left w:val="none" w:sz="0" w:space="0" w:color="auto"/>
                <w:bottom w:val="none" w:sz="0" w:space="0" w:color="auto"/>
                <w:right w:val="none" w:sz="0" w:space="0" w:color="auto"/>
              </w:divBdr>
            </w:div>
          </w:divsChild>
        </w:div>
        <w:div w:id="218253956">
          <w:marLeft w:val="0"/>
          <w:marRight w:val="0"/>
          <w:marTop w:val="0"/>
          <w:marBottom w:val="0"/>
          <w:divBdr>
            <w:top w:val="none" w:sz="0" w:space="0" w:color="auto"/>
            <w:left w:val="none" w:sz="0" w:space="0" w:color="auto"/>
            <w:bottom w:val="none" w:sz="0" w:space="0" w:color="auto"/>
            <w:right w:val="none" w:sz="0" w:space="0" w:color="auto"/>
          </w:divBdr>
          <w:divsChild>
            <w:div w:id="669601507">
              <w:marLeft w:val="0"/>
              <w:marRight w:val="0"/>
              <w:marTop w:val="0"/>
              <w:marBottom w:val="0"/>
              <w:divBdr>
                <w:top w:val="none" w:sz="0" w:space="0" w:color="auto"/>
                <w:left w:val="none" w:sz="0" w:space="0" w:color="auto"/>
                <w:bottom w:val="none" w:sz="0" w:space="0" w:color="auto"/>
                <w:right w:val="none" w:sz="0" w:space="0" w:color="auto"/>
              </w:divBdr>
            </w:div>
          </w:divsChild>
        </w:div>
        <w:div w:id="230359708">
          <w:marLeft w:val="0"/>
          <w:marRight w:val="0"/>
          <w:marTop w:val="0"/>
          <w:marBottom w:val="0"/>
          <w:divBdr>
            <w:top w:val="none" w:sz="0" w:space="0" w:color="auto"/>
            <w:left w:val="none" w:sz="0" w:space="0" w:color="auto"/>
            <w:bottom w:val="none" w:sz="0" w:space="0" w:color="auto"/>
            <w:right w:val="none" w:sz="0" w:space="0" w:color="auto"/>
          </w:divBdr>
          <w:divsChild>
            <w:div w:id="501745354">
              <w:marLeft w:val="0"/>
              <w:marRight w:val="0"/>
              <w:marTop w:val="0"/>
              <w:marBottom w:val="0"/>
              <w:divBdr>
                <w:top w:val="none" w:sz="0" w:space="0" w:color="auto"/>
                <w:left w:val="none" w:sz="0" w:space="0" w:color="auto"/>
                <w:bottom w:val="none" w:sz="0" w:space="0" w:color="auto"/>
                <w:right w:val="none" w:sz="0" w:space="0" w:color="auto"/>
              </w:divBdr>
            </w:div>
          </w:divsChild>
        </w:div>
        <w:div w:id="256210681">
          <w:marLeft w:val="0"/>
          <w:marRight w:val="0"/>
          <w:marTop w:val="0"/>
          <w:marBottom w:val="0"/>
          <w:divBdr>
            <w:top w:val="none" w:sz="0" w:space="0" w:color="auto"/>
            <w:left w:val="none" w:sz="0" w:space="0" w:color="auto"/>
            <w:bottom w:val="none" w:sz="0" w:space="0" w:color="auto"/>
            <w:right w:val="none" w:sz="0" w:space="0" w:color="auto"/>
          </w:divBdr>
          <w:divsChild>
            <w:div w:id="315228367">
              <w:marLeft w:val="0"/>
              <w:marRight w:val="0"/>
              <w:marTop w:val="0"/>
              <w:marBottom w:val="0"/>
              <w:divBdr>
                <w:top w:val="none" w:sz="0" w:space="0" w:color="auto"/>
                <w:left w:val="none" w:sz="0" w:space="0" w:color="auto"/>
                <w:bottom w:val="none" w:sz="0" w:space="0" w:color="auto"/>
                <w:right w:val="none" w:sz="0" w:space="0" w:color="auto"/>
              </w:divBdr>
            </w:div>
          </w:divsChild>
        </w:div>
        <w:div w:id="1125275830">
          <w:marLeft w:val="0"/>
          <w:marRight w:val="0"/>
          <w:marTop w:val="0"/>
          <w:marBottom w:val="0"/>
          <w:divBdr>
            <w:top w:val="none" w:sz="0" w:space="0" w:color="auto"/>
            <w:left w:val="none" w:sz="0" w:space="0" w:color="auto"/>
            <w:bottom w:val="none" w:sz="0" w:space="0" w:color="auto"/>
            <w:right w:val="none" w:sz="0" w:space="0" w:color="auto"/>
          </w:divBdr>
          <w:divsChild>
            <w:div w:id="269359354">
              <w:marLeft w:val="0"/>
              <w:marRight w:val="0"/>
              <w:marTop w:val="0"/>
              <w:marBottom w:val="0"/>
              <w:divBdr>
                <w:top w:val="none" w:sz="0" w:space="0" w:color="auto"/>
                <w:left w:val="none" w:sz="0" w:space="0" w:color="auto"/>
                <w:bottom w:val="none" w:sz="0" w:space="0" w:color="auto"/>
                <w:right w:val="none" w:sz="0" w:space="0" w:color="auto"/>
              </w:divBdr>
            </w:div>
          </w:divsChild>
        </w:div>
        <w:div w:id="309674864">
          <w:marLeft w:val="0"/>
          <w:marRight w:val="0"/>
          <w:marTop w:val="0"/>
          <w:marBottom w:val="0"/>
          <w:divBdr>
            <w:top w:val="none" w:sz="0" w:space="0" w:color="auto"/>
            <w:left w:val="none" w:sz="0" w:space="0" w:color="auto"/>
            <w:bottom w:val="none" w:sz="0" w:space="0" w:color="auto"/>
            <w:right w:val="none" w:sz="0" w:space="0" w:color="auto"/>
          </w:divBdr>
          <w:divsChild>
            <w:div w:id="796411579">
              <w:marLeft w:val="0"/>
              <w:marRight w:val="0"/>
              <w:marTop w:val="0"/>
              <w:marBottom w:val="0"/>
              <w:divBdr>
                <w:top w:val="none" w:sz="0" w:space="0" w:color="auto"/>
                <w:left w:val="none" w:sz="0" w:space="0" w:color="auto"/>
                <w:bottom w:val="none" w:sz="0" w:space="0" w:color="auto"/>
                <w:right w:val="none" w:sz="0" w:space="0" w:color="auto"/>
              </w:divBdr>
            </w:div>
          </w:divsChild>
        </w:div>
        <w:div w:id="341516711">
          <w:marLeft w:val="0"/>
          <w:marRight w:val="0"/>
          <w:marTop w:val="0"/>
          <w:marBottom w:val="0"/>
          <w:divBdr>
            <w:top w:val="none" w:sz="0" w:space="0" w:color="auto"/>
            <w:left w:val="none" w:sz="0" w:space="0" w:color="auto"/>
            <w:bottom w:val="none" w:sz="0" w:space="0" w:color="auto"/>
            <w:right w:val="none" w:sz="0" w:space="0" w:color="auto"/>
          </w:divBdr>
          <w:divsChild>
            <w:div w:id="1829469337">
              <w:marLeft w:val="0"/>
              <w:marRight w:val="0"/>
              <w:marTop w:val="0"/>
              <w:marBottom w:val="0"/>
              <w:divBdr>
                <w:top w:val="none" w:sz="0" w:space="0" w:color="auto"/>
                <w:left w:val="none" w:sz="0" w:space="0" w:color="auto"/>
                <w:bottom w:val="none" w:sz="0" w:space="0" w:color="auto"/>
                <w:right w:val="none" w:sz="0" w:space="0" w:color="auto"/>
              </w:divBdr>
            </w:div>
          </w:divsChild>
        </w:div>
        <w:div w:id="436799490">
          <w:marLeft w:val="0"/>
          <w:marRight w:val="0"/>
          <w:marTop w:val="0"/>
          <w:marBottom w:val="0"/>
          <w:divBdr>
            <w:top w:val="none" w:sz="0" w:space="0" w:color="auto"/>
            <w:left w:val="none" w:sz="0" w:space="0" w:color="auto"/>
            <w:bottom w:val="none" w:sz="0" w:space="0" w:color="auto"/>
            <w:right w:val="none" w:sz="0" w:space="0" w:color="auto"/>
          </w:divBdr>
          <w:divsChild>
            <w:div w:id="1103691843">
              <w:marLeft w:val="0"/>
              <w:marRight w:val="0"/>
              <w:marTop w:val="0"/>
              <w:marBottom w:val="0"/>
              <w:divBdr>
                <w:top w:val="none" w:sz="0" w:space="0" w:color="auto"/>
                <w:left w:val="none" w:sz="0" w:space="0" w:color="auto"/>
                <w:bottom w:val="none" w:sz="0" w:space="0" w:color="auto"/>
                <w:right w:val="none" w:sz="0" w:space="0" w:color="auto"/>
              </w:divBdr>
            </w:div>
          </w:divsChild>
        </w:div>
        <w:div w:id="549346136">
          <w:marLeft w:val="0"/>
          <w:marRight w:val="0"/>
          <w:marTop w:val="0"/>
          <w:marBottom w:val="0"/>
          <w:divBdr>
            <w:top w:val="none" w:sz="0" w:space="0" w:color="auto"/>
            <w:left w:val="none" w:sz="0" w:space="0" w:color="auto"/>
            <w:bottom w:val="none" w:sz="0" w:space="0" w:color="auto"/>
            <w:right w:val="none" w:sz="0" w:space="0" w:color="auto"/>
          </w:divBdr>
          <w:divsChild>
            <w:div w:id="1211964779">
              <w:marLeft w:val="0"/>
              <w:marRight w:val="0"/>
              <w:marTop w:val="0"/>
              <w:marBottom w:val="0"/>
              <w:divBdr>
                <w:top w:val="none" w:sz="0" w:space="0" w:color="auto"/>
                <w:left w:val="none" w:sz="0" w:space="0" w:color="auto"/>
                <w:bottom w:val="none" w:sz="0" w:space="0" w:color="auto"/>
                <w:right w:val="none" w:sz="0" w:space="0" w:color="auto"/>
              </w:divBdr>
            </w:div>
          </w:divsChild>
        </w:div>
        <w:div w:id="564027314">
          <w:marLeft w:val="0"/>
          <w:marRight w:val="0"/>
          <w:marTop w:val="0"/>
          <w:marBottom w:val="0"/>
          <w:divBdr>
            <w:top w:val="none" w:sz="0" w:space="0" w:color="auto"/>
            <w:left w:val="none" w:sz="0" w:space="0" w:color="auto"/>
            <w:bottom w:val="none" w:sz="0" w:space="0" w:color="auto"/>
            <w:right w:val="none" w:sz="0" w:space="0" w:color="auto"/>
          </w:divBdr>
          <w:divsChild>
            <w:div w:id="1126043900">
              <w:marLeft w:val="0"/>
              <w:marRight w:val="0"/>
              <w:marTop w:val="0"/>
              <w:marBottom w:val="0"/>
              <w:divBdr>
                <w:top w:val="none" w:sz="0" w:space="0" w:color="auto"/>
                <w:left w:val="none" w:sz="0" w:space="0" w:color="auto"/>
                <w:bottom w:val="none" w:sz="0" w:space="0" w:color="auto"/>
                <w:right w:val="none" w:sz="0" w:space="0" w:color="auto"/>
              </w:divBdr>
            </w:div>
          </w:divsChild>
        </w:div>
        <w:div w:id="632445710">
          <w:marLeft w:val="0"/>
          <w:marRight w:val="0"/>
          <w:marTop w:val="0"/>
          <w:marBottom w:val="0"/>
          <w:divBdr>
            <w:top w:val="none" w:sz="0" w:space="0" w:color="auto"/>
            <w:left w:val="none" w:sz="0" w:space="0" w:color="auto"/>
            <w:bottom w:val="none" w:sz="0" w:space="0" w:color="auto"/>
            <w:right w:val="none" w:sz="0" w:space="0" w:color="auto"/>
          </w:divBdr>
          <w:divsChild>
            <w:div w:id="1923026839">
              <w:marLeft w:val="0"/>
              <w:marRight w:val="0"/>
              <w:marTop w:val="0"/>
              <w:marBottom w:val="0"/>
              <w:divBdr>
                <w:top w:val="none" w:sz="0" w:space="0" w:color="auto"/>
                <w:left w:val="none" w:sz="0" w:space="0" w:color="auto"/>
                <w:bottom w:val="none" w:sz="0" w:space="0" w:color="auto"/>
                <w:right w:val="none" w:sz="0" w:space="0" w:color="auto"/>
              </w:divBdr>
            </w:div>
          </w:divsChild>
        </w:div>
        <w:div w:id="665329986">
          <w:marLeft w:val="0"/>
          <w:marRight w:val="0"/>
          <w:marTop w:val="0"/>
          <w:marBottom w:val="0"/>
          <w:divBdr>
            <w:top w:val="none" w:sz="0" w:space="0" w:color="auto"/>
            <w:left w:val="none" w:sz="0" w:space="0" w:color="auto"/>
            <w:bottom w:val="none" w:sz="0" w:space="0" w:color="auto"/>
            <w:right w:val="none" w:sz="0" w:space="0" w:color="auto"/>
          </w:divBdr>
          <w:divsChild>
            <w:div w:id="656113337">
              <w:marLeft w:val="0"/>
              <w:marRight w:val="0"/>
              <w:marTop w:val="0"/>
              <w:marBottom w:val="0"/>
              <w:divBdr>
                <w:top w:val="none" w:sz="0" w:space="0" w:color="auto"/>
                <w:left w:val="none" w:sz="0" w:space="0" w:color="auto"/>
                <w:bottom w:val="none" w:sz="0" w:space="0" w:color="auto"/>
                <w:right w:val="none" w:sz="0" w:space="0" w:color="auto"/>
              </w:divBdr>
            </w:div>
          </w:divsChild>
        </w:div>
        <w:div w:id="686295035">
          <w:marLeft w:val="0"/>
          <w:marRight w:val="0"/>
          <w:marTop w:val="0"/>
          <w:marBottom w:val="0"/>
          <w:divBdr>
            <w:top w:val="none" w:sz="0" w:space="0" w:color="auto"/>
            <w:left w:val="none" w:sz="0" w:space="0" w:color="auto"/>
            <w:bottom w:val="none" w:sz="0" w:space="0" w:color="auto"/>
            <w:right w:val="none" w:sz="0" w:space="0" w:color="auto"/>
          </w:divBdr>
          <w:divsChild>
            <w:div w:id="1076437913">
              <w:marLeft w:val="0"/>
              <w:marRight w:val="0"/>
              <w:marTop w:val="0"/>
              <w:marBottom w:val="0"/>
              <w:divBdr>
                <w:top w:val="none" w:sz="0" w:space="0" w:color="auto"/>
                <w:left w:val="none" w:sz="0" w:space="0" w:color="auto"/>
                <w:bottom w:val="none" w:sz="0" w:space="0" w:color="auto"/>
                <w:right w:val="none" w:sz="0" w:space="0" w:color="auto"/>
              </w:divBdr>
            </w:div>
          </w:divsChild>
        </w:div>
        <w:div w:id="717704762">
          <w:marLeft w:val="0"/>
          <w:marRight w:val="0"/>
          <w:marTop w:val="0"/>
          <w:marBottom w:val="0"/>
          <w:divBdr>
            <w:top w:val="none" w:sz="0" w:space="0" w:color="auto"/>
            <w:left w:val="none" w:sz="0" w:space="0" w:color="auto"/>
            <w:bottom w:val="none" w:sz="0" w:space="0" w:color="auto"/>
            <w:right w:val="none" w:sz="0" w:space="0" w:color="auto"/>
          </w:divBdr>
          <w:divsChild>
            <w:div w:id="1732850155">
              <w:marLeft w:val="0"/>
              <w:marRight w:val="0"/>
              <w:marTop w:val="0"/>
              <w:marBottom w:val="0"/>
              <w:divBdr>
                <w:top w:val="none" w:sz="0" w:space="0" w:color="auto"/>
                <w:left w:val="none" w:sz="0" w:space="0" w:color="auto"/>
                <w:bottom w:val="none" w:sz="0" w:space="0" w:color="auto"/>
                <w:right w:val="none" w:sz="0" w:space="0" w:color="auto"/>
              </w:divBdr>
            </w:div>
          </w:divsChild>
        </w:div>
        <w:div w:id="1354191952">
          <w:marLeft w:val="0"/>
          <w:marRight w:val="0"/>
          <w:marTop w:val="0"/>
          <w:marBottom w:val="0"/>
          <w:divBdr>
            <w:top w:val="none" w:sz="0" w:space="0" w:color="auto"/>
            <w:left w:val="none" w:sz="0" w:space="0" w:color="auto"/>
            <w:bottom w:val="none" w:sz="0" w:space="0" w:color="auto"/>
            <w:right w:val="none" w:sz="0" w:space="0" w:color="auto"/>
          </w:divBdr>
          <w:divsChild>
            <w:div w:id="737165685">
              <w:marLeft w:val="0"/>
              <w:marRight w:val="0"/>
              <w:marTop w:val="0"/>
              <w:marBottom w:val="0"/>
              <w:divBdr>
                <w:top w:val="none" w:sz="0" w:space="0" w:color="auto"/>
                <w:left w:val="none" w:sz="0" w:space="0" w:color="auto"/>
                <w:bottom w:val="none" w:sz="0" w:space="0" w:color="auto"/>
                <w:right w:val="none" w:sz="0" w:space="0" w:color="auto"/>
              </w:divBdr>
            </w:div>
          </w:divsChild>
        </w:div>
        <w:div w:id="757751476">
          <w:marLeft w:val="0"/>
          <w:marRight w:val="0"/>
          <w:marTop w:val="0"/>
          <w:marBottom w:val="0"/>
          <w:divBdr>
            <w:top w:val="none" w:sz="0" w:space="0" w:color="auto"/>
            <w:left w:val="none" w:sz="0" w:space="0" w:color="auto"/>
            <w:bottom w:val="none" w:sz="0" w:space="0" w:color="auto"/>
            <w:right w:val="none" w:sz="0" w:space="0" w:color="auto"/>
          </w:divBdr>
          <w:divsChild>
            <w:div w:id="1193954167">
              <w:marLeft w:val="0"/>
              <w:marRight w:val="0"/>
              <w:marTop w:val="0"/>
              <w:marBottom w:val="0"/>
              <w:divBdr>
                <w:top w:val="none" w:sz="0" w:space="0" w:color="auto"/>
                <w:left w:val="none" w:sz="0" w:space="0" w:color="auto"/>
                <w:bottom w:val="none" w:sz="0" w:space="0" w:color="auto"/>
                <w:right w:val="none" w:sz="0" w:space="0" w:color="auto"/>
              </w:divBdr>
            </w:div>
          </w:divsChild>
        </w:div>
        <w:div w:id="774791363">
          <w:marLeft w:val="0"/>
          <w:marRight w:val="0"/>
          <w:marTop w:val="0"/>
          <w:marBottom w:val="0"/>
          <w:divBdr>
            <w:top w:val="none" w:sz="0" w:space="0" w:color="auto"/>
            <w:left w:val="none" w:sz="0" w:space="0" w:color="auto"/>
            <w:bottom w:val="none" w:sz="0" w:space="0" w:color="auto"/>
            <w:right w:val="none" w:sz="0" w:space="0" w:color="auto"/>
          </w:divBdr>
          <w:divsChild>
            <w:div w:id="925573100">
              <w:marLeft w:val="0"/>
              <w:marRight w:val="0"/>
              <w:marTop w:val="0"/>
              <w:marBottom w:val="0"/>
              <w:divBdr>
                <w:top w:val="none" w:sz="0" w:space="0" w:color="auto"/>
                <w:left w:val="none" w:sz="0" w:space="0" w:color="auto"/>
                <w:bottom w:val="none" w:sz="0" w:space="0" w:color="auto"/>
                <w:right w:val="none" w:sz="0" w:space="0" w:color="auto"/>
              </w:divBdr>
            </w:div>
          </w:divsChild>
        </w:div>
        <w:div w:id="794324866">
          <w:marLeft w:val="0"/>
          <w:marRight w:val="0"/>
          <w:marTop w:val="0"/>
          <w:marBottom w:val="0"/>
          <w:divBdr>
            <w:top w:val="none" w:sz="0" w:space="0" w:color="auto"/>
            <w:left w:val="none" w:sz="0" w:space="0" w:color="auto"/>
            <w:bottom w:val="none" w:sz="0" w:space="0" w:color="auto"/>
            <w:right w:val="none" w:sz="0" w:space="0" w:color="auto"/>
          </w:divBdr>
          <w:divsChild>
            <w:div w:id="1044134413">
              <w:marLeft w:val="0"/>
              <w:marRight w:val="0"/>
              <w:marTop w:val="0"/>
              <w:marBottom w:val="0"/>
              <w:divBdr>
                <w:top w:val="none" w:sz="0" w:space="0" w:color="auto"/>
                <w:left w:val="none" w:sz="0" w:space="0" w:color="auto"/>
                <w:bottom w:val="none" w:sz="0" w:space="0" w:color="auto"/>
                <w:right w:val="none" w:sz="0" w:space="0" w:color="auto"/>
              </w:divBdr>
            </w:div>
          </w:divsChild>
        </w:div>
        <w:div w:id="1302466308">
          <w:marLeft w:val="0"/>
          <w:marRight w:val="0"/>
          <w:marTop w:val="0"/>
          <w:marBottom w:val="0"/>
          <w:divBdr>
            <w:top w:val="none" w:sz="0" w:space="0" w:color="auto"/>
            <w:left w:val="none" w:sz="0" w:space="0" w:color="auto"/>
            <w:bottom w:val="none" w:sz="0" w:space="0" w:color="auto"/>
            <w:right w:val="none" w:sz="0" w:space="0" w:color="auto"/>
          </w:divBdr>
          <w:divsChild>
            <w:div w:id="919487451">
              <w:marLeft w:val="0"/>
              <w:marRight w:val="0"/>
              <w:marTop w:val="0"/>
              <w:marBottom w:val="0"/>
              <w:divBdr>
                <w:top w:val="none" w:sz="0" w:space="0" w:color="auto"/>
                <w:left w:val="none" w:sz="0" w:space="0" w:color="auto"/>
                <w:bottom w:val="none" w:sz="0" w:space="0" w:color="auto"/>
                <w:right w:val="none" w:sz="0" w:space="0" w:color="auto"/>
              </w:divBdr>
            </w:div>
          </w:divsChild>
        </w:div>
        <w:div w:id="970475787">
          <w:marLeft w:val="0"/>
          <w:marRight w:val="0"/>
          <w:marTop w:val="0"/>
          <w:marBottom w:val="0"/>
          <w:divBdr>
            <w:top w:val="none" w:sz="0" w:space="0" w:color="auto"/>
            <w:left w:val="none" w:sz="0" w:space="0" w:color="auto"/>
            <w:bottom w:val="none" w:sz="0" w:space="0" w:color="auto"/>
            <w:right w:val="none" w:sz="0" w:space="0" w:color="auto"/>
          </w:divBdr>
          <w:divsChild>
            <w:div w:id="1185678584">
              <w:marLeft w:val="0"/>
              <w:marRight w:val="0"/>
              <w:marTop w:val="0"/>
              <w:marBottom w:val="0"/>
              <w:divBdr>
                <w:top w:val="none" w:sz="0" w:space="0" w:color="auto"/>
                <w:left w:val="none" w:sz="0" w:space="0" w:color="auto"/>
                <w:bottom w:val="none" w:sz="0" w:space="0" w:color="auto"/>
                <w:right w:val="none" w:sz="0" w:space="0" w:color="auto"/>
              </w:divBdr>
            </w:div>
          </w:divsChild>
        </w:div>
        <w:div w:id="1018770898">
          <w:marLeft w:val="0"/>
          <w:marRight w:val="0"/>
          <w:marTop w:val="0"/>
          <w:marBottom w:val="0"/>
          <w:divBdr>
            <w:top w:val="none" w:sz="0" w:space="0" w:color="auto"/>
            <w:left w:val="none" w:sz="0" w:space="0" w:color="auto"/>
            <w:bottom w:val="none" w:sz="0" w:space="0" w:color="auto"/>
            <w:right w:val="none" w:sz="0" w:space="0" w:color="auto"/>
          </w:divBdr>
          <w:divsChild>
            <w:div w:id="1745638521">
              <w:marLeft w:val="0"/>
              <w:marRight w:val="0"/>
              <w:marTop w:val="0"/>
              <w:marBottom w:val="0"/>
              <w:divBdr>
                <w:top w:val="none" w:sz="0" w:space="0" w:color="auto"/>
                <w:left w:val="none" w:sz="0" w:space="0" w:color="auto"/>
                <w:bottom w:val="none" w:sz="0" w:space="0" w:color="auto"/>
                <w:right w:val="none" w:sz="0" w:space="0" w:color="auto"/>
              </w:divBdr>
            </w:div>
          </w:divsChild>
        </w:div>
        <w:div w:id="1080904035">
          <w:marLeft w:val="0"/>
          <w:marRight w:val="0"/>
          <w:marTop w:val="0"/>
          <w:marBottom w:val="0"/>
          <w:divBdr>
            <w:top w:val="none" w:sz="0" w:space="0" w:color="auto"/>
            <w:left w:val="none" w:sz="0" w:space="0" w:color="auto"/>
            <w:bottom w:val="none" w:sz="0" w:space="0" w:color="auto"/>
            <w:right w:val="none" w:sz="0" w:space="0" w:color="auto"/>
          </w:divBdr>
          <w:divsChild>
            <w:div w:id="1141073041">
              <w:marLeft w:val="0"/>
              <w:marRight w:val="0"/>
              <w:marTop w:val="0"/>
              <w:marBottom w:val="0"/>
              <w:divBdr>
                <w:top w:val="none" w:sz="0" w:space="0" w:color="auto"/>
                <w:left w:val="none" w:sz="0" w:space="0" w:color="auto"/>
                <w:bottom w:val="none" w:sz="0" w:space="0" w:color="auto"/>
                <w:right w:val="none" w:sz="0" w:space="0" w:color="auto"/>
              </w:divBdr>
            </w:div>
          </w:divsChild>
        </w:div>
        <w:div w:id="1091008126">
          <w:marLeft w:val="0"/>
          <w:marRight w:val="0"/>
          <w:marTop w:val="0"/>
          <w:marBottom w:val="0"/>
          <w:divBdr>
            <w:top w:val="none" w:sz="0" w:space="0" w:color="auto"/>
            <w:left w:val="none" w:sz="0" w:space="0" w:color="auto"/>
            <w:bottom w:val="none" w:sz="0" w:space="0" w:color="auto"/>
            <w:right w:val="none" w:sz="0" w:space="0" w:color="auto"/>
          </w:divBdr>
          <w:divsChild>
            <w:div w:id="1781994305">
              <w:marLeft w:val="0"/>
              <w:marRight w:val="0"/>
              <w:marTop w:val="0"/>
              <w:marBottom w:val="0"/>
              <w:divBdr>
                <w:top w:val="none" w:sz="0" w:space="0" w:color="auto"/>
                <w:left w:val="none" w:sz="0" w:space="0" w:color="auto"/>
                <w:bottom w:val="none" w:sz="0" w:space="0" w:color="auto"/>
                <w:right w:val="none" w:sz="0" w:space="0" w:color="auto"/>
              </w:divBdr>
            </w:div>
          </w:divsChild>
        </w:div>
        <w:div w:id="1121800783">
          <w:marLeft w:val="0"/>
          <w:marRight w:val="0"/>
          <w:marTop w:val="0"/>
          <w:marBottom w:val="0"/>
          <w:divBdr>
            <w:top w:val="none" w:sz="0" w:space="0" w:color="auto"/>
            <w:left w:val="none" w:sz="0" w:space="0" w:color="auto"/>
            <w:bottom w:val="none" w:sz="0" w:space="0" w:color="auto"/>
            <w:right w:val="none" w:sz="0" w:space="0" w:color="auto"/>
          </w:divBdr>
          <w:divsChild>
            <w:div w:id="1102645180">
              <w:marLeft w:val="0"/>
              <w:marRight w:val="0"/>
              <w:marTop w:val="0"/>
              <w:marBottom w:val="0"/>
              <w:divBdr>
                <w:top w:val="none" w:sz="0" w:space="0" w:color="auto"/>
                <w:left w:val="none" w:sz="0" w:space="0" w:color="auto"/>
                <w:bottom w:val="none" w:sz="0" w:space="0" w:color="auto"/>
                <w:right w:val="none" w:sz="0" w:space="0" w:color="auto"/>
              </w:divBdr>
            </w:div>
          </w:divsChild>
        </w:div>
        <w:div w:id="1112438008">
          <w:marLeft w:val="0"/>
          <w:marRight w:val="0"/>
          <w:marTop w:val="0"/>
          <w:marBottom w:val="0"/>
          <w:divBdr>
            <w:top w:val="none" w:sz="0" w:space="0" w:color="auto"/>
            <w:left w:val="none" w:sz="0" w:space="0" w:color="auto"/>
            <w:bottom w:val="none" w:sz="0" w:space="0" w:color="auto"/>
            <w:right w:val="none" w:sz="0" w:space="0" w:color="auto"/>
          </w:divBdr>
          <w:divsChild>
            <w:div w:id="1529955211">
              <w:marLeft w:val="0"/>
              <w:marRight w:val="0"/>
              <w:marTop w:val="0"/>
              <w:marBottom w:val="0"/>
              <w:divBdr>
                <w:top w:val="none" w:sz="0" w:space="0" w:color="auto"/>
                <w:left w:val="none" w:sz="0" w:space="0" w:color="auto"/>
                <w:bottom w:val="none" w:sz="0" w:space="0" w:color="auto"/>
                <w:right w:val="none" w:sz="0" w:space="0" w:color="auto"/>
              </w:divBdr>
            </w:div>
          </w:divsChild>
        </w:div>
        <w:div w:id="1398434158">
          <w:marLeft w:val="0"/>
          <w:marRight w:val="0"/>
          <w:marTop w:val="0"/>
          <w:marBottom w:val="0"/>
          <w:divBdr>
            <w:top w:val="none" w:sz="0" w:space="0" w:color="auto"/>
            <w:left w:val="none" w:sz="0" w:space="0" w:color="auto"/>
            <w:bottom w:val="none" w:sz="0" w:space="0" w:color="auto"/>
            <w:right w:val="none" w:sz="0" w:space="0" w:color="auto"/>
          </w:divBdr>
          <w:divsChild>
            <w:div w:id="1201895958">
              <w:marLeft w:val="0"/>
              <w:marRight w:val="0"/>
              <w:marTop w:val="0"/>
              <w:marBottom w:val="0"/>
              <w:divBdr>
                <w:top w:val="none" w:sz="0" w:space="0" w:color="auto"/>
                <w:left w:val="none" w:sz="0" w:space="0" w:color="auto"/>
                <w:bottom w:val="none" w:sz="0" w:space="0" w:color="auto"/>
                <w:right w:val="none" w:sz="0" w:space="0" w:color="auto"/>
              </w:divBdr>
            </w:div>
          </w:divsChild>
        </w:div>
        <w:div w:id="1770543106">
          <w:marLeft w:val="0"/>
          <w:marRight w:val="0"/>
          <w:marTop w:val="0"/>
          <w:marBottom w:val="0"/>
          <w:divBdr>
            <w:top w:val="none" w:sz="0" w:space="0" w:color="auto"/>
            <w:left w:val="none" w:sz="0" w:space="0" w:color="auto"/>
            <w:bottom w:val="none" w:sz="0" w:space="0" w:color="auto"/>
            <w:right w:val="none" w:sz="0" w:space="0" w:color="auto"/>
          </w:divBdr>
          <w:divsChild>
            <w:div w:id="1234000898">
              <w:marLeft w:val="0"/>
              <w:marRight w:val="0"/>
              <w:marTop w:val="0"/>
              <w:marBottom w:val="0"/>
              <w:divBdr>
                <w:top w:val="none" w:sz="0" w:space="0" w:color="auto"/>
                <w:left w:val="none" w:sz="0" w:space="0" w:color="auto"/>
                <w:bottom w:val="none" w:sz="0" w:space="0" w:color="auto"/>
                <w:right w:val="none" w:sz="0" w:space="0" w:color="auto"/>
              </w:divBdr>
            </w:div>
          </w:divsChild>
        </w:div>
        <w:div w:id="1405492451">
          <w:marLeft w:val="0"/>
          <w:marRight w:val="0"/>
          <w:marTop w:val="0"/>
          <w:marBottom w:val="0"/>
          <w:divBdr>
            <w:top w:val="none" w:sz="0" w:space="0" w:color="auto"/>
            <w:left w:val="none" w:sz="0" w:space="0" w:color="auto"/>
            <w:bottom w:val="none" w:sz="0" w:space="0" w:color="auto"/>
            <w:right w:val="none" w:sz="0" w:space="0" w:color="auto"/>
          </w:divBdr>
          <w:divsChild>
            <w:div w:id="1520195172">
              <w:marLeft w:val="0"/>
              <w:marRight w:val="0"/>
              <w:marTop w:val="0"/>
              <w:marBottom w:val="0"/>
              <w:divBdr>
                <w:top w:val="none" w:sz="0" w:space="0" w:color="auto"/>
                <w:left w:val="none" w:sz="0" w:space="0" w:color="auto"/>
                <w:bottom w:val="none" w:sz="0" w:space="0" w:color="auto"/>
                <w:right w:val="none" w:sz="0" w:space="0" w:color="auto"/>
              </w:divBdr>
            </w:div>
          </w:divsChild>
        </w:div>
        <w:div w:id="1827480001">
          <w:marLeft w:val="0"/>
          <w:marRight w:val="0"/>
          <w:marTop w:val="0"/>
          <w:marBottom w:val="0"/>
          <w:divBdr>
            <w:top w:val="none" w:sz="0" w:space="0" w:color="auto"/>
            <w:left w:val="none" w:sz="0" w:space="0" w:color="auto"/>
            <w:bottom w:val="none" w:sz="0" w:space="0" w:color="auto"/>
            <w:right w:val="none" w:sz="0" w:space="0" w:color="auto"/>
          </w:divBdr>
          <w:divsChild>
            <w:div w:id="1411073515">
              <w:marLeft w:val="0"/>
              <w:marRight w:val="0"/>
              <w:marTop w:val="0"/>
              <w:marBottom w:val="0"/>
              <w:divBdr>
                <w:top w:val="none" w:sz="0" w:space="0" w:color="auto"/>
                <w:left w:val="none" w:sz="0" w:space="0" w:color="auto"/>
                <w:bottom w:val="none" w:sz="0" w:space="0" w:color="auto"/>
                <w:right w:val="none" w:sz="0" w:space="0" w:color="auto"/>
              </w:divBdr>
            </w:div>
          </w:divsChild>
        </w:div>
        <w:div w:id="1673332358">
          <w:marLeft w:val="0"/>
          <w:marRight w:val="0"/>
          <w:marTop w:val="0"/>
          <w:marBottom w:val="0"/>
          <w:divBdr>
            <w:top w:val="none" w:sz="0" w:space="0" w:color="auto"/>
            <w:left w:val="none" w:sz="0" w:space="0" w:color="auto"/>
            <w:bottom w:val="none" w:sz="0" w:space="0" w:color="auto"/>
            <w:right w:val="none" w:sz="0" w:space="0" w:color="auto"/>
          </w:divBdr>
          <w:divsChild>
            <w:div w:id="1480342031">
              <w:marLeft w:val="0"/>
              <w:marRight w:val="0"/>
              <w:marTop w:val="0"/>
              <w:marBottom w:val="0"/>
              <w:divBdr>
                <w:top w:val="none" w:sz="0" w:space="0" w:color="auto"/>
                <w:left w:val="none" w:sz="0" w:space="0" w:color="auto"/>
                <w:bottom w:val="none" w:sz="0" w:space="0" w:color="auto"/>
                <w:right w:val="none" w:sz="0" w:space="0" w:color="auto"/>
              </w:divBdr>
            </w:div>
          </w:divsChild>
        </w:div>
        <w:div w:id="1717896206">
          <w:marLeft w:val="0"/>
          <w:marRight w:val="0"/>
          <w:marTop w:val="0"/>
          <w:marBottom w:val="0"/>
          <w:divBdr>
            <w:top w:val="none" w:sz="0" w:space="0" w:color="auto"/>
            <w:left w:val="none" w:sz="0" w:space="0" w:color="auto"/>
            <w:bottom w:val="none" w:sz="0" w:space="0" w:color="auto"/>
            <w:right w:val="none" w:sz="0" w:space="0" w:color="auto"/>
          </w:divBdr>
          <w:divsChild>
            <w:div w:id="2114090659">
              <w:marLeft w:val="0"/>
              <w:marRight w:val="0"/>
              <w:marTop w:val="0"/>
              <w:marBottom w:val="0"/>
              <w:divBdr>
                <w:top w:val="none" w:sz="0" w:space="0" w:color="auto"/>
                <w:left w:val="none" w:sz="0" w:space="0" w:color="auto"/>
                <w:bottom w:val="none" w:sz="0" w:space="0" w:color="auto"/>
                <w:right w:val="none" w:sz="0" w:space="0" w:color="auto"/>
              </w:divBdr>
            </w:div>
          </w:divsChild>
        </w:div>
        <w:div w:id="2088334985">
          <w:marLeft w:val="0"/>
          <w:marRight w:val="0"/>
          <w:marTop w:val="0"/>
          <w:marBottom w:val="0"/>
          <w:divBdr>
            <w:top w:val="none" w:sz="0" w:space="0" w:color="auto"/>
            <w:left w:val="none" w:sz="0" w:space="0" w:color="auto"/>
            <w:bottom w:val="none" w:sz="0" w:space="0" w:color="auto"/>
            <w:right w:val="none" w:sz="0" w:space="0" w:color="auto"/>
          </w:divBdr>
          <w:divsChild>
            <w:div w:id="209354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993788">
      <w:bodyDiv w:val="1"/>
      <w:marLeft w:val="0"/>
      <w:marRight w:val="0"/>
      <w:marTop w:val="0"/>
      <w:marBottom w:val="0"/>
      <w:divBdr>
        <w:top w:val="none" w:sz="0" w:space="0" w:color="auto"/>
        <w:left w:val="none" w:sz="0" w:space="0" w:color="auto"/>
        <w:bottom w:val="none" w:sz="0" w:space="0" w:color="auto"/>
        <w:right w:val="none" w:sz="0" w:space="0" w:color="auto"/>
      </w:divBdr>
      <w:divsChild>
        <w:div w:id="540675082">
          <w:marLeft w:val="0"/>
          <w:marRight w:val="0"/>
          <w:marTop w:val="0"/>
          <w:marBottom w:val="0"/>
          <w:divBdr>
            <w:top w:val="none" w:sz="0" w:space="0" w:color="auto"/>
            <w:left w:val="none" w:sz="0" w:space="0" w:color="auto"/>
            <w:bottom w:val="none" w:sz="0" w:space="0" w:color="auto"/>
            <w:right w:val="none" w:sz="0" w:space="0" w:color="auto"/>
          </w:divBdr>
          <w:divsChild>
            <w:div w:id="1146315046">
              <w:marLeft w:val="0"/>
              <w:marRight w:val="0"/>
              <w:marTop w:val="0"/>
              <w:marBottom w:val="0"/>
              <w:divBdr>
                <w:top w:val="none" w:sz="0" w:space="0" w:color="auto"/>
                <w:left w:val="none" w:sz="0" w:space="0" w:color="auto"/>
                <w:bottom w:val="none" w:sz="0" w:space="0" w:color="auto"/>
                <w:right w:val="none" w:sz="0" w:space="0" w:color="auto"/>
              </w:divBdr>
              <w:divsChild>
                <w:div w:id="211073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537859">
      <w:bodyDiv w:val="1"/>
      <w:marLeft w:val="0"/>
      <w:marRight w:val="0"/>
      <w:marTop w:val="0"/>
      <w:marBottom w:val="0"/>
      <w:divBdr>
        <w:top w:val="none" w:sz="0" w:space="0" w:color="auto"/>
        <w:left w:val="none" w:sz="0" w:space="0" w:color="auto"/>
        <w:bottom w:val="none" w:sz="0" w:space="0" w:color="auto"/>
        <w:right w:val="none" w:sz="0" w:space="0" w:color="auto"/>
      </w:divBdr>
    </w:div>
    <w:div w:id="1773088311">
      <w:bodyDiv w:val="1"/>
      <w:marLeft w:val="0"/>
      <w:marRight w:val="0"/>
      <w:marTop w:val="0"/>
      <w:marBottom w:val="0"/>
      <w:divBdr>
        <w:top w:val="none" w:sz="0" w:space="0" w:color="auto"/>
        <w:left w:val="none" w:sz="0" w:space="0" w:color="auto"/>
        <w:bottom w:val="none" w:sz="0" w:space="0" w:color="auto"/>
        <w:right w:val="none" w:sz="0" w:space="0" w:color="auto"/>
      </w:divBdr>
      <w:divsChild>
        <w:div w:id="220212513">
          <w:marLeft w:val="0"/>
          <w:marRight w:val="0"/>
          <w:marTop w:val="0"/>
          <w:marBottom w:val="0"/>
          <w:divBdr>
            <w:top w:val="none" w:sz="0" w:space="0" w:color="auto"/>
            <w:left w:val="none" w:sz="0" w:space="0" w:color="auto"/>
            <w:bottom w:val="none" w:sz="0" w:space="0" w:color="auto"/>
            <w:right w:val="none" w:sz="0" w:space="0" w:color="auto"/>
          </w:divBdr>
          <w:divsChild>
            <w:div w:id="822235569">
              <w:marLeft w:val="0"/>
              <w:marRight w:val="0"/>
              <w:marTop w:val="0"/>
              <w:marBottom w:val="0"/>
              <w:divBdr>
                <w:top w:val="none" w:sz="0" w:space="0" w:color="auto"/>
                <w:left w:val="none" w:sz="0" w:space="0" w:color="auto"/>
                <w:bottom w:val="none" w:sz="0" w:space="0" w:color="auto"/>
                <w:right w:val="none" w:sz="0" w:space="0" w:color="auto"/>
              </w:divBdr>
              <w:divsChild>
                <w:div w:id="1682272882">
                  <w:marLeft w:val="0"/>
                  <w:marRight w:val="0"/>
                  <w:marTop w:val="0"/>
                  <w:marBottom w:val="0"/>
                  <w:divBdr>
                    <w:top w:val="none" w:sz="0" w:space="0" w:color="auto"/>
                    <w:left w:val="none" w:sz="0" w:space="0" w:color="auto"/>
                    <w:bottom w:val="none" w:sz="0" w:space="0" w:color="auto"/>
                    <w:right w:val="none" w:sz="0" w:space="0" w:color="auto"/>
                  </w:divBdr>
                  <w:divsChild>
                    <w:div w:id="162446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835407">
      <w:bodyDiv w:val="1"/>
      <w:marLeft w:val="0"/>
      <w:marRight w:val="0"/>
      <w:marTop w:val="0"/>
      <w:marBottom w:val="0"/>
      <w:divBdr>
        <w:top w:val="none" w:sz="0" w:space="0" w:color="auto"/>
        <w:left w:val="none" w:sz="0" w:space="0" w:color="auto"/>
        <w:bottom w:val="none" w:sz="0" w:space="0" w:color="auto"/>
        <w:right w:val="none" w:sz="0" w:space="0" w:color="auto"/>
      </w:divBdr>
    </w:div>
    <w:div w:id="1803575397">
      <w:bodyDiv w:val="1"/>
      <w:marLeft w:val="0"/>
      <w:marRight w:val="0"/>
      <w:marTop w:val="0"/>
      <w:marBottom w:val="0"/>
      <w:divBdr>
        <w:top w:val="none" w:sz="0" w:space="0" w:color="auto"/>
        <w:left w:val="none" w:sz="0" w:space="0" w:color="auto"/>
        <w:bottom w:val="none" w:sz="0" w:space="0" w:color="auto"/>
        <w:right w:val="none" w:sz="0" w:space="0" w:color="auto"/>
      </w:divBdr>
      <w:divsChild>
        <w:div w:id="985549205">
          <w:marLeft w:val="0"/>
          <w:marRight w:val="0"/>
          <w:marTop w:val="0"/>
          <w:marBottom w:val="0"/>
          <w:divBdr>
            <w:top w:val="none" w:sz="0" w:space="0" w:color="auto"/>
            <w:left w:val="none" w:sz="0" w:space="0" w:color="auto"/>
            <w:bottom w:val="none" w:sz="0" w:space="0" w:color="auto"/>
            <w:right w:val="none" w:sz="0" w:space="0" w:color="auto"/>
          </w:divBdr>
          <w:divsChild>
            <w:div w:id="1368332181">
              <w:marLeft w:val="0"/>
              <w:marRight w:val="0"/>
              <w:marTop w:val="0"/>
              <w:marBottom w:val="0"/>
              <w:divBdr>
                <w:top w:val="none" w:sz="0" w:space="0" w:color="auto"/>
                <w:left w:val="none" w:sz="0" w:space="0" w:color="auto"/>
                <w:bottom w:val="none" w:sz="0" w:space="0" w:color="auto"/>
                <w:right w:val="none" w:sz="0" w:space="0" w:color="auto"/>
              </w:divBdr>
              <w:divsChild>
                <w:div w:id="1099912437">
                  <w:marLeft w:val="0"/>
                  <w:marRight w:val="0"/>
                  <w:marTop w:val="0"/>
                  <w:marBottom w:val="0"/>
                  <w:divBdr>
                    <w:top w:val="none" w:sz="0" w:space="0" w:color="auto"/>
                    <w:left w:val="none" w:sz="0" w:space="0" w:color="auto"/>
                    <w:bottom w:val="none" w:sz="0" w:space="0" w:color="auto"/>
                    <w:right w:val="none" w:sz="0" w:space="0" w:color="auto"/>
                  </w:divBdr>
                  <w:divsChild>
                    <w:div w:id="117322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295649">
      <w:bodyDiv w:val="1"/>
      <w:marLeft w:val="0"/>
      <w:marRight w:val="0"/>
      <w:marTop w:val="0"/>
      <w:marBottom w:val="0"/>
      <w:divBdr>
        <w:top w:val="none" w:sz="0" w:space="0" w:color="auto"/>
        <w:left w:val="none" w:sz="0" w:space="0" w:color="auto"/>
        <w:bottom w:val="none" w:sz="0" w:space="0" w:color="auto"/>
        <w:right w:val="none" w:sz="0" w:space="0" w:color="auto"/>
      </w:divBdr>
    </w:div>
    <w:div w:id="1852719169">
      <w:bodyDiv w:val="1"/>
      <w:marLeft w:val="0"/>
      <w:marRight w:val="0"/>
      <w:marTop w:val="0"/>
      <w:marBottom w:val="0"/>
      <w:divBdr>
        <w:top w:val="none" w:sz="0" w:space="0" w:color="auto"/>
        <w:left w:val="none" w:sz="0" w:space="0" w:color="auto"/>
        <w:bottom w:val="none" w:sz="0" w:space="0" w:color="auto"/>
        <w:right w:val="none" w:sz="0" w:space="0" w:color="auto"/>
      </w:divBdr>
      <w:divsChild>
        <w:div w:id="1575626114">
          <w:marLeft w:val="0"/>
          <w:marRight w:val="0"/>
          <w:marTop w:val="0"/>
          <w:marBottom w:val="0"/>
          <w:divBdr>
            <w:top w:val="none" w:sz="0" w:space="0" w:color="auto"/>
            <w:left w:val="none" w:sz="0" w:space="0" w:color="auto"/>
            <w:bottom w:val="none" w:sz="0" w:space="0" w:color="auto"/>
            <w:right w:val="none" w:sz="0" w:space="0" w:color="auto"/>
          </w:divBdr>
          <w:divsChild>
            <w:div w:id="2080202057">
              <w:marLeft w:val="0"/>
              <w:marRight w:val="0"/>
              <w:marTop w:val="0"/>
              <w:marBottom w:val="0"/>
              <w:divBdr>
                <w:top w:val="none" w:sz="0" w:space="0" w:color="auto"/>
                <w:left w:val="none" w:sz="0" w:space="0" w:color="auto"/>
                <w:bottom w:val="none" w:sz="0" w:space="0" w:color="auto"/>
                <w:right w:val="none" w:sz="0" w:space="0" w:color="auto"/>
              </w:divBdr>
              <w:divsChild>
                <w:div w:id="200889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465677">
      <w:bodyDiv w:val="1"/>
      <w:marLeft w:val="0"/>
      <w:marRight w:val="0"/>
      <w:marTop w:val="0"/>
      <w:marBottom w:val="0"/>
      <w:divBdr>
        <w:top w:val="none" w:sz="0" w:space="0" w:color="auto"/>
        <w:left w:val="none" w:sz="0" w:space="0" w:color="auto"/>
        <w:bottom w:val="none" w:sz="0" w:space="0" w:color="auto"/>
        <w:right w:val="none" w:sz="0" w:space="0" w:color="auto"/>
      </w:divBdr>
      <w:divsChild>
        <w:div w:id="1519584579">
          <w:marLeft w:val="0"/>
          <w:marRight w:val="0"/>
          <w:marTop w:val="0"/>
          <w:marBottom w:val="0"/>
          <w:divBdr>
            <w:top w:val="none" w:sz="0" w:space="0" w:color="auto"/>
            <w:left w:val="none" w:sz="0" w:space="0" w:color="auto"/>
            <w:bottom w:val="none" w:sz="0" w:space="0" w:color="auto"/>
            <w:right w:val="none" w:sz="0" w:space="0" w:color="auto"/>
          </w:divBdr>
          <w:divsChild>
            <w:div w:id="22433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20755">
      <w:bodyDiv w:val="1"/>
      <w:marLeft w:val="0"/>
      <w:marRight w:val="0"/>
      <w:marTop w:val="0"/>
      <w:marBottom w:val="0"/>
      <w:divBdr>
        <w:top w:val="none" w:sz="0" w:space="0" w:color="auto"/>
        <w:left w:val="none" w:sz="0" w:space="0" w:color="auto"/>
        <w:bottom w:val="none" w:sz="0" w:space="0" w:color="auto"/>
        <w:right w:val="none" w:sz="0" w:space="0" w:color="auto"/>
      </w:divBdr>
    </w:div>
    <w:div w:id="1866406095">
      <w:bodyDiv w:val="1"/>
      <w:marLeft w:val="0"/>
      <w:marRight w:val="0"/>
      <w:marTop w:val="0"/>
      <w:marBottom w:val="0"/>
      <w:divBdr>
        <w:top w:val="none" w:sz="0" w:space="0" w:color="auto"/>
        <w:left w:val="none" w:sz="0" w:space="0" w:color="auto"/>
        <w:bottom w:val="none" w:sz="0" w:space="0" w:color="auto"/>
        <w:right w:val="none" w:sz="0" w:space="0" w:color="auto"/>
      </w:divBdr>
    </w:div>
    <w:div w:id="1882667919">
      <w:bodyDiv w:val="1"/>
      <w:marLeft w:val="0"/>
      <w:marRight w:val="0"/>
      <w:marTop w:val="0"/>
      <w:marBottom w:val="0"/>
      <w:divBdr>
        <w:top w:val="none" w:sz="0" w:space="0" w:color="auto"/>
        <w:left w:val="none" w:sz="0" w:space="0" w:color="auto"/>
        <w:bottom w:val="none" w:sz="0" w:space="0" w:color="auto"/>
        <w:right w:val="none" w:sz="0" w:space="0" w:color="auto"/>
      </w:divBdr>
      <w:divsChild>
        <w:div w:id="149257434">
          <w:marLeft w:val="0"/>
          <w:marRight w:val="0"/>
          <w:marTop w:val="0"/>
          <w:marBottom w:val="0"/>
          <w:divBdr>
            <w:top w:val="none" w:sz="0" w:space="0" w:color="auto"/>
            <w:left w:val="none" w:sz="0" w:space="0" w:color="auto"/>
            <w:bottom w:val="none" w:sz="0" w:space="0" w:color="auto"/>
            <w:right w:val="none" w:sz="0" w:space="0" w:color="auto"/>
          </w:divBdr>
          <w:divsChild>
            <w:div w:id="1108505088">
              <w:marLeft w:val="0"/>
              <w:marRight w:val="0"/>
              <w:marTop w:val="0"/>
              <w:marBottom w:val="0"/>
              <w:divBdr>
                <w:top w:val="none" w:sz="0" w:space="0" w:color="auto"/>
                <w:left w:val="none" w:sz="0" w:space="0" w:color="auto"/>
                <w:bottom w:val="none" w:sz="0" w:space="0" w:color="auto"/>
                <w:right w:val="none" w:sz="0" w:space="0" w:color="auto"/>
              </w:divBdr>
              <w:divsChild>
                <w:div w:id="157189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869389">
      <w:bodyDiv w:val="1"/>
      <w:marLeft w:val="0"/>
      <w:marRight w:val="0"/>
      <w:marTop w:val="0"/>
      <w:marBottom w:val="0"/>
      <w:divBdr>
        <w:top w:val="none" w:sz="0" w:space="0" w:color="auto"/>
        <w:left w:val="none" w:sz="0" w:space="0" w:color="auto"/>
        <w:bottom w:val="none" w:sz="0" w:space="0" w:color="auto"/>
        <w:right w:val="none" w:sz="0" w:space="0" w:color="auto"/>
      </w:divBdr>
      <w:divsChild>
        <w:div w:id="631518921">
          <w:marLeft w:val="0"/>
          <w:marRight w:val="0"/>
          <w:marTop w:val="0"/>
          <w:marBottom w:val="0"/>
          <w:divBdr>
            <w:top w:val="none" w:sz="0" w:space="0" w:color="auto"/>
            <w:left w:val="none" w:sz="0" w:space="0" w:color="auto"/>
            <w:bottom w:val="none" w:sz="0" w:space="0" w:color="auto"/>
            <w:right w:val="none" w:sz="0" w:space="0" w:color="auto"/>
          </w:divBdr>
          <w:divsChild>
            <w:div w:id="3091440">
              <w:marLeft w:val="0"/>
              <w:marRight w:val="0"/>
              <w:marTop w:val="0"/>
              <w:marBottom w:val="0"/>
              <w:divBdr>
                <w:top w:val="none" w:sz="0" w:space="0" w:color="auto"/>
                <w:left w:val="none" w:sz="0" w:space="0" w:color="auto"/>
                <w:bottom w:val="none" w:sz="0" w:space="0" w:color="auto"/>
                <w:right w:val="none" w:sz="0" w:space="0" w:color="auto"/>
              </w:divBdr>
            </w:div>
          </w:divsChild>
        </w:div>
        <w:div w:id="8289933">
          <w:marLeft w:val="0"/>
          <w:marRight w:val="0"/>
          <w:marTop w:val="0"/>
          <w:marBottom w:val="0"/>
          <w:divBdr>
            <w:top w:val="none" w:sz="0" w:space="0" w:color="auto"/>
            <w:left w:val="none" w:sz="0" w:space="0" w:color="auto"/>
            <w:bottom w:val="none" w:sz="0" w:space="0" w:color="auto"/>
            <w:right w:val="none" w:sz="0" w:space="0" w:color="auto"/>
          </w:divBdr>
          <w:divsChild>
            <w:div w:id="431753003">
              <w:marLeft w:val="0"/>
              <w:marRight w:val="0"/>
              <w:marTop w:val="0"/>
              <w:marBottom w:val="0"/>
              <w:divBdr>
                <w:top w:val="none" w:sz="0" w:space="0" w:color="auto"/>
                <w:left w:val="none" w:sz="0" w:space="0" w:color="auto"/>
                <w:bottom w:val="none" w:sz="0" w:space="0" w:color="auto"/>
                <w:right w:val="none" w:sz="0" w:space="0" w:color="auto"/>
              </w:divBdr>
            </w:div>
          </w:divsChild>
        </w:div>
        <w:div w:id="9646258">
          <w:marLeft w:val="0"/>
          <w:marRight w:val="0"/>
          <w:marTop w:val="0"/>
          <w:marBottom w:val="0"/>
          <w:divBdr>
            <w:top w:val="none" w:sz="0" w:space="0" w:color="auto"/>
            <w:left w:val="none" w:sz="0" w:space="0" w:color="auto"/>
            <w:bottom w:val="none" w:sz="0" w:space="0" w:color="auto"/>
            <w:right w:val="none" w:sz="0" w:space="0" w:color="auto"/>
          </w:divBdr>
          <w:divsChild>
            <w:div w:id="1484613956">
              <w:marLeft w:val="0"/>
              <w:marRight w:val="0"/>
              <w:marTop w:val="0"/>
              <w:marBottom w:val="0"/>
              <w:divBdr>
                <w:top w:val="none" w:sz="0" w:space="0" w:color="auto"/>
                <w:left w:val="none" w:sz="0" w:space="0" w:color="auto"/>
                <w:bottom w:val="none" w:sz="0" w:space="0" w:color="auto"/>
                <w:right w:val="none" w:sz="0" w:space="0" w:color="auto"/>
              </w:divBdr>
            </w:div>
          </w:divsChild>
        </w:div>
        <w:div w:id="9993832">
          <w:marLeft w:val="0"/>
          <w:marRight w:val="0"/>
          <w:marTop w:val="0"/>
          <w:marBottom w:val="0"/>
          <w:divBdr>
            <w:top w:val="none" w:sz="0" w:space="0" w:color="auto"/>
            <w:left w:val="none" w:sz="0" w:space="0" w:color="auto"/>
            <w:bottom w:val="none" w:sz="0" w:space="0" w:color="auto"/>
            <w:right w:val="none" w:sz="0" w:space="0" w:color="auto"/>
          </w:divBdr>
          <w:divsChild>
            <w:div w:id="63258088">
              <w:marLeft w:val="0"/>
              <w:marRight w:val="0"/>
              <w:marTop w:val="0"/>
              <w:marBottom w:val="0"/>
              <w:divBdr>
                <w:top w:val="none" w:sz="0" w:space="0" w:color="auto"/>
                <w:left w:val="none" w:sz="0" w:space="0" w:color="auto"/>
                <w:bottom w:val="none" w:sz="0" w:space="0" w:color="auto"/>
                <w:right w:val="none" w:sz="0" w:space="0" w:color="auto"/>
              </w:divBdr>
            </w:div>
          </w:divsChild>
        </w:div>
        <w:div w:id="18044573">
          <w:marLeft w:val="0"/>
          <w:marRight w:val="0"/>
          <w:marTop w:val="0"/>
          <w:marBottom w:val="0"/>
          <w:divBdr>
            <w:top w:val="none" w:sz="0" w:space="0" w:color="auto"/>
            <w:left w:val="none" w:sz="0" w:space="0" w:color="auto"/>
            <w:bottom w:val="none" w:sz="0" w:space="0" w:color="auto"/>
            <w:right w:val="none" w:sz="0" w:space="0" w:color="auto"/>
          </w:divBdr>
          <w:divsChild>
            <w:div w:id="715861595">
              <w:marLeft w:val="0"/>
              <w:marRight w:val="0"/>
              <w:marTop w:val="0"/>
              <w:marBottom w:val="0"/>
              <w:divBdr>
                <w:top w:val="none" w:sz="0" w:space="0" w:color="auto"/>
                <w:left w:val="none" w:sz="0" w:space="0" w:color="auto"/>
                <w:bottom w:val="none" w:sz="0" w:space="0" w:color="auto"/>
                <w:right w:val="none" w:sz="0" w:space="0" w:color="auto"/>
              </w:divBdr>
            </w:div>
          </w:divsChild>
        </w:div>
        <w:div w:id="23530175">
          <w:marLeft w:val="0"/>
          <w:marRight w:val="0"/>
          <w:marTop w:val="0"/>
          <w:marBottom w:val="0"/>
          <w:divBdr>
            <w:top w:val="none" w:sz="0" w:space="0" w:color="auto"/>
            <w:left w:val="none" w:sz="0" w:space="0" w:color="auto"/>
            <w:bottom w:val="none" w:sz="0" w:space="0" w:color="auto"/>
            <w:right w:val="none" w:sz="0" w:space="0" w:color="auto"/>
          </w:divBdr>
          <w:divsChild>
            <w:div w:id="921069091">
              <w:marLeft w:val="0"/>
              <w:marRight w:val="0"/>
              <w:marTop w:val="0"/>
              <w:marBottom w:val="0"/>
              <w:divBdr>
                <w:top w:val="none" w:sz="0" w:space="0" w:color="auto"/>
                <w:left w:val="none" w:sz="0" w:space="0" w:color="auto"/>
                <w:bottom w:val="none" w:sz="0" w:space="0" w:color="auto"/>
                <w:right w:val="none" w:sz="0" w:space="0" w:color="auto"/>
              </w:divBdr>
            </w:div>
          </w:divsChild>
        </w:div>
        <w:div w:id="29452307">
          <w:marLeft w:val="0"/>
          <w:marRight w:val="0"/>
          <w:marTop w:val="0"/>
          <w:marBottom w:val="0"/>
          <w:divBdr>
            <w:top w:val="none" w:sz="0" w:space="0" w:color="auto"/>
            <w:left w:val="none" w:sz="0" w:space="0" w:color="auto"/>
            <w:bottom w:val="none" w:sz="0" w:space="0" w:color="auto"/>
            <w:right w:val="none" w:sz="0" w:space="0" w:color="auto"/>
          </w:divBdr>
          <w:divsChild>
            <w:div w:id="386996589">
              <w:marLeft w:val="0"/>
              <w:marRight w:val="0"/>
              <w:marTop w:val="0"/>
              <w:marBottom w:val="0"/>
              <w:divBdr>
                <w:top w:val="none" w:sz="0" w:space="0" w:color="auto"/>
                <w:left w:val="none" w:sz="0" w:space="0" w:color="auto"/>
                <w:bottom w:val="none" w:sz="0" w:space="0" w:color="auto"/>
                <w:right w:val="none" w:sz="0" w:space="0" w:color="auto"/>
              </w:divBdr>
            </w:div>
          </w:divsChild>
        </w:div>
        <w:div w:id="1058747302">
          <w:marLeft w:val="0"/>
          <w:marRight w:val="0"/>
          <w:marTop w:val="0"/>
          <w:marBottom w:val="0"/>
          <w:divBdr>
            <w:top w:val="none" w:sz="0" w:space="0" w:color="auto"/>
            <w:left w:val="none" w:sz="0" w:space="0" w:color="auto"/>
            <w:bottom w:val="none" w:sz="0" w:space="0" w:color="auto"/>
            <w:right w:val="none" w:sz="0" w:space="0" w:color="auto"/>
          </w:divBdr>
          <w:divsChild>
            <w:div w:id="35199329">
              <w:marLeft w:val="0"/>
              <w:marRight w:val="0"/>
              <w:marTop w:val="0"/>
              <w:marBottom w:val="0"/>
              <w:divBdr>
                <w:top w:val="none" w:sz="0" w:space="0" w:color="auto"/>
                <w:left w:val="none" w:sz="0" w:space="0" w:color="auto"/>
                <w:bottom w:val="none" w:sz="0" w:space="0" w:color="auto"/>
                <w:right w:val="none" w:sz="0" w:space="0" w:color="auto"/>
              </w:divBdr>
            </w:div>
          </w:divsChild>
        </w:div>
        <w:div w:id="812909057">
          <w:marLeft w:val="0"/>
          <w:marRight w:val="0"/>
          <w:marTop w:val="0"/>
          <w:marBottom w:val="0"/>
          <w:divBdr>
            <w:top w:val="none" w:sz="0" w:space="0" w:color="auto"/>
            <w:left w:val="none" w:sz="0" w:space="0" w:color="auto"/>
            <w:bottom w:val="none" w:sz="0" w:space="0" w:color="auto"/>
            <w:right w:val="none" w:sz="0" w:space="0" w:color="auto"/>
          </w:divBdr>
          <w:divsChild>
            <w:div w:id="38016363">
              <w:marLeft w:val="0"/>
              <w:marRight w:val="0"/>
              <w:marTop w:val="0"/>
              <w:marBottom w:val="0"/>
              <w:divBdr>
                <w:top w:val="none" w:sz="0" w:space="0" w:color="auto"/>
                <w:left w:val="none" w:sz="0" w:space="0" w:color="auto"/>
                <w:bottom w:val="none" w:sz="0" w:space="0" w:color="auto"/>
                <w:right w:val="none" w:sz="0" w:space="0" w:color="auto"/>
              </w:divBdr>
            </w:div>
          </w:divsChild>
        </w:div>
        <w:div w:id="1499930734">
          <w:marLeft w:val="0"/>
          <w:marRight w:val="0"/>
          <w:marTop w:val="0"/>
          <w:marBottom w:val="0"/>
          <w:divBdr>
            <w:top w:val="none" w:sz="0" w:space="0" w:color="auto"/>
            <w:left w:val="none" w:sz="0" w:space="0" w:color="auto"/>
            <w:bottom w:val="none" w:sz="0" w:space="0" w:color="auto"/>
            <w:right w:val="none" w:sz="0" w:space="0" w:color="auto"/>
          </w:divBdr>
          <w:divsChild>
            <w:div w:id="47414940">
              <w:marLeft w:val="0"/>
              <w:marRight w:val="0"/>
              <w:marTop w:val="0"/>
              <w:marBottom w:val="0"/>
              <w:divBdr>
                <w:top w:val="none" w:sz="0" w:space="0" w:color="auto"/>
                <w:left w:val="none" w:sz="0" w:space="0" w:color="auto"/>
                <w:bottom w:val="none" w:sz="0" w:space="0" w:color="auto"/>
                <w:right w:val="none" w:sz="0" w:space="0" w:color="auto"/>
              </w:divBdr>
            </w:div>
          </w:divsChild>
        </w:div>
        <w:div w:id="1508404547">
          <w:marLeft w:val="0"/>
          <w:marRight w:val="0"/>
          <w:marTop w:val="0"/>
          <w:marBottom w:val="0"/>
          <w:divBdr>
            <w:top w:val="none" w:sz="0" w:space="0" w:color="auto"/>
            <w:left w:val="none" w:sz="0" w:space="0" w:color="auto"/>
            <w:bottom w:val="none" w:sz="0" w:space="0" w:color="auto"/>
            <w:right w:val="none" w:sz="0" w:space="0" w:color="auto"/>
          </w:divBdr>
          <w:divsChild>
            <w:div w:id="53479887">
              <w:marLeft w:val="0"/>
              <w:marRight w:val="0"/>
              <w:marTop w:val="0"/>
              <w:marBottom w:val="0"/>
              <w:divBdr>
                <w:top w:val="none" w:sz="0" w:space="0" w:color="auto"/>
                <w:left w:val="none" w:sz="0" w:space="0" w:color="auto"/>
                <w:bottom w:val="none" w:sz="0" w:space="0" w:color="auto"/>
                <w:right w:val="none" w:sz="0" w:space="0" w:color="auto"/>
              </w:divBdr>
            </w:div>
          </w:divsChild>
        </w:div>
        <w:div w:id="56131425">
          <w:marLeft w:val="0"/>
          <w:marRight w:val="0"/>
          <w:marTop w:val="0"/>
          <w:marBottom w:val="0"/>
          <w:divBdr>
            <w:top w:val="none" w:sz="0" w:space="0" w:color="auto"/>
            <w:left w:val="none" w:sz="0" w:space="0" w:color="auto"/>
            <w:bottom w:val="none" w:sz="0" w:space="0" w:color="auto"/>
            <w:right w:val="none" w:sz="0" w:space="0" w:color="auto"/>
          </w:divBdr>
          <w:divsChild>
            <w:div w:id="1500580044">
              <w:marLeft w:val="0"/>
              <w:marRight w:val="0"/>
              <w:marTop w:val="0"/>
              <w:marBottom w:val="0"/>
              <w:divBdr>
                <w:top w:val="none" w:sz="0" w:space="0" w:color="auto"/>
                <w:left w:val="none" w:sz="0" w:space="0" w:color="auto"/>
                <w:bottom w:val="none" w:sz="0" w:space="0" w:color="auto"/>
                <w:right w:val="none" w:sz="0" w:space="0" w:color="auto"/>
              </w:divBdr>
            </w:div>
          </w:divsChild>
        </w:div>
        <w:div w:id="67465285">
          <w:marLeft w:val="0"/>
          <w:marRight w:val="0"/>
          <w:marTop w:val="0"/>
          <w:marBottom w:val="0"/>
          <w:divBdr>
            <w:top w:val="none" w:sz="0" w:space="0" w:color="auto"/>
            <w:left w:val="none" w:sz="0" w:space="0" w:color="auto"/>
            <w:bottom w:val="none" w:sz="0" w:space="0" w:color="auto"/>
            <w:right w:val="none" w:sz="0" w:space="0" w:color="auto"/>
          </w:divBdr>
          <w:divsChild>
            <w:div w:id="1766412387">
              <w:marLeft w:val="0"/>
              <w:marRight w:val="0"/>
              <w:marTop w:val="0"/>
              <w:marBottom w:val="0"/>
              <w:divBdr>
                <w:top w:val="none" w:sz="0" w:space="0" w:color="auto"/>
                <w:left w:val="none" w:sz="0" w:space="0" w:color="auto"/>
                <w:bottom w:val="none" w:sz="0" w:space="0" w:color="auto"/>
                <w:right w:val="none" w:sz="0" w:space="0" w:color="auto"/>
              </w:divBdr>
            </w:div>
          </w:divsChild>
        </w:div>
        <w:div w:id="79910321">
          <w:marLeft w:val="0"/>
          <w:marRight w:val="0"/>
          <w:marTop w:val="0"/>
          <w:marBottom w:val="0"/>
          <w:divBdr>
            <w:top w:val="none" w:sz="0" w:space="0" w:color="auto"/>
            <w:left w:val="none" w:sz="0" w:space="0" w:color="auto"/>
            <w:bottom w:val="none" w:sz="0" w:space="0" w:color="auto"/>
            <w:right w:val="none" w:sz="0" w:space="0" w:color="auto"/>
          </w:divBdr>
          <w:divsChild>
            <w:div w:id="486628749">
              <w:marLeft w:val="0"/>
              <w:marRight w:val="0"/>
              <w:marTop w:val="0"/>
              <w:marBottom w:val="0"/>
              <w:divBdr>
                <w:top w:val="none" w:sz="0" w:space="0" w:color="auto"/>
                <w:left w:val="none" w:sz="0" w:space="0" w:color="auto"/>
                <w:bottom w:val="none" w:sz="0" w:space="0" w:color="auto"/>
                <w:right w:val="none" w:sz="0" w:space="0" w:color="auto"/>
              </w:divBdr>
            </w:div>
          </w:divsChild>
        </w:div>
        <w:div w:id="84882449">
          <w:marLeft w:val="0"/>
          <w:marRight w:val="0"/>
          <w:marTop w:val="0"/>
          <w:marBottom w:val="0"/>
          <w:divBdr>
            <w:top w:val="none" w:sz="0" w:space="0" w:color="auto"/>
            <w:left w:val="none" w:sz="0" w:space="0" w:color="auto"/>
            <w:bottom w:val="none" w:sz="0" w:space="0" w:color="auto"/>
            <w:right w:val="none" w:sz="0" w:space="0" w:color="auto"/>
          </w:divBdr>
          <w:divsChild>
            <w:div w:id="1640763016">
              <w:marLeft w:val="0"/>
              <w:marRight w:val="0"/>
              <w:marTop w:val="0"/>
              <w:marBottom w:val="0"/>
              <w:divBdr>
                <w:top w:val="none" w:sz="0" w:space="0" w:color="auto"/>
                <w:left w:val="none" w:sz="0" w:space="0" w:color="auto"/>
                <w:bottom w:val="none" w:sz="0" w:space="0" w:color="auto"/>
                <w:right w:val="none" w:sz="0" w:space="0" w:color="auto"/>
              </w:divBdr>
            </w:div>
          </w:divsChild>
        </w:div>
        <w:div w:id="1428161118">
          <w:marLeft w:val="0"/>
          <w:marRight w:val="0"/>
          <w:marTop w:val="0"/>
          <w:marBottom w:val="0"/>
          <w:divBdr>
            <w:top w:val="none" w:sz="0" w:space="0" w:color="auto"/>
            <w:left w:val="none" w:sz="0" w:space="0" w:color="auto"/>
            <w:bottom w:val="none" w:sz="0" w:space="0" w:color="auto"/>
            <w:right w:val="none" w:sz="0" w:space="0" w:color="auto"/>
          </w:divBdr>
          <w:divsChild>
            <w:div w:id="122499965">
              <w:marLeft w:val="0"/>
              <w:marRight w:val="0"/>
              <w:marTop w:val="0"/>
              <w:marBottom w:val="0"/>
              <w:divBdr>
                <w:top w:val="none" w:sz="0" w:space="0" w:color="auto"/>
                <w:left w:val="none" w:sz="0" w:space="0" w:color="auto"/>
                <w:bottom w:val="none" w:sz="0" w:space="0" w:color="auto"/>
                <w:right w:val="none" w:sz="0" w:space="0" w:color="auto"/>
              </w:divBdr>
            </w:div>
          </w:divsChild>
        </w:div>
        <w:div w:id="754013713">
          <w:marLeft w:val="0"/>
          <w:marRight w:val="0"/>
          <w:marTop w:val="0"/>
          <w:marBottom w:val="0"/>
          <w:divBdr>
            <w:top w:val="none" w:sz="0" w:space="0" w:color="auto"/>
            <w:left w:val="none" w:sz="0" w:space="0" w:color="auto"/>
            <w:bottom w:val="none" w:sz="0" w:space="0" w:color="auto"/>
            <w:right w:val="none" w:sz="0" w:space="0" w:color="auto"/>
          </w:divBdr>
          <w:divsChild>
            <w:div w:id="129515606">
              <w:marLeft w:val="0"/>
              <w:marRight w:val="0"/>
              <w:marTop w:val="0"/>
              <w:marBottom w:val="0"/>
              <w:divBdr>
                <w:top w:val="none" w:sz="0" w:space="0" w:color="auto"/>
                <w:left w:val="none" w:sz="0" w:space="0" w:color="auto"/>
                <w:bottom w:val="none" w:sz="0" w:space="0" w:color="auto"/>
                <w:right w:val="none" w:sz="0" w:space="0" w:color="auto"/>
              </w:divBdr>
            </w:div>
          </w:divsChild>
        </w:div>
        <w:div w:id="1626085378">
          <w:marLeft w:val="0"/>
          <w:marRight w:val="0"/>
          <w:marTop w:val="0"/>
          <w:marBottom w:val="0"/>
          <w:divBdr>
            <w:top w:val="none" w:sz="0" w:space="0" w:color="auto"/>
            <w:left w:val="none" w:sz="0" w:space="0" w:color="auto"/>
            <w:bottom w:val="none" w:sz="0" w:space="0" w:color="auto"/>
            <w:right w:val="none" w:sz="0" w:space="0" w:color="auto"/>
          </w:divBdr>
          <w:divsChild>
            <w:div w:id="144275901">
              <w:marLeft w:val="0"/>
              <w:marRight w:val="0"/>
              <w:marTop w:val="0"/>
              <w:marBottom w:val="0"/>
              <w:divBdr>
                <w:top w:val="none" w:sz="0" w:space="0" w:color="auto"/>
                <w:left w:val="none" w:sz="0" w:space="0" w:color="auto"/>
                <w:bottom w:val="none" w:sz="0" w:space="0" w:color="auto"/>
                <w:right w:val="none" w:sz="0" w:space="0" w:color="auto"/>
              </w:divBdr>
            </w:div>
          </w:divsChild>
        </w:div>
        <w:div w:id="1937517260">
          <w:marLeft w:val="0"/>
          <w:marRight w:val="0"/>
          <w:marTop w:val="0"/>
          <w:marBottom w:val="0"/>
          <w:divBdr>
            <w:top w:val="none" w:sz="0" w:space="0" w:color="auto"/>
            <w:left w:val="none" w:sz="0" w:space="0" w:color="auto"/>
            <w:bottom w:val="none" w:sz="0" w:space="0" w:color="auto"/>
            <w:right w:val="none" w:sz="0" w:space="0" w:color="auto"/>
          </w:divBdr>
          <w:divsChild>
            <w:div w:id="162166038">
              <w:marLeft w:val="0"/>
              <w:marRight w:val="0"/>
              <w:marTop w:val="0"/>
              <w:marBottom w:val="0"/>
              <w:divBdr>
                <w:top w:val="none" w:sz="0" w:space="0" w:color="auto"/>
                <w:left w:val="none" w:sz="0" w:space="0" w:color="auto"/>
                <w:bottom w:val="none" w:sz="0" w:space="0" w:color="auto"/>
                <w:right w:val="none" w:sz="0" w:space="0" w:color="auto"/>
              </w:divBdr>
            </w:div>
          </w:divsChild>
        </w:div>
        <w:div w:id="1218709997">
          <w:marLeft w:val="0"/>
          <w:marRight w:val="0"/>
          <w:marTop w:val="0"/>
          <w:marBottom w:val="0"/>
          <w:divBdr>
            <w:top w:val="none" w:sz="0" w:space="0" w:color="auto"/>
            <w:left w:val="none" w:sz="0" w:space="0" w:color="auto"/>
            <w:bottom w:val="none" w:sz="0" w:space="0" w:color="auto"/>
            <w:right w:val="none" w:sz="0" w:space="0" w:color="auto"/>
          </w:divBdr>
          <w:divsChild>
            <w:div w:id="172185765">
              <w:marLeft w:val="0"/>
              <w:marRight w:val="0"/>
              <w:marTop w:val="0"/>
              <w:marBottom w:val="0"/>
              <w:divBdr>
                <w:top w:val="none" w:sz="0" w:space="0" w:color="auto"/>
                <w:left w:val="none" w:sz="0" w:space="0" w:color="auto"/>
                <w:bottom w:val="none" w:sz="0" w:space="0" w:color="auto"/>
                <w:right w:val="none" w:sz="0" w:space="0" w:color="auto"/>
              </w:divBdr>
            </w:div>
          </w:divsChild>
        </w:div>
        <w:div w:id="182981507">
          <w:marLeft w:val="0"/>
          <w:marRight w:val="0"/>
          <w:marTop w:val="0"/>
          <w:marBottom w:val="0"/>
          <w:divBdr>
            <w:top w:val="none" w:sz="0" w:space="0" w:color="auto"/>
            <w:left w:val="none" w:sz="0" w:space="0" w:color="auto"/>
            <w:bottom w:val="none" w:sz="0" w:space="0" w:color="auto"/>
            <w:right w:val="none" w:sz="0" w:space="0" w:color="auto"/>
          </w:divBdr>
          <w:divsChild>
            <w:div w:id="1393307671">
              <w:marLeft w:val="0"/>
              <w:marRight w:val="0"/>
              <w:marTop w:val="0"/>
              <w:marBottom w:val="0"/>
              <w:divBdr>
                <w:top w:val="none" w:sz="0" w:space="0" w:color="auto"/>
                <w:left w:val="none" w:sz="0" w:space="0" w:color="auto"/>
                <w:bottom w:val="none" w:sz="0" w:space="0" w:color="auto"/>
                <w:right w:val="none" w:sz="0" w:space="0" w:color="auto"/>
              </w:divBdr>
            </w:div>
          </w:divsChild>
        </w:div>
        <w:div w:id="189538374">
          <w:marLeft w:val="0"/>
          <w:marRight w:val="0"/>
          <w:marTop w:val="0"/>
          <w:marBottom w:val="0"/>
          <w:divBdr>
            <w:top w:val="none" w:sz="0" w:space="0" w:color="auto"/>
            <w:left w:val="none" w:sz="0" w:space="0" w:color="auto"/>
            <w:bottom w:val="none" w:sz="0" w:space="0" w:color="auto"/>
            <w:right w:val="none" w:sz="0" w:space="0" w:color="auto"/>
          </w:divBdr>
          <w:divsChild>
            <w:div w:id="1663315234">
              <w:marLeft w:val="0"/>
              <w:marRight w:val="0"/>
              <w:marTop w:val="0"/>
              <w:marBottom w:val="0"/>
              <w:divBdr>
                <w:top w:val="none" w:sz="0" w:space="0" w:color="auto"/>
                <w:left w:val="none" w:sz="0" w:space="0" w:color="auto"/>
                <w:bottom w:val="none" w:sz="0" w:space="0" w:color="auto"/>
                <w:right w:val="none" w:sz="0" w:space="0" w:color="auto"/>
              </w:divBdr>
            </w:div>
          </w:divsChild>
        </w:div>
        <w:div w:id="2022077722">
          <w:marLeft w:val="0"/>
          <w:marRight w:val="0"/>
          <w:marTop w:val="0"/>
          <w:marBottom w:val="0"/>
          <w:divBdr>
            <w:top w:val="none" w:sz="0" w:space="0" w:color="auto"/>
            <w:left w:val="none" w:sz="0" w:space="0" w:color="auto"/>
            <w:bottom w:val="none" w:sz="0" w:space="0" w:color="auto"/>
            <w:right w:val="none" w:sz="0" w:space="0" w:color="auto"/>
          </w:divBdr>
          <w:divsChild>
            <w:div w:id="199053641">
              <w:marLeft w:val="0"/>
              <w:marRight w:val="0"/>
              <w:marTop w:val="0"/>
              <w:marBottom w:val="0"/>
              <w:divBdr>
                <w:top w:val="none" w:sz="0" w:space="0" w:color="auto"/>
                <w:left w:val="none" w:sz="0" w:space="0" w:color="auto"/>
                <w:bottom w:val="none" w:sz="0" w:space="0" w:color="auto"/>
                <w:right w:val="none" w:sz="0" w:space="0" w:color="auto"/>
              </w:divBdr>
            </w:div>
          </w:divsChild>
        </w:div>
        <w:div w:id="210312105">
          <w:marLeft w:val="0"/>
          <w:marRight w:val="0"/>
          <w:marTop w:val="0"/>
          <w:marBottom w:val="0"/>
          <w:divBdr>
            <w:top w:val="none" w:sz="0" w:space="0" w:color="auto"/>
            <w:left w:val="none" w:sz="0" w:space="0" w:color="auto"/>
            <w:bottom w:val="none" w:sz="0" w:space="0" w:color="auto"/>
            <w:right w:val="none" w:sz="0" w:space="0" w:color="auto"/>
          </w:divBdr>
          <w:divsChild>
            <w:div w:id="1053501503">
              <w:marLeft w:val="0"/>
              <w:marRight w:val="0"/>
              <w:marTop w:val="0"/>
              <w:marBottom w:val="0"/>
              <w:divBdr>
                <w:top w:val="none" w:sz="0" w:space="0" w:color="auto"/>
                <w:left w:val="none" w:sz="0" w:space="0" w:color="auto"/>
                <w:bottom w:val="none" w:sz="0" w:space="0" w:color="auto"/>
                <w:right w:val="none" w:sz="0" w:space="0" w:color="auto"/>
              </w:divBdr>
            </w:div>
          </w:divsChild>
        </w:div>
        <w:div w:id="211307694">
          <w:marLeft w:val="0"/>
          <w:marRight w:val="0"/>
          <w:marTop w:val="0"/>
          <w:marBottom w:val="0"/>
          <w:divBdr>
            <w:top w:val="none" w:sz="0" w:space="0" w:color="auto"/>
            <w:left w:val="none" w:sz="0" w:space="0" w:color="auto"/>
            <w:bottom w:val="none" w:sz="0" w:space="0" w:color="auto"/>
            <w:right w:val="none" w:sz="0" w:space="0" w:color="auto"/>
          </w:divBdr>
          <w:divsChild>
            <w:div w:id="1953900420">
              <w:marLeft w:val="0"/>
              <w:marRight w:val="0"/>
              <w:marTop w:val="0"/>
              <w:marBottom w:val="0"/>
              <w:divBdr>
                <w:top w:val="none" w:sz="0" w:space="0" w:color="auto"/>
                <w:left w:val="none" w:sz="0" w:space="0" w:color="auto"/>
                <w:bottom w:val="none" w:sz="0" w:space="0" w:color="auto"/>
                <w:right w:val="none" w:sz="0" w:space="0" w:color="auto"/>
              </w:divBdr>
            </w:div>
          </w:divsChild>
        </w:div>
        <w:div w:id="222915206">
          <w:marLeft w:val="0"/>
          <w:marRight w:val="0"/>
          <w:marTop w:val="0"/>
          <w:marBottom w:val="0"/>
          <w:divBdr>
            <w:top w:val="none" w:sz="0" w:space="0" w:color="auto"/>
            <w:left w:val="none" w:sz="0" w:space="0" w:color="auto"/>
            <w:bottom w:val="none" w:sz="0" w:space="0" w:color="auto"/>
            <w:right w:val="none" w:sz="0" w:space="0" w:color="auto"/>
          </w:divBdr>
          <w:divsChild>
            <w:div w:id="981344862">
              <w:marLeft w:val="0"/>
              <w:marRight w:val="0"/>
              <w:marTop w:val="0"/>
              <w:marBottom w:val="0"/>
              <w:divBdr>
                <w:top w:val="none" w:sz="0" w:space="0" w:color="auto"/>
                <w:left w:val="none" w:sz="0" w:space="0" w:color="auto"/>
                <w:bottom w:val="none" w:sz="0" w:space="0" w:color="auto"/>
                <w:right w:val="none" w:sz="0" w:space="0" w:color="auto"/>
              </w:divBdr>
            </w:div>
          </w:divsChild>
        </w:div>
        <w:div w:id="238442755">
          <w:marLeft w:val="0"/>
          <w:marRight w:val="0"/>
          <w:marTop w:val="0"/>
          <w:marBottom w:val="0"/>
          <w:divBdr>
            <w:top w:val="none" w:sz="0" w:space="0" w:color="auto"/>
            <w:left w:val="none" w:sz="0" w:space="0" w:color="auto"/>
            <w:bottom w:val="none" w:sz="0" w:space="0" w:color="auto"/>
            <w:right w:val="none" w:sz="0" w:space="0" w:color="auto"/>
          </w:divBdr>
          <w:divsChild>
            <w:div w:id="1965965690">
              <w:marLeft w:val="0"/>
              <w:marRight w:val="0"/>
              <w:marTop w:val="0"/>
              <w:marBottom w:val="0"/>
              <w:divBdr>
                <w:top w:val="none" w:sz="0" w:space="0" w:color="auto"/>
                <w:left w:val="none" w:sz="0" w:space="0" w:color="auto"/>
                <w:bottom w:val="none" w:sz="0" w:space="0" w:color="auto"/>
                <w:right w:val="none" w:sz="0" w:space="0" w:color="auto"/>
              </w:divBdr>
            </w:div>
          </w:divsChild>
        </w:div>
        <w:div w:id="1544899618">
          <w:marLeft w:val="0"/>
          <w:marRight w:val="0"/>
          <w:marTop w:val="0"/>
          <w:marBottom w:val="0"/>
          <w:divBdr>
            <w:top w:val="none" w:sz="0" w:space="0" w:color="auto"/>
            <w:left w:val="none" w:sz="0" w:space="0" w:color="auto"/>
            <w:bottom w:val="none" w:sz="0" w:space="0" w:color="auto"/>
            <w:right w:val="none" w:sz="0" w:space="0" w:color="auto"/>
          </w:divBdr>
          <w:divsChild>
            <w:div w:id="245577574">
              <w:marLeft w:val="0"/>
              <w:marRight w:val="0"/>
              <w:marTop w:val="0"/>
              <w:marBottom w:val="0"/>
              <w:divBdr>
                <w:top w:val="none" w:sz="0" w:space="0" w:color="auto"/>
                <w:left w:val="none" w:sz="0" w:space="0" w:color="auto"/>
                <w:bottom w:val="none" w:sz="0" w:space="0" w:color="auto"/>
                <w:right w:val="none" w:sz="0" w:space="0" w:color="auto"/>
              </w:divBdr>
            </w:div>
          </w:divsChild>
        </w:div>
        <w:div w:id="267929295">
          <w:marLeft w:val="0"/>
          <w:marRight w:val="0"/>
          <w:marTop w:val="0"/>
          <w:marBottom w:val="0"/>
          <w:divBdr>
            <w:top w:val="none" w:sz="0" w:space="0" w:color="auto"/>
            <w:left w:val="none" w:sz="0" w:space="0" w:color="auto"/>
            <w:bottom w:val="none" w:sz="0" w:space="0" w:color="auto"/>
            <w:right w:val="none" w:sz="0" w:space="0" w:color="auto"/>
          </w:divBdr>
          <w:divsChild>
            <w:div w:id="895241308">
              <w:marLeft w:val="0"/>
              <w:marRight w:val="0"/>
              <w:marTop w:val="0"/>
              <w:marBottom w:val="0"/>
              <w:divBdr>
                <w:top w:val="none" w:sz="0" w:space="0" w:color="auto"/>
                <w:left w:val="none" w:sz="0" w:space="0" w:color="auto"/>
                <w:bottom w:val="none" w:sz="0" w:space="0" w:color="auto"/>
                <w:right w:val="none" w:sz="0" w:space="0" w:color="auto"/>
              </w:divBdr>
            </w:div>
          </w:divsChild>
        </w:div>
        <w:div w:id="278874947">
          <w:marLeft w:val="0"/>
          <w:marRight w:val="0"/>
          <w:marTop w:val="0"/>
          <w:marBottom w:val="0"/>
          <w:divBdr>
            <w:top w:val="none" w:sz="0" w:space="0" w:color="auto"/>
            <w:left w:val="none" w:sz="0" w:space="0" w:color="auto"/>
            <w:bottom w:val="none" w:sz="0" w:space="0" w:color="auto"/>
            <w:right w:val="none" w:sz="0" w:space="0" w:color="auto"/>
          </w:divBdr>
          <w:divsChild>
            <w:div w:id="671029764">
              <w:marLeft w:val="0"/>
              <w:marRight w:val="0"/>
              <w:marTop w:val="0"/>
              <w:marBottom w:val="0"/>
              <w:divBdr>
                <w:top w:val="none" w:sz="0" w:space="0" w:color="auto"/>
                <w:left w:val="none" w:sz="0" w:space="0" w:color="auto"/>
                <w:bottom w:val="none" w:sz="0" w:space="0" w:color="auto"/>
                <w:right w:val="none" w:sz="0" w:space="0" w:color="auto"/>
              </w:divBdr>
            </w:div>
          </w:divsChild>
        </w:div>
        <w:div w:id="1078790454">
          <w:marLeft w:val="0"/>
          <w:marRight w:val="0"/>
          <w:marTop w:val="0"/>
          <w:marBottom w:val="0"/>
          <w:divBdr>
            <w:top w:val="none" w:sz="0" w:space="0" w:color="auto"/>
            <w:left w:val="none" w:sz="0" w:space="0" w:color="auto"/>
            <w:bottom w:val="none" w:sz="0" w:space="0" w:color="auto"/>
            <w:right w:val="none" w:sz="0" w:space="0" w:color="auto"/>
          </w:divBdr>
          <w:divsChild>
            <w:div w:id="287977223">
              <w:marLeft w:val="0"/>
              <w:marRight w:val="0"/>
              <w:marTop w:val="0"/>
              <w:marBottom w:val="0"/>
              <w:divBdr>
                <w:top w:val="none" w:sz="0" w:space="0" w:color="auto"/>
                <w:left w:val="none" w:sz="0" w:space="0" w:color="auto"/>
                <w:bottom w:val="none" w:sz="0" w:space="0" w:color="auto"/>
                <w:right w:val="none" w:sz="0" w:space="0" w:color="auto"/>
              </w:divBdr>
            </w:div>
          </w:divsChild>
        </w:div>
        <w:div w:id="540048039">
          <w:marLeft w:val="0"/>
          <w:marRight w:val="0"/>
          <w:marTop w:val="0"/>
          <w:marBottom w:val="0"/>
          <w:divBdr>
            <w:top w:val="none" w:sz="0" w:space="0" w:color="auto"/>
            <w:left w:val="none" w:sz="0" w:space="0" w:color="auto"/>
            <w:bottom w:val="none" w:sz="0" w:space="0" w:color="auto"/>
            <w:right w:val="none" w:sz="0" w:space="0" w:color="auto"/>
          </w:divBdr>
          <w:divsChild>
            <w:div w:id="290677070">
              <w:marLeft w:val="0"/>
              <w:marRight w:val="0"/>
              <w:marTop w:val="0"/>
              <w:marBottom w:val="0"/>
              <w:divBdr>
                <w:top w:val="none" w:sz="0" w:space="0" w:color="auto"/>
                <w:left w:val="none" w:sz="0" w:space="0" w:color="auto"/>
                <w:bottom w:val="none" w:sz="0" w:space="0" w:color="auto"/>
                <w:right w:val="none" w:sz="0" w:space="0" w:color="auto"/>
              </w:divBdr>
            </w:div>
          </w:divsChild>
        </w:div>
        <w:div w:id="305742397">
          <w:marLeft w:val="0"/>
          <w:marRight w:val="0"/>
          <w:marTop w:val="0"/>
          <w:marBottom w:val="0"/>
          <w:divBdr>
            <w:top w:val="none" w:sz="0" w:space="0" w:color="auto"/>
            <w:left w:val="none" w:sz="0" w:space="0" w:color="auto"/>
            <w:bottom w:val="none" w:sz="0" w:space="0" w:color="auto"/>
            <w:right w:val="none" w:sz="0" w:space="0" w:color="auto"/>
          </w:divBdr>
          <w:divsChild>
            <w:div w:id="409085818">
              <w:marLeft w:val="0"/>
              <w:marRight w:val="0"/>
              <w:marTop w:val="0"/>
              <w:marBottom w:val="0"/>
              <w:divBdr>
                <w:top w:val="none" w:sz="0" w:space="0" w:color="auto"/>
                <w:left w:val="none" w:sz="0" w:space="0" w:color="auto"/>
                <w:bottom w:val="none" w:sz="0" w:space="0" w:color="auto"/>
                <w:right w:val="none" w:sz="0" w:space="0" w:color="auto"/>
              </w:divBdr>
            </w:div>
          </w:divsChild>
        </w:div>
        <w:div w:id="308049282">
          <w:marLeft w:val="0"/>
          <w:marRight w:val="0"/>
          <w:marTop w:val="0"/>
          <w:marBottom w:val="0"/>
          <w:divBdr>
            <w:top w:val="none" w:sz="0" w:space="0" w:color="auto"/>
            <w:left w:val="none" w:sz="0" w:space="0" w:color="auto"/>
            <w:bottom w:val="none" w:sz="0" w:space="0" w:color="auto"/>
            <w:right w:val="none" w:sz="0" w:space="0" w:color="auto"/>
          </w:divBdr>
          <w:divsChild>
            <w:div w:id="726105437">
              <w:marLeft w:val="0"/>
              <w:marRight w:val="0"/>
              <w:marTop w:val="0"/>
              <w:marBottom w:val="0"/>
              <w:divBdr>
                <w:top w:val="none" w:sz="0" w:space="0" w:color="auto"/>
                <w:left w:val="none" w:sz="0" w:space="0" w:color="auto"/>
                <w:bottom w:val="none" w:sz="0" w:space="0" w:color="auto"/>
                <w:right w:val="none" w:sz="0" w:space="0" w:color="auto"/>
              </w:divBdr>
            </w:div>
          </w:divsChild>
        </w:div>
        <w:div w:id="322706328">
          <w:marLeft w:val="0"/>
          <w:marRight w:val="0"/>
          <w:marTop w:val="0"/>
          <w:marBottom w:val="0"/>
          <w:divBdr>
            <w:top w:val="none" w:sz="0" w:space="0" w:color="auto"/>
            <w:left w:val="none" w:sz="0" w:space="0" w:color="auto"/>
            <w:bottom w:val="none" w:sz="0" w:space="0" w:color="auto"/>
            <w:right w:val="none" w:sz="0" w:space="0" w:color="auto"/>
          </w:divBdr>
          <w:divsChild>
            <w:div w:id="1666470374">
              <w:marLeft w:val="0"/>
              <w:marRight w:val="0"/>
              <w:marTop w:val="0"/>
              <w:marBottom w:val="0"/>
              <w:divBdr>
                <w:top w:val="none" w:sz="0" w:space="0" w:color="auto"/>
                <w:left w:val="none" w:sz="0" w:space="0" w:color="auto"/>
                <w:bottom w:val="none" w:sz="0" w:space="0" w:color="auto"/>
                <w:right w:val="none" w:sz="0" w:space="0" w:color="auto"/>
              </w:divBdr>
            </w:div>
          </w:divsChild>
        </w:div>
        <w:div w:id="343098012">
          <w:marLeft w:val="0"/>
          <w:marRight w:val="0"/>
          <w:marTop w:val="0"/>
          <w:marBottom w:val="0"/>
          <w:divBdr>
            <w:top w:val="none" w:sz="0" w:space="0" w:color="auto"/>
            <w:left w:val="none" w:sz="0" w:space="0" w:color="auto"/>
            <w:bottom w:val="none" w:sz="0" w:space="0" w:color="auto"/>
            <w:right w:val="none" w:sz="0" w:space="0" w:color="auto"/>
          </w:divBdr>
          <w:divsChild>
            <w:div w:id="1568153472">
              <w:marLeft w:val="0"/>
              <w:marRight w:val="0"/>
              <w:marTop w:val="0"/>
              <w:marBottom w:val="0"/>
              <w:divBdr>
                <w:top w:val="none" w:sz="0" w:space="0" w:color="auto"/>
                <w:left w:val="none" w:sz="0" w:space="0" w:color="auto"/>
                <w:bottom w:val="none" w:sz="0" w:space="0" w:color="auto"/>
                <w:right w:val="none" w:sz="0" w:space="0" w:color="auto"/>
              </w:divBdr>
            </w:div>
          </w:divsChild>
        </w:div>
        <w:div w:id="1297174747">
          <w:marLeft w:val="0"/>
          <w:marRight w:val="0"/>
          <w:marTop w:val="0"/>
          <w:marBottom w:val="0"/>
          <w:divBdr>
            <w:top w:val="none" w:sz="0" w:space="0" w:color="auto"/>
            <w:left w:val="none" w:sz="0" w:space="0" w:color="auto"/>
            <w:bottom w:val="none" w:sz="0" w:space="0" w:color="auto"/>
            <w:right w:val="none" w:sz="0" w:space="0" w:color="auto"/>
          </w:divBdr>
          <w:divsChild>
            <w:div w:id="347219636">
              <w:marLeft w:val="0"/>
              <w:marRight w:val="0"/>
              <w:marTop w:val="0"/>
              <w:marBottom w:val="0"/>
              <w:divBdr>
                <w:top w:val="none" w:sz="0" w:space="0" w:color="auto"/>
                <w:left w:val="none" w:sz="0" w:space="0" w:color="auto"/>
                <w:bottom w:val="none" w:sz="0" w:space="0" w:color="auto"/>
                <w:right w:val="none" w:sz="0" w:space="0" w:color="auto"/>
              </w:divBdr>
            </w:div>
          </w:divsChild>
        </w:div>
        <w:div w:id="1215313903">
          <w:marLeft w:val="0"/>
          <w:marRight w:val="0"/>
          <w:marTop w:val="0"/>
          <w:marBottom w:val="0"/>
          <w:divBdr>
            <w:top w:val="none" w:sz="0" w:space="0" w:color="auto"/>
            <w:left w:val="none" w:sz="0" w:space="0" w:color="auto"/>
            <w:bottom w:val="none" w:sz="0" w:space="0" w:color="auto"/>
            <w:right w:val="none" w:sz="0" w:space="0" w:color="auto"/>
          </w:divBdr>
          <w:divsChild>
            <w:div w:id="348138301">
              <w:marLeft w:val="0"/>
              <w:marRight w:val="0"/>
              <w:marTop w:val="0"/>
              <w:marBottom w:val="0"/>
              <w:divBdr>
                <w:top w:val="none" w:sz="0" w:space="0" w:color="auto"/>
                <w:left w:val="none" w:sz="0" w:space="0" w:color="auto"/>
                <w:bottom w:val="none" w:sz="0" w:space="0" w:color="auto"/>
                <w:right w:val="none" w:sz="0" w:space="0" w:color="auto"/>
              </w:divBdr>
            </w:div>
          </w:divsChild>
        </w:div>
        <w:div w:id="369650143">
          <w:marLeft w:val="0"/>
          <w:marRight w:val="0"/>
          <w:marTop w:val="0"/>
          <w:marBottom w:val="0"/>
          <w:divBdr>
            <w:top w:val="none" w:sz="0" w:space="0" w:color="auto"/>
            <w:left w:val="none" w:sz="0" w:space="0" w:color="auto"/>
            <w:bottom w:val="none" w:sz="0" w:space="0" w:color="auto"/>
            <w:right w:val="none" w:sz="0" w:space="0" w:color="auto"/>
          </w:divBdr>
          <w:divsChild>
            <w:div w:id="1024483442">
              <w:marLeft w:val="0"/>
              <w:marRight w:val="0"/>
              <w:marTop w:val="0"/>
              <w:marBottom w:val="0"/>
              <w:divBdr>
                <w:top w:val="none" w:sz="0" w:space="0" w:color="auto"/>
                <w:left w:val="none" w:sz="0" w:space="0" w:color="auto"/>
                <w:bottom w:val="none" w:sz="0" w:space="0" w:color="auto"/>
                <w:right w:val="none" w:sz="0" w:space="0" w:color="auto"/>
              </w:divBdr>
            </w:div>
          </w:divsChild>
        </w:div>
        <w:div w:id="372198228">
          <w:marLeft w:val="0"/>
          <w:marRight w:val="0"/>
          <w:marTop w:val="0"/>
          <w:marBottom w:val="0"/>
          <w:divBdr>
            <w:top w:val="none" w:sz="0" w:space="0" w:color="auto"/>
            <w:left w:val="none" w:sz="0" w:space="0" w:color="auto"/>
            <w:bottom w:val="none" w:sz="0" w:space="0" w:color="auto"/>
            <w:right w:val="none" w:sz="0" w:space="0" w:color="auto"/>
          </w:divBdr>
          <w:divsChild>
            <w:div w:id="1818496985">
              <w:marLeft w:val="0"/>
              <w:marRight w:val="0"/>
              <w:marTop w:val="0"/>
              <w:marBottom w:val="0"/>
              <w:divBdr>
                <w:top w:val="none" w:sz="0" w:space="0" w:color="auto"/>
                <w:left w:val="none" w:sz="0" w:space="0" w:color="auto"/>
                <w:bottom w:val="none" w:sz="0" w:space="0" w:color="auto"/>
                <w:right w:val="none" w:sz="0" w:space="0" w:color="auto"/>
              </w:divBdr>
            </w:div>
          </w:divsChild>
        </w:div>
        <w:div w:id="388040603">
          <w:marLeft w:val="0"/>
          <w:marRight w:val="0"/>
          <w:marTop w:val="0"/>
          <w:marBottom w:val="0"/>
          <w:divBdr>
            <w:top w:val="none" w:sz="0" w:space="0" w:color="auto"/>
            <w:left w:val="none" w:sz="0" w:space="0" w:color="auto"/>
            <w:bottom w:val="none" w:sz="0" w:space="0" w:color="auto"/>
            <w:right w:val="none" w:sz="0" w:space="0" w:color="auto"/>
          </w:divBdr>
          <w:divsChild>
            <w:div w:id="1480345292">
              <w:marLeft w:val="0"/>
              <w:marRight w:val="0"/>
              <w:marTop w:val="0"/>
              <w:marBottom w:val="0"/>
              <w:divBdr>
                <w:top w:val="none" w:sz="0" w:space="0" w:color="auto"/>
                <w:left w:val="none" w:sz="0" w:space="0" w:color="auto"/>
                <w:bottom w:val="none" w:sz="0" w:space="0" w:color="auto"/>
                <w:right w:val="none" w:sz="0" w:space="0" w:color="auto"/>
              </w:divBdr>
            </w:div>
          </w:divsChild>
        </w:div>
        <w:div w:id="1562863809">
          <w:marLeft w:val="0"/>
          <w:marRight w:val="0"/>
          <w:marTop w:val="0"/>
          <w:marBottom w:val="0"/>
          <w:divBdr>
            <w:top w:val="none" w:sz="0" w:space="0" w:color="auto"/>
            <w:left w:val="none" w:sz="0" w:space="0" w:color="auto"/>
            <w:bottom w:val="none" w:sz="0" w:space="0" w:color="auto"/>
            <w:right w:val="none" w:sz="0" w:space="0" w:color="auto"/>
          </w:divBdr>
          <w:divsChild>
            <w:div w:id="394549153">
              <w:marLeft w:val="0"/>
              <w:marRight w:val="0"/>
              <w:marTop w:val="0"/>
              <w:marBottom w:val="0"/>
              <w:divBdr>
                <w:top w:val="none" w:sz="0" w:space="0" w:color="auto"/>
                <w:left w:val="none" w:sz="0" w:space="0" w:color="auto"/>
                <w:bottom w:val="none" w:sz="0" w:space="0" w:color="auto"/>
                <w:right w:val="none" w:sz="0" w:space="0" w:color="auto"/>
              </w:divBdr>
            </w:div>
          </w:divsChild>
        </w:div>
        <w:div w:id="1589388594">
          <w:marLeft w:val="0"/>
          <w:marRight w:val="0"/>
          <w:marTop w:val="0"/>
          <w:marBottom w:val="0"/>
          <w:divBdr>
            <w:top w:val="none" w:sz="0" w:space="0" w:color="auto"/>
            <w:left w:val="none" w:sz="0" w:space="0" w:color="auto"/>
            <w:bottom w:val="none" w:sz="0" w:space="0" w:color="auto"/>
            <w:right w:val="none" w:sz="0" w:space="0" w:color="auto"/>
          </w:divBdr>
          <w:divsChild>
            <w:div w:id="423843778">
              <w:marLeft w:val="0"/>
              <w:marRight w:val="0"/>
              <w:marTop w:val="0"/>
              <w:marBottom w:val="0"/>
              <w:divBdr>
                <w:top w:val="none" w:sz="0" w:space="0" w:color="auto"/>
                <w:left w:val="none" w:sz="0" w:space="0" w:color="auto"/>
                <w:bottom w:val="none" w:sz="0" w:space="0" w:color="auto"/>
                <w:right w:val="none" w:sz="0" w:space="0" w:color="auto"/>
              </w:divBdr>
            </w:div>
          </w:divsChild>
        </w:div>
        <w:div w:id="429859183">
          <w:marLeft w:val="0"/>
          <w:marRight w:val="0"/>
          <w:marTop w:val="0"/>
          <w:marBottom w:val="0"/>
          <w:divBdr>
            <w:top w:val="none" w:sz="0" w:space="0" w:color="auto"/>
            <w:left w:val="none" w:sz="0" w:space="0" w:color="auto"/>
            <w:bottom w:val="none" w:sz="0" w:space="0" w:color="auto"/>
            <w:right w:val="none" w:sz="0" w:space="0" w:color="auto"/>
          </w:divBdr>
          <w:divsChild>
            <w:div w:id="584387065">
              <w:marLeft w:val="0"/>
              <w:marRight w:val="0"/>
              <w:marTop w:val="0"/>
              <w:marBottom w:val="0"/>
              <w:divBdr>
                <w:top w:val="none" w:sz="0" w:space="0" w:color="auto"/>
                <w:left w:val="none" w:sz="0" w:space="0" w:color="auto"/>
                <w:bottom w:val="none" w:sz="0" w:space="0" w:color="auto"/>
                <w:right w:val="none" w:sz="0" w:space="0" w:color="auto"/>
              </w:divBdr>
            </w:div>
          </w:divsChild>
        </w:div>
        <w:div w:id="705763958">
          <w:marLeft w:val="0"/>
          <w:marRight w:val="0"/>
          <w:marTop w:val="0"/>
          <w:marBottom w:val="0"/>
          <w:divBdr>
            <w:top w:val="none" w:sz="0" w:space="0" w:color="auto"/>
            <w:left w:val="none" w:sz="0" w:space="0" w:color="auto"/>
            <w:bottom w:val="none" w:sz="0" w:space="0" w:color="auto"/>
            <w:right w:val="none" w:sz="0" w:space="0" w:color="auto"/>
          </w:divBdr>
          <w:divsChild>
            <w:div w:id="435105519">
              <w:marLeft w:val="0"/>
              <w:marRight w:val="0"/>
              <w:marTop w:val="0"/>
              <w:marBottom w:val="0"/>
              <w:divBdr>
                <w:top w:val="none" w:sz="0" w:space="0" w:color="auto"/>
                <w:left w:val="none" w:sz="0" w:space="0" w:color="auto"/>
                <w:bottom w:val="none" w:sz="0" w:space="0" w:color="auto"/>
                <w:right w:val="none" w:sz="0" w:space="0" w:color="auto"/>
              </w:divBdr>
            </w:div>
          </w:divsChild>
        </w:div>
        <w:div w:id="443574904">
          <w:marLeft w:val="0"/>
          <w:marRight w:val="0"/>
          <w:marTop w:val="0"/>
          <w:marBottom w:val="0"/>
          <w:divBdr>
            <w:top w:val="none" w:sz="0" w:space="0" w:color="auto"/>
            <w:left w:val="none" w:sz="0" w:space="0" w:color="auto"/>
            <w:bottom w:val="none" w:sz="0" w:space="0" w:color="auto"/>
            <w:right w:val="none" w:sz="0" w:space="0" w:color="auto"/>
          </w:divBdr>
          <w:divsChild>
            <w:div w:id="938950878">
              <w:marLeft w:val="0"/>
              <w:marRight w:val="0"/>
              <w:marTop w:val="0"/>
              <w:marBottom w:val="0"/>
              <w:divBdr>
                <w:top w:val="none" w:sz="0" w:space="0" w:color="auto"/>
                <w:left w:val="none" w:sz="0" w:space="0" w:color="auto"/>
                <w:bottom w:val="none" w:sz="0" w:space="0" w:color="auto"/>
                <w:right w:val="none" w:sz="0" w:space="0" w:color="auto"/>
              </w:divBdr>
            </w:div>
          </w:divsChild>
        </w:div>
        <w:div w:id="1796292465">
          <w:marLeft w:val="0"/>
          <w:marRight w:val="0"/>
          <w:marTop w:val="0"/>
          <w:marBottom w:val="0"/>
          <w:divBdr>
            <w:top w:val="none" w:sz="0" w:space="0" w:color="auto"/>
            <w:left w:val="none" w:sz="0" w:space="0" w:color="auto"/>
            <w:bottom w:val="none" w:sz="0" w:space="0" w:color="auto"/>
            <w:right w:val="none" w:sz="0" w:space="0" w:color="auto"/>
          </w:divBdr>
          <w:divsChild>
            <w:div w:id="457841412">
              <w:marLeft w:val="0"/>
              <w:marRight w:val="0"/>
              <w:marTop w:val="0"/>
              <w:marBottom w:val="0"/>
              <w:divBdr>
                <w:top w:val="none" w:sz="0" w:space="0" w:color="auto"/>
                <w:left w:val="none" w:sz="0" w:space="0" w:color="auto"/>
                <w:bottom w:val="none" w:sz="0" w:space="0" w:color="auto"/>
                <w:right w:val="none" w:sz="0" w:space="0" w:color="auto"/>
              </w:divBdr>
            </w:div>
          </w:divsChild>
        </w:div>
        <w:div w:id="1008026683">
          <w:marLeft w:val="0"/>
          <w:marRight w:val="0"/>
          <w:marTop w:val="0"/>
          <w:marBottom w:val="0"/>
          <w:divBdr>
            <w:top w:val="none" w:sz="0" w:space="0" w:color="auto"/>
            <w:left w:val="none" w:sz="0" w:space="0" w:color="auto"/>
            <w:bottom w:val="none" w:sz="0" w:space="0" w:color="auto"/>
            <w:right w:val="none" w:sz="0" w:space="0" w:color="auto"/>
          </w:divBdr>
          <w:divsChild>
            <w:div w:id="476386273">
              <w:marLeft w:val="0"/>
              <w:marRight w:val="0"/>
              <w:marTop w:val="0"/>
              <w:marBottom w:val="0"/>
              <w:divBdr>
                <w:top w:val="none" w:sz="0" w:space="0" w:color="auto"/>
                <w:left w:val="none" w:sz="0" w:space="0" w:color="auto"/>
                <w:bottom w:val="none" w:sz="0" w:space="0" w:color="auto"/>
                <w:right w:val="none" w:sz="0" w:space="0" w:color="auto"/>
              </w:divBdr>
            </w:div>
          </w:divsChild>
        </w:div>
        <w:div w:id="743114681">
          <w:marLeft w:val="0"/>
          <w:marRight w:val="0"/>
          <w:marTop w:val="0"/>
          <w:marBottom w:val="0"/>
          <w:divBdr>
            <w:top w:val="none" w:sz="0" w:space="0" w:color="auto"/>
            <w:left w:val="none" w:sz="0" w:space="0" w:color="auto"/>
            <w:bottom w:val="none" w:sz="0" w:space="0" w:color="auto"/>
            <w:right w:val="none" w:sz="0" w:space="0" w:color="auto"/>
          </w:divBdr>
          <w:divsChild>
            <w:div w:id="498236239">
              <w:marLeft w:val="0"/>
              <w:marRight w:val="0"/>
              <w:marTop w:val="0"/>
              <w:marBottom w:val="0"/>
              <w:divBdr>
                <w:top w:val="none" w:sz="0" w:space="0" w:color="auto"/>
                <w:left w:val="none" w:sz="0" w:space="0" w:color="auto"/>
                <w:bottom w:val="none" w:sz="0" w:space="0" w:color="auto"/>
                <w:right w:val="none" w:sz="0" w:space="0" w:color="auto"/>
              </w:divBdr>
            </w:div>
            <w:div w:id="676034889">
              <w:marLeft w:val="0"/>
              <w:marRight w:val="0"/>
              <w:marTop w:val="0"/>
              <w:marBottom w:val="0"/>
              <w:divBdr>
                <w:top w:val="none" w:sz="0" w:space="0" w:color="auto"/>
                <w:left w:val="none" w:sz="0" w:space="0" w:color="auto"/>
                <w:bottom w:val="none" w:sz="0" w:space="0" w:color="auto"/>
                <w:right w:val="none" w:sz="0" w:space="0" w:color="auto"/>
              </w:divBdr>
            </w:div>
          </w:divsChild>
        </w:div>
        <w:div w:id="588270926">
          <w:marLeft w:val="0"/>
          <w:marRight w:val="0"/>
          <w:marTop w:val="0"/>
          <w:marBottom w:val="0"/>
          <w:divBdr>
            <w:top w:val="none" w:sz="0" w:space="0" w:color="auto"/>
            <w:left w:val="none" w:sz="0" w:space="0" w:color="auto"/>
            <w:bottom w:val="none" w:sz="0" w:space="0" w:color="auto"/>
            <w:right w:val="none" w:sz="0" w:space="0" w:color="auto"/>
          </w:divBdr>
          <w:divsChild>
            <w:div w:id="517356292">
              <w:marLeft w:val="0"/>
              <w:marRight w:val="0"/>
              <w:marTop w:val="0"/>
              <w:marBottom w:val="0"/>
              <w:divBdr>
                <w:top w:val="none" w:sz="0" w:space="0" w:color="auto"/>
                <w:left w:val="none" w:sz="0" w:space="0" w:color="auto"/>
                <w:bottom w:val="none" w:sz="0" w:space="0" w:color="auto"/>
                <w:right w:val="none" w:sz="0" w:space="0" w:color="auto"/>
              </w:divBdr>
            </w:div>
          </w:divsChild>
        </w:div>
        <w:div w:id="628438938">
          <w:marLeft w:val="0"/>
          <w:marRight w:val="0"/>
          <w:marTop w:val="0"/>
          <w:marBottom w:val="0"/>
          <w:divBdr>
            <w:top w:val="none" w:sz="0" w:space="0" w:color="auto"/>
            <w:left w:val="none" w:sz="0" w:space="0" w:color="auto"/>
            <w:bottom w:val="none" w:sz="0" w:space="0" w:color="auto"/>
            <w:right w:val="none" w:sz="0" w:space="0" w:color="auto"/>
          </w:divBdr>
          <w:divsChild>
            <w:div w:id="535849342">
              <w:marLeft w:val="0"/>
              <w:marRight w:val="0"/>
              <w:marTop w:val="0"/>
              <w:marBottom w:val="0"/>
              <w:divBdr>
                <w:top w:val="none" w:sz="0" w:space="0" w:color="auto"/>
                <w:left w:val="none" w:sz="0" w:space="0" w:color="auto"/>
                <w:bottom w:val="none" w:sz="0" w:space="0" w:color="auto"/>
                <w:right w:val="none" w:sz="0" w:space="0" w:color="auto"/>
              </w:divBdr>
            </w:div>
          </w:divsChild>
        </w:div>
        <w:div w:id="545145751">
          <w:marLeft w:val="0"/>
          <w:marRight w:val="0"/>
          <w:marTop w:val="0"/>
          <w:marBottom w:val="0"/>
          <w:divBdr>
            <w:top w:val="none" w:sz="0" w:space="0" w:color="auto"/>
            <w:left w:val="none" w:sz="0" w:space="0" w:color="auto"/>
            <w:bottom w:val="none" w:sz="0" w:space="0" w:color="auto"/>
            <w:right w:val="none" w:sz="0" w:space="0" w:color="auto"/>
          </w:divBdr>
          <w:divsChild>
            <w:div w:id="660038901">
              <w:marLeft w:val="0"/>
              <w:marRight w:val="0"/>
              <w:marTop w:val="0"/>
              <w:marBottom w:val="0"/>
              <w:divBdr>
                <w:top w:val="none" w:sz="0" w:space="0" w:color="auto"/>
                <w:left w:val="none" w:sz="0" w:space="0" w:color="auto"/>
                <w:bottom w:val="none" w:sz="0" w:space="0" w:color="auto"/>
                <w:right w:val="none" w:sz="0" w:space="0" w:color="auto"/>
              </w:divBdr>
            </w:div>
          </w:divsChild>
        </w:div>
        <w:div w:id="555362709">
          <w:marLeft w:val="0"/>
          <w:marRight w:val="0"/>
          <w:marTop w:val="0"/>
          <w:marBottom w:val="0"/>
          <w:divBdr>
            <w:top w:val="none" w:sz="0" w:space="0" w:color="auto"/>
            <w:left w:val="none" w:sz="0" w:space="0" w:color="auto"/>
            <w:bottom w:val="none" w:sz="0" w:space="0" w:color="auto"/>
            <w:right w:val="none" w:sz="0" w:space="0" w:color="auto"/>
          </w:divBdr>
          <w:divsChild>
            <w:div w:id="1011883047">
              <w:marLeft w:val="0"/>
              <w:marRight w:val="0"/>
              <w:marTop w:val="0"/>
              <w:marBottom w:val="0"/>
              <w:divBdr>
                <w:top w:val="none" w:sz="0" w:space="0" w:color="auto"/>
                <w:left w:val="none" w:sz="0" w:space="0" w:color="auto"/>
                <w:bottom w:val="none" w:sz="0" w:space="0" w:color="auto"/>
                <w:right w:val="none" w:sz="0" w:space="0" w:color="auto"/>
              </w:divBdr>
            </w:div>
          </w:divsChild>
        </w:div>
        <w:div w:id="1292441152">
          <w:marLeft w:val="0"/>
          <w:marRight w:val="0"/>
          <w:marTop w:val="0"/>
          <w:marBottom w:val="0"/>
          <w:divBdr>
            <w:top w:val="none" w:sz="0" w:space="0" w:color="auto"/>
            <w:left w:val="none" w:sz="0" w:space="0" w:color="auto"/>
            <w:bottom w:val="none" w:sz="0" w:space="0" w:color="auto"/>
            <w:right w:val="none" w:sz="0" w:space="0" w:color="auto"/>
          </w:divBdr>
          <w:divsChild>
            <w:div w:id="555555770">
              <w:marLeft w:val="0"/>
              <w:marRight w:val="0"/>
              <w:marTop w:val="0"/>
              <w:marBottom w:val="0"/>
              <w:divBdr>
                <w:top w:val="none" w:sz="0" w:space="0" w:color="auto"/>
                <w:left w:val="none" w:sz="0" w:space="0" w:color="auto"/>
                <w:bottom w:val="none" w:sz="0" w:space="0" w:color="auto"/>
                <w:right w:val="none" w:sz="0" w:space="0" w:color="auto"/>
              </w:divBdr>
            </w:div>
          </w:divsChild>
        </w:div>
        <w:div w:id="1354645963">
          <w:marLeft w:val="0"/>
          <w:marRight w:val="0"/>
          <w:marTop w:val="0"/>
          <w:marBottom w:val="0"/>
          <w:divBdr>
            <w:top w:val="none" w:sz="0" w:space="0" w:color="auto"/>
            <w:left w:val="none" w:sz="0" w:space="0" w:color="auto"/>
            <w:bottom w:val="none" w:sz="0" w:space="0" w:color="auto"/>
            <w:right w:val="none" w:sz="0" w:space="0" w:color="auto"/>
          </w:divBdr>
          <w:divsChild>
            <w:div w:id="577598050">
              <w:marLeft w:val="0"/>
              <w:marRight w:val="0"/>
              <w:marTop w:val="0"/>
              <w:marBottom w:val="0"/>
              <w:divBdr>
                <w:top w:val="none" w:sz="0" w:space="0" w:color="auto"/>
                <w:left w:val="none" w:sz="0" w:space="0" w:color="auto"/>
                <w:bottom w:val="none" w:sz="0" w:space="0" w:color="auto"/>
                <w:right w:val="none" w:sz="0" w:space="0" w:color="auto"/>
              </w:divBdr>
            </w:div>
          </w:divsChild>
        </w:div>
        <w:div w:id="581450696">
          <w:marLeft w:val="0"/>
          <w:marRight w:val="0"/>
          <w:marTop w:val="0"/>
          <w:marBottom w:val="0"/>
          <w:divBdr>
            <w:top w:val="none" w:sz="0" w:space="0" w:color="auto"/>
            <w:left w:val="none" w:sz="0" w:space="0" w:color="auto"/>
            <w:bottom w:val="none" w:sz="0" w:space="0" w:color="auto"/>
            <w:right w:val="none" w:sz="0" w:space="0" w:color="auto"/>
          </w:divBdr>
          <w:divsChild>
            <w:div w:id="915483075">
              <w:marLeft w:val="0"/>
              <w:marRight w:val="0"/>
              <w:marTop w:val="0"/>
              <w:marBottom w:val="0"/>
              <w:divBdr>
                <w:top w:val="none" w:sz="0" w:space="0" w:color="auto"/>
                <w:left w:val="none" w:sz="0" w:space="0" w:color="auto"/>
                <w:bottom w:val="none" w:sz="0" w:space="0" w:color="auto"/>
                <w:right w:val="none" w:sz="0" w:space="0" w:color="auto"/>
              </w:divBdr>
            </w:div>
          </w:divsChild>
        </w:div>
        <w:div w:id="582221985">
          <w:marLeft w:val="0"/>
          <w:marRight w:val="0"/>
          <w:marTop w:val="0"/>
          <w:marBottom w:val="0"/>
          <w:divBdr>
            <w:top w:val="none" w:sz="0" w:space="0" w:color="auto"/>
            <w:left w:val="none" w:sz="0" w:space="0" w:color="auto"/>
            <w:bottom w:val="none" w:sz="0" w:space="0" w:color="auto"/>
            <w:right w:val="none" w:sz="0" w:space="0" w:color="auto"/>
          </w:divBdr>
          <w:divsChild>
            <w:div w:id="928120946">
              <w:marLeft w:val="0"/>
              <w:marRight w:val="0"/>
              <w:marTop w:val="0"/>
              <w:marBottom w:val="0"/>
              <w:divBdr>
                <w:top w:val="none" w:sz="0" w:space="0" w:color="auto"/>
                <w:left w:val="none" w:sz="0" w:space="0" w:color="auto"/>
                <w:bottom w:val="none" w:sz="0" w:space="0" w:color="auto"/>
                <w:right w:val="none" w:sz="0" w:space="0" w:color="auto"/>
              </w:divBdr>
            </w:div>
          </w:divsChild>
        </w:div>
        <w:div w:id="622229287">
          <w:marLeft w:val="0"/>
          <w:marRight w:val="0"/>
          <w:marTop w:val="0"/>
          <w:marBottom w:val="0"/>
          <w:divBdr>
            <w:top w:val="none" w:sz="0" w:space="0" w:color="auto"/>
            <w:left w:val="none" w:sz="0" w:space="0" w:color="auto"/>
            <w:bottom w:val="none" w:sz="0" w:space="0" w:color="auto"/>
            <w:right w:val="none" w:sz="0" w:space="0" w:color="auto"/>
          </w:divBdr>
          <w:divsChild>
            <w:div w:id="799542781">
              <w:marLeft w:val="0"/>
              <w:marRight w:val="0"/>
              <w:marTop w:val="0"/>
              <w:marBottom w:val="0"/>
              <w:divBdr>
                <w:top w:val="none" w:sz="0" w:space="0" w:color="auto"/>
                <w:left w:val="none" w:sz="0" w:space="0" w:color="auto"/>
                <w:bottom w:val="none" w:sz="0" w:space="0" w:color="auto"/>
                <w:right w:val="none" w:sz="0" w:space="0" w:color="auto"/>
              </w:divBdr>
            </w:div>
          </w:divsChild>
        </w:div>
        <w:div w:id="792747463">
          <w:marLeft w:val="0"/>
          <w:marRight w:val="0"/>
          <w:marTop w:val="0"/>
          <w:marBottom w:val="0"/>
          <w:divBdr>
            <w:top w:val="none" w:sz="0" w:space="0" w:color="auto"/>
            <w:left w:val="none" w:sz="0" w:space="0" w:color="auto"/>
            <w:bottom w:val="none" w:sz="0" w:space="0" w:color="auto"/>
            <w:right w:val="none" w:sz="0" w:space="0" w:color="auto"/>
          </w:divBdr>
          <w:divsChild>
            <w:div w:id="629171598">
              <w:marLeft w:val="0"/>
              <w:marRight w:val="0"/>
              <w:marTop w:val="0"/>
              <w:marBottom w:val="0"/>
              <w:divBdr>
                <w:top w:val="none" w:sz="0" w:space="0" w:color="auto"/>
                <w:left w:val="none" w:sz="0" w:space="0" w:color="auto"/>
                <w:bottom w:val="none" w:sz="0" w:space="0" w:color="auto"/>
                <w:right w:val="none" w:sz="0" w:space="0" w:color="auto"/>
              </w:divBdr>
            </w:div>
          </w:divsChild>
        </w:div>
        <w:div w:id="644743965">
          <w:marLeft w:val="0"/>
          <w:marRight w:val="0"/>
          <w:marTop w:val="0"/>
          <w:marBottom w:val="0"/>
          <w:divBdr>
            <w:top w:val="none" w:sz="0" w:space="0" w:color="auto"/>
            <w:left w:val="none" w:sz="0" w:space="0" w:color="auto"/>
            <w:bottom w:val="none" w:sz="0" w:space="0" w:color="auto"/>
            <w:right w:val="none" w:sz="0" w:space="0" w:color="auto"/>
          </w:divBdr>
          <w:divsChild>
            <w:div w:id="1880319324">
              <w:marLeft w:val="0"/>
              <w:marRight w:val="0"/>
              <w:marTop w:val="0"/>
              <w:marBottom w:val="0"/>
              <w:divBdr>
                <w:top w:val="none" w:sz="0" w:space="0" w:color="auto"/>
                <w:left w:val="none" w:sz="0" w:space="0" w:color="auto"/>
                <w:bottom w:val="none" w:sz="0" w:space="0" w:color="auto"/>
                <w:right w:val="none" w:sz="0" w:space="0" w:color="auto"/>
              </w:divBdr>
            </w:div>
          </w:divsChild>
        </w:div>
        <w:div w:id="648560611">
          <w:marLeft w:val="0"/>
          <w:marRight w:val="0"/>
          <w:marTop w:val="0"/>
          <w:marBottom w:val="0"/>
          <w:divBdr>
            <w:top w:val="none" w:sz="0" w:space="0" w:color="auto"/>
            <w:left w:val="none" w:sz="0" w:space="0" w:color="auto"/>
            <w:bottom w:val="none" w:sz="0" w:space="0" w:color="auto"/>
            <w:right w:val="none" w:sz="0" w:space="0" w:color="auto"/>
          </w:divBdr>
          <w:divsChild>
            <w:div w:id="1059210162">
              <w:marLeft w:val="0"/>
              <w:marRight w:val="0"/>
              <w:marTop w:val="0"/>
              <w:marBottom w:val="0"/>
              <w:divBdr>
                <w:top w:val="none" w:sz="0" w:space="0" w:color="auto"/>
                <w:left w:val="none" w:sz="0" w:space="0" w:color="auto"/>
                <w:bottom w:val="none" w:sz="0" w:space="0" w:color="auto"/>
                <w:right w:val="none" w:sz="0" w:space="0" w:color="auto"/>
              </w:divBdr>
            </w:div>
          </w:divsChild>
        </w:div>
        <w:div w:id="652024519">
          <w:marLeft w:val="0"/>
          <w:marRight w:val="0"/>
          <w:marTop w:val="0"/>
          <w:marBottom w:val="0"/>
          <w:divBdr>
            <w:top w:val="none" w:sz="0" w:space="0" w:color="auto"/>
            <w:left w:val="none" w:sz="0" w:space="0" w:color="auto"/>
            <w:bottom w:val="none" w:sz="0" w:space="0" w:color="auto"/>
            <w:right w:val="none" w:sz="0" w:space="0" w:color="auto"/>
          </w:divBdr>
          <w:divsChild>
            <w:div w:id="655492935">
              <w:marLeft w:val="0"/>
              <w:marRight w:val="0"/>
              <w:marTop w:val="0"/>
              <w:marBottom w:val="0"/>
              <w:divBdr>
                <w:top w:val="none" w:sz="0" w:space="0" w:color="auto"/>
                <w:left w:val="none" w:sz="0" w:space="0" w:color="auto"/>
                <w:bottom w:val="none" w:sz="0" w:space="0" w:color="auto"/>
                <w:right w:val="none" w:sz="0" w:space="0" w:color="auto"/>
              </w:divBdr>
            </w:div>
          </w:divsChild>
        </w:div>
        <w:div w:id="652375795">
          <w:marLeft w:val="0"/>
          <w:marRight w:val="0"/>
          <w:marTop w:val="0"/>
          <w:marBottom w:val="0"/>
          <w:divBdr>
            <w:top w:val="none" w:sz="0" w:space="0" w:color="auto"/>
            <w:left w:val="none" w:sz="0" w:space="0" w:color="auto"/>
            <w:bottom w:val="none" w:sz="0" w:space="0" w:color="auto"/>
            <w:right w:val="none" w:sz="0" w:space="0" w:color="auto"/>
          </w:divBdr>
          <w:divsChild>
            <w:div w:id="1327585694">
              <w:marLeft w:val="0"/>
              <w:marRight w:val="0"/>
              <w:marTop w:val="0"/>
              <w:marBottom w:val="0"/>
              <w:divBdr>
                <w:top w:val="none" w:sz="0" w:space="0" w:color="auto"/>
                <w:left w:val="none" w:sz="0" w:space="0" w:color="auto"/>
                <w:bottom w:val="none" w:sz="0" w:space="0" w:color="auto"/>
                <w:right w:val="none" w:sz="0" w:space="0" w:color="auto"/>
              </w:divBdr>
            </w:div>
          </w:divsChild>
        </w:div>
        <w:div w:id="1718354388">
          <w:marLeft w:val="0"/>
          <w:marRight w:val="0"/>
          <w:marTop w:val="0"/>
          <w:marBottom w:val="0"/>
          <w:divBdr>
            <w:top w:val="none" w:sz="0" w:space="0" w:color="auto"/>
            <w:left w:val="none" w:sz="0" w:space="0" w:color="auto"/>
            <w:bottom w:val="none" w:sz="0" w:space="0" w:color="auto"/>
            <w:right w:val="none" w:sz="0" w:space="0" w:color="auto"/>
          </w:divBdr>
          <w:divsChild>
            <w:div w:id="686366084">
              <w:marLeft w:val="0"/>
              <w:marRight w:val="0"/>
              <w:marTop w:val="0"/>
              <w:marBottom w:val="0"/>
              <w:divBdr>
                <w:top w:val="none" w:sz="0" w:space="0" w:color="auto"/>
                <w:left w:val="none" w:sz="0" w:space="0" w:color="auto"/>
                <w:bottom w:val="none" w:sz="0" w:space="0" w:color="auto"/>
                <w:right w:val="none" w:sz="0" w:space="0" w:color="auto"/>
              </w:divBdr>
            </w:div>
          </w:divsChild>
        </w:div>
        <w:div w:id="701634865">
          <w:marLeft w:val="0"/>
          <w:marRight w:val="0"/>
          <w:marTop w:val="0"/>
          <w:marBottom w:val="0"/>
          <w:divBdr>
            <w:top w:val="none" w:sz="0" w:space="0" w:color="auto"/>
            <w:left w:val="none" w:sz="0" w:space="0" w:color="auto"/>
            <w:bottom w:val="none" w:sz="0" w:space="0" w:color="auto"/>
            <w:right w:val="none" w:sz="0" w:space="0" w:color="auto"/>
          </w:divBdr>
          <w:divsChild>
            <w:div w:id="1045370896">
              <w:marLeft w:val="0"/>
              <w:marRight w:val="0"/>
              <w:marTop w:val="0"/>
              <w:marBottom w:val="0"/>
              <w:divBdr>
                <w:top w:val="none" w:sz="0" w:space="0" w:color="auto"/>
                <w:left w:val="none" w:sz="0" w:space="0" w:color="auto"/>
                <w:bottom w:val="none" w:sz="0" w:space="0" w:color="auto"/>
                <w:right w:val="none" w:sz="0" w:space="0" w:color="auto"/>
              </w:divBdr>
            </w:div>
          </w:divsChild>
        </w:div>
        <w:div w:id="1727407704">
          <w:marLeft w:val="0"/>
          <w:marRight w:val="0"/>
          <w:marTop w:val="0"/>
          <w:marBottom w:val="0"/>
          <w:divBdr>
            <w:top w:val="none" w:sz="0" w:space="0" w:color="auto"/>
            <w:left w:val="none" w:sz="0" w:space="0" w:color="auto"/>
            <w:bottom w:val="none" w:sz="0" w:space="0" w:color="auto"/>
            <w:right w:val="none" w:sz="0" w:space="0" w:color="auto"/>
          </w:divBdr>
          <w:divsChild>
            <w:div w:id="758327722">
              <w:marLeft w:val="0"/>
              <w:marRight w:val="0"/>
              <w:marTop w:val="0"/>
              <w:marBottom w:val="0"/>
              <w:divBdr>
                <w:top w:val="none" w:sz="0" w:space="0" w:color="auto"/>
                <w:left w:val="none" w:sz="0" w:space="0" w:color="auto"/>
                <w:bottom w:val="none" w:sz="0" w:space="0" w:color="auto"/>
                <w:right w:val="none" w:sz="0" w:space="0" w:color="auto"/>
              </w:divBdr>
            </w:div>
          </w:divsChild>
        </w:div>
        <w:div w:id="766922236">
          <w:marLeft w:val="0"/>
          <w:marRight w:val="0"/>
          <w:marTop w:val="0"/>
          <w:marBottom w:val="0"/>
          <w:divBdr>
            <w:top w:val="none" w:sz="0" w:space="0" w:color="auto"/>
            <w:left w:val="none" w:sz="0" w:space="0" w:color="auto"/>
            <w:bottom w:val="none" w:sz="0" w:space="0" w:color="auto"/>
            <w:right w:val="none" w:sz="0" w:space="0" w:color="auto"/>
          </w:divBdr>
          <w:divsChild>
            <w:div w:id="1836798526">
              <w:marLeft w:val="0"/>
              <w:marRight w:val="0"/>
              <w:marTop w:val="0"/>
              <w:marBottom w:val="0"/>
              <w:divBdr>
                <w:top w:val="none" w:sz="0" w:space="0" w:color="auto"/>
                <w:left w:val="none" w:sz="0" w:space="0" w:color="auto"/>
                <w:bottom w:val="none" w:sz="0" w:space="0" w:color="auto"/>
                <w:right w:val="none" w:sz="0" w:space="0" w:color="auto"/>
              </w:divBdr>
            </w:div>
          </w:divsChild>
        </w:div>
        <w:div w:id="776825700">
          <w:marLeft w:val="0"/>
          <w:marRight w:val="0"/>
          <w:marTop w:val="0"/>
          <w:marBottom w:val="0"/>
          <w:divBdr>
            <w:top w:val="none" w:sz="0" w:space="0" w:color="auto"/>
            <w:left w:val="none" w:sz="0" w:space="0" w:color="auto"/>
            <w:bottom w:val="none" w:sz="0" w:space="0" w:color="auto"/>
            <w:right w:val="none" w:sz="0" w:space="0" w:color="auto"/>
          </w:divBdr>
          <w:divsChild>
            <w:div w:id="1527864007">
              <w:marLeft w:val="0"/>
              <w:marRight w:val="0"/>
              <w:marTop w:val="0"/>
              <w:marBottom w:val="0"/>
              <w:divBdr>
                <w:top w:val="none" w:sz="0" w:space="0" w:color="auto"/>
                <w:left w:val="none" w:sz="0" w:space="0" w:color="auto"/>
                <w:bottom w:val="none" w:sz="0" w:space="0" w:color="auto"/>
                <w:right w:val="none" w:sz="0" w:space="0" w:color="auto"/>
              </w:divBdr>
            </w:div>
          </w:divsChild>
        </w:div>
        <w:div w:id="1453744018">
          <w:marLeft w:val="0"/>
          <w:marRight w:val="0"/>
          <w:marTop w:val="0"/>
          <w:marBottom w:val="0"/>
          <w:divBdr>
            <w:top w:val="none" w:sz="0" w:space="0" w:color="auto"/>
            <w:left w:val="none" w:sz="0" w:space="0" w:color="auto"/>
            <w:bottom w:val="none" w:sz="0" w:space="0" w:color="auto"/>
            <w:right w:val="none" w:sz="0" w:space="0" w:color="auto"/>
          </w:divBdr>
          <w:divsChild>
            <w:div w:id="785932354">
              <w:marLeft w:val="0"/>
              <w:marRight w:val="0"/>
              <w:marTop w:val="0"/>
              <w:marBottom w:val="0"/>
              <w:divBdr>
                <w:top w:val="none" w:sz="0" w:space="0" w:color="auto"/>
                <w:left w:val="none" w:sz="0" w:space="0" w:color="auto"/>
                <w:bottom w:val="none" w:sz="0" w:space="0" w:color="auto"/>
                <w:right w:val="none" w:sz="0" w:space="0" w:color="auto"/>
              </w:divBdr>
            </w:div>
          </w:divsChild>
        </w:div>
        <w:div w:id="1147279105">
          <w:marLeft w:val="0"/>
          <w:marRight w:val="0"/>
          <w:marTop w:val="0"/>
          <w:marBottom w:val="0"/>
          <w:divBdr>
            <w:top w:val="none" w:sz="0" w:space="0" w:color="auto"/>
            <w:left w:val="none" w:sz="0" w:space="0" w:color="auto"/>
            <w:bottom w:val="none" w:sz="0" w:space="0" w:color="auto"/>
            <w:right w:val="none" w:sz="0" w:space="0" w:color="auto"/>
          </w:divBdr>
          <w:divsChild>
            <w:div w:id="794564665">
              <w:marLeft w:val="0"/>
              <w:marRight w:val="0"/>
              <w:marTop w:val="0"/>
              <w:marBottom w:val="0"/>
              <w:divBdr>
                <w:top w:val="none" w:sz="0" w:space="0" w:color="auto"/>
                <w:left w:val="none" w:sz="0" w:space="0" w:color="auto"/>
                <w:bottom w:val="none" w:sz="0" w:space="0" w:color="auto"/>
                <w:right w:val="none" w:sz="0" w:space="0" w:color="auto"/>
              </w:divBdr>
            </w:div>
          </w:divsChild>
        </w:div>
        <w:div w:id="806968625">
          <w:marLeft w:val="0"/>
          <w:marRight w:val="0"/>
          <w:marTop w:val="0"/>
          <w:marBottom w:val="0"/>
          <w:divBdr>
            <w:top w:val="none" w:sz="0" w:space="0" w:color="auto"/>
            <w:left w:val="none" w:sz="0" w:space="0" w:color="auto"/>
            <w:bottom w:val="none" w:sz="0" w:space="0" w:color="auto"/>
            <w:right w:val="none" w:sz="0" w:space="0" w:color="auto"/>
          </w:divBdr>
          <w:divsChild>
            <w:div w:id="1784617103">
              <w:marLeft w:val="0"/>
              <w:marRight w:val="0"/>
              <w:marTop w:val="0"/>
              <w:marBottom w:val="0"/>
              <w:divBdr>
                <w:top w:val="none" w:sz="0" w:space="0" w:color="auto"/>
                <w:left w:val="none" w:sz="0" w:space="0" w:color="auto"/>
                <w:bottom w:val="none" w:sz="0" w:space="0" w:color="auto"/>
                <w:right w:val="none" w:sz="0" w:space="0" w:color="auto"/>
              </w:divBdr>
            </w:div>
          </w:divsChild>
        </w:div>
        <w:div w:id="808479829">
          <w:marLeft w:val="0"/>
          <w:marRight w:val="0"/>
          <w:marTop w:val="0"/>
          <w:marBottom w:val="0"/>
          <w:divBdr>
            <w:top w:val="none" w:sz="0" w:space="0" w:color="auto"/>
            <w:left w:val="none" w:sz="0" w:space="0" w:color="auto"/>
            <w:bottom w:val="none" w:sz="0" w:space="0" w:color="auto"/>
            <w:right w:val="none" w:sz="0" w:space="0" w:color="auto"/>
          </w:divBdr>
          <w:divsChild>
            <w:div w:id="1631132448">
              <w:marLeft w:val="0"/>
              <w:marRight w:val="0"/>
              <w:marTop w:val="0"/>
              <w:marBottom w:val="0"/>
              <w:divBdr>
                <w:top w:val="none" w:sz="0" w:space="0" w:color="auto"/>
                <w:left w:val="none" w:sz="0" w:space="0" w:color="auto"/>
                <w:bottom w:val="none" w:sz="0" w:space="0" w:color="auto"/>
                <w:right w:val="none" w:sz="0" w:space="0" w:color="auto"/>
              </w:divBdr>
            </w:div>
          </w:divsChild>
        </w:div>
        <w:div w:id="1704742270">
          <w:marLeft w:val="0"/>
          <w:marRight w:val="0"/>
          <w:marTop w:val="0"/>
          <w:marBottom w:val="0"/>
          <w:divBdr>
            <w:top w:val="none" w:sz="0" w:space="0" w:color="auto"/>
            <w:left w:val="none" w:sz="0" w:space="0" w:color="auto"/>
            <w:bottom w:val="none" w:sz="0" w:space="0" w:color="auto"/>
            <w:right w:val="none" w:sz="0" w:space="0" w:color="auto"/>
          </w:divBdr>
          <w:divsChild>
            <w:div w:id="816458447">
              <w:marLeft w:val="0"/>
              <w:marRight w:val="0"/>
              <w:marTop w:val="0"/>
              <w:marBottom w:val="0"/>
              <w:divBdr>
                <w:top w:val="none" w:sz="0" w:space="0" w:color="auto"/>
                <w:left w:val="none" w:sz="0" w:space="0" w:color="auto"/>
                <w:bottom w:val="none" w:sz="0" w:space="0" w:color="auto"/>
                <w:right w:val="none" w:sz="0" w:space="0" w:color="auto"/>
              </w:divBdr>
            </w:div>
          </w:divsChild>
        </w:div>
        <w:div w:id="1318337006">
          <w:marLeft w:val="0"/>
          <w:marRight w:val="0"/>
          <w:marTop w:val="0"/>
          <w:marBottom w:val="0"/>
          <w:divBdr>
            <w:top w:val="none" w:sz="0" w:space="0" w:color="auto"/>
            <w:left w:val="none" w:sz="0" w:space="0" w:color="auto"/>
            <w:bottom w:val="none" w:sz="0" w:space="0" w:color="auto"/>
            <w:right w:val="none" w:sz="0" w:space="0" w:color="auto"/>
          </w:divBdr>
          <w:divsChild>
            <w:div w:id="817460401">
              <w:marLeft w:val="0"/>
              <w:marRight w:val="0"/>
              <w:marTop w:val="0"/>
              <w:marBottom w:val="0"/>
              <w:divBdr>
                <w:top w:val="none" w:sz="0" w:space="0" w:color="auto"/>
                <w:left w:val="none" w:sz="0" w:space="0" w:color="auto"/>
                <w:bottom w:val="none" w:sz="0" w:space="0" w:color="auto"/>
                <w:right w:val="none" w:sz="0" w:space="0" w:color="auto"/>
              </w:divBdr>
            </w:div>
          </w:divsChild>
        </w:div>
        <w:div w:id="1536036521">
          <w:marLeft w:val="0"/>
          <w:marRight w:val="0"/>
          <w:marTop w:val="0"/>
          <w:marBottom w:val="0"/>
          <w:divBdr>
            <w:top w:val="none" w:sz="0" w:space="0" w:color="auto"/>
            <w:left w:val="none" w:sz="0" w:space="0" w:color="auto"/>
            <w:bottom w:val="none" w:sz="0" w:space="0" w:color="auto"/>
            <w:right w:val="none" w:sz="0" w:space="0" w:color="auto"/>
          </w:divBdr>
          <w:divsChild>
            <w:div w:id="822622348">
              <w:marLeft w:val="0"/>
              <w:marRight w:val="0"/>
              <w:marTop w:val="0"/>
              <w:marBottom w:val="0"/>
              <w:divBdr>
                <w:top w:val="none" w:sz="0" w:space="0" w:color="auto"/>
                <w:left w:val="none" w:sz="0" w:space="0" w:color="auto"/>
                <w:bottom w:val="none" w:sz="0" w:space="0" w:color="auto"/>
                <w:right w:val="none" w:sz="0" w:space="0" w:color="auto"/>
              </w:divBdr>
            </w:div>
          </w:divsChild>
        </w:div>
        <w:div w:id="1299645809">
          <w:marLeft w:val="0"/>
          <w:marRight w:val="0"/>
          <w:marTop w:val="0"/>
          <w:marBottom w:val="0"/>
          <w:divBdr>
            <w:top w:val="none" w:sz="0" w:space="0" w:color="auto"/>
            <w:left w:val="none" w:sz="0" w:space="0" w:color="auto"/>
            <w:bottom w:val="none" w:sz="0" w:space="0" w:color="auto"/>
            <w:right w:val="none" w:sz="0" w:space="0" w:color="auto"/>
          </w:divBdr>
          <w:divsChild>
            <w:div w:id="856043912">
              <w:marLeft w:val="0"/>
              <w:marRight w:val="0"/>
              <w:marTop w:val="0"/>
              <w:marBottom w:val="0"/>
              <w:divBdr>
                <w:top w:val="none" w:sz="0" w:space="0" w:color="auto"/>
                <w:left w:val="none" w:sz="0" w:space="0" w:color="auto"/>
                <w:bottom w:val="none" w:sz="0" w:space="0" w:color="auto"/>
                <w:right w:val="none" w:sz="0" w:space="0" w:color="auto"/>
              </w:divBdr>
            </w:div>
          </w:divsChild>
        </w:div>
        <w:div w:id="883444775">
          <w:marLeft w:val="0"/>
          <w:marRight w:val="0"/>
          <w:marTop w:val="0"/>
          <w:marBottom w:val="0"/>
          <w:divBdr>
            <w:top w:val="none" w:sz="0" w:space="0" w:color="auto"/>
            <w:left w:val="none" w:sz="0" w:space="0" w:color="auto"/>
            <w:bottom w:val="none" w:sz="0" w:space="0" w:color="auto"/>
            <w:right w:val="none" w:sz="0" w:space="0" w:color="auto"/>
          </w:divBdr>
          <w:divsChild>
            <w:div w:id="1254440685">
              <w:marLeft w:val="0"/>
              <w:marRight w:val="0"/>
              <w:marTop w:val="0"/>
              <w:marBottom w:val="0"/>
              <w:divBdr>
                <w:top w:val="none" w:sz="0" w:space="0" w:color="auto"/>
                <w:left w:val="none" w:sz="0" w:space="0" w:color="auto"/>
                <w:bottom w:val="none" w:sz="0" w:space="0" w:color="auto"/>
                <w:right w:val="none" w:sz="0" w:space="0" w:color="auto"/>
              </w:divBdr>
            </w:div>
          </w:divsChild>
        </w:div>
        <w:div w:id="907957181">
          <w:marLeft w:val="0"/>
          <w:marRight w:val="0"/>
          <w:marTop w:val="0"/>
          <w:marBottom w:val="0"/>
          <w:divBdr>
            <w:top w:val="none" w:sz="0" w:space="0" w:color="auto"/>
            <w:left w:val="none" w:sz="0" w:space="0" w:color="auto"/>
            <w:bottom w:val="none" w:sz="0" w:space="0" w:color="auto"/>
            <w:right w:val="none" w:sz="0" w:space="0" w:color="auto"/>
          </w:divBdr>
          <w:divsChild>
            <w:div w:id="1025447782">
              <w:marLeft w:val="0"/>
              <w:marRight w:val="0"/>
              <w:marTop w:val="0"/>
              <w:marBottom w:val="0"/>
              <w:divBdr>
                <w:top w:val="none" w:sz="0" w:space="0" w:color="auto"/>
                <w:left w:val="none" w:sz="0" w:space="0" w:color="auto"/>
                <w:bottom w:val="none" w:sz="0" w:space="0" w:color="auto"/>
                <w:right w:val="none" w:sz="0" w:space="0" w:color="auto"/>
              </w:divBdr>
            </w:div>
          </w:divsChild>
        </w:div>
        <w:div w:id="914818954">
          <w:marLeft w:val="0"/>
          <w:marRight w:val="0"/>
          <w:marTop w:val="0"/>
          <w:marBottom w:val="0"/>
          <w:divBdr>
            <w:top w:val="none" w:sz="0" w:space="0" w:color="auto"/>
            <w:left w:val="none" w:sz="0" w:space="0" w:color="auto"/>
            <w:bottom w:val="none" w:sz="0" w:space="0" w:color="auto"/>
            <w:right w:val="none" w:sz="0" w:space="0" w:color="auto"/>
          </w:divBdr>
          <w:divsChild>
            <w:div w:id="1569029640">
              <w:marLeft w:val="0"/>
              <w:marRight w:val="0"/>
              <w:marTop w:val="0"/>
              <w:marBottom w:val="0"/>
              <w:divBdr>
                <w:top w:val="none" w:sz="0" w:space="0" w:color="auto"/>
                <w:left w:val="none" w:sz="0" w:space="0" w:color="auto"/>
                <w:bottom w:val="none" w:sz="0" w:space="0" w:color="auto"/>
                <w:right w:val="none" w:sz="0" w:space="0" w:color="auto"/>
              </w:divBdr>
            </w:div>
          </w:divsChild>
        </w:div>
        <w:div w:id="918710971">
          <w:marLeft w:val="0"/>
          <w:marRight w:val="0"/>
          <w:marTop w:val="0"/>
          <w:marBottom w:val="0"/>
          <w:divBdr>
            <w:top w:val="none" w:sz="0" w:space="0" w:color="auto"/>
            <w:left w:val="none" w:sz="0" w:space="0" w:color="auto"/>
            <w:bottom w:val="none" w:sz="0" w:space="0" w:color="auto"/>
            <w:right w:val="none" w:sz="0" w:space="0" w:color="auto"/>
          </w:divBdr>
          <w:divsChild>
            <w:div w:id="1978337392">
              <w:marLeft w:val="0"/>
              <w:marRight w:val="0"/>
              <w:marTop w:val="0"/>
              <w:marBottom w:val="0"/>
              <w:divBdr>
                <w:top w:val="none" w:sz="0" w:space="0" w:color="auto"/>
                <w:left w:val="none" w:sz="0" w:space="0" w:color="auto"/>
                <w:bottom w:val="none" w:sz="0" w:space="0" w:color="auto"/>
                <w:right w:val="none" w:sz="0" w:space="0" w:color="auto"/>
              </w:divBdr>
            </w:div>
          </w:divsChild>
        </w:div>
        <w:div w:id="924266311">
          <w:marLeft w:val="0"/>
          <w:marRight w:val="0"/>
          <w:marTop w:val="0"/>
          <w:marBottom w:val="0"/>
          <w:divBdr>
            <w:top w:val="none" w:sz="0" w:space="0" w:color="auto"/>
            <w:left w:val="none" w:sz="0" w:space="0" w:color="auto"/>
            <w:bottom w:val="none" w:sz="0" w:space="0" w:color="auto"/>
            <w:right w:val="none" w:sz="0" w:space="0" w:color="auto"/>
          </w:divBdr>
          <w:divsChild>
            <w:div w:id="1776628377">
              <w:marLeft w:val="0"/>
              <w:marRight w:val="0"/>
              <w:marTop w:val="0"/>
              <w:marBottom w:val="0"/>
              <w:divBdr>
                <w:top w:val="none" w:sz="0" w:space="0" w:color="auto"/>
                <w:left w:val="none" w:sz="0" w:space="0" w:color="auto"/>
                <w:bottom w:val="none" w:sz="0" w:space="0" w:color="auto"/>
                <w:right w:val="none" w:sz="0" w:space="0" w:color="auto"/>
              </w:divBdr>
            </w:div>
          </w:divsChild>
        </w:div>
        <w:div w:id="924341687">
          <w:marLeft w:val="0"/>
          <w:marRight w:val="0"/>
          <w:marTop w:val="0"/>
          <w:marBottom w:val="0"/>
          <w:divBdr>
            <w:top w:val="none" w:sz="0" w:space="0" w:color="auto"/>
            <w:left w:val="none" w:sz="0" w:space="0" w:color="auto"/>
            <w:bottom w:val="none" w:sz="0" w:space="0" w:color="auto"/>
            <w:right w:val="none" w:sz="0" w:space="0" w:color="auto"/>
          </w:divBdr>
          <w:divsChild>
            <w:div w:id="1764835681">
              <w:marLeft w:val="0"/>
              <w:marRight w:val="0"/>
              <w:marTop w:val="0"/>
              <w:marBottom w:val="0"/>
              <w:divBdr>
                <w:top w:val="none" w:sz="0" w:space="0" w:color="auto"/>
                <w:left w:val="none" w:sz="0" w:space="0" w:color="auto"/>
                <w:bottom w:val="none" w:sz="0" w:space="0" w:color="auto"/>
                <w:right w:val="none" w:sz="0" w:space="0" w:color="auto"/>
              </w:divBdr>
            </w:div>
          </w:divsChild>
        </w:div>
        <w:div w:id="1685014062">
          <w:marLeft w:val="0"/>
          <w:marRight w:val="0"/>
          <w:marTop w:val="0"/>
          <w:marBottom w:val="0"/>
          <w:divBdr>
            <w:top w:val="none" w:sz="0" w:space="0" w:color="auto"/>
            <w:left w:val="none" w:sz="0" w:space="0" w:color="auto"/>
            <w:bottom w:val="none" w:sz="0" w:space="0" w:color="auto"/>
            <w:right w:val="none" w:sz="0" w:space="0" w:color="auto"/>
          </w:divBdr>
          <w:divsChild>
            <w:div w:id="927887244">
              <w:marLeft w:val="0"/>
              <w:marRight w:val="0"/>
              <w:marTop w:val="0"/>
              <w:marBottom w:val="0"/>
              <w:divBdr>
                <w:top w:val="none" w:sz="0" w:space="0" w:color="auto"/>
                <w:left w:val="none" w:sz="0" w:space="0" w:color="auto"/>
                <w:bottom w:val="none" w:sz="0" w:space="0" w:color="auto"/>
                <w:right w:val="none" w:sz="0" w:space="0" w:color="auto"/>
              </w:divBdr>
            </w:div>
          </w:divsChild>
        </w:div>
        <w:div w:id="1972444518">
          <w:marLeft w:val="0"/>
          <w:marRight w:val="0"/>
          <w:marTop w:val="0"/>
          <w:marBottom w:val="0"/>
          <w:divBdr>
            <w:top w:val="none" w:sz="0" w:space="0" w:color="auto"/>
            <w:left w:val="none" w:sz="0" w:space="0" w:color="auto"/>
            <w:bottom w:val="none" w:sz="0" w:space="0" w:color="auto"/>
            <w:right w:val="none" w:sz="0" w:space="0" w:color="auto"/>
          </w:divBdr>
          <w:divsChild>
            <w:div w:id="952859346">
              <w:marLeft w:val="0"/>
              <w:marRight w:val="0"/>
              <w:marTop w:val="0"/>
              <w:marBottom w:val="0"/>
              <w:divBdr>
                <w:top w:val="none" w:sz="0" w:space="0" w:color="auto"/>
                <w:left w:val="none" w:sz="0" w:space="0" w:color="auto"/>
                <w:bottom w:val="none" w:sz="0" w:space="0" w:color="auto"/>
                <w:right w:val="none" w:sz="0" w:space="0" w:color="auto"/>
              </w:divBdr>
            </w:div>
          </w:divsChild>
        </w:div>
        <w:div w:id="1431438520">
          <w:marLeft w:val="0"/>
          <w:marRight w:val="0"/>
          <w:marTop w:val="0"/>
          <w:marBottom w:val="0"/>
          <w:divBdr>
            <w:top w:val="none" w:sz="0" w:space="0" w:color="auto"/>
            <w:left w:val="none" w:sz="0" w:space="0" w:color="auto"/>
            <w:bottom w:val="none" w:sz="0" w:space="0" w:color="auto"/>
            <w:right w:val="none" w:sz="0" w:space="0" w:color="auto"/>
          </w:divBdr>
          <w:divsChild>
            <w:div w:id="1002784725">
              <w:marLeft w:val="0"/>
              <w:marRight w:val="0"/>
              <w:marTop w:val="0"/>
              <w:marBottom w:val="0"/>
              <w:divBdr>
                <w:top w:val="none" w:sz="0" w:space="0" w:color="auto"/>
                <w:left w:val="none" w:sz="0" w:space="0" w:color="auto"/>
                <w:bottom w:val="none" w:sz="0" w:space="0" w:color="auto"/>
                <w:right w:val="none" w:sz="0" w:space="0" w:color="auto"/>
              </w:divBdr>
            </w:div>
          </w:divsChild>
        </w:div>
        <w:div w:id="1064912375">
          <w:marLeft w:val="0"/>
          <w:marRight w:val="0"/>
          <w:marTop w:val="0"/>
          <w:marBottom w:val="0"/>
          <w:divBdr>
            <w:top w:val="none" w:sz="0" w:space="0" w:color="auto"/>
            <w:left w:val="none" w:sz="0" w:space="0" w:color="auto"/>
            <w:bottom w:val="none" w:sz="0" w:space="0" w:color="auto"/>
            <w:right w:val="none" w:sz="0" w:space="0" w:color="auto"/>
          </w:divBdr>
          <w:divsChild>
            <w:div w:id="1986541824">
              <w:marLeft w:val="0"/>
              <w:marRight w:val="0"/>
              <w:marTop w:val="0"/>
              <w:marBottom w:val="0"/>
              <w:divBdr>
                <w:top w:val="none" w:sz="0" w:space="0" w:color="auto"/>
                <w:left w:val="none" w:sz="0" w:space="0" w:color="auto"/>
                <w:bottom w:val="none" w:sz="0" w:space="0" w:color="auto"/>
                <w:right w:val="none" w:sz="0" w:space="0" w:color="auto"/>
              </w:divBdr>
            </w:div>
          </w:divsChild>
        </w:div>
        <w:div w:id="1901744851">
          <w:marLeft w:val="0"/>
          <w:marRight w:val="0"/>
          <w:marTop w:val="0"/>
          <w:marBottom w:val="0"/>
          <w:divBdr>
            <w:top w:val="none" w:sz="0" w:space="0" w:color="auto"/>
            <w:left w:val="none" w:sz="0" w:space="0" w:color="auto"/>
            <w:bottom w:val="none" w:sz="0" w:space="0" w:color="auto"/>
            <w:right w:val="none" w:sz="0" w:space="0" w:color="auto"/>
          </w:divBdr>
          <w:divsChild>
            <w:div w:id="1067340528">
              <w:marLeft w:val="0"/>
              <w:marRight w:val="0"/>
              <w:marTop w:val="0"/>
              <w:marBottom w:val="0"/>
              <w:divBdr>
                <w:top w:val="none" w:sz="0" w:space="0" w:color="auto"/>
                <w:left w:val="none" w:sz="0" w:space="0" w:color="auto"/>
                <w:bottom w:val="none" w:sz="0" w:space="0" w:color="auto"/>
                <w:right w:val="none" w:sz="0" w:space="0" w:color="auto"/>
              </w:divBdr>
            </w:div>
          </w:divsChild>
        </w:div>
        <w:div w:id="1075208027">
          <w:marLeft w:val="0"/>
          <w:marRight w:val="0"/>
          <w:marTop w:val="0"/>
          <w:marBottom w:val="0"/>
          <w:divBdr>
            <w:top w:val="none" w:sz="0" w:space="0" w:color="auto"/>
            <w:left w:val="none" w:sz="0" w:space="0" w:color="auto"/>
            <w:bottom w:val="none" w:sz="0" w:space="0" w:color="auto"/>
            <w:right w:val="none" w:sz="0" w:space="0" w:color="auto"/>
          </w:divBdr>
          <w:divsChild>
            <w:div w:id="1524005558">
              <w:marLeft w:val="0"/>
              <w:marRight w:val="0"/>
              <w:marTop w:val="0"/>
              <w:marBottom w:val="0"/>
              <w:divBdr>
                <w:top w:val="none" w:sz="0" w:space="0" w:color="auto"/>
                <w:left w:val="none" w:sz="0" w:space="0" w:color="auto"/>
                <w:bottom w:val="none" w:sz="0" w:space="0" w:color="auto"/>
                <w:right w:val="none" w:sz="0" w:space="0" w:color="auto"/>
              </w:divBdr>
            </w:div>
          </w:divsChild>
        </w:div>
        <w:div w:id="1192568092">
          <w:marLeft w:val="0"/>
          <w:marRight w:val="0"/>
          <w:marTop w:val="0"/>
          <w:marBottom w:val="0"/>
          <w:divBdr>
            <w:top w:val="none" w:sz="0" w:space="0" w:color="auto"/>
            <w:left w:val="none" w:sz="0" w:space="0" w:color="auto"/>
            <w:bottom w:val="none" w:sz="0" w:space="0" w:color="auto"/>
            <w:right w:val="none" w:sz="0" w:space="0" w:color="auto"/>
          </w:divBdr>
          <w:divsChild>
            <w:div w:id="1109932872">
              <w:marLeft w:val="0"/>
              <w:marRight w:val="0"/>
              <w:marTop w:val="0"/>
              <w:marBottom w:val="0"/>
              <w:divBdr>
                <w:top w:val="none" w:sz="0" w:space="0" w:color="auto"/>
                <w:left w:val="none" w:sz="0" w:space="0" w:color="auto"/>
                <w:bottom w:val="none" w:sz="0" w:space="0" w:color="auto"/>
                <w:right w:val="none" w:sz="0" w:space="0" w:color="auto"/>
              </w:divBdr>
            </w:div>
          </w:divsChild>
        </w:div>
        <w:div w:id="1128861915">
          <w:marLeft w:val="0"/>
          <w:marRight w:val="0"/>
          <w:marTop w:val="0"/>
          <w:marBottom w:val="0"/>
          <w:divBdr>
            <w:top w:val="none" w:sz="0" w:space="0" w:color="auto"/>
            <w:left w:val="none" w:sz="0" w:space="0" w:color="auto"/>
            <w:bottom w:val="none" w:sz="0" w:space="0" w:color="auto"/>
            <w:right w:val="none" w:sz="0" w:space="0" w:color="auto"/>
          </w:divBdr>
          <w:divsChild>
            <w:div w:id="1144395973">
              <w:marLeft w:val="0"/>
              <w:marRight w:val="0"/>
              <w:marTop w:val="0"/>
              <w:marBottom w:val="0"/>
              <w:divBdr>
                <w:top w:val="none" w:sz="0" w:space="0" w:color="auto"/>
                <w:left w:val="none" w:sz="0" w:space="0" w:color="auto"/>
                <w:bottom w:val="none" w:sz="0" w:space="0" w:color="auto"/>
                <w:right w:val="none" w:sz="0" w:space="0" w:color="auto"/>
              </w:divBdr>
            </w:div>
          </w:divsChild>
        </w:div>
        <w:div w:id="1410738179">
          <w:marLeft w:val="0"/>
          <w:marRight w:val="0"/>
          <w:marTop w:val="0"/>
          <w:marBottom w:val="0"/>
          <w:divBdr>
            <w:top w:val="none" w:sz="0" w:space="0" w:color="auto"/>
            <w:left w:val="none" w:sz="0" w:space="0" w:color="auto"/>
            <w:bottom w:val="none" w:sz="0" w:space="0" w:color="auto"/>
            <w:right w:val="none" w:sz="0" w:space="0" w:color="auto"/>
          </w:divBdr>
          <w:divsChild>
            <w:div w:id="1164927952">
              <w:marLeft w:val="0"/>
              <w:marRight w:val="0"/>
              <w:marTop w:val="0"/>
              <w:marBottom w:val="0"/>
              <w:divBdr>
                <w:top w:val="none" w:sz="0" w:space="0" w:color="auto"/>
                <w:left w:val="none" w:sz="0" w:space="0" w:color="auto"/>
                <w:bottom w:val="none" w:sz="0" w:space="0" w:color="auto"/>
                <w:right w:val="none" w:sz="0" w:space="0" w:color="auto"/>
              </w:divBdr>
            </w:div>
          </w:divsChild>
        </w:div>
        <w:div w:id="1608199554">
          <w:marLeft w:val="0"/>
          <w:marRight w:val="0"/>
          <w:marTop w:val="0"/>
          <w:marBottom w:val="0"/>
          <w:divBdr>
            <w:top w:val="none" w:sz="0" w:space="0" w:color="auto"/>
            <w:left w:val="none" w:sz="0" w:space="0" w:color="auto"/>
            <w:bottom w:val="none" w:sz="0" w:space="0" w:color="auto"/>
            <w:right w:val="none" w:sz="0" w:space="0" w:color="auto"/>
          </w:divBdr>
          <w:divsChild>
            <w:div w:id="1192650291">
              <w:marLeft w:val="0"/>
              <w:marRight w:val="0"/>
              <w:marTop w:val="0"/>
              <w:marBottom w:val="0"/>
              <w:divBdr>
                <w:top w:val="none" w:sz="0" w:space="0" w:color="auto"/>
                <w:left w:val="none" w:sz="0" w:space="0" w:color="auto"/>
                <w:bottom w:val="none" w:sz="0" w:space="0" w:color="auto"/>
                <w:right w:val="none" w:sz="0" w:space="0" w:color="auto"/>
              </w:divBdr>
            </w:div>
          </w:divsChild>
        </w:div>
        <w:div w:id="1266378670">
          <w:marLeft w:val="0"/>
          <w:marRight w:val="0"/>
          <w:marTop w:val="0"/>
          <w:marBottom w:val="0"/>
          <w:divBdr>
            <w:top w:val="none" w:sz="0" w:space="0" w:color="auto"/>
            <w:left w:val="none" w:sz="0" w:space="0" w:color="auto"/>
            <w:bottom w:val="none" w:sz="0" w:space="0" w:color="auto"/>
            <w:right w:val="none" w:sz="0" w:space="0" w:color="auto"/>
          </w:divBdr>
          <w:divsChild>
            <w:div w:id="1460300653">
              <w:marLeft w:val="0"/>
              <w:marRight w:val="0"/>
              <w:marTop w:val="0"/>
              <w:marBottom w:val="0"/>
              <w:divBdr>
                <w:top w:val="none" w:sz="0" w:space="0" w:color="auto"/>
                <w:left w:val="none" w:sz="0" w:space="0" w:color="auto"/>
                <w:bottom w:val="none" w:sz="0" w:space="0" w:color="auto"/>
                <w:right w:val="none" w:sz="0" w:space="0" w:color="auto"/>
              </w:divBdr>
            </w:div>
          </w:divsChild>
        </w:div>
        <w:div w:id="1873565255">
          <w:marLeft w:val="0"/>
          <w:marRight w:val="0"/>
          <w:marTop w:val="0"/>
          <w:marBottom w:val="0"/>
          <w:divBdr>
            <w:top w:val="none" w:sz="0" w:space="0" w:color="auto"/>
            <w:left w:val="none" w:sz="0" w:space="0" w:color="auto"/>
            <w:bottom w:val="none" w:sz="0" w:space="0" w:color="auto"/>
            <w:right w:val="none" w:sz="0" w:space="0" w:color="auto"/>
          </w:divBdr>
          <w:divsChild>
            <w:div w:id="1277326364">
              <w:marLeft w:val="0"/>
              <w:marRight w:val="0"/>
              <w:marTop w:val="0"/>
              <w:marBottom w:val="0"/>
              <w:divBdr>
                <w:top w:val="none" w:sz="0" w:space="0" w:color="auto"/>
                <w:left w:val="none" w:sz="0" w:space="0" w:color="auto"/>
                <w:bottom w:val="none" w:sz="0" w:space="0" w:color="auto"/>
                <w:right w:val="none" w:sz="0" w:space="0" w:color="auto"/>
              </w:divBdr>
            </w:div>
          </w:divsChild>
        </w:div>
        <w:div w:id="1305938335">
          <w:marLeft w:val="0"/>
          <w:marRight w:val="0"/>
          <w:marTop w:val="0"/>
          <w:marBottom w:val="0"/>
          <w:divBdr>
            <w:top w:val="none" w:sz="0" w:space="0" w:color="auto"/>
            <w:left w:val="none" w:sz="0" w:space="0" w:color="auto"/>
            <w:bottom w:val="none" w:sz="0" w:space="0" w:color="auto"/>
            <w:right w:val="none" w:sz="0" w:space="0" w:color="auto"/>
          </w:divBdr>
          <w:divsChild>
            <w:div w:id="1968274790">
              <w:marLeft w:val="0"/>
              <w:marRight w:val="0"/>
              <w:marTop w:val="0"/>
              <w:marBottom w:val="0"/>
              <w:divBdr>
                <w:top w:val="none" w:sz="0" w:space="0" w:color="auto"/>
                <w:left w:val="none" w:sz="0" w:space="0" w:color="auto"/>
                <w:bottom w:val="none" w:sz="0" w:space="0" w:color="auto"/>
                <w:right w:val="none" w:sz="0" w:space="0" w:color="auto"/>
              </w:divBdr>
            </w:div>
          </w:divsChild>
        </w:div>
        <w:div w:id="1367488525">
          <w:marLeft w:val="0"/>
          <w:marRight w:val="0"/>
          <w:marTop w:val="0"/>
          <w:marBottom w:val="0"/>
          <w:divBdr>
            <w:top w:val="none" w:sz="0" w:space="0" w:color="auto"/>
            <w:left w:val="none" w:sz="0" w:space="0" w:color="auto"/>
            <w:bottom w:val="none" w:sz="0" w:space="0" w:color="auto"/>
            <w:right w:val="none" w:sz="0" w:space="0" w:color="auto"/>
          </w:divBdr>
          <w:divsChild>
            <w:div w:id="1393887485">
              <w:marLeft w:val="0"/>
              <w:marRight w:val="0"/>
              <w:marTop w:val="0"/>
              <w:marBottom w:val="0"/>
              <w:divBdr>
                <w:top w:val="none" w:sz="0" w:space="0" w:color="auto"/>
                <w:left w:val="none" w:sz="0" w:space="0" w:color="auto"/>
                <w:bottom w:val="none" w:sz="0" w:space="0" w:color="auto"/>
                <w:right w:val="none" w:sz="0" w:space="0" w:color="auto"/>
              </w:divBdr>
            </w:div>
          </w:divsChild>
        </w:div>
        <w:div w:id="2031829076">
          <w:marLeft w:val="0"/>
          <w:marRight w:val="0"/>
          <w:marTop w:val="0"/>
          <w:marBottom w:val="0"/>
          <w:divBdr>
            <w:top w:val="none" w:sz="0" w:space="0" w:color="auto"/>
            <w:left w:val="none" w:sz="0" w:space="0" w:color="auto"/>
            <w:bottom w:val="none" w:sz="0" w:space="0" w:color="auto"/>
            <w:right w:val="none" w:sz="0" w:space="0" w:color="auto"/>
          </w:divBdr>
          <w:divsChild>
            <w:div w:id="1390307242">
              <w:marLeft w:val="0"/>
              <w:marRight w:val="0"/>
              <w:marTop w:val="0"/>
              <w:marBottom w:val="0"/>
              <w:divBdr>
                <w:top w:val="none" w:sz="0" w:space="0" w:color="auto"/>
                <w:left w:val="none" w:sz="0" w:space="0" w:color="auto"/>
                <w:bottom w:val="none" w:sz="0" w:space="0" w:color="auto"/>
                <w:right w:val="none" w:sz="0" w:space="0" w:color="auto"/>
              </w:divBdr>
            </w:div>
          </w:divsChild>
        </w:div>
        <w:div w:id="1575698010">
          <w:marLeft w:val="0"/>
          <w:marRight w:val="0"/>
          <w:marTop w:val="0"/>
          <w:marBottom w:val="0"/>
          <w:divBdr>
            <w:top w:val="none" w:sz="0" w:space="0" w:color="auto"/>
            <w:left w:val="none" w:sz="0" w:space="0" w:color="auto"/>
            <w:bottom w:val="none" w:sz="0" w:space="0" w:color="auto"/>
            <w:right w:val="none" w:sz="0" w:space="0" w:color="auto"/>
          </w:divBdr>
          <w:divsChild>
            <w:div w:id="1975526979">
              <w:marLeft w:val="0"/>
              <w:marRight w:val="0"/>
              <w:marTop w:val="0"/>
              <w:marBottom w:val="0"/>
              <w:divBdr>
                <w:top w:val="none" w:sz="0" w:space="0" w:color="auto"/>
                <w:left w:val="none" w:sz="0" w:space="0" w:color="auto"/>
                <w:bottom w:val="none" w:sz="0" w:space="0" w:color="auto"/>
                <w:right w:val="none" w:sz="0" w:space="0" w:color="auto"/>
              </w:divBdr>
            </w:div>
          </w:divsChild>
        </w:div>
        <w:div w:id="1580284903">
          <w:marLeft w:val="0"/>
          <w:marRight w:val="0"/>
          <w:marTop w:val="0"/>
          <w:marBottom w:val="0"/>
          <w:divBdr>
            <w:top w:val="none" w:sz="0" w:space="0" w:color="auto"/>
            <w:left w:val="none" w:sz="0" w:space="0" w:color="auto"/>
            <w:bottom w:val="none" w:sz="0" w:space="0" w:color="auto"/>
            <w:right w:val="none" w:sz="0" w:space="0" w:color="auto"/>
          </w:divBdr>
          <w:divsChild>
            <w:div w:id="1844198737">
              <w:marLeft w:val="0"/>
              <w:marRight w:val="0"/>
              <w:marTop w:val="0"/>
              <w:marBottom w:val="0"/>
              <w:divBdr>
                <w:top w:val="none" w:sz="0" w:space="0" w:color="auto"/>
                <w:left w:val="none" w:sz="0" w:space="0" w:color="auto"/>
                <w:bottom w:val="none" w:sz="0" w:space="0" w:color="auto"/>
                <w:right w:val="none" w:sz="0" w:space="0" w:color="auto"/>
              </w:divBdr>
            </w:div>
          </w:divsChild>
        </w:div>
        <w:div w:id="1621304833">
          <w:marLeft w:val="0"/>
          <w:marRight w:val="0"/>
          <w:marTop w:val="0"/>
          <w:marBottom w:val="0"/>
          <w:divBdr>
            <w:top w:val="none" w:sz="0" w:space="0" w:color="auto"/>
            <w:left w:val="none" w:sz="0" w:space="0" w:color="auto"/>
            <w:bottom w:val="none" w:sz="0" w:space="0" w:color="auto"/>
            <w:right w:val="none" w:sz="0" w:space="0" w:color="auto"/>
          </w:divBdr>
          <w:divsChild>
            <w:div w:id="1692030317">
              <w:marLeft w:val="0"/>
              <w:marRight w:val="0"/>
              <w:marTop w:val="0"/>
              <w:marBottom w:val="0"/>
              <w:divBdr>
                <w:top w:val="none" w:sz="0" w:space="0" w:color="auto"/>
                <w:left w:val="none" w:sz="0" w:space="0" w:color="auto"/>
                <w:bottom w:val="none" w:sz="0" w:space="0" w:color="auto"/>
                <w:right w:val="none" w:sz="0" w:space="0" w:color="auto"/>
              </w:divBdr>
            </w:div>
          </w:divsChild>
        </w:div>
        <w:div w:id="1722362465">
          <w:marLeft w:val="0"/>
          <w:marRight w:val="0"/>
          <w:marTop w:val="0"/>
          <w:marBottom w:val="0"/>
          <w:divBdr>
            <w:top w:val="none" w:sz="0" w:space="0" w:color="auto"/>
            <w:left w:val="none" w:sz="0" w:space="0" w:color="auto"/>
            <w:bottom w:val="none" w:sz="0" w:space="0" w:color="auto"/>
            <w:right w:val="none" w:sz="0" w:space="0" w:color="auto"/>
          </w:divBdr>
          <w:divsChild>
            <w:div w:id="1724402896">
              <w:marLeft w:val="0"/>
              <w:marRight w:val="0"/>
              <w:marTop w:val="0"/>
              <w:marBottom w:val="0"/>
              <w:divBdr>
                <w:top w:val="none" w:sz="0" w:space="0" w:color="auto"/>
                <w:left w:val="none" w:sz="0" w:space="0" w:color="auto"/>
                <w:bottom w:val="none" w:sz="0" w:space="0" w:color="auto"/>
                <w:right w:val="none" w:sz="0" w:space="0" w:color="auto"/>
              </w:divBdr>
            </w:div>
          </w:divsChild>
        </w:div>
        <w:div w:id="2122602298">
          <w:marLeft w:val="0"/>
          <w:marRight w:val="0"/>
          <w:marTop w:val="0"/>
          <w:marBottom w:val="0"/>
          <w:divBdr>
            <w:top w:val="none" w:sz="0" w:space="0" w:color="auto"/>
            <w:left w:val="none" w:sz="0" w:space="0" w:color="auto"/>
            <w:bottom w:val="none" w:sz="0" w:space="0" w:color="auto"/>
            <w:right w:val="none" w:sz="0" w:space="0" w:color="auto"/>
          </w:divBdr>
          <w:divsChild>
            <w:div w:id="1804955479">
              <w:marLeft w:val="0"/>
              <w:marRight w:val="0"/>
              <w:marTop w:val="0"/>
              <w:marBottom w:val="0"/>
              <w:divBdr>
                <w:top w:val="none" w:sz="0" w:space="0" w:color="auto"/>
                <w:left w:val="none" w:sz="0" w:space="0" w:color="auto"/>
                <w:bottom w:val="none" w:sz="0" w:space="0" w:color="auto"/>
                <w:right w:val="none" w:sz="0" w:space="0" w:color="auto"/>
              </w:divBdr>
            </w:div>
          </w:divsChild>
        </w:div>
        <w:div w:id="2028869890">
          <w:marLeft w:val="0"/>
          <w:marRight w:val="0"/>
          <w:marTop w:val="0"/>
          <w:marBottom w:val="0"/>
          <w:divBdr>
            <w:top w:val="none" w:sz="0" w:space="0" w:color="auto"/>
            <w:left w:val="none" w:sz="0" w:space="0" w:color="auto"/>
            <w:bottom w:val="none" w:sz="0" w:space="0" w:color="auto"/>
            <w:right w:val="none" w:sz="0" w:space="0" w:color="auto"/>
          </w:divBdr>
          <w:divsChild>
            <w:div w:id="1813280499">
              <w:marLeft w:val="0"/>
              <w:marRight w:val="0"/>
              <w:marTop w:val="0"/>
              <w:marBottom w:val="0"/>
              <w:divBdr>
                <w:top w:val="none" w:sz="0" w:space="0" w:color="auto"/>
                <w:left w:val="none" w:sz="0" w:space="0" w:color="auto"/>
                <w:bottom w:val="none" w:sz="0" w:space="0" w:color="auto"/>
                <w:right w:val="none" w:sz="0" w:space="0" w:color="auto"/>
              </w:divBdr>
            </w:div>
          </w:divsChild>
        </w:div>
        <w:div w:id="2118602685">
          <w:marLeft w:val="0"/>
          <w:marRight w:val="0"/>
          <w:marTop w:val="0"/>
          <w:marBottom w:val="0"/>
          <w:divBdr>
            <w:top w:val="none" w:sz="0" w:space="0" w:color="auto"/>
            <w:left w:val="none" w:sz="0" w:space="0" w:color="auto"/>
            <w:bottom w:val="none" w:sz="0" w:space="0" w:color="auto"/>
            <w:right w:val="none" w:sz="0" w:space="0" w:color="auto"/>
          </w:divBdr>
          <w:divsChild>
            <w:div w:id="200103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357907">
      <w:bodyDiv w:val="1"/>
      <w:marLeft w:val="0"/>
      <w:marRight w:val="0"/>
      <w:marTop w:val="0"/>
      <w:marBottom w:val="0"/>
      <w:divBdr>
        <w:top w:val="none" w:sz="0" w:space="0" w:color="auto"/>
        <w:left w:val="none" w:sz="0" w:space="0" w:color="auto"/>
        <w:bottom w:val="none" w:sz="0" w:space="0" w:color="auto"/>
        <w:right w:val="none" w:sz="0" w:space="0" w:color="auto"/>
      </w:divBdr>
      <w:divsChild>
        <w:div w:id="1114128725">
          <w:marLeft w:val="0"/>
          <w:marRight w:val="0"/>
          <w:marTop w:val="0"/>
          <w:marBottom w:val="0"/>
          <w:divBdr>
            <w:top w:val="none" w:sz="0" w:space="0" w:color="auto"/>
            <w:left w:val="none" w:sz="0" w:space="0" w:color="auto"/>
            <w:bottom w:val="none" w:sz="0" w:space="0" w:color="auto"/>
            <w:right w:val="none" w:sz="0" w:space="0" w:color="auto"/>
          </w:divBdr>
          <w:divsChild>
            <w:div w:id="59220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865936">
      <w:bodyDiv w:val="1"/>
      <w:marLeft w:val="0"/>
      <w:marRight w:val="0"/>
      <w:marTop w:val="0"/>
      <w:marBottom w:val="0"/>
      <w:divBdr>
        <w:top w:val="none" w:sz="0" w:space="0" w:color="auto"/>
        <w:left w:val="none" w:sz="0" w:space="0" w:color="auto"/>
        <w:bottom w:val="none" w:sz="0" w:space="0" w:color="auto"/>
        <w:right w:val="none" w:sz="0" w:space="0" w:color="auto"/>
      </w:divBdr>
    </w:div>
    <w:div w:id="1960841892">
      <w:bodyDiv w:val="1"/>
      <w:marLeft w:val="0"/>
      <w:marRight w:val="0"/>
      <w:marTop w:val="0"/>
      <w:marBottom w:val="0"/>
      <w:divBdr>
        <w:top w:val="none" w:sz="0" w:space="0" w:color="auto"/>
        <w:left w:val="none" w:sz="0" w:space="0" w:color="auto"/>
        <w:bottom w:val="none" w:sz="0" w:space="0" w:color="auto"/>
        <w:right w:val="none" w:sz="0" w:space="0" w:color="auto"/>
      </w:divBdr>
    </w:div>
    <w:div w:id="1978684097">
      <w:bodyDiv w:val="1"/>
      <w:marLeft w:val="0"/>
      <w:marRight w:val="0"/>
      <w:marTop w:val="0"/>
      <w:marBottom w:val="0"/>
      <w:divBdr>
        <w:top w:val="none" w:sz="0" w:space="0" w:color="auto"/>
        <w:left w:val="none" w:sz="0" w:space="0" w:color="auto"/>
        <w:bottom w:val="none" w:sz="0" w:space="0" w:color="auto"/>
        <w:right w:val="none" w:sz="0" w:space="0" w:color="auto"/>
      </w:divBdr>
    </w:div>
    <w:div w:id="1980987465">
      <w:bodyDiv w:val="1"/>
      <w:marLeft w:val="0"/>
      <w:marRight w:val="0"/>
      <w:marTop w:val="0"/>
      <w:marBottom w:val="0"/>
      <w:divBdr>
        <w:top w:val="none" w:sz="0" w:space="0" w:color="auto"/>
        <w:left w:val="none" w:sz="0" w:space="0" w:color="auto"/>
        <w:bottom w:val="none" w:sz="0" w:space="0" w:color="auto"/>
        <w:right w:val="none" w:sz="0" w:space="0" w:color="auto"/>
      </w:divBdr>
      <w:divsChild>
        <w:div w:id="1930964725">
          <w:marLeft w:val="0"/>
          <w:marRight w:val="0"/>
          <w:marTop w:val="0"/>
          <w:marBottom w:val="0"/>
          <w:divBdr>
            <w:top w:val="none" w:sz="0" w:space="0" w:color="auto"/>
            <w:left w:val="none" w:sz="0" w:space="0" w:color="auto"/>
            <w:bottom w:val="none" w:sz="0" w:space="0" w:color="auto"/>
            <w:right w:val="none" w:sz="0" w:space="0" w:color="auto"/>
          </w:divBdr>
          <w:divsChild>
            <w:div w:id="39166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228022">
      <w:bodyDiv w:val="1"/>
      <w:marLeft w:val="0"/>
      <w:marRight w:val="0"/>
      <w:marTop w:val="0"/>
      <w:marBottom w:val="0"/>
      <w:divBdr>
        <w:top w:val="none" w:sz="0" w:space="0" w:color="auto"/>
        <w:left w:val="none" w:sz="0" w:space="0" w:color="auto"/>
        <w:bottom w:val="none" w:sz="0" w:space="0" w:color="auto"/>
        <w:right w:val="none" w:sz="0" w:space="0" w:color="auto"/>
      </w:divBdr>
    </w:div>
    <w:div w:id="2035382410">
      <w:bodyDiv w:val="1"/>
      <w:marLeft w:val="0"/>
      <w:marRight w:val="0"/>
      <w:marTop w:val="0"/>
      <w:marBottom w:val="0"/>
      <w:divBdr>
        <w:top w:val="none" w:sz="0" w:space="0" w:color="auto"/>
        <w:left w:val="none" w:sz="0" w:space="0" w:color="auto"/>
        <w:bottom w:val="none" w:sz="0" w:space="0" w:color="auto"/>
        <w:right w:val="none" w:sz="0" w:space="0" w:color="auto"/>
      </w:divBdr>
      <w:divsChild>
        <w:div w:id="1308049259">
          <w:marLeft w:val="0"/>
          <w:marRight w:val="0"/>
          <w:marTop w:val="0"/>
          <w:marBottom w:val="0"/>
          <w:divBdr>
            <w:top w:val="none" w:sz="0" w:space="0" w:color="auto"/>
            <w:left w:val="none" w:sz="0" w:space="0" w:color="auto"/>
            <w:bottom w:val="none" w:sz="0" w:space="0" w:color="auto"/>
            <w:right w:val="none" w:sz="0" w:space="0" w:color="auto"/>
          </w:divBdr>
          <w:divsChild>
            <w:div w:id="1000040087">
              <w:marLeft w:val="0"/>
              <w:marRight w:val="0"/>
              <w:marTop w:val="0"/>
              <w:marBottom w:val="0"/>
              <w:divBdr>
                <w:top w:val="none" w:sz="0" w:space="0" w:color="auto"/>
                <w:left w:val="none" w:sz="0" w:space="0" w:color="auto"/>
                <w:bottom w:val="none" w:sz="0" w:space="0" w:color="auto"/>
                <w:right w:val="none" w:sz="0" w:space="0" w:color="auto"/>
              </w:divBdr>
              <w:divsChild>
                <w:div w:id="1047098751">
                  <w:marLeft w:val="0"/>
                  <w:marRight w:val="0"/>
                  <w:marTop w:val="0"/>
                  <w:marBottom w:val="0"/>
                  <w:divBdr>
                    <w:top w:val="none" w:sz="0" w:space="0" w:color="auto"/>
                    <w:left w:val="none" w:sz="0" w:space="0" w:color="auto"/>
                    <w:bottom w:val="none" w:sz="0" w:space="0" w:color="auto"/>
                    <w:right w:val="none" w:sz="0" w:space="0" w:color="auto"/>
                  </w:divBdr>
                  <w:divsChild>
                    <w:div w:id="83453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1279051">
      <w:bodyDiv w:val="1"/>
      <w:marLeft w:val="0"/>
      <w:marRight w:val="0"/>
      <w:marTop w:val="0"/>
      <w:marBottom w:val="0"/>
      <w:divBdr>
        <w:top w:val="none" w:sz="0" w:space="0" w:color="auto"/>
        <w:left w:val="none" w:sz="0" w:space="0" w:color="auto"/>
        <w:bottom w:val="none" w:sz="0" w:space="0" w:color="auto"/>
        <w:right w:val="none" w:sz="0" w:space="0" w:color="auto"/>
      </w:divBdr>
      <w:divsChild>
        <w:div w:id="1027561565">
          <w:marLeft w:val="0"/>
          <w:marRight w:val="0"/>
          <w:marTop w:val="0"/>
          <w:marBottom w:val="0"/>
          <w:divBdr>
            <w:top w:val="none" w:sz="0" w:space="0" w:color="auto"/>
            <w:left w:val="none" w:sz="0" w:space="0" w:color="auto"/>
            <w:bottom w:val="none" w:sz="0" w:space="0" w:color="auto"/>
            <w:right w:val="none" w:sz="0" w:space="0" w:color="auto"/>
          </w:divBdr>
          <w:divsChild>
            <w:div w:id="1172141312">
              <w:marLeft w:val="0"/>
              <w:marRight w:val="0"/>
              <w:marTop w:val="0"/>
              <w:marBottom w:val="0"/>
              <w:divBdr>
                <w:top w:val="none" w:sz="0" w:space="0" w:color="auto"/>
                <w:left w:val="none" w:sz="0" w:space="0" w:color="auto"/>
                <w:bottom w:val="none" w:sz="0" w:space="0" w:color="auto"/>
                <w:right w:val="none" w:sz="0" w:space="0" w:color="auto"/>
              </w:divBdr>
              <w:divsChild>
                <w:div w:id="2005667886">
                  <w:marLeft w:val="0"/>
                  <w:marRight w:val="0"/>
                  <w:marTop w:val="0"/>
                  <w:marBottom w:val="0"/>
                  <w:divBdr>
                    <w:top w:val="none" w:sz="0" w:space="0" w:color="auto"/>
                    <w:left w:val="none" w:sz="0" w:space="0" w:color="auto"/>
                    <w:bottom w:val="none" w:sz="0" w:space="0" w:color="auto"/>
                    <w:right w:val="none" w:sz="0" w:space="0" w:color="auto"/>
                  </w:divBdr>
                  <w:divsChild>
                    <w:div w:id="6186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410920">
      <w:bodyDiv w:val="1"/>
      <w:marLeft w:val="0"/>
      <w:marRight w:val="0"/>
      <w:marTop w:val="0"/>
      <w:marBottom w:val="0"/>
      <w:divBdr>
        <w:top w:val="none" w:sz="0" w:space="0" w:color="auto"/>
        <w:left w:val="none" w:sz="0" w:space="0" w:color="auto"/>
        <w:bottom w:val="none" w:sz="0" w:space="0" w:color="auto"/>
        <w:right w:val="none" w:sz="0" w:space="0" w:color="auto"/>
      </w:divBdr>
      <w:divsChild>
        <w:div w:id="1332685241">
          <w:marLeft w:val="0"/>
          <w:marRight w:val="0"/>
          <w:marTop w:val="0"/>
          <w:marBottom w:val="0"/>
          <w:divBdr>
            <w:top w:val="none" w:sz="0" w:space="0" w:color="auto"/>
            <w:left w:val="none" w:sz="0" w:space="0" w:color="auto"/>
            <w:bottom w:val="none" w:sz="0" w:space="0" w:color="auto"/>
            <w:right w:val="none" w:sz="0" w:space="0" w:color="auto"/>
          </w:divBdr>
          <w:divsChild>
            <w:div w:id="5251183">
              <w:marLeft w:val="0"/>
              <w:marRight w:val="0"/>
              <w:marTop w:val="0"/>
              <w:marBottom w:val="0"/>
              <w:divBdr>
                <w:top w:val="none" w:sz="0" w:space="0" w:color="auto"/>
                <w:left w:val="none" w:sz="0" w:space="0" w:color="auto"/>
                <w:bottom w:val="none" w:sz="0" w:space="0" w:color="auto"/>
                <w:right w:val="none" w:sz="0" w:space="0" w:color="auto"/>
              </w:divBdr>
            </w:div>
          </w:divsChild>
        </w:div>
        <w:div w:id="426923401">
          <w:marLeft w:val="0"/>
          <w:marRight w:val="0"/>
          <w:marTop w:val="0"/>
          <w:marBottom w:val="0"/>
          <w:divBdr>
            <w:top w:val="none" w:sz="0" w:space="0" w:color="auto"/>
            <w:left w:val="none" w:sz="0" w:space="0" w:color="auto"/>
            <w:bottom w:val="none" w:sz="0" w:space="0" w:color="auto"/>
            <w:right w:val="none" w:sz="0" w:space="0" w:color="auto"/>
          </w:divBdr>
          <w:divsChild>
            <w:div w:id="6102903">
              <w:marLeft w:val="0"/>
              <w:marRight w:val="0"/>
              <w:marTop w:val="0"/>
              <w:marBottom w:val="0"/>
              <w:divBdr>
                <w:top w:val="none" w:sz="0" w:space="0" w:color="auto"/>
                <w:left w:val="none" w:sz="0" w:space="0" w:color="auto"/>
                <w:bottom w:val="none" w:sz="0" w:space="0" w:color="auto"/>
                <w:right w:val="none" w:sz="0" w:space="0" w:color="auto"/>
              </w:divBdr>
            </w:div>
          </w:divsChild>
        </w:div>
        <w:div w:id="11732672">
          <w:marLeft w:val="0"/>
          <w:marRight w:val="0"/>
          <w:marTop w:val="0"/>
          <w:marBottom w:val="0"/>
          <w:divBdr>
            <w:top w:val="none" w:sz="0" w:space="0" w:color="auto"/>
            <w:left w:val="none" w:sz="0" w:space="0" w:color="auto"/>
            <w:bottom w:val="none" w:sz="0" w:space="0" w:color="auto"/>
            <w:right w:val="none" w:sz="0" w:space="0" w:color="auto"/>
          </w:divBdr>
          <w:divsChild>
            <w:div w:id="1195924289">
              <w:marLeft w:val="0"/>
              <w:marRight w:val="0"/>
              <w:marTop w:val="0"/>
              <w:marBottom w:val="0"/>
              <w:divBdr>
                <w:top w:val="none" w:sz="0" w:space="0" w:color="auto"/>
                <w:left w:val="none" w:sz="0" w:space="0" w:color="auto"/>
                <w:bottom w:val="none" w:sz="0" w:space="0" w:color="auto"/>
                <w:right w:val="none" w:sz="0" w:space="0" w:color="auto"/>
              </w:divBdr>
            </w:div>
          </w:divsChild>
        </w:div>
        <w:div w:id="283929908">
          <w:marLeft w:val="0"/>
          <w:marRight w:val="0"/>
          <w:marTop w:val="0"/>
          <w:marBottom w:val="0"/>
          <w:divBdr>
            <w:top w:val="none" w:sz="0" w:space="0" w:color="auto"/>
            <w:left w:val="none" w:sz="0" w:space="0" w:color="auto"/>
            <w:bottom w:val="none" w:sz="0" w:space="0" w:color="auto"/>
            <w:right w:val="none" w:sz="0" w:space="0" w:color="auto"/>
          </w:divBdr>
          <w:divsChild>
            <w:div w:id="13115855">
              <w:marLeft w:val="0"/>
              <w:marRight w:val="0"/>
              <w:marTop w:val="0"/>
              <w:marBottom w:val="0"/>
              <w:divBdr>
                <w:top w:val="none" w:sz="0" w:space="0" w:color="auto"/>
                <w:left w:val="none" w:sz="0" w:space="0" w:color="auto"/>
                <w:bottom w:val="none" w:sz="0" w:space="0" w:color="auto"/>
                <w:right w:val="none" w:sz="0" w:space="0" w:color="auto"/>
              </w:divBdr>
            </w:div>
          </w:divsChild>
        </w:div>
        <w:div w:id="16195861">
          <w:marLeft w:val="0"/>
          <w:marRight w:val="0"/>
          <w:marTop w:val="0"/>
          <w:marBottom w:val="0"/>
          <w:divBdr>
            <w:top w:val="none" w:sz="0" w:space="0" w:color="auto"/>
            <w:left w:val="none" w:sz="0" w:space="0" w:color="auto"/>
            <w:bottom w:val="none" w:sz="0" w:space="0" w:color="auto"/>
            <w:right w:val="none" w:sz="0" w:space="0" w:color="auto"/>
          </w:divBdr>
          <w:divsChild>
            <w:div w:id="2067990168">
              <w:marLeft w:val="0"/>
              <w:marRight w:val="0"/>
              <w:marTop w:val="0"/>
              <w:marBottom w:val="0"/>
              <w:divBdr>
                <w:top w:val="none" w:sz="0" w:space="0" w:color="auto"/>
                <w:left w:val="none" w:sz="0" w:space="0" w:color="auto"/>
                <w:bottom w:val="none" w:sz="0" w:space="0" w:color="auto"/>
                <w:right w:val="none" w:sz="0" w:space="0" w:color="auto"/>
              </w:divBdr>
            </w:div>
          </w:divsChild>
        </w:div>
        <w:div w:id="2047176378">
          <w:marLeft w:val="0"/>
          <w:marRight w:val="0"/>
          <w:marTop w:val="0"/>
          <w:marBottom w:val="0"/>
          <w:divBdr>
            <w:top w:val="none" w:sz="0" w:space="0" w:color="auto"/>
            <w:left w:val="none" w:sz="0" w:space="0" w:color="auto"/>
            <w:bottom w:val="none" w:sz="0" w:space="0" w:color="auto"/>
            <w:right w:val="none" w:sz="0" w:space="0" w:color="auto"/>
          </w:divBdr>
          <w:divsChild>
            <w:div w:id="20324137">
              <w:marLeft w:val="0"/>
              <w:marRight w:val="0"/>
              <w:marTop w:val="0"/>
              <w:marBottom w:val="0"/>
              <w:divBdr>
                <w:top w:val="none" w:sz="0" w:space="0" w:color="auto"/>
                <w:left w:val="none" w:sz="0" w:space="0" w:color="auto"/>
                <w:bottom w:val="none" w:sz="0" w:space="0" w:color="auto"/>
                <w:right w:val="none" w:sz="0" w:space="0" w:color="auto"/>
              </w:divBdr>
            </w:div>
          </w:divsChild>
        </w:div>
        <w:div w:id="35549250">
          <w:marLeft w:val="0"/>
          <w:marRight w:val="0"/>
          <w:marTop w:val="0"/>
          <w:marBottom w:val="0"/>
          <w:divBdr>
            <w:top w:val="none" w:sz="0" w:space="0" w:color="auto"/>
            <w:left w:val="none" w:sz="0" w:space="0" w:color="auto"/>
            <w:bottom w:val="none" w:sz="0" w:space="0" w:color="auto"/>
            <w:right w:val="none" w:sz="0" w:space="0" w:color="auto"/>
          </w:divBdr>
          <w:divsChild>
            <w:div w:id="1798450099">
              <w:marLeft w:val="0"/>
              <w:marRight w:val="0"/>
              <w:marTop w:val="0"/>
              <w:marBottom w:val="0"/>
              <w:divBdr>
                <w:top w:val="none" w:sz="0" w:space="0" w:color="auto"/>
                <w:left w:val="none" w:sz="0" w:space="0" w:color="auto"/>
                <w:bottom w:val="none" w:sz="0" w:space="0" w:color="auto"/>
                <w:right w:val="none" w:sz="0" w:space="0" w:color="auto"/>
              </w:divBdr>
            </w:div>
          </w:divsChild>
        </w:div>
        <w:div w:id="68425109">
          <w:marLeft w:val="0"/>
          <w:marRight w:val="0"/>
          <w:marTop w:val="0"/>
          <w:marBottom w:val="0"/>
          <w:divBdr>
            <w:top w:val="none" w:sz="0" w:space="0" w:color="auto"/>
            <w:left w:val="none" w:sz="0" w:space="0" w:color="auto"/>
            <w:bottom w:val="none" w:sz="0" w:space="0" w:color="auto"/>
            <w:right w:val="none" w:sz="0" w:space="0" w:color="auto"/>
          </w:divBdr>
          <w:divsChild>
            <w:div w:id="643048777">
              <w:marLeft w:val="0"/>
              <w:marRight w:val="0"/>
              <w:marTop w:val="0"/>
              <w:marBottom w:val="0"/>
              <w:divBdr>
                <w:top w:val="none" w:sz="0" w:space="0" w:color="auto"/>
                <w:left w:val="none" w:sz="0" w:space="0" w:color="auto"/>
                <w:bottom w:val="none" w:sz="0" w:space="0" w:color="auto"/>
                <w:right w:val="none" w:sz="0" w:space="0" w:color="auto"/>
              </w:divBdr>
            </w:div>
          </w:divsChild>
        </w:div>
        <w:div w:id="616760922">
          <w:marLeft w:val="0"/>
          <w:marRight w:val="0"/>
          <w:marTop w:val="0"/>
          <w:marBottom w:val="0"/>
          <w:divBdr>
            <w:top w:val="none" w:sz="0" w:space="0" w:color="auto"/>
            <w:left w:val="none" w:sz="0" w:space="0" w:color="auto"/>
            <w:bottom w:val="none" w:sz="0" w:space="0" w:color="auto"/>
            <w:right w:val="none" w:sz="0" w:space="0" w:color="auto"/>
          </w:divBdr>
          <w:divsChild>
            <w:div w:id="72288881">
              <w:marLeft w:val="0"/>
              <w:marRight w:val="0"/>
              <w:marTop w:val="0"/>
              <w:marBottom w:val="0"/>
              <w:divBdr>
                <w:top w:val="none" w:sz="0" w:space="0" w:color="auto"/>
                <w:left w:val="none" w:sz="0" w:space="0" w:color="auto"/>
                <w:bottom w:val="none" w:sz="0" w:space="0" w:color="auto"/>
                <w:right w:val="none" w:sz="0" w:space="0" w:color="auto"/>
              </w:divBdr>
            </w:div>
          </w:divsChild>
        </w:div>
        <w:div w:id="2136873652">
          <w:marLeft w:val="0"/>
          <w:marRight w:val="0"/>
          <w:marTop w:val="0"/>
          <w:marBottom w:val="0"/>
          <w:divBdr>
            <w:top w:val="none" w:sz="0" w:space="0" w:color="auto"/>
            <w:left w:val="none" w:sz="0" w:space="0" w:color="auto"/>
            <w:bottom w:val="none" w:sz="0" w:space="0" w:color="auto"/>
            <w:right w:val="none" w:sz="0" w:space="0" w:color="auto"/>
          </w:divBdr>
          <w:divsChild>
            <w:div w:id="96603540">
              <w:marLeft w:val="0"/>
              <w:marRight w:val="0"/>
              <w:marTop w:val="0"/>
              <w:marBottom w:val="0"/>
              <w:divBdr>
                <w:top w:val="none" w:sz="0" w:space="0" w:color="auto"/>
                <w:left w:val="none" w:sz="0" w:space="0" w:color="auto"/>
                <w:bottom w:val="none" w:sz="0" w:space="0" w:color="auto"/>
                <w:right w:val="none" w:sz="0" w:space="0" w:color="auto"/>
              </w:divBdr>
            </w:div>
          </w:divsChild>
        </w:div>
        <w:div w:id="112140583">
          <w:marLeft w:val="0"/>
          <w:marRight w:val="0"/>
          <w:marTop w:val="0"/>
          <w:marBottom w:val="0"/>
          <w:divBdr>
            <w:top w:val="none" w:sz="0" w:space="0" w:color="auto"/>
            <w:left w:val="none" w:sz="0" w:space="0" w:color="auto"/>
            <w:bottom w:val="none" w:sz="0" w:space="0" w:color="auto"/>
            <w:right w:val="none" w:sz="0" w:space="0" w:color="auto"/>
          </w:divBdr>
          <w:divsChild>
            <w:div w:id="273371442">
              <w:marLeft w:val="0"/>
              <w:marRight w:val="0"/>
              <w:marTop w:val="0"/>
              <w:marBottom w:val="0"/>
              <w:divBdr>
                <w:top w:val="none" w:sz="0" w:space="0" w:color="auto"/>
                <w:left w:val="none" w:sz="0" w:space="0" w:color="auto"/>
                <w:bottom w:val="none" w:sz="0" w:space="0" w:color="auto"/>
                <w:right w:val="none" w:sz="0" w:space="0" w:color="auto"/>
              </w:divBdr>
            </w:div>
          </w:divsChild>
        </w:div>
        <w:div w:id="114495391">
          <w:marLeft w:val="0"/>
          <w:marRight w:val="0"/>
          <w:marTop w:val="0"/>
          <w:marBottom w:val="0"/>
          <w:divBdr>
            <w:top w:val="none" w:sz="0" w:space="0" w:color="auto"/>
            <w:left w:val="none" w:sz="0" w:space="0" w:color="auto"/>
            <w:bottom w:val="none" w:sz="0" w:space="0" w:color="auto"/>
            <w:right w:val="none" w:sz="0" w:space="0" w:color="auto"/>
          </w:divBdr>
          <w:divsChild>
            <w:div w:id="1049766902">
              <w:marLeft w:val="0"/>
              <w:marRight w:val="0"/>
              <w:marTop w:val="0"/>
              <w:marBottom w:val="0"/>
              <w:divBdr>
                <w:top w:val="none" w:sz="0" w:space="0" w:color="auto"/>
                <w:left w:val="none" w:sz="0" w:space="0" w:color="auto"/>
                <w:bottom w:val="none" w:sz="0" w:space="0" w:color="auto"/>
                <w:right w:val="none" w:sz="0" w:space="0" w:color="auto"/>
              </w:divBdr>
            </w:div>
          </w:divsChild>
        </w:div>
        <w:div w:id="143351630">
          <w:marLeft w:val="0"/>
          <w:marRight w:val="0"/>
          <w:marTop w:val="0"/>
          <w:marBottom w:val="0"/>
          <w:divBdr>
            <w:top w:val="none" w:sz="0" w:space="0" w:color="auto"/>
            <w:left w:val="none" w:sz="0" w:space="0" w:color="auto"/>
            <w:bottom w:val="none" w:sz="0" w:space="0" w:color="auto"/>
            <w:right w:val="none" w:sz="0" w:space="0" w:color="auto"/>
          </w:divBdr>
          <w:divsChild>
            <w:div w:id="1730348142">
              <w:marLeft w:val="0"/>
              <w:marRight w:val="0"/>
              <w:marTop w:val="0"/>
              <w:marBottom w:val="0"/>
              <w:divBdr>
                <w:top w:val="none" w:sz="0" w:space="0" w:color="auto"/>
                <w:left w:val="none" w:sz="0" w:space="0" w:color="auto"/>
                <w:bottom w:val="none" w:sz="0" w:space="0" w:color="auto"/>
                <w:right w:val="none" w:sz="0" w:space="0" w:color="auto"/>
              </w:divBdr>
            </w:div>
          </w:divsChild>
        </w:div>
        <w:div w:id="160320862">
          <w:marLeft w:val="0"/>
          <w:marRight w:val="0"/>
          <w:marTop w:val="0"/>
          <w:marBottom w:val="0"/>
          <w:divBdr>
            <w:top w:val="none" w:sz="0" w:space="0" w:color="auto"/>
            <w:left w:val="none" w:sz="0" w:space="0" w:color="auto"/>
            <w:bottom w:val="none" w:sz="0" w:space="0" w:color="auto"/>
            <w:right w:val="none" w:sz="0" w:space="0" w:color="auto"/>
          </w:divBdr>
          <w:divsChild>
            <w:div w:id="328598368">
              <w:marLeft w:val="0"/>
              <w:marRight w:val="0"/>
              <w:marTop w:val="0"/>
              <w:marBottom w:val="0"/>
              <w:divBdr>
                <w:top w:val="none" w:sz="0" w:space="0" w:color="auto"/>
                <w:left w:val="none" w:sz="0" w:space="0" w:color="auto"/>
                <w:bottom w:val="none" w:sz="0" w:space="0" w:color="auto"/>
                <w:right w:val="none" w:sz="0" w:space="0" w:color="auto"/>
              </w:divBdr>
            </w:div>
          </w:divsChild>
        </w:div>
        <w:div w:id="257369583">
          <w:marLeft w:val="0"/>
          <w:marRight w:val="0"/>
          <w:marTop w:val="0"/>
          <w:marBottom w:val="0"/>
          <w:divBdr>
            <w:top w:val="none" w:sz="0" w:space="0" w:color="auto"/>
            <w:left w:val="none" w:sz="0" w:space="0" w:color="auto"/>
            <w:bottom w:val="none" w:sz="0" w:space="0" w:color="auto"/>
            <w:right w:val="none" w:sz="0" w:space="0" w:color="auto"/>
          </w:divBdr>
          <w:divsChild>
            <w:div w:id="198057866">
              <w:marLeft w:val="0"/>
              <w:marRight w:val="0"/>
              <w:marTop w:val="0"/>
              <w:marBottom w:val="0"/>
              <w:divBdr>
                <w:top w:val="none" w:sz="0" w:space="0" w:color="auto"/>
                <w:left w:val="none" w:sz="0" w:space="0" w:color="auto"/>
                <w:bottom w:val="none" w:sz="0" w:space="0" w:color="auto"/>
                <w:right w:val="none" w:sz="0" w:space="0" w:color="auto"/>
              </w:divBdr>
            </w:div>
          </w:divsChild>
        </w:div>
        <w:div w:id="205723368">
          <w:marLeft w:val="0"/>
          <w:marRight w:val="0"/>
          <w:marTop w:val="0"/>
          <w:marBottom w:val="0"/>
          <w:divBdr>
            <w:top w:val="none" w:sz="0" w:space="0" w:color="auto"/>
            <w:left w:val="none" w:sz="0" w:space="0" w:color="auto"/>
            <w:bottom w:val="none" w:sz="0" w:space="0" w:color="auto"/>
            <w:right w:val="none" w:sz="0" w:space="0" w:color="auto"/>
          </w:divBdr>
          <w:divsChild>
            <w:div w:id="822238198">
              <w:marLeft w:val="0"/>
              <w:marRight w:val="0"/>
              <w:marTop w:val="0"/>
              <w:marBottom w:val="0"/>
              <w:divBdr>
                <w:top w:val="none" w:sz="0" w:space="0" w:color="auto"/>
                <w:left w:val="none" w:sz="0" w:space="0" w:color="auto"/>
                <w:bottom w:val="none" w:sz="0" w:space="0" w:color="auto"/>
                <w:right w:val="none" w:sz="0" w:space="0" w:color="auto"/>
              </w:divBdr>
            </w:div>
          </w:divsChild>
        </w:div>
        <w:div w:id="261453172">
          <w:marLeft w:val="0"/>
          <w:marRight w:val="0"/>
          <w:marTop w:val="0"/>
          <w:marBottom w:val="0"/>
          <w:divBdr>
            <w:top w:val="none" w:sz="0" w:space="0" w:color="auto"/>
            <w:left w:val="none" w:sz="0" w:space="0" w:color="auto"/>
            <w:bottom w:val="none" w:sz="0" w:space="0" w:color="auto"/>
            <w:right w:val="none" w:sz="0" w:space="0" w:color="auto"/>
          </w:divBdr>
          <w:divsChild>
            <w:div w:id="1638074375">
              <w:marLeft w:val="0"/>
              <w:marRight w:val="0"/>
              <w:marTop w:val="0"/>
              <w:marBottom w:val="0"/>
              <w:divBdr>
                <w:top w:val="none" w:sz="0" w:space="0" w:color="auto"/>
                <w:left w:val="none" w:sz="0" w:space="0" w:color="auto"/>
                <w:bottom w:val="none" w:sz="0" w:space="0" w:color="auto"/>
                <w:right w:val="none" w:sz="0" w:space="0" w:color="auto"/>
              </w:divBdr>
            </w:div>
          </w:divsChild>
        </w:div>
        <w:div w:id="2022462089">
          <w:marLeft w:val="0"/>
          <w:marRight w:val="0"/>
          <w:marTop w:val="0"/>
          <w:marBottom w:val="0"/>
          <w:divBdr>
            <w:top w:val="none" w:sz="0" w:space="0" w:color="auto"/>
            <w:left w:val="none" w:sz="0" w:space="0" w:color="auto"/>
            <w:bottom w:val="none" w:sz="0" w:space="0" w:color="auto"/>
            <w:right w:val="none" w:sz="0" w:space="0" w:color="auto"/>
          </w:divBdr>
          <w:divsChild>
            <w:div w:id="262109092">
              <w:marLeft w:val="0"/>
              <w:marRight w:val="0"/>
              <w:marTop w:val="0"/>
              <w:marBottom w:val="0"/>
              <w:divBdr>
                <w:top w:val="none" w:sz="0" w:space="0" w:color="auto"/>
                <w:left w:val="none" w:sz="0" w:space="0" w:color="auto"/>
                <w:bottom w:val="none" w:sz="0" w:space="0" w:color="auto"/>
                <w:right w:val="none" w:sz="0" w:space="0" w:color="auto"/>
              </w:divBdr>
            </w:div>
          </w:divsChild>
        </w:div>
        <w:div w:id="1663005706">
          <w:marLeft w:val="0"/>
          <w:marRight w:val="0"/>
          <w:marTop w:val="0"/>
          <w:marBottom w:val="0"/>
          <w:divBdr>
            <w:top w:val="none" w:sz="0" w:space="0" w:color="auto"/>
            <w:left w:val="none" w:sz="0" w:space="0" w:color="auto"/>
            <w:bottom w:val="none" w:sz="0" w:space="0" w:color="auto"/>
            <w:right w:val="none" w:sz="0" w:space="0" w:color="auto"/>
          </w:divBdr>
          <w:divsChild>
            <w:div w:id="324868317">
              <w:marLeft w:val="0"/>
              <w:marRight w:val="0"/>
              <w:marTop w:val="0"/>
              <w:marBottom w:val="0"/>
              <w:divBdr>
                <w:top w:val="none" w:sz="0" w:space="0" w:color="auto"/>
                <w:left w:val="none" w:sz="0" w:space="0" w:color="auto"/>
                <w:bottom w:val="none" w:sz="0" w:space="0" w:color="auto"/>
                <w:right w:val="none" w:sz="0" w:space="0" w:color="auto"/>
              </w:divBdr>
            </w:div>
          </w:divsChild>
        </w:div>
        <w:div w:id="1618640838">
          <w:marLeft w:val="0"/>
          <w:marRight w:val="0"/>
          <w:marTop w:val="0"/>
          <w:marBottom w:val="0"/>
          <w:divBdr>
            <w:top w:val="none" w:sz="0" w:space="0" w:color="auto"/>
            <w:left w:val="none" w:sz="0" w:space="0" w:color="auto"/>
            <w:bottom w:val="none" w:sz="0" w:space="0" w:color="auto"/>
            <w:right w:val="none" w:sz="0" w:space="0" w:color="auto"/>
          </w:divBdr>
          <w:divsChild>
            <w:div w:id="327830099">
              <w:marLeft w:val="0"/>
              <w:marRight w:val="0"/>
              <w:marTop w:val="0"/>
              <w:marBottom w:val="0"/>
              <w:divBdr>
                <w:top w:val="none" w:sz="0" w:space="0" w:color="auto"/>
                <w:left w:val="none" w:sz="0" w:space="0" w:color="auto"/>
                <w:bottom w:val="none" w:sz="0" w:space="0" w:color="auto"/>
                <w:right w:val="none" w:sz="0" w:space="0" w:color="auto"/>
              </w:divBdr>
            </w:div>
          </w:divsChild>
        </w:div>
        <w:div w:id="331764076">
          <w:marLeft w:val="0"/>
          <w:marRight w:val="0"/>
          <w:marTop w:val="0"/>
          <w:marBottom w:val="0"/>
          <w:divBdr>
            <w:top w:val="none" w:sz="0" w:space="0" w:color="auto"/>
            <w:left w:val="none" w:sz="0" w:space="0" w:color="auto"/>
            <w:bottom w:val="none" w:sz="0" w:space="0" w:color="auto"/>
            <w:right w:val="none" w:sz="0" w:space="0" w:color="auto"/>
          </w:divBdr>
          <w:divsChild>
            <w:div w:id="2140368567">
              <w:marLeft w:val="0"/>
              <w:marRight w:val="0"/>
              <w:marTop w:val="0"/>
              <w:marBottom w:val="0"/>
              <w:divBdr>
                <w:top w:val="none" w:sz="0" w:space="0" w:color="auto"/>
                <w:left w:val="none" w:sz="0" w:space="0" w:color="auto"/>
                <w:bottom w:val="none" w:sz="0" w:space="0" w:color="auto"/>
                <w:right w:val="none" w:sz="0" w:space="0" w:color="auto"/>
              </w:divBdr>
            </w:div>
          </w:divsChild>
        </w:div>
        <w:div w:id="2092577398">
          <w:marLeft w:val="0"/>
          <w:marRight w:val="0"/>
          <w:marTop w:val="0"/>
          <w:marBottom w:val="0"/>
          <w:divBdr>
            <w:top w:val="none" w:sz="0" w:space="0" w:color="auto"/>
            <w:left w:val="none" w:sz="0" w:space="0" w:color="auto"/>
            <w:bottom w:val="none" w:sz="0" w:space="0" w:color="auto"/>
            <w:right w:val="none" w:sz="0" w:space="0" w:color="auto"/>
          </w:divBdr>
          <w:divsChild>
            <w:div w:id="340203041">
              <w:marLeft w:val="0"/>
              <w:marRight w:val="0"/>
              <w:marTop w:val="0"/>
              <w:marBottom w:val="0"/>
              <w:divBdr>
                <w:top w:val="none" w:sz="0" w:space="0" w:color="auto"/>
                <w:left w:val="none" w:sz="0" w:space="0" w:color="auto"/>
                <w:bottom w:val="none" w:sz="0" w:space="0" w:color="auto"/>
                <w:right w:val="none" w:sz="0" w:space="0" w:color="auto"/>
              </w:divBdr>
            </w:div>
          </w:divsChild>
        </w:div>
        <w:div w:id="1470512336">
          <w:marLeft w:val="0"/>
          <w:marRight w:val="0"/>
          <w:marTop w:val="0"/>
          <w:marBottom w:val="0"/>
          <w:divBdr>
            <w:top w:val="none" w:sz="0" w:space="0" w:color="auto"/>
            <w:left w:val="none" w:sz="0" w:space="0" w:color="auto"/>
            <w:bottom w:val="none" w:sz="0" w:space="0" w:color="auto"/>
            <w:right w:val="none" w:sz="0" w:space="0" w:color="auto"/>
          </w:divBdr>
          <w:divsChild>
            <w:div w:id="341396294">
              <w:marLeft w:val="0"/>
              <w:marRight w:val="0"/>
              <w:marTop w:val="0"/>
              <w:marBottom w:val="0"/>
              <w:divBdr>
                <w:top w:val="none" w:sz="0" w:space="0" w:color="auto"/>
                <w:left w:val="none" w:sz="0" w:space="0" w:color="auto"/>
                <w:bottom w:val="none" w:sz="0" w:space="0" w:color="auto"/>
                <w:right w:val="none" w:sz="0" w:space="0" w:color="auto"/>
              </w:divBdr>
            </w:div>
          </w:divsChild>
        </w:div>
        <w:div w:id="422187940">
          <w:marLeft w:val="0"/>
          <w:marRight w:val="0"/>
          <w:marTop w:val="0"/>
          <w:marBottom w:val="0"/>
          <w:divBdr>
            <w:top w:val="none" w:sz="0" w:space="0" w:color="auto"/>
            <w:left w:val="none" w:sz="0" w:space="0" w:color="auto"/>
            <w:bottom w:val="none" w:sz="0" w:space="0" w:color="auto"/>
            <w:right w:val="none" w:sz="0" w:space="0" w:color="auto"/>
          </w:divBdr>
          <w:divsChild>
            <w:div w:id="1028801938">
              <w:marLeft w:val="0"/>
              <w:marRight w:val="0"/>
              <w:marTop w:val="0"/>
              <w:marBottom w:val="0"/>
              <w:divBdr>
                <w:top w:val="none" w:sz="0" w:space="0" w:color="auto"/>
                <w:left w:val="none" w:sz="0" w:space="0" w:color="auto"/>
                <w:bottom w:val="none" w:sz="0" w:space="0" w:color="auto"/>
                <w:right w:val="none" w:sz="0" w:space="0" w:color="auto"/>
              </w:divBdr>
            </w:div>
          </w:divsChild>
        </w:div>
        <w:div w:id="1249577373">
          <w:marLeft w:val="0"/>
          <w:marRight w:val="0"/>
          <w:marTop w:val="0"/>
          <w:marBottom w:val="0"/>
          <w:divBdr>
            <w:top w:val="none" w:sz="0" w:space="0" w:color="auto"/>
            <w:left w:val="none" w:sz="0" w:space="0" w:color="auto"/>
            <w:bottom w:val="none" w:sz="0" w:space="0" w:color="auto"/>
            <w:right w:val="none" w:sz="0" w:space="0" w:color="auto"/>
          </w:divBdr>
          <w:divsChild>
            <w:div w:id="451021016">
              <w:marLeft w:val="0"/>
              <w:marRight w:val="0"/>
              <w:marTop w:val="0"/>
              <w:marBottom w:val="0"/>
              <w:divBdr>
                <w:top w:val="none" w:sz="0" w:space="0" w:color="auto"/>
                <w:left w:val="none" w:sz="0" w:space="0" w:color="auto"/>
                <w:bottom w:val="none" w:sz="0" w:space="0" w:color="auto"/>
                <w:right w:val="none" w:sz="0" w:space="0" w:color="auto"/>
              </w:divBdr>
            </w:div>
          </w:divsChild>
        </w:div>
        <w:div w:id="1095249186">
          <w:marLeft w:val="0"/>
          <w:marRight w:val="0"/>
          <w:marTop w:val="0"/>
          <w:marBottom w:val="0"/>
          <w:divBdr>
            <w:top w:val="none" w:sz="0" w:space="0" w:color="auto"/>
            <w:left w:val="none" w:sz="0" w:space="0" w:color="auto"/>
            <w:bottom w:val="none" w:sz="0" w:space="0" w:color="auto"/>
            <w:right w:val="none" w:sz="0" w:space="0" w:color="auto"/>
          </w:divBdr>
          <w:divsChild>
            <w:div w:id="492338697">
              <w:marLeft w:val="0"/>
              <w:marRight w:val="0"/>
              <w:marTop w:val="0"/>
              <w:marBottom w:val="0"/>
              <w:divBdr>
                <w:top w:val="none" w:sz="0" w:space="0" w:color="auto"/>
                <w:left w:val="none" w:sz="0" w:space="0" w:color="auto"/>
                <w:bottom w:val="none" w:sz="0" w:space="0" w:color="auto"/>
                <w:right w:val="none" w:sz="0" w:space="0" w:color="auto"/>
              </w:divBdr>
            </w:div>
          </w:divsChild>
        </w:div>
        <w:div w:id="1895196155">
          <w:marLeft w:val="0"/>
          <w:marRight w:val="0"/>
          <w:marTop w:val="0"/>
          <w:marBottom w:val="0"/>
          <w:divBdr>
            <w:top w:val="none" w:sz="0" w:space="0" w:color="auto"/>
            <w:left w:val="none" w:sz="0" w:space="0" w:color="auto"/>
            <w:bottom w:val="none" w:sz="0" w:space="0" w:color="auto"/>
            <w:right w:val="none" w:sz="0" w:space="0" w:color="auto"/>
          </w:divBdr>
          <w:divsChild>
            <w:div w:id="524486492">
              <w:marLeft w:val="0"/>
              <w:marRight w:val="0"/>
              <w:marTop w:val="0"/>
              <w:marBottom w:val="0"/>
              <w:divBdr>
                <w:top w:val="none" w:sz="0" w:space="0" w:color="auto"/>
                <w:left w:val="none" w:sz="0" w:space="0" w:color="auto"/>
                <w:bottom w:val="none" w:sz="0" w:space="0" w:color="auto"/>
                <w:right w:val="none" w:sz="0" w:space="0" w:color="auto"/>
              </w:divBdr>
            </w:div>
          </w:divsChild>
        </w:div>
        <w:div w:id="729158174">
          <w:marLeft w:val="0"/>
          <w:marRight w:val="0"/>
          <w:marTop w:val="0"/>
          <w:marBottom w:val="0"/>
          <w:divBdr>
            <w:top w:val="none" w:sz="0" w:space="0" w:color="auto"/>
            <w:left w:val="none" w:sz="0" w:space="0" w:color="auto"/>
            <w:bottom w:val="none" w:sz="0" w:space="0" w:color="auto"/>
            <w:right w:val="none" w:sz="0" w:space="0" w:color="auto"/>
          </w:divBdr>
          <w:divsChild>
            <w:div w:id="614989928">
              <w:marLeft w:val="0"/>
              <w:marRight w:val="0"/>
              <w:marTop w:val="0"/>
              <w:marBottom w:val="0"/>
              <w:divBdr>
                <w:top w:val="none" w:sz="0" w:space="0" w:color="auto"/>
                <w:left w:val="none" w:sz="0" w:space="0" w:color="auto"/>
                <w:bottom w:val="none" w:sz="0" w:space="0" w:color="auto"/>
                <w:right w:val="none" w:sz="0" w:space="0" w:color="auto"/>
              </w:divBdr>
            </w:div>
          </w:divsChild>
        </w:div>
        <w:div w:id="623655437">
          <w:marLeft w:val="0"/>
          <w:marRight w:val="0"/>
          <w:marTop w:val="0"/>
          <w:marBottom w:val="0"/>
          <w:divBdr>
            <w:top w:val="none" w:sz="0" w:space="0" w:color="auto"/>
            <w:left w:val="none" w:sz="0" w:space="0" w:color="auto"/>
            <w:bottom w:val="none" w:sz="0" w:space="0" w:color="auto"/>
            <w:right w:val="none" w:sz="0" w:space="0" w:color="auto"/>
          </w:divBdr>
          <w:divsChild>
            <w:div w:id="2136411591">
              <w:marLeft w:val="0"/>
              <w:marRight w:val="0"/>
              <w:marTop w:val="0"/>
              <w:marBottom w:val="0"/>
              <w:divBdr>
                <w:top w:val="none" w:sz="0" w:space="0" w:color="auto"/>
                <w:left w:val="none" w:sz="0" w:space="0" w:color="auto"/>
                <w:bottom w:val="none" w:sz="0" w:space="0" w:color="auto"/>
                <w:right w:val="none" w:sz="0" w:space="0" w:color="auto"/>
              </w:divBdr>
            </w:div>
          </w:divsChild>
        </w:div>
        <w:div w:id="664744843">
          <w:marLeft w:val="0"/>
          <w:marRight w:val="0"/>
          <w:marTop w:val="0"/>
          <w:marBottom w:val="0"/>
          <w:divBdr>
            <w:top w:val="none" w:sz="0" w:space="0" w:color="auto"/>
            <w:left w:val="none" w:sz="0" w:space="0" w:color="auto"/>
            <w:bottom w:val="none" w:sz="0" w:space="0" w:color="auto"/>
            <w:right w:val="none" w:sz="0" w:space="0" w:color="auto"/>
          </w:divBdr>
          <w:divsChild>
            <w:div w:id="936907591">
              <w:marLeft w:val="0"/>
              <w:marRight w:val="0"/>
              <w:marTop w:val="0"/>
              <w:marBottom w:val="0"/>
              <w:divBdr>
                <w:top w:val="none" w:sz="0" w:space="0" w:color="auto"/>
                <w:left w:val="none" w:sz="0" w:space="0" w:color="auto"/>
                <w:bottom w:val="none" w:sz="0" w:space="0" w:color="auto"/>
                <w:right w:val="none" w:sz="0" w:space="0" w:color="auto"/>
              </w:divBdr>
            </w:div>
          </w:divsChild>
        </w:div>
        <w:div w:id="671639677">
          <w:marLeft w:val="0"/>
          <w:marRight w:val="0"/>
          <w:marTop w:val="0"/>
          <w:marBottom w:val="0"/>
          <w:divBdr>
            <w:top w:val="none" w:sz="0" w:space="0" w:color="auto"/>
            <w:left w:val="none" w:sz="0" w:space="0" w:color="auto"/>
            <w:bottom w:val="none" w:sz="0" w:space="0" w:color="auto"/>
            <w:right w:val="none" w:sz="0" w:space="0" w:color="auto"/>
          </w:divBdr>
          <w:divsChild>
            <w:div w:id="1564102406">
              <w:marLeft w:val="0"/>
              <w:marRight w:val="0"/>
              <w:marTop w:val="0"/>
              <w:marBottom w:val="0"/>
              <w:divBdr>
                <w:top w:val="none" w:sz="0" w:space="0" w:color="auto"/>
                <w:left w:val="none" w:sz="0" w:space="0" w:color="auto"/>
                <w:bottom w:val="none" w:sz="0" w:space="0" w:color="auto"/>
                <w:right w:val="none" w:sz="0" w:space="0" w:color="auto"/>
              </w:divBdr>
            </w:div>
          </w:divsChild>
        </w:div>
        <w:div w:id="679698513">
          <w:marLeft w:val="0"/>
          <w:marRight w:val="0"/>
          <w:marTop w:val="0"/>
          <w:marBottom w:val="0"/>
          <w:divBdr>
            <w:top w:val="none" w:sz="0" w:space="0" w:color="auto"/>
            <w:left w:val="none" w:sz="0" w:space="0" w:color="auto"/>
            <w:bottom w:val="none" w:sz="0" w:space="0" w:color="auto"/>
            <w:right w:val="none" w:sz="0" w:space="0" w:color="auto"/>
          </w:divBdr>
          <w:divsChild>
            <w:div w:id="816800622">
              <w:marLeft w:val="0"/>
              <w:marRight w:val="0"/>
              <w:marTop w:val="0"/>
              <w:marBottom w:val="0"/>
              <w:divBdr>
                <w:top w:val="none" w:sz="0" w:space="0" w:color="auto"/>
                <w:left w:val="none" w:sz="0" w:space="0" w:color="auto"/>
                <w:bottom w:val="none" w:sz="0" w:space="0" w:color="auto"/>
                <w:right w:val="none" w:sz="0" w:space="0" w:color="auto"/>
              </w:divBdr>
            </w:div>
          </w:divsChild>
        </w:div>
        <w:div w:id="704216923">
          <w:marLeft w:val="0"/>
          <w:marRight w:val="0"/>
          <w:marTop w:val="0"/>
          <w:marBottom w:val="0"/>
          <w:divBdr>
            <w:top w:val="none" w:sz="0" w:space="0" w:color="auto"/>
            <w:left w:val="none" w:sz="0" w:space="0" w:color="auto"/>
            <w:bottom w:val="none" w:sz="0" w:space="0" w:color="auto"/>
            <w:right w:val="none" w:sz="0" w:space="0" w:color="auto"/>
          </w:divBdr>
          <w:divsChild>
            <w:div w:id="792527266">
              <w:marLeft w:val="0"/>
              <w:marRight w:val="0"/>
              <w:marTop w:val="0"/>
              <w:marBottom w:val="0"/>
              <w:divBdr>
                <w:top w:val="none" w:sz="0" w:space="0" w:color="auto"/>
                <w:left w:val="none" w:sz="0" w:space="0" w:color="auto"/>
                <w:bottom w:val="none" w:sz="0" w:space="0" w:color="auto"/>
                <w:right w:val="none" w:sz="0" w:space="0" w:color="auto"/>
              </w:divBdr>
            </w:div>
          </w:divsChild>
        </w:div>
        <w:div w:id="1991515862">
          <w:marLeft w:val="0"/>
          <w:marRight w:val="0"/>
          <w:marTop w:val="0"/>
          <w:marBottom w:val="0"/>
          <w:divBdr>
            <w:top w:val="none" w:sz="0" w:space="0" w:color="auto"/>
            <w:left w:val="none" w:sz="0" w:space="0" w:color="auto"/>
            <w:bottom w:val="none" w:sz="0" w:space="0" w:color="auto"/>
            <w:right w:val="none" w:sz="0" w:space="0" w:color="auto"/>
          </w:divBdr>
          <w:divsChild>
            <w:div w:id="730421447">
              <w:marLeft w:val="0"/>
              <w:marRight w:val="0"/>
              <w:marTop w:val="0"/>
              <w:marBottom w:val="0"/>
              <w:divBdr>
                <w:top w:val="none" w:sz="0" w:space="0" w:color="auto"/>
                <w:left w:val="none" w:sz="0" w:space="0" w:color="auto"/>
                <w:bottom w:val="none" w:sz="0" w:space="0" w:color="auto"/>
                <w:right w:val="none" w:sz="0" w:space="0" w:color="auto"/>
              </w:divBdr>
            </w:div>
          </w:divsChild>
        </w:div>
        <w:div w:id="1633175177">
          <w:marLeft w:val="0"/>
          <w:marRight w:val="0"/>
          <w:marTop w:val="0"/>
          <w:marBottom w:val="0"/>
          <w:divBdr>
            <w:top w:val="none" w:sz="0" w:space="0" w:color="auto"/>
            <w:left w:val="none" w:sz="0" w:space="0" w:color="auto"/>
            <w:bottom w:val="none" w:sz="0" w:space="0" w:color="auto"/>
            <w:right w:val="none" w:sz="0" w:space="0" w:color="auto"/>
          </w:divBdr>
          <w:divsChild>
            <w:div w:id="732235899">
              <w:marLeft w:val="0"/>
              <w:marRight w:val="0"/>
              <w:marTop w:val="0"/>
              <w:marBottom w:val="0"/>
              <w:divBdr>
                <w:top w:val="none" w:sz="0" w:space="0" w:color="auto"/>
                <w:left w:val="none" w:sz="0" w:space="0" w:color="auto"/>
                <w:bottom w:val="none" w:sz="0" w:space="0" w:color="auto"/>
                <w:right w:val="none" w:sz="0" w:space="0" w:color="auto"/>
              </w:divBdr>
            </w:div>
          </w:divsChild>
        </w:div>
        <w:div w:id="776294360">
          <w:marLeft w:val="0"/>
          <w:marRight w:val="0"/>
          <w:marTop w:val="0"/>
          <w:marBottom w:val="0"/>
          <w:divBdr>
            <w:top w:val="none" w:sz="0" w:space="0" w:color="auto"/>
            <w:left w:val="none" w:sz="0" w:space="0" w:color="auto"/>
            <w:bottom w:val="none" w:sz="0" w:space="0" w:color="auto"/>
            <w:right w:val="none" w:sz="0" w:space="0" w:color="auto"/>
          </w:divBdr>
          <w:divsChild>
            <w:div w:id="906722701">
              <w:marLeft w:val="0"/>
              <w:marRight w:val="0"/>
              <w:marTop w:val="0"/>
              <w:marBottom w:val="0"/>
              <w:divBdr>
                <w:top w:val="none" w:sz="0" w:space="0" w:color="auto"/>
                <w:left w:val="none" w:sz="0" w:space="0" w:color="auto"/>
                <w:bottom w:val="none" w:sz="0" w:space="0" w:color="auto"/>
                <w:right w:val="none" w:sz="0" w:space="0" w:color="auto"/>
              </w:divBdr>
            </w:div>
          </w:divsChild>
        </w:div>
        <w:div w:id="1377043067">
          <w:marLeft w:val="0"/>
          <w:marRight w:val="0"/>
          <w:marTop w:val="0"/>
          <w:marBottom w:val="0"/>
          <w:divBdr>
            <w:top w:val="none" w:sz="0" w:space="0" w:color="auto"/>
            <w:left w:val="none" w:sz="0" w:space="0" w:color="auto"/>
            <w:bottom w:val="none" w:sz="0" w:space="0" w:color="auto"/>
            <w:right w:val="none" w:sz="0" w:space="0" w:color="auto"/>
          </w:divBdr>
          <w:divsChild>
            <w:div w:id="847523512">
              <w:marLeft w:val="0"/>
              <w:marRight w:val="0"/>
              <w:marTop w:val="0"/>
              <w:marBottom w:val="0"/>
              <w:divBdr>
                <w:top w:val="none" w:sz="0" w:space="0" w:color="auto"/>
                <w:left w:val="none" w:sz="0" w:space="0" w:color="auto"/>
                <w:bottom w:val="none" w:sz="0" w:space="0" w:color="auto"/>
                <w:right w:val="none" w:sz="0" w:space="0" w:color="auto"/>
              </w:divBdr>
            </w:div>
          </w:divsChild>
        </w:div>
        <w:div w:id="851795635">
          <w:marLeft w:val="0"/>
          <w:marRight w:val="0"/>
          <w:marTop w:val="0"/>
          <w:marBottom w:val="0"/>
          <w:divBdr>
            <w:top w:val="none" w:sz="0" w:space="0" w:color="auto"/>
            <w:left w:val="none" w:sz="0" w:space="0" w:color="auto"/>
            <w:bottom w:val="none" w:sz="0" w:space="0" w:color="auto"/>
            <w:right w:val="none" w:sz="0" w:space="0" w:color="auto"/>
          </w:divBdr>
          <w:divsChild>
            <w:div w:id="969555156">
              <w:marLeft w:val="0"/>
              <w:marRight w:val="0"/>
              <w:marTop w:val="0"/>
              <w:marBottom w:val="0"/>
              <w:divBdr>
                <w:top w:val="none" w:sz="0" w:space="0" w:color="auto"/>
                <w:left w:val="none" w:sz="0" w:space="0" w:color="auto"/>
                <w:bottom w:val="none" w:sz="0" w:space="0" w:color="auto"/>
                <w:right w:val="none" w:sz="0" w:space="0" w:color="auto"/>
              </w:divBdr>
            </w:div>
          </w:divsChild>
        </w:div>
        <w:div w:id="904922941">
          <w:marLeft w:val="0"/>
          <w:marRight w:val="0"/>
          <w:marTop w:val="0"/>
          <w:marBottom w:val="0"/>
          <w:divBdr>
            <w:top w:val="none" w:sz="0" w:space="0" w:color="auto"/>
            <w:left w:val="none" w:sz="0" w:space="0" w:color="auto"/>
            <w:bottom w:val="none" w:sz="0" w:space="0" w:color="auto"/>
            <w:right w:val="none" w:sz="0" w:space="0" w:color="auto"/>
          </w:divBdr>
          <w:divsChild>
            <w:div w:id="1886677294">
              <w:marLeft w:val="0"/>
              <w:marRight w:val="0"/>
              <w:marTop w:val="0"/>
              <w:marBottom w:val="0"/>
              <w:divBdr>
                <w:top w:val="none" w:sz="0" w:space="0" w:color="auto"/>
                <w:left w:val="none" w:sz="0" w:space="0" w:color="auto"/>
                <w:bottom w:val="none" w:sz="0" w:space="0" w:color="auto"/>
                <w:right w:val="none" w:sz="0" w:space="0" w:color="auto"/>
              </w:divBdr>
            </w:div>
          </w:divsChild>
        </w:div>
        <w:div w:id="1875729624">
          <w:marLeft w:val="0"/>
          <w:marRight w:val="0"/>
          <w:marTop w:val="0"/>
          <w:marBottom w:val="0"/>
          <w:divBdr>
            <w:top w:val="none" w:sz="0" w:space="0" w:color="auto"/>
            <w:left w:val="none" w:sz="0" w:space="0" w:color="auto"/>
            <w:bottom w:val="none" w:sz="0" w:space="0" w:color="auto"/>
            <w:right w:val="none" w:sz="0" w:space="0" w:color="auto"/>
          </w:divBdr>
          <w:divsChild>
            <w:div w:id="938298366">
              <w:marLeft w:val="0"/>
              <w:marRight w:val="0"/>
              <w:marTop w:val="0"/>
              <w:marBottom w:val="0"/>
              <w:divBdr>
                <w:top w:val="none" w:sz="0" w:space="0" w:color="auto"/>
                <w:left w:val="none" w:sz="0" w:space="0" w:color="auto"/>
                <w:bottom w:val="none" w:sz="0" w:space="0" w:color="auto"/>
                <w:right w:val="none" w:sz="0" w:space="0" w:color="auto"/>
              </w:divBdr>
            </w:div>
          </w:divsChild>
        </w:div>
        <w:div w:id="2060280645">
          <w:marLeft w:val="0"/>
          <w:marRight w:val="0"/>
          <w:marTop w:val="0"/>
          <w:marBottom w:val="0"/>
          <w:divBdr>
            <w:top w:val="none" w:sz="0" w:space="0" w:color="auto"/>
            <w:left w:val="none" w:sz="0" w:space="0" w:color="auto"/>
            <w:bottom w:val="none" w:sz="0" w:space="0" w:color="auto"/>
            <w:right w:val="none" w:sz="0" w:space="0" w:color="auto"/>
          </w:divBdr>
          <w:divsChild>
            <w:div w:id="1043284379">
              <w:marLeft w:val="0"/>
              <w:marRight w:val="0"/>
              <w:marTop w:val="0"/>
              <w:marBottom w:val="0"/>
              <w:divBdr>
                <w:top w:val="none" w:sz="0" w:space="0" w:color="auto"/>
                <w:left w:val="none" w:sz="0" w:space="0" w:color="auto"/>
                <w:bottom w:val="none" w:sz="0" w:space="0" w:color="auto"/>
                <w:right w:val="none" w:sz="0" w:space="0" w:color="auto"/>
              </w:divBdr>
            </w:div>
          </w:divsChild>
        </w:div>
        <w:div w:id="1122573412">
          <w:marLeft w:val="0"/>
          <w:marRight w:val="0"/>
          <w:marTop w:val="0"/>
          <w:marBottom w:val="0"/>
          <w:divBdr>
            <w:top w:val="none" w:sz="0" w:space="0" w:color="auto"/>
            <w:left w:val="none" w:sz="0" w:space="0" w:color="auto"/>
            <w:bottom w:val="none" w:sz="0" w:space="0" w:color="auto"/>
            <w:right w:val="none" w:sz="0" w:space="0" w:color="auto"/>
          </w:divBdr>
          <w:divsChild>
            <w:div w:id="1498032793">
              <w:marLeft w:val="0"/>
              <w:marRight w:val="0"/>
              <w:marTop w:val="0"/>
              <w:marBottom w:val="0"/>
              <w:divBdr>
                <w:top w:val="none" w:sz="0" w:space="0" w:color="auto"/>
                <w:left w:val="none" w:sz="0" w:space="0" w:color="auto"/>
                <w:bottom w:val="none" w:sz="0" w:space="0" w:color="auto"/>
                <w:right w:val="none" w:sz="0" w:space="0" w:color="auto"/>
              </w:divBdr>
            </w:div>
          </w:divsChild>
        </w:div>
        <w:div w:id="1146051202">
          <w:marLeft w:val="0"/>
          <w:marRight w:val="0"/>
          <w:marTop w:val="0"/>
          <w:marBottom w:val="0"/>
          <w:divBdr>
            <w:top w:val="none" w:sz="0" w:space="0" w:color="auto"/>
            <w:left w:val="none" w:sz="0" w:space="0" w:color="auto"/>
            <w:bottom w:val="none" w:sz="0" w:space="0" w:color="auto"/>
            <w:right w:val="none" w:sz="0" w:space="0" w:color="auto"/>
          </w:divBdr>
          <w:divsChild>
            <w:div w:id="1976718981">
              <w:marLeft w:val="0"/>
              <w:marRight w:val="0"/>
              <w:marTop w:val="0"/>
              <w:marBottom w:val="0"/>
              <w:divBdr>
                <w:top w:val="none" w:sz="0" w:space="0" w:color="auto"/>
                <w:left w:val="none" w:sz="0" w:space="0" w:color="auto"/>
                <w:bottom w:val="none" w:sz="0" w:space="0" w:color="auto"/>
                <w:right w:val="none" w:sz="0" w:space="0" w:color="auto"/>
              </w:divBdr>
            </w:div>
          </w:divsChild>
        </w:div>
        <w:div w:id="1942910840">
          <w:marLeft w:val="0"/>
          <w:marRight w:val="0"/>
          <w:marTop w:val="0"/>
          <w:marBottom w:val="0"/>
          <w:divBdr>
            <w:top w:val="none" w:sz="0" w:space="0" w:color="auto"/>
            <w:left w:val="none" w:sz="0" w:space="0" w:color="auto"/>
            <w:bottom w:val="none" w:sz="0" w:space="0" w:color="auto"/>
            <w:right w:val="none" w:sz="0" w:space="0" w:color="auto"/>
          </w:divBdr>
          <w:divsChild>
            <w:div w:id="1149833567">
              <w:marLeft w:val="0"/>
              <w:marRight w:val="0"/>
              <w:marTop w:val="0"/>
              <w:marBottom w:val="0"/>
              <w:divBdr>
                <w:top w:val="none" w:sz="0" w:space="0" w:color="auto"/>
                <w:left w:val="none" w:sz="0" w:space="0" w:color="auto"/>
                <w:bottom w:val="none" w:sz="0" w:space="0" w:color="auto"/>
                <w:right w:val="none" w:sz="0" w:space="0" w:color="auto"/>
              </w:divBdr>
            </w:div>
          </w:divsChild>
        </w:div>
        <w:div w:id="1219785593">
          <w:marLeft w:val="0"/>
          <w:marRight w:val="0"/>
          <w:marTop w:val="0"/>
          <w:marBottom w:val="0"/>
          <w:divBdr>
            <w:top w:val="none" w:sz="0" w:space="0" w:color="auto"/>
            <w:left w:val="none" w:sz="0" w:space="0" w:color="auto"/>
            <w:bottom w:val="none" w:sz="0" w:space="0" w:color="auto"/>
            <w:right w:val="none" w:sz="0" w:space="0" w:color="auto"/>
          </w:divBdr>
          <w:divsChild>
            <w:div w:id="1909917989">
              <w:marLeft w:val="0"/>
              <w:marRight w:val="0"/>
              <w:marTop w:val="0"/>
              <w:marBottom w:val="0"/>
              <w:divBdr>
                <w:top w:val="none" w:sz="0" w:space="0" w:color="auto"/>
                <w:left w:val="none" w:sz="0" w:space="0" w:color="auto"/>
                <w:bottom w:val="none" w:sz="0" w:space="0" w:color="auto"/>
                <w:right w:val="none" w:sz="0" w:space="0" w:color="auto"/>
              </w:divBdr>
            </w:div>
          </w:divsChild>
        </w:div>
        <w:div w:id="1311790862">
          <w:marLeft w:val="0"/>
          <w:marRight w:val="0"/>
          <w:marTop w:val="0"/>
          <w:marBottom w:val="0"/>
          <w:divBdr>
            <w:top w:val="none" w:sz="0" w:space="0" w:color="auto"/>
            <w:left w:val="none" w:sz="0" w:space="0" w:color="auto"/>
            <w:bottom w:val="none" w:sz="0" w:space="0" w:color="auto"/>
            <w:right w:val="none" w:sz="0" w:space="0" w:color="auto"/>
          </w:divBdr>
          <w:divsChild>
            <w:div w:id="1380394305">
              <w:marLeft w:val="0"/>
              <w:marRight w:val="0"/>
              <w:marTop w:val="0"/>
              <w:marBottom w:val="0"/>
              <w:divBdr>
                <w:top w:val="none" w:sz="0" w:space="0" w:color="auto"/>
                <w:left w:val="none" w:sz="0" w:space="0" w:color="auto"/>
                <w:bottom w:val="none" w:sz="0" w:space="0" w:color="auto"/>
                <w:right w:val="none" w:sz="0" w:space="0" w:color="auto"/>
              </w:divBdr>
            </w:div>
          </w:divsChild>
        </w:div>
        <w:div w:id="1421558401">
          <w:marLeft w:val="0"/>
          <w:marRight w:val="0"/>
          <w:marTop w:val="0"/>
          <w:marBottom w:val="0"/>
          <w:divBdr>
            <w:top w:val="none" w:sz="0" w:space="0" w:color="auto"/>
            <w:left w:val="none" w:sz="0" w:space="0" w:color="auto"/>
            <w:bottom w:val="none" w:sz="0" w:space="0" w:color="auto"/>
            <w:right w:val="none" w:sz="0" w:space="0" w:color="auto"/>
          </w:divBdr>
          <w:divsChild>
            <w:div w:id="1616136780">
              <w:marLeft w:val="0"/>
              <w:marRight w:val="0"/>
              <w:marTop w:val="0"/>
              <w:marBottom w:val="0"/>
              <w:divBdr>
                <w:top w:val="none" w:sz="0" w:space="0" w:color="auto"/>
                <w:left w:val="none" w:sz="0" w:space="0" w:color="auto"/>
                <w:bottom w:val="none" w:sz="0" w:space="0" w:color="auto"/>
                <w:right w:val="none" w:sz="0" w:space="0" w:color="auto"/>
              </w:divBdr>
            </w:div>
          </w:divsChild>
        </w:div>
        <w:div w:id="1448961686">
          <w:marLeft w:val="0"/>
          <w:marRight w:val="0"/>
          <w:marTop w:val="0"/>
          <w:marBottom w:val="0"/>
          <w:divBdr>
            <w:top w:val="none" w:sz="0" w:space="0" w:color="auto"/>
            <w:left w:val="none" w:sz="0" w:space="0" w:color="auto"/>
            <w:bottom w:val="none" w:sz="0" w:space="0" w:color="auto"/>
            <w:right w:val="none" w:sz="0" w:space="0" w:color="auto"/>
          </w:divBdr>
          <w:divsChild>
            <w:div w:id="1669207921">
              <w:marLeft w:val="0"/>
              <w:marRight w:val="0"/>
              <w:marTop w:val="0"/>
              <w:marBottom w:val="0"/>
              <w:divBdr>
                <w:top w:val="none" w:sz="0" w:space="0" w:color="auto"/>
                <w:left w:val="none" w:sz="0" w:space="0" w:color="auto"/>
                <w:bottom w:val="none" w:sz="0" w:space="0" w:color="auto"/>
                <w:right w:val="none" w:sz="0" w:space="0" w:color="auto"/>
              </w:divBdr>
            </w:div>
          </w:divsChild>
        </w:div>
        <w:div w:id="1524661974">
          <w:marLeft w:val="0"/>
          <w:marRight w:val="0"/>
          <w:marTop w:val="0"/>
          <w:marBottom w:val="0"/>
          <w:divBdr>
            <w:top w:val="none" w:sz="0" w:space="0" w:color="auto"/>
            <w:left w:val="none" w:sz="0" w:space="0" w:color="auto"/>
            <w:bottom w:val="none" w:sz="0" w:space="0" w:color="auto"/>
            <w:right w:val="none" w:sz="0" w:space="0" w:color="auto"/>
          </w:divBdr>
          <w:divsChild>
            <w:div w:id="2076123991">
              <w:marLeft w:val="0"/>
              <w:marRight w:val="0"/>
              <w:marTop w:val="0"/>
              <w:marBottom w:val="0"/>
              <w:divBdr>
                <w:top w:val="none" w:sz="0" w:space="0" w:color="auto"/>
                <w:left w:val="none" w:sz="0" w:space="0" w:color="auto"/>
                <w:bottom w:val="none" w:sz="0" w:space="0" w:color="auto"/>
                <w:right w:val="none" w:sz="0" w:space="0" w:color="auto"/>
              </w:divBdr>
            </w:div>
          </w:divsChild>
        </w:div>
        <w:div w:id="1605991950">
          <w:marLeft w:val="0"/>
          <w:marRight w:val="0"/>
          <w:marTop w:val="0"/>
          <w:marBottom w:val="0"/>
          <w:divBdr>
            <w:top w:val="none" w:sz="0" w:space="0" w:color="auto"/>
            <w:left w:val="none" w:sz="0" w:space="0" w:color="auto"/>
            <w:bottom w:val="none" w:sz="0" w:space="0" w:color="auto"/>
            <w:right w:val="none" w:sz="0" w:space="0" w:color="auto"/>
          </w:divBdr>
          <w:divsChild>
            <w:div w:id="1904371311">
              <w:marLeft w:val="0"/>
              <w:marRight w:val="0"/>
              <w:marTop w:val="0"/>
              <w:marBottom w:val="0"/>
              <w:divBdr>
                <w:top w:val="none" w:sz="0" w:space="0" w:color="auto"/>
                <w:left w:val="none" w:sz="0" w:space="0" w:color="auto"/>
                <w:bottom w:val="none" w:sz="0" w:space="0" w:color="auto"/>
                <w:right w:val="none" w:sz="0" w:space="0" w:color="auto"/>
              </w:divBdr>
            </w:div>
          </w:divsChild>
        </w:div>
        <w:div w:id="1825663324">
          <w:marLeft w:val="0"/>
          <w:marRight w:val="0"/>
          <w:marTop w:val="0"/>
          <w:marBottom w:val="0"/>
          <w:divBdr>
            <w:top w:val="none" w:sz="0" w:space="0" w:color="auto"/>
            <w:left w:val="none" w:sz="0" w:space="0" w:color="auto"/>
            <w:bottom w:val="none" w:sz="0" w:space="0" w:color="auto"/>
            <w:right w:val="none" w:sz="0" w:space="0" w:color="auto"/>
          </w:divBdr>
          <w:divsChild>
            <w:div w:id="1632978385">
              <w:marLeft w:val="0"/>
              <w:marRight w:val="0"/>
              <w:marTop w:val="0"/>
              <w:marBottom w:val="0"/>
              <w:divBdr>
                <w:top w:val="none" w:sz="0" w:space="0" w:color="auto"/>
                <w:left w:val="none" w:sz="0" w:space="0" w:color="auto"/>
                <w:bottom w:val="none" w:sz="0" w:space="0" w:color="auto"/>
                <w:right w:val="none" w:sz="0" w:space="0" w:color="auto"/>
              </w:divBdr>
            </w:div>
          </w:divsChild>
        </w:div>
        <w:div w:id="2036467757">
          <w:marLeft w:val="0"/>
          <w:marRight w:val="0"/>
          <w:marTop w:val="0"/>
          <w:marBottom w:val="0"/>
          <w:divBdr>
            <w:top w:val="none" w:sz="0" w:space="0" w:color="auto"/>
            <w:left w:val="none" w:sz="0" w:space="0" w:color="auto"/>
            <w:bottom w:val="none" w:sz="0" w:space="0" w:color="auto"/>
            <w:right w:val="none" w:sz="0" w:space="0" w:color="auto"/>
          </w:divBdr>
          <w:divsChild>
            <w:div w:id="1648046086">
              <w:marLeft w:val="0"/>
              <w:marRight w:val="0"/>
              <w:marTop w:val="0"/>
              <w:marBottom w:val="0"/>
              <w:divBdr>
                <w:top w:val="none" w:sz="0" w:space="0" w:color="auto"/>
                <w:left w:val="none" w:sz="0" w:space="0" w:color="auto"/>
                <w:bottom w:val="none" w:sz="0" w:space="0" w:color="auto"/>
                <w:right w:val="none" w:sz="0" w:space="0" w:color="auto"/>
              </w:divBdr>
            </w:div>
          </w:divsChild>
        </w:div>
        <w:div w:id="1681353368">
          <w:marLeft w:val="0"/>
          <w:marRight w:val="0"/>
          <w:marTop w:val="0"/>
          <w:marBottom w:val="0"/>
          <w:divBdr>
            <w:top w:val="none" w:sz="0" w:space="0" w:color="auto"/>
            <w:left w:val="none" w:sz="0" w:space="0" w:color="auto"/>
            <w:bottom w:val="none" w:sz="0" w:space="0" w:color="auto"/>
            <w:right w:val="none" w:sz="0" w:space="0" w:color="auto"/>
          </w:divBdr>
          <w:divsChild>
            <w:div w:id="2001736428">
              <w:marLeft w:val="0"/>
              <w:marRight w:val="0"/>
              <w:marTop w:val="0"/>
              <w:marBottom w:val="0"/>
              <w:divBdr>
                <w:top w:val="none" w:sz="0" w:space="0" w:color="auto"/>
                <w:left w:val="none" w:sz="0" w:space="0" w:color="auto"/>
                <w:bottom w:val="none" w:sz="0" w:space="0" w:color="auto"/>
                <w:right w:val="none" w:sz="0" w:space="0" w:color="auto"/>
              </w:divBdr>
            </w:div>
          </w:divsChild>
        </w:div>
        <w:div w:id="2140995825">
          <w:marLeft w:val="0"/>
          <w:marRight w:val="0"/>
          <w:marTop w:val="0"/>
          <w:marBottom w:val="0"/>
          <w:divBdr>
            <w:top w:val="none" w:sz="0" w:space="0" w:color="auto"/>
            <w:left w:val="none" w:sz="0" w:space="0" w:color="auto"/>
            <w:bottom w:val="none" w:sz="0" w:space="0" w:color="auto"/>
            <w:right w:val="none" w:sz="0" w:space="0" w:color="auto"/>
          </w:divBdr>
          <w:divsChild>
            <w:div w:id="203040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621982">
      <w:bodyDiv w:val="1"/>
      <w:marLeft w:val="0"/>
      <w:marRight w:val="0"/>
      <w:marTop w:val="0"/>
      <w:marBottom w:val="0"/>
      <w:divBdr>
        <w:top w:val="none" w:sz="0" w:space="0" w:color="auto"/>
        <w:left w:val="none" w:sz="0" w:space="0" w:color="auto"/>
        <w:bottom w:val="none" w:sz="0" w:space="0" w:color="auto"/>
        <w:right w:val="none" w:sz="0" w:space="0" w:color="auto"/>
      </w:divBdr>
    </w:div>
    <w:div w:id="2064600475">
      <w:bodyDiv w:val="1"/>
      <w:marLeft w:val="0"/>
      <w:marRight w:val="0"/>
      <w:marTop w:val="0"/>
      <w:marBottom w:val="0"/>
      <w:divBdr>
        <w:top w:val="none" w:sz="0" w:space="0" w:color="auto"/>
        <w:left w:val="none" w:sz="0" w:space="0" w:color="auto"/>
        <w:bottom w:val="none" w:sz="0" w:space="0" w:color="auto"/>
        <w:right w:val="none" w:sz="0" w:space="0" w:color="auto"/>
      </w:divBdr>
    </w:div>
    <w:div w:id="2072728420">
      <w:bodyDiv w:val="1"/>
      <w:marLeft w:val="0"/>
      <w:marRight w:val="0"/>
      <w:marTop w:val="0"/>
      <w:marBottom w:val="0"/>
      <w:divBdr>
        <w:top w:val="none" w:sz="0" w:space="0" w:color="auto"/>
        <w:left w:val="none" w:sz="0" w:space="0" w:color="auto"/>
        <w:bottom w:val="none" w:sz="0" w:space="0" w:color="auto"/>
        <w:right w:val="none" w:sz="0" w:space="0" w:color="auto"/>
      </w:divBdr>
    </w:div>
    <w:div w:id="2102018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emf"/><Relationship Id="rId21" Type="http://schemas.openxmlformats.org/officeDocument/2006/relationships/image" Target="media/image12.jpg"/><Relationship Id="rId42" Type="http://schemas.openxmlformats.org/officeDocument/2006/relationships/image" Target="media/image33.png"/><Relationship Id="rId47" Type="http://schemas.openxmlformats.org/officeDocument/2006/relationships/image" Target="media/image38.pn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png"/><Relationship Id="rId89" Type="http://schemas.openxmlformats.org/officeDocument/2006/relationships/image" Target="media/image720.png"/><Relationship Id="rId16" Type="http://schemas.openxmlformats.org/officeDocument/2006/relationships/image" Target="media/image7.png"/><Relationship Id="rId11" Type="http://schemas.openxmlformats.org/officeDocument/2006/relationships/image" Target="media/image2.png"/><Relationship Id="rId32" Type="http://schemas.openxmlformats.org/officeDocument/2006/relationships/image" Target="media/image23.png"/><Relationship Id="rId37" Type="http://schemas.openxmlformats.org/officeDocument/2006/relationships/image" Target="media/image28.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png"/><Relationship Id="rId79" Type="http://schemas.openxmlformats.org/officeDocument/2006/relationships/image" Target="media/image70.png"/><Relationship Id="rId5" Type="http://schemas.openxmlformats.org/officeDocument/2006/relationships/webSettings" Target="webSettings.xml"/><Relationship Id="rId90" Type="http://schemas.openxmlformats.org/officeDocument/2006/relationships/image" Target="media/image730.png"/><Relationship Id="rId95" Type="http://schemas.openxmlformats.org/officeDocument/2006/relationships/hyperlink" Target="https://cb.imsc.res.in/deduct/descriptors/eJaFhpBqbWtuZWt9" TargetMode="External"/><Relationship Id="rId22" Type="http://schemas.openxmlformats.org/officeDocument/2006/relationships/image" Target="media/image13.jpeg"/><Relationship Id="rId27" Type="http://schemas.openxmlformats.org/officeDocument/2006/relationships/image" Target="media/image18.emf"/><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80" Type="http://schemas.openxmlformats.org/officeDocument/2006/relationships/image" Target="media/image71.png"/><Relationship Id="rId85" Type="http://schemas.openxmlformats.org/officeDocument/2006/relationships/image" Target="media/image76.pn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emf"/><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59" Type="http://schemas.openxmlformats.org/officeDocument/2006/relationships/image" Target="media/image50.png"/><Relationship Id="rId67" Type="http://schemas.openxmlformats.org/officeDocument/2006/relationships/image" Target="media/image58.png"/><Relationship Id="rId20" Type="http://schemas.openxmlformats.org/officeDocument/2006/relationships/image" Target="media/image11.png"/><Relationship Id="rId41" Type="http://schemas.openxmlformats.org/officeDocument/2006/relationships/image" Target="media/image32.png"/><Relationship Id="rId54" Type="http://schemas.openxmlformats.org/officeDocument/2006/relationships/image" Target="media/image45.png"/><Relationship Id="rId62" Type="http://schemas.openxmlformats.org/officeDocument/2006/relationships/image" Target="media/image53.png"/><Relationship Id="rId70" Type="http://schemas.openxmlformats.org/officeDocument/2006/relationships/image" Target="media/image61.png"/><Relationship Id="rId75" Type="http://schemas.openxmlformats.org/officeDocument/2006/relationships/image" Target="media/image66.png"/><Relationship Id="rId83" Type="http://schemas.openxmlformats.org/officeDocument/2006/relationships/image" Target="media/image74.png"/><Relationship Id="rId91" Type="http://schemas.openxmlformats.org/officeDocument/2006/relationships/image" Target="media/image77.png"/><Relationship Id="rId96" Type="http://schemas.openxmlformats.org/officeDocument/2006/relationships/hyperlink" Target="https://covid19.who.int/"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jpg"/><Relationship Id="rId28" Type="http://schemas.openxmlformats.org/officeDocument/2006/relationships/image" Target="media/image19.emf"/><Relationship Id="rId36" Type="http://schemas.openxmlformats.org/officeDocument/2006/relationships/image" Target="media/image27.png"/><Relationship Id="rId49" Type="http://schemas.openxmlformats.org/officeDocument/2006/relationships/image" Target="media/image40.png"/><Relationship Id="rId57" Type="http://schemas.openxmlformats.org/officeDocument/2006/relationships/image" Target="media/image48.png"/><Relationship Id="rId10" Type="http://schemas.openxmlformats.org/officeDocument/2006/relationships/image" Target="media/image1.png"/><Relationship Id="rId31" Type="http://schemas.openxmlformats.org/officeDocument/2006/relationships/image" Target="media/image22.jpeg"/><Relationship Id="rId44" Type="http://schemas.openxmlformats.org/officeDocument/2006/relationships/image" Target="media/image35.png"/><Relationship Id="rId52" Type="http://schemas.openxmlformats.org/officeDocument/2006/relationships/image" Target="media/image43.png"/><Relationship Id="rId60" Type="http://schemas.openxmlformats.org/officeDocument/2006/relationships/image" Target="media/image51.svg"/><Relationship Id="rId65" Type="http://schemas.openxmlformats.org/officeDocument/2006/relationships/image" Target="media/image56.png"/><Relationship Id="rId73" Type="http://schemas.openxmlformats.org/officeDocument/2006/relationships/image" Target="media/image64.png"/><Relationship Id="rId78" Type="http://schemas.openxmlformats.org/officeDocument/2006/relationships/image" Target="media/image69.png"/><Relationship Id="rId81" Type="http://schemas.openxmlformats.org/officeDocument/2006/relationships/image" Target="media/image72.png"/><Relationship Id="rId94" Type="http://schemas.openxmlformats.org/officeDocument/2006/relationships/image" Target="media/image80.png"/><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3" Type="http://schemas.openxmlformats.org/officeDocument/2006/relationships/image" Target="media/image4.png"/><Relationship Id="rId18" Type="http://schemas.openxmlformats.org/officeDocument/2006/relationships/image" Target="media/image9.jpg"/><Relationship Id="rId39" Type="http://schemas.openxmlformats.org/officeDocument/2006/relationships/image" Target="media/image3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hyperlink" Target="www.collaborativedrug.com" TargetMode="External"/><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78.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jpe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61" Type="http://schemas.openxmlformats.org/officeDocument/2006/relationships/image" Target="media/image52.png"/><Relationship Id="rId82" Type="http://schemas.openxmlformats.org/officeDocument/2006/relationships/image" Target="media/image73.png"/><Relationship Id="rId19" Type="http://schemas.openxmlformats.org/officeDocument/2006/relationships/image" Target="media/image10.jpeg"/><Relationship Id="rId14" Type="http://schemas.openxmlformats.org/officeDocument/2006/relationships/image" Target="media/image5.png"/><Relationship Id="rId30" Type="http://schemas.openxmlformats.org/officeDocument/2006/relationships/image" Target="media/image21.jp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theme" Target="theme/theme1.xml"/><Relationship Id="rId8" Type="http://schemas.openxmlformats.org/officeDocument/2006/relationships/footer" Target="foot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79.png"/><Relationship Id="rId98" Type="http://schemas.openxmlformats.org/officeDocument/2006/relationships/hyperlink" Target="www.collaborativedru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885DDF-F7C0-4244-A295-077D0B78C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121</Pages>
  <Words>54517</Words>
  <Characters>310751</Characters>
  <Application>Microsoft Office Word</Application>
  <DocSecurity>0</DocSecurity>
  <Lines>2589</Lines>
  <Paragraphs>729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Shen, Shawn</dc:creator>
  <cp:keywords/>
  <dc:description/>
  <cp:lastModifiedBy>Shen, Shawn</cp:lastModifiedBy>
  <cp:revision>700</cp:revision>
  <cp:lastPrinted>2023-01-18T21:09:00Z</cp:lastPrinted>
  <dcterms:created xsi:type="dcterms:W3CDTF">2022-09-29T19:41:00Z</dcterms:created>
  <dcterms:modified xsi:type="dcterms:W3CDTF">2023-01-18T21:10:00Z</dcterms:modified>
</cp:coreProperties>
</file>