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D58" w:rsidRPr="00C3781E" w:rsidRDefault="00CF5D58" w:rsidP="009717D6">
      <w:pPr>
        <w:spacing w:after="0"/>
        <w:jc w:val="center"/>
        <w:rPr>
          <w:rFonts w:ascii="Times New Roman" w:hAnsi="Times New Roman" w:cs="Times New Roman"/>
          <w:b/>
          <w:sz w:val="24"/>
          <w:szCs w:val="24"/>
        </w:rPr>
      </w:pPr>
    </w:p>
    <w:p w:rsidR="009717D6" w:rsidRPr="00C3781E" w:rsidRDefault="009717D6" w:rsidP="009717D6">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SELF-DIRECTED LEARNING:</w:t>
      </w:r>
    </w:p>
    <w:p w:rsidR="00CF5D58" w:rsidRPr="00C3781E" w:rsidRDefault="009717D6" w:rsidP="009717D6">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A POTENTIAL PREDICTOR FOR TE</w:t>
      </w:r>
      <w:r w:rsidR="005F7ED8" w:rsidRPr="00C3781E">
        <w:rPr>
          <w:rFonts w:ascii="Times New Roman" w:hAnsi="Times New Roman" w:cs="Times New Roman"/>
          <w:b/>
          <w:sz w:val="24"/>
          <w:szCs w:val="24"/>
        </w:rPr>
        <w:t>CHNOLOGY</w:t>
      </w:r>
      <w:r w:rsidRPr="00C3781E">
        <w:rPr>
          <w:rFonts w:ascii="Times New Roman" w:hAnsi="Times New Roman" w:cs="Times New Roman"/>
          <w:b/>
          <w:sz w:val="24"/>
          <w:szCs w:val="24"/>
        </w:rPr>
        <w:t xml:space="preserve"> </w:t>
      </w:r>
      <w:r w:rsidR="00701C39">
        <w:rPr>
          <w:rFonts w:ascii="Times New Roman" w:hAnsi="Times New Roman" w:cs="Times New Roman"/>
          <w:b/>
          <w:sz w:val="24"/>
          <w:szCs w:val="24"/>
        </w:rPr>
        <w:t>INTEGRATION</w:t>
      </w:r>
      <w:r w:rsidRPr="00C3781E">
        <w:rPr>
          <w:rFonts w:ascii="Times New Roman" w:hAnsi="Times New Roman" w:cs="Times New Roman"/>
          <w:b/>
          <w:sz w:val="24"/>
          <w:szCs w:val="24"/>
        </w:rPr>
        <w:t xml:space="preserve"> AMONG K-12 TEACHERS</w:t>
      </w: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A Dissertation</w:t>
      </w:r>
    </w:p>
    <w:p w:rsidR="00CF5D58" w:rsidRPr="00C3781E" w:rsidRDefault="00CF5D58" w:rsidP="009717D6">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Presented for the</w:t>
      </w:r>
    </w:p>
    <w:p w:rsidR="00CF5D58" w:rsidRPr="00C3781E" w:rsidRDefault="009717D6" w:rsidP="009717D6">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Doctor of Philosophy</w:t>
      </w:r>
    </w:p>
    <w:p w:rsidR="009717D6" w:rsidRPr="00C3781E" w:rsidRDefault="009717D6" w:rsidP="009717D6">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Degree</w:t>
      </w:r>
    </w:p>
    <w:p w:rsidR="00A37050" w:rsidRPr="00C3781E" w:rsidRDefault="00A37050" w:rsidP="009717D6">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The University of Tennessee</w:t>
      </w:r>
      <w:r w:rsidR="00CF5D58" w:rsidRPr="00C3781E">
        <w:rPr>
          <w:rFonts w:ascii="Times New Roman" w:hAnsi="Times New Roman" w:cs="Times New Roman"/>
          <w:b/>
          <w:sz w:val="24"/>
          <w:szCs w:val="24"/>
        </w:rPr>
        <w:t>, Knoxville</w:t>
      </w:r>
    </w:p>
    <w:p w:rsidR="00CF5D58" w:rsidRPr="00C3781E" w:rsidRDefault="00CF5D58"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CF5D58" w:rsidRPr="00C3781E" w:rsidRDefault="00CF5D58"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9717D6" w:rsidRPr="00C3781E" w:rsidRDefault="009717D6" w:rsidP="009717D6">
      <w:pPr>
        <w:spacing w:after="0" w:line="240" w:lineRule="auto"/>
        <w:jc w:val="center"/>
        <w:rPr>
          <w:rFonts w:ascii="Times New Roman" w:hAnsi="Times New Roman" w:cs="Times New Roman"/>
          <w:b/>
          <w:sz w:val="24"/>
          <w:szCs w:val="24"/>
        </w:rPr>
      </w:pPr>
    </w:p>
    <w:p w:rsidR="00C406B8" w:rsidRDefault="00CF5D58" w:rsidP="003D2684">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Julia M</w:t>
      </w:r>
      <w:r w:rsidR="00AD2B9C" w:rsidRPr="00C3781E">
        <w:rPr>
          <w:rFonts w:ascii="Times New Roman" w:hAnsi="Times New Roman" w:cs="Times New Roman"/>
          <w:b/>
          <w:sz w:val="24"/>
          <w:szCs w:val="24"/>
        </w:rPr>
        <w:t xml:space="preserve">.  </w:t>
      </w:r>
      <w:r w:rsidRPr="00C3781E">
        <w:rPr>
          <w:rFonts w:ascii="Times New Roman" w:hAnsi="Times New Roman" w:cs="Times New Roman"/>
          <w:b/>
          <w:sz w:val="24"/>
          <w:szCs w:val="24"/>
        </w:rPr>
        <w:t>Kirk</w:t>
      </w:r>
      <w:r w:rsidRPr="00C3781E">
        <w:rPr>
          <w:rFonts w:ascii="Times New Roman" w:hAnsi="Times New Roman" w:cs="Times New Roman"/>
          <w:b/>
          <w:sz w:val="24"/>
          <w:szCs w:val="24"/>
        </w:rPr>
        <w:br/>
      </w:r>
      <w:r w:rsidR="00B70C48">
        <w:rPr>
          <w:rFonts w:ascii="Times New Roman" w:hAnsi="Times New Roman" w:cs="Times New Roman"/>
          <w:b/>
          <w:sz w:val="24"/>
          <w:szCs w:val="24"/>
        </w:rPr>
        <w:t>September</w:t>
      </w:r>
      <w:r w:rsidR="00E126D8">
        <w:rPr>
          <w:rFonts w:ascii="Times New Roman" w:hAnsi="Times New Roman" w:cs="Times New Roman"/>
          <w:b/>
          <w:sz w:val="24"/>
          <w:szCs w:val="24"/>
        </w:rPr>
        <w:t>, 2012</w:t>
      </w:r>
    </w:p>
    <w:p w:rsidR="00E126D8" w:rsidRDefault="00E126D8">
      <w:pPr>
        <w:rPr>
          <w:rFonts w:ascii="Times New Roman" w:hAnsi="Times New Roman" w:cs="Times New Roman"/>
          <w:b/>
          <w:sz w:val="24"/>
          <w:szCs w:val="24"/>
        </w:rPr>
      </w:pPr>
      <w:r>
        <w:rPr>
          <w:rFonts w:ascii="Times New Roman" w:hAnsi="Times New Roman" w:cs="Times New Roman"/>
          <w:b/>
          <w:sz w:val="24"/>
          <w:szCs w:val="24"/>
        </w:rPr>
        <w:br w:type="page"/>
      </w:r>
    </w:p>
    <w:p w:rsidR="00E126D8" w:rsidRDefault="00E126D8" w:rsidP="00E126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E126D8" w:rsidRDefault="00E126D8" w:rsidP="00E126D8">
      <w:pPr>
        <w:spacing w:after="0" w:line="240" w:lineRule="auto"/>
        <w:jc w:val="center"/>
        <w:rPr>
          <w:rFonts w:ascii="Times New Roman" w:hAnsi="Times New Roman" w:cs="Times New Roman"/>
          <w:b/>
          <w:sz w:val="24"/>
          <w:szCs w:val="24"/>
        </w:rPr>
      </w:pP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This work is dedicated to my husband,</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Andrew,</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who has spent the last four and a half years</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helping me to get through my program.</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He has been not only supportive, but encouraging</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as well as inspirational.</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I also dedicate this work to my unborn daughter,</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Kathryn,</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though she might not know it,</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she has spent the last nine months with me</w:t>
      </w:r>
    </w:p>
    <w:p w:rsidR="0052515E" w:rsidRDefault="0052515E" w:rsidP="0052515E">
      <w:pPr>
        <w:spacing w:after="0"/>
        <w:jc w:val="center"/>
        <w:rPr>
          <w:rFonts w:ascii="Times New Roman" w:hAnsi="Times New Roman" w:cs="Times New Roman"/>
          <w:i/>
          <w:sz w:val="24"/>
          <w:szCs w:val="24"/>
        </w:rPr>
      </w:pPr>
      <w:r>
        <w:rPr>
          <w:rFonts w:ascii="Times New Roman" w:hAnsi="Times New Roman" w:cs="Times New Roman"/>
          <w:i/>
          <w:sz w:val="24"/>
          <w:szCs w:val="24"/>
        </w:rPr>
        <w:t>working and stressing to get this done!</w:t>
      </w:r>
    </w:p>
    <w:p w:rsidR="0052515E" w:rsidRPr="0052515E" w:rsidRDefault="0052515E" w:rsidP="0052515E">
      <w:pPr>
        <w:spacing w:after="0"/>
        <w:rPr>
          <w:rFonts w:ascii="Times New Roman" w:hAnsi="Times New Roman" w:cs="Times New Roman"/>
          <w:i/>
          <w:sz w:val="24"/>
          <w:szCs w:val="24"/>
        </w:rPr>
        <w:sectPr w:rsidR="0052515E" w:rsidRPr="0052515E" w:rsidSect="00E126D8">
          <w:headerReference w:type="default" r:id="rId9"/>
          <w:pgSz w:w="12240" w:h="15840" w:code="1"/>
          <w:pgMar w:top="1440" w:right="1440" w:bottom="1440" w:left="2160" w:header="720" w:footer="720" w:gutter="0"/>
          <w:cols w:space="720"/>
          <w:vAlign w:val="center"/>
          <w:titlePg/>
          <w:docGrid w:linePitch="360"/>
        </w:sectPr>
      </w:pPr>
    </w:p>
    <w:p w:rsidR="00E94676" w:rsidRPr="00E126D8" w:rsidRDefault="00E94676" w:rsidP="00E126D8">
      <w:pPr>
        <w:rPr>
          <w:rFonts w:ascii="Times New Roman" w:hAnsi="Times New Roman" w:cs="Times New Roman"/>
          <w:sz w:val="24"/>
          <w:szCs w:val="24"/>
        </w:rPr>
      </w:pPr>
    </w:p>
    <w:p w:rsidR="0052515E" w:rsidRPr="0052515E" w:rsidRDefault="00E126D8" w:rsidP="0052515E">
      <w:pPr>
        <w:spacing w:after="0"/>
        <w:jc w:val="center"/>
        <w:rPr>
          <w:rFonts w:ascii="Times New Roman" w:hAnsi="Times New Roman" w:cs="Times New Roman"/>
          <w:b/>
          <w:bCs/>
          <w:color w:val="000000"/>
          <w:sz w:val="24"/>
          <w:szCs w:val="24"/>
        </w:rPr>
      </w:pPr>
      <w:r w:rsidRPr="00E126D8">
        <w:rPr>
          <w:rFonts w:ascii="Times New Roman" w:hAnsi="Times New Roman" w:cs="Times New Roman"/>
          <w:b/>
          <w:bCs/>
          <w:color w:val="000000"/>
          <w:sz w:val="24"/>
          <w:szCs w:val="24"/>
        </w:rPr>
        <w:t>ACKNOWLEDGEMENTS</w:t>
      </w:r>
    </w:p>
    <w:p w:rsidR="0052515E" w:rsidRDefault="0052515E" w:rsidP="0052515E">
      <w:pPr>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ab/>
      </w:r>
      <w:r w:rsidR="00B70C48">
        <w:rPr>
          <w:rFonts w:ascii="Times New Roman" w:hAnsi="Times New Roman" w:cs="Times New Roman"/>
          <w:bCs/>
          <w:color w:val="000000"/>
          <w:sz w:val="24"/>
          <w:szCs w:val="24"/>
        </w:rPr>
        <w:t>There are many people who</w:t>
      </w:r>
      <w:r>
        <w:rPr>
          <w:rFonts w:ascii="Times New Roman" w:hAnsi="Times New Roman" w:cs="Times New Roman"/>
          <w:bCs/>
          <w:color w:val="000000"/>
          <w:sz w:val="24"/>
          <w:szCs w:val="24"/>
        </w:rPr>
        <w:t xml:space="preserve"> contributed to this work.  First and foremost, I want to acknowledge my advisor, Ralph Brockett, for his continued response to my seemingly extremely quick drafts and emails.  Ralph was very c</w:t>
      </w:r>
      <w:r w:rsidR="00B70C48">
        <w:rPr>
          <w:rFonts w:ascii="Times New Roman" w:hAnsi="Times New Roman" w:cs="Times New Roman"/>
          <w:bCs/>
          <w:color w:val="000000"/>
          <w:sz w:val="24"/>
          <w:szCs w:val="24"/>
        </w:rPr>
        <w:t>alm and patient in this process</w:t>
      </w:r>
      <w:r>
        <w:rPr>
          <w:rFonts w:ascii="Times New Roman" w:hAnsi="Times New Roman" w:cs="Times New Roman"/>
          <w:bCs/>
          <w:color w:val="000000"/>
          <w:sz w:val="24"/>
          <w:szCs w:val="24"/>
        </w:rPr>
        <w:t xml:space="preserve"> and understood</w:t>
      </w:r>
      <w:r w:rsidR="00C06EEB">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my personality and way of working, which helped me to finish in a timely manner.  </w:t>
      </w:r>
    </w:p>
    <w:p w:rsidR="0052515E" w:rsidRDefault="0052515E" w:rsidP="0052515E">
      <w:pPr>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ab/>
        <w:t>I would also like to recognize the rest of my committee, Gary Skolits, Mary Ziegler, and Jean Derco.  They were always available and were very responsive.  Their comments were constructive, yet kind.  It was a joy to work with them.</w:t>
      </w:r>
    </w:p>
    <w:p w:rsidR="0052515E" w:rsidRPr="00E126D8" w:rsidRDefault="0052515E" w:rsidP="0052515E">
      <w:pPr>
        <w:spacing w:after="0"/>
        <w:rPr>
          <w:rFonts w:ascii="Times New Roman" w:hAnsi="Times New Roman" w:cs="Times New Roman"/>
          <w:sz w:val="24"/>
          <w:szCs w:val="24"/>
        </w:rPr>
        <w:sectPr w:rsidR="0052515E" w:rsidRPr="00E126D8" w:rsidSect="009717D6">
          <w:headerReference w:type="first" r:id="rId10"/>
          <w:pgSz w:w="12240" w:h="15840"/>
          <w:pgMar w:top="1440" w:right="1440" w:bottom="1440" w:left="2160" w:header="720" w:footer="720" w:gutter="0"/>
          <w:cols w:space="720"/>
          <w:titlePg/>
          <w:docGrid w:linePitch="360"/>
        </w:sectPr>
      </w:pPr>
      <w:r>
        <w:rPr>
          <w:rFonts w:ascii="Times New Roman" w:hAnsi="Times New Roman" w:cs="Times New Roman"/>
          <w:bCs/>
          <w:color w:val="000000"/>
          <w:sz w:val="24"/>
          <w:szCs w:val="24"/>
        </w:rPr>
        <w:tab/>
        <w:t xml:space="preserve">Finally, I could not have done this dissertation without the help of </w:t>
      </w:r>
      <w:r w:rsidR="00B70C48">
        <w:rPr>
          <w:rFonts w:ascii="Times New Roman" w:hAnsi="Times New Roman" w:cs="Times New Roman"/>
          <w:bCs/>
          <w:color w:val="000000"/>
          <w:sz w:val="24"/>
          <w:szCs w:val="24"/>
        </w:rPr>
        <w:t xml:space="preserve">two additional people. </w:t>
      </w:r>
      <w:r>
        <w:rPr>
          <w:rFonts w:ascii="Times New Roman" w:hAnsi="Times New Roman" w:cs="Times New Roman"/>
          <w:bCs/>
          <w:color w:val="000000"/>
          <w:sz w:val="24"/>
          <w:szCs w:val="24"/>
        </w:rPr>
        <w:t>Cary Springer in the statistics department</w:t>
      </w:r>
      <w:r w:rsidR="00B70C48">
        <w:rPr>
          <w:rFonts w:ascii="Times New Roman" w:hAnsi="Times New Roman" w:cs="Times New Roman"/>
          <w:bCs/>
          <w:color w:val="000000"/>
          <w:sz w:val="24"/>
          <w:szCs w:val="24"/>
        </w:rPr>
        <w:t xml:space="preserve"> was a very good resource for the analysis of my data</w:t>
      </w:r>
      <w:r>
        <w:rPr>
          <w:rFonts w:ascii="Times New Roman" w:hAnsi="Times New Roman" w:cs="Times New Roman"/>
          <w:bCs/>
          <w:color w:val="000000"/>
          <w:sz w:val="24"/>
          <w:szCs w:val="24"/>
        </w:rPr>
        <w:t xml:space="preserve">.  She walked me through much of my analysis and helped me to fully understand my results.  She was extremely beneficial to this process. </w:t>
      </w:r>
      <w:r w:rsidR="00B70C48">
        <w:rPr>
          <w:rFonts w:ascii="Times New Roman" w:hAnsi="Times New Roman" w:cs="Times New Roman"/>
          <w:bCs/>
          <w:color w:val="000000"/>
          <w:sz w:val="24"/>
          <w:szCs w:val="24"/>
        </w:rPr>
        <w:t>Also, I would not have finished this dissertation without the editing help of Kirche Rogers who gave many suggestions and improvements to the final product.  Thank you to you all!</w:t>
      </w:r>
    </w:p>
    <w:p w:rsidR="00E126D8" w:rsidRDefault="00E126D8" w:rsidP="00E126D8">
      <w:pPr>
        <w:spacing w:after="0"/>
        <w:jc w:val="center"/>
        <w:rPr>
          <w:rFonts w:ascii="Times New Roman" w:hAnsi="Times New Roman" w:cs="Times New Roman"/>
          <w:b/>
          <w:sz w:val="24"/>
          <w:szCs w:val="24"/>
        </w:rPr>
      </w:pPr>
      <w:r>
        <w:rPr>
          <w:rFonts w:ascii="Times New Roman" w:hAnsi="Times New Roman" w:cs="Times New Roman"/>
          <w:b/>
          <w:sz w:val="24"/>
          <w:szCs w:val="24"/>
        </w:rPr>
        <w:t>ABSTRACT</w:t>
      </w:r>
    </w:p>
    <w:p w:rsidR="0052515E" w:rsidRDefault="00E126D8" w:rsidP="00E126D8">
      <w:pPr>
        <w:spacing w:after="0"/>
        <w:rPr>
          <w:rFonts w:ascii="Times New Roman" w:hAnsi="Times New Roman" w:cs="Times New Roman"/>
          <w:sz w:val="24"/>
          <w:szCs w:val="24"/>
        </w:rPr>
      </w:pPr>
      <w:r>
        <w:rPr>
          <w:rFonts w:ascii="Times New Roman" w:hAnsi="Times New Roman" w:cs="Times New Roman"/>
          <w:sz w:val="24"/>
          <w:szCs w:val="24"/>
        </w:rPr>
        <w:tab/>
      </w:r>
      <w:r w:rsidR="0052515E">
        <w:rPr>
          <w:rFonts w:ascii="Times New Roman" w:hAnsi="Times New Roman" w:cs="Times New Roman"/>
          <w:sz w:val="24"/>
          <w:szCs w:val="24"/>
        </w:rPr>
        <w:t xml:space="preserve">The purpose of this study was to </w:t>
      </w:r>
      <w:r w:rsidR="0052515E" w:rsidRPr="00C3781E">
        <w:rPr>
          <w:rFonts w:ascii="Times New Roman" w:hAnsi="Times New Roman" w:cs="Times New Roman"/>
          <w:sz w:val="24"/>
          <w:szCs w:val="24"/>
        </w:rPr>
        <w:t xml:space="preserve">investigate the relationship between teaching innovation and self-directed learning readiness among K-12 teachers in one large southeastern school district.  Here, teaching innovation is comprised of the following: levels of technology </w:t>
      </w:r>
      <w:r w:rsidR="00701C39">
        <w:rPr>
          <w:rFonts w:ascii="Times New Roman" w:hAnsi="Times New Roman" w:cs="Times New Roman"/>
          <w:sz w:val="24"/>
          <w:szCs w:val="24"/>
        </w:rPr>
        <w:t>integration</w:t>
      </w:r>
      <w:r w:rsidR="0052515E" w:rsidRPr="00C3781E">
        <w:rPr>
          <w:rFonts w:ascii="Times New Roman" w:hAnsi="Times New Roman" w:cs="Times New Roman"/>
          <w:sz w:val="24"/>
          <w:szCs w:val="24"/>
        </w:rPr>
        <w:t xml:space="preserve">, current instructional practices, and personal computer use.  The intent </w:t>
      </w:r>
      <w:r w:rsidR="0052515E">
        <w:rPr>
          <w:rFonts w:ascii="Times New Roman" w:hAnsi="Times New Roman" w:cs="Times New Roman"/>
          <w:sz w:val="24"/>
          <w:szCs w:val="24"/>
        </w:rPr>
        <w:t>was</w:t>
      </w:r>
      <w:r w:rsidR="0052515E" w:rsidRPr="00C3781E">
        <w:rPr>
          <w:rFonts w:ascii="Times New Roman" w:hAnsi="Times New Roman" w:cs="Times New Roman"/>
          <w:sz w:val="24"/>
          <w:szCs w:val="24"/>
        </w:rPr>
        <w:t xml:space="preserve"> to determine the extent to which self-directed learning might predict the level of teaching innovation.  In this study, the </w:t>
      </w:r>
      <w:r w:rsidR="0052515E" w:rsidRPr="00C3781E">
        <w:rPr>
          <w:rFonts w:ascii="Times New Roman" w:hAnsi="Times New Roman" w:cs="Times New Roman"/>
          <w:i/>
          <w:sz w:val="24"/>
          <w:szCs w:val="24"/>
        </w:rPr>
        <w:t xml:space="preserve">Levels of Teaching Innovation (LoTi) </w:t>
      </w:r>
      <w:r w:rsidR="0052515E" w:rsidRPr="00C3781E">
        <w:rPr>
          <w:rFonts w:ascii="Times New Roman" w:hAnsi="Times New Roman" w:cs="Times New Roman"/>
          <w:sz w:val="24"/>
          <w:szCs w:val="24"/>
        </w:rPr>
        <w:t xml:space="preserve">(Moersch, 2010) instrument </w:t>
      </w:r>
      <w:r w:rsidR="0052515E">
        <w:rPr>
          <w:rFonts w:ascii="Times New Roman" w:hAnsi="Times New Roman" w:cs="Times New Roman"/>
          <w:sz w:val="24"/>
          <w:szCs w:val="24"/>
        </w:rPr>
        <w:t>was</w:t>
      </w:r>
      <w:r w:rsidR="0052515E" w:rsidRPr="00C3781E">
        <w:rPr>
          <w:rFonts w:ascii="Times New Roman" w:hAnsi="Times New Roman" w:cs="Times New Roman"/>
          <w:sz w:val="24"/>
          <w:szCs w:val="24"/>
        </w:rPr>
        <w:t xml:space="preserve"> utilized to measure the level of technology </w:t>
      </w:r>
      <w:r w:rsidR="00701C39">
        <w:rPr>
          <w:rFonts w:ascii="Times New Roman" w:hAnsi="Times New Roman" w:cs="Times New Roman"/>
          <w:sz w:val="24"/>
          <w:szCs w:val="24"/>
        </w:rPr>
        <w:t>integration</w:t>
      </w:r>
      <w:r w:rsidR="0052515E" w:rsidRPr="00C3781E">
        <w:rPr>
          <w:rFonts w:ascii="Times New Roman" w:hAnsi="Times New Roman" w:cs="Times New Roman"/>
          <w:sz w:val="24"/>
          <w:szCs w:val="24"/>
        </w:rPr>
        <w:t xml:space="preserve"> (LoTi), current instructional practices (CIP), and personal computer use (PCU) of K-12 teachers.  Additionally, the </w:t>
      </w:r>
      <w:r w:rsidR="0052515E" w:rsidRPr="00C3781E">
        <w:rPr>
          <w:rFonts w:ascii="Times New Roman" w:hAnsi="Times New Roman" w:cs="Times New Roman"/>
          <w:i/>
          <w:sz w:val="24"/>
          <w:szCs w:val="24"/>
        </w:rPr>
        <w:t xml:space="preserve">Self-Directed Learning Readiness Scale </w:t>
      </w:r>
      <w:r w:rsidR="0052515E" w:rsidRPr="004D2E5B">
        <w:rPr>
          <w:rFonts w:ascii="Times New Roman" w:hAnsi="Times New Roman" w:cs="Times New Roman"/>
          <w:sz w:val="24"/>
          <w:szCs w:val="24"/>
        </w:rPr>
        <w:t>(SDLRS)</w:t>
      </w:r>
      <w:r w:rsidR="0052515E" w:rsidRPr="00C3781E">
        <w:rPr>
          <w:rFonts w:ascii="Times New Roman" w:hAnsi="Times New Roman" w:cs="Times New Roman"/>
          <w:i/>
          <w:sz w:val="24"/>
          <w:szCs w:val="24"/>
        </w:rPr>
        <w:t xml:space="preserve"> </w:t>
      </w:r>
      <w:r w:rsidR="0052515E" w:rsidRPr="00C3781E">
        <w:rPr>
          <w:rFonts w:ascii="Times New Roman" w:hAnsi="Times New Roman" w:cs="Times New Roman"/>
          <w:sz w:val="24"/>
          <w:szCs w:val="24"/>
        </w:rPr>
        <w:t xml:space="preserve">(Guglielmino, 1977) </w:t>
      </w:r>
      <w:r w:rsidR="0052515E">
        <w:rPr>
          <w:rFonts w:ascii="Times New Roman" w:hAnsi="Times New Roman" w:cs="Times New Roman"/>
          <w:sz w:val="24"/>
          <w:szCs w:val="24"/>
        </w:rPr>
        <w:t>was</w:t>
      </w:r>
      <w:r w:rsidR="0052515E" w:rsidRPr="00C3781E">
        <w:rPr>
          <w:rFonts w:ascii="Times New Roman" w:hAnsi="Times New Roman" w:cs="Times New Roman"/>
          <w:sz w:val="24"/>
          <w:szCs w:val="24"/>
        </w:rPr>
        <w:t xml:space="preserve"> </w:t>
      </w:r>
      <w:r w:rsidR="00B70C48">
        <w:rPr>
          <w:rFonts w:ascii="Times New Roman" w:hAnsi="Times New Roman" w:cs="Times New Roman"/>
          <w:sz w:val="24"/>
          <w:szCs w:val="24"/>
        </w:rPr>
        <w:t>employed</w:t>
      </w:r>
      <w:r w:rsidR="0052515E" w:rsidRPr="00C3781E">
        <w:rPr>
          <w:rFonts w:ascii="Times New Roman" w:hAnsi="Times New Roman" w:cs="Times New Roman"/>
          <w:sz w:val="24"/>
          <w:szCs w:val="24"/>
        </w:rPr>
        <w:t xml:space="preserve"> to measure self-directed lear</w:t>
      </w:r>
      <w:r w:rsidR="0052515E">
        <w:rPr>
          <w:rFonts w:ascii="Times New Roman" w:hAnsi="Times New Roman" w:cs="Times New Roman"/>
          <w:sz w:val="24"/>
          <w:szCs w:val="24"/>
        </w:rPr>
        <w:t>ning readiness in K-12 teachers.</w:t>
      </w:r>
    </w:p>
    <w:p w:rsidR="0052515E" w:rsidRDefault="0052515E" w:rsidP="00E126D8">
      <w:pPr>
        <w:spacing w:after="0"/>
        <w:rPr>
          <w:rFonts w:ascii="Times New Roman" w:hAnsi="Times New Roman" w:cs="Times New Roman"/>
          <w:sz w:val="24"/>
          <w:szCs w:val="24"/>
        </w:rPr>
      </w:pPr>
      <w:r>
        <w:rPr>
          <w:rFonts w:ascii="Times New Roman" w:hAnsi="Times New Roman" w:cs="Times New Roman"/>
          <w:sz w:val="24"/>
          <w:szCs w:val="24"/>
        </w:rPr>
        <w:tab/>
      </w:r>
      <w:r w:rsidR="009B24B8">
        <w:rPr>
          <w:rFonts w:ascii="Times New Roman" w:hAnsi="Times New Roman" w:cs="Times New Roman"/>
          <w:sz w:val="24"/>
          <w:szCs w:val="24"/>
        </w:rPr>
        <w:t xml:space="preserve">To conduct this study, one large, southeastern K-12 school district was chosen as the population.  Of this population, 15 schools agreed to </w:t>
      </w:r>
      <w:r w:rsidR="00B70C48">
        <w:rPr>
          <w:rFonts w:ascii="Times New Roman" w:hAnsi="Times New Roman" w:cs="Times New Roman"/>
          <w:sz w:val="24"/>
          <w:szCs w:val="24"/>
        </w:rPr>
        <w:t>participate, 10 elementary schools, four</w:t>
      </w:r>
      <w:r w:rsidR="009B24B8">
        <w:rPr>
          <w:rFonts w:ascii="Times New Roman" w:hAnsi="Times New Roman" w:cs="Times New Roman"/>
          <w:sz w:val="24"/>
          <w:szCs w:val="24"/>
        </w:rPr>
        <w:t xml:space="preserve"> middle schools, and one high school.  Of these 15 schools, 722 teachers </w:t>
      </w:r>
      <w:r w:rsidR="00B70C48">
        <w:rPr>
          <w:rFonts w:ascii="Times New Roman" w:hAnsi="Times New Roman" w:cs="Times New Roman"/>
          <w:sz w:val="24"/>
          <w:szCs w:val="24"/>
        </w:rPr>
        <w:t xml:space="preserve">were contacted and 135 </w:t>
      </w:r>
      <w:r w:rsidR="009B24B8">
        <w:rPr>
          <w:rFonts w:ascii="Times New Roman" w:hAnsi="Times New Roman" w:cs="Times New Roman"/>
          <w:sz w:val="24"/>
          <w:szCs w:val="24"/>
        </w:rPr>
        <w:t>responded.  Analysis was conducted to investigate the relationships between the major variables of self-directed learning readiness, levels of technology integration, current instructional practices, and personal computer use.  Demographic variables of age, experience, gr</w:t>
      </w:r>
      <w:r w:rsidR="00B70C48">
        <w:rPr>
          <w:rFonts w:ascii="Times New Roman" w:hAnsi="Times New Roman" w:cs="Times New Roman"/>
          <w:sz w:val="24"/>
          <w:szCs w:val="24"/>
        </w:rPr>
        <w:t>ade level, and subject area</w:t>
      </w:r>
      <w:r w:rsidR="009B24B8">
        <w:rPr>
          <w:rFonts w:ascii="Times New Roman" w:hAnsi="Times New Roman" w:cs="Times New Roman"/>
          <w:sz w:val="24"/>
          <w:szCs w:val="24"/>
        </w:rPr>
        <w:t xml:space="preserve"> also </w:t>
      </w:r>
      <w:r w:rsidR="00B70C48">
        <w:rPr>
          <w:rFonts w:ascii="Times New Roman" w:hAnsi="Times New Roman" w:cs="Times New Roman"/>
          <w:sz w:val="24"/>
          <w:szCs w:val="24"/>
        </w:rPr>
        <w:t>were examined</w:t>
      </w:r>
      <w:r w:rsidR="009B24B8">
        <w:rPr>
          <w:rFonts w:ascii="Times New Roman" w:hAnsi="Times New Roman" w:cs="Times New Roman"/>
          <w:sz w:val="24"/>
          <w:szCs w:val="24"/>
        </w:rPr>
        <w:t>.</w:t>
      </w:r>
    </w:p>
    <w:p w:rsidR="009B24B8" w:rsidRPr="00E126D8" w:rsidRDefault="009B24B8" w:rsidP="00E126D8">
      <w:pPr>
        <w:spacing w:after="0"/>
        <w:rPr>
          <w:rFonts w:ascii="Times New Roman" w:hAnsi="Times New Roman" w:cs="Times New Roman"/>
          <w:sz w:val="24"/>
          <w:szCs w:val="24"/>
        </w:rPr>
        <w:sectPr w:rsidR="009B24B8" w:rsidRPr="00E126D8" w:rsidSect="009717D6">
          <w:headerReference w:type="default" r:id="rId11"/>
          <w:headerReference w:type="first" r:id="rId12"/>
          <w:pgSz w:w="12240" w:h="15840"/>
          <w:pgMar w:top="1440" w:right="1440" w:bottom="1440" w:left="2160" w:header="720" w:footer="720" w:gutter="0"/>
          <w:cols w:space="720"/>
          <w:titlePg/>
          <w:docGrid w:linePitch="360"/>
        </w:sectPr>
      </w:pPr>
      <w:r>
        <w:rPr>
          <w:rFonts w:ascii="Times New Roman" w:hAnsi="Times New Roman" w:cs="Times New Roman"/>
          <w:sz w:val="24"/>
          <w:szCs w:val="24"/>
        </w:rPr>
        <w:tab/>
      </w:r>
      <w:r w:rsidR="00B70C48">
        <w:rPr>
          <w:rFonts w:ascii="Times New Roman" w:hAnsi="Times New Roman" w:cs="Times New Roman"/>
          <w:sz w:val="24"/>
          <w:szCs w:val="24"/>
        </w:rPr>
        <w:t>This study revealed</w:t>
      </w:r>
      <w:r>
        <w:rPr>
          <w:rFonts w:ascii="Times New Roman" w:hAnsi="Times New Roman" w:cs="Times New Roman"/>
          <w:sz w:val="24"/>
          <w:szCs w:val="24"/>
        </w:rPr>
        <w:t xml:space="preserve"> that self-directed learning readiness has both a significant relationship </w:t>
      </w:r>
      <w:r w:rsidR="00B70C48">
        <w:rPr>
          <w:rFonts w:ascii="Times New Roman" w:hAnsi="Times New Roman" w:cs="Times New Roman"/>
          <w:sz w:val="24"/>
          <w:szCs w:val="24"/>
        </w:rPr>
        <w:t xml:space="preserve">with </w:t>
      </w:r>
      <w:r>
        <w:rPr>
          <w:rFonts w:ascii="Times New Roman" w:hAnsi="Times New Roman" w:cs="Times New Roman"/>
          <w:sz w:val="24"/>
          <w:szCs w:val="24"/>
        </w:rPr>
        <w:t xml:space="preserve">and is a predictor of levels of technology integration and current instructional practices, two of the three factors of teaching innovation.  Additionally </w:t>
      </w:r>
      <w:r w:rsidR="00B70C48">
        <w:rPr>
          <w:rFonts w:ascii="Times New Roman" w:hAnsi="Times New Roman" w:cs="Times New Roman"/>
          <w:sz w:val="24"/>
          <w:szCs w:val="24"/>
        </w:rPr>
        <w:t xml:space="preserve">the study showed </w:t>
      </w:r>
      <w:r>
        <w:rPr>
          <w:rFonts w:ascii="Times New Roman" w:hAnsi="Times New Roman" w:cs="Times New Roman"/>
          <w:sz w:val="24"/>
          <w:szCs w:val="24"/>
        </w:rPr>
        <w:t>that elementary teachers have higher levels of current instructional practices, which means they are more likely to utilize student-centered learning activities, than their secon</w:t>
      </w:r>
      <w:r w:rsidR="00B70C48">
        <w:rPr>
          <w:rFonts w:ascii="Times New Roman" w:hAnsi="Times New Roman" w:cs="Times New Roman"/>
          <w:sz w:val="24"/>
          <w:szCs w:val="24"/>
        </w:rPr>
        <w:t xml:space="preserve">dary counterparts.  Finally, the results of the study showed </w:t>
      </w:r>
      <w:r>
        <w:rPr>
          <w:rFonts w:ascii="Times New Roman" w:hAnsi="Times New Roman" w:cs="Times New Roman"/>
          <w:sz w:val="24"/>
          <w:szCs w:val="24"/>
        </w:rPr>
        <w:t xml:space="preserve">that personal computer use had no significant relationship with other variables, </w:t>
      </w:r>
      <w:r w:rsidR="00B70C48">
        <w:rPr>
          <w:rFonts w:ascii="Times New Roman" w:hAnsi="Times New Roman" w:cs="Times New Roman"/>
          <w:sz w:val="24"/>
          <w:szCs w:val="24"/>
        </w:rPr>
        <w:t>indicating</w:t>
      </w:r>
      <w:r>
        <w:rPr>
          <w:rFonts w:ascii="Times New Roman" w:hAnsi="Times New Roman" w:cs="Times New Roman"/>
          <w:sz w:val="24"/>
          <w:szCs w:val="24"/>
        </w:rPr>
        <w:t xml:space="preserve"> that the age of the user and the comfort level of the user has no bearing on their level of self-direction </w:t>
      </w:r>
      <w:r w:rsidR="00B70C48">
        <w:rPr>
          <w:rFonts w:ascii="Times New Roman" w:hAnsi="Times New Roman" w:cs="Times New Roman"/>
          <w:sz w:val="24"/>
          <w:szCs w:val="24"/>
        </w:rPr>
        <w:t>in using</w:t>
      </w:r>
      <w:r>
        <w:rPr>
          <w:rFonts w:ascii="Times New Roman" w:hAnsi="Times New Roman" w:cs="Times New Roman"/>
          <w:sz w:val="24"/>
          <w:szCs w:val="24"/>
        </w:rPr>
        <w:t xml:space="preserve"> technology.  </w:t>
      </w:r>
      <w:r w:rsidR="00B70C48">
        <w:rPr>
          <w:rFonts w:ascii="Times New Roman" w:hAnsi="Times New Roman" w:cs="Times New Roman"/>
          <w:sz w:val="24"/>
          <w:szCs w:val="24"/>
        </w:rPr>
        <w:t>Thus,</w:t>
      </w:r>
      <w:r>
        <w:rPr>
          <w:rFonts w:ascii="Times New Roman" w:hAnsi="Times New Roman" w:cs="Times New Roman"/>
          <w:sz w:val="24"/>
          <w:szCs w:val="24"/>
        </w:rPr>
        <w:t xml:space="preserve"> the major </w:t>
      </w:r>
      <w:r w:rsidR="00B70C48">
        <w:rPr>
          <w:rFonts w:ascii="Times New Roman" w:hAnsi="Times New Roman" w:cs="Times New Roman"/>
          <w:sz w:val="24"/>
          <w:szCs w:val="24"/>
        </w:rPr>
        <w:t>significance</w:t>
      </w:r>
      <w:r>
        <w:rPr>
          <w:rFonts w:ascii="Times New Roman" w:hAnsi="Times New Roman" w:cs="Times New Roman"/>
          <w:sz w:val="24"/>
          <w:szCs w:val="24"/>
        </w:rPr>
        <w:t xml:space="preserve"> of this study is that self-directed learning is a predictor of teaching innovation and therefore professional development in schools should focus more on self-directed learning when trying to integrate technology.</w:t>
      </w:r>
    </w:p>
    <w:p w:rsidR="009717D6" w:rsidRPr="00C3781E" w:rsidRDefault="009717D6" w:rsidP="00C3781E">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TABLE OF CONTENTS</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CHAPTER 1</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INTRODUCTION TO THE STUDY</w:t>
      </w:r>
      <w:r w:rsidRPr="00C3781E">
        <w:rPr>
          <w:rFonts w:ascii="Times New Roman" w:hAnsi="Times New Roman" w:cs="Times New Roman"/>
          <w:sz w:val="24"/>
          <w:szCs w:val="24"/>
        </w:rPr>
        <w:tab/>
        <w:t>1</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Pr>
          <w:rFonts w:ascii="Times New Roman" w:hAnsi="Times New Roman" w:cs="Times New Roman"/>
          <w:sz w:val="24"/>
          <w:szCs w:val="24"/>
        </w:rPr>
        <w:t>Statement of the Problem</w:t>
      </w:r>
      <w:r>
        <w:rPr>
          <w:rFonts w:ascii="Times New Roman" w:hAnsi="Times New Roman" w:cs="Times New Roman"/>
          <w:sz w:val="24"/>
          <w:szCs w:val="24"/>
        </w:rPr>
        <w:tab/>
        <w:t>3</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Purpose of the Study</w:t>
      </w:r>
      <w:r w:rsidRPr="00C3781E">
        <w:rPr>
          <w:rFonts w:ascii="Times New Roman" w:hAnsi="Times New Roman" w:cs="Times New Roman"/>
          <w:sz w:val="24"/>
          <w:szCs w:val="24"/>
        </w:rPr>
        <w:tab/>
        <w:t>4</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Research Questions</w:t>
      </w:r>
      <w:r w:rsidRPr="00C3781E">
        <w:rPr>
          <w:rFonts w:ascii="Times New Roman" w:hAnsi="Times New Roman" w:cs="Times New Roman"/>
          <w:sz w:val="24"/>
          <w:szCs w:val="24"/>
        </w:rPr>
        <w:tab/>
        <w:t>4</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Conceptual Framework</w:t>
      </w:r>
      <w:r w:rsidRPr="00C3781E">
        <w:rPr>
          <w:rFonts w:ascii="Times New Roman" w:hAnsi="Times New Roman" w:cs="Times New Roman"/>
          <w:sz w:val="24"/>
          <w:szCs w:val="24"/>
        </w:rPr>
        <w:tab/>
        <w:t>5</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sidRPr="00C3781E">
        <w:rPr>
          <w:rFonts w:ascii="Times New Roman" w:hAnsi="Times New Roman" w:cs="Times New Roman"/>
          <w:sz w:val="24"/>
          <w:szCs w:val="24"/>
        </w:rPr>
        <w:tab/>
        <w:t>Self-Directed Learning Readiness</w:t>
      </w:r>
      <w:r w:rsidRPr="00C3781E">
        <w:rPr>
          <w:rFonts w:ascii="Times New Roman" w:hAnsi="Times New Roman" w:cs="Times New Roman"/>
          <w:sz w:val="24"/>
          <w:szCs w:val="24"/>
        </w:rPr>
        <w:tab/>
        <w:t>6</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sidRPr="00C3781E">
        <w:rPr>
          <w:rFonts w:ascii="Times New Roman" w:hAnsi="Times New Roman" w:cs="Times New Roman"/>
          <w:sz w:val="24"/>
          <w:szCs w:val="24"/>
        </w:rPr>
        <w:tab/>
        <w:t xml:space="preserve">Technology </w:t>
      </w:r>
      <w:r>
        <w:rPr>
          <w:rFonts w:ascii="Times New Roman" w:hAnsi="Times New Roman" w:cs="Times New Roman"/>
          <w:sz w:val="24"/>
          <w:szCs w:val="24"/>
        </w:rPr>
        <w:t>Integration</w:t>
      </w:r>
      <w:r>
        <w:rPr>
          <w:rFonts w:ascii="Times New Roman" w:hAnsi="Times New Roman" w:cs="Times New Roman"/>
          <w:sz w:val="24"/>
          <w:szCs w:val="24"/>
        </w:rPr>
        <w:tab/>
        <w:t>6</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Significance of the Study</w:t>
      </w:r>
      <w:r w:rsidRPr="00C3781E">
        <w:rPr>
          <w:rFonts w:ascii="Times New Roman" w:hAnsi="Times New Roman" w:cs="Times New Roman"/>
          <w:sz w:val="24"/>
          <w:szCs w:val="24"/>
        </w:rPr>
        <w:tab/>
        <w:t>9</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Pr>
          <w:rFonts w:ascii="Times New Roman" w:hAnsi="Times New Roman" w:cs="Times New Roman"/>
          <w:sz w:val="24"/>
          <w:szCs w:val="24"/>
        </w:rPr>
        <w:t>Assumptions</w:t>
      </w:r>
      <w:r>
        <w:rPr>
          <w:rFonts w:ascii="Times New Roman" w:hAnsi="Times New Roman" w:cs="Times New Roman"/>
          <w:sz w:val="24"/>
          <w:szCs w:val="24"/>
        </w:rPr>
        <w:tab/>
        <w:t>10</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Delimitations</w:t>
      </w:r>
      <w:r w:rsidRPr="00C3781E">
        <w:rPr>
          <w:rFonts w:ascii="Times New Roman" w:hAnsi="Times New Roman" w:cs="Times New Roman"/>
          <w:sz w:val="24"/>
          <w:szCs w:val="24"/>
        </w:rPr>
        <w:tab/>
        <w:t>11</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Pr>
          <w:rFonts w:ascii="Times New Roman" w:hAnsi="Times New Roman" w:cs="Times New Roman"/>
          <w:sz w:val="24"/>
          <w:szCs w:val="24"/>
        </w:rPr>
        <w:t>Limitations</w:t>
      </w:r>
      <w:r>
        <w:rPr>
          <w:rFonts w:ascii="Times New Roman" w:hAnsi="Times New Roman" w:cs="Times New Roman"/>
          <w:sz w:val="24"/>
          <w:szCs w:val="24"/>
        </w:rPr>
        <w:tab/>
        <w:t>11</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Definitions of Terms</w:t>
      </w:r>
      <w:r w:rsidRPr="00C3781E">
        <w:rPr>
          <w:rFonts w:ascii="Times New Roman" w:hAnsi="Times New Roman" w:cs="Times New Roman"/>
          <w:sz w:val="24"/>
          <w:szCs w:val="24"/>
        </w:rPr>
        <w:tab/>
        <w:t>12</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Pr>
          <w:rFonts w:ascii="Times New Roman" w:hAnsi="Times New Roman" w:cs="Times New Roman"/>
          <w:sz w:val="24"/>
          <w:szCs w:val="24"/>
        </w:rPr>
        <w:t>Outline of the Study</w:t>
      </w:r>
      <w:r>
        <w:rPr>
          <w:rFonts w:ascii="Times New Roman" w:hAnsi="Times New Roman" w:cs="Times New Roman"/>
          <w:sz w:val="24"/>
          <w:szCs w:val="24"/>
        </w:rPr>
        <w:tab/>
        <w:t>12</w:t>
      </w:r>
    </w:p>
    <w:p w:rsidR="00600C4B" w:rsidRPr="00C3781E" w:rsidRDefault="00600C4B" w:rsidP="00600C4B">
      <w:pPr>
        <w:tabs>
          <w:tab w:val="left" w:pos="432"/>
          <w:tab w:val="right" w:leader="dot" w:pos="8640"/>
        </w:tabs>
        <w:spacing w:after="0" w:line="240" w:lineRule="auto"/>
        <w:rPr>
          <w:rFonts w:ascii="Times New Roman" w:hAnsi="Times New Roman" w:cs="Times New Roman"/>
          <w:sz w:val="24"/>
          <w:szCs w:val="24"/>
        </w:rPr>
      </w:pP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CHAPTER II</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REVIEW OF THE LITERATURE</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Technology Integration</w:t>
      </w:r>
      <w:r w:rsidRPr="00C3781E">
        <w:rPr>
          <w:rFonts w:ascii="Times New Roman" w:hAnsi="Times New Roman" w:cs="Times New Roman"/>
          <w:sz w:val="24"/>
          <w:szCs w:val="24"/>
        </w:rPr>
        <w:tab/>
      </w:r>
      <w:r>
        <w:rPr>
          <w:rFonts w:ascii="Times New Roman" w:hAnsi="Times New Roman" w:cs="Times New Roman"/>
          <w:sz w:val="24"/>
          <w:szCs w:val="24"/>
        </w:rPr>
        <w:t>14</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B45EC8">
        <w:rPr>
          <w:rFonts w:ascii="Times New Roman" w:hAnsi="Times New Roman" w:cs="Times New Roman"/>
          <w:i/>
          <w:sz w:val="24"/>
          <w:szCs w:val="24"/>
        </w:rPr>
        <w:t>LoTi</w:t>
      </w:r>
      <w:r>
        <w:rPr>
          <w:rFonts w:ascii="Times New Roman" w:hAnsi="Times New Roman" w:cs="Times New Roman"/>
          <w:sz w:val="24"/>
          <w:szCs w:val="24"/>
        </w:rPr>
        <w:t xml:space="preserve"> Technology Integration Literature</w:t>
      </w:r>
      <w:r w:rsidRPr="00C3781E">
        <w:rPr>
          <w:rFonts w:ascii="Times New Roman" w:hAnsi="Times New Roman" w:cs="Times New Roman"/>
          <w:sz w:val="24"/>
          <w:szCs w:val="24"/>
        </w:rPr>
        <w:tab/>
        <w:t>1</w:t>
      </w:r>
      <w:r>
        <w:rPr>
          <w:rFonts w:ascii="Times New Roman" w:hAnsi="Times New Roman" w:cs="Times New Roman"/>
          <w:sz w:val="24"/>
          <w:szCs w:val="24"/>
        </w:rPr>
        <w:t>7</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Age/Experience Related to Technology Integration</w:t>
      </w:r>
      <w:r w:rsidRPr="00C3781E">
        <w:rPr>
          <w:rFonts w:ascii="Times New Roman" w:hAnsi="Times New Roman" w:cs="Times New Roman"/>
          <w:sz w:val="24"/>
          <w:szCs w:val="24"/>
        </w:rPr>
        <w:tab/>
      </w:r>
      <w:r>
        <w:rPr>
          <w:rFonts w:ascii="Times New Roman" w:hAnsi="Times New Roman" w:cs="Times New Roman"/>
          <w:sz w:val="24"/>
          <w:szCs w:val="24"/>
        </w:rPr>
        <w:t>21</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Grade Level/Subject Area Related to Technology Integration</w:t>
      </w:r>
      <w:r w:rsidRPr="00C3781E">
        <w:rPr>
          <w:rFonts w:ascii="Times New Roman" w:hAnsi="Times New Roman" w:cs="Times New Roman"/>
          <w:sz w:val="24"/>
          <w:szCs w:val="24"/>
        </w:rPr>
        <w:tab/>
      </w:r>
      <w:r>
        <w:rPr>
          <w:rFonts w:ascii="Times New Roman" w:hAnsi="Times New Roman" w:cs="Times New Roman"/>
          <w:sz w:val="24"/>
          <w:szCs w:val="24"/>
        </w:rPr>
        <w:t>24</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Self-Directed Learning</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Definitions of Self-Directed Learning</w:t>
      </w:r>
      <w:r w:rsidRPr="00C3781E">
        <w:rPr>
          <w:rFonts w:ascii="Times New Roman" w:hAnsi="Times New Roman" w:cs="Times New Roman"/>
          <w:sz w:val="24"/>
          <w:szCs w:val="24"/>
        </w:rPr>
        <w:tab/>
      </w:r>
      <w:r>
        <w:rPr>
          <w:rFonts w:ascii="Times New Roman" w:hAnsi="Times New Roman" w:cs="Times New Roman"/>
          <w:sz w:val="24"/>
          <w:szCs w:val="24"/>
        </w:rPr>
        <w:t>27</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History of Research on Self-Directed Learning</w:t>
      </w:r>
      <w:r w:rsidRPr="00C3781E">
        <w:rPr>
          <w:rFonts w:ascii="Times New Roman" w:hAnsi="Times New Roman" w:cs="Times New Roman"/>
          <w:sz w:val="24"/>
          <w:szCs w:val="24"/>
        </w:rPr>
        <w:tab/>
      </w:r>
      <w:r>
        <w:rPr>
          <w:rFonts w:ascii="Times New Roman" w:hAnsi="Times New Roman" w:cs="Times New Roman"/>
          <w:sz w:val="24"/>
          <w:szCs w:val="24"/>
        </w:rPr>
        <w:t>29</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Measuring Self-Directed Learning-SDLRS</w:t>
      </w:r>
      <w:r>
        <w:rPr>
          <w:rFonts w:ascii="Times New Roman" w:hAnsi="Times New Roman" w:cs="Times New Roman"/>
          <w:sz w:val="24"/>
          <w:szCs w:val="24"/>
        </w:rPr>
        <w:tab/>
        <w:t>31</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 xml:space="preserve">Studies Utilizing </w:t>
      </w:r>
      <w:r>
        <w:rPr>
          <w:rFonts w:ascii="Times New Roman" w:hAnsi="Times New Roman" w:cs="Times New Roman"/>
          <w:sz w:val="24"/>
          <w:szCs w:val="24"/>
        </w:rPr>
        <w:t xml:space="preserve">the </w:t>
      </w:r>
      <w:r w:rsidRPr="00C3781E">
        <w:rPr>
          <w:rFonts w:ascii="Times New Roman" w:hAnsi="Times New Roman" w:cs="Times New Roman"/>
          <w:sz w:val="24"/>
          <w:szCs w:val="24"/>
        </w:rPr>
        <w:t>SDLRS</w:t>
      </w:r>
      <w:r w:rsidRPr="00C3781E">
        <w:rPr>
          <w:rFonts w:ascii="Times New Roman" w:hAnsi="Times New Roman" w:cs="Times New Roman"/>
          <w:sz w:val="24"/>
          <w:szCs w:val="24"/>
        </w:rPr>
        <w:tab/>
      </w:r>
      <w:r>
        <w:rPr>
          <w:rFonts w:ascii="Times New Roman" w:hAnsi="Times New Roman" w:cs="Times New Roman"/>
          <w:sz w:val="24"/>
          <w:szCs w:val="24"/>
        </w:rPr>
        <w:t>33</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sidRPr="00C3781E">
        <w:rPr>
          <w:rFonts w:ascii="Times New Roman" w:hAnsi="Times New Roman" w:cs="Times New Roman"/>
          <w:sz w:val="24"/>
          <w:szCs w:val="24"/>
        </w:rPr>
        <w:tab/>
      </w:r>
      <w:r>
        <w:rPr>
          <w:rFonts w:ascii="Times New Roman" w:hAnsi="Times New Roman" w:cs="Times New Roman"/>
          <w:sz w:val="24"/>
          <w:szCs w:val="24"/>
        </w:rPr>
        <w:t>Selected General Studies</w:t>
      </w:r>
      <w:r>
        <w:rPr>
          <w:rFonts w:ascii="Times New Roman" w:hAnsi="Times New Roman" w:cs="Times New Roman"/>
          <w:sz w:val="24"/>
          <w:szCs w:val="24"/>
        </w:rPr>
        <w:tab/>
        <w:t>33</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sidRPr="00C3781E">
        <w:rPr>
          <w:rFonts w:ascii="Times New Roman" w:hAnsi="Times New Roman" w:cs="Times New Roman"/>
          <w:sz w:val="24"/>
          <w:szCs w:val="24"/>
        </w:rPr>
        <w:tab/>
      </w:r>
      <w:r>
        <w:rPr>
          <w:rFonts w:ascii="Times New Roman" w:hAnsi="Times New Roman" w:cs="Times New Roman"/>
          <w:sz w:val="24"/>
          <w:szCs w:val="24"/>
        </w:rPr>
        <w:t>Studies Related to K-12 Teachers and Self-Directed Learning</w:t>
      </w:r>
      <w:r>
        <w:rPr>
          <w:rFonts w:ascii="Times New Roman" w:hAnsi="Times New Roman" w:cs="Times New Roman"/>
          <w:sz w:val="24"/>
          <w:szCs w:val="24"/>
        </w:rPr>
        <w:tab/>
        <w:t>33</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Criticisms of the SDLRS</w:t>
      </w:r>
      <w:r w:rsidRPr="00C3781E">
        <w:rPr>
          <w:rFonts w:ascii="Times New Roman" w:hAnsi="Times New Roman" w:cs="Times New Roman"/>
          <w:sz w:val="24"/>
          <w:szCs w:val="24"/>
        </w:rPr>
        <w:tab/>
      </w:r>
      <w:r>
        <w:rPr>
          <w:rFonts w:ascii="Times New Roman" w:hAnsi="Times New Roman" w:cs="Times New Roman"/>
          <w:sz w:val="24"/>
          <w:szCs w:val="24"/>
        </w:rPr>
        <w:t>38</w:t>
      </w:r>
      <w:r w:rsidRPr="00C3781E">
        <w:rPr>
          <w:rFonts w:ascii="Times New Roman" w:hAnsi="Times New Roman" w:cs="Times New Roman"/>
          <w:sz w:val="24"/>
          <w:szCs w:val="24"/>
        </w:rPr>
        <w:tab/>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 xml:space="preserve">Studies in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with Factors Similar to Self-Directed </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sidRPr="00C3781E">
        <w:rPr>
          <w:rFonts w:ascii="Times New Roman" w:hAnsi="Times New Roman" w:cs="Times New Roman"/>
          <w:sz w:val="24"/>
          <w:szCs w:val="24"/>
        </w:rPr>
        <w:tab/>
        <w:t>Learning</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Related Variables</w:t>
      </w:r>
      <w:r>
        <w:rPr>
          <w:rFonts w:ascii="Times New Roman" w:hAnsi="Times New Roman" w:cs="Times New Roman"/>
          <w:sz w:val="24"/>
          <w:szCs w:val="24"/>
        </w:rPr>
        <w:tab/>
        <w:t>42</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Self-Directed Learning in Professional Development</w:t>
      </w:r>
      <w:r>
        <w:rPr>
          <w:rFonts w:ascii="Times New Roman" w:hAnsi="Times New Roman" w:cs="Times New Roman"/>
          <w:sz w:val="24"/>
          <w:szCs w:val="24"/>
        </w:rPr>
        <w:tab/>
        <w:t>45</w:t>
      </w:r>
    </w:p>
    <w:p w:rsidR="00600C4B" w:rsidRPr="00C3781E" w:rsidRDefault="00600C4B" w:rsidP="00600C4B">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Summary</w:t>
      </w:r>
      <w:r w:rsidRPr="00C3781E">
        <w:rPr>
          <w:rFonts w:ascii="Times New Roman" w:hAnsi="Times New Roman" w:cs="Times New Roman"/>
          <w:sz w:val="24"/>
          <w:szCs w:val="24"/>
        </w:rPr>
        <w:tab/>
      </w:r>
      <w:r>
        <w:rPr>
          <w:rFonts w:ascii="Times New Roman" w:hAnsi="Times New Roman" w:cs="Times New Roman"/>
          <w:sz w:val="24"/>
          <w:szCs w:val="24"/>
        </w:rPr>
        <w:t>47</w:t>
      </w:r>
    </w:p>
    <w:p w:rsidR="009717D6" w:rsidRPr="00C3781E" w:rsidRDefault="009717D6" w:rsidP="009717D6">
      <w:pPr>
        <w:tabs>
          <w:tab w:val="left" w:pos="432"/>
          <w:tab w:val="left" w:pos="900"/>
          <w:tab w:val="right" w:leader="dot" w:pos="8640"/>
        </w:tabs>
        <w:spacing w:after="0" w:line="240" w:lineRule="auto"/>
        <w:rPr>
          <w:rFonts w:ascii="Times New Roman" w:hAnsi="Times New Roman" w:cs="Times New Roman"/>
          <w:sz w:val="24"/>
          <w:szCs w:val="24"/>
        </w:rPr>
      </w:pP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CHAPTER III</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METHOD</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Population</w:t>
      </w:r>
      <w:r w:rsidR="001B3071">
        <w:rPr>
          <w:rFonts w:ascii="Times New Roman" w:hAnsi="Times New Roman" w:cs="Times New Roman"/>
          <w:sz w:val="24"/>
          <w:szCs w:val="24"/>
        </w:rPr>
        <w:t xml:space="preserve"> and Sample</w:t>
      </w:r>
      <w:r w:rsidRPr="00C3781E">
        <w:rPr>
          <w:rFonts w:ascii="Times New Roman" w:hAnsi="Times New Roman" w:cs="Times New Roman"/>
          <w:sz w:val="24"/>
          <w:szCs w:val="24"/>
        </w:rPr>
        <w:tab/>
      </w:r>
      <w:r>
        <w:rPr>
          <w:rFonts w:ascii="Times New Roman" w:hAnsi="Times New Roman" w:cs="Times New Roman"/>
          <w:sz w:val="24"/>
          <w:szCs w:val="24"/>
        </w:rPr>
        <w:t>48</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Research Design</w:t>
      </w:r>
      <w:r>
        <w:rPr>
          <w:rFonts w:ascii="Times New Roman" w:hAnsi="Times New Roman" w:cs="Times New Roman"/>
          <w:sz w:val="24"/>
          <w:szCs w:val="24"/>
        </w:rPr>
        <w:tab/>
        <w:t>50</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t>Variables</w:t>
      </w:r>
      <w:r w:rsidRPr="00C3781E">
        <w:rPr>
          <w:rFonts w:ascii="Times New Roman" w:hAnsi="Times New Roman" w:cs="Times New Roman"/>
          <w:sz w:val="24"/>
          <w:szCs w:val="24"/>
        </w:rPr>
        <w:tab/>
      </w:r>
      <w:r>
        <w:rPr>
          <w:rFonts w:ascii="Times New Roman" w:hAnsi="Times New Roman" w:cs="Times New Roman"/>
          <w:sz w:val="24"/>
          <w:szCs w:val="24"/>
        </w:rPr>
        <w:t>50</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Instrumentation</w:t>
      </w:r>
      <w:r>
        <w:rPr>
          <w:rFonts w:ascii="Times New Roman" w:hAnsi="Times New Roman" w:cs="Times New Roman"/>
          <w:sz w:val="24"/>
          <w:szCs w:val="24"/>
        </w:rPr>
        <w:tab/>
        <w:t>50</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i/>
          <w:sz w:val="24"/>
          <w:szCs w:val="24"/>
        </w:rPr>
      </w:pPr>
      <w:r w:rsidRPr="00C3781E">
        <w:rPr>
          <w:rFonts w:ascii="Times New Roman" w:hAnsi="Times New Roman" w:cs="Times New Roman"/>
          <w:i/>
          <w:sz w:val="24"/>
          <w:szCs w:val="24"/>
        </w:rPr>
        <w:tab/>
      </w:r>
      <w:r w:rsidRPr="00C3781E">
        <w:rPr>
          <w:rFonts w:ascii="Times New Roman" w:hAnsi="Times New Roman" w:cs="Times New Roman"/>
          <w:i/>
          <w:sz w:val="24"/>
          <w:szCs w:val="24"/>
        </w:rPr>
        <w:tab/>
      </w:r>
      <w:r>
        <w:rPr>
          <w:rFonts w:ascii="Times New Roman" w:hAnsi="Times New Roman" w:cs="Times New Roman"/>
          <w:sz w:val="24"/>
          <w:szCs w:val="24"/>
        </w:rPr>
        <w:t>Demographics</w:t>
      </w:r>
      <w:r w:rsidRPr="00C3781E">
        <w:rPr>
          <w:rFonts w:ascii="Times New Roman" w:hAnsi="Times New Roman" w:cs="Times New Roman"/>
          <w:i/>
          <w:sz w:val="24"/>
          <w:szCs w:val="24"/>
        </w:rPr>
        <w:tab/>
      </w:r>
      <w:r>
        <w:rPr>
          <w:rFonts w:ascii="Times New Roman" w:hAnsi="Times New Roman" w:cs="Times New Roman"/>
          <w:sz w:val="24"/>
          <w:szCs w:val="24"/>
        </w:rPr>
        <w:t>51</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i/>
          <w:sz w:val="24"/>
          <w:szCs w:val="24"/>
        </w:rPr>
        <w:tab/>
      </w:r>
      <w:r w:rsidRPr="00C3781E">
        <w:rPr>
          <w:rFonts w:ascii="Times New Roman" w:hAnsi="Times New Roman" w:cs="Times New Roman"/>
          <w:i/>
          <w:sz w:val="24"/>
          <w:szCs w:val="24"/>
        </w:rPr>
        <w:tab/>
      </w:r>
      <w:r>
        <w:rPr>
          <w:rFonts w:ascii="Times New Roman" w:hAnsi="Times New Roman" w:cs="Times New Roman"/>
          <w:sz w:val="24"/>
          <w:szCs w:val="24"/>
        </w:rPr>
        <w:t>Self-Directed Learning</w:t>
      </w:r>
      <w:r>
        <w:rPr>
          <w:rFonts w:ascii="Times New Roman" w:hAnsi="Times New Roman" w:cs="Times New Roman"/>
          <w:sz w:val="24"/>
          <w:szCs w:val="24"/>
        </w:rPr>
        <w:tab/>
        <w:t>51</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sidRPr="00C3781E">
        <w:rPr>
          <w:rFonts w:ascii="Times New Roman" w:hAnsi="Times New Roman" w:cs="Times New Roman"/>
          <w:sz w:val="24"/>
          <w:szCs w:val="24"/>
        </w:rPr>
        <w:tab/>
      </w:r>
      <w:r>
        <w:rPr>
          <w:rFonts w:ascii="Times New Roman" w:hAnsi="Times New Roman" w:cs="Times New Roman"/>
          <w:sz w:val="24"/>
          <w:szCs w:val="24"/>
        </w:rPr>
        <w:t>Technology Integration</w:t>
      </w:r>
      <w:r w:rsidRPr="00C3781E">
        <w:rPr>
          <w:rFonts w:ascii="Times New Roman" w:hAnsi="Times New Roman" w:cs="Times New Roman"/>
          <w:sz w:val="24"/>
          <w:szCs w:val="24"/>
        </w:rPr>
        <w:tab/>
      </w:r>
      <w:r>
        <w:rPr>
          <w:rFonts w:ascii="Times New Roman" w:hAnsi="Times New Roman" w:cs="Times New Roman"/>
          <w:sz w:val="24"/>
          <w:szCs w:val="24"/>
        </w:rPr>
        <w:t>54</w:t>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Procedure </w:t>
      </w:r>
      <w:r>
        <w:rPr>
          <w:rFonts w:ascii="Times New Roman" w:hAnsi="Times New Roman" w:cs="Times New Roman"/>
          <w:sz w:val="24"/>
          <w:szCs w:val="24"/>
        </w:rPr>
        <w:tab/>
        <w:t>58</w:t>
      </w:r>
      <w:r w:rsidRPr="00C3781E">
        <w:rPr>
          <w:rFonts w:ascii="Times New Roman" w:hAnsi="Times New Roman" w:cs="Times New Roman"/>
          <w:sz w:val="24"/>
          <w:szCs w:val="24"/>
        </w:rPr>
        <w:tab/>
      </w:r>
    </w:p>
    <w:p w:rsidR="0002465C" w:rsidRPr="00C3781E" w:rsidRDefault="0002465C" w:rsidP="0002465C">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Pr>
          <w:rFonts w:ascii="Times New Roman" w:hAnsi="Times New Roman" w:cs="Times New Roman"/>
          <w:sz w:val="24"/>
          <w:szCs w:val="24"/>
        </w:rPr>
        <w:t>Data Analysis</w:t>
      </w:r>
      <w:r>
        <w:rPr>
          <w:rFonts w:ascii="Times New Roman" w:hAnsi="Times New Roman" w:cs="Times New Roman"/>
          <w:sz w:val="24"/>
          <w:szCs w:val="24"/>
        </w:rPr>
        <w:tab/>
        <w:t>60</w:t>
      </w:r>
    </w:p>
    <w:p w:rsidR="009717D6" w:rsidRDefault="0002465C" w:rsidP="009717D6">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b/>
      </w:r>
      <w:r>
        <w:rPr>
          <w:rFonts w:ascii="Times New Roman" w:hAnsi="Times New Roman" w:cs="Times New Roman"/>
          <w:sz w:val="24"/>
          <w:szCs w:val="24"/>
        </w:rPr>
        <w:t>Summary</w:t>
      </w:r>
      <w:r>
        <w:rPr>
          <w:rFonts w:ascii="Times New Roman" w:hAnsi="Times New Roman" w:cs="Times New Roman"/>
          <w:sz w:val="24"/>
          <w:szCs w:val="24"/>
        </w:rPr>
        <w:tab/>
        <w:t>62</w:t>
      </w:r>
    </w:p>
    <w:p w:rsidR="000E2DF6" w:rsidRDefault="000E2DF6" w:rsidP="009717D6">
      <w:pPr>
        <w:tabs>
          <w:tab w:val="left" w:pos="432"/>
          <w:tab w:val="left" w:pos="900"/>
          <w:tab w:val="right" w:leader="dot" w:pos="8640"/>
        </w:tabs>
        <w:spacing w:after="0" w:line="240" w:lineRule="auto"/>
        <w:rPr>
          <w:rFonts w:ascii="Times New Roman" w:hAnsi="Times New Roman" w:cs="Times New Roman"/>
          <w:sz w:val="24"/>
          <w:szCs w:val="24"/>
        </w:rPr>
      </w:pP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CHAPTER IV</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ANALYSIS OF DATA </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Demographics and Response Rate</w:t>
      </w:r>
      <w:r>
        <w:rPr>
          <w:rFonts w:ascii="Times New Roman" w:hAnsi="Times New Roman" w:cs="Times New Roman"/>
          <w:sz w:val="24"/>
          <w:szCs w:val="24"/>
        </w:rPr>
        <w:tab/>
        <w:t>63</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Descriptive Statistics</w:t>
      </w:r>
      <w:r>
        <w:rPr>
          <w:rFonts w:ascii="Times New Roman" w:hAnsi="Times New Roman" w:cs="Times New Roman"/>
          <w:sz w:val="24"/>
          <w:szCs w:val="24"/>
        </w:rPr>
        <w:tab/>
        <w:t>64</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Demographics</w:t>
      </w:r>
      <w:r>
        <w:rPr>
          <w:rFonts w:ascii="Times New Roman" w:hAnsi="Times New Roman" w:cs="Times New Roman"/>
          <w:sz w:val="24"/>
          <w:szCs w:val="24"/>
        </w:rPr>
        <w:tab/>
        <w:t>64</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Main Variables</w:t>
      </w:r>
      <w:r>
        <w:rPr>
          <w:rFonts w:ascii="Times New Roman" w:hAnsi="Times New Roman" w:cs="Times New Roman"/>
          <w:sz w:val="24"/>
          <w:szCs w:val="24"/>
        </w:rPr>
        <w:tab/>
        <w:t>68</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Analysis of Research Questions</w:t>
      </w:r>
      <w:r>
        <w:rPr>
          <w:rFonts w:ascii="Times New Roman" w:hAnsi="Times New Roman" w:cs="Times New Roman"/>
          <w:sz w:val="24"/>
          <w:szCs w:val="24"/>
        </w:rPr>
        <w:tab/>
        <w:t>76</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Research Question 1</w:t>
      </w:r>
      <w:r>
        <w:rPr>
          <w:rFonts w:ascii="Times New Roman" w:hAnsi="Times New Roman" w:cs="Times New Roman"/>
          <w:sz w:val="24"/>
          <w:szCs w:val="24"/>
        </w:rPr>
        <w:tab/>
        <w:t>77</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Research Question 2</w:t>
      </w:r>
      <w:r>
        <w:rPr>
          <w:rFonts w:ascii="Times New Roman" w:hAnsi="Times New Roman" w:cs="Times New Roman"/>
          <w:sz w:val="24"/>
          <w:szCs w:val="24"/>
        </w:rPr>
        <w:tab/>
        <w:t>78</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Research Question 3</w:t>
      </w:r>
      <w:r>
        <w:rPr>
          <w:rFonts w:ascii="Times New Roman" w:hAnsi="Times New Roman" w:cs="Times New Roman"/>
          <w:sz w:val="24"/>
          <w:szCs w:val="24"/>
        </w:rPr>
        <w:tab/>
        <w:t>79</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Research Question 4</w:t>
      </w:r>
      <w:r>
        <w:rPr>
          <w:rFonts w:ascii="Times New Roman" w:hAnsi="Times New Roman" w:cs="Times New Roman"/>
          <w:sz w:val="24"/>
          <w:szCs w:val="24"/>
        </w:rPr>
        <w:tab/>
        <w:t>81</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Research Question 5</w:t>
      </w:r>
      <w:r>
        <w:rPr>
          <w:rFonts w:ascii="Times New Roman" w:hAnsi="Times New Roman" w:cs="Times New Roman"/>
          <w:sz w:val="24"/>
          <w:szCs w:val="24"/>
        </w:rPr>
        <w:tab/>
        <w:t>81</w:t>
      </w:r>
    </w:p>
    <w:p w:rsidR="00332D20" w:rsidRDefault="00332D20" w:rsidP="00332D20">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Summary</w:t>
      </w:r>
      <w:r>
        <w:rPr>
          <w:rFonts w:ascii="Times New Roman" w:hAnsi="Times New Roman" w:cs="Times New Roman"/>
          <w:sz w:val="24"/>
          <w:szCs w:val="24"/>
        </w:rPr>
        <w:tab/>
        <w:t>83</w:t>
      </w:r>
    </w:p>
    <w:p w:rsidR="000E2DF6" w:rsidRDefault="000E2DF6" w:rsidP="009717D6">
      <w:pPr>
        <w:tabs>
          <w:tab w:val="left" w:pos="432"/>
          <w:tab w:val="left" w:pos="900"/>
          <w:tab w:val="right" w:leader="dot" w:pos="8640"/>
        </w:tabs>
        <w:spacing w:after="0" w:line="240" w:lineRule="auto"/>
        <w:rPr>
          <w:rFonts w:ascii="Times New Roman" w:hAnsi="Times New Roman" w:cs="Times New Roman"/>
          <w:sz w:val="24"/>
          <w:szCs w:val="24"/>
        </w:rPr>
      </w:pP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CHAPTER V</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SUMMARY AND CONCLUSIONS</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Summary of the Study</w:t>
      </w:r>
      <w:r>
        <w:rPr>
          <w:rFonts w:ascii="Times New Roman" w:hAnsi="Times New Roman" w:cs="Times New Roman"/>
          <w:sz w:val="24"/>
          <w:szCs w:val="24"/>
        </w:rPr>
        <w:tab/>
        <w:t>85</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Major Findings</w:t>
      </w:r>
      <w:r>
        <w:rPr>
          <w:rFonts w:ascii="Times New Roman" w:hAnsi="Times New Roman" w:cs="Times New Roman"/>
          <w:sz w:val="24"/>
          <w:szCs w:val="24"/>
        </w:rPr>
        <w:tab/>
        <w:t>87</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Implications and Discussion of the Findings</w:t>
      </w:r>
      <w:r>
        <w:rPr>
          <w:rFonts w:ascii="Times New Roman" w:hAnsi="Times New Roman" w:cs="Times New Roman"/>
          <w:sz w:val="24"/>
          <w:szCs w:val="24"/>
        </w:rPr>
        <w:tab/>
        <w:t>91</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Elementary Teachers and Current Instructional Practices</w:t>
      </w:r>
      <w:r>
        <w:rPr>
          <w:rFonts w:ascii="Times New Roman" w:hAnsi="Times New Roman" w:cs="Times New Roman"/>
          <w:sz w:val="24"/>
          <w:szCs w:val="24"/>
        </w:rPr>
        <w:tab/>
        <w:t>92</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Technology Expertise-A Non-Factor</w:t>
      </w:r>
      <w:r>
        <w:rPr>
          <w:rFonts w:ascii="Times New Roman" w:hAnsi="Times New Roman" w:cs="Times New Roman"/>
          <w:sz w:val="24"/>
          <w:szCs w:val="24"/>
        </w:rPr>
        <w:tab/>
        <w:t>93</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Self-Directed Learning</w:t>
      </w:r>
      <w:r>
        <w:rPr>
          <w:rFonts w:ascii="Times New Roman" w:hAnsi="Times New Roman" w:cs="Times New Roman"/>
          <w:sz w:val="24"/>
          <w:szCs w:val="24"/>
        </w:rPr>
        <w:tab/>
        <w:t>95</w:t>
      </w:r>
    </w:p>
    <w:p w:rsidR="00232CB9" w:rsidRDefault="00232CB9" w:rsidP="00232CB9">
      <w:pPr>
        <w:tabs>
          <w:tab w:val="left" w:pos="432"/>
          <w:tab w:val="left" w:pos="900"/>
          <w:tab w:val="left" w:pos="144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Professional Development</w:t>
      </w:r>
      <w:r>
        <w:rPr>
          <w:rFonts w:ascii="Times New Roman" w:hAnsi="Times New Roman" w:cs="Times New Roman"/>
          <w:sz w:val="24"/>
          <w:szCs w:val="24"/>
        </w:rPr>
        <w:tab/>
        <w:t>97</w:t>
      </w:r>
    </w:p>
    <w:p w:rsidR="00232CB9"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Recommendations for Future Research</w:t>
      </w:r>
      <w:r>
        <w:rPr>
          <w:rFonts w:ascii="Times New Roman" w:hAnsi="Times New Roman" w:cs="Times New Roman"/>
          <w:sz w:val="24"/>
          <w:szCs w:val="24"/>
        </w:rPr>
        <w:tab/>
        <w:t>98</w:t>
      </w:r>
    </w:p>
    <w:p w:rsidR="00232CB9" w:rsidRPr="00C3781E"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ab/>
        <w:t>Concluding Comments</w:t>
      </w:r>
      <w:r>
        <w:rPr>
          <w:rFonts w:ascii="Times New Roman" w:hAnsi="Times New Roman" w:cs="Times New Roman"/>
          <w:sz w:val="24"/>
          <w:szCs w:val="24"/>
        </w:rPr>
        <w:tab/>
        <w:t>99</w:t>
      </w:r>
    </w:p>
    <w:p w:rsidR="00232CB9" w:rsidRPr="00C3781E"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p>
    <w:p w:rsidR="00232CB9" w:rsidRPr="00C3781E" w:rsidRDefault="00232CB9" w:rsidP="00232CB9">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LIST OF REFERENCES</w:t>
      </w:r>
      <w:r w:rsidRPr="00C3781E">
        <w:rPr>
          <w:rFonts w:ascii="Times New Roman" w:hAnsi="Times New Roman" w:cs="Times New Roman"/>
          <w:sz w:val="24"/>
          <w:szCs w:val="24"/>
        </w:rPr>
        <w:tab/>
      </w:r>
      <w:r>
        <w:rPr>
          <w:rFonts w:ascii="Times New Roman" w:hAnsi="Times New Roman" w:cs="Times New Roman"/>
          <w:sz w:val="24"/>
          <w:szCs w:val="24"/>
        </w:rPr>
        <w:t>101</w:t>
      </w:r>
    </w:p>
    <w:p w:rsidR="001F686E" w:rsidRPr="00C3781E" w:rsidRDefault="001F686E" w:rsidP="009717D6">
      <w:pPr>
        <w:tabs>
          <w:tab w:val="left" w:pos="432"/>
          <w:tab w:val="left" w:pos="900"/>
          <w:tab w:val="right" w:leader="dot" w:pos="8640"/>
        </w:tabs>
        <w:spacing w:after="0" w:line="240" w:lineRule="auto"/>
        <w:rPr>
          <w:rFonts w:ascii="Times New Roman" w:hAnsi="Times New Roman" w:cs="Times New Roman"/>
          <w:sz w:val="24"/>
          <w:szCs w:val="24"/>
        </w:rPr>
      </w:pPr>
    </w:p>
    <w:p w:rsidR="00441A19" w:rsidRPr="00C3781E" w:rsidRDefault="00441A19" w:rsidP="00441A19">
      <w:pPr>
        <w:tabs>
          <w:tab w:val="left" w:pos="432"/>
          <w:tab w:val="left" w:pos="900"/>
          <w:tab w:val="right" w:leader="dot" w:pos="8640"/>
        </w:tabs>
        <w:spacing w:after="0" w:line="240" w:lineRule="auto"/>
        <w:rPr>
          <w:rFonts w:ascii="Times New Roman" w:hAnsi="Times New Roman" w:cs="Times New Roman"/>
          <w:sz w:val="24"/>
          <w:szCs w:val="24"/>
        </w:rPr>
      </w:pPr>
      <w:r w:rsidRPr="00C3781E">
        <w:rPr>
          <w:rFonts w:ascii="Times New Roman" w:hAnsi="Times New Roman" w:cs="Times New Roman"/>
          <w:sz w:val="24"/>
          <w:szCs w:val="24"/>
        </w:rPr>
        <w:t>APPENDICES</w:t>
      </w:r>
    </w:p>
    <w:p w:rsidR="00441A19" w:rsidRPr="00547E46"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sidRPr="00547E46">
        <w:rPr>
          <w:rFonts w:ascii="Times New Roman" w:hAnsi="Times New Roman" w:cs="Times New Roman"/>
          <w:sz w:val="24"/>
          <w:szCs w:val="24"/>
        </w:rPr>
        <w:t xml:space="preserve">Demographic Questions </w:t>
      </w:r>
      <w:r w:rsidRPr="00547E46">
        <w:rPr>
          <w:rFonts w:ascii="Times New Roman" w:hAnsi="Times New Roman" w:cs="Times New Roman"/>
          <w:sz w:val="24"/>
          <w:szCs w:val="24"/>
        </w:rPr>
        <w:tab/>
      </w:r>
      <w:r>
        <w:rPr>
          <w:rFonts w:ascii="Times New Roman" w:hAnsi="Times New Roman" w:cs="Times New Roman"/>
          <w:sz w:val="24"/>
          <w:szCs w:val="24"/>
        </w:rPr>
        <w:t>113</w:t>
      </w:r>
    </w:p>
    <w:p w:rsidR="00441A19" w:rsidRPr="00547E46"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sidRPr="00547E46">
        <w:rPr>
          <w:rFonts w:ascii="Times New Roman" w:hAnsi="Times New Roman" w:cs="Times New Roman"/>
          <w:sz w:val="24"/>
          <w:szCs w:val="24"/>
        </w:rPr>
        <w:t>Questions from the LPA (SDLRS)</w:t>
      </w:r>
      <w:r w:rsidRPr="00DC6EAD">
        <w:rPr>
          <w:rFonts w:ascii="Times New Roman" w:hAnsi="Times New Roman" w:cs="Times New Roman"/>
          <w:sz w:val="24"/>
          <w:szCs w:val="24"/>
        </w:rPr>
        <w:tab/>
      </w:r>
      <w:r>
        <w:rPr>
          <w:rFonts w:ascii="Times New Roman" w:hAnsi="Times New Roman" w:cs="Times New Roman"/>
          <w:sz w:val="24"/>
          <w:szCs w:val="24"/>
        </w:rPr>
        <w:t>114</w:t>
      </w:r>
    </w:p>
    <w:p w:rsidR="00441A19"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sidRPr="00170A54">
        <w:rPr>
          <w:rFonts w:ascii="Times New Roman" w:hAnsi="Times New Roman" w:cs="Times New Roman"/>
          <w:i/>
          <w:sz w:val="24"/>
          <w:szCs w:val="24"/>
        </w:rPr>
        <w:t xml:space="preserve">LoTi </w:t>
      </w:r>
      <w:r w:rsidRPr="00170A54">
        <w:rPr>
          <w:rFonts w:ascii="Times New Roman" w:hAnsi="Times New Roman" w:cs="Times New Roman"/>
          <w:sz w:val="24"/>
          <w:szCs w:val="24"/>
        </w:rPr>
        <w:t>Questi</w:t>
      </w:r>
      <w:r>
        <w:rPr>
          <w:rFonts w:ascii="Times New Roman" w:hAnsi="Times New Roman" w:cs="Times New Roman"/>
          <w:sz w:val="24"/>
          <w:szCs w:val="24"/>
        </w:rPr>
        <w:t>onnaire</w:t>
      </w:r>
      <w:r>
        <w:rPr>
          <w:rFonts w:ascii="Times New Roman" w:hAnsi="Times New Roman" w:cs="Times New Roman"/>
          <w:sz w:val="24"/>
          <w:szCs w:val="24"/>
        </w:rPr>
        <w:tab/>
        <w:t>116</w:t>
      </w:r>
    </w:p>
    <w:p w:rsidR="00441A19"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Letter to District for Research</w:t>
      </w:r>
      <w:r>
        <w:rPr>
          <w:rFonts w:ascii="Times New Roman" w:hAnsi="Times New Roman" w:cs="Times New Roman"/>
          <w:sz w:val="24"/>
          <w:szCs w:val="24"/>
        </w:rPr>
        <w:tab/>
        <w:t>121</w:t>
      </w:r>
    </w:p>
    <w:p w:rsidR="00441A19"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Email to Principals</w:t>
      </w:r>
      <w:r>
        <w:rPr>
          <w:rFonts w:ascii="Times New Roman" w:hAnsi="Times New Roman" w:cs="Times New Roman"/>
          <w:sz w:val="24"/>
          <w:szCs w:val="24"/>
        </w:rPr>
        <w:tab/>
        <w:t>122</w:t>
      </w:r>
    </w:p>
    <w:p w:rsidR="00441A19" w:rsidRPr="00170A54"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Email to Teachers to Participate</w:t>
      </w:r>
      <w:r>
        <w:rPr>
          <w:rFonts w:ascii="Times New Roman" w:hAnsi="Times New Roman" w:cs="Times New Roman"/>
          <w:sz w:val="24"/>
          <w:szCs w:val="24"/>
        </w:rPr>
        <w:tab/>
        <w:t>123</w:t>
      </w:r>
    </w:p>
    <w:p w:rsidR="00441A19"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Informed Consent</w:t>
      </w:r>
      <w:r>
        <w:rPr>
          <w:rFonts w:ascii="Times New Roman" w:hAnsi="Times New Roman" w:cs="Times New Roman"/>
          <w:sz w:val="24"/>
          <w:szCs w:val="24"/>
        </w:rPr>
        <w:tab/>
        <w:t>124</w:t>
      </w:r>
    </w:p>
    <w:p w:rsidR="00441A19"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Reminder Email to Teachers, May 21</w:t>
      </w:r>
      <w:r w:rsidRPr="00170A54">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Pr>
          <w:rFonts w:ascii="Times New Roman" w:hAnsi="Times New Roman" w:cs="Times New Roman"/>
          <w:sz w:val="24"/>
          <w:szCs w:val="24"/>
        </w:rPr>
        <w:tab/>
        <w:t>125</w:t>
      </w:r>
    </w:p>
    <w:p w:rsidR="00441A19" w:rsidRPr="00170A54" w:rsidRDefault="00441A19" w:rsidP="00441A19">
      <w:pPr>
        <w:pStyle w:val="ListParagraph"/>
        <w:numPr>
          <w:ilvl w:val="0"/>
          <w:numId w:val="17"/>
        </w:num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Reminder Email to Teachers, May 25</w:t>
      </w:r>
      <w:r w:rsidRPr="00170A5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tab/>
        <w:t>126</w:t>
      </w:r>
    </w:p>
    <w:p w:rsidR="00441A19" w:rsidRDefault="00441A19" w:rsidP="00441A19">
      <w:pPr>
        <w:tabs>
          <w:tab w:val="left" w:pos="432"/>
          <w:tab w:val="left" w:pos="900"/>
          <w:tab w:val="right" w:leader="dot" w:pos="8640"/>
        </w:tabs>
        <w:spacing w:after="0" w:line="240" w:lineRule="auto"/>
        <w:rPr>
          <w:rFonts w:ascii="Times New Roman" w:hAnsi="Times New Roman" w:cs="Times New Roman"/>
          <w:sz w:val="24"/>
          <w:szCs w:val="24"/>
        </w:rPr>
      </w:pPr>
    </w:p>
    <w:p w:rsidR="00441A19" w:rsidRDefault="00441A19" w:rsidP="00441A19">
      <w:pPr>
        <w:tabs>
          <w:tab w:val="left" w:pos="432"/>
          <w:tab w:val="left" w:pos="900"/>
          <w:tab w:val="right" w:leader="dot" w:pos="8640"/>
        </w:tabs>
        <w:spacing w:after="0" w:line="240" w:lineRule="auto"/>
        <w:rPr>
          <w:rFonts w:ascii="Times New Roman" w:hAnsi="Times New Roman" w:cs="Times New Roman"/>
          <w:sz w:val="24"/>
          <w:szCs w:val="24"/>
        </w:rPr>
      </w:pPr>
      <w:r>
        <w:rPr>
          <w:rFonts w:ascii="Times New Roman" w:hAnsi="Times New Roman" w:cs="Times New Roman"/>
          <w:sz w:val="24"/>
          <w:szCs w:val="24"/>
        </w:rPr>
        <w:t>VITA</w:t>
      </w:r>
      <w:r>
        <w:rPr>
          <w:rFonts w:ascii="Times New Roman" w:hAnsi="Times New Roman" w:cs="Times New Roman"/>
          <w:sz w:val="24"/>
          <w:szCs w:val="24"/>
        </w:rPr>
        <w:tab/>
      </w:r>
      <w:r>
        <w:rPr>
          <w:rFonts w:ascii="Times New Roman" w:hAnsi="Times New Roman" w:cs="Times New Roman"/>
          <w:sz w:val="24"/>
          <w:szCs w:val="24"/>
        </w:rPr>
        <w:tab/>
        <w:t>127</w:t>
      </w:r>
    </w:p>
    <w:p w:rsidR="009B24B8" w:rsidRDefault="009B24B8">
      <w:pPr>
        <w:rPr>
          <w:rFonts w:ascii="Times New Roman" w:hAnsi="Times New Roman" w:cs="Times New Roman"/>
          <w:sz w:val="24"/>
          <w:szCs w:val="24"/>
        </w:rPr>
      </w:pPr>
      <w:r>
        <w:rPr>
          <w:rFonts w:ascii="Times New Roman" w:hAnsi="Times New Roman" w:cs="Times New Roman"/>
          <w:sz w:val="24"/>
          <w:szCs w:val="24"/>
        </w:rPr>
        <w:br w:type="page"/>
      </w:r>
    </w:p>
    <w:p w:rsidR="009B24B8" w:rsidRPr="009B24B8" w:rsidRDefault="009B24B8" w:rsidP="009B24B8">
      <w:pPr>
        <w:tabs>
          <w:tab w:val="left" w:pos="432"/>
          <w:tab w:val="left" w:pos="900"/>
          <w:tab w:val="right" w:leader="dot" w:pos="8640"/>
        </w:tabs>
        <w:spacing w:after="0"/>
        <w:jc w:val="center"/>
        <w:rPr>
          <w:rFonts w:ascii="Times New Roman" w:hAnsi="Times New Roman" w:cs="Times New Roman"/>
          <w:b/>
          <w:sz w:val="24"/>
          <w:szCs w:val="24"/>
        </w:rPr>
      </w:pPr>
      <w:r>
        <w:rPr>
          <w:rFonts w:ascii="Times New Roman" w:hAnsi="Times New Roman" w:cs="Times New Roman"/>
          <w:b/>
          <w:sz w:val="24"/>
          <w:szCs w:val="24"/>
        </w:rPr>
        <w:t>LIST OF TABLES</w:t>
      </w:r>
    </w:p>
    <w:p w:rsidR="009B24B8" w:rsidRDefault="009B24B8" w:rsidP="009B24B8">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w:t>
      </w:r>
      <w:r w:rsidR="00701C39">
        <w:rPr>
          <w:rFonts w:ascii="Times New Roman" w:hAnsi="Times New Roman" w:cs="Times New Roman"/>
          <w:sz w:val="24"/>
          <w:szCs w:val="24"/>
        </w:rPr>
        <w:t xml:space="preserve">                                                                                                                               Page</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1. Levels of LoTi</w:t>
      </w:r>
      <w:r>
        <w:rPr>
          <w:rFonts w:ascii="Times New Roman" w:hAnsi="Times New Roman" w:cs="Times New Roman"/>
          <w:sz w:val="24"/>
          <w:szCs w:val="24"/>
        </w:rPr>
        <w:tab/>
        <w:t>55</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2. Age Distribution of Participants</w:t>
      </w:r>
      <w:r>
        <w:rPr>
          <w:rFonts w:ascii="Times New Roman" w:hAnsi="Times New Roman" w:cs="Times New Roman"/>
          <w:sz w:val="24"/>
          <w:szCs w:val="24"/>
        </w:rPr>
        <w:tab/>
        <w:t>65</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3. Experience Distribution of Participants</w:t>
      </w:r>
      <w:r>
        <w:rPr>
          <w:rFonts w:ascii="Times New Roman" w:hAnsi="Times New Roman" w:cs="Times New Roman"/>
          <w:sz w:val="24"/>
          <w:szCs w:val="24"/>
        </w:rPr>
        <w:tab/>
        <w:t>66</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4. Grade Level Distribution</w:t>
      </w:r>
      <w:r>
        <w:rPr>
          <w:rFonts w:ascii="Times New Roman" w:hAnsi="Times New Roman" w:cs="Times New Roman"/>
          <w:sz w:val="24"/>
          <w:szCs w:val="24"/>
        </w:rPr>
        <w:tab/>
        <w:t>67</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5. Subject Area Distribution</w:t>
      </w:r>
      <w:r>
        <w:rPr>
          <w:rFonts w:ascii="Times New Roman" w:hAnsi="Times New Roman" w:cs="Times New Roman"/>
          <w:sz w:val="24"/>
          <w:szCs w:val="24"/>
        </w:rPr>
        <w:tab/>
        <w:t>68</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6. LPA/SDLRS Score Distribution</w:t>
      </w:r>
      <w:r>
        <w:rPr>
          <w:rFonts w:ascii="Times New Roman" w:hAnsi="Times New Roman" w:cs="Times New Roman"/>
          <w:sz w:val="24"/>
          <w:szCs w:val="24"/>
        </w:rPr>
        <w:tab/>
        <w:t>69</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7. LoTi Subscale Score Distribution</w:t>
      </w:r>
      <w:r>
        <w:rPr>
          <w:rFonts w:ascii="Times New Roman" w:hAnsi="Times New Roman" w:cs="Times New Roman"/>
          <w:sz w:val="24"/>
          <w:szCs w:val="24"/>
        </w:rPr>
        <w:tab/>
        <w:t>72</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8. PCU Subscale Score Distribution</w:t>
      </w:r>
      <w:r>
        <w:rPr>
          <w:rFonts w:ascii="Times New Roman" w:hAnsi="Times New Roman" w:cs="Times New Roman"/>
          <w:sz w:val="24"/>
          <w:szCs w:val="24"/>
        </w:rPr>
        <w:tab/>
        <w:t>74</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9. CIP Subscale Score Distribution</w:t>
      </w:r>
      <w:r>
        <w:rPr>
          <w:rFonts w:ascii="Times New Roman" w:hAnsi="Times New Roman" w:cs="Times New Roman"/>
          <w:sz w:val="24"/>
          <w:szCs w:val="24"/>
        </w:rPr>
        <w:tab/>
        <w:t>76</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10. Correlation of SDLRS to LoTi subscales</w:t>
      </w:r>
      <w:r>
        <w:rPr>
          <w:rFonts w:ascii="Times New Roman" w:hAnsi="Times New Roman" w:cs="Times New Roman"/>
          <w:sz w:val="24"/>
          <w:szCs w:val="24"/>
        </w:rPr>
        <w:tab/>
        <w:t>78</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11. Correlations of Age to SDLRS, LoTi, PCU and CIP</w:t>
      </w:r>
      <w:r>
        <w:rPr>
          <w:rFonts w:ascii="Times New Roman" w:hAnsi="Times New Roman" w:cs="Times New Roman"/>
          <w:sz w:val="24"/>
          <w:szCs w:val="24"/>
        </w:rPr>
        <w:tab/>
        <w:t>79</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12. Correlations of Experience to SDLRS, LoTi, PCU and CIP</w:t>
      </w:r>
      <w:r>
        <w:rPr>
          <w:rFonts w:ascii="Times New Roman" w:hAnsi="Times New Roman" w:cs="Times New Roman"/>
          <w:sz w:val="24"/>
          <w:szCs w:val="24"/>
        </w:rPr>
        <w:tab/>
        <w:t>79</w:t>
      </w:r>
    </w:p>
    <w:p w:rsidR="002F745B"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13. Elementary and Secondary Levels Related to SDLRS, LoTi, PCU and CIP</w:t>
      </w:r>
      <w:r>
        <w:rPr>
          <w:rFonts w:ascii="Times New Roman" w:hAnsi="Times New Roman" w:cs="Times New Roman"/>
          <w:sz w:val="24"/>
          <w:szCs w:val="24"/>
        </w:rPr>
        <w:tab/>
        <w:t>80</w:t>
      </w:r>
    </w:p>
    <w:p w:rsidR="002F745B" w:rsidRPr="00C3781E" w:rsidRDefault="002F745B" w:rsidP="002F745B">
      <w:pPr>
        <w:tabs>
          <w:tab w:val="left" w:pos="432"/>
          <w:tab w:val="left" w:pos="900"/>
          <w:tab w:val="right" w:leader="dot" w:pos="8640"/>
        </w:tabs>
        <w:spacing w:after="0"/>
        <w:rPr>
          <w:rFonts w:ascii="Times New Roman" w:hAnsi="Times New Roman" w:cs="Times New Roman"/>
          <w:sz w:val="24"/>
          <w:szCs w:val="24"/>
        </w:rPr>
      </w:pPr>
      <w:r>
        <w:rPr>
          <w:rFonts w:ascii="Times New Roman" w:hAnsi="Times New Roman" w:cs="Times New Roman"/>
          <w:sz w:val="24"/>
          <w:szCs w:val="24"/>
        </w:rPr>
        <w:t>Table 14. Prediction-Step-wise Regression</w:t>
      </w:r>
      <w:r>
        <w:rPr>
          <w:rFonts w:ascii="Times New Roman" w:hAnsi="Times New Roman" w:cs="Times New Roman"/>
          <w:sz w:val="24"/>
          <w:szCs w:val="24"/>
        </w:rPr>
        <w:tab/>
        <w:t>82</w:t>
      </w:r>
    </w:p>
    <w:p w:rsidR="009717D6" w:rsidRPr="00C3781E" w:rsidRDefault="009717D6" w:rsidP="009717D6">
      <w:pPr>
        <w:tabs>
          <w:tab w:val="left" w:pos="432"/>
          <w:tab w:val="left" w:pos="900"/>
          <w:tab w:val="right" w:leader="dot" w:pos="8640"/>
        </w:tabs>
        <w:spacing w:after="0" w:line="240" w:lineRule="auto"/>
        <w:rPr>
          <w:rFonts w:ascii="Times New Roman" w:hAnsi="Times New Roman" w:cs="Times New Roman"/>
          <w:sz w:val="24"/>
          <w:szCs w:val="24"/>
        </w:rPr>
      </w:pPr>
    </w:p>
    <w:p w:rsidR="00B34000" w:rsidRPr="00C3781E" w:rsidRDefault="00B34000">
      <w:pPr>
        <w:rPr>
          <w:rFonts w:ascii="Times New Roman" w:hAnsi="Times New Roman" w:cs="Times New Roman"/>
          <w:sz w:val="24"/>
          <w:szCs w:val="24"/>
        </w:rPr>
      </w:pPr>
      <w:r w:rsidRPr="00C3781E">
        <w:rPr>
          <w:rFonts w:ascii="Times New Roman" w:hAnsi="Times New Roman" w:cs="Times New Roman"/>
          <w:sz w:val="24"/>
          <w:szCs w:val="24"/>
        </w:rPr>
        <w:br w:type="page"/>
      </w:r>
    </w:p>
    <w:p w:rsidR="00B34000" w:rsidRPr="00C3781E" w:rsidRDefault="00B34000" w:rsidP="00F00BFD">
      <w:pPr>
        <w:spacing w:after="0"/>
        <w:rPr>
          <w:rFonts w:ascii="Times New Roman" w:hAnsi="Times New Roman" w:cs="Times New Roman"/>
          <w:sz w:val="24"/>
          <w:szCs w:val="24"/>
        </w:rPr>
        <w:sectPr w:rsidR="00B34000" w:rsidRPr="00C3781E" w:rsidSect="003469D5">
          <w:headerReference w:type="default" r:id="rId13"/>
          <w:headerReference w:type="first" r:id="rId14"/>
          <w:pgSz w:w="12240" w:h="15840"/>
          <w:pgMar w:top="1440" w:right="1440" w:bottom="1440" w:left="2160" w:header="720" w:footer="720" w:gutter="0"/>
          <w:pgNumType w:fmt="lowerRoman"/>
          <w:cols w:space="720"/>
          <w:titlePg/>
          <w:docGrid w:linePitch="360"/>
        </w:sectPr>
      </w:pPr>
    </w:p>
    <w:p w:rsidR="00CF5D58" w:rsidRDefault="00CF5D58" w:rsidP="00C3781E">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CHAPTER 1</w:t>
      </w:r>
    </w:p>
    <w:p w:rsidR="00E641A6" w:rsidRPr="00C3781E" w:rsidRDefault="00E641A6" w:rsidP="00C3781E">
      <w:pPr>
        <w:spacing w:after="0" w:line="240" w:lineRule="auto"/>
        <w:jc w:val="center"/>
        <w:rPr>
          <w:rFonts w:ascii="Times New Roman" w:hAnsi="Times New Roman" w:cs="Times New Roman"/>
          <w:b/>
          <w:sz w:val="24"/>
          <w:szCs w:val="24"/>
        </w:rPr>
      </w:pPr>
    </w:p>
    <w:p w:rsidR="00CF5D58" w:rsidRPr="00C3781E" w:rsidRDefault="00CF5D58" w:rsidP="00C3781E">
      <w:pPr>
        <w:spacing w:after="0" w:line="240" w:lineRule="auto"/>
        <w:jc w:val="center"/>
        <w:rPr>
          <w:rFonts w:ascii="Times New Roman" w:hAnsi="Times New Roman" w:cs="Times New Roman"/>
          <w:b/>
          <w:sz w:val="24"/>
          <w:szCs w:val="24"/>
        </w:rPr>
      </w:pPr>
      <w:r w:rsidRPr="00C3781E">
        <w:rPr>
          <w:rFonts w:ascii="Times New Roman" w:hAnsi="Times New Roman" w:cs="Times New Roman"/>
          <w:b/>
          <w:sz w:val="24"/>
          <w:szCs w:val="24"/>
        </w:rPr>
        <w:t xml:space="preserve">INTRODUCTION </w:t>
      </w:r>
      <w:r w:rsidR="005A5504" w:rsidRPr="00C3781E">
        <w:rPr>
          <w:rFonts w:ascii="Times New Roman" w:hAnsi="Times New Roman" w:cs="Times New Roman"/>
          <w:b/>
          <w:sz w:val="24"/>
          <w:szCs w:val="24"/>
        </w:rPr>
        <w:t>TO THE STUDY</w:t>
      </w:r>
    </w:p>
    <w:p w:rsidR="00CF5D58" w:rsidRPr="00C3781E" w:rsidRDefault="00CF5D58" w:rsidP="00130AC1">
      <w:pPr>
        <w:spacing w:after="0" w:line="240" w:lineRule="auto"/>
        <w:ind w:firstLine="720"/>
        <w:jc w:val="center"/>
        <w:rPr>
          <w:rFonts w:ascii="Times New Roman" w:hAnsi="Times New Roman" w:cs="Times New Roman"/>
          <w:b/>
          <w:sz w:val="24"/>
          <w:szCs w:val="24"/>
        </w:rPr>
      </w:pPr>
    </w:p>
    <w:p w:rsidR="003C7BC0" w:rsidRPr="00C3781E" w:rsidRDefault="004C5872"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Research over</w:t>
      </w:r>
      <w:r w:rsidR="00357206" w:rsidRPr="00C3781E">
        <w:rPr>
          <w:rFonts w:ascii="Times New Roman" w:hAnsi="Times New Roman" w:cs="Times New Roman"/>
          <w:sz w:val="24"/>
          <w:szCs w:val="24"/>
        </w:rPr>
        <w:t xml:space="preserve"> the last </w:t>
      </w:r>
      <w:r w:rsidR="005A5504" w:rsidRPr="00C3781E">
        <w:rPr>
          <w:rFonts w:ascii="Times New Roman" w:hAnsi="Times New Roman" w:cs="Times New Roman"/>
          <w:sz w:val="24"/>
          <w:szCs w:val="24"/>
        </w:rPr>
        <w:t>10</w:t>
      </w:r>
      <w:r w:rsidR="00357206" w:rsidRPr="00C3781E">
        <w:rPr>
          <w:rFonts w:ascii="Times New Roman" w:hAnsi="Times New Roman" w:cs="Times New Roman"/>
          <w:sz w:val="24"/>
          <w:szCs w:val="24"/>
        </w:rPr>
        <w:t xml:space="preserve"> years has shown that </w:t>
      </w:r>
      <w:r w:rsidR="003C7BC0" w:rsidRPr="00C3781E">
        <w:rPr>
          <w:rFonts w:ascii="Times New Roman" w:hAnsi="Times New Roman" w:cs="Times New Roman"/>
          <w:sz w:val="24"/>
          <w:szCs w:val="24"/>
        </w:rPr>
        <w:t xml:space="preserve">K-12 </w:t>
      </w:r>
      <w:r w:rsidR="00357206" w:rsidRPr="00C3781E">
        <w:rPr>
          <w:rFonts w:ascii="Times New Roman" w:hAnsi="Times New Roman" w:cs="Times New Roman"/>
          <w:sz w:val="24"/>
          <w:szCs w:val="24"/>
        </w:rPr>
        <w:t>students learn differently now than they did in the past (</w:t>
      </w:r>
      <w:r w:rsidR="00C03008" w:rsidRPr="00C3781E">
        <w:rPr>
          <w:rFonts w:ascii="Times New Roman" w:hAnsi="Times New Roman" w:cs="Times New Roman"/>
          <w:sz w:val="24"/>
          <w:szCs w:val="24"/>
        </w:rPr>
        <w:t>Ahlfeld, 2010;</w:t>
      </w:r>
      <w:r w:rsidR="00826CDC" w:rsidRPr="00C3781E">
        <w:rPr>
          <w:rFonts w:ascii="Times New Roman" w:hAnsi="Times New Roman" w:cs="Times New Roman"/>
          <w:sz w:val="24"/>
          <w:szCs w:val="24"/>
        </w:rPr>
        <w:t xml:space="preserve"> Baylor &amp;</w:t>
      </w:r>
      <w:r w:rsidR="00375DD1" w:rsidRPr="00C3781E">
        <w:rPr>
          <w:rFonts w:ascii="Times New Roman" w:hAnsi="Times New Roman" w:cs="Times New Roman"/>
          <w:sz w:val="24"/>
          <w:szCs w:val="24"/>
        </w:rPr>
        <w:t xml:space="preserve"> Ritchie, 2002;</w:t>
      </w:r>
      <w:r w:rsidR="00C03008" w:rsidRPr="00C3781E">
        <w:rPr>
          <w:rFonts w:ascii="Times New Roman" w:hAnsi="Times New Roman" w:cs="Times New Roman"/>
          <w:sz w:val="24"/>
          <w:szCs w:val="24"/>
        </w:rPr>
        <w:t xml:space="preserve"> </w:t>
      </w:r>
      <w:r w:rsidR="00357206" w:rsidRPr="00C3781E">
        <w:rPr>
          <w:rFonts w:ascii="Times New Roman" w:hAnsi="Times New Roman" w:cs="Times New Roman"/>
          <w:sz w:val="24"/>
          <w:szCs w:val="24"/>
        </w:rPr>
        <w:t>Kopcha, 2010;</w:t>
      </w:r>
      <w:r w:rsidR="00C03008" w:rsidRPr="00C3781E">
        <w:rPr>
          <w:rFonts w:ascii="Times New Roman" w:hAnsi="Times New Roman" w:cs="Times New Roman"/>
          <w:sz w:val="24"/>
          <w:szCs w:val="24"/>
        </w:rPr>
        <w:t xml:space="preserve"> Mandell, Sorge &amp; Russell, 2002</w:t>
      </w:r>
      <w:r w:rsidR="00357206" w:rsidRPr="00C3781E">
        <w:rPr>
          <w:rFonts w:ascii="Times New Roman" w:hAnsi="Times New Roman" w:cs="Times New Roman"/>
          <w:sz w:val="24"/>
          <w:szCs w:val="24"/>
        </w:rPr>
        <w:t>)</w:t>
      </w:r>
      <w:r w:rsidR="00AD2B9C" w:rsidRPr="00C3781E">
        <w:rPr>
          <w:rFonts w:ascii="Times New Roman" w:hAnsi="Times New Roman" w:cs="Times New Roman"/>
          <w:sz w:val="24"/>
          <w:szCs w:val="24"/>
        </w:rPr>
        <w:t xml:space="preserve">.  </w:t>
      </w:r>
      <w:r w:rsidR="003C7BC0" w:rsidRPr="00C3781E">
        <w:rPr>
          <w:rFonts w:ascii="Times New Roman" w:hAnsi="Times New Roman" w:cs="Times New Roman"/>
          <w:sz w:val="24"/>
          <w:szCs w:val="24"/>
        </w:rPr>
        <w:t xml:space="preserve">Students </w:t>
      </w:r>
      <w:r w:rsidR="002F7D06" w:rsidRPr="00C3781E">
        <w:rPr>
          <w:rFonts w:ascii="Times New Roman" w:hAnsi="Times New Roman" w:cs="Times New Roman"/>
          <w:sz w:val="24"/>
          <w:szCs w:val="24"/>
        </w:rPr>
        <w:t>are engaging in the use of</w:t>
      </w:r>
      <w:r w:rsidR="003C7BC0" w:rsidRPr="00C3781E">
        <w:rPr>
          <w:rFonts w:ascii="Times New Roman" w:hAnsi="Times New Roman" w:cs="Times New Roman"/>
          <w:sz w:val="24"/>
          <w:szCs w:val="24"/>
        </w:rPr>
        <w:t xml:space="preserve"> technology, t</w:t>
      </w:r>
      <w:r w:rsidR="002F7D06" w:rsidRPr="00C3781E">
        <w:rPr>
          <w:rFonts w:ascii="Times New Roman" w:hAnsi="Times New Roman" w:cs="Times New Roman"/>
          <w:sz w:val="24"/>
          <w:szCs w:val="24"/>
        </w:rPr>
        <w:t>elevision, and cell phones</w:t>
      </w:r>
      <w:r w:rsidR="003C7BC0" w:rsidRPr="00C3781E">
        <w:rPr>
          <w:rFonts w:ascii="Times New Roman" w:hAnsi="Times New Roman" w:cs="Times New Roman"/>
          <w:sz w:val="24"/>
          <w:szCs w:val="24"/>
        </w:rPr>
        <w:t xml:space="preserve"> </w:t>
      </w:r>
      <w:r w:rsidR="002F7D06" w:rsidRPr="00C3781E">
        <w:rPr>
          <w:rFonts w:ascii="Times New Roman" w:hAnsi="Times New Roman" w:cs="Times New Roman"/>
          <w:sz w:val="24"/>
          <w:szCs w:val="24"/>
        </w:rPr>
        <w:t xml:space="preserve">outside </w:t>
      </w:r>
      <w:r w:rsidR="00B70C48">
        <w:rPr>
          <w:rFonts w:ascii="Times New Roman" w:hAnsi="Times New Roman" w:cs="Times New Roman"/>
          <w:sz w:val="24"/>
          <w:szCs w:val="24"/>
        </w:rPr>
        <w:t>of</w:t>
      </w:r>
      <w:r w:rsidR="002F7D06" w:rsidRPr="00C3781E">
        <w:rPr>
          <w:rFonts w:ascii="Times New Roman" w:hAnsi="Times New Roman" w:cs="Times New Roman"/>
          <w:sz w:val="24"/>
          <w:szCs w:val="24"/>
        </w:rPr>
        <w:t xml:space="preserve"> school walls</w:t>
      </w:r>
      <w:r w:rsidR="00AD2B9C" w:rsidRPr="00C3781E">
        <w:rPr>
          <w:rFonts w:ascii="Times New Roman" w:hAnsi="Times New Roman" w:cs="Times New Roman"/>
          <w:sz w:val="24"/>
          <w:szCs w:val="24"/>
        </w:rPr>
        <w:t xml:space="preserve">.  </w:t>
      </w:r>
      <w:r w:rsidR="00B70C48">
        <w:rPr>
          <w:rFonts w:ascii="Times New Roman" w:hAnsi="Times New Roman" w:cs="Times New Roman"/>
          <w:sz w:val="24"/>
          <w:szCs w:val="24"/>
        </w:rPr>
        <w:t>Research has suggested</w:t>
      </w:r>
      <w:r w:rsidR="001F686E" w:rsidRPr="00C3781E">
        <w:rPr>
          <w:rFonts w:ascii="Times New Roman" w:hAnsi="Times New Roman" w:cs="Times New Roman"/>
          <w:sz w:val="24"/>
          <w:szCs w:val="24"/>
        </w:rPr>
        <w:t xml:space="preserve"> that e</w:t>
      </w:r>
      <w:r w:rsidR="00C22F63" w:rsidRPr="00C3781E">
        <w:rPr>
          <w:rFonts w:ascii="Times New Roman" w:hAnsi="Times New Roman" w:cs="Times New Roman"/>
          <w:sz w:val="24"/>
          <w:szCs w:val="24"/>
        </w:rPr>
        <w:t>ducation, therefore, should emulate techn</w:t>
      </w:r>
      <w:r w:rsidR="00CF5D58" w:rsidRPr="00C3781E">
        <w:rPr>
          <w:rFonts w:ascii="Times New Roman" w:hAnsi="Times New Roman" w:cs="Times New Roman"/>
          <w:sz w:val="24"/>
          <w:szCs w:val="24"/>
        </w:rPr>
        <w:t>ological changes in our society</w:t>
      </w:r>
      <w:r w:rsidR="00826CDC" w:rsidRPr="00C3781E">
        <w:rPr>
          <w:rFonts w:ascii="Times New Roman" w:hAnsi="Times New Roman" w:cs="Times New Roman"/>
          <w:sz w:val="24"/>
          <w:szCs w:val="24"/>
        </w:rPr>
        <w:t xml:space="preserve"> (Javeri &amp;</w:t>
      </w:r>
      <w:r w:rsidR="00C22F63" w:rsidRPr="00C3781E">
        <w:rPr>
          <w:rFonts w:ascii="Times New Roman" w:hAnsi="Times New Roman" w:cs="Times New Roman"/>
          <w:sz w:val="24"/>
          <w:szCs w:val="24"/>
        </w:rPr>
        <w:t xml:space="preserve"> Persichitte, 2007</w:t>
      </w:r>
      <w:r w:rsidR="00CF5D58" w:rsidRPr="00C3781E">
        <w:rPr>
          <w:rFonts w:ascii="Times New Roman" w:hAnsi="Times New Roman" w:cs="Times New Roman"/>
          <w:sz w:val="24"/>
          <w:szCs w:val="24"/>
        </w:rPr>
        <w:t>)</w:t>
      </w:r>
      <w:r w:rsidR="00AD2B9C" w:rsidRPr="00C3781E">
        <w:rPr>
          <w:rFonts w:ascii="Times New Roman" w:hAnsi="Times New Roman" w:cs="Times New Roman"/>
          <w:sz w:val="24"/>
          <w:szCs w:val="24"/>
        </w:rPr>
        <w:t xml:space="preserve">.  </w:t>
      </w:r>
      <w:r w:rsidR="0070265D" w:rsidRPr="00C3781E">
        <w:rPr>
          <w:rFonts w:ascii="Times New Roman" w:hAnsi="Times New Roman" w:cs="Times New Roman"/>
          <w:sz w:val="24"/>
          <w:szCs w:val="24"/>
        </w:rPr>
        <w:t>Because</w:t>
      </w:r>
      <w:r w:rsidR="002F7D06" w:rsidRPr="00C3781E">
        <w:rPr>
          <w:rFonts w:ascii="Times New Roman" w:hAnsi="Times New Roman" w:cs="Times New Roman"/>
          <w:sz w:val="24"/>
          <w:szCs w:val="24"/>
        </w:rPr>
        <w:t xml:space="preserve"> not all teachers have </w:t>
      </w:r>
      <w:r w:rsidR="0070265D" w:rsidRPr="00C3781E">
        <w:rPr>
          <w:rFonts w:ascii="Times New Roman" w:hAnsi="Times New Roman" w:cs="Times New Roman"/>
          <w:sz w:val="24"/>
          <w:szCs w:val="24"/>
        </w:rPr>
        <w:t xml:space="preserve">embraced the notion of </w:t>
      </w:r>
      <w:r w:rsidR="008E07FD">
        <w:rPr>
          <w:rFonts w:ascii="Times New Roman" w:hAnsi="Times New Roman" w:cs="Times New Roman"/>
          <w:sz w:val="24"/>
          <w:szCs w:val="24"/>
        </w:rPr>
        <w:t>integrati</w:t>
      </w:r>
      <w:r w:rsidR="008E07FD" w:rsidRPr="00C3781E">
        <w:rPr>
          <w:rFonts w:ascii="Times New Roman" w:hAnsi="Times New Roman" w:cs="Times New Roman"/>
          <w:sz w:val="24"/>
          <w:szCs w:val="24"/>
        </w:rPr>
        <w:t>ng</w:t>
      </w:r>
      <w:r w:rsidR="0070265D" w:rsidRPr="00C3781E">
        <w:rPr>
          <w:rFonts w:ascii="Times New Roman" w:hAnsi="Times New Roman" w:cs="Times New Roman"/>
          <w:sz w:val="24"/>
          <w:szCs w:val="24"/>
        </w:rPr>
        <w:t xml:space="preserve"> technology into the classroom, there</w:t>
      </w:r>
      <w:r w:rsidR="001F686E" w:rsidRPr="00C3781E">
        <w:rPr>
          <w:rFonts w:ascii="Times New Roman" w:hAnsi="Times New Roman" w:cs="Times New Roman"/>
          <w:sz w:val="24"/>
          <w:szCs w:val="24"/>
        </w:rPr>
        <w:t xml:space="preserve"> </w:t>
      </w:r>
      <w:r w:rsidR="00701C39">
        <w:rPr>
          <w:rFonts w:ascii="Times New Roman" w:hAnsi="Times New Roman" w:cs="Times New Roman"/>
          <w:sz w:val="24"/>
          <w:szCs w:val="24"/>
        </w:rPr>
        <w:t>is potentially a</w:t>
      </w:r>
      <w:r w:rsidR="003C7BC0" w:rsidRPr="00C3781E">
        <w:rPr>
          <w:rFonts w:ascii="Times New Roman" w:hAnsi="Times New Roman" w:cs="Times New Roman"/>
          <w:sz w:val="24"/>
          <w:szCs w:val="24"/>
        </w:rPr>
        <w:t xml:space="preserve"> growing gap between how teachers teach and how students learn</w:t>
      </w:r>
      <w:r w:rsidR="00AD2B9C" w:rsidRPr="00C3781E">
        <w:rPr>
          <w:rFonts w:ascii="Times New Roman" w:hAnsi="Times New Roman" w:cs="Times New Roman"/>
          <w:sz w:val="24"/>
          <w:szCs w:val="24"/>
        </w:rPr>
        <w:t xml:space="preserve">.  </w:t>
      </w:r>
      <w:r w:rsidR="003C7BC0" w:rsidRPr="00C3781E">
        <w:rPr>
          <w:rFonts w:ascii="Times New Roman" w:hAnsi="Times New Roman" w:cs="Times New Roman"/>
          <w:sz w:val="24"/>
          <w:szCs w:val="24"/>
        </w:rPr>
        <w:t>To c</w:t>
      </w:r>
      <w:r w:rsidR="002C14BA" w:rsidRPr="00C3781E">
        <w:rPr>
          <w:rFonts w:ascii="Times New Roman" w:hAnsi="Times New Roman" w:cs="Times New Roman"/>
          <w:sz w:val="24"/>
          <w:szCs w:val="24"/>
        </w:rPr>
        <w:t xml:space="preserve">lose </w:t>
      </w:r>
      <w:r w:rsidR="003C7BC0" w:rsidRPr="00C3781E">
        <w:rPr>
          <w:rFonts w:ascii="Times New Roman" w:hAnsi="Times New Roman" w:cs="Times New Roman"/>
          <w:sz w:val="24"/>
          <w:szCs w:val="24"/>
        </w:rPr>
        <w:t xml:space="preserve">this gap and increase student engagement and ultimately </w:t>
      </w:r>
      <w:r w:rsidR="002C14BA" w:rsidRPr="00C3781E">
        <w:rPr>
          <w:rFonts w:ascii="Times New Roman" w:hAnsi="Times New Roman" w:cs="Times New Roman"/>
          <w:sz w:val="24"/>
          <w:szCs w:val="24"/>
        </w:rPr>
        <w:t xml:space="preserve">student </w:t>
      </w:r>
      <w:r w:rsidR="003C7BC0" w:rsidRPr="00C3781E">
        <w:rPr>
          <w:rFonts w:ascii="Times New Roman" w:hAnsi="Times New Roman" w:cs="Times New Roman"/>
          <w:sz w:val="24"/>
          <w:szCs w:val="24"/>
        </w:rPr>
        <w:t>achievement</w:t>
      </w:r>
      <w:r w:rsidR="00357206" w:rsidRPr="00C3781E">
        <w:rPr>
          <w:rFonts w:ascii="Times New Roman" w:hAnsi="Times New Roman" w:cs="Times New Roman"/>
          <w:sz w:val="24"/>
          <w:szCs w:val="24"/>
        </w:rPr>
        <w:t xml:space="preserve">, teachers </w:t>
      </w:r>
      <w:r w:rsidR="00375DD1" w:rsidRPr="00C3781E">
        <w:rPr>
          <w:rFonts w:ascii="Times New Roman" w:hAnsi="Times New Roman" w:cs="Times New Roman"/>
          <w:sz w:val="24"/>
          <w:szCs w:val="24"/>
        </w:rPr>
        <w:t xml:space="preserve">and administrators </w:t>
      </w:r>
      <w:r w:rsidRPr="00C3781E">
        <w:rPr>
          <w:rFonts w:ascii="Times New Roman" w:hAnsi="Times New Roman" w:cs="Times New Roman"/>
          <w:sz w:val="24"/>
          <w:szCs w:val="24"/>
        </w:rPr>
        <w:t>feel</w:t>
      </w:r>
      <w:r w:rsidR="0070265D" w:rsidRPr="00C3781E">
        <w:rPr>
          <w:rFonts w:ascii="Times New Roman" w:hAnsi="Times New Roman" w:cs="Times New Roman"/>
          <w:sz w:val="24"/>
          <w:szCs w:val="24"/>
        </w:rPr>
        <w:t xml:space="preserve"> pressure to </w:t>
      </w:r>
      <w:r w:rsidR="00357206" w:rsidRPr="00C3781E">
        <w:rPr>
          <w:rFonts w:ascii="Times New Roman" w:hAnsi="Times New Roman" w:cs="Times New Roman"/>
          <w:sz w:val="24"/>
          <w:szCs w:val="24"/>
        </w:rPr>
        <w:t>i</w:t>
      </w:r>
      <w:r w:rsidR="0086101C" w:rsidRPr="00C3781E">
        <w:rPr>
          <w:rFonts w:ascii="Times New Roman" w:hAnsi="Times New Roman" w:cs="Times New Roman"/>
          <w:sz w:val="24"/>
          <w:szCs w:val="24"/>
        </w:rPr>
        <w:t>ntegrate</w:t>
      </w:r>
      <w:r w:rsidR="00B70C48">
        <w:rPr>
          <w:rFonts w:ascii="Times New Roman" w:hAnsi="Times New Roman" w:cs="Times New Roman"/>
          <w:sz w:val="24"/>
          <w:szCs w:val="24"/>
        </w:rPr>
        <w:t xml:space="preserve"> technology in</w:t>
      </w:r>
      <w:r w:rsidR="00357206" w:rsidRPr="00C3781E">
        <w:rPr>
          <w:rFonts w:ascii="Times New Roman" w:hAnsi="Times New Roman" w:cs="Times New Roman"/>
          <w:sz w:val="24"/>
          <w:szCs w:val="24"/>
        </w:rPr>
        <w:t xml:space="preserve"> their classroom</w:t>
      </w:r>
      <w:r w:rsidR="00826CDC" w:rsidRPr="00C3781E">
        <w:rPr>
          <w:rFonts w:ascii="Times New Roman" w:hAnsi="Times New Roman" w:cs="Times New Roman"/>
          <w:sz w:val="24"/>
          <w:szCs w:val="24"/>
        </w:rPr>
        <w:t>s (Baylor &amp;</w:t>
      </w:r>
      <w:r w:rsidR="00375DD1" w:rsidRPr="00C3781E">
        <w:rPr>
          <w:rFonts w:ascii="Times New Roman" w:hAnsi="Times New Roman" w:cs="Times New Roman"/>
          <w:sz w:val="24"/>
          <w:szCs w:val="24"/>
        </w:rPr>
        <w:t xml:space="preserve"> Ritchie, 2002)</w:t>
      </w:r>
      <w:r w:rsidR="00AD2B9C" w:rsidRPr="00C3781E">
        <w:rPr>
          <w:rFonts w:ascii="Times New Roman" w:hAnsi="Times New Roman" w:cs="Times New Roman"/>
          <w:sz w:val="24"/>
          <w:szCs w:val="24"/>
        </w:rPr>
        <w:t xml:space="preserve">.  </w:t>
      </w:r>
      <w:r w:rsidR="003C7BC0" w:rsidRPr="00C3781E">
        <w:rPr>
          <w:rFonts w:ascii="Times New Roman" w:hAnsi="Times New Roman" w:cs="Times New Roman"/>
          <w:sz w:val="24"/>
          <w:szCs w:val="24"/>
        </w:rPr>
        <w:t xml:space="preserve">This pressure comes from the students themselves, </w:t>
      </w:r>
      <w:r w:rsidR="002F7D06" w:rsidRPr="00C3781E">
        <w:rPr>
          <w:rFonts w:ascii="Times New Roman" w:hAnsi="Times New Roman" w:cs="Times New Roman"/>
          <w:sz w:val="24"/>
          <w:szCs w:val="24"/>
        </w:rPr>
        <w:t xml:space="preserve">as well as </w:t>
      </w:r>
      <w:r w:rsidR="003C7BC0" w:rsidRPr="00C3781E">
        <w:rPr>
          <w:rFonts w:ascii="Times New Roman" w:hAnsi="Times New Roman" w:cs="Times New Roman"/>
          <w:sz w:val="24"/>
          <w:szCs w:val="24"/>
        </w:rPr>
        <w:t xml:space="preserve">parents, administration, and </w:t>
      </w:r>
      <w:r w:rsidR="002C14BA" w:rsidRPr="00C3781E">
        <w:rPr>
          <w:rFonts w:ascii="Times New Roman" w:hAnsi="Times New Roman" w:cs="Times New Roman"/>
          <w:sz w:val="24"/>
          <w:szCs w:val="24"/>
        </w:rPr>
        <w:t xml:space="preserve">especially </w:t>
      </w:r>
      <w:r w:rsidR="003C7BC0" w:rsidRPr="00C3781E">
        <w:rPr>
          <w:rFonts w:ascii="Times New Roman" w:hAnsi="Times New Roman" w:cs="Times New Roman"/>
          <w:sz w:val="24"/>
          <w:szCs w:val="24"/>
        </w:rPr>
        <w:t>state and national standards</w:t>
      </w:r>
      <w:r w:rsidR="00AD2B9C" w:rsidRPr="00C3781E">
        <w:rPr>
          <w:rFonts w:ascii="Times New Roman" w:hAnsi="Times New Roman" w:cs="Times New Roman"/>
          <w:sz w:val="24"/>
          <w:szCs w:val="24"/>
        </w:rPr>
        <w:t xml:space="preserve">.  </w:t>
      </w:r>
    </w:p>
    <w:p w:rsidR="00F57A02" w:rsidRPr="00C3781E" w:rsidRDefault="00357206"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International Society </w:t>
      </w:r>
      <w:r w:rsidR="002F7D06" w:rsidRPr="00C3781E">
        <w:rPr>
          <w:rFonts w:ascii="Times New Roman" w:hAnsi="Times New Roman" w:cs="Times New Roman"/>
          <w:sz w:val="24"/>
          <w:szCs w:val="24"/>
        </w:rPr>
        <w:t>for Technology in Education (ISTE)</w:t>
      </w:r>
      <w:r w:rsidRPr="00C3781E">
        <w:rPr>
          <w:rFonts w:ascii="Times New Roman" w:hAnsi="Times New Roman" w:cs="Times New Roman"/>
          <w:sz w:val="24"/>
          <w:szCs w:val="24"/>
        </w:rPr>
        <w:t xml:space="preserve"> has </w:t>
      </w:r>
      <w:r w:rsidR="00B25659" w:rsidRPr="00C3781E">
        <w:rPr>
          <w:rFonts w:ascii="Times New Roman" w:hAnsi="Times New Roman" w:cs="Times New Roman"/>
          <w:sz w:val="24"/>
          <w:szCs w:val="24"/>
        </w:rPr>
        <w:t>national</w:t>
      </w:r>
      <w:r w:rsidR="00412771" w:rsidRPr="00C3781E">
        <w:rPr>
          <w:rFonts w:ascii="Times New Roman" w:hAnsi="Times New Roman" w:cs="Times New Roman"/>
          <w:sz w:val="24"/>
          <w:szCs w:val="24"/>
        </w:rPr>
        <w:t xml:space="preserve"> </w:t>
      </w:r>
      <w:r w:rsidRPr="00C3781E">
        <w:rPr>
          <w:rFonts w:ascii="Times New Roman" w:hAnsi="Times New Roman" w:cs="Times New Roman"/>
          <w:sz w:val="24"/>
          <w:szCs w:val="24"/>
        </w:rPr>
        <w:t>standards for technology use in the classroom</w:t>
      </w:r>
      <w:r w:rsidR="001F686E" w:rsidRPr="00C3781E">
        <w:rPr>
          <w:rFonts w:ascii="Times New Roman" w:hAnsi="Times New Roman" w:cs="Times New Roman"/>
          <w:sz w:val="24"/>
          <w:szCs w:val="24"/>
        </w:rPr>
        <w:t xml:space="preserve"> for teachers, students and</w:t>
      </w:r>
      <w:r w:rsidRPr="00C3781E">
        <w:rPr>
          <w:rFonts w:ascii="Times New Roman" w:hAnsi="Times New Roman" w:cs="Times New Roman"/>
          <w:sz w:val="24"/>
          <w:szCs w:val="24"/>
        </w:rPr>
        <w:t xml:space="preserve"> administrators</w:t>
      </w:r>
      <w:r w:rsidR="00AD2B9C"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ISTE’s hope is that teachers </w:t>
      </w:r>
      <w:r w:rsidR="00B70C48">
        <w:rPr>
          <w:rFonts w:ascii="Times New Roman" w:hAnsi="Times New Roman" w:cs="Times New Roman"/>
          <w:sz w:val="24"/>
          <w:szCs w:val="24"/>
        </w:rPr>
        <w:t xml:space="preserve">will </w:t>
      </w:r>
      <w:r w:rsidRPr="00C3781E">
        <w:rPr>
          <w:rFonts w:ascii="Times New Roman" w:hAnsi="Times New Roman" w:cs="Times New Roman"/>
          <w:sz w:val="24"/>
          <w:szCs w:val="24"/>
        </w:rPr>
        <w:t xml:space="preserve">become better prepared to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technology in the classroom</w:t>
      </w:r>
      <w:r w:rsidR="00B70C48">
        <w:rPr>
          <w:rFonts w:ascii="Times New Roman" w:hAnsi="Times New Roman" w:cs="Times New Roman"/>
          <w:sz w:val="24"/>
          <w:szCs w:val="24"/>
        </w:rPr>
        <w:t xml:space="preserve"> for the purpose of increasing</w:t>
      </w:r>
      <w:r w:rsidR="002C14BA" w:rsidRPr="00C3781E">
        <w:rPr>
          <w:rFonts w:ascii="Times New Roman" w:hAnsi="Times New Roman" w:cs="Times New Roman"/>
          <w:sz w:val="24"/>
          <w:szCs w:val="24"/>
        </w:rPr>
        <w:t xml:space="preserve"> student engagement and achievement (</w:t>
      </w:r>
      <w:r w:rsidR="00B92953" w:rsidRPr="00C3781E">
        <w:rPr>
          <w:rFonts w:ascii="Times New Roman" w:hAnsi="Times New Roman" w:cs="Times New Roman"/>
          <w:sz w:val="24"/>
          <w:szCs w:val="24"/>
        </w:rPr>
        <w:t>International Society for Technology in Education, 2008</w:t>
      </w:r>
      <w:r w:rsidR="002C14BA" w:rsidRPr="00C3781E">
        <w:rPr>
          <w:rFonts w:ascii="Times New Roman" w:hAnsi="Times New Roman" w:cs="Times New Roman"/>
          <w:sz w:val="24"/>
          <w:szCs w:val="24"/>
        </w:rPr>
        <w:t>)</w:t>
      </w:r>
      <w:r w:rsidR="00AD2B9C" w:rsidRPr="00C3781E">
        <w:rPr>
          <w:rFonts w:ascii="Times New Roman" w:hAnsi="Times New Roman" w:cs="Times New Roman"/>
          <w:sz w:val="24"/>
          <w:szCs w:val="24"/>
        </w:rPr>
        <w:t xml:space="preserve">.  </w:t>
      </w:r>
      <w:r w:rsidR="00412771"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is not</w:t>
      </w:r>
      <w:r w:rsidR="00B25659" w:rsidRPr="00C3781E">
        <w:rPr>
          <w:rFonts w:ascii="Times New Roman" w:hAnsi="Times New Roman" w:cs="Times New Roman"/>
          <w:sz w:val="24"/>
          <w:szCs w:val="24"/>
        </w:rPr>
        <w:t xml:space="preserve"> only a national</w:t>
      </w:r>
      <w:r w:rsidR="00412771" w:rsidRPr="00C3781E">
        <w:rPr>
          <w:rFonts w:ascii="Times New Roman" w:hAnsi="Times New Roman" w:cs="Times New Roman"/>
          <w:sz w:val="24"/>
          <w:szCs w:val="24"/>
        </w:rPr>
        <w:t xml:space="preserve"> standard, </w:t>
      </w:r>
      <w:r w:rsidR="00605403" w:rsidRPr="00C3781E">
        <w:rPr>
          <w:rFonts w:ascii="Times New Roman" w:hAnsi="Times New Roman" w:cs="Times New Roman"/>
          <w:sz w:val="24"/>
          <w:szCs w:val="24"/>
        </w:rPr>
        <w:t>but states have</w:t>
      </w:r>
      <w:r w:rsidR="00E57260" w:rsidRPr="00C3781E">
        <w:rPr>
          <w:rFonts w:ascii="Times New Roman" w:hAnsi="Times New Roman" w:cs="Times New Roman"/>
          <w:sz w:val="24"/>
          <w:szCs w:val="24"/>
        </w:rPr>
        <w:t xml:space="preserve"> followed </w:t>
      </w:r>
      <w:r w:rsidR="00B70C48">
        <w:rPr>
          <w:rFonts w:ascii="Times New Roman" w:hAnsi="Times New Roman" w:cs="Times New Roman"/>
          <w:sz w:val="24"/>
          <w:szCs w:val="24"/>
        </w:rPr>
        <w:t>suit by</w:t>
      </w:r>
      <w:r w:rsidR="001F686E" w:rsidRPr="00C3781E">
        <w:rPr>
          <w:rFonts w:ascii="Times New Roman" w:hAnsi="Times New Roman" w:cs="Times New Roman"/>
          <w:sz w:val="24"/>
          <w:szCs w:val="24"/>
        </w:rPr>
        <w:t xml:space="preserve"> requiring or</w:t>
      </w:r>
      <w:r w:rsidR="00605403" w:rsidRPr="00C3781E">
        <w:rPr>
          <w:rFonts w:ascii="Times New Roman" w:hAnsi="Times New Roman" w:cs="Times New Roman"/>
          <w:sz w:val="24"/>
          <w:szCs w:val="24"/>
        </w:rPr>
        <w:t xml:space="preserve"> encouraging technology </w:t>
      </w:r>
      <w:r w:rsidR="00701C39">
        <w:rPr>
          <w:rFonts w:ascii="Times New Roman" w:hAnsi="Times New Roman" w:cs="Times New Roman"/>
          <w:sz w:val="24"/>
          <w:szCs w:val="24"/>
        </w:rPr>
        <w:t>integration</w:t>
      </w:r>
      <w:r w:rsidR="00AD2B9C" w:rsidRPr="00C3781E">
        <w:rPr>
          <w:rFonts w:ascii="Times New Roman" w:hAnsi="Times New Roman" w:cs="Times New Roman"/>
          <w:sz w:val="24"/>
          <w:szCs w:val="24"/>
        </w:rPr>
        <w:t xml:space="preserve">.  </w:t>
      </w:r>
      <w:r w:rsidR="001F686E" w:rsidRPr="00C3781E">
        <w:rPr>
          <w:rFonts w:ascii="Times New Roman" w:hAnsi="Times New Roman" w:cs="Times New Roman"/>
          <w:sz w:val="24"/>
          <w:szCs w:val="24"/>
        </w:rPr>
        <w:t>For example, t</w:t>
      </w:r>
      <w:r w:rsidRPr="00C3781E">
        <w:rPr>
          <w:rFonts w:ascii="Times New Roman" w:hAnsi="Times New Roman" w:cs="Times New Roman"/>
          <w:sz w:val="24"/>
          <w:szCs w:val="24"/>
        </w:rPr>
        <w:t>he</w:t>
      </w:r>
      <w:r w:rsidR="00727B2F">
        <w:rPr>
          <w:rFonts w:ascii="Times New Roman" w:hAnsi="Times New Roman" w:cs="Times New Roman"/>
          <w:sz w:val="24"/>
          <w:szCs w:val="24"/>
        </w:rPr>
        <w:t xml:space="preserve"> current</w:t>
      </w:r>
      <w:r w:rsidRPr="00C3781E">
        <w:rPr>
          <w:rFonts w:ascii="Times New Roman" w:hAnsi="Times New Roman" w:cs="Times New Roman"/>
          <w:sz w:val="24"/>
          <w:szCs w:val="24"/>
        </w:rPr>
        <w:t xml:space="preserve"> evaluation </w:t>
      </w:r>
      <w:r w:rsidR="00BB55FC">
        <w:rPr>
          <w:rFonts w:ascii="Times New Roman" w:hAnsi="Times New Roman" w:cs="Times New Roman"/>
          <w:sz w:val="24"/>
          <w:szCs w:val="24"/>
        </w:rPr>
        <w:t>process</w:t>
      </w:r>
      <w:r w:rsidRPr="00C3781E">
        <w:rPr>
          <w:rFonts w:ascii="Times New Roman" w:hAnsi="Times New Roman" w:cs="Times New Roman"/>
          <w:sz w:val="24"/>
          <w:szCs w:val="24"/>
        </w:rPr>
        <w:t xml:space="preserve"> </w:t>
      </w:r>
      <w:r w:rsidR="00B70C48">
        <w:rPr>
          <w:rFonts w:ascii="Times New Roman" w:hAnsi="Times New Roman" w:cs="Times New Roman"/>
          <w:sz w:val="24"/>
          <w:szCs w:val="24"/>
        </w:rPr>
        <w:t>used</w:t>
      </w:r>
      <w:r w:rsidRPr="00C3781E">
        <w:rPr>
          <w:rFonts w:ascii="Times New Roman" w:hAnsi="Times New Roman" w:cs="Times New Roman"/>
          <w:sz w:val="24"/>
          <w:szCs w:val="24"/>
        </w:rPr>
        <w:t xml:space="preserve"> by the state of Tennessee</w:t>
      </w:r>
      <w:r w:rsidR="001B3071">
        <w:rPr>
          <w:rFonts w:ascii="Times New Roman" w:hAnsi="Times New Roman" w:cs="Times New Roman"/>
          <w:sz w:val="24"/>
          <w:szCs w:val="24"/>
        </w:rPr>
        <w:t>, which is based on research</w:t>
      </w:r>
      <w:r w:rsidR="003C7BC0" w:rsidRPr="00C3781E">
        <w:rPr>
          <w:rFonts w:ascii="Times New Roman" w:hAnsi="Times New Roman" w:cs="Times New Roman"/>
          <w:sz w:val="24"/>
          <w:szCs w:val="24"/>
        </w:rPr>
        <w:t xml:space="preserve"> </w:t>
      </w:r>
      <w:r w:rsidR="00B70C48">
        <w:rPr>
          <w:rFonts w:ascii="Times New Roman" w:hAnsi="Times New Roman" w:cs="Times New Roman"/>
          <w:sz w:val="24"/>
          <w:szCs w:val="24"/>
        </w:rPr>
        <w:t xml:space="preserve">involving </w:t>
      </w:r>
      <w:r w:rsidR="003C7BC0" w:rsidRPr="00C3781E">
        <w:rPr>
          <w:rFonts w:ascii="Times New Roman" w:hAnsi="Times New Roman" w:cs="Times New Roman"/>
          <w:sz w:val="24"/>
          <w:szCs w:val="24"/>
        </w:rPr>
        <w:t>best practices in teaching,</w:t>
      </w:r>
      <w:r w:rsidRPr="00C3781E">
        <w:rPr>
          <w:rFonts w:ascii="Times New Roman" w:hAnsi="Times New Roman" w:cs="Times New Roman"/>
          <w:sz w:val="24"/>
          <w:szCs w:val="24"/>
        </w:rPr>
        <w:t xml:space="preserve"> includes</w:t>
      </w:r>
      <w:r w:rsidR="00E57260"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technology </w:t>
      </w:r>
      <w:r w:rsidR="00E57260" w:rsidRPr="00C3781E">
        <w:rPr>
          <w:rFonts w:ascii="Times New Roman" w:hAnsi="Times New Roman" w:cs="Times New Roman"/>
          <w:sz w:val="24"/>
          <w:szCs w:val="24"/>
        </w:rPr>
        <w:t xml:space="preserve">and multimedia </w:t>
      </w:r>
      <w:r w:rsidRPr="00C3781E">
        <w:rPr>
          <w:rFonts w:ascii="Times New Roman" w:hAnsi="Times New Roman" w:cs="Times New Roman"/>
          <w:sz w:val="24"/>
          <w:szCs w:val="24"/>
        </w:rPr>
        <w:t xml:space="preserve">use in the classroom as one of the </w:t>
      </w:r>
      <w:r w:rsidR="003C7BC0" w:rsidRPr="00C3781E">
        <w:rPr>
          <w:rFonts w:ascii="Times New Roman" w:hAnsi="Times New Roman" w:cs="Times New Roman"/>
          <w:sz w:val="24"/>
          <w:szCs w:val="24"/>
        </w:rPr>
        <w:t>descriptors on the instructional rubric</w:t>
      </w:r>
      <w:r w:rsidRPr="00C3781E">
        <w:rPr>
          <w:rFonts w:ascii="Times New Roman" w:hAnsi="Times New Roman" w:cs="Times New Roman"/>
          <w:sz w:val="24"/>
          <w:szCs w:val="24"/>
        </w:rPr>
        <w:t xml:space="preserve"> (Tennessee </w:t>
      </w:r>
      <w:r w:rsidR="00183B84" w:rsidRPr="00C3781E">
        <w:rPr>
          <w:rFonts w:ascii="Times New Roman" w:hAnsi="Times New Roman" w:cs="Times New Roman"/>
          <w:sz w:val="24"/>
          <w:szCs w:val="24"/>
        </w:rPr>
        <w:t xml:space="preserve">State </w:t>
      </w:r>
      <w:r w:rsidRPr="00C3781E">
        <w:rPr>
          <w:rFonts w:ascii="Times New Roman" w:hAnsi="Times New Roman" w:cs="Times New Roman"/>
          <w:sz w:val="24"/>
          <w:szCs w:val="24"/>
        </w:rPr>
        <w:t>Department of Education, 2011)</w:t>
      </w:r>
      <w:r w:rsidR="00E57260" w:rsidRPr="00C3781E">
        <w:rPr>
          <w:rFonts w:ascii="Times New Roman" w:hAnsi="Times New Roman" w:cs="Times New Roman"/>
          <w:sz w:val="24"/>
          <w:szCs w:val="24"/>
        </w:rPr>
        <w:t>.</w:t>
      </w:r>
      <w:r w:rsidR="00AD2B9C"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Additionally, technology </w:t>
      </w:r>
      <w:r w:rsidR="00132C34" w:rsidRPr="00C3781E">
        <w:rPr>
          <w:rFonts w:ascii="Times New Roman" w:hAnsi="Times New Roman" w:cs="Times New Roman"/>
          <w:sz w:val="24"/>
          <w:szCs w:val="24"/>
        </w:rPr>
        <w:t xml:space="preserve">has been shown </w:t>
      </w:r>
      <w:r w:rsidR="004C5872" w:rsidRPr="00C3781E">
        <w:rPr>
          <w:rFonts w:ascii="Times New Roman" w:hAnsi="Times New Roman" w:cs="Times New Roman"/>
          <w:sz w:val="24"/>
          <w:szCs w:val="24"/>
        </w:rPr>
        <w:t>to increase</w:t>
      </w:r>
      <w:r w:rsidRPr="00C3781E">
        <w:rPr>
          <w:rFonts w:ascii="Times New Roman" w:hAnsi="Times New Roman" w:cs="Times New Roman"/>
          <w:sz w:val="24"/>
          <w:szCs w:val="24"/>
        </w:rPr>
        <w:t xml:space="preserve"> test scores and student </w:t>
      </w:r>
      <w:r w:rsidR="002F7D06" w:rsidRPr="00C3781E">
        <w:rPr>
          <w:rFonts w:ascii="Times New Roman" w:hAnsi="Times New Roman" w:cs="Times New Roman"/>
          <w:sz w:val="24"/>
          <w:szCs w:val="24"/>
        </w:rPr>
        <w:t>engagement in schools</w:t>
      </w:r>
      <w:r w:rsidRPr="00C3781E">
        <w:rPr>
          <w:rFonts w:ascii="Times New Roman" w:hAnsi="Times New Roman" w:cs="Times New Roman"/>
          <w:sz w:val="24"/>
          <w:szCs w:val="24"/>
        </w:rPr>
        <w:t xml:space="preserve"> </w:t>
      </w:r>
      <w:r w:rsidR="003C7BC0" w:rsidRPr="00C3781E">
        <w:rPr>
          <w:rFonts w:ascii="Times New Roman" w:hAnsi="Times New Roman" w:cs="Times New Roman"/>
          <w:sz w:val="24"/>
          <w:szCs w:val="24"/>
        </w:rPr>
        <w:t xml:space="preserve">across the nation </w:t>
      </w:r>
      <w:r w:rsidRPr="00C3781E">
        <w:rPr>
          <w:rFonts w:ascii="Times New Roman" w:hAnsi="Times New Roman" w:cs="Times New Roman"/>
          <w:sz w:val="24"/>
          <w:szCs w:val="24"/>
        </w:rPr>
        <w:t>(National Education Association, 2011</w:t>
      </w:r>
      <w:r w:rsidR="0077318E" w:rsidRPr="00C3781E">
        <w:rPr>
          <w:rFonts w:ascii="Times New Roman" w:hAnsi="Times New Roman" w:cs="Times New Roman"/>
          <w:sz w:val="24"/>
          <w:szCs w:val="24"/>
        </w:rPr>
        <w:t xml:space="preserve">; </w:t>
      </w:r>
      <w:r w:rsidR="00132C34" w:rsidRPr="00C3781E">
        <w:rPr>
          <w:rFonts w:ascii="Times New Roman" w:hAnsi="Times New Roman" w:cs="Times New Roman"/>
          <w:sz w:val="24"/>
          <w:szCs w:val="24"/>
        </w:rPr>
        <w:t xml:space="preserve">Middleton &amp; Murray, 1999; </w:t>
      </w:r>
      <w:r w:rsidR="0077318E" w:rsidRPr="00C3781E">
        <w:rPr>
          <w:rFonts w:ascii="Times New Roman" w:hAnsi="Times New Roman" w:cs="Times New Roman"/>
          <w:sz w:val="24"/>
          <w:szCs w:val="24"/>
        </w:rPr>
        <w:t>Norris, Sullivan, Poirot &amp; Soloway, 2003</w:t>
      </w:r>
      <w:r w:rsidRPr="00C3781E">
        <w:rPr>
          <w:rFonts w:ascii="Times New Roman" w:hAnsi="Times New Roman" w:cs="Times New Roman"/>
          <w:sz w:val="24"/>
          <w:szCs w:val="24"/>
        </w:rPr>
        <w:t>)</w:t>
      </w:r>
      <w:r w:rsidR="00D868AE" w:rsidRPr="00C3781E">
        <w:rPr>
          <w:rFonts w:ascii="Times New Roman" w:hAnsi="Times New Roman" w:cs="Times New Roman"/>
          <w:sz w:val="24"/>
          <w:szCs w:val="24"/>
        </w:rPr>
        <w:t>, particularly for students in economically disadvantaged subpopulations (Bashara, 2008)</w:t>
      </w:r>
      <w:r w:rsidR="00AD2B9C" w:rsidRPr="00C3781E">
        <w:rPr>
          <w:rFonts w:ascii="Times New Roman" w:hAnsi="Times New Roman" w:cs="Times New Roman"/>
          <w:sz w:val="24"/>
          <w:szCs w:val="24"/>
        </w:rPr>
        <w:t xml:space="preserve">.  </w:t>
      </w:r>
    </w:p>
    <w:p w:rsidR="00BB2332" w:rsidRPr="00C3781E" w:rsidRDefault="00727B2F" w:rsidP="00130AC1">
      <w:pPr>
        <w:spacing w:after="0"/>
        <w:ind w:firstLine="720"/>
        <w:rPr>
          <w:rFonts w:ascii="Times New Roman" w:hAnsi="Times New Roman" w:cs="Times New Roman"/>
          <w:sz w:val="24"/>
          <w:szCs w:val="24"/>
        </w:rPr>
      </w:pPr>
      <w:r>
        <w:rPr>
          <w:rFonts w:ascii="Times New Roman" w:hAnsi="Times New Roman" w:cs="Times New Roman"/>
          <w:sz w:val="24"/>
          <w:szCs w:val="24"/>
        </w:rPr>
        <w:t>With newer</w:t>
      </w:r>
      <w:r w:rsidR="00AC7AD1" w:rsidRPr="00C3781E">
        <w:rPr>
          <w:rFonts w:ascii="Times New Roman" w:hAnsi="Times New Roman" w:cs="Times New Roman"/>
          <w:sz w:val="24"/>
          <w:szCs w:val="24"/>
        </w:rPr>
        <w:t xml:space="preserve"> </w:t>
      </w:r>
      <w:r w:rsidR="000A2135" w:rsidRPr="00C3781E">
        <w:rPr>
          <w:rFonts w:ascii="Times New Roman" w:hAnsi="Times New Roman" w:cs="Times New Roman"/>
          <w:sz w:val="24"/>
          <w:szCs w:val="24"/>
        </w:rPr>
        <w:t xml:space="preserve">technology </w:t>
      </w:r>
      <w:r w:rsidR="00AC7AD1" w:rsidRPr="00C3781E">
        <w:rPr>
          <w:rFonts w:ascii="Times New Roman" w:hAnsi="Times New Roman" w:cs="Times New Roman"/>
          <w:sz w:val="24"/>
          <w:szCs w:val="24"/>
        </w:rPr>
        <w:t>standards in place</w:t>
      </w:r>
      <w:r w:rsidR="001F686E" w:rsidRPr="00C3781E">
        <w:rPr>
          <w:rFonts w:ascii="Times New Roman" w:hAnsi="Times New Roman" w:cs="Times New Roman"/>
          <w:sz w:val="24"/>
          <w:szCs w:val="24"/>
        </w:rPr>
        <w:t xml:space="preserve">, </w:t>
      </w:r>
      <w:r w:rsidR="00605403" w:rsidRPr="00C3781E">
        <w:rPr>
          <w:rFonts w:ascii="Times New Roman" w:hAnsi="Times New Roman" w:cs="Times New Roman"/>
          <w:sz w:val="24"/>
          <w:szCs w:val="24"/>
        </w:rPr>
        <w:t xml:space="preserve">K-12 </w:t>
      </w:r>
      <w:r w:rsidR="00AC7AD1" w:rsidRPr="00C3781E">
        <w:rPr>
          <w:rFonts w:ascii="Times New Roman" w:hAnsi="Times New Roman" w:cs="Times New Roman"/>
          <w:sz w:val="24"/>
          <w:szCs w:val="24"/>
        </w:rPr>
        <w:t xml:space="preserve">teachers </w:t>
      </w:r>
      <w:r w:rsidR="00D72F1F" w:rsidRPr="00C3781E">
        <w:rPr>
          <w:rFonts w:ascii="Times New Roman" w:hAnsi="Times New Roman" w:cs="Times New Roman"/>
          <w:sz w:val="24"/>
          <w:szCs w:val="24"/>
        </w:rPr>
        <w:t>might</w:t>
      </w:r>
      <w:r w:rsidR="00AC7AD1" w:rsidRPr="00C3781E">
        <w:rPr>
          <w:rFonts w:ascii="Times New Roman" w:hAnsi="Times New Roman" w:cs="Times New Roman"/>
          <w:sz w:val="24"/>
          <w:szCs w:val="24"/>
        </w:rPr>
        <w:t xml:space="preserve"> be</w:t>
      </w:r>
      <w:r w:rsidR="00485A7C" w:rsidRPr="00C3781E">
        <w:rPr>
          <w:rFonts w:ascii="Times New Roman" w:hAnsi="Times New Roman" w:cs="Times New Roman"/>
          <w:sz w:val="24"/>
          <w:szCs w:val="24"/>
        </w:rPr>
        <w:t xml:space="preserve"> more</w:t>
      </w:r>
      <w:r w:rsidR="00AC7AD1" w:rsidRPr="00C3781E">
        <w:rPr>
          <w:rFonts w:ascii="Times New Roman" w:hAnsi="Times New Roman" w:cs="Times New Roman"/>
          <w:sz w:val="24"/>
          <w:szCs w:val="24"/>
        </w:rPr>
        <w:t xml:space="preserve"> aware </w:t>
      </w:r>
      <w:r w:rsidR="002F7D06" w:rsidRPr="00C3781E">
        <w:rPr>
          <w:rFonts w:ascii="Times New Roman" w:hAnsi="Times New Roman" w:cs="Times New Roman"/>
          <w:sz w:val="24"/>
          <w:szCs w:val="24"/>
        </w:rPr>
        <w:t xml:space="preserve">that technology </w:t>
      </w:r>
      <w:r w:rsidR="00701C39">
        <w:rPr>
          <w:rFonts w:ascii="Times New Roman" w:hAnsi="Times New Roman" w:cs="Times New Roman"/>
          <w:sz w:val="24"/>
          <w:szCs w:val="24"/>
        </w:rPr>
        <w:t>integration</w:t>
      </w:r>
      <w:r w:rsidR="002F7D06" w:rsidRPr="00C3781E">
        <w:rPr>
          <w:rFonts w:ascii="Times New Roman" w:hAnsi="Times New Roman" w:cs="Times New Roman"/>
          <w:sz w:val="24"/>
          <w:szCs w:val="24"/>
        </w:rPr>
        <w:t xml:space="preserve"> within</w:t>
      </w:r>
      <w:r w:rsidR="00AC7AD1" w:rsidRPr="00C3781E">
        <w:rPr>
          <w:rFonts w:ascii="Times New Roman" w:hAnsi="Times New Roman" w:cs="Times New Roman"/>
          <w:sz w:val="24"/>
          <w:szCs w:val="24"/>
        </w:rPr>
        <w:t xml:space="preserve"> the classroom is</w:t>
      </w:r>
      <w:r w:rsidR="00B25659" w:rsidRPr="00C3781E">
        <w:rPr>
          <w:rFonts w:ascii="Times New Roman" w:hAnsi="Times New Roman" w:cs="Times New Roman"/>
          <w:sz w:val="24"/>
          <w:szCs w:val="24"/>
        </w:rPr>
        <w:t xml:space="preserve"> necessary</w:t>
      </w:r>
      <w:r w:rsidR="00AC7AD1" w:rsidRPr="00C3781E">
        <w:rPr>
          <w:rFonts w:ascii="Times New Roman" w:hAnsi="Times New Roman" w:cs="Times New Roman"/>
          <w:sz w:val="24"/>
          <w:szCs w:val="24"/>
        </w:rPr>
        <w:t xml:space="preserve"> for student </w:t>
      </w:r>
      <w:r w:rsidR="000A2135" w:rsidRPr="00C3781E">
        <w:rPr>
          <w:rFonts w:ascii="Times New Roman" w:hAnsi="Times New Roman" w:cs="Times New Roman"/>
          <w:sz w:val="24"/>
          <w:szCs w:val="24"/>
        </w:rPr>
        <w:t>achievement</w:t>
      </w:r>
      <w:r w:rsidR="00AD2B9C" w:rsidRPr="00C3781E">
        <w:rPr>
          <w:rFonts w:ascii="Times New Roman" w:hAnsi="Times New Roman" w:cs="Times New Roman"/>
          <w:sz w:val="24"/>
          <w:szCs w:val="24"/>
        </w:rPr>
        <w:t xml:space="preserve">.  </w:t>
      </w:r>
      <w:r w:rsidR="00B70C48">
        <w:rPr>
          <w:rFonts w:ascii="Times New Roman" w:hAnsi="Times New Roman" w:cs="Times New Roman"/>
          <w:sz w:val="24"/>
          <w:szCs w:val="24"/>
        </w:rPr>
        <w:t>However,</w:t>
      </w:r>
      <w:r w:rsidR="003A5C7F" w:rsidRPr="00C3781E">
        <w:rPr>
          <w:rFonts w:ascii="Times New Roman" w:hAnsi="Times New Roman" w:cs="Times New Roman"/>
          <w:sz w:val="24"/>
          <w:szCs w:val="24"/>
        </w:rPr>
        <w:t xml:space="preserve"> evidence </w:t>
      </w:r>
      <w:r w:rsidR="00B70C48">
        <w:rPr>
          <w:rFonts w:ascii="Times New Roman" w:hAnsi="Times New Roman" w:cs="Times New Roman"/>
          <w:sz w:val="24"/>
          <w:szCs w:val="24"/>
        </w:rPr>
        <w:t xml:space="preserve">shows </w:t>
      </w:r>
      <w:r w:rsidR="00B92E2D" w:rsidRPr="00C3781E">
        <w:rPr>
          <w:rFonts w:ascii="Times New Roman" w:hAnsi="Times New Roman" w:cs="Times New Roman"/>
          <w:sz w:val="24"/>
          <w:szCs w:val="24"/>
        </w:rPr>
        <w:t xml:space="preserve">that </w:t>
      </w:r>
      <w:r w:rsidR="00642F42" w:rsidRPr="00C3781E">
        <w:rPr>
          <w:rFonts w:ascii="Times New Roman" w:hAnsi="Times New Roman" w:cs="Times New Roman"/>
          <w:sz w:val="24"/>
          <w:szCs w:val="24"/>
        </w:rPr>
        <w:t>“</w:t>
      </w:r>
      <w:r w:rsidR="003A5C7F" w:rsidRPr="00C3781E">
        <w:rPr>
          <w:rFonts w:ascii="Times New Roman" w:hAnsi="Times New Roman" w:cs="Times New Roman"/>
          <w:sz w:val="24"/>
          <w:szCs w:val="24"/>
        </w:rPr>
        <w:t>educators are often resistant to using computer technology in the</w:t>
      </w:r>
      <w:r w:rsidR="00B92E2D" w:rsidRPr="00C3781E">
        <w:rPr>
          <w:rFonts w:ascii="Times New Roman" w:hAnsi="Times New Roman" w:cs="Times New Roman"/>
          <w:sz w:val="24"/>
          <w:szCs w:val="24"/>
        </w:rPr>
        <w:t xml:space="preserve"> classroom</w:t>
      </w:r>
      <w:r w:rsidR="00642F42" w:rsidRPr="00C3781E">
        <w:rPr>
          <w:rFonts w:ascii="Times New Roman" w:hAnsi="Times New Roman" w:cs="Times New Roman"/>
          <w:sz w:val="24"/>
          <w:szCs w:val="24"/>
        </w:rPr>
        <w:t>”</w:t>
      </w:r>
      <w:r w:rsidR="003A5C7F" w:rsidRPr="00C3781E">
        <w:rPr>
          <w:rFonts w:ascii="Times New Roman" w:hAnsi="Times New Roman" w:cs="Times New Roman"/>
          <w:sz w:val="24"/>
          <w:szCs w:val="24"/>
        </w:rPr>
        <w:t xml:space="preserve"> (Christensen, 2002</w:t>
      </w:r>
      <w:r w:rsidR="00642F42" w:rsidRPr="00C3781E">
        <w:rPr>
          <w:rFonts w:ascii="Times New Roman" w:hAnsi="Times New Roman" w:cs="Times New Roman"/>
          <w:sz w:val="24"/>
          <w:szCs w:val="24"/>
        </w:rPr>
        <w:t>, p. 412</w:t>
      </w:r>
      <w:r w:rsidR="003A5C7F" w:rsidRPr="00C3781E">
        <w:rPr>
          <w:rFonts w:ascii="Times New Roman" w:hAnsi="Times New Roman" w:cs="Times New Roman"/>
          <w:sz w:val="24"/>
          <w:szCs w:val="24"/>
        </w:rPr>
        <w:t>)</w:t>
      </w:r>
      <w:r w:rsidR="00AD2B9C" w:rsidRPr="00C3781E">
        <w:rPr>
          <w:rFonts w:ascii="Times New Roman" w:hAnsi="Times New Roman" w:cs="Times New Roman"/>
          <w:sz w:val="24"/>
          <w:szCs w:val="24"/>
        </w:rPr>
        <w:t xml:space="preserve">.  </w:t>
      </w:r>
      <w:r w:rsidR="0024432B" w:rsidRPr="00C3781E">
        <w:rPr>
          <w:rFonts w:ascii="Times New Roman" w:hAnsi="Times New Roman" w:cs="Times New Roman"/>
          <w:sz w:val="24"/>
          <w:szCs w:val="24"/>
        </w:rPr>
        <w:t>Researchers</w:t>
      </w:r>
      <w:r w:rsidR="003A5C7F" w:rsidRPr="00C3781E">
        <w:rPr>
          <w:rFonts w:ascii="Times New Roman" w:hAnsi="Times New Roman" w:cs="Times New Roman"/>
          <w:sz w:val="24"/>
          <w:szCs w:val="24"/>
        </w:rPr>
        <w:t xml:space="preserve"> </w:t>
      </w:r>
      <w:r w:rsidR="00E57260" w:rsidRPr="00C3781E">
        <w:rPr>
          <w:rFonts w:ascii="Times New Roman" w:hAnsi="Times New Roman" w:cs="Times New Roman"/>
          <w:sz w:val="24"/>
          <w:szCs w:val="24"/>
        </w:rPr>
        <w:t>who</w:t>
      </w:r>
      <w:r w:rsidR="001F686E" w:rsidRPr="00C3781E">
        <w:rPr>
          <w:rFonts w:ascii="Times New Roman" w:hAnsi="Times New Roman" w:cs="Times New Roman"/>
          <w:sz w:val="24"/>
          <w:szCs w:val="24"/>
        </w:rPr>
        <w:t xml:space="preserve"> have</w:t>
      </w:r>
      <w:r w:rsidR="003A5C7F" w:rsidRPr="00C3781E">
        <w:rPr>
          <w:rFonts w:ascii="Times New Roman" w:hAnsi="Times New Roman" w:cs="Times New Roman"/>
          <w:sz w:val="24"/>
          <w:szCs w:val="24"/>
        </w:rPr>
        <w:t xml:space="preserve"> </w:t>
      </w:r>
      <w:r w:rsidR="0024432B" w:rsidRPr="00C3781E">
        <w:rPr>
          <w:rFonts w:ascii="Times New Roman" w:hAnsi="Times New Roman" w:cs="Times New Roman"/>
          <w:sz w:val="24"/>
          <w:szCs w:val="24"/>
        </w:rPr>
        <w:t>investigate</w:t>
      </w:r>
      <w:r w:rsidR="001F686E" w:rsidRPr="00C3781E">
        <w:rPr>
          <w:rFonts w:ascii="Times New Roman" w:hAnsi="Times New Roman" w:cs="Times New Roman"/>
          <w:sz w:val="24"/>
          <w:szCs w:val="24"/>
        </w:rPr>
        <w:t>d</w:t>
      </w:r>
      <w:r w:rsidR="0024432B" w:rsidRPr="00C3781E">
        <w:rPr>
          <w:rFonts w:ascii="Times New Roman" w:hAnsi="Times New Roman" w:cs="Times New Roman"/>
          <w:sz w:val="24"/>
          <w:szCs w:val="24"/>
        </w:rPr>
        <w:t xml:space="preserve"> </w:t>
      </w:r>
      <w:r w:rsidR="003A5C7F"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00BB55FC">
        <w:rPr>
          <w:rFonts w:ascii="Times New Roman" w:hAnsi="Times New Roman" w:cs="Times New Roman"/>
          <w:sz w:val="24"/>
          <w:szCs w:val="24"/>
        </w:rPr>
        <w:t xml:space="preserve"> in</w:t>
      </w:r>
      <w:r w:rsidR="003A5C7F" w:rsidRPr="00C3781E">
        <w:rPr>
          <w:rFonts w:ascii="Times New Roman" w:hAnsi="Times New Roman" w:cs="Times New Roman"/>
          <w:sz w:val="24"/>
          <w:szCs w:val="24"/>
        </w:rPr>
        <w:t xml:space="preserve"> K-12</w:t>
      </w:r>
      <w:r w:rsidR="00B25659" w:rsidRPr="00C3781E">
        <w:rPr>
          <w:rFonts w:ascii="Times New Roman" w:hAnsi="Times New Roman" w:cs="Times New Roman"/>
          <w:sz w:val="24"/>
          <w:szCs w:val="24"/>
        </w:rPr>
        <w:t xml:space="preserve"> environment</w:t>
      </w:r>
      <w:r w:rsidR="00BB55FC">
        <w:rPr>
          <w:rFonts w:ascii="Times New Roman" w:hAnsi="Times New Roman" w:cs="Times New Roman"/>
          <w:sz w:val="24"/>
          <w:szCs w:val="24"/>
        </w:rPr>
        <w:t>s</w:t>
      </w:r>
      <w:r w:rsidR="00B25659" w:rsidRPr="00C3781E">
        <w:rPr>
          <w:rFonts w:ascii="Times New Roman" w:hAnsi="Times New Roman" w:cs="Times New Roman"/>
          <w:sz w:val="24"/>
          <w:szCs w:val="24"/>
        </w:rPr>
        <w:t xml:space="preserve"> </w:t>
      </w:r>
      <w:r w:rsidR="001F686E" w:rsidRPr="00C3781E">
        <w:rPr>
          <w:rFonts w:ascii="Times New Roman" w:hAnsi="Times New Roman" w:cs="Times New Roman"/>
          <w:sz w:val="24"/>
          <w:szCs w:val="24"/>
        </w:rPr>
        <w:t xml:space="preserve">have </w:t>
      </w:r>
      <w:r w:rsidR="00B70C48">
        <w:rPr>
          <w:rFonts w:ascii="Times New Roman" w:hAnsi="Times New Roman" w:cs="Times New Roman"/>
          <w:sz w:val="24"/>
          <w:szCs w:val="24"/>
        </w:rPr>
        <w:t>discovered</w:t>
      </w:r>
      <w:r w:rsidR="00B25659" w:rsidRPr="00C3781E">
        <w:rPr>
          <w:rFonts w:ascii="Times New Roman" w:hAnsi="Times New Roman" w:cs="Times New Roman"/>
          <w:sz w:val="24"/>
          <w:szCs w:val="24"/>
        </w:rPr>
        <w:t xml:space="preserve"> </w:t>
      </w:r>
      <w:r w:rsidR="0024432B" w:rsidRPr="00C3781E">
        <w:rPr>
          <w:rFonts w:ascii="Times New Roman" w:hAnsi="Times New Roman" w:cs="Times New Roman"/>
          <w:sz w:val="24"/>
          <w:szCs w:val="24"/>
        </w:rPr>
        <w:t xml:space="preserve">that </w:t>
      </w:r>
      <w:r w:rsidR="00B25659" w:rsidRPr="00C3781E">
        <w:rPr>
          <w:rFonts w:ascii="Times New Roman" w:hAnsi="Times New Roman" w:cs="Times New Roman"/>
          <w:sz w:val="24"/>
          <w:szCs w:val="24"/>
        </w:rPr>
        <w:t xml:space="preserve">technology </w:t>
      </w:r>
      <w:r w:rsidR="001F686E" w:rsidRPr="00C3781E">
        <w:rPr>
          <w:rFonts w:ascii="Times New Roman" w:hAnsi="Times New Roman" w:cs="Times New Roman"/>
          <w:sz w:val="24"/>
          <w:szCs w:val="24"/>
        </w:rPr>
        <w:t>has</w:t>
      </w:r>
      <w:r w:rsidR="00B25659" w:rsidRPr="00C3781E">
        <w:rPr>
          <w:rFonts w:ascii="Times New Roman" w:hAnsi="Times New Roman" w:cs="Times New Roman"/>
          <w:sz w:val="24"/>
          <w:szCs w:val="24"/>
        </w:rPr>
        <w:t xml:space="preserve"> not</w:t>
      </w:r>
      <w:r w:rsidR="001F686E" w:rsidRPr="00C3781E">
        <w:rPr>
          <w:rFonts w:ascii="Times New Roman" w:hAnsi="Times New Roman" w:cs="Times New Roman"/>
          <w:sz w:val="24"/>
          <w:szCs w:val="24"/>
        </w:rPr>
        <w:t xml:space="preserve"> been</w:t>
      </w:r>
      <w:r w:rsidR="00B25659" w:rsidRPr="00C3781E">
        <w:rPr>
          <w:rFonts w:ascii="Times New Roman" w:hAnsi="Times New Roman" w:cs="Times New Roman"/>
          <w:sz w:val="24"/>
          <w:szCs w:val="24"/>
        </w:rPr>
        <w:t xml:space="preserve"> integrated to the level that it could be</w:t>
      </w:r>
      <w:r w:rsidR="003A5C7F" w:rsidRPr="00C3781E">
        <w:rPr>
          <w:rFonts w:ascii="Times New Roman" w:hAnsi="Times New Roman" w:cs="Times New Roman"/>
          <w:sz w:val="24"/>
          <w:szCs w:val="24"/>
        </w:rPr>
        <w:t xml:space="preserve"> (</w:t>
      </w:r>
      <w:r w:rsidR="00E34D5C" w:rsidRPr="00C3781E">
        <w:rPr>
          <w:rFonts w:ascii="Times New Roman" w:hAnsi="Times New Roman" w:cs="Times New Roman"/>
          <w:sz w:val="24"/>
          <w:szCs w:val="24"/>
        </w:rPr>
        <w:t xml:space="preserve">Bauer &amp; Kenton, 2005; Eteokleous, 2008; </w:t>
      </w:r>
      <w:r w:rsidR="002E09F0" w:rsidRPr="00C3781E">
        <w:rPr>
          <w:rFonts w:ascii="Times New Roman" w:hAnsi="Times New Roman" w:cs="Times New Roman"/>
          <w:sz w:val="24"/>
          <w:szCs w:val="24"/>
        </w:rPr>
        <w:t xml:space="preserve">Groff &amp; Mouza, 2008; </w:t>
      </w:r>
      <w:r w:rsidR="00E34D5C" w:rsidRPr="00C3781E">
        <w:rPr>
          <w:rFonts w:ascii="Times New Roman" w:hAnsi="Times New Roman" w:cs="Times New Roman"/>
          <w:sz w:val="24"/>
          <w:szCs w:val="24"/>
        </w:rPr>
        <w:t xml:space="preserve">Gulbahar, 2007; </w:t>
      </w:r>
      <w:r w:rsidR="003A5C7F" w:rsidRPr="00C3781E">
        <w:rPr>
          <w:rFonts w:ascii="Times New Roman" w:hAnsi="Times New Roman" w:cs="Times New Roman"/>
          <w:sz w:val="24"/>
          <w:szCs w:val="24"/>
        </w:rPr>
        <w:t>Norris</w:t>
      </w:r>
      <w:r w:rsidR="00826CDC" w:rsidRPr="00C3781E">
        <w:rPr>
          <w:rFonts w:ascii="Times New Roman" w:hAnsi="Times New Roman" w:cs="Times New Roman"/>
          <w:sz w:val="24"/>
          <w:szCs w:val="24"/>
        </w:rPr>
        <w:t xml:space="preserve"> et al.,</w:t>
      </w:r>
      <w:r w:rsidR="003A5C7F" w:rsidRPr="00C3781E">
        <w:rPr>
          <w:rFonts w:ascii="Times New Roman" w:hAnsi="Times New Roman" w:cs="Times New Roman"/>
          <w:sz w:val="24"/>
          <w:szCs w:val="24"/>
        </w:rPr>
        <w:t xml:space="preserve"> 2003; Rowe, 2009; Russell, Bebell, &amp; O’Dwyer, 2004; Zhao &amp; Bryant, 2005)</w:t>
      </w:r>
      <w:r w:rsidR="00B25659" w:rsidRPr="00C3781E">
        <w:rPr>
          <w:rFonts w:ascii="Times New Roman" w:hAnsi="Times New Roman" w:cs="Times New Roman"/>
          <w:sz w:val="24"/>
          <w:szCs w:val="24"/>
        </w:rPr>
        <w:t xml:space="preserve">. </w:t>
      </w:r>
      <w:r w:rsidR="00AC7AD1" w:rsidRPr="00C3781E">
        <w:rPr>
          <w:rFonts w:ascii="Times New Roman" w:hAnsi="Times New Roman" w:cs="Times New Roman"/>
          <w:sz w:val="24"/>
          <w:szCs w:val="24"/>
        </w:rPr>
        <w:t xml:space="preserve"> </w:t>
      </w:r>
      <w:r w:rsidR="003A5C7F" w:rsidRPr="00C3781E">
        <w:rPr>
          <w:rFonts w:ascii="Times New Roman" w:hAnsi="Times New Roman" w:cs="Times New Roman"/>
          <w:sz w:val="24"/>
          <w:szCs w:val="24"/>
        </w:rPr>
        <w:t xml:space="preserve">Specifically, technology is </w:t>
      </w:r>
      <w:r w:rsidR="00642F42" w:rsidRPr="00C3781E">
        <w:rPr>
          <w:rFonts w:ascii="Times New Roman" w:hAnsi="Times New Roman" w:cs="Times New Roman"/>
          <w:sz w:val="24"/>
          <w:szCs w:val="24"/>
        </w:rPr>
        <w:t>“</w:t>
      </w:r>
      <w:r w:rsidR="003A5C7F" w:rsidRPr="00C3781E">
        <w:rPr>
          <w:rFonts w:ascii="Times New Roman" w:hAnsi="Times New Roman" w:cs="Times New Roman"/>
          <w:sz w:val="24"/>
          <w:szCs w:val="24"/>
        </w:rPr>
        <w:t>often poorly integrated with other cla</w:t>
      </w:r>
      <w:r w:rsidR="00B92E2D" w:rsidRPr="00C3781E">
        <w:rPr>
          <w:rFonts w:ascii="Times New Roman" w:hAnsi="Times New Roman" w:cs="Times New Roman"/>
          <w:sz w:val="24"/>
          <w:szCs w:val="24"/>
        </w:rPr>
        <w:t>ssroom instructional activities</w:t>
      </w:r>
      <w:r w:rsidR="00642F42" w:rsidRPr="00C3781E">
        <w:rPr>
          <w:rFonts w:ascii="Times New Roman" w:hAnsi="Times New Roman" w:cs="Times New Roman"/>
          <w:sz w:val="24"/>
          <w:szCs w:val="24"/>
        </w:rPr>
        <w:t>”</w:t>
      </w:r>
      <w:r w:rsidR="003A5C7F" w:rsidRPr="00C3781E">
        <w:rPr>
          <w:rFonts w:ascii="Times New Roman" w:hAnsi="Times New Roman" w:cs="Times New Roman"/>
          <w:sz w:val="24"/>
          <w:szCs w:val="24"/>
        </w:rPr>
        <w:t xml:space="preserve"> (Lawless &amp; </w:t>
      </w:r>
      <w:r w:rsidR="00120E7F" w:rsidRPr="00C3781E">
        <w:rPr>
          <w:rFonts w:ascii="Times New Roman" w:hAnsi="Times New Roman" w:cs="Times New Roman"/>
          <w:sz w:val="24"/>
          <w:szCs w:val="24"/>
        </w:rPr>
        <w:t>Pellegrino, 2007</w:t>
      </w:r>
      <w:r w:rsidR="00642F42" w:rsidRPr="00C3781E">
        <w:rPr>
          <w:rFonts w:ascii="Times New Roman" w:hAnsi="Times New Roman" w:cs="Times New Roman"/>
          <w:sz w:val="24"/>
          <w:szCs w:val="24"/>
        </w:rPr>
        <w:t>, p. 580</w:t>
      </w:r>
      <w:r w:rsidR="00120E7F" w:rsidRPr="00C3781E">
        <w:rPr>
          <w:rFonts w:ascii="Times New Roman" w:hAnsi="Times New Roman" w:cs="Times New Roman"/>
          <w:sz w:val="24"/>
          <w:szCs w:val="24"/>
        </w:rPr>
        <w:t>)</w:t>
      </w:r>
      <w:r w:rsidR="00827D7C" w:rsidRPr="00C3781E">
        <w:rPr>
          <w:rFonts w:ascii="Times New Roman" w:hAnsi="Times New Roman" w:cs="Times New Roman"/>
          <w:sz w:val="24"/>
          <w:szCs w:val="24"/>
        </w:rPr>
        <w:t xml:space="preserve"> and </w:t>
      </w:r>
      <w:r w:rsidR="00B25659" w:rsidRPr="00C3781E">
        <w:rPr>
          <w:rFonts w:ascii="Times New Roman" w:hAnsi="Times New Roman" w:cs="Times New Roman"/>
          <w:sz w:val="24"/>
          <w:szCs w:val="24"/>
        </w:rPr>
        <w:t xml:space="preserve">teacher </w:t>
      </w:r>
      <w:r w:rsidR="00827D7C" w:rsidRPr="00C3781E">
        <w:rPr>
          <w:rFonts w:ascii="Times New Roman" w:hAnsi="Times New Roman" w:cs="Times New Roman"/>
          <w:sz w:val="24"/>
          <w:szCs w:val="24"/>
        </w:rPr>
        <w:t>a</w:t>
      </w:r>
      <w:r w:rsidR="00B92E2D" w:rsidRPr="00C3781E">
        <w:rPr>
          <w:rFonts w:ascii="Times New Roman" w:hAnsi="Times New Roman" w:cs="Times New Roman"/>
          <w:sz w:val="24"/>
          <w:szCs w:val="24"/>
        </w:rPr>
        <w:t>ccess to technology “</w:t>
      </w:r>
      <w:r w:rsidR="00827D7C" w:rsidRPr="00C3781E">
        <w:rPr>
          <w:rFonts w:ascii="Times New Roman" w:hAnsi="Times New Roman" w:cs="Times New Roman"/>
          <w:sz w:val="24"/>
          <w:szCs w:val="24"/>
        </w:rPr>
        <w:t>does not necessarily lead to its more widespread classroom use” (Wozney, Venkatesh, &amp; Abrami, 2006</w:t>
      </w:r>
      <w:r w:rsidR="00642F42" w:rsidRPr="00C3781E">
        <w:rPr>
          <w:rFonts w:ascii="Times New Roman" w:hAnsi="Times New Roman" w:cs="Times New Roman"/>
          <w:sz w:val="24"/>
          <w:szCs w:val="24"/>
        </w:rPr>
        <w:t>, p. 176</w:t>
      </w:r>
      <w:r w:rsidR="00827D7C" w:rsidRPr="00C3781E">
        <w:rPr>
          <w:rFonts w:ascii="Times New Roman" w:hAnsi="Times New Roman" w:cs="Times New Roman"/>
          <w:sz w:val="24"/>
          <w:szCs w:val="24"/>
        </w:rPr>
        <w:t>)</w:t>
      </w:r>
      <w:r w:rsidR="00AD2B9C" w:rsidRPr="00C3781E">
        <w:rPr>
          <w:rFonts w:ascii="Times New Roman" w:hAnsi="Times New Roman" w:cs="Times New Roman"/>
          <w:sz w:val="24"/>
          <w:szCs w:val="24"/>
        </w:rPr>
        <w:t xml:space="preserve">.  </w:t>
      </w:r>
    </w:p>
    <w:p w:rsidR="00AC7AD1" w:rsidRPr="00C3781E" w:rsidRDefault="000A2135"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In addition to the literature on this subject</w:t>
      </w:r>
      <w:r w:rsidR="00AC7AD1" w:rsidRPr="00C3781E">
        <w:rPr>
          <w:rFonts w:ascii="Times New Roman" w:hAnsi="Times New Roman" w:cs="Times New Roman"/>
          <w:sz w:val="24"/>
          <w:szCs w:val="24"/>
        </w:rPr>
        <w:t xml:space="preserve">, through personal observation as a Curriculum and Technology </w:t>
      </w:r>
      <w:r w:rsidR="00D72F1F" w:rsidRPr="00C3781E">
        <w:rPr>
          <w:rFonts w:ascii="Times New Roman" w:hAnsi="Times New Roman" w:cs="Times New Roman"/>
          <w:sz w:val="24"/>
          <w:szCs w:val="24"/>
        </w:rPr>
        <w:t>I</w:t>
      </w:r>
      <w:r w:rsidR="00BB2332" w:rsidRPr="00C3781E">
        <w:rPr>
          <w:rFonts w:ascii="Times New Roman" w:hAnsi="Times New Roman" w:cs="Times New Roman"/>
          <w:sz w:val="24"/>
          <w:szCs w:val="24"/>
        </w:rPr>
        <w:t>ntegration</w:t>
      </w:r>
      <w:r w:rsidR="00AC7AD1" w:rsidRPr="00C3781E">
        <w:rPr>
          <w:rFonts w:ascii="Times New Roman" w:hAnsi="Times New Roman" w:cs="Times New Roman"/>
          <w:sz w:val="24"/>
          <w:szCs w:val="24"/>
        </w:rPr>
        <w:t xml:space="preserve"> Facilitator, the researcher has noted </w:t>
      </w:r>
      <w:r w:rsidR="00E57260" w:rsidRPr="00C3781E">
        <w:rPr>
          <w:rFonts w:ascii="Times New Roman" w:hAnsi="Times New Roman" w:cs="Times New Roman"/>
          <w:sz w:val="24"/>
          <w:szCs w:val="24"/>
        </w:rPr>
        <w:t>an inconsistency</w:t>
      </w:r>
      <w:r w:rsidR="00B70C48">
        <w:rPr>
          <w:rFonts w:ascii="Times New Roman" w:hAnsi="Times New Roman" w:cs="Times New Roman"/>
          <w:sz w:val="24"/>
          <w:szCs w:val="24"/>
        </w:rPr>
        <w:t xml:space="preserve"> in</w:t>
      </w:r>
      <w:r w:rsidR="00AC7AD1"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AC7AD1" w:rsidRPr="00C3781E">
        <w:rPr>
          <w:rFonts w:ascii="Times New Roman" w:hAnsi="Times New Roman" w:cs="Times New Roman"/>
          <w:sz w:val="24"/>
          <w:szCs w:val="24"/>
        </w:rPr>
        <w:t xml:space="preserve"> among K-</w:t>
      </w:r>
      <w:r w:rsidR="002F7D06" w:rsidRPr="00C3781E">
        <w:rPr>
          <w:rFonts w:ascii="Times New Roman" w:hAnsi="Times New Roman" w:cs="Times New Roman"/>
          <w:sz w:val="24"/>
          <w:szCs w:val="24"/>
        </w:rPr>
        <w:t>12 teachers in one small, south</w:t>
      </w:r>
      <w:r w:rsidR="00AC7AD1" w:rsidRPr="00C3781E">
        <w:rPr>
          <w:rFonts w:ascii="Times New Roman" w:hAnsi="Times New Roman" w:cs="Times New Roman"/>
          <w:sz w:val="24"/>
          <w:szCs w:val="24"/>
        </w:rPr>
        <w:t>eastern school district</w:t>
      </w:r>
      <w:r w:rsidR="00AD2B9C" w:rsidRPr="00C3781E">
        <w:rPr>
          <w:rFonts w:ascii="Times New Roman" w:hAnsi="Times New Roman" w:cs="Times New Roman"/>
          <w:sz w:val="24"/>
          <w:szCs w:val="24"/>
        </w:rPr>
        <w:t xml:space="preserve">.  </w:t>
      </w:r>
      <w:r w:rsidR="00B70C48">
        <w:rPr>
          <w:rFonts w:ascii="Times New Roman" w:hAnsi="Times New Roman" w:cs="Times New Roman"/>
          <w:sz w:val="24"/>
          <w:szCs w:val="24"/>
        </w:rPr>
        <w:t>As shown</w:t>
      </w:r>
      <w:r w:rsidR="00120E7F" w:rsidRPr="00C3781E">
        <w:rPr>
          <w:rFonts w:ascii="Times New Roman" w:hAnsi="Times New Roman" w:cs="Times New Roman"/>
          <w:sz w:val="24"/>
          <w:szCs w:val="24"/>
        </w:rPr>
        <w:t xml:space="preserve"> from the literature </w:t>
      </w:r>
      <w:r w:rsidR="00B70C48">
        <w:rPr>
          <w:rFonts w:ascii="Times New Roman" w:hAnsi="Times New Roman" w:cs="Times New Roman"/>
          <w:sz w:val="24"/>
          <w:szCs w:val="24"/>
        </w:rPr>
        <w:t xml:space="preserve">discussed </w:t>
      </w:r>
      <w:r w:rsidR="00A55AD9" w:rsidRPr="00C3781E">
        <w:rPr>
          <w:rFonts w:ascii="Times New Roman" w:hAnsi="Times New Roman" w:cs="Times New Roman"/>
          <w:sz w:val="24"/>
          <w:szCs w:val="24"/>
        </w:rPr>
        <w:t>above and</w:t>
      </w:r>
      <w:r w:rsidRPr="00C3781E">
        <w:rPr>
          <w:rFonts w:ascii="Times New Roman" w:hAnsi="Times New Roman" w:cs="Times New Roman"/>
          <w:sz w:val="24"/>
          <w:szCs w:val="24"/>
        </w:rPr>
        <w:t xml:space="preserve"> from</w:t>
      </w:r>
      <w:r w:rsidR="00A55AD9" w:rsidRPr="00C3781E">
        <w:rPr>
          <w:rFonts w:ascii="Times New Roman" w:hAnsi="Times New Roman" w:cs="Times New Roman"/>
          <w:sz w:val="24"/>
          <w:szCs w:val="24"/>
        </w:rPr>
        <w:t xml:space="preserve"> personal observation</w:t>
      </w:r>
      <w:r w:rsidR="00120E7F" w:rsidRPr="00C3781E">
        <w:rPr>
          <w:rFonts w:ascii="Times New Roman" w:hAnsi="Times New Roman" w:cs="Times New Roman"/>
          <w:sz w:val="24"/>
          <w:szCs w:val="24"/>
        </w:rPr>
        <w:t>, m</w:t>
      </w:r>
      <w:r w:rsidR="00AC7AD1" w:rsidRPr="00C3781E">
        <w:rPr>
          <w:rFonts w:ascii="Times New Roman" w:hAnsi="Times New Roman" w:cs="Times New Roman"/>
          <w:sz w:val="24"/>
          <w:szCs w:val="24"/>
        </w:rPr>
        <w:t>any teachers</w:t>
      </w:r>
      <w:r w:rsidR="00E57260" w:rsidRPr="00C3781E">
        <w:rPr>
          <w:rFonts w:ascii="Times New Roman" w:hAnsi="Times New Roman" w:cs="Times New Roman"/>
          <w:sz w:val="24"/>
          <w:szCs w:val="24"/>
        </w:rPr>
        <w:t xml:space="preserve"> who have not had extensive</w:t>
      </w:r>
      <w:r w:rsidR="00AC7AD1" w:rsidRPr="00C3781E">
        <w:rPr>
          <w:rFonts w:ascii="Times New Roman" w:hAnsi="Times New Roman" w:cs="Times New Roman"/>
          <w:sz w:val="24"/>
          <w:szCs w:val="24"/>
        </w:rPr>
        <w:t xml:space="preserve"> </w:t>
      </w:r>
      <w:r w:rsidR="00E57260" w:rsidRPr="00C3781E">
        <w:rPr>
          <w:rFonts w:ascii="Times New Roman" w:hAnsi="Times New Roman" w:cs="Times New Roman"/>
          <w:sz w:val="24"/>
          <w:szCs w:val="24"/>
        </w:rPr>
        <w:t xml:space="preserve">formal training and one-to-one attention </w:t>
      </w:r>
      <w:r w:rsidR="00AC7AD1" w:rsidRPr="00C3781E">
        <w:rPr>
          <w:rFonts w:ascii="Times New Roman" w:hAnsi="Times New Roman" w:cs="Times New Roman"/>
          <w:sz w:val="24"/>
          <w:szCs w:val="24"/>
        </w:rPr>
        <w:t xml:space="preserve">tend to be resistant to technology </w:t>
      </w:r>
      <w:r w:rsidR="00701C39">
        <w:rPr>
          <w:rFonts w:ascii="Times New Roman" w:hAnsi="Times New Roman" w:cs="Times New Roman"/>
          <w:sz w:val="24"/>
          <w:szCs w:val="24"/>
        </w:rPr>
        <w:t>integration</w:t>
      </w:r>
      <w:r w:rsidR="00AD2B9C" w:rsidRPr="00C3781E">
        <w:rPr>
          <w:rFonts w:ascii="Times New Roman" w:hAnsi="Times New Roman" w:cs="Times New Roman"/>
          <w:sz w:val="24"/>
          <w:szCs w:val="24"/>
        </w:rPr>
        <w:t xml:space="preserve">.  </w:t>
      </w:r>
      <w:r w:rsidR="00B70C48">
        <w:rPr>
          <w:rFonts w:ascii="Times New Roman" w:hAnsi="Times New Roman" w:cs="Times New Roman"/>
          <w:sz w:val="24"/>
          <w:szCs w:val="24"/>
        </w:rPr>
        <w:t>However, some teachers</w:t>
      </w:r>
      <w:r w:rsidR="00AC7AD1" w:rsidRPr="00C3781E">
        <w:rPr>
          <w:rFonts w:ascii="Times New Roman" w:hAnsi="Times New Roman" w:cs="Times New Roman"/>
          <w:sz w:val="24"/>
          <w:szCs w:val="24"/>
        </w:rPr>
        <w:t xml:space="preserve"> thrive</w:t>
      </w:r>
      <w:r w:rsidR="0070265D" w:rsidRPr="00C3781E">
        <w:rPr>
          <w:rFonts w:ascii="Times New Roman" w:hAnsi="Times New Roman" w:cs="Times New Roman"/>
          <w:sz w:val="24"/>
          <w:szCs w:val="24"/>
        </w:rPr>
        <w:t xml:space="preserve"> </w:t>
      </w:r>
      <w:r w:rsidR="00642F42" w:rsidRPr="00C3781E">
        <w:rPr>
          <w:rFonts w:ascii="Times New Roman" w:hAnsi="Times New Roman" w:cs="Times New Roman"/>
          <w:sz w:val="24"/>
          <w:szCs w:val="24"/>
        </w:rPr>
        <w:t>on i</w:t>
      </w:r>
      <w:r w:rsidR="00701C39">
        <w:rPr>
          <w:rFonts w:ascii="Times New Roman" w:hAnsi="Times New Roman" w:cs="Times New Roman"/>
          <w:sz w:val="24"/>
          <w:szCs w:val="24"/>
        </w:rPr>
        <w:t>ntegrating</w:t>
      </w:r>
      <w:r w:rsidR="00642F42" w:rsidRPr="00C3781E">
        <w:rPr>
          <w:rFonts w:ascii="Times New Roman" w:hAnsi="Times New Roman" w:cs="Times New Roman"/>
          <w:sz w:val="24"/>
          <w:szCs w:val="24"/>
        </w:rPr>
        <w:t xml:space="preserve"> </w:t>
      </w:r>
      <w:r w:rsidR="00AC7AD1" w:rsidRPr="00C3781E">
        <w:rPr>
          <w:rFonts w:ascii="Times New Roman" w:hAnsi="Times New Roman" w:cs="Times New Roman"/>
          <w:sz w:val="24"/>
          <w:szCs w:val="24"/>
        </w:rPr>
        <w:t>technology in the classroom</w:t>
      </w:r>
      <w:r w:rsidR="00AD2B9C" w:rsidRPr="00C3781E">
        <w:rPr>
          <w:rFonts w:ascii="Times New Roman" w:hAnsi="Times New Roman" w:cs="Times New Roman"/>
          <w:sz w:val="24"/>
          <w:szCs w:val="24"/>
        </w:rPr>
        <w:t xml:space="preserve">.  </w:t>
      </w:r>
      <w:r w:rsidR="00642F42" w:rsidRPr="00C3781E">
        <w:rPr>
          <w:rFonts w:ascii="Times New Roman" w:hAnsi="Times New Roman" w:cs="Times New Roman"/>
          <w:sz w:val="24"/>
          <w:szCs w:val="24"/>
        </w:rPr>
        <w:t>T</w:t>
      </w:r>
      <w:r w:rsidR="00B70C48">
        <w:rPr>
          <w:rFonts w:ascii="Times New Roman" w:hAnsi="Times New Roman" w:cs="Times New Roman"/>
          <w:sz w:val="24"/>
          <w:szCs w:val="24"/>
        </w:rPr>
        <w:t>hose who</w:t>
      </w:r>
      <w:r w:rsidR="00E57260" w:rsidRPr="00C3781E">
        <w:rPr>
          <w:rFonts w:ascii="Times New Roman" w:hAnsi="Times New Roman" w:cs="Times New Roman"/>
          <w:sz w:val="24"/>
          <w:szCs w:val="24"/>
        </w:rPr>
        <w:t xml:space="preserve"> i</w:t>
      </w:r>
      <w:r w:rsidR="00701C39">
        <w:rPr>
          <w:rFonts w:ascii="Times New Roman" w:hAnsi="Times New Roman" w:cs="Times New Roman"/>
          <w:sz w:val="24"/>
          <w:szCs w:val="24"/>
        </w:rPr>
        <w:t>ntegrate</w:t>
      </w:r>
      <w:r w:rsidR="00E57260" w:rsidRPr="00C3781E">
        <w:rPr>
          <w:rFonts w:ascii="Times New Roman" w:hAnsi="Times New Roman" w:cs="Times New Roman"/>
          <w:sz w:val="24"/>
          <w:szCs w:val="24"/>
        </w:rPr>
        <w:t xml:space="preserve"> more technology have, from observation, a tendency to lea</w:t>
      </w:r>
      <w:r w:rsidR="00642F42" w:rsidRPr="00C3781E">
        <w:rPr>
          <w:rFonts w:ascii="Times New Roman" w:hAnsi="Times New Roman" w:cs="Times New Roman"/>
          <w:sz w:val="24"/>
          <w:szCs w:val="24"/>
        </w:rPr>
        <w:t xml:space="preserve">rn the technology on their own </w:t>
      </w:r>
      <w:r w:rsidR="00B70C48">
        <w:rPr>
          <w:rFonts w:ascii="Times New Roman" w:hAnsi="Times New Roman" w:cs="Times New Roman"/>
          <w:sz w:val="24"/>
          <w:szCs w:val="24"/>
        </w:rPr>
        <w:t>and</w:t>
      </w:r>
      <w:r w:rsidR="00E57260" w:rsidRPr="00C3781E">
        <w:rPr>
          <w:rFonts w:ascii="Times New Roman" w:hAnsi="Times New Roman" w:cs="Times New Roman"/>
          <w:sz w:val="24"/>
          <w:szCs w:val="24"/>
        </w:rPr>
        <w:t xml:space="preserve"> overcome some of the </w:t>
      </w:r>
      <w:r w:rsidR="00701C39">
        <w:rPr>
          <w:rFonts w:ascii="Times New Roman" w:hAnsi="Times New Roman" w:cs="Times New Roman"/>
          <w:sz w:val="24"/>
          <w:szCs w:val="24"/>
        </w:rPr>
        <w:t>struggles</w:t>
      </w:r>
      <w:r w:rsidR="00E57260" w:rsidRPr="00C3781E">
        <w:rPr>
          <w:rFonts w:ascii="Times New Roman" w:hAnsi="Times New Roman" w:cs="Times New Roman"/>
          <w:sz w:val="24"/>
          <w:szCs w:val="24"/>
        </w:rPr>
        <w:t xml:space="preserve"> of technology without oversight from administration.  Because of these noted characteristics</w:t>
      </w:r>
      <w:r w:rsidR="00AC7AD1" w:rsidRPr="00C3781E">
        <w:rPr>
          <w:rFonts w:ascii="Times New Roman" w:hAnsi="Times New Roman" w:cs="Times New Roman"/>
          <w:sz w:val="24"/>
          <w:szCs w:val="24"/>
        </w:rPr>
        <w:t xml:space="preserve">, </w:t>
      </w:r>
      <w:r w:rsidR="00701C39">
        <w:rPr>
          <w:rFonts w:ascii="Times New Roman" w:hAnsi="Times New Roman" w:cs="Times New Roman"/>
          <w:sz w:val="24"/>
          <w:szCs w:val="24"/>
        </w:rPr>
        <w:t>it is possible</w:t>
      </w:r>
      <w:r w:rsidR="00CE5C2E" w:rsidRPr="00C3781E">
        <w:rPr>
          <w:rFonts w:ascii="Times New Roman" w:hAnsi="Times New Roman" w:cs="Times New Roman"/>
          <w:sz w:val="24"/>
          <w:szCs w:val="24"/>
        </w:rPr>
        <w:t xml:space="preserve"> that </w:t>
      </w:r>
      <w:r w:rsidR="00E57260" w:rsidRPr="00C3781E">
        <w:rPr>
          <w:rFonts w:ascii="Times New Roman" w:hAnsi="Times New Roman" w:cs="Times New Roman"/>
          <w:sz w:val="24"/>
          <w:szCs w:val="24"/>
        </w:rPr>
        <w:t xml:space="preserve">these teachers </w:t>
      </w:r>
      <w:r w:rsidR="00B70C48">
        <w:rPr>
          <w:rFonts w:ascii="Times New Roman" w:hAnsi="Times New Roman" w:cs="Times New Roman"/>
          <w:sz w:val="24"/>
          <w:szCs w:val="24"/>
        </w:rPr>
        <w:t>who</w:t>
      </w:r>
      <w:r w:rsidR="00DE44CD" w:rsidRPr="00C3781E">
        <w:rPr>
          <w:rFonts w:ascii="Times New Roman" w:hAnsi="Times New Roman" w:cs="Times New Roman"/>
          <w:sz w:val="24"/>
          <w:szCs w:val="24"/>
        </w:rPr>
        <w:t xml:space="preserve"> i</w:t>
      </w:r>
      <w:r w:rsidR="00701C39">
        <w:rPr>
          <w:rFonts w:ascii="Times New Roman" w:hAnsi="Times New Roman" w:cs="Times New Roman"/>
          <w:sz w:val="24"/>
          <w:szCs w:val="24"/>
        </w:rPr>
        <w:t xml:space="preserve">ntegrate </w:t>
      </w:r>
      <w:r w:rsidR="00B70C48">
        <w:rPr>
          <w:rFonts w:ascii="Times New Roman" w:hAnsi="Times New Roman" w:cs="Times New Roman"/>
          <w:sz w:val="24"/>
          <w:szCs w:val="24"/>
        </w:rPr>
        <w:t>more technology</w:t>
      </w:r>
      <w:r w:rsidR="00E57260" w:rsidRPr="00C3781E">
        <w:rPr>
          <w:rFonts w:ascii="Times New Roman" w:hAnsi="Times New Roman" w:cs="Times New Roman"/>
          <w:sz w:val="24"/>
          <w:szCs w:val="24"/>
        </w:rPr>
        <w:t xml:space="preserve"> have</w:t>
      </w:r>
      <w:r w:rsidR="00AC7AD1" w:rsidRPr="00C3781E">
        <w:rPr>
          <w:rFonts w:ascii="Times New Roman" w:hAnsi="Times New Roman" w:cs="Times New Roman"/>
          <w:sz w:val="24"/>
          <w:szCs w:val="24"/>
        </w:rPr>
        <w:t xml:space="preserve"> higher level</w:t>
      </w:r>
      <w:r w:rsidR="00B70C48">
        <w:rPr>
          <w:rFonts w:ascii="Times New Roman" w:hAnsi="Times New Roman" w:cs="Times New Roman"/>
          <w:sz w:val="24"/>
          <w:szCs w:val="24"/>
        </w:rPr>
        <w:t>s</w:t>
      </w:r>
      <w:r w:rsidR="00AC7AD1" w:rsidRPr="00C3781E">
        <w:rPr>
          <w:rFonts w:ascii="Times New Roman" w:hAnsi="Times New Roman" w:cs="Times New Roman"/>
          <w:sz w:val="24"/>
          <w:szCs w:val="24"/>
        </w:rPr>
        <w:t xml:space="preserve"> of </w:t>
      </w:r>
      <w:r w:rsidR="00AD2B9C" w:rsidRPr="00C3781E">
        <w:rPr>
          <w:rFonts w:ascii="Times New Roman" w:hAnsi="Times New Roman" w:cs="Times New Roman"/>
          <w:sz w:val="24"/>
          <w:szCs w:val="24"/>
        </w:rPr>
        <w:t>self-directed learning</w:t>
      </w:r>
      <w:r w:rsidR="00535787" w:rsidRPr="00C3781E">
        <w:rPr>
          <w:rFonts w:ascii="Times New Roman" w:hAnsi="Times New Roman" w:cs="Times New Roman"/>
          <w:sz w:val="24"/>
          <w:szCs w:val="24"/>
        </w:rPr>
        <w:t xml:space="preserve"> readiness</w:t>
      </w:r>
      <w:r w:rsidR="00AD2B9C" w:rsidRPr="00C3781E">
        <w:rPr>
          <w:rFonts w:ascii="Times New Roman" w:hAnsi="Times New Roman" w:cs="Times New Roman"/>
          <w:sz w:val="24"/>
          <w:szCs w:val="24"/>
        </w:rPr>
        <w:t xml:space="preserve">.  </w:t>
      </w:r>
    </w:p>
    <w:p w:rsidR="00AC7AD1" w:rsidRDefault="009C4AEA" w:rsidP="00A12078">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 xml:space="preserve">Statement of the </w:t>
      </w:r>
      <w:r w:rsidR="00AC7AD1" w:rsidRPr="00C3781E">
        <w:rPr>
          <w:rFonts w:ascii="Times New Roman" w:hAnsi="Times New Roman" w:cs="Times New Roman"/>
          <w:b/>
          <w:sz w:val="24"/>
          <w:szCs w:val="24"/>
        </w:rPr>
        <w:t>Problem</w:t>
      </w:r>
    </w:p>
    <w:p w:rsidR="00727B2F" w:rsidRPr="00727B2F" w:rsidRDefault="00727B2F" w:rsidP="00727B2F">
      <w:pPr>
        <w:spacing w:after="0"/>
        <w:rPr>
          <w:rFonts w:ascii="Times New Roman" w:hAnsi="Times New Roman" w:cs="Times New Roman"/>
          <w:sz w:val="24"/>
          <w:szCs w:val="24"/>
        </w:rPr>
      </w:pPr>
      <w:r>
        <w:rPr>
          <w:rFonts w:ascii="Times New Roman" w:hAnsi="Times New Roman" w:cs="Times New Roman"/>
          <w:sz w:val="24"/>
          <w:szCs w:val="24"/>
        </w:rPr>
        <w:tab/>
      </w:r>
      <w:r w:rsidRPr="00727B2F">
        <w:rPr>
          <w:rFonts w:ascii="Times New Roman" w:hAnsi="Times New Roman" w:cs="Times New Roman"/>
          <w:sz w:val="24"/>
          <w:szCs w:val="24"/>
        </w:rPr>
        <w:t xml:space="preserve">There is a substantial body of research indicating </w:t>
      </w:r>
      <w:r w:rsidR="00B70C48">
        <w:rPr>
          <w:rFonts w:ascii="Times New Roman" w:hAnsi="Times New Roman" w:cs="Times New Roman"/>
          <w:sz w:val="24"/>
          <w:szCs w:val="24"/>
        </w:rPr>
        <w:t xml:space="preserve">that </w:t>
      </w:r>
      <w:r w:rsidRPr="00727B2F">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Pr="00727B2F">
        <w:rPr>
          <w:rFonts w:ascii="Times New Roman" w:hAnsi="Times New Roman" w:cs="Times New Roman"/>
          <w:sz w:val="24"/>
          <w:szCs w:val="24"/>
        </w:rPr>
        <w:t xml:space="preserve"> is imperative to student growth and achievement (Bashara, 2008; Middleton &amp; Murray, 1999; National Education Association, 2011; Norris, et al., 2003).  However, there is a gap in the literature </w:t>
      </w:r>
      <w:r w:rsidR="00B70C48">
        <w:rPr>
          <w:rFonts w:ascii="Times New Roman" w:hAnsi="Times New Roman" w:cs="Times New Roman"/>
          <w:sz w:val="24"/>
          <w:szCs w:val="24"/>
        </w:rPr>
        <w:t>related to</w:t>
      </w:r>
      <w:r w:rsidRPr="00727B2F">
        <w:rPr>
          <w:rFonts w:ascii="Times New Roman" w:hAnsi="Times New Roman" w:cs="Times New Roman"/>
          <w:sz w:val="24"/>
          <w:szCs w:val="24"/>
        </w:rPr>
        <w:t xml:space="preserve"> the concept of teaching innovation, which incorporates technology </w:t>
      </w:r>
      <w:r w:rsidR="00701C39">
        <w:rPr>
          <w:rFonts w:ascii="Times New Roman" w:hAnsi="Times New Roman" w:cs="Times New Roman"/>
          <w:sz w:val="24"/>
          <w:szCs w:val="24"/>
        </w:rPr>
        <w:t>integration</w:t>
      </w:r>
      <w:r>
        <w:rPr>
          <w:rFonts w:ascii="Times New Roman" w:hAnsi="Times New Roman" w:cs="Times New Roman"/>
          <w:sz w:val="24"/>
          <w:szCs w:val="24"/>
        </w:rPr>
        <w:t xml:space="preserve"> and fa</w:t>
      </w:r>
      <w:r w:rsidR="00B70C48">
        <w:rPr>
          <w:rFonts w:ascii="Times New Roman" w:hAnsi="Times New Roman" w:cs="Times New Roman"/>
          <w:sz w:val="24"/>
          <w:szCs w:val="24"/>
        </w:rPr>
        <w:t>ctors that support it (i.e.,</w:t>
      </w:r>
      <w:r w:rsidRPr="00727B2F">
        <w:rPr>
          <w:rFonts w:ascii="Times New Roman" w:hAnsi="Times New Roman" w:cs="Times New Roman"/>
          <w:sz w:val="24"/>
          <w:szCs w:val="24"/>
        </w:rPr>
        <w:t xml:space="preserve"> personal computer use and </w:t>
      </w:r>
      <w:r w:rsidR="00211C98">
        <w:rPr>
          <w:rFonts w:ascii="Times New Roman" w:hAnsi="Times New Roman" w:cs="Times New Roman"/>
          <w:sz w:val="24"/>
          <w:szCs w:val="24"/>
        </w:rPr>
        <w:t xml:space="preserve">current instructional practices) and </w:t>
      </w:r>
      <w:r w:rsidRPr="00727B2F">
        <w:rPr>
          <w:rFonts w:ascii="Times New Roman" w:hAnsi="Times New Roman" w:cs="Times New Roman"/>
          <w:sz w:val="24"/>
          <w:szCs w:val="24"/>
        </w:rPr>
        <w:t xml:space="preserve">how teachers operationalize the learning of technology.  These factors </w:t>
      </w:r>
      <w:r w:rsidR="008C6FCA">
        <w:rPr>
          <w:rFonts w:ascii="Times New Roman" w:hAnsi="Times New Roman" w:cs="Times New Roman"/>
          <w:sz w:val="24"/>
          <w:szCs w:val="24"/>
        </w:rPr>
        <w:t>might</w:t>
      </w:r>
      <w:r w:rsidRPr="00727B2F">
        <w:rPr>
          <w:rFonts w:ascii="Times New Roman" w:hAnsi="Times New Roman" w:cs="Times New Roman"/>
          <w:sz w:val="24"/>
          <w:szCs w:val="24"/>
        </w:rPr>
        <w:t xml:space="preserve"> </w:t>
      </w:r>
      <w:r w:rsidR="00211C98">
        <w:rPr>
          <w:rFonts w:ascii="Times New Roman" w:hAnsi="Times New Roman" w:cs="Times New Roman"/>
          <w:sz w:val="24"/>
          <w:szCs w:val="24"/>
        </w:rPr>
        <w:t>explain</w:t>
      </w:r>
      <w:r w:rsidRPr="00727B2F">
        <w:rPr>
          <w:rFonts w:ascii="Times New Roman" w:hAnsi="Times New Roman" w:cs="Times New Roman"/>
          <w:sz w:val="24"/>
          <w:szCs w:val="24"/>
        </w:rPr>
        <w:t xml:space="preserve"> why teachers are not integrating technology as well as they could be.</w:t>
      </w:r>
      <w:r w:rsidR="00C06EEB">
        <w:rPr>
          <w:rFonts w:ascii="Times New Roman" w:hAnsi="Times New Roman" w:cs="Times New Roman"/>
          <w:sz w:val="24"/>
          <w:szCs w:val="24"/>
        </w:rPr>
        <w:t xml:space="preserve"> </w:t>
      </w:r>
      <w:r w:rsidRPr="00727B2F">
        <w:rPr>
          <w:rFonts w:ascii="Times New Roman" w:hAnsi="Times New Roman" w:cs="Times New Roman"/>
          <w:sz w:val="24"/>
          <w:szCs w:val="24"/>
        </w:rPr>
        <w:t xml:space="preserve"> The concept of teaching innovation includes not only technology </w:t>
      </w:r>
      <w:r w:rsidR="00701C39">
        <w:rPr>
          <w:rFonts w:ascii="Times New Roman" w:hAnsi="Times New Roman" w:cs="Times New Roman"/>
          <w:sz w:val="24"/>
          <w:szCs w:val="24"/>
        </w:rPr>
        <w:t>integration</w:t>
      </w:r>
      <w:r w:rsidRPr="00727B2F">
        <w:rPr>
          <w:rFonts w:ascii="Times New Roman" w:hAnsi="Times New Roman" w:cs="Times New Roman"/>
          <w:sz w:val="24"/>
          <w:szCs w:val="24"/>
        </w:rPr>
        <w:t xml:space="preserve"> but </w:t>
      </w:r>
      <w:r w:rsidR="00211C98">
        <w:rPr>
          <w:rFonts w:ascii="Times New Roman" w:hAnsi="Times New Roman" w:cs="Times New Roman"/>
          <w:sz w:val="24"/>
          <w:szCs w:val="24"/>
        </w:rPr>
        <w:t xml:space="preserve">also </w:t>
      </w:r>
      <w:r w:rsidRPr="00727B2F">
        <w:rPr>
          <w:rFonts w:ascii="Times New Roman" w:hAnsi="Times New Roman" w:cs="Times New Roman"/>
          <w:sz w:val="24"/>
          <w:szCs w:val="24"/>
        </w:rPr>
        <w:t xml:space="preserve">how and to what level it is </w:t>
      </w:r>
      <w:r w:rsidR="008E07FD">
        <w:rPr>
          <w:rFonts w:ascii="Times New Roman" w:hAnsi="Times New Roman" w:cs="Times New Roman"/>
          <w:sz w:val="24"/>
          <w:szCs w:val="24"/>
        </w:rPr>
        <w:t>integrated</w:t>
      </w:r>
      <w:r w:rsidR="003C0EED" w:rsidRPr="00727B2F">
        <w:rPr>
          <w:rFonts w:ascii="Times New Roman" w:hAnsi="Times New Roman" w:cs="Times New Roman"/>
          <w:sz w:val="24"/>
          <w:szCs w:val="24"/>
        </w:rPr>
        <w:t>;</w:t>
      </w:r>
      <w:r w:rsidRPr="00727B2F">
        <w:rPr>
          <w:rFonts w:ascii="Times New Roman" w:hAnsi="Times New Roman" w:cs="Times New Roman"/>
          <w:sz w:val="24"/>
          <w:szCs w:val="24"/>
        </w:rPr>
        <w:t xml:space="preserve"> parts of the process that </w:t>
      </w:r>
      <w:r w:rsidR="00211C98">
        <w:rPr>
          <w:rFonts w:ascii="Times New Roman" w:hAnsi="Times New Roman" w:cs="Times New Roman"/>
          <w:sz w:val="24"/>
          <w:szCs w:val="24"/>
        </w:rPr>
        <w:t>often are not</w:t>
      </w:r>
      <w:r w:rsidRPr="00727B2F">
        <w:rPr>
          <w:rFonts w:ascii="Times New Roman" w:hAnsi="Times New Roman" w:cs="Times New Roman"/>
          <w:sz w:val="24"/>
          <w:szCs w:val="24"/>
        </w:rPr>
        <w:t xml:space="preserve"> addressed in research surrounding technology </w:t>
      </w:r>
      <w:r w:rsidR="00701C39">
        <w:rPr>
          <w:rFonts w:ascii="Times New Roman" w:hAnsi="Times New Roman" w:cs="Times New Roman"/>
          <w:sz w:val="24"/>
          <w:szCs w:val="24"/>
        </w:rPr>
        <w:t>integration</w:t>
      </w:r>
      <w:r w:rsidRPr="00727B2F">
        <w:rPr>
          <w:rFonts w:ascii="Times New Roman" w:hAnsi="Times New Roman" w:cs="Times New Roman"/>
          <w:sz w:val="24"/>
          <w:szCs w:val="24"/>
        </w:rPr>
        <w:t xml:space="preserve">.  </w:t>
      </w:r>
    </w:p>
    <w:p w:rsidR="00727B2F" w:rsidRPr="00727B2F" w:rsidRDefault="00727B2F" w:rsidP="00727B2F">
      <w:pPr>
        <w:spacing w:after="0"/>
        <w:ind w:firstLine="720"/>
        <w:rPr>
          <w:rFonts w:ascii="Times New Roman" w:hAnsi="Times New Roman" w:cs="Times New Roman"/>
          <w:sz w:val="24"/>
          <w:szCs w:val="24"/>
        </w:rPr>
      </w:pPr>
      <w:r w:rsidRPr="00727B2F">
        <w:rPr>
          <w:rFonts w:ascii="Times New Roman" w:hAnsi="Times New Roman" w:cs="Times New Roman"/>
          <w:sz w:val="24"/>
          <w:szCs w:val="24"/>
        </w:rPr>
        <w:t xml:space="preserve">The gap that exists in </w:t>
      </w:r>
      <w:r w:rsidR="00211C98">
        <w:rPr>
          <w:rFonts w:ascii="Times New Roman" w:hAnsi="Times New Roman" w:cs="Times New Roman"/>
          <w:sz w:val="24"/>
          <w:szCs w:val="24"/>
        </w:rPr>
        <w:t xml:space="preserve">the literature on </w:t>
      </w:r>
      <w:r w:rsidRPr="00727B2F">
        <w:rPr>
          <w:rFonts w:ascii="Times New Roman" w:hAnsi="Times New Roman" w:cs="Times New Roman"/>
          <w:sz w:val="24"/>
          <w:szCs w:val="24"/>
        </w:rPr>
        <w:t>teaching innovation also includes the compone</w:t>
      </w:r>
      <w:r w:rsidR="00211C98">
        <w:rPr>
          <w:rFonts w:ascii="Times New Roman" w:hAnsi="Times New Roman" w:cs="Times New Roman"/>
          <w:sz w:val="24"/>
          <w:szCs w:val="24"/>
        </w:rPr>
        <w:t xml:space="preserve">nt of the teacher as a learner.  </w:t>
      </w:r>
      <w:r w:rsidRPr="00727B2F">
        <w:rPr>
          <w:rFonts w:ascii="Times New Roman" w:hAnsi="Times New Roman" w:cs="Times New Roman"/>
          <w:sz w:val="24"/>
          <w:szCs w:val="24"/>
        </w:rPr>
        <w:t xml:space="preserve">The components of teaching innovation might </w:t>
      </w:r>
      <w:r w:rsidR="00211C98">
        <w:rPr>
          <w:rFonts w:ascii="Times New Roman" w:hAnsi="Times New Roman" w:cs="Times New Roman"/>
          <w:sz w:val="24"/>
          <w:szCs w:val="24"/>
        </w:rPr>
        <w:t>be more easily integrated if</w:t>
      </w:r>
      <w:r w:rsidRPr="00727B2F">
        <w:rPr>
          <w:rFonts w:ascii="Times New Roman" w:hAnsi="Times New Roman" w:cs="Times New Roman"/>
          <w:sz w:val="24"/>
          <w:szCs w:val="24"/>
        </w:rPr>
        <w:t xml:space="preserve"> teacher</w:t>
      </w:r>
      <w:r>
        <w:rPr>
          <w:rFonts w:ascii="Times New Roman" w:hAnsi="Times New Roman" w:cs="Times New Roman"/>
          <w:sz w:val="24"/>
          <w:szCs w:val="24"/>
        </w:rPr>
        <w:t>s understood themselves as</w:t>
      </w:r>
      <w:r w:rsidRPr="00727B2F">
        <w:rPr>
          <w:rFonts w:ascii="Times New Roman" w:hAnsi="Times New Roman" w:cs="Times New Roman"/>
          <w:sz w:val="24"/>
          <w:szCs w:val="24"/>
        </w:rPr>
        <w:t xml:space="preserve"> </w:t>
      </w:r>
      <w:r w:rsidR="00211C98">
        <w:rPr>
          <w:rFonts w:ascii="Times New Roman" w:hAnsi="Times New Roman" w:cs="Times New Roman"/>
          <w:sz w:val="24"/>
          <w:szCs w:val="24"/>
        </w:rPr>
        <w:t>learners of</w:t>
      </w:r>
      <w:r w:rsidRPr="00727B2F">
        <w:rPr>
          <w:rFonts w:ascii="Times New Roman" w:hAnsi="Times New Roman" w:cs="Times New Roman"/>
          <w:sz w:val="24"/>
          <w:szCs w:val="24"/>
        </w:rPr>
        <w:t xml:space="preserve"> technology and how they ope</w:t>
      </w:r>
      <w:r w:rsidR="00211C98">
        <w:rPr>
          <w:rFonts w:ascii="Times New Roman" w:hAnsi="Times New Roman" w:cs="Times New Roman"/>
          <w:sz w:val="24"/>
          <w:szCs w:val="24"/>
        </w:rPr>
        <w:t>rationalize</w:t>
      </w:r>
      <w:r w:rsidRPr="00727B2F">
        <w:rPr>
          <w:rFonts w:ascii="Times New Roman" w:hAnsi="Times New Roman" w:cs="Times New Roman"/>
          <w:sz w:val="24"/>
          <w:szCs w:val="24"/>
        </w:rPr>
        <w:t xml:space="preserve"> their learning. </w:t>
      </w:r>
      <w:r w:rsidR="00211C98">
        <w:rPr>
          <w:rFonts w:ascii="Times New Roman" w:hAnsi="Times New Roman" w:cs="Times New Roman"/>
          <w:sz w:val="24"/>
          <w:szCs w:val="24"/>
        </w:rPr>
        <w:t xml:space="preserve"> </w:t>
      </w:r>
      <w:r w:rsidRPr="00727B2F">
        <w:rPr>
          <w:rFonts w:ascii="Times New Roman" w:hAnsi="Times New Roman" w:cs="Times New Roman"/>
          <w:sz w:val="24"/>
          <w:szCs w:val="24"/>
        </w:rPr>
        <w:t>This study fill</w:t>
      </w:r>
      <w:r w:rsidR="009C5407">
        <w:rPr>
          <w:rFonts w:ascii="Times New Roman" w:hAnsi="Times New Roman" w:cs="Times New Roman"/>
          <w:sz w:val="24"/>
          <w:szCs w:val="24"/>
        </w:rPr>
        <w:t>s</w:t>
      </w:r>
      <w:r w:rsidRPr="00727B2F">
        <w:rPr>
          <w:rFonts w:ascii="Times New Roman" w:hAnsi="Times New Roman" w:cs="Times New Roman"/>
          <w:sz w:val="24"/>
          <w:szCs w:val="24"/>
        </w:rPr>
        <w:t xml:space="preserve"> this gap in the literature by investigating the correlation between teaching innovation and self-directed learning, one </w:t>
      </w:r>
      <w:r w:rsidR="009C5407">
        <w:rPr>
          <w:rFonts w:ascii="Times New Roman" w:hAnsi="Times New Roman" w:cs="Times New Roman"/>
          <w:sz w:val="24"/>
          <w:szCs w:val="24"/>
        </w:rPr>
        <w:t>way teachers might</w:t>
      </w:r>
      <w:r w:rsidR="00211C98">
        <w:rPr>
          <w:rFonts w:ascii="Times New Roman" w:hAnsi="Times New Roman" w:cs="Times New Roman"/>
          <w:sz w:val="24"/>
          <w:szCs w:val="24"/>
        </w:rPr>
        <w:t xml:space="preserve"> operationalize or approach learning </w:t>
      </w:r>
      <w:r w:rsidRPr="00727B2F">
        <w:rPr>
          <w:rFonts w:ascii="Times New Roman" w:hAnsi="Times New Roman" w:cs="Times New Roman"/>
          <w:sz w:val="24"/>
          <w:szCs w:val="24"/>
        </w:rPr>
        <w:t xml:space="preserve">technology. </w:t>
      </w:r>
    </w:p>
    <w:p w:rsidR="00211C98" w:rsidRDefault="00211C98" w:rsidP="00211C98">
      <w:pPr>
        <w:spacing w:after="0"/>
        <w:rPr>
          <w:rFonts w:ascii="Times New Roman" w:hAnsi="Times New Roman" w:cs="Times New Roman"/>
          <w:b/>
          <w:sz w:val="24"/>
          <w:szCs w:val="24"/>
        </w:rPr>
      </w:pPr>
    </w:p>
    <w:p w:rsidR="009C4AEA" w:rsidRPr="00C3781E" w:rsidRDefault="009C4AEA" w:rsidP="00211C98">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Purpose</w:t>
      </w:r>
      <w:r w:rsidR="00722FEC" w:rsidRPr="00C3781E">
        <w:rPr>
          <w:rFonts w:ascii="Times New Roman" w:hAnsi="Times New Roman" w:cs="Times New Roman"/>
          <w:b/>
          <w:sz w:val="24"/>
          <w:szCs w:val="24"/>
        </w:rPr>
        <w:t xml:space="preserve"> of the Study</w:t>
      </w:r>
    </w:p>
    <w:p w:rsidR="009C4AEA" w:rsidRPr="00C3781E" w:rsidRDefault="00642F42"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purpose of this study </w:t>
      </w:r>
      <w:r w:rsidR="00727B2F">
        <w:rPr>
          <w:rFonts w:ascii="Times New Roman" w:hAnsi="Times New Roman" w:cs="Times New Roman"/>
          <w:sz w:val="24"/>
          <w:szCs w:val="24"/>
        </w:rPr>
        <w:t>was</w:t>
      </w:r>
      <w:r w:rsidRPr="00C3781E">
        <w:rPr>
          <w:rFonts w:ascii="Times New Roman" w:hAnsi="Times New Roman" w:cs="Times New Roman"/>
          <w:sz w:val="24"/>
          <w:szCs w:val="24"/>
        </w:rPr>
        <w:t xml:space="preserve"> to investigate the relationship between teaching innovation and self-directed learning readiness among K-12 teachers in one large southeastern school district.  Here, teaching innovation is comprised of the following: 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current instructional practices, and personal computer use.</w:t>
      </w:r>
      <w:r w:rsidR="00CE5C2E" w:rsidRPr="00C3781E">
        <w:rPr>
          <w:rFonts w:ascii="Times New Roman" w:hAnsi="Times New Roman" w:cs="Times New Roman"/>
          <w:sz w:val="24"/>
          <w:szCs w:val="24"/>
        </w:rPr>
        <w:t xml:space="preserve">  The intent </w:t>
      </w:r>
      <w:r w:rsidR="00727B2F">
        <w:rPr>
          <w:rFonts w:ascii="Times New Roman" w:hAnsi="Times New Roman" w:cs="Times New Roman"/>
          <w:sz w:val="24"/>
          <w:szCs w:val="24"/>
        </w:rPr>
        <w:t>was</w:t>
      </w:r>
      <w:r w:rsidR="006B0D4B" w:rsidRPr="00C3781E">
        <w:rPr>
          <w:rFonts w:ascii="Times New Roman" w:hAnsi="Times New Roman" w:cs="Times New Roman"/>
          <w:sz w:val="24"/>
          <w:szCs w:val="24"/>
        </w:rPr>
        <w:t xml:space="preserve"> to determine the extent to which</w:t>
      </w:r>
      <w:r w:rsidR="00F5288F" w:rsidRPr="00C3781E">
        <w:rPr>
          <w:rFonts w:ascii="Times New Roman" w:hAnsi="Times New Roman" w:cs="Times New Roman"/>
          <w:sz w:val="24"/>
          <w:szCs w:val="24"/>
        </w:rPr>
        <w:t xml:space="preserve"> </w:t>
      </w:r>
      <w:r w:rsidR="006B0D4B" w:rsidRPr="00C3781E">
        <w:rPr>
          <w:rFonts w:ascii="Times New Roman" w:hAnsi="Times New Roman" w:cs="Times New Roman"/>
          <w:sz w:val="24"/>
          <w:szCs w:val="24"/>
        </w:rPr>
        <w:t xml:space="preserve">self-directed learning might </w:t>
      </w:r>
      <w:r w:rsidR="008753D4" w:rsidRPr="00C3781E">
        <w:rPr>
          <w:rFonts w:ascii="Times New Roman" w:hAnsi="Times New Roman" w:cs="Times New Roman"/>
          <w:sz w:val="24"/>
          <w:szCs w:val="24"/>
        </w:rPr>
        <w:t>predict</w:t>
      </w:r>
      <w:r w:rsidR="007D4024" w:rsidRPr="00C3781E">
        <w:rPr>
          <w:rFonts w:ascii="Times New Roman" w:hAnsi="Times New Roman" w:cs="Times New Roman"/>
          <w:sz w:val="24"/>
          <w:szCs w:val="24"/>
        </w:rPr>
        <w:t xml:space="preserve"> the level of teaching innovation</w:t>
      </w:r>
      <w:r w:rsidR="00AD2B9C" w:rsidRPr="00C3781E">
        <w:rPr>
          <w:rFonts w:ascii="Times New Roman" w:hAnsi="Times New Roman" w:cs="Times New Roman"/>
          <w:sz w:val="24"/>
          <w:szCs w:val="24"/>
        </w:rPr>
        <w:t xml:space="preserve">.  </w:t>
      </w:r>
      <w:r w:rsidR="00736404" w:rsidRPr="00C3781E">
        <w:rPr>
          <w:rFonts w:ascii="Times New Roman" w:hAnsi="Times New Roman" w:cs="Times New Roman"/>
          <w:sz w:val="24"/>
          <w:szCs w:val="24"/>
        </w:rPr>
        <w:t xml:space="preserve">In this study, the </w:t>
      </w:r>
      <w:r w:rsidR="00736404" w:rsidRPr="00C3781E">
        <w:rPr>
          <w:rFonts w:ascii="Times New Roman" w:hAnsi="Times New Roman" w:cs="Times New Roman"/>
          <w:i/>
          <w:sz w:val="24"/>
          <w:szCs w:val="24"/>
        </w:rPr>
        <w:t>Levels of Te</w:t>
      </w:r>
      <w:r w:rsidR="005A7225" w:rsidRPr="00C3781E">
        <w:rPr>
          <w:rFonts w:ascii="Times New Roman" w:hAnsi="Times New Roman" w:cs="Times New Roman"/>
          <w:i/>
          <w:sz w:val="24"/>
          <w:szCs w:val="24"/>
        </w:rPr>
        <w:t>aching</w:t>
      </w:r>
      <w:r w:rsidR="00736404" w:rsidRPr="00C3781E">
        <w:rPr>
          <w:rFonts w:ascii="Times New Roman" w:hAnsi="Times New Roman" w:cs="Times New Roman"/>
          <w:i/>
          <w:sz w:val="24"/>
          <w:szCs w:val="24"/>
        </w:rPr>
        <w:t xml:space="preserve"> In</w:t>
      </w:r>
      <w:r w:rsidR="005A7225" w:rsidRPr="00C3781E">
        <w:rPr>
          <w:rFonts w:ascii="Times New Roman" w:hAnsi="Times New Roman" w:cs="Times New Roman"/>
          <w:i/>
          <w:sz w:val="24"/>
          <w:szCs w:val="24"/>
        </w:rPr>
        <w:t>novation</w:t>
      </w:r>
      <w:r w:rsidR="00C127B1" w:rsidRPr="00C3781E">
        <w:rPr>
          <w:rFonts w:ascii="Times New Roman" w:hAnsi="Times New Roman" w:cs="Times New Roman"/>
          <w:i/>
          <w:sz w:val="24"/>
          <w:szCs w:val="24"/>
        </w:rPr>
        <w:t xml:space="preserve"> (LoTi</w:t>
      </w:r>
      <w:r w:rsidR="00736404" w:rsidRPr="00C3781E">
        <w:rPr>
          <w:rFonts w:ascii="Times New Roman" w:hAnsi="Times New Roman" w:cs="Times New Roman"/>
          <w:i/>
          <w:sz w:val="24"/>
          <w:szCs w:val="24"/>
        </w:rPr>
        <w:t xml:space="preserve">) </w:t>
      </w:r>
      <w:r w:rsidR="00831786" w:rsidRPr="00C3781E">
        <w:rPr>
          <w:rFonts w:ascii="Times New Roman" w:hAnsi="Times New Roman" w:cs="Times New Roman"/>
          <w:sz w:val="24"/>
          <w:szCs w:val="24"/>
        </w:rPr>
        <w:t>(Moersch, 2010</w:t>
      </w:r>
      <w:r w:rsidR="005A7225" w:rsidRPr="00C3781E">
        <w:rPr>
          <w:rFonts w:ascii="Times New Roman" w:hAnsi="Times New Roman" w:cs="Times New Roman"/>
          <w:sz w:val="24"/>
          <w:szCs w:val="24"/>
        </w:rPr>
        <w:t xml:space="preserve">) </w:t>
      </w:r>
      <w:r w:rsidR="007D4024" w:rsidRPr="00C3781E">
        <w:rPr>
          <w:rFonts w:ascii="Times New Roman" w:hAnsi="Times New Roman" w:cs="Times New Roman"/>
          <w:sz w:val="24"/>
          <w:szCs w:val="24"/>
        </w:rPr>
        <w:t>instrument</w:t>
      </w:r>
      <w:r w:rsidR="00736404" w:rsidRPr="00C3781E">
        <w:rPr>
          <w:rFonts w:ascii="Times New Roman" w:hAnsi="Times New Roman" w:cs="Times New Roman"/>
          <w:sz w:val="24"/>
          <w:szCs w:val="24"/>
        </w:rPr>
        <w:t xml:space="preserve"> </w:t>
      </w:r>
      <w:r w:rsidR="00094F1F">
        <w:rPr>
          <w:rFonts w:ascii="Times New Roman" w:hAnsi="Times New Roman" w:cs="Times New Roman"/>
          <w:sz w:val="24"/>
          <w:szCs w:val="24"/>
        </w:rPr>
        <w:t>was</w:t>
      </w:r>
      <w:r w:rsidR="00736404" w:rsidRPr="00C3781E">
        <w:rPr>
          <w:rFonts w:ascii="Times New Roman" w:hAnsi="Times New Roman" w:cs="Times New Roman"/>
          <w:sz w:val="24"/>
          <w:szCs w:val="24"/>
        </w:rPr>
        <w:t xml:space="preserve"> </w:t>
      </w:r>
      <w:r w:rsidR="00211C98">
        <w:rPr>
          <w:rFonts w:ascii="Times New Roman" w:hAnsi="Times New Roman" w:cs="Times New Roman"/>
          <w:sz w:val="24"/>
          <w:szCs w:val="24"/>
        </w:rPr>
        <w:t>employed</w:t>
      </w:r>
      <w:r w:rsidR="00736404" w:rsidRPr="00C3781E">
        <w:rPr>
          <w:rFonts w:ascii="Times New Roman" w:hAnsi="Times New Roman" w:cs="Times New Roman"/>
          <w:sz w:val="24"/>
          <w:szCs w:val="24"/>
        </w:rPr>
        <w:t xml:space="preserve"> to measure </w:t>
      </w:r>
      <w:r w:rsidR="00B25659" w:rsidRPr="00C3781E">
        <w:rPr>
          <w:rFonts w:ascii="Times New Roman" w:hAnsi="Times New Roman" w:cs="Times New Roman"/>
          <w:sz w:val="24"/>
          <w:szCs w:val="24"/>
        </w:rPr>
        <w:t xml:space="preserve">the level of </w:t>
      </w:r>
      <w:r w:rsidR="00736404"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00C127B1" w:rsidRPr="00C3781E">
        <w:rPr>
          <w:rFonts w:ascii="Times New Roman" w:hAnsi="Times New Roman" w:cs="Times New Roman"/>
          <w:sz w:val="24"/>
          <w:szCs w:val="24"/>
        </w:rPr>
        <w:t xml:space="preserve"> (LoTi)</w:t>
      </w:r>
      <w:r w:rsidR="00831786" w:rsidRPr="00C3781E">
        <w:rPr>
          <w:rFonts w:ascii="Times New Roman" w:hAnsi="Times New Roman" w:cs="Times New Roman"/>
          <w:sz w:val="24"/>
          <w:szCs w:val="24"/>
        </w:rPr>
        <w:t>, current instructional practices</w:t>
      </w:r>
      <w:r w:rsidR="00C127B1" w:rsidRPr="00C3781E">
        <w:rPr>
          <w:rFonts w:ascii="Times New Roman" w:hAnsi="Times New Roman" w:cs="Times New Roman"/>
          <w:sz w:val="24"/>
          <w:szCs w:val="24"/>
        </w:rPr>
        <w:t xml:space="preserve"> (CIP)</w:t>
      </w:r>
      <w:r w:rsidR="00831786" w:rsidRPr="00C3781E">
        <w:rPr>
          <w:rFonts w:ascii="Times New Roman" w:hAnsi="Times New Roman" w:cs="Times New Roman"/>
          <w:sz w:val="24"/>
          <w:szCs w:val="24"/>
        </w:rPr>
        <w:t>, and personal computer use</w:t>
      </w:r>
      <w:r w:rsidR="00C127B1" w:rsidRPr="00C3781E">
        <w:rPr>
          <w:rFonts w:ascii="Times New Roman" w:hAnsi="Times New Roman" w:cs="Times New Roman"/>
          <w:sz w:val="24"/>
          <w:szCs w:val="24"/>
        </w:rPr>
        <w:t xml:space="preserve"> (PCU)</w:t>
      </w:r>
      <w:r w:rsidR="007D4024" w:rsidRPr="00C3781E">
        <w:rPr>
          <w:rFonts w:ascii="Times New Roman" w:hAnsi="Times New Roman" w:cs="Times New Roman"/>
          <w:sz w:val="24"/>
          <w:szCs w:val="24"/>
        </w:rPr>
        <w:t xml:space="preserve"> of K-12 teachers</w:t>
      </w:r>
      <w:r w:rsidR="00831786" w:rsidRPr="00C3781E">
        <w:rPr>
          <w:rFonts w:ascii="Times New Roman" w:hAnsi="Times New Roman" w:cs="Times New Roman"/>
          <w:sz w:val="24"/>
          <w:szCs w:val="24"/>
        </w:rPr>
        <w:t xml:space="preserve">.  Additionally, </w:t>
      </w:r>
      <w:r w:rsidR="00736404" w:rsidRPr="00C3781E">
        <w:rPr>
          <w:rFonts w:ascii="Times New Roman" w:hAnsi="Times New Roman" w:cs="Times New Roman"/>
          <w:sz w:val="24"/>
          <w:szCs w:val="24"/>
        </w:rPr>
        <w:t xml:space="preserve">the </w:t>
      </w:r>
      <w:r w:rsidR="008753D4" w:rsidRPr="00C3781E">
        <w:rPr>
          <w:rFonts w:ascii="Times New Roman" w:hAnsi="Times New Roman" w:cs="Times New Roman"/>
          <w:i/>
          <w:sz w:val="24"/>
          <w:szCs w:val="24"/>
        </w:rPr>
        <w:t xml:space="preserve">Self-Directed Learning Readiness Scale </w:t>
      </w:r>
      <w:r w:rsidR="008753D4" w:rsidRPr="004D2E5B">
        <w:rPr>
          <w:rFonts w:ascii="Times New Roman" w:hAnsi="Times New Roman" w:cs="Times New Roman"/>
          <w:sz w:val="24"/>
          <w:szCs w:val="24"/>
        </w:rPr>
        <w:t>(</w:t>
      </w:r>
      <w:r w:rsidR="002F2D77" w:rsidRPr="004D2E5B">
        <w:rPr>
          <w:rFonts w:ascii="Times New Roman" w:hAnsi="Times New Roman" w:cs="Times New Roman"/>
          <w:sz w:val="24"/>
          <w:szCs w:val="24"/>
        </w:rPr>
        <w:t>SDLRS</w:t>
      </w:r>
      <w:r w:rsidR="008753D4" w:rsidRPr="004D2E5B">
        <w:rPr>
          <w:rFonts w:ascii="Times New Roman" w:hAnsi="Times New Roman" w:cs="Times New Roman"/>
          <w:sz w:val="24"/>
          <w:szCs w:val="24"/>
        </w:rPr>
        <w:t>)</w:t>
      </w:r>
      <w:r w:rsidR="00736404" w:rsidRPr="00C3781E">
        <w:rPr>
          <w:rFonts w:ascii="Times New Roman" w:hAnsi="Times New Roman" w:cs="Times New Roman"/>
          <w:i/>
          <w:sz w:val="24"/>
          <w:szCs w:val="24"/>
        </w:rPr>
        <w:t xml:space="preserve"> </w:t>
      </w:r>
      <w:r w:rsidR="001D6B66" w:rsidRPr="00C3781E">
        <w:rPr>
          <w:rFonts w:ascii="Times New Roman" w:hAnsi="Times New Roman" w:cs="Times New Roman"/>
          <w:sz w:val="24"/>
          <w:szCs w:val="24"/>
        </w:rPr>
        <w:t xml:space="preserve">(Guglielmino, 1977) </w:t>
      </w:r>
      <w:r w:rsidR="00094F1F">
        <w:rPr>
          <w:rFonts w:ascii="Times New Roman" w:hAnsi="Times New Roman" w:cs="Times New Roman"/>
          <w:sz w:val="24"/>
          <w:szCs w:val="24"/>
        </w:rPr>
        <w:t>was</w:t>
      </w:r>
      <w:r w:rsidR="00736404" w:rsidRPr="00C3781E">
        <w:rPr>
          <w:rFonts w:ascii="Times New Roman" w:hAnsi="Times New Roman" w:cs="Times New Roman"/>
          <w:sz w:val="24"/>
          <w:szCs w:val="24"/>
        </w:rPr>
        <w:t xml:space="preserve"> utilized to measure self-directed learning readiness in K-12 teachers. </w:t>
      </w:r>
      <w:r w:rsidR="008753D4" w:rsidRPr="00C3781E">
        <w:rPr>
          <w:rFonts w:ascii="Times New Roman" w:hAnsi="Times New Roman" w:cs="Times New Roman"/>
          <w:sz w:val="24"/>
          <w:szCs w:val="24"/>
        </w:rPr>
        <w:t xml:space="preserve">These two instruments </w:t>
      </w:r>
      <w:r w:rsidR="00211C98">
        <w:rPr>
          <w:rFonts w:ascii="Times New Roman" w:hAnsi="Times New Roman" w:cs="Times New Roman"/>
          <w:sz w:val="24"/>
          <w:szCs w:val="24"/>
        </w:rPr>
        <w:t>provided the information important to the study</w:t>
      </w:r>
      <w:r w:rsidR="008753D4" w:rsidRPr="00C3781E">
        <w:rPr>
          <w:rFonts w:ascii="Times New Roman" w:hAnsi="Times New Roman" w:cs="Times New Roman"/>
          <w:sz w:val="24"/>
          <w:szCs w:val="24"/>
        </w:rPr>
        <w:t>.  Additional</w:t>
      </w:r>
      <w:r w:rsidR="00040744" w:rsidRPr="00C3781E">
        <w:rPr>
          <w:rFonts w:ascii="Times New Roman" w:hAnsi="Times New Roman" w:cs="Times New Roman"/>
          <w:sz w:val="24"/>
          <w:szCs w:val="24"/>
        </w:rPr>
        <w:t xml:space="preserve"> </w:t>
      </w:r>
      <w:r w:rsidR="00BB2332" w:rsidRPr="00C3781E">
        <w:rPr>
          <w:rFonts w:ascii="Times New Roman" w:hAnsi="Times New Roman" w:cs="Times New Roman"/>
          <w:sz w:val="24"/>
          <w:szCs w:val="24"/>
        </w:rPr>
        <w:t xml:space="preserve">demographic </w:t>
      </w:r>
      <w:r w:rsidR="00211C98">
        <w:rPr>
          <w:rFonts w:ascii="Times New Roman" w:hAnsi="Times New Roman" w:cs="Times New Roman"/>
          <w:sz w:val="24"/>
          <w:szCs w:val="24"/>
        </w:rPr>
        <w:t>variables</w:t>
      </w:r>
      <w:r w:rsidR="00CD1A49">
        <w:rPr>
          <w:rFonts w:ascii="Times New Roman" w:hAnsi="Times New Roman" w:cs="Times New Roman"/>
          <w:sz w:val="24"/>
          <w:szCs w:val="24"/>
        </w:rPr>
        <w:t xml:space="preserve"> also</w:t>
      </w:r>
      <w:r w:rsidR="00211C98">
        <w:rPr>
          <w:rFonts w:ascii="Times New Roman" w:hAnsi="Times New Roman" w:cs="Times New Roman"/>
          <w:sz w:val="24"/>
          <w:szCs w:val="24"/>
        </w:rPr>
        <w:t xml:space="preserve"> were</w:t>
      </w:r>
      <w:r w:rsidRPr="00C3781E">
        <w:rPr>
          <w:rFonts w:ascii="Times New Roman" w:hAnsi="Times New Roman" w:cs="Times New Roman"/>
          <w:sz w:val="24"/>
          <w:szCs w:val="24"/>
        </w:rPr>
        <w:t xml:space="preserve"> analyzed</w:t>
      </w:r>
      <w:r w:rsidR="00211C98">
        <w:rPr>
          <w:rFonts w:ascii="Times New Roman" w:hAnsi="Times New Roman" w:cs="Times New Roman"/>
          <w:sz w:val="24"/>
          <w:szCs w:val="24"/>
        </w:rPr>
        <w:t>,</w:t>
      </w:r>
      <w:r w:rsidRPr="00C3781E">
        <w:rPr>
          <w:rFonts w:ascii="Times New Roman" w:hAnsi="Times New Roman" w:cs="Times New Roman"/>
          <w:sz w:val="24"/>
          <w:szCs w:val="24"/>
        </w:rPr>
        <w:t xml:space="preserve"> including</w:t>
      </w:r>
      <w:r w:rsidR="00040744" w:rsidRPr="00C3781E">
        <w:rPr>
          <w:rFonts w:ascii="Times New Roman" w:hAnsi="Times New Roman" w:cs="Times New Roman"/>
          <w:sz w:val="24"/>
          <w:szCs w:val="24"/>
        </w:rPr>
        <w:t xml:space="preserve"> age, experience, grade level, and subject area</w:t>
      </w:r>
      <w:r w:rsidR="00211C98">
        <w:rPr>
          <w:rFonts w:ascii="Times New Roman" w:hAnsi="Times New Roman" w:cs="Times New Roman"/>
          <w:sz w:val="24"/>
          <w:szCs w:val="24"/>
        </w:rPr>
        <w:t xml:space="preserve"> of each</w:t>
      </w:r>
      <w:r w:rsidR="00220727" w:rsidRPr="00C3781E">
        <w:rPr>
          <w:rFonts w:ascii="Times New Roman" w:hAnsi="Times New Roman" w:cs="Times New Roman"/>
          <w:sz w:val="24"/>
          <w:szCs w:val="24"/>
        </w:rPr>
        <w:t xml:space="preserve"> </w:t>
      </w:r>
      <w:r w:rsidR="007D4024" w:rsidRPr="00C3781E">
        <w:rPr>
          <w:rFonts w:ascii="Times New Roman" w:hAnsi="Times New Roman" w:cs="Times New Roman"/>
          <w:sz w:val="24"/>
          <w:szCs w:val="24"/>
        </w:rPr>
        <w:t>K-12 teacher</w:t>
      </w:r>
      <w:r w:rsidR="00AD2B9C" w:rsidRPr="00C3781E">
        <w:rPr>
          <w:rFonts w:ascii="Times New Roman" w:hAnsi="Times New Roman" w:cs="Times New Roman"/>
          <w:sz w:val="24"/>
          <w:szCs w:val="24"/>
        </w:rPr>
        <w:t xml:space="preserve">.  </w:t>
      </w:r>
      <w:r w:rsidR="00E0090D" w:rsidRPr="00C3781E">
        <w:rPr>
          <w:rFonts w:ascii="Times New Roman" w:hAnsi="Times New Roman" w:cs="Times New Roman"/>
          <w:sz w:val="24"/>
          <w:szCs w:val="24"/>
        </w:rPr>
        <w:t>Incorporating thes</w:t>
      </w:r>
      <w:r w:rsidRPr="00C3781E">
        <w:rPr>
          <w:rFonts w:ascii="Times New Roman" w:hAnsi="Times New Roman" w:cs="Times New Roman"/>
          <w:sz w:val="24"/>
          <w:szCs w:val="24"/>
        </w:rPr>
        <w:t>e additional</w:t>
      </w:r>
      <w:r w:rsidR="006B0D4B" w:rsidRPr="00C3781E">
        <w:rPr>
          <w:rFonts w:ascii="Times New Roman" w:hAnsi="Times New Roman" w:cs="Times New Roman"/>
          <w:sz w:val="24"/>
          <w:szCs w:val="24"/>
        </w:rPr>
        <w:t xml:space="preserve"> </w:t>
      </w:r>
      <w:r w:rsidR="007D4024" w:rsidRPr="00C3781E">
        <w:rPr>
          <w:rFonts w:ascii="Times New Roman" w:hAnsi="Times New Roman" w:cs="Times New Roman"/>
          <w:sz w:val="24"/>
          <w:szCs w:val="24"/>
        </w:rPr>
        <w:t xml:space="preserve">demographic </w:t>
      </w:r>
      <w:r w:rsidR="006B0D4B" w:rsidRPr="00C3781E">
        <w:rPr>
          <w:rFonts w:ascii="Times New Roman" w:hAnsi="Times New Roman" w:cs="Times New Roman"/>
          <w:sz w:val="24"/>
          <w:szCs w:val="24"/>
        </w:rPr>
        <w:t xml:space="preserve">variables </w:t>
      </w:r>
      <w:r w:rsidR="00094F1F">
        <w:rPr>
          <w:rFonts w:ascii="Times New Roman" w:hAnsi="Times New Roman" w:cs="Times New Roman"/>
          <w:sz w:val="24"/>
          <w:szCs w:val="24"/>
        </w:rPr>
        <w:t>helped</w:t>
      </w:r>
      <w:r w:rsidR="00E0090D" w:rsidRPr="00C3781E">
        <w:rPr>
          <w:rFonts w:ascii="Times New Roman" w:hAnsi="Times New Roman" w:cs="Times New Roman"/>
          <w:sz w:val="24"/>
          <w:szCs w:val="24"/>
        </w:rPr>
        <w:t xml:space="preserve"> to identify more precisely</w:t>
      </w:r>
      <w:r w:rsidR="008753D4" w:rsidRPr="00C3781E">
        <w:rPr>
          <w:rFonts w:ascii="Times New Roman" w:hAnsi="Times New Roman" w:cs="Times New Roman"/>
          <w:sz w:val="24"/>
          <w:szCs w:val="24"/>
        </w:rPr>
        <w:t xml:space="preserve"> which</w:t>
      </w:r>
      <w:r w:rsidR="00E0090D" w:rsidRPr="00C3781E">
        <w:rPr>
          <w:rFonts w:ascii="Times New Roman" w:hAnsi="Times New Roman" w:cs="Times New Roman"/>
          <w:sz w:val="24"/>
          <w:szCs w:val="24"/>
        </w:rPr>
        <w:t xml:space="preserve"> variables </w:t>
      </w:r>
      <w:r w:rsidR="00094F1F">
        <w:rPr>
          <w:rFonts w:ascii="Times New Roman" w:hAnsi="Times New Roman" w:cs="Times New Roman"/>
          <w:sz w:val="24"/>
          <w:szCs w:val="24"/>
        </w:rPr>
        <w:t>were</w:t>
      </w:r>
      <w:r w:rsidR="008753D4" w:rsidRPr="00C3781E">
        <w:rPr>
          <w:rFonts w:ascii="Times New Roman" w:hAnsi="Times New Roman" w:cs="Times New Roman"/>
          <w:sz w:val="24"/>
          <w:szCs w:val="24"/>
        </w:rPr>
        <w:t xml:space="preserve"> the strongest predictors of </w:t>
      </w:r>
      <w:r w:rsidR="00C127B1" w:rsidRPr="00C3781E">
        <w:rPr>
          <w:rFonts w:ascii="Times New Roman" w:hAnsi="Times New Roman" w:cs="Times New Roman"/>
          <w:sz w:val="24"/>
          <w:szCs w:val="24"/>
        </w:rPr>
        <w:t>teaching innovation</w:t>
      </w:r>
      <w:r w:rsidR="00E0090D" w:rsidRPr="00C3781E">
        <w:rPr>
          <w:rFonts w:ascii="Times New Roman" w:hAnsi="Times New Roman" w:cs="Times New Roman"/>
          <w:sz w:val="24"/>
          <w:szCs w:val="24"/>
        </w:rPr>
        <w:t xml:space="preserve"> among K-12 teachers</w:t>
      </w:r>
      <w:r w:rsidR="00AD2B9C" w:rsidRPr="00C3781E">
        <w:rPr>
          <w:rFonts w:ascii="Times New Roman" w:hAnsi="Times New Roman" w:cs="Times New Roman"/>
          <w:sz w:val="24"/>
          <w:szCs w:val="24"/>
        </w:rPr>
        <w:t xml:space="preserve">.  </w:t>
      </w:r>
    </w:p>
    <w:p w:rsidR="009C4AEA" w:rsidRPr="00C3781E" w:rsidRDefault="009C4AEA" w:rsidP="002C429D">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Research Questions</w:t>
      </w:r>
    </w:p>
    <w:p w:rsidR="00040744" w:rsidRPr="00C3781E" w:rsidRDefault="00C06EEB" w:rsidP="00C06EEB">
      <w:pPr>
        <w:spacing w:after="0"/>
        <w:ind w:firstLine="360"/>
        <w:rPr>
          <w:rFonts w:ascii="Times New Roman" w:hAnsi="Times New Roman" w:cs="Times New Roman"/>
          <w:sz w:val="24"/>
          <w:szCs w:val="24"/>
        </w:rPr>
      </w:pPr>
      <w:r>
        <w:rPr>
          <w:rFonts w:ascii="Times New Roman" w:hAnsi="Times New Roman" w:cs="Times New Roman"/>
          <w:sz w:val="24"/>
          <w:szCs w:val="24"/>
        </w:rPr>
        <w:t xml:space="preserve">One of the instruments utilized in this study, </w:t>
      </w:r>
      <w:r>
        <w:rPr>
          <w:rFonts w:ascii="Times New Roman" w:hAnsi="Times New Roman" w:cs="Times New Roman"/>
          <w:i/>
          <w:sz w:val="24"/>
          <w:szCs w:val="24"/>
        </w:rPr>
        <w:t>LoTi</w:t>
      </w:r>
      <w:r>
        <w:rPr>
          <w:rFonts w:ascii="Times New Roman" w:hAnsi="Times New Roman" w:cs="Times New Roman"/>
          <w:sz w:val="24"/>
          <w:szCs w:val="24"/>
        </w:rPr>
        <w:t>,</w:t>
      </w:r>
      <w:r w:rsidR="00211C98" w:rsidRPr="00C06EEB">
        <w:rPr>
          <w:rFonts w:ascii="Times New Roman" w:hAnsi="Times New Roman" w:cs="Times New Roman"/>
          <w:sz w:val="24"/>
          <w:szCs w:val="24"/>
        </w:rPr>
        <w:t xml:space="preserve"> do</w:t>
      </w:r>
      <w:r>
        <w:rPr>
          <w:rFonts w:ascii="Times New Roman" w:hAnsi="Times New Roman" w:cs="Times New Roman"/>
          <w:sz w:val="24"/>
          <w:szCs w:val="24"/>
        </w:rPr>
        <w:t>es</w:t>
      </w:r>
      <w:r w:rsidR="00211C98" w:rsidRPr="00C06EEB">
        <w:rPr>
          <w:rFonts w:ascii="Times New Roman" w:hAnsi="Times New Roman" w:cs="Times New Roman"/>
          <w:sz w:val="24"/>
          <w:szCs w:val="24"/>
        </w:rPr>
        <w:t xml:space="preserve"> not provide a single score</w:t>
      </w:r>
      <w:r>
        <w:rPr>
          <w:rFonts w:ascii="Times New Roman" w:hAnsi="Times New Roman" w:cs="Times New Roman"/>
          <w:sz w:val="24"/>
          <w:szCs w:val="24"/>
        </w:rPr>
        <w:t xml:space="preserve"> for teaching innovation</w:t>
      </w:r>
      <w:r w:rsidR="00211C98">
        <w:rPr>
          <w:rFonts w:ascii="Times New Roman" w:hAnsi="Times New Roman" w:cs="Times New Roman"/>
          <w:sz w:val="24"/>
          <w:szCs w:val="24"/>
        </w:rPr>
        <w:t>.  So that each factor of the teaching innovation variable could be properly correlated to the other variables of the study, a large number of research questions were developed.  They include the following:</w:t>
      </w:r>
    </w:p>
    <w:p w:rsidR="007D4024" w:rsidRPr="00C3781E" w:rsidRDefault="007D4024" w:rsidP="00642F42">
      <w:pPr>
        <w:pStyle w:val="ListParagraph"/>
        <w:numPr>
          <w:ilvl w:val="0"/>
          <w:numId w:val="1"/>
        </w:numPr>
        <w:spacing w:after="0"/>
        <w:ind w:left="360" w:firstLine="360"/>
        <w:rPr>
          <w:rFonts w:ascii="Times New Roman" w:hAnsi="Times New Roman" w:cs="Times New Roman"/>
          <w:sz w:val="24"/>
          <w:szCs w:val="24"/>
        </w:rPr>
      </w:pPr>
      <w:r w:rsidRPr="00C3781E">
        <w:rPr>
          <w:rFonts w:ascii="Times New Roman" w:hAnsi="Times New Roman" w:cs="Times New Roman"/>
          <w:sz w:val="24"/>
          <w:szCs w:val="24"/>
        </w:rPr>
        <w:t xml:space="preserve">Is there a significant relationship between self-directed learning readiness </w:t>
      </w:r>
      <w:r w:rsidR="00642F42" w:rsidRPr="00C3781E">
        <w:rPr>
          <w:rFonts w:ascii="Times New Roman" w:hAnsi="Times New Roman" w:cs="Times New Roman"/>
          <w:sz w:val="24"/>
          <w:szCs w:val="24"/>
        </w:rPr>
        <w:t xml:space="preserve">and the factors of teaching innovation: </w:t>
      </w:r>
      <w:r w:rsidR="008753D4" w:rsidRPr="00C3781E">
        <w:rPr>
          <w:rFonts w:ascii="Times New Roman" w:hAnsi="Times New Roman" w:cs="Times New Roman"/>
          <w:sz w:val="24"/>
          <w:szCs w:val="24"/>
        </w:rPr>
        <w:t xml:space="preserve">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r w:rsidR="000150D2" w:rsidRPr="00C3781E">
        <w:rPr>
          <w:rFonts w:ascii="Times New Roman" w:hAnsi="Times New Roman" w:cs="Times New Roman"/>
          <w:sz w:val="24"/>
          <w:szCs w:val="24"/>
        </w:rPr>
        <w:t>(LoTi</w:t>
      </w:r>
      <w:r w:rsidR="008753D4" w:rsidRPr="00C3781E">
        <w:rPr>
          <w:rFonts w:ascii="Times New Roman" w:hAnsi="Times New Roman" w:cs="Times New Roman"/>
          <w:sz w:val="24"/>
          <w:szCs w:val="24"/>
        </w:rPr>
        <w:t>)</w:t>
      </w:r>
      <w:r w:rsidR="00642F42" w:rsidRPr="00C3781E">
        <w:rPr>
          <w:rFonts w:ascii="Times New Roman" w:hAnsi="Times New Roman" w:cs="Times New Roman"/>
          <w:sz w:val="24"/>
          <w:szCs w:val="24"/>
        </w:rPr>
        <w:t>, current instructional practices (CIP), and personal computer use (PCU) among K-12 teachers?</w:t>
      </w:r>
    </w:p>
    <w:p w:rsidR="001D0B0A" w:rsidRPr="00C3781E" w:rsidRDefault="001D0B0A" w:rsidP="007D4024">
      <w:pPr>
        <w:pStyle w:val="ListParagraph"/>
        <w:numPr>
          <w:ilvl w:val="0"/>
          <w:numId w:val="1"/>
        </w:numPr>
        <w:spacing w:after="0"/>
        <w:ind w:left="360" w:firstLine="360"/>
        <w:rPr>
          <w:rFonts w:ascii="Times New Roman" w:hAnsi="Times New Roman" w:cs="Times New Roman"/>
          <w:sz w:val="24"/>
          <w:szCs w:val="24"/>
        </w:rPr>
      </w:pPr>
      <w:r w:rsidRPr="00C3781E">
        <w:rPr>
          <w:rFonts w:ascii="Times New Roman" w:hAnsi="Times New Roman" w:cs="Times New Roman"/>
          <w:sz w:val="24"/>
          <w:szCs w:val="24"/>
        </w:rPr>
        <w:t>Is there a significant relationship between teacher age</w:t>
      </w:r>
      <w:r w:rsidR="00642F42" w:rsidRPr="00C3781E">
        <w:rPr>
          <w:rFonts w:ascii="Times New Roman" w:hAnsi="Times New Roman" w:cs="Times New Roman"/>
          <w:sz w:val="24"/>
          <w:szCs w:val="24"/>
        </w:rPr>
        <w:t xml:space="preserve"> and</w:t>
      </w:r>
      <w:r w:rsidR="00C5537D" w:rsidRPr="00C3781E">
        <w:rPr>
          <w:rFonts w:ascii="Times New Roman" w:hAnsi="Times New Roman" w:cs="Times New Roman"/>
          <w:sz w:val="24"/>
          <w:szCs w:val="24"/>
        </w:rPr>
        <w:t xml:space="preserve"> </w:t>
      </w:r>
      <w:r w:rsidR="008753D4" w:rsidRPr="00C3781E">
        <w:rPr>
          <w:rFonts w:ascii="Times New Roman" w:hAnsi="Times New Roman" w:cs="Times New Roman"/>
          <w:sz w:val="24"/>
          <w:szCs w:val="24"/>
        </w:rPr>
        <w:t>yea</w:t>
      </w:r>
      <w:r w:rsidR="00C5537D" w:rsidRPr="00C3781E">
        <w:rPr>
          <w:rFonts w:ascii="Times New Roman" w:hAnsi="Times New Roman" w:cs="Times New Roman"/>
          <w:sz w:val="24"/>
          <w:szCs w:val="24"/>
        </w:rPr>
        <w:t xml:space="preserve">rs of experience </w:t>
      </w:r>
      <w:r w:rsidRPr="00C3781E">
        <w:rPr>
          <w:rFonts w:ascii="Times New Roman" w:hAnsi="Times New Roman" w:cs="Times New Roman"/>
          <w:sz w:val="24"/>
          <w:szCs w:val="24"/>
        </w:rPr>
        <w:t xml:space="preserve">and </w:t>
      </w:r>
      <w:r w:rsidR="00642F42" w:rsidRPr="00C3781E">
        <w:rPr>
          <w:rFonts w:ascii="Times New Roman" w:hAnsi="Times New Roman" w:cs="Times New Roman"/>
          <w:sz w:val="24"/>
          <w:szCs w:val="24"/>
        </w:rPr>
        <w:t>the factors of teaching innovation (LoTi, CIP, and PCU)</w:t>
      </w:r>
      <w:r w:rsidR="00086754" w:rsidRPr="00C3781E">
        <w:rPr>
          <w:rFonts w:ascii="Times New Roman" w:hAnsi="Times New Roman" w:cs="Times New Roman"/>
          <w:sz w:val="24"/>
          <w:szCs w:val="24"/>
        </w:rPr>
        <w:t xml:space="preserve"> and</w:t>
      </w:r>
      <w:r w:rsidR="00642F42" w:rsidRPr="00C3781E">
        <w:rPr>
          <w:rFonts w:ascii="Times New Roman" w:hAnsi="Times New Roman" w:cs="Times New Roman"/>
          <w:sz w:val="24"/>
          <w:szCs w:val="24"/>
        </w:rPr>
        <w:t xml:space="preserve"> self-directed learning readiness among K-12 teachers</w:t>
      </w:r>
      <w:r w:rsidRPr="00C3781E">
        <w:rPr>
          <w:rFonts w:ascii="Times New Roman" w:hAnsi="Times New Roman" w:cs="Times New Roman"/>
          <w:sz w:val="24"/>
          <w:szCs w:val="24"/>
        </w:rPr>
        <w:t>?</w:t>
      </w:r>
    </w:p>
    <w:p w:rsidR="00C5537D" w:rsidRPr="00C3781E" w:rsidRDefault="00411C7F" w:rsidP="00C5537D">
      <w:pPr>
        <w:pStyle w:val="ListParagraph"/>
        <w:numPr>
          <w:ilvl w:val="0"/>
          <w:numId w:val="1"/>
        </w:numPr>
        <w:spacing w:after="0"/>
        <w:ind w:left="360" w:firstLine="360"/>
        <w:rPr>
          <w:rFonts w:ascii="Times New Roman" w:hAnsi="Times New Roman" w:cs="Times New Roman"/>
          <w:sz w:val="24"/>
          <w:szCs w:val="24"/>
        </w:rPr>
      </w:pPr>
      <w:r w:rsidRPr="00C3781E">
        <w:rPr>
          <w:rFonts w:ascii="Times New Roman" w:hAnsi="Times New Roman" w:cs="Times New Roman"/>
          <w:sz w:val="24"/>
          <w:szCs w:val="24"/>
        </w:rPr>
        <w:t>Are there significant differences between self-directed learning readiness and LoTi, CIP, and PCU among elementary versus secondary grade level teachers?</w:t>
      </w:r>
      <w:r w:rsidR="00C5537D" w:rsidRPr="00C3781E">
        <w:rPr>
          <w:rFonts w:ascii="Times New Roman" w:hAnsi="Times New Roman" w:cs="Times New Roman"/>
          <w:sz w:val="24"/>
          <w:szCs w:val="24"/>
        </w:rPr>
        <w:t xml:space="preserve"> </w:t>
      </w:r>
    </w:p>
    <w:p w:rsidR="00C6184B" w:rsidRPr="00C3781E" w:rsidRDefault="00C6184B" w:rsidP="00E06F3D">
      <w:pPr>
        <w:pStyle w:val="ListParagraph"/>
        <w:numPr>
          <w:ilvl w:val="0"/>
          <w:numId w:val="1"/>
        </w:numPr>
        <w:spacing w:after="0"/>
        <w:ind w:left="360" w:firstLine="360"/>
        <w:rPr>
          <w:rFonts w:ascii="Times New Roman" w:hAnsi="Times New Roman" w:cs="Times New Roman"/>
          <w:sz w:val="24"/>
          <w:szCs w:val="24"/>
        </w:rPr>
      </w:pPr>
      <w:r w:rsidRPr="00C3781E">
        <w:rPr>
          <w:rFonts w:ascii="Times New Roman" w:hAnsi="Times New Roman" w:cs="Times New Roman"/>
          <w:sz w:val="24"/>
          <w:szCs w:val="24"/>
        </w:rPr>
        <w:t xml:space="preserve">Are there significant differences between self-directed learning readiness and </w:t>
      </w:r>
      <w:r w:rsidR="000150D2" w:rsidRPr="00C3781E">
        <w:rPr>
          <w:rFonts w:ascii="Times New Roman" w:hAnsi="Times New Roman" w:cs="Times New Roman"/>
          <w:sz w:val="24"/>
          <w:szCs w:val="24"/>
        </w:rPr>
        <w:t xml:space="preserve">LoTi, CIP, and PCU </w:t>
      </w:r>
      <w:r w:rsidRPr="00C3781E">
        <w:rPr>
          <w:rFonts w:ascii="Times New Roman" w:hAnsi="Times New Roman" w:cs="Times New Roman"/>
          <w:sz w:val="24"/>
          <w:szCs w:val="24"/>
        </w:rPr>
        <w:t>among different subject areas taught by K-12 teachers?</w:t>
      </w:r>
    </w:p>
    <w:p w:rsidR="00634DAF" w:rsidRDefault="00634DAF" w:rsidP="00634DAF">
      <w:pPr>
        <w:pStyle w:val="ListParagraph"/>
        <w:numPr>
          <w:ilvl w:val="0"/>
          <w:numId w:val="1"/>
        </w:numPr>
        <w:spacing w:after="0"/>
        <w:ind w:left="360" w:firstLine="360"/>
        <w:rPr>
          <w:rFonts w:ascii="Times New Roman" w:hAnsi="Times New Roman" w:cs="Times New Roman"/>
          <w:sz w:val="24"/>
          <w:szCs w:val="24"/>
        </w:rPr>
      </w:pPr>
      <w:r w:rsidRPr="00C3781E">
        <w:rPr>
          <w:rFonts w:ascii="Times New Roman" w:hAnsi="Times New Roman" w:cs="Times New Roman"/>
          <w:sz w:val="24"/>
          <w:szCs w:val="24"/>
        </w:rPr>
        <w:t xml:space="preserve">To what extent </w:t>
      </w:r>
      <w:r>
        <w:rPr>
          <w:rFonts w:ascii="Times New Roman" w:hAnsi="Times New Roman" w:cs="Times New Roman"/>
          <w:sz w:val="24"/>
          <w:szCs w:val="24"/>
        </w:rPr>
        <w:t>does the combination of</w:t>
      </w:r>
      <w:r w:rsidRPr="00C3781E">
        <w:rPr>
          <w:rFonts w:ascii="Times New Roman" w:hAnsi="Times New Roman" w:cs="Times New Roman"/>
          <w:sz w:val="24"/>
          <w:szCs w:val="24"/>
        </w:rPr>
        <w:t xml:space="preserve"> self-directed learning readiness and other </w:t>
      </w:r>
      <w:r>
        <w:rPr>
          <w:rFonts w:ascii="Times New Roman" w:hAnsi="Times New Roman" w:cs="Times New Roman"/>
          <w:sz w:val="24"/>
          <w:szCs w:val="24"/>
        </w:rPr>
        <w:t>demographic variables predict</w:t>
      </w:r>
      <w:r w:rsidRPr="00C3781E">
        <w:rPr>
          <w:rFonts w:ascii="Times New Roman" w:hAnsi="Times New Roman" w:cs="Times New Roman"/>
          <w:sz w:val="24"/>
          <w:szCs w:val="24"/>
        </w:rPr>
        <w:t xml:space="preserve"> the thre</w:t>
      </w:r>
      <w:r>
        <w:rPr>
          <w:rFonts w:ascii="Times New Roman" w:hAnsi="Times New Roman" w:cs="Times New Roman"/>
          <w:sz w:val="24"/>
          <w:szCs w:val="24"/>
        </w:rPr>
        <w:t>e factors of teaching innovation?</w:t>
      </w:r>
    </w:p>
    <w:p w:rsidR="00040744" w:rsidRPr="00C3781E" w:rsidRDefault="00227CD1" w:rsidP="002C429D">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Conceptual</w:t>
      </w:r>
      <w:r w:rsidR="00040744" w:rsidRPr="00C3781E">
        <w:rPr>
          <w:rFonts w:ascii="Times New Roman" w:hAnsi="Times New Roman" w:cs="Times New Roman"/>
          <w:b/>
          <w:sz w:val="24"/>
          <w:szCs w:val="24"/>
        </w:rPr>
        <w:t xml:space="preserve"> Framework</w:t>
      </w:r>
    </w:p>
    <w:p w:rsidR="0078548F" w:rsidRPr="00C3781E" w:rsidRDefault="00C127B1" w:rsidP="00722FEC">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In research </w:t>
      </w:r>
      <w:r w:rsidR="008753D4" w:rsidRPr="00C3781E">
        <w:rPr>
          <w:rFonts w:ascii="Times New Roman" w:hAnsi="Times New Roman" w:cs="Times New Roman"/>
          <w:sz w:val="24"/>
          <w:szCs w:val="24"/>
        </w:rPr>
        <w:t>on</w:t>
      </w:r>
      <w:r w:rsidR="0078548F"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various studies have </w:t>
      </w:r>
      <w:r w:rsidR="00A928F3" w:rsidRPr="00C3781E">
        <w:rPr>
          <w:rFonts w:ascii="Times New Roman" w:hAnsi="Times New Roman" w:cs="Times New Roman"/>
          <w:sz w:val="24"/>
          <w:szCs w:val="24"/>
        </w:rPr>
        <w:t>included</w:t>
      </w:r>
      <w:r w:rsidR="00DE44CD"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professional development, or the lack </w:t>
      </w:r>
      <w:r w:rsidR="0078548F" w:rsidRPr="00C3781E">
        <w:rPr>
          <w:rFonts w:ascii="Times New Roman" w:hAnsi="Times New Roman" w:cs="Times New Roman"/>
          <w:sz w:val="24"/>
          <w:szCs w:val="24"/>
        </w:rPr>
        <w:t>thereof</w:t>
      </w:r>
      <w:r w:rsidRPr="00C3781E">
        <w:rPr>
          <w:rFonts w:ascii="Times New Roman" w:hAnsi="Times New Roman" w:cs="Times New Roman"/>
          <w:sz w:val="24"/>
          <w:szCs w:val="24"/>
        </w:rPr>
        <w:t xml:space="preserve">, </w:t>
      </w:r>
      <w:r w:rsidR="00A928F3" w:rsidRPr="00C3781E">
        <w:rPr>
          <w:rFonts w:ascii="Times New Roman" w:hAnsi="Times New Roman" w:cs="Times New Roman"/>
          <w:sz w:val="24"/>
          <w:szCs w:val="24"/>
        </w:rPr>
        <w:t xml:space="preserve">as a variable </w:t>
      </w:r>
      <w:r w:rsidRPr="00C3781E">
        <w:rPr>
          <w:rFonts w:ascii="Times New Roman" w:hAnsi="Times New Roman" w:cs="Times New Roman"/>
          <w:sz w:val="24"/>
          <w:szCs w:val="24"/>
        </w:rPr>
        <w:t xml:space="preserve">related to </w:t>
      </w:r>
      <w:r w:rsidR="00211C98">
        <w:rPr>
          <w:rFonts w:ascii="Times New Roman" w:hAnsi="Times New Roman" w:cs="Times New Roman"/>
          <w:sz w:val="24"/>
          <w:szCs w:val="24"/>
        </w:rPr>
        <w:t>how teachers learn technology</w:t>
      </w:r>
      <w:r w:rsidRPr="00C3781E">
        <w:rPr>
          <w:rFonts w:ascii="Times New Roman" w:hAnsi="Times New Roman" w:cs="Times New Roman"/>
          <w:sz w:val="24"/>
          <w:szCs w:val="24"/>
        </w:rPr>
        <w:t>.  For example, Inan and Lowther (2010</w:t>
      </w:r>
      <w:r w:rsidR="000024C8" w:rsidRPr="00C3781E">
        <w:rPr>
          <w:rFonts w:ascii="Times New Roman" w:hAnsi="Times New Roman" w:cs="Times New Roman"/>
          <w:sz w:val="24"/>
          <w:szCs w:val="24"/>
        </w:rPr>
        <w:t>a</w:t>
      </w:r>
      <w:r w:rsidRPr="00C3781E">
        <w:rPr>
          <w:rFonts w:ascii="Times New Roman" w:hAnsi="Times New Roman" w:cs="Times New Roman"/>
          <w:sz w:val="24"/>
          <w:szCs w:val="24"/>
        </w:rPr>
        <w:t xml:space="preserve">) conducted a study </w:t>
      </w:r>
      <w:r w:rsidR="001B17B9" w:rsidRPr="00C3781E">
        <w:rPr>
          <w:rFonts w:ascii="Times New Roman" w:hAnsi="Times New Roman" w:cs="Times New Roman"/>
          <w:sz w:val="24"/>
          <w:szCs w:val="24"/>
        </w:rPr>
        <w:t>of</w:t>
      </w:r>
      <w:r w:rsidRPr="00C3781E">
        <w:rPr>
          <w:rFonts w:ascii="Times New Roman" w:hAnsi="Times New Roman" w:cs="Times New Roman"/>
          <w:sz w:val="24"/>
          <w:szCs w:val="24"/>
        </w:rPr>
        <w:t xml:space="preserve"> 379 teachers </w:t>
      </w:r>
      <w:r w:rsidR="00211C98">
        <w:rPr>
          <w:rFonts w:ascii="Times New Roman" w:hAnsi="Times New Roman" w:cs="Times New Roman"/>
          <w:sz w:val="24"/>
          <w:szCs w:val="24"/>
        </w:rPr>
        <w:t>in which</w:t>
      </w:r>
      <w:r w:rsidRPr="00C3781E">
        <w:rPr>
          <w:rFonts w:ascii="Times New Roman" w:hAnsi="Times New Roman" w:cs="Times New Roman"/>
          <w:sz w:val="24"/>
          <w:szCs w:val="24"/>
        </w:rPr>
        <w:t xml:space="preserve"> they correlated teacher readiness to technology integration.  Inan and Lowther’s (2010</w:t>
      </w:r>
      <w:r w:rsidR="000024C8" w:rsidRPr="00C3781E">
        <w:rPr>
          <w:rFonts w:ascii="Times New Roman" w:hAnsi="Times New Roman" w:cs="Times New Roman"/>
          <w:sz w:val="24"/>
          <w:szCs w:val="24"/>
        </w:rPr>
        <w:t>a</w:t>
      </w:r>
      <w:r w:rsidRPr="00C3781E">
        <w:rPr>
          <w:rFonts w:ascii="Times New Roman" w:hAnsi="Times New Roman" w:cs="Times New Roman"/>
          <w:sz w:val="24"/>
          <w:szCs w:val="24"/>
        </w:rPr>
        <w:t>) study included</w:t>
      </w:r>
      <w:r w:rsidR="0078548F" w:rsidRPr="00C3781E">
        <w:rPr>
          <w:rFonts w:ascii="Times New Roman" w:hAnsi="Times New Roman" w:cs="Times New Roman"/>
          <w:sz w:val="24"/>
          <w:szCs w:val="24"/>
        </w:rPr>
        <w:t>,</w:t>
      </w:r>
      <w:r w:rsidRPr="00C3781E">
        <w:rPr>
          <w:rFonts w:ascii="Times New Roman" w:hAnsi="Times New Roman" w:cs="Times New Roman"/>
          <w:sz w:val="24"/>
          <w:szCs w:val="24"/>
        </w:rPr>
        <w:t xml:space="preserve"> </w:t>
      </w:r>
      <w:r w:rsidR="00211C98">
        <w:rPr>
          <w:rFonts w:ascii="Times New Roman" w:hAnsi="Times New Roman" w:cs="Times New Roman"/>
          <w:sz w:val="24"/>
          <w:szCs w:val="24"/>
        </w:rPr>
        <w:t>within the teacher</w:t>
      </w:r>
      <w:r w:rsidR="0078548F" w:rsidRPr="00C3781E">
        <w:rPr>
          <w:rFonts w:ascii="Times New Roman" w:hAnsi="Times New Roman" w:cs="Times New Roman"/>
          <w:sz w:val="24"/>
          <w:szCs w:val="24"/>
        </w:rPr>
        <w:t xml:space="preserve"> readiness variable, </w:t>
      </w:r>
      <w:r w:rsidRPr="00C3781E">
        <w:rPr>
          <w:rFonts w:ascii="Times New Roman" w:hAnsi="Times New Roman" w:cs="Times New Roman"/>
          <w:sz w:val="24"/>
          <w:szCs w:val="24"/>
        </w:rPr>
        <w:t>how the teachers were prepared</w:t>
      </w:r>
      <w:r w:rsidR="00A928F3" w:rsidRPr="00C3781E">
        <w:rPr>
          <w:rFonts w:ascii="Times New Roman" w:hAnsi="Times New Roman" w:cs="Times New Roman"/>
          <w:sz w:val="24"/>
          <w:szCs w:val="24"/>
        </w:rPr>
        <w:t xml:space="preserve"> for technology use</w:t>
      </w:r>
      <w:r w:rsidRPr="00C3781E">
        <w:rPr>
          <w:rFonts w:ascii="Times New Roman" w:hAnsi="Times New Roman" w:cs="Times New Roman"/>
          <w:sz w:val="24"/>
          <w:szCs w:val="24"/>
        </w:rPr>
        <w:t>, but</w:t>
      </w:r>
      <w:r w:rsidR="00DE44CD" w:rsidRPr="00C3781E">
        <w:rPr>
          <w:rFonts w:ascii="Times New Roman" w:hAnsi="Times New Roman" w:cs="Times New Roman"/>
          <w:sz w:val="24"/>
          <w:szCs w:val="24"/>
        </w:rPr>
        <w:t xml:space="preserve"> the preparation</w:t>
      </w:r>
      <w:r w:rsidR="00211C98">
        <w:rPr>
          <w:rFonts w:ascii="Times New Roman" w:hAnsi="Times New Roman" w:cs="Times New Roman"/>
          <w:sz w:val="24"/>
          <w:szCs w:val="24"/>
        </w:rPr>
        <w:t xml:space="preserve"> only focused on </w:t>
      </w:r>
      <w:r w:rsidRPr="00C3781E">
        <w:rPr>
          <w:rFonts w:ascii="Times New Roman" w:hAnsi="Times New Roman" w:cs="Times New Roman"/>
          <w:sz w:val="24"/>
          <w:szCs w:val="24"/>
        </w:rPr>
        <w:t xml:space="preserve">formal professional development </w:t>
      </w:r>
      <w:r w:rsidR="00211C98">
        <w:rPr>
          <w:rFonts w:ascii="Times New Roman" w:hAnsi="Times New Roman" w:cs="Times New Roman"/>
          <w:sz w:val="24"/>
          <w:szCs w:val="24"/>
        </w:rPr>
        <w:t>opportunities that were</w:t>
      </w:r>
      <w:r w:rsidRPr="00C3781E">
        <w:rPr>
          <w:rFonts w:ascii="Times New Roman" w:hAnsi="Times New Roman" w:cs="Times New Roman"/>
          <w:sz w:val="24"/>
          <w:szCs w:val="24"/>
        </w:rPr>
        <w:t xml:space="preserve"> pr</w:t>
      </w:r>
      <w:r w:rsidR="0078548F" w:rsidRPr="00C3781E">
        <w:rPr>
          <w:rFonts w:ascii="Times New Roman" w:hAnsi="Times New Roman" w:cs="Times New Roman"/>
          <w:sz w:val="24"/>
          <w:szCs w:val="24"/>
        </w:rPr>
        <w:t xml:space="preserve">ovided by the district.  </w:t>
      </w:r>
      <w:r w:rsidR="00211C98">
        <w:rPr>
          <w:rFonts w:ascii="Times New Roman" w:hAnsi="Times New Roman" w:cs="Times New Roman"/>
          <w:sz w:val="24"/>
          <w:szCs w:val="24"/>
        </w:rPr>
        <w:t xml:space="preserve">Having the teachers use a self-directed method to prepare themselves </w:t>
      </w:r>
      <w:r w:rsidR="0078548F" w:rsidRPr="00C3781E">
        <w:rPr>
          <w:rFonts w:ascii="Times New Roman" w:hAnsi="Times New Roman" w:cs="Times New Roman"/>
          <w:sz w:val="24"/>
          <w:szCs w:val="24"/>
        </w:rPr>
        <w:t>w</w:t>
      </w:r>
      <w:r w:rsidR="00211C98">
        <w:rPr>
          <w:rFonts w:ascii="Times New Roman" w:hAnsi="Times New Roman" w:cs="Times New Roman"/>
          <w:sz w:val="24"/>
          <w:szCs w:val="24"/>
        </w:rPr>
        <w:t>as not considered in their</w:t>
      </w:r>
      <w:r w:rsidR="001B17B9" w:rsidRPr="00C3781E">
        <w:rPr>
          <w:rFonts w:ascii="Times New Roman" w:hAnsi="Times New Roman" w:cs="Times New Roman"/>
          <w:sz w:val="24"/>
          <w:szCs w:val="24"/>
        </w:rPr>
        <w:t xml:space="preserve"> study.  Y</w:t>
      </w:r>
      <w:r w:rsidR="0078548F" w:rsidRPr="00C3781E">
        <w:rPr>
          <w:rFonts w:ascii="Times New Roman" w:hAnsi="Times New Roman" w:cs="Times New Roman"/>
          <w:sz w:val="24"/>
          <w:szCs w:val="24"/>
        </w:rPr>
        <w:t>et</w:t>
      </w:r>
      <w:r w:rsidR="00DE44CD" w:rsidRPr="00C3781E">
        <w:rPr>
          <w:rFonts w:ascii="Times New Roman" w:hAnsi="Times New Roman" w:cs="Times New Roman"/>
          <w:sz w:val="24"/>
          <w:szCs w:val="24"/>
        </w:rPr>
        <w:t xml:space="preserve">, self-direction </w:t>
      </w:r>
      <w:r w:rsidR="00211C98">
        <w:rPr>
          <w:rFonts w:ascii="Times New Roman" w:hAnsi="Times New Roman" w:cs="Times New Roman"/>
          <w:sz w:val="24"/>
          <w:szCs w:val="24"/>
        </w:rPr>
        <w:t xml:space="preserve">also </w:t>
      </w:r>
      <w:r w:rsidR="001B17B9" w:rsidRPr="00C3781E">
        <w:rPr>
          <w:rFonts w:ascii="Times New Roman" w:hAnsi="Times New Roman" w:cs="Times New Roman"/>
          <w:sz w:val="24"/>
          <w:szCs w:val="24"/>
        </w:rPr>
        <w:t xml:space="preserve">might </w:t>
      </w:r>
      <w:r w:rsidR="0078548F" w:rsidRPr="00C3781E">
        <w:rPr>
          <w:rFonts w:ascii="Times New Roman" w:hAnsi="Times New Roman" w:cs="Times New Roman"/>
          <w:sz w:val="24"/>
          <w:szCs w:val="24"/>
        </w:rPr>
        <w:t>be a factor related to technology i</w:t>
      </w:r>
      <w:r w:rsidR="006315B8" w:rsidRPr="00C3781E">
        <w:rPr>
          <w:rFonts w:ascii="Times New Roman" w:hAnsi="Times New Roman" w:cs="Times New Roman"/>
          <w:sz w:val="24"/>
          <w:szCs w:val="24"/>
        </w:rPr>
        <w:t>ntegration</w:t>
      </w:r>
      <w:r w:rsidR="0078548F" w:rsidRPr="00C3781E">
        <w:rPr>
          <w:rFonts w:ascii="Times New Roman" w:hAnsi="Times New Roman" w:cs="Times New Roman"/>
          <w:sz w:val="24"/>
          <w:szCs w:val="24"/>
        </w:rPr>
        <w:t xml:space="preserve">.  </w:t>
      </w:r>
      <w:r w:rsidR="00DE44CD" w:rsidRPr="00C3781E">
        <w:rPr>
          <w:rFonts w:ascii="Times New Roman" w:hAnsi="Times New Roman" w:cs="Times New Roman"/>
          <w:sz w:val="24"/>
          <w:szCs w:val="24"/>
        </w:rPr>
        <w:t>The Inan and Lowther (2010a) study</w:t>
      </w:r>
      <w:r w:rsidR="001B17B9" w:rsidRPr="00C3781E">
        <w:rPr>
          <w:rFonts w:ascii="Times New Roman" w:hAnsi="Times New Roman" w:cs="Times New Roman"/>
          <w:sz w:val="24"/>
          <w:szCs w:val="24"/>
        </w:rPr>
        <w:t xml:space="preserve"> </w:t>
      </w:r>
      <w:r w:rsidR="0078548F" w:rsidRPr="00C3781E">
        <w:rPr>
          <w:rFonts w:ascii="Times New Roman" w:hAnsi="Times New Roman" w:cs="Times New Roman"/>
          <w:sz w:val="24"/>
          <w:szCs w:val="24"/>
        </w:rPr>
        <w:t>set</w:t>
      </w:r>
      <w:r w:rsidR="00DE44CD" w:rsidRPr="00C3781E">
        <w:rPr>
          <w:rFonts w:ascii="Times New Roman" w:hAnsi="Times New Roman" w:cs="Times New Roman"/>
          <w:sz w:val="24"/>
          <w:szCs w:val="24"/>
        </w:rPr>
        <w:t xml:space="preserve"> the groundwork for this</w:t>
      </w:r>
      <w:r w:rsidR="0078548F" w:rsidRPr="00C3781E">
        <w:rPr>
          <w:rFonts w:ascii="Times New Roman" w:hAnsi="Times New Roman" w:cs="Times New Roman"/>
          <w:sz w:val="24"/>
          <w:szCs w:val="24"/>
        </w:rPr>
        <w:t xml:space="preserve"> investigation into the possibility of </w:t>
      </w:r>
      <w:r w:rsidR="00211C98">
        <w:rPr>
          <w:rFonts w:ascii="Times New Roman" w:hAnsi="Times New Roman" w:cs="Times New Roman"/>
          <w:sz w:val="24"/>
          <w:szCs w:val="24"/>
        </w:rPr>
        <w:t xml:space="preserve">using </w:t>
      </w:r>
      <w:r w:rsidR="0078548F" w:rsidRPr="00C3781E">
        <w:rPr>
          <w:rFonts w:ascii="Times New Roman" w:hAnsi="Times New Roman" w:cs="Times New Roman"/>
          <w:sz w:val="24"/>
          <w:szCs w:val="24"/>
        </w:rPr>
        <w:t xml:space="preserve">self-directed learning as a </w:t>
      </w:r>
      <w:r w:rsidR="00211C98">
        <w:rPr>
          <w:rFonts w:ascii="Times New Roman" w:hAnsi="Times New Roman" w:cs="Times New Roman"/>
          <w:sz w:val="24"/>
          <w:szCs w:val="24"/>
        </w:rPr>
        <w:t>way for K-12 teachers to learn technology</w:t>
      </w:r>
      <w:r w:rsidR="0078548F" w:rsidRPr="00C3781E">
        <w:rPr>
          <w:rFonts w:ascii="Times New Roman" w:hAnsi="Times New Roman" w:cs="Times New Roman"/>
          <w:sz w:val="24"/>
          <w:szCs w:val="24"/>
        </w:rPr>
        <w:t xml:space="preserve">.  The concept for the current study </w:t>
      </w:r>
      <w:r w:rsidR="00094F1F">
        <w:rPr>
          <w:rFonts w:ascii="Times New Roman" w:hAnsi="Times New Roman" w:cs="Times New Roman"/>
          <w:sz w:val="24"/>
          <w:szCs w:val="24"/>
        </w:rPr>
        <w:t>was</w:t>
      </w:r>
      <w:r w:rsidR="0078548F" w:rsidRPr="00C3781E">
        <w:rPr>
          <w:rFonts w:ascii="Times New Roman" w:hAnsi="Times New Roman" w:cs="Times New Roman"/>
          <w:sz w:val="24"/>
          <w:szCs w:val="24"/>
        </w:rPr>
        <w:t xml:space="preserve"> self-directed learning readiness as a possible </w:t>
      </w:r>
      <w:r w:rsidR="00211C98">
        <w:rPr>
          <w:rFonts w:ascii="Times New Roman" w:hAnsi="Times New Roman" w:cs="Times New Roman"/>
          <w:sz w:val="24"/>
          <w:szCs w:val="24"/>
        </w:rPr>
        <w:t>indicator</w:t>
      </w:r>
      <w:r w:rsidR="001B17B9" w:rsidRPr="00C3781E">
        <w:rPr>
          <w:rFonts w:ascii="Times New Roman" w:hAnsi="Times New Roman" w:cs="Times New Roman"/>
          <w:sz w:val="24"/>
          <w:szCs w:val="24"/>
        </w:rPr>
        <w:t xml:space="preserve"> of how</w:t>
      </w:r>
      <w:r w:rsidR="0078548F" w:rsidRPr="00C3781E">
        <w:rPr>
          <w:rFonts w:ascii="Times New Roman" w:hAnsi="Times New Roman" w:cs="Times New Roman"/>
          <w:sz w:val="24"/>
          <w:szCs w:val="24"/>
        </w:rPr>
        <w:t xml:space="preserve"> teachers learn and </w:t>
      </w:r>
      <w:r w:rsidR="00C06EEB">
        <w:rPr>
          <w:rFonts w:ascii="Times New Roman" w:hAnsi="Times New Roman" w:cs="Times New Roman"/>
          <w:sz w:val="24"/>
          <w:szCs w:val="24"/>
        </w:rPr>
        <w:t>integrate</w:t>
      </w:r>
      <w:r w:rsidR="0078548F" w:rsidRPr="00C3781E">
        <w:rPr>
          <w:rFonts w:ascii="Times New Roman" w:hAnsi="Times New Roman" w:cs="Times New Roman"/>
          <w:sz w:val="24"/>
          <w:szCs w:val="24"/>
        </w:rPr>
        <w:t xml:space="preserve"> technology.</w:t>
      </w:r>
    </w:p>
    <w:p w:rsidR="0078548F" w:rsidRPr="00C3781E" w:rsidRDefault="0078548F" w:rsidP="0078548F">
      <w:pPr>
        <w:spacing w:after="0"/>
        <w:rPr>
          <w:rFonts w:ascii="Times New Roman" w:hAnsi="Times New Roman" w:cs="Times New Roman"/>
          <w:b/>
          <w:sz w:val="24"/>
          <w:szCs w:val="24"/>
        </w:rPr>
      </w:pPr>
      <w:r w:rsidRPr="00C3781E">
        <w:rPr>
          <w:rFonts w:ascii="Times New Roman" w:hAnsi="Times New Roman" w:cs="Times New Roman"/>
          <w:b/>
          <w:sz w:val="24"/>
          <w:szCs w:val="24"/>
        </w:rPr>
        <w:t>Self-Directed Learning Readiness</w:t>
      </w:r>
    </w:p>
    <w:p w:rsidR="00792E8A" w:rsidRPr="00C3781E" w:rsidRDefault="00722FEC" w:rsidP="00792E8A">
      <w:pPr>
        <w:spacing w:after="0"/>
        <w:ind w:firstLine="720"/>
        <w:rPr>
          <w:rFonts w:ascii="Times New Roman" w:hAnsi="Times New Roman" w:cs="Times New Roman"/>
          <w:sz w:val="24"/>
          <w:szCs w:val="24"/>
        </w:rPr>
      </w:pPr>
      <w:r w:rsidRPr="00C3781E">
        <w:rPr>
          <w:rFonts w:ascii="Times New Roman" w:hAnsi="Times New Roman" w:cs="Times New Roman"/>
          <w:sz w:val="24"/>
          <w:szCs w:val="24"/>
        </w:rPr>
        <w:t>Self-directed learning readiness is based on the concept of self-directed learning</w:t>
      </w:r>
      <w:r w:rsidR="00211C98">
        <w:rPr>
          <w:rFonts w:ascii="Times New Roman" w:hAnsi="Times New Roman" w:cs="Times New Roman"/>
          <w:sz w:val="24"/>
          <w:szCs w:val="24"/>
        </w:rPr>
        <w:t xml:space="preserve"> and </w:t>
      </w:r>
      <w:r w:rsidRPr="00C3781E">
        <w:rPr>
          <w:rFonts w:ascii="Times New Roman" w:hAnsi="Times New Roman" w:cs="Times New Roman"/>
          <w:sz w:val="24"/>
          <w:szCs w:val="24"/>
        </w:rPr>
        <w:t xml:space="preserve">was first introduced in 1977 by Lucy Guglielmino when she developed the </w:t>
      </w:r>
      <w:r w:rsidRPr="00C3781E">
        <w:rPr>
          <w:rFonts w:ascii="Times New Roman" w:hAnsi="Times New Roman" w:cs="Times New Roman"/>
          <w:i/>
          <w:sz w:val="24"/>
          <w:szCs w:val="24"/>
        </w:rPr>
        <w:t xml:space="preserve">Self-Directed Learning Readiness Scale </w:t>
      </w:r>
      <w:r w:rsidRPr="004D2E5B">
        <w:rPr>
          <w:rFonts w:ascii="Times New Roman" w:hAnsi="Times New Roman" w:cs="Times New Roman"/>
          <w:sz w:val="24"/>
          <w:szCs w:val="24"/>
        </w:rPr>
        <w:t>(</w:t>
      </w:r>
      <w:r w:rsidR="002F2D77" w:rsidRPr="004D2E5B">
        <w:rPr>
          <w:rFonts w:ascii="Times New Roman" w:hAnsi="Times New Roman" w:cs="Times New Roman"/>
          <w:sz w:val="24"/>
          <w:szCs w:val="24"/>
        </w:rPr>
        <w:t>SDLRS</w:t>
      </w:r>
      <w:r w:rsidRPr="004D2E5B">
        <w:rPr>
          <w:rFonts w:ascii="Times New Roman" w:hAnsi="Times New Roman" w:cs="Times New Roman"/>
          <w:sz w:val="24"/>
          <w:szCs w:val="24"/>
        </w:rPr>
        <w:t>).</w:t>
      </w:r>
      <w:r w:rsidRPr="00C3781E">
        <w:rPr>
          <w:rFonts w:ascii="Times New Roman" w:hAnsi="Times New Roman" w:cs="Times New Roman"/>
          <w:sz w:val="24"/>
          <w:szCs w:val="24"/>
        </w:rPr>
        <w:t xml:space="preserve">  The purpose of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w:t>
      </w:r>
      <w:r w:rsidR="001B17B9" w:rsidRPr="00C3781E">
        <w:rPr>
          <w:rFonts w:ascii="Times New Roman" w:hAnsi="Times New Roman" w:cs="Times New Roman"/>
          <w:sz w:val="24"/>
          <w:szCs w:val="24"/>
        </w:rPr>
        <w:t>is</w:t>
      </w:r>
      <w:r w:rsidR="00211C98">
        <w:rPr>
          <w:rFonts w:ascii="Times New Roman" w:hAnsi="Times New Roman" w:cs="Times New Roman"/>
          <w:sz w:val="24"/>
          <w:szCs w:val="24"/>
        </w:rPr>
        <w:t xml:space="preserve"> to identify and measure a person’s level of readiness </w:t>
      </w:r>
      <w:r w:rsidRPr="00C3781E">
        <w:rPr>
          <w:rFonts w:ascii="Times New Roman" w:hAnsi="Times New Roman" w:cs="Times New Roman"/>
          <w:sz w:val="24"/>
          <w:szCs w:val="24"/>
        </w:rPr>
        <w:t>for self-directed learning</w:t>
      </w:r>
      <w:r w:rsidR="00411C7F" w:rsidRPr="00C3781E">
        <w:rPr>
          <w:rFonts w:ascii="Times New Roman" w:hAnsi="Times New Roman" w:cs="Times New Roman"/>
          <w:sz w:val="24"/>
          <w:szCs w:val="24"/>
        </w:rPr>
        <w:t xml:space="preserve"> based on</w:t>
      </w:r>
      <w:r w:rsidRPr="00C3781E">
        <w:rPr>
          <w:rFonts w:ascii="Times New Roman" w:hAnsi="Times New Roman" w:cs="Times New Roman"/>
          <w:sz w:val="24"/>
          <w:szCs w:val="24"/>
        </w:rPr>
        <w:t xml:space="preserve"> personality characteristics</w:t>
      </w:r>
      <w:r w:rsidR="00411C7F" w:rsidRPr="00C3781E">
        <w:rPr>
          <w:rFonts w:ascii="Times New Roman" w:hAnsi="Times New Roman" w:cs="Times New Roman"/>
          <w:sz w:val="24"/>
          <w:szCs w:val="24"/>
        </w:rPr>
        <w:t xml:space="preserve"> and</w:t>
      </w:r>
      <w:r w:rsidR="001B17B9" w:rsidRPr="00C3781E">
        <w:rPr>
          <w:rFonts w:ascii="Times New Roman" w:hAnsi="Times New Roman" w:cs="Times New Roman"/>
          <w:sz w:val="24"/>
          <w:szCs w:val="24"/>
        </w:rPr>
        <w:t xml:space="preserve"> skills as a learner</w:t>
      </w:r>
      <w:r w:rsidRPr="00C3781E">
        <w:rPr>
          <w:rFonts w:ascii="Times New Roman" w:hAnsi="Times New Roman" w:cs="Times New Roman"/>
          <w:sz w:val="24"/>
          <w:szCs w:val="24"/>
        </w:rPr>
        <w:t xml:space="preserve">.  The goal of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w:t>
      </w:r>
      <w:r w:rsidR="001B17B9" w:rsidRPr="00C3781E">
        <w:rPr>
          <w:rFonts w:ascii="Times New Roman" w:hAnsi="Times New Roman" w:cs="Times New Roman"/>
          <w:sz w:val="24"/>
          <w:szCs w:val="24"/>
        </w:rPr>
        <w:t>is</w:t>
      </w:r>
      <w:r w:rsidRPr="00C3781E">
        <w:rPr>
          <w:rFonts w:ascii="Times New Roman" w:hAnsi="Times New Roman" w:cs="Times New Roman"/>
          <w:sz w:val="24"/>
          <w:szCs w:val="24"/>
        </w:rPr>
        <w:t xml:space="preserve"> to foster self-directed learning in all learners, </w:t>
      </w:r>
      <w:r w:rsidR="00211C98">
        <w:rPr>
          <w:rFonts w:ascii="Times New Roman" w:hAnsi="Times New Roman" w:cs="Times New Roman"/>
          <w:sz w:val="24"/>
          <w:szCs w:val="24"/>
        </w:rPr>
        <w:t xml:space="preserve">to </w:t>
      </w:r>
      <w:r w:rsidRPr="00C3781E">
        <w:rPr>
          <w:rFonts w:ascii="Times New Roman" w:hAnsi="Times New Roman" w:cs="Times New Roman"/>
          <w:sz w:val="24"/>
          <w:szCs w:val="24"/>
        </w:rPr>
        <w:t>help institutions and teachers better understand self-directed learning</w:t>
      </w:r>
      <w:r w:rsidR="001B17B9" w:rsidRPr="00C3781E">
        <w:rPr>
          <w:rFonts w:ascii="Times New Roman" w:hAnsi="Times New Roman" w:cs="Times New Roman"/>
          <w:sz w:val="24"/>
          <w:szCs w:val="24"/>
        </w:rPr>
        <w:t xml:space="preserve">, and to help </w:t>
      </w:r>
      <w:r w:rsidRPr="00C3781E">
        <w:rPr>
          <w:rFonts w:ascii="Times New Roman" w:hAnsi="Times New Roman" w:cs="Times New Roman"/>
          <w:sz w:val="24"/>
          <w:szCs w:val="24"/>
        </w:rPr>
        <w:t>self-directed learner</w:t>
      </w:r>
      <w:r w:rsidR="001B17B9" w:rsidRPr="00C3781E">
        <w:rPr>
          <w:rFonts w:ascii="Times New Roman" w:hAnsi="Times New Roman" w:cs="Times New Roman"/>
          <w:sz w:val="24"/>
          <w:szCs w:val="24"/>
        </w:rPr>
        <w:t>s</w:t>
      </w:r>
      <w:r w:rsidRPr="00C3781E">
        <w:rPr>
          <w:rFonts w:ascii="Times New Roman" w:hAnsi="Times New Roman" w:cs="Times New Roman"/>
          <w:sz w:val="24"/>
          <w:szCs w:val="24"/>
        </w:rPr>
        <w:t xml:space="preserve"> better understand themselves (Guglielmino, 1977).  The characteristics of a person </w:t>
      </w:r>
      <w:r w:rsidR="001B17B9" w:rsidRPr="00C3781E">
        <w:rPr>
          <w:rFonts w:ascii="Times New Roman" w:hAnsi="Times New Roman" w:cs="Times New Roman"/>
          <w:sz w:val="24"/>
          <w:szCs w:val="24"/>
        </w:rPr>
        <w:t>who</w:t>
      </w:r>
      <w:r w:rsidRPr="00C3781E">
        <w:rPr>
          <w:rFonts w:ascii="Times New Roman" w:hAnsi="Times New Roman" w:cs="Times New Roman"/>
          <w:sz w:val="24"/>
          <w:szCs w:val="24"/>
        </w:rPr>
        <w:t xml:space="preserve"> has high levels of self-directed learning readiness are</w:t>
      </w:r>
      <w:r w:rsidR="00211C98">
        <w:rPr>
          <w:rFonts w:ascii="Times New Roman" w:hAnsi="Times New Roman" w:cs="Times New Roman"/>
          <w:sz w:val="24"/>
          <w:szCs w:val="24"/>
        </w:rPr>
        <w:t xml:space="preserve"> as follows</w:t>
      </w:r>
      <w:r w:rsidR="0078548F" w:rsidRPr="00C3781E">
        <w:rPr>
          <w:rFonts w:ascii="Times New Roman" w:hAnsi="Times New Roman" w:cs="Times New Roman"/>
          <w:sz w:val="24"/>
          <w:szCs w:val="24"/>
        </w:rPr>
        <w:t xml:space="preserve">: </w:t>
      </w:r>
      <w:r w:rsidR="00411C7F" w:rsidRPr="00C3781E">
        <w:rPr>
          <w:rFonts w:ascii="Times New Roman" w:hAnsi="Times New Roman" w:cs="Times New Roman"/>
          <w:sz w:val="24"/>
          <w:szCs w:val="24"/>
        </w:rPr>
        <w:t>“</w:t>
      </w:r>
      <w:r w:rsidR="0078548F" w:rsidRPr="00C3781E">
        <w:rPr>
          <w:rFonts w:ascii="Times New Roman" w:hAnsi="Times New Roman" w:cs="Times New Roman"/>
          <w:sz w:val="24"/>
          <w:szCs w:val="24"/>
        </w:rPr>
        <w:t>(1)</w:t>
      </w:r>
      <w:r w:rsidR="001B17B9" w:rsidRPr="00C3781E">
        <w:rPr>
          <w:rFonts w:ascii="Times New Roman" w:hAnsi="Times New Roman" w:cs="Times New Roman"/>
          <w:sz w:val="24"/>
          <w:szCs w:val="24"/>
        </w:rPr>
        <w:t xml:space="preserve"> the features that allow </w:t>
      </w:r>
      <w:r w:rsidRPr="00C3781E">
        <w:rPr>
          <w:rFonts w:ascii="Times New Roman" w:hAnsi="Times New Roman" w:cs="Times New Roman"/>
          <w:sz w:val="24"/>
          <w:szCs w:val="24"/>
        </w:rPr>
        <w:t>individual</w:t>
      </w:r>
      <w:r w:rsidR="001B17B9" w:rsidRPr="00C3781E">
        <w:rPr>
          <w:rFonts w:ascii="Times New Roman" w:hAnsi="Times New Roman" w:cs="Times New Roman"/>
          <w:sz w:val="24"/>
          <w:szCs w:val="24"/>
        </w:rPr>
        <w:t>s</w:t>
      </w:r>
      <w:r w:rsidRPr="00C3781E">
        <w:rPr>
          <w:rFonts w:ascii="Times New Roman" w:hAnsi="Times New Roman" w:cs="Times New Roman"/>
          <w:sz w:val="24"/>
          <w:szCs w:val="24"/>
        </w:rPr>
        <w:t xml:space="preserve"> to be in control of their own learning, </w:t>
      </w:r>
      <w:r w:rsidR="0078548F" w:rsidRPr="00C3781E">
        <w:rPr>
          <w:rFonts w:ascii="Times New Roman" w:hAnsi="Times New Roman" w:cs="Times New Roman"/>
          <w:sz w:val="24"/>
          <w:szCs w:val="24"/>
        </w:rPr>
        <w:t xml:space="preserve">(2) </w:t>
      </w:r>
      <w:r w:rsidRPr="00C3781E">
        <w:rPr>
          <w:rFonts w:ascii="Times New Roman" w:hAnsi="Times New Roman" w:cs="Times New Roman"/>
          <w:sz w:val="24"/>
          <w:szCs w:val="24"/>
        </w:rPr>
        <w:t>to seek learning tasks that fit their needs, and</w:t>
      </w:r>
      <w:r w:rsidR="0078548F" w:rsidRPr="00C3781E">
        <w:rPr>
          <w:rFonts w:ascii="Times New Roman" w:hAnsi="Times New Roman" w:cs="Times New Roman"/>
          <w:sz w:val="24"/>
          <w:szCs w:val="24"/>
        </w:rPr>
        <w:t xml:space="preserve"> (3)</w:t>
      </w:r>
      <w:r w:rsidRPr="00C3781E">
        <w:rPr>
          <w:rFonts w:ascii="Times New Roman" w:hAnsi="Times New Roman" w:cs="Times New Roman"/>
          <w:sz w:val="24"/>
          <w:szCs w:val="24"/>
        </w:rPr>
        <w:t xml:space="preserve"> to understand the importance of learning</w:t>
      </w:r>
      <w:r w:rsidR="00411C7F" w:rsidRPr="00C3781E">
        <w:rPr>
          <w:rFonts w:ascii="Times New Roman" w:hAnsi="Times New Roman" w:cs="Times New Roman"/>
          <w:sz w:val="24"/>
          <w:szCs w:val="24"/>
        </w:rPr>
        <w:t>”</w:t>
      </w:r>
      <w:r w:rsidRPr="00C3781E">
        <w:rPr>
          <w:rFonts w:ascii="Times New Roman" w:hAnsi="Times New Roman" w:cs="Times New Roman"/>
          <w:sz w:val="24"/>
          <w:szCs w:val="24"/>
        </w:rPr>
        <w:t xml:space="preserve"> (Guglielmino, 1977</w:t>
      </w:r>
      <w:r w:rsidR="00411C7F" w:rsidRPr="00C3781E">
        <w:rPr>
          <w:rFonts w:ascii="Times New Roman" w:hAnsi="Times New Roman" w:cs="Times New Roman"/>
          <w:sz w:val="24"/>
          <w:szCs w:val="24"/>
        </w:rPr>
        <w:t>, p. 73</w:t>
      </w:r>
      <w:r w:rsidRPr="00C3781E">
        <w:rPr>
          <w:rFonts w:ascii="Times New Roman" w:hAnsi="Times New Roman" w:cs="Times New Roman"/>
          <w:sz w:val="24"/>
          <w:szCs w:val="24"/>
        </w:rPr>
        <w:t xml:space="preserve">).  According to Knowles (1975), adults are self-directed in areas of </w:t>
      </w:r>
      <w:r w:rsidR="00211C98">
        <w:rPr>
          <w:rFonts w:ascii="Times New Roman" w:hAnsi="Times New Roman" w:cs="Times New Roman"/>
          <w:sz w:val="24"/>
          <w:szCs w:val="24"/>
        </w:rPr>
        <w:t>their lives outside of learning;</w:t>
      </w:r>
      <w:r w:rsidR="001B17B9" w:rsidRPr="00C3781E">
        <w:rPr>
          <w:rFonts w:ascii="Times New Roman" w:hAnsi="Times New Roman" w:cs="Times New Roman"/>
          <w:sz w:val="24"/>
          <w:szCs w:val="24"/>
        </w:rPr>
        <w:t xml:space="preserve"> for example,</w:t>
      </w:r>
      <w:r w:rsidRPr="00C3781E">
        <w:rPr>
          <w:rFonts w:ascii="Times New Roman" w:hAnsi="Times New Roman" w:cs="Times New Roman"/>
          <w:sz w:val="24"/>
          <w:szCs w:val="24"/>
        </w:rPr>
        <w:t xml:space="preserve"> </w:t>
      </w:r>
      <w:r w:rsidR="00211C98">
        <w:rPr>
          <w:rFonts w:ascii="Times New Roman" w:hAnsi="Times New Roman" w:cs="Times New Roman"/>
          <w:sz w:val="24"/>
          <w:szCs w:val="24"/>
        </w:rPr>
        <w:t xml:space="preserve">in </w:t>
      </w:r>
      <w:r w:rsidRPr="00C3781E">
        <w:rPr>
          <w:rFonts w:ascii="Times New Roman" w:hAnsi="Times New Roman" w:cs="Times New Roman"/>
          <w:sz w:val="24"/>
          <w:szCs w:val="24"/>
        </w:rPr>
        <w:t>the workplace, family life, and maintaining a home</w:t>
      </w:r>
      <w:r w:rsidR="00211C98">
        <w:rPr>
          <w:rFonts w:ascii="Times New Roman" w:hAnsi="Times New Roman" w:cs="Times New Roman"/>
          <w:sz w:val="24"/>
          <w:szCs w:val="24"/>
        </w:rPr>
        <w:t>.  Adults</w:t>
      </w:r>
      <w:r w:rsidRPr="00C3781E">
        <w:rPr>
          <w:rFonts w:ascii="Times New Roman" w:hAnsi="Times New Roman" w:cs="Times New Roman"/>
          <w:sz w:val="24"/>
          <w:szCs w:val="24"/>
        </w:rPr>
        <w:t xml:space="preserve"> </w:t>
      </w:r>
      <w:r w:rsidR="001B17B9" w:rsidRPr="00C3781E">
        <w:rPr>
          <w:rFonts w:ascii="Times New Roman" w:hAnsi="Times New Roman" w:cs="Times New Roman"/>
          <w:sz w:val="24"/>
          <w:szCs w:val="24"/>
        </w:rPr>
        <w:t xml:space="preserve">often </w:t>
      </w:r>
      <w:r w:rsidRPr="00C3781E">
        <w:rPr>
          <w:rFonts w:ascii="Times New Roman" w:hAnsi="Times New Roman" w:cs="Times New Roman"/>
          <w:sz w:val="24"/>
          <w:szCs w:val="24"/>
        </w:rPr>
        <w:t xml:space="preserve">prefer to </w:t>
      </w:r>
      <w:r w:rsidR="00211C98">
        <w:rPr>
          <w:rFonts w:ascii="Times New Roman" w:hAnsi="Times New Roman" w:cs="Times New Roman"/>
          <w:sz w:val="24"/>
          <w:szCs w:val="24"/>
        </w:rPr>
        <w:t xml:space="preserve">learn in a self-directed manner, therefore, it is reasonable to assume that </w:t>
      </w:r>
      <w:r w:rsidRPr="00C3781E">
        <w:rPr>
          <w:rFonts w:ascii="Times New Roman" w:hAnsi="Times New Roman" w:cs="Times New Roman"/>
          <w:sz w:val="24"/>
          <w:szCs w:val="24"/>
        </w:rPr>
        <w:t>K-12 te</w:t>
      </w:r>
      <w:r w:rsidR="0078548F" w:rsidRPr="00C3781E">
        <w:rPr>
          <w:rFonts w:ascii="Times New Roman" w:hAnsi="Times New Roman" w:cs="Times New Roman"/>
          <w:sz w:val="24"/>
          <w:szCs w:val="24"/>
        </w:rPr>
        <w:t xml:space="preserve">achers might </w:t>
      </w:r>
      <w:r w:rsidRPr="00C3781E">
        <w:rPr>
          <w:rFonts w:ascii="Times New Roman" w:hAnsi="Times New Roman" w:cs="Times New Roman"/>
          <w:sz w:val="24"/>
          <w:szCs w:val="24"/>
        </w:rPr>
        <w:t>exhibit some level of self-directed learning readiness.  T</w:t>
      </w:r>
      <w:r w:rsidR="00211C98">
        <w:rPr>
          <w:rFonts w:ascii="Times New Roman" w:hAnsi="Times New Roman" w:cs="Times New Roman"/>
          <w:sz w:val="24"/>
          <w:szCs w:val="24"/>
        </w:rPr>
        <w:t>he magnitude of this level of</w:t>
      </w:r>
      <w:r w:rsidRPr="00C3781E">
        <w:rPr>
          <w:rFonts w:ascii="Times New Roman" w:hAnsi="Times New Roman" w:cs="Times New Roman"/>
          <w:sz w:val="24"/>
          <w:szCs w:val="24"/>
        </w:rPr>
        <w:t xml:space="preserve"> readiness could be a predictor of the level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the classroom.  </w:t>
      </w:r>
    </w:p>
    <w:p w:rsidR="0078548F" w:rsidRPr="00C3781E" w:rsidRDefault="0078548F" w:rsidP="0078548F">
      <w:pPr>
        <w:spacing w:after="0"/>
        <w:rPr>
          <w:rFonts w:ascii="Times New Roman" w:hAnsi="Times New Roman" w:cs="Times New Roman"/>
          <w:b/>
          <w:sz w:val="24"/>
          <w:szCs w:val="24"/>
        </w:rPr>
      </w:pPr>
      <w:r w:rsidRPr="00C3781E">
        <w:rPr>
          <w:rFonts w:ascii="Times New Roman" w:hAnsi="Times New Roman" w:cs="Times New Roman"/>
          <w:b/>
          <w:sz w:val="24"/>
          <w:szCs w:val="24"/>
        </w:rPr>
        <w:t xml:space="preserve">Technology </w:t>
      </w:r>
      <w:r w:rsidR="00701C39">
        <w:rPr>
          <w:rFonts w:ascii="Times New Roman" w:hAnsi="Times New Roman" w:cs="Times New Roman"/>
          <w:b/>
          <w:sz w:val="24"/>
          <w:szCs w:val="24"/>
        </w:rPr>
        <w:t>Integration</w:t>
      </w:r>
    </w:p>
    <w:p w:rsidR="00BB2332" w:rsidRPr="00C3781E" w:rsidRDefault="00BB2332" w:rsidP="00BB2332">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involves teachers u</w:t>
      </w:r>
      <w:r w:rsidR="00211C98">
        <w:rPr>
          <w:rFonts w:ascii="Times New Roman" w:hAnsi="Times New Roman" w:cs="Times New Roman"/>
          <w:sz w:val="24"/>
          <w:szCs w:val="24"/>
        </w:rPr>
        <w:t>sing</w:t>
      </w:r>
      <w:r w:rsidRPr="00C3781E">
        <w:rPr>
          <w:rFonts w:ascii="Times New Roman" w:hAnsi="Times New Roman" w:cs="Times New Roman"/>
          <w:sz w:val="24"/>
          <w:szCs w:val="24"/>
        </w:rPr>
        <w:t xml:space="preserve"> technology in their classroom</w:t>
      </w:r>
      <w:r w:rsidR="00160A80">
        <w:rPr>
          <w:rFonts w:ascii="Times New Roman" w:hAnsi="Times New Roman" w:cs="Times New Roman"/>
          <w:sz w:val="24"/>
          <w:szCs w:val="24"/>
        </w:rPr>
        <w:t>s</w:t>
      </w:r>
      <w:r w:rsidRPr="00C3781E">
        <w:rPr>
          <w:rFonts w:ascii="Times New Roman" w:hAnsi="Times New Roman" w:cs="Times New Roman"/>
          <w:sz w:val="24"/>
          <w:szCs w:val="24"/>
        </w:rPr>
        <w:t xml:space="preserve"> as a teaching </w:t>
      </w:r>
      <w:r w:rsidR="00211C98">
        <w:rPr>
          <w:rFonts w:ascii="Times New Roman" w:hAnsi="Times New Roman" w:cs="Times New Roman"/>
          <w:sz w:val="24"/>
          <w:szCs w:val="24"/>
        </w:rPr>
        <w:t>and</w:t>
      </w:r>
      <w:r w:rsidR="0078548F" w:rsidRPr="00C3781E">
        <w:rPr>
          <w:rFonts w:ascii="Times New Roman" w:hAnsi="Times New Roman" w:cs="Times New Roman"/>
          <w:sz w:val="24"/>
          <w:szCs w:val="24"/>
        </w:rPr>
        <w:t xml:space="preserve"> learning </w:t>
      </w:r>
      <w:r w:rsidRPr="00C3781E">
        <w:rPr>
          <w:rFonts w:ascii="Times New Roman" w:hAnsi="Times New Roman" w:cs="Times New Roman"/>
          <w:sz w:val="24"/>
          <w:szCs w:val="24"/>
        </w:rPr>
        <w:t xml:space="preserve">tool for </w:t>
      </w:r>
      <w:r w:rsidR="00211C98">
        <w:rPr>
          <w:rFonts w:ascii="Times New Roman" w:hAnsi="Times New Roman" w:cs="Times New Roman"/>
          <w:sz w:val="24"/>
          <w:szCs w:val="24"/>
        </w:rPr>
        <w:t xml:space="preserve">increasing </w:t>
      </w:r>
      <w:r w:rsidR="0078548F" w:rsidRPr="00C3781E">
        <w:rPr>
          <w:rFonts w:ascii="Times New Roman" w:hAnsi="Times New Roman" w:cs="Times New Roman"/>
          <w:sz w:val="24"/>
          <w:szCs w:val="24"/>
        </w:rPr>
        <w:t>student achievement</w:t>
      </w:r>
      <w:r w:rsidRPr="00C3781E">
        <w:rPr>
          <w:rFonts w:ascii="Times New Roman" w:hAnsi="Times New Roman" w:cs="Times New Roman"/>
          <w:sz w:val="24"/>
          <w:szCs w:val="24"/>
        </w:rPr>
        <w:t xml:space="preserve">.  This is </w:t>
      </w:r>
      <w:r w:rsidR="00211C98">
        <w:rPr>
          <w:rFonts w:ascii="Times New Roman" w:hAnsi="Times New Roman" w:cs="Times New Roman"/>
          <w:sz w:val="24"/>
          <w:szCs w:val="24"/>
        </w:rPr>
        <w:t>a more in-depth use of technology than simply performing administrative tasks, such as sending email messages</w:t>
      </w:r>
      <w:r w:rsidRPr="00C3781E">
        <w:rPr>
          <w:rFonts w:ascii="Times New Roman" w:hAnsi="Times New Roman" w:cs="Times New Roman"/>
          <w:sz w:val="24"/>
          <w:szCs w:val="24"/>
        </w:rPr>
        <w:t xml:space="preserve">.  It involves planning </w:t>
      </w:r>
      <w:r w:rsidR="001B17B9" w:rsidRPr="00C3781E">
        <w:rPr>
          <w:rFonts w:ascii="Times New Roman" w:hAnsi="Times New Roman" w:cs="Times New Roman"/>
          <w:sz w:val="24"/>
          <w:szCs w:val="24"/>
        </w:rPr>
        <w:t xml:space="preserve">for </w:t>
      </w:r>
      <w:r w:rsidR="00211C98">
        <w:rPr>
          <w:rFonts w:ascii="Times New Roman" w:hAnsi="Times New Roman" w:cs="Times New Roman"/>
          <w:sz w:val="24"/>
          <w:szCs w:val="24"/>
        </w:rPr>
        <w:t xml:space="preserve">the use of </w:t>
      </w:r>
      <w:r w:rsidR="001B17B9" w:rsidRPr="00C3781E">
        <w:rPr>
          <w:rFonts w:ascii="Times New Roman" w:hAnsi="Times New Roman" w:cs="Times New Roman"/>
          <w:sz w:val="24"/>
          <w:szCs w:val="24"/>
        </w:rPr>
        <w:t>technology in a</w:t>
      </w:r>
      <w:r w:rsidRPr="00C3781E">
        <w:rPr>
          <w:rFonts w:ascii="Times New Roman" w:hAnsi="Times New Roman" w:cs="Times New Roman"/>
          <w:sz w:val="24"/>
          <w:szCs w:val="24"/>
        </w:rPr>
        <w:t xml:space="preserve"> lesson </w:t>
      </w:r>
      <w:r w:rsidR="00663030">
        <w:rPr>
          <w:rFonts w:ascii="Times New Roman" w:hAnsi="Times New Roman" w:cs="Times New Roman"/>
          <w:sz w:val="24"/>
          <w:szCs w:val="24"/>
        </w:rPr>
        <w:t>designed to teach a learning objective</w:t>
      </w:r>
      <w:r w:rsidRPr="00C3781E">
        <w:rPr>
          <w:rFonts w:ascii="Times New Roman" w:hAnsi="Times New Roman" w:cs="Times New Roman"/>
          <w:sz w:val="24"/>
          <w:szCs w:val="24"/>
        </w:rPr>
        <w:t xml:space="preserve">.  According to the National Educational Technology Standards for Teachers (NETS-T), which is part of ISTE, </w:t>
      </w:r>
      <w:r w:rsidR="00663030">
        <w:rPr>
          <w:rFonts w:ascii="Times New Roman" w:hAnsi="Times New Roman" w:cs="Times New Roman"/>
          <w:sz w:val="24"/>
          <w:szCs w:val="24"/>
        </w:rPr>
        <w:t xml:space="preserve">teachers must meet </w:t>
      </w:r>
      <w:r w:rsidRPr="00C3781E">
        <w:rPr>
          <w:rFonts w:ascii="Times New Roman" w:hAnsi="Times New Roman" w:cs="Times New Roman"/>
          <w:sz w:val="24"/>
          <w:szCs w:val="24"/>
        </w:rPr>
        <w:t xml:space="preserve">five standards </w:t>
      </w:r>
      <w:r w:rsidR="00160A80">
        <w:rPr>
          <w:rFonts w:ascii="Times New Roman" w:hAnsi="Times New Roman" w:cs="Times New Roman"/>
          <w:sz w:val="24"/>
          <w:szCs w:val="24"/>
        </w:rPr>
        <w:t>regarding technology in the</w:t>
      </w:r>
      <w:r w:rsidRPr="00C3781E">
        <w:rPr>
          <w:rFonts w:ascii="Times New Roman" w:hAnsi="Times New Roman" w:cs="Times New Roman"/>
          <w:sz w:val="24"/>
          <w:szCs w:val="24"/>
        </w:rPr>
        <w:t xml:space="preserve"> classroom: </w:t>
      </w:r>
      <w:r w:rsidR="001B17B9" w:rsidRPr="00C3781E">
        <w:rPr>
          <w:rFonts w:ascii="Times New Roman" w:hAnsi="Times New Roman" w:cs="Times New Roman"/>
          <w:sz w:val="24"/>
          <w:szCs w:val="24"/>
        </w:rPr>
        <w:t>“</w:t>
      </w:r>
      <w:r w:rsidRPr="00C3781E">
        <w:rPr>
          <w:rFonts w:ascii="Times New Roman" w:hAnsi="Times New Roman" w:cs="Times New Roman"/>
          <w:sz w:val="24"/>
          <w:szCs w:val="24"/>
        </w:rPr>
        <w:t>(a) facilitate and inspire student learning and creativity, (b) design and develop digital-age learning experiences and assessments, (c) model digital-age work and learning, (d) promote and model digital citizenship and responsibility, and (e) engage in professional growth and leadership</w:t>
      </w:r>
      <w:r w:rsidR="001B17B9" w:rsidRPr="00C3781E">
        <w:rPr>
          <w:rFonts w:ascii="Times New Roman" w:hAnsi="Times New Roman" w:cs="Times New Roman"/>
          <w:sz w:val="24"/>
          <w:szCs w:val="24"/>
        </w:rPr>
        <w:t>”</w:t>
      </w:r>
      <w:r w:rsidRPr="00C3781E">
        <w:rPr>
          <w:rFonts w:ascii="Times New Roman" w:hAnsi="Times New Roman" w:cs="Times New Roman"/>
          <w:sz w:val="24"/>
          <w:szCs w:val="24"/>
        </w:rPr>
        <w:t xml:space="preserve"> (</w:t>
      </w:r>
      <w:r w:rsidR="00B92953" w:rsidRPr="00C3781E">
        <w:rPr>
          <w:rFonts w:ascii="Times New Roman" w:hAnsi="Times New Roman" w:cs="Times New Roman"/>
          <w:sz w:val="24"/>
          <w:szCs w:val="24"/>
        </w:rPr>
        <w:t>International Society for Technology in Education, 2008, p. 1</w:t>
      </w:r>
      <w:r w:rsidRPr="00C3781E">
        <w:rPr>
          <w:rFonts w:ascii="Times New Roman" w:hAnsi="Times New Roman" w:cs="Times New Roman"/>
          <w:sz w:val="24"/>
          <w:szCs w:val="24"/>
        </w:rPr>
        <w:t xml:space="preserve">).  </w:t>
      </w:r>
      <w:r w:rsidR="00DA0B1A" w:rsidRPr="00C3781E">
        <w:rPr>
          <w:rFonts w:ascii="Times New Roman" w:hAnsi="Times New Roman" w:cs="Times New Roman"/>
          <w:sz w:val="24"/>
          <w:szCs w:val="24"/>
        </w:rPr>
        <w:t xml:space="preserve">The </w:t>
      </w:r>
      <w:r w:rsidR="00701C39">
        <w:rPr>
          <w:rFonts w:ascii="Times New Roman" w:hAnsi="Times New Roman" w:cs="Times New Roman"/>
          <w:sz w:val="24"/>
          <w:szCs w:val="24"/>
        </w:rPr>
        <w:t>integration</w:t>
      </w:r>
      <w:r w:rsidR="00DA0B1A" w:rsidRPr="00C3781E">
        <w:rPr>
          <w:rFonts w:ascii="Times New Roman" w:hAnsi="Times New Roman" w:cs="Times New Roman"/>
          <w:sz w:val="24"/>
          <w:szCs w:val="24"/>
        </w:rPr>
        <w:t xml:space="preserve"> o</w:t>
      </w:r>
      <w:r w:rsidR="00663030">
        <w:rPr>
          <w:rFonts w:ascii="Times New Roman" w:hAnsi="Times New Roman" w:cs="Times New Roman"/>
          <w:sz w:val="24"/>
          <w:szCs w:val="24"/>
        </w:rPr>
        <w:t>f technology in the classroom involves</w:t>
      </w:r>
      <w:r w:rsidR="00DA0B1A" w:rsidRPr="00C3781E">
        <w:rPr>
          <w:rFonts w:ascii="Times New Roman" w:hAnsi="Times New Roman" w:cs="Times New Roman"/>
          <w:sz w:val="24"/>
          <w:szCs w:val="24"/>
        </w:rPr>
        <w:t xml:space="preserve"> more than simply using </w:t>
      </w:r>
      <w:r w:rsidR="00663030">
        <w:rPr>
          <w:rFonts w:ascii="Times New Roman" w:hAnsi="Times New Roman" w:cs="Times New Roman"/>
          <w:sz w:val="24"/>
          <w:szCs w:val="24"/>
        </w:rPr>
        <w:t>it</w:t>
      </w:r>
      <w:r w:rsidR="00DA0B1A" w:rsidRPr="00C3781E">
        <w:rPr>
          <w:rFonts w:ascii="Times New Roman" w:hAnsi="Times New Roman" w:cs="Times New Roman"/>
          <w:sz w:val="24"/>
          <w:szCs w:val="24"/>
        </w:rPr>
        <w:t xml:space="preserve"> in the classroom.  </w:t>
      </w:r>
      <w:r w:rsidR="00554F81" w:rsidRPr="00C3781E">
        <w:rPr>
          <w:rFonts w:ascii="Times New Roman" w:hAnsi="Times New Roman" w:cs="Times New Roman"/>
          <w:sz w:val="24"/>
          <w:szCs w:val="24"/>
        </w:rPr>
        <w:t xml:space="preserve">According to Earle (2002), </w:t>
      </w:r>
    </w:p>
    <w:p w:rsidR="00554F81" w:rsidRPr="00C3781E" w:rsidRDefault="00554F81" w:rsidP="00554F81">
      <w:pPr>
        <w:spacing w:after="0"/>
        <w:ind w:left="720" w:right="720"/>
        <w:rPr>
          <w:rFonts w:ascii="Times New Roman" w:hAnsi="Times New Roman" w:cs="Times New Roman"/>
          <w:sz w:val="24"/>
          <w:szCs w:val="24"/>
        </w:rPr>
      </w:pPr>
      <w:r w:rsidRPr="00C3781E">
        <w:rPr>
          <w:rFonts w:ascii="Times New Roman" w:hAnsi="Times New Roman" w:cs="Times New Roman"/>
          <w:sz w:val="24"/>
          <w:szCs w:val="24"/>
        </w:rPr>
        <w:t>Integrating techn</w:t>
      </w:r>
      <w:r w:rsidR="00663030">
        <w:rPr>
          <w:rFonts w:ascii="Times New Roman" w:hAnsi="Times New Roman" w:cs="Times New Roman"/>
          <w:sz w:val="24"/>
          <w:szCs w:val="24"/>
        </w:rPr>
        <w:t>ology is not about technology—</w:t>
      </w:r>
      <w:r w:rsidRPr="00C3781E">
        <w:rPr>
          <w:rFonts w:ascii="Times New Roman" w:hAnsi="Times New Roman" w:cs="Times New Roman"/>
          <w:sz w:val="24"/>
          <w:szCs w:val="24"/>
        </w:rPr>
        <w:t xml:space="preserve">it is primarily about content and effective instructional practices. Technology involves the tools with which we deliver content and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practices in better ways. Its focus must be on curriculum and learning. Integration is defined not by the amount or type of technology used, but by how and why it is used</w:t>
      </w:r>
      <w:r w:rsidR="001B17B9" w:rsidRPr="00C3781E">
        <w:rPr>
          <w:rFonts w:ascii="Times New Roman" w:hAnsi="Times New Roman" w:cs="Times New Roman"/>
          <w:sz w:val="24"/>
          <w:szCs w:val="24"/>
        </w:rPr>
        <w:t>.</w:t>
      </w:r>
      <w:r w:rsidRPr="00C3781E">
        <w:rPr>
          <w:rFonts w:ascii="Times New Roman" w:hAnsi="Times New Roman" w:cs="Times New Roman"/>
          <w:sz w:val="24"/>
          <w:szCs w:val="24"/>
        </w:rPr>
        <w:t xml:space="preserve"> (p. 7)</w:t>
      </w:r>
    </w:p>
    <w:p w:rsidR="001177C2" w:rsidRPr="00C3781E" w:rsidRDefault="001177C2" w:rsidP="001177C2">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level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the classroom is a phenomenon </w:t>
      </w:r>
      <w:r w:rsidR="00663030">
        <w:rPr>
          <w:rFonts w:ascii="Times New Roman" w:hAnsi="Times New Roman" w:cs="Times New Roman"/>
          <w:sz w:val="24"/>
          <w:szCs w:val="24"/>
        </w:rPr>
        <w:t>that is often hard to measure because</w:t>
      </w:r>
      <w:r w:rsidRPr="00C3781E">
        <w:rPr>
          <w:rFonts w:ascii="Times New Roman" w:hAnsi="Times New Roman" w:cs="Times New Roman"/>
          <w:sz w:val="24"/>
          <w:szCs w:val="24"/>
        </w:rPr>
        <w:t xml:space="preserve"> the pure use of technology does not necessarily equal technology </w:t>
      </w:r>
      <w:r w:rsidR="00701C39">
        <w:rPr>
          <w:rFonts w:ascii="Times New Roman" w:hAnsi="Times New Roman" w:cs="Times New Roman"/>
          <w:sz w:val="24"/>
          <w:szCs w:val="24"/>
        </w:rPr>
        <w:t>integration</w:t>
      </w:r>
      <w:r w:rsidR="00BB2332" w:rsidRPr="00C3781E">
        <w:rPr>
          <w:rFonts w:ascii="Times New Roman" w:hAnsi="Times New Roman" w:cs="Times New Roman"/>
          <w:sz w:val="24"/>
          <w:szCs w:val="24"/>
        </w:rPr>
        <w:t>, as evidenced by the NETS-T standards</w:t>
      </w:r>
      <w:r w:rsidR="00DA0B1A" w:rsidRPr="00C3781E">
        <w:rPr>
          <w:rFonts w:ascii="Times New Roman" w:hAnsi="Times New Roman" w:cs="Times New Roman"/>
          <w:sz w:val="24"/>
          <w:szCs w:val="24"/>
        </w:rPr>
        <w:t xml:space="preserve"> and Earle</w:t>
      </w:r>
      <w:r w:rsidR="00663030">
        <w:rPr>
          <w:rFonts w:ascii="Times New Roman" w:hAnsi="Times New Roman" w:cs="Times New Roman"/>
          <w:sz w:val="24"/>
          <w:szCs w:val="24"/>
        </w:rPr>
        <w:t>’s</w:t>
      </w:r>
      <w:r w:rsidR="00DA0B1A" w:rsidRPr="00C3781E">
        <w:rPr>
          <w:rFonts w:ascii="Times New Roman" w:hAnsi="Times New Roman" w:cs="Times New Roman"/>
          <w:sz w:val="24"/>
          <w:szCs w:val="24"/>
        </w:rPr>
        <w:t xml:space="preserve"> (2002)</w:t>
      </w:r>
      <w:r w:rsidR="00663030">
        <w:rPr>
          <w:rFonts w:ascii="Times New Roman" w:hAnsi="Times New Roman" w:cs="Times New Roman"/>
          <w:sz w:val="24"/>
          <w:szCs w:val="24"/>
        </w:rPr>
        <w:t xml:space="preserve"> </w:t>
      </w:r>
      <w:r w:rsidR="003C0EED">
        <w:rPr>
          <w:rFonts w:ascii="Times New Roman" w:hAnsi="Times New Roman" w:cs="Times New Roman"/>
          <w:sz w:val="24"/>
          <w:szCs w:val="24"/>
        </w:rPr>
        <w:t>assertions</w:t>
      </w:r>
      <w:r w:rsidRPr="00C3781E">
        <w:rPr>
          <w:rFonts w:ascii="Times New Roman" w:hAnsi="Times New Roman" w:cs="Times New Roman"/>
          <w:sz w:val="24"/>
          <w:szCs w:val="24"/>
        </w:rPr>
        <w:t xml:space="preserve">.  According to Moersch (2010), in order </w:t>
      </w:r>
      <w:r w:rsidR="001B3071">
        <w:rPr>
          <w:rFonts w:ascii="Times New Roman" w:hAnsi="Times New Roman" w:cs="Times New Roman"/>
          <w:sz w:val="24"/>
          <w:szCs w:val="24"/>
        </w:rPr>
        <w:t>for</w:t>
      </w:r>
      <w:r w:rsidR="00663030">
        <w:rPr>
          <w:rFonts w:ascii="Times New Roman" w:hAnsi="Times New Roman" w:cs="Times New Roman"/>
          <w:sz w:val="24"/>
          <w:szCs w:val="24"/>
        </w:rPr>
        <w:t xml:space="preserve"> technology integration to be effective</w:t>
      </w:r>
      <w:r w:rsidRPr="00C3781E">
        <w:rPr>
          <w:rFonts w:ascii="Times New Roman" w:hAnsi="Times New Roman" w:cs="Times New Roman"/>
          <w:sz w:val="24"/>
          <w:szCs w:val="24"/>
        </w:rPr>
        <w:t>, a learner-centered environment</w:t>
      </w:r>
      <w:r w:rsidR="00BB2332" w:rsidRPr="00C3781E">
        <w:rPr>
          <w:rFonts w:ascii="Times New Roman" w:hAnsi="Times New Roman" w:cs="Times New Roman"/>
          <w:sz w:val="24"/>
          <w:szCs w:val="24"/>
        </w:rPr>
        <w:t>, as opposed to a teacher-centered environment,</w:t>
      </w:r>
      <w:r w:rsidRPr="00C3781E">
        <w:rPr>
          <w:rFonts w:ascii="Times New Roman" w:hAnsi="Times New Roman" w:cs="Times New Roman"/>
          <w:sz w:val="24"/>
          <w:szCs w:val="24"/>
        </w:rPr>
        <w:t xml:space="preserve"> must exist.  This type of envi</w:t>
      </w:r>
      <w:r w:rsidR="001B17B9" w:rsidRPr="00C3781E">
        <w:rPr>
          <w:rFonts w:ascii="Times New Roman" w:hAnsi="Times New Roman" w:cs="Times New Roman"/>
          <w:sz w:val="24"/>
          <w:szCs w:val="24"/>
        </w:rPr>
        <w:t xml:space="preserve">ronment </w:t>
      </w:r>
      <w:r w:rsidRPr="00C3781E">
        <w:rPr>
          <w:rFonts w:ascii="Times New Roman" w:hAnsi="Times New Roman" w:cs="Times New Roman"/>
          <w:sz w:val="24"/>
          <w:szCs w:val="24"/>
        </w:rPr>
        <w:t>include</w:t>
      </w:r>
      <w:r w:rsidR="001B17B9" w:rsidRPr="00C3781E">
        <w:rPr>
          <w:rFonts w:ascii="Times New Roman" w:hAnsi="Times New Roman" w:cs="Times New Roman"/>
          <w:sz w:val="24"/>
          <w:szCs w:val="24"/>
        </w:rPr>
        <w:t>s</w:t>
      </w:r>
      <w:r w:rsidRPr="00C3781E">
        <w:rPr>
          <w:rFonts w:ascii="Times New Roman" w:hAnsi="Times New Roman" w:cs="Times New Roman"/>
          <w:sz w:val="24"/>
          <w:szCs w:val="24"/>
        </w:rPr>
        <w:t xml:space="preserve"> instructional practices that enable the teacher to be a facilitator instead of a presenter.  Additionally, a teacher’s personal computer use</w:t>
      </w:r>
      <w:r w:rsidR="00DA0B1A" w:rsidRPr="00C3781E">
        <w:rPr>
          <w:rFonts w:ascii="Times New Roman" w:hAnsi="Times New Roman" w:cs="Times New Roman"/>
          <w:sz w:val="24"/>
          <w:szCs w:val="24"/>
        </w:rPr>
        <w:t xml:space="preserve"> or their confidence</w:t>
      </w:r>
      <w:r w:rsidR="00663030">
        <w:rPr>
          <w:rFonts w:ascii="Times New Roman" w:hAnsi="Times New Roman" w:cs="Times New Roman"/>
          <w:sz w:val="24"/>
          <w:szCs w:val="24"/>
        </w:rPr>
        <w:t xml:space="preserve"> and competence with a computer</w:t>
      </w:r>
      <w:r w:rsidRPr="00C3781E">
        <w:rPr>
          <w:rFonts w:ascii="Times New Roman" w:hAnsi="Times New Roman" w:cs="Times New Roman"/>
          <w:sz w:val="24"/>
          <w:szCs w:val="24"/>
        </w:rPr>
        <w:t xml:space="preserve"> </w:t>
      </w:r>
      <w:r w:rsidR="00B92953" w:rsidRPr="00C3781E">
        <w:rPr>
          <w:rFonts w:ascii="Times New Roman" w:hAnsi="Times New Roman" w:cs="Times New Roman"/>
          <w:sz w:val="24"/>
          <w:szCs w:val="24"/>
        </w:rPr>
        <w:t>needs</w:t>
      </w:r>
      <w:r w:rsidRPr="00C3781E">
        <w:rPr>
          <w:rFonts w:ascii="Times New Roman" w:hAnsi="Times New Roman" w:cs="Times New Roman"/>
          <w:sz w:val="24"/>
          <w:szCs w:val="24"/>
        </w:rPr>
        <w:t xml:space="preserve"> to be sufficient</w:t>
      </w:r>
      <w:r w:rsidR="00663030">
        <w:rPr>
          <w:rFonts w:ascii="Times New Roman" w:hAnsi="Times New Roman" w:cs="Times New Roman"/>
          <w:sz w:val="24"/>
          <w:szCs w:val="24"/>
        </w:rPr>
        <w:t>,</w:t>
      </w:r>
      <w:r w:rsidRPr="00C3781E">
        <w:rPr>
          <w:rFonts w:ascii="Times New Roman" w:hAnsi="Times New Roman" w:cs="Times New Roman"/>
          <w:sz w:val="24"/>
          <w:szCs w:val="24"/>
        </w:rPr>
        <w:t xml:space="preserve"> </w:t>
      </w:r>
      <w:r w:rsidR="00BB2332" w:rsidRPr="00C3781E">
        <w:rPr>
          <w:rFonts w:ascii="Times New Roman" w:hAnsi="Times New Roman" w:cs="Times New Roman"/>
          <w:sz w:val="24"/>
          <w:szCs w:val="24"/>
        </w:rPr>
        <w:t xml:space="preserve">so </w:t>
      </w:r>
      <w:r w:rsidR="00663030">
        <w:rPr>
          <w:rFonts w:ascii="Times New Roman" w:hAnsi="Times New Roman" w:cs="Times New Roman"/>
          <w:sz w:val="24"/>
          <w:szCs w:val="24"/>
        </w:rPr>
        <w:t xml:space="preserve">that </w:t>
      </w:r>
      <w:r w:rsidR="00BB2332" w:rsidRPr="00C3781E">
        <w:rPr>
          <w:rFonts w:ascii="Times New Roman" w:hAnsi="Times New Roman" w:cs="Times New Roman"/>
          <w:sz w:val="24"/>
          <w:szCs w:val="24"/>
        </w:rPr>
        <w:t>the</w:t>
      </w:r>
      <w:r w:rsidRPr="00C3781E">
        <w:rPr>
          <w:rFonts w:ascii="Times New Roman" w:hAnsi="Times New Roman" w:cs="Times New Roman"/>
          <w:sz w:val="24"/>
          <w:szCs w:val="24"/>
        </w:rPr>
        <w:t xml:space="preserve"> technology </w:t>
      </w:r>
      <w:r w:rsidR="00B92953" w:rsidRPr="00C3781E">
        <w:rPr>
          <w:rFonts w:ascii="Times New Roman" w:hAnsi="Times New Roman" w:cs="Times New Roman"/>
          <w:sz w:val="24"/>
          <w:szCs w:val="24"/>
        </w:rPr>
        <w:t>can</w:t>
      </w:r>
      <w:r w:rsidR="00663030">
        <w:rPr>
          <w:rFonts w:ascii="Times New Roman" w:hAnsi="Times New Roman" w:cs="Times New Roman"/>
          <w:sz w:val="24"/>
          <w:szCs w:val="24"/>
        </w:rPr>
        <w:t xml:space="preserve"> be used</w:t>
      </w:r>
      <w:r w:rsidRPr="00C3781E">
        <w:rPr>
          <w:rFonts w:ascii="Times New Roman" w:hAnsi="Times New Roman" w:cs="Times New Roman"/>
          <w:sz w:val="24"/>
          <w:szCs w:val="24"/>
        </w:rPr>
        <w:t xml:space="preserve"> as a </w:t>
      </w:r>
      <w:r w:rsidR="00663030">
        <w:rPr>
          <w:rFonts w:ascii="Times New Roman" w:hAnsi="Times New Roman" w:cs="Times New Roman"/>
          <w:sz w:val="24"/>
          <w:szCs w:val="24"/>
        </w:rPr>
        <w:t xml:space="preserve">classroom </w:t>
      </w:r>
      <w:r w:rsidRPr="00C3781E">
        <w:rPr>
          <w:rFonts w:ascii="Times New Roman" w:hAnsi="Times New Roman" w:cs="Times New Roman"/>
          <w:sz w:val="24"/>
          <w:szCs w:val="24"/>
        </w:rPr>
        <w:t xml:space="preserve">tool </w:t>
      </w:r>
      <w:r w:rsidR="00663030">
        <w:rPr>
          <w:rFonts w:ascii="Times New Roman" w:hAnsi="Times New Roman" w:cs="Times New Roman"/>
          <w:sz w:val="24"/>
          <w:szCs w:val="24"/>
        </w:rPr>
        <w:t>easily.  All three factors—</w:t>
      </w:r>
      <w:r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current instructional practices, and personal computer use</w:t>
      </w:r>
      <w:r w:rsidR="00663030">
        <w:rPr>
          <w:rFonts w:ascii="Times New Roman" w:hAnsi="Times New Roman" w:cs="Times New Roman"/>
          <w:sz w:val="24"/>
          <w:szCs w:val="24"/>
        </w:rPr>
        <w:t>—</w:t>
      </w:r>
      <w:r w:rsidRPr="00C3781E">
        <w:rPr>
          <w:rFonts w:ascii="Times New Roman" w:hAnsi="Times New Roman" w:cs="Times New Roman"/>
          <w:sz w:val="24"/>
          <w:szCs w:val="24"/>
        </w:rPr>
        <w:t xml:space="preserve">need to be present </w:t>
      </w:r>
      <w:r w:rsidR="00BB2332" w:rsidRPr="00C3781E">
        <w:rPr>
          <w:rFonts w:ascii="Times New Roman" w:hAnsi="Times New Roman" w:cs="Times New Roman"/>
          <w:sz w:val="24"/>
          <w:szCs w:val="24"/>
        </w:rPr>
        <w:t xml:space="preserve">in a classroom </w:t>
      </w:r>
      <w:r w:rsidRPr="00C3781E">
        <w:rPr>
          <w:rFonts w:ascii="Times New Roman" w:hAnsi="Times New Roman" w:cs="Times New Roman"/>
          <w:sz w:val="24"/>
          <w:szCs w:val="24"/>
        </w:rPr>
        <w:t>in order for technology integration t</w:t>
      </w:r>
      <w:r w:rsidR="006315B8" w:rsidRPr="00C3781E">
        <w:rPr>
          <w:rFonts w:ascii="Times New Roman" w:hAnsi="Times New Roman" w:cs="Times New Roman"/>
          <w:sz w:val="24"/>
          <w:szCs w:val="24"/>
        </w:rPr>
        <w:t xml:space="preserve">o be effective.  In 1994, Moersch </w:t>
      </w:r>
      <w:r w:rsidRPr="00C3781E">
        <w:rPr>
          <w:rFonts w:ascii="Times New Roman" w:hAnsi="Times New Roman" w:cs="Times New Roman"/>
          <w:sz w:val="24"/>
          <w:szCs w:val="24"/>
        </w:rPr>
        <w:t xml:space="preserve">created an instrument called the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scale, or Levels of Technology </w:t>
      </w:r>
      <w:r w:rsidR="00701C39">
        <w:rPr>
          <w:rFonts w:ascii="Times New Roman" w:hAnsi="Times New Roman" w:cs="Times New Roman"/>
          <w:sz w:val="24"/>
          <w:szCs w:val="24"/>
        </w:rPr>
        <w:t>Integration</w:t>
      </w:r>
      <w:r w:rsidR="00411C7F" w:rsidRPr="00C3781E">
        <w:rPr>
          <w:rFonts w:ascii="Times New Roman" w:hAnsi="Times New Roman" w:cs="Times New Roman"/>
          <w:sz w:val="24"/>
          <w:szCs w:val="24"/>
        </w:rPr>
        <w:t>.  This scale measures</w:t>
      </w:r>
      <w:r w:rsidRPr="00C3781E">
        <w:rPr>
          <w:rFonts w:ascii="Times New Roman" w:hAnsi="Times New Roman" w:cs="Times New Roman"/>
          <w:sz w:val="24"/>
          <w:szCs w:val="24"/>
        </w:rPr>
        <w:t xml:space="preserve"> the components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current instructional practices, and personal computer use.  </w:t>
      </w:r>
      <w:r w:rsidR="006315B8" w:rsidRPr="00C3781E">
        <w:rPr>
          <w:rFonts w:ascii="Times New Roman" w:hAnsi="Times New Roman" w:cs="Times New Roman"/>
          <w:sz w:val="24"/>
          <w:szCs w:val="24"/>
        </w:rPr>
        <w:t>At th</w:t>
      </w:r>
      <w:r w:rsidR="00663030">
        <w:rPr>
          <w:rFonts w:ascii="Times New Roman" w:hAnsi="Times New Roman" w:cs="Times New Roman"/>
          <w:sz w:val="24"/>
          <w:szCs w:val="24"/>
        </w:rPr>
        <w:t xml:space="preserve">at time, Moersch (1994) felt that all three </w:t>
      </w:r>
      <w:r w:rsidR="006315B8" w:rsidRPr="00C3781E">
        <w:rPr>
          <w:rFonts w:ascii="Times New Roman" w:hAnsi="Times New Roman" w:cs="Times New Roman"/>
          <w:sz w:val="24"/>
          <w:szCs w:val="24"/>
        </w:rPr>
        <w:t xml:space="preserve">components </w:t>
      </w:r>
      <w:r w:rsidR="00663030">
        <w:rPr>
          <w:rFonts w:ascii="Times New Roman" w:hAnsi="Times New Roman" w:cs="Times New Roman"/>
          <w:sz w:val="24"/>
          <w:szCs w:val="24"/>
        </w:rPr>
        <w:t>should</w:t>
      </w:r>
      <w:r w:rsidR="006315B8" w:rsidRPr="00C3781E">
        <w:rPr>
          <w:rFonts w:ascii="Times New Roman" w:hAnsi="Times New Roman" w:cs="Times New Roman"/>
          <w:sz w:val="24"/>
          <w:szCs w:val="24"/>
        </w:rPr>
        <w:t xml:space="preserve"> be investigated to measure technology </w:t>
      </w:r>
      <w:r w:rsidR="00701C39">
        <w:rPr>
          <w:rFonts w:ascii="Times New Roman" w:hAnsi="Times New Roman" w:cs="Times New Roman"/>
          <w:sz w:val="24"/>
          <w:szCs w:val="24"/>
        </w:rPr>
        <w:t>integration</w:t>
      </w:r>
      <w:r w:rsidR="00663030">
        <w:rPr>
          <w:rFonts w:ascii="Times New Roman" w:hAnsi="Times New Roman" w:cs="Times New Roman"/>
          <w:sz w:val="24"/>
          <w:szCs w:val="24"/>
        </w:rPr>
        <w:t xml:space="preserve"> fully</w:t>
      </w:r>
      <w:r w:rsidR="006315B8" w:rsidRPr="00C3781E">
        <w:rPr>
          <w:rFonts w:ascii="Times New Roman" w:hAnsi="Times New Roman" w:cs="Times New Roman"/>
          <w:sz w:val="24"/>
          <w:szCs w:val="24"/>
        </w:rPr>
        <w:t xml:space="preserve">. </w:t>
      </w:r>
    </w:p>
    <w:p w:rsidR="00DA0B1A" w:rsidRPr="00C3781E" w:rsidRDefault="001177C2" w:rsidP="00AB3F5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In 2010</w:t>
      </w:r>
      <w:r w:rsidR="001B17B9" w:rsidRPr="00C3781E">
        <w:rPr>
          <w:rFonts w:ascii="Times New Roman" w:hAnsi="Times New Roman" w:cs="Times New Roman"/>
          <w:sz w:val="24"/>
          <w:szCs w:val="24"/>
        </w:rPr>
        <w:t>,</w:t>
      </w:r>
      <w:r w:rsidRPr="00C3781E">
        <w:rPr>
          <w:rFonts w:ascii="Times New Roman" w:hAnsi="Times New Roman" w:cs="Times New Roman"/>
          <w:sz w:val="24"/>
          <w:szCs w:val="24"/>
        </w:rPr>
        <w:t xml:space="preserve"> Moersch changed the </w:t>
      </w:r>
      <w:r w:rsidR="00BB2332" w:rsidRPr="00C3781E">
        <w:rPr>
          <w:rFonts w:ascii="Times New Roman" w:hAnsi="Times New Roman" w:cs="Times New Roman"/>
          <w:sz w:val="24"/>
          <w:szCs w:val="24"/>
        </w:rPr>
        <w:t xml:space="preserve">instrument’s </w:t>
      </w:r>
      <w:r w:rsidRPr="00C3781E">
        <w:rPr>
          <w:rFonts w:ascii="Times New Roman" w:hAnsi="Times New Roman" w:cs="Times New Roman"/>
          <w:sz w:val="24"/>
          <w:szCs w:val="24"/>
        </w:rPr>
        <w:t xml:space="preserve">acronym to </w:t>
      </w:r>
      <w:r w:rsidR="00160A80">
        <w:rPr>
          <w:rFonts w:ascii="Times New Roman" w:hAnsi="Times New Roman" w:cs="Times New Roman"/>
          <w:sz w:val="24"/>
          <w:szCs w:val="24"/>
        </w:rPr>
        <w:t xml:space="preserve">mean </w:t>
      </w:r>
      <w:r w:rsidR="00663030">
        <w:rPr>
          <w:rFonts w:ascii="Times New Roman" w:hAnsi="Times New Roman" w:cs="Times New Roman"/>
          <w:sz w:val="24"/>
          <w:szCs w:val="24"/>
        </w:rPr>
        <w:t>“</w:t>
      </w:r>
      <w:r w:rsidRPr="00C3781E">
        <w:rPr>
          <w:rFonts w:ascii="Times New Roman" w:hAnsi="Times New Roman" w:cs="Times New Roman"/>
          <w:sz w:val="24"/>
          <w:szCs w:val="24"/>
        </w:rPr>
        <w:t>Levels of Teaching Innovation</w:t>
      </w:r>
      <w:r w:rsidR="00663030">
        <w:rPr>
          <w:rFonts w:ascii="Times New Roman" w:hAnsi="Times New Roman" w:cs="Times New Roman"/>
          <w:sz w:val="24"/>
          <w:szCs w:val="24"/>
        </w:rPr>
        <w:t>”</w:t>
      </w:r>
      <w:r w:rsidR="001B17B9" w:rsidRPr="00C3781E">
        <w:rPr>
          <w:rFonts w:ascii="Times New Roman" w:hAnsi="Times New Roman" w:cs="Times New Roman"/>
          <w:sz w:val="24"/>
          <w:szCs w:val="24"/>
        </w:rPr>
        <w:t xml:space="preserve"> in order</w:t>
      </w:r>
      <w:r w:rsidRPr="00C3781E">
        <w:rPr>
          <w:rFonts w:ascii="Times New Roman" w:hAnsi="Times New Roman" w:cs="Times New Roman"/>
          <w:sz w:val="24"/>
          <w:szCs w:val="24"/>
        </w:rPr>
        <w:t xml:space="preserve"> to capture the </w:t>
      </w:r>
      <w:r w:rsidR="00DA0B1A" w:rsidRPr="00C3781E">
        <w:rPr>
          <w:rFonts w:ascii="Times New Roman" w:hAnsi="Times New Roman" w:cs="Times New Roman"/>
          <w:sz w:val="24"/>
          <w:szCs w:val="24"/>
        </w:rPr>
        <w:t>instructional</w:t>
      </w:r>
      <w:r w:rsidR="00663030">
        <w:rPr>
          <w:rFonts w:ascii="Times New Roman" w:hAnsi="Times New Roman" w:cs="Times New Roman"/>
          <w:sz w:val="24"/>
          <w:szCs w:val="24"/>
        </w:rPr>
        <w:t xml:space="preserve"> changes in</w:t>
      </w:r>
      <w:r w:rsidRPr="00C3781E">
        <w:rPr>
          <w:rFonts w:ascii="Times New Roman" w:hAnsi="Times New Roman" w:cs="Times New Roman"/>
          <w:sz w:val="24"/>
          <w:szCs w:val="24"/>
        </w:rPr>
        <w:t xml:space="preserve"> the classroom learning environment that </w:t>
      </w:r>
      <w:r w:rsidR="00B92953" w:rsidRPr="00C3781E">
        <w:rPr>
          <w:rFonts w:ascii="Times New Roman" w:hAnsi="Times New Roman" w:cs="Times New Roman"/>
          <w:sz w:val="24"/>
          <w:szCs w:val="24"/>
        </w:rPr>
        <w:t>were and still are</w:t>
      </w:r>
      <w:r w:rsidRPr="00C3781E">
        <w:rPr>
          <w:rFonts w:ascii="Times New Roman" w:hAnsi="Times New Roman" w:cs="Times New Roman"/>
          <w:sz w:val="24"/>
          <w:szCs w:val="24"/>
        </w:rPr>
        <w:t xml:space="preserve"> necessary for </w:t>
      </w:r>
      <w:r w:rsidR="001B17B9" w:rsidRPr="00C3781E">
        <w:rPr>
          <w:rFonts w:ascii="Times New Roman" w:hAnsi="Times New Roman" w:cs="Times New Roman"/>
          <w:sz w:val="24"/>
          <w:szCs w:val="24"/>
        </w:rPr>
        <w:t xml:space="preserve">full technology </w:t>
      </w:r>
      <w:r w:rsidR="00701C39">
        <w:rPr>
          <w:rFonts w:ascii="Times New Roman" w:hAnsi="Times New Roman" w:cs="Times New Roman"/>
          <w:sz w:val="24"/>
          <w:szCs w:val="24"/>
        </w:rPr>
        <w:t>integration</w:t>
      </w:r>
      <w:r w:rsidR="001B17B9" w:rsidRPr="00C3781E">
        <w:rPr>
          <w:rFonts w:ascii="Times New Roman" w:hAnsi="Times New Roman" w:cs="Times New Roman"/>
          <w:sz w:val="24"/>
          <w:szCs w:val="24"/>
        </w:rPr>
        <w:t>.</w:t>
      </w:r>
      <w:r w:rsidR="00BB2332"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 </w:t>
      </w:r>
      <w:r w:rsidR="006315B8" w:rsidRPr="00C3781E">
        <w:rPr>
          <w:rFonts w:ascii="Times New Roman" w:hAnsi="Times New Roman" w:cs="Times New Roman"/>
          <w:sz w:val="24"/>
          <w:szCs w:val="24"/>
        </w:rPr>
        <w:t>According to Moersch (2010), this adjustment to the scale more accurately measures what is truly necessary for a</w:t>
      </w:r>
      <w:r w:rsidR="00663030">
        <w:rPr>
          <w:rFonts w:ascii="Times New Roman" w:hAnsi="Times New Roman" w:cs="Times New Roman"/>
          <w:sz w:val="24"/>
          <w:szCs w:val="24"/>
        </w:rPr>
        <w:t>n effective</w:t>
      </w:r>
      <w:r w:rsidR="006315B8" w:rsidRPr="00C3781E">
        <w:rPr>
          <w:rFonts w:ascii="Times New Roman" w:hAnsi="Times New Roman" w:cs="Times New Roman"/>
          <w:sz w:val="24"/>
          <w:szCs w:val="24"/>
        </w:rPr>
        <w:t xml:space="preserve"> technology </w:t>
      </w:r>
      <w:r w:rsidR="00663030">
        <w:rPr>
          <w:rFonts w:ascii="Times New Roman" w:hAnsi="Times New Roman" w:cs="Times New Roman"/>
          <w:sz w:val="24"/>
          <w:szCs w:val="24"/>
        </w:rPr>
        <w:t>i</w:t>
      </w:r>
      <w:r w:rsidR="00C06EEB">
        <w:rPr>
          <w:rFonts w:ascii="Times New Roman" w:hAnsi="Times New Roman" w:cs="Times New Roman"/>
          <w:sz w:val="24"/>
          <w:szCs w:val="24"/>
        </w:rPr>
        <w:t>ntegrated</w:t>
      </w:r>
      <w:r w:rsidR="00663030">
        <w:rPr>
          <w:rFonts w:ascii="Times New Roman" w:hAnsi="Times New Roman" w:cs="Times New Roman"/>
          <w:sz w:val="24"/>
          <w:szCs w:val="24"/>
        </w:rPr>
        <w:t xml:space="preserve"> classroom</w:t>
      </w:r>
      <w:r w:rsidR="006315B8" w:rsidRPr="00C3781E">
        <w:rPr>
          <w:rFonts w:ascii="Times New Roman" w:hAnsi="Times New Roman" w:cs="Times New Roman"/>
          <w:sz w:val="24"/>
          <w:szCs w:val="24"/>
        </w:rPr>
        <w:t xml:space="preserve">.  </w:t>
      </w:r>
      <w:r w:rsidRPr="00C3781E">
        <w:rPr>
          <w:rFonts w:ascii="Times New Roman" w:hAnsi="Times New Roman" w:cs="Times New Roman"/>
          <w:sz w:val="24"/>
          <w:szCs w:val="24"/>
        </w:rPr>
        <w:t>“Powerful learning and teaching” should be an emphasis in a</w:t>
      </w:r>
      <w:r w:rsidR="00F37381" w:rsidRPr="00C3781E">
        <w:rPr>
          <w:rFonts w:ascii="Times New Roman" w:hAnsi="Times New Roman" w:cs="Times New Roman"/>
          <w:sz w:val="24"/>
          <w:szCs w:val="24"/>
        </w:rPr>
        <w:t>n effective</w:t>
      </w:r>
      <w:r w:rsidR="00C06EEB">
        <w:rPr>
          <w:rFonts w:ascii="Times New Roman" w:hAnsi="Times New Roman" w:cs="Times New Roman"/>
          <w:sz w:val="24"/>
          <w:szCs w:val="24"/>
        </w:rPr>
        <w:t xml:space="preserve"> technology integrated</w:t>
      </w:r>
      <w:r w:rsidRPr="00C3781E">
        <w:rPr>
          <w:rFonts w:ascii="Times New Roman" w:hAnsi="Times New Roman" w:cs="Times New Roman"/>
          <w:sz w:val="24"/>
          <w:szCs w:val="24"/>
        </w:rPr>
        <w:t xml:space="preserve"> classroom, as well as “the use of digital tools and resources” (p. 20).  Because of this necessary combination of teaching innovation and technology </w:t>
      </w:r>
      <w:r w:rsidR="00701C39">
        <w:rPr>
          <w:rFonts w:ascii="Times New Roman" w:hAnsi="Times New Roman" w:cs="Times New Roman"/>
          <w:sz w:val="24"/>
          <w:szCs w:val="24"/>
        </w:rPr>
        <w:t>integration</w:t>
      </w:r>
      <w:r w:rsidR="00663030">
        <w:rPr>
          <w:rFonts w:ascii="Times New Roman" w:hAnsi="Times New Roman" w:cs="Times New Roman"/>
          <w:sz w:val="24"/>
          <w:szCs w:val="24"/>
        </w:rPr>
        <w:t xml:space="preserve">, it is important to </w:t>
      </w:r>
      <w:r w:rsidRPr="00C3781E">
        <w:rPr>
          <w:rFonts w:ascii="Times New Roman" w:hAnsi="Times New Roman" w:cs="Times New Roman"/>
          <w:sz w:val="24"/>
          <w:szCs w:val="24"/>
        </w:rPr>
        <w:t xml:space="preserve">look </w:t>
      </w:r>
      <w:r w:rsidR="00663030">
        <w:rPr>
          <w:rFonts w:ascii="Times New Roman" w:hAnsi="Times New Roman" w:cs="Times New Roman"/>
          <w:sz w:val="24"/>
          <w:szCs w:val="24"/>
        </w:rPr>
        <w:t xml:space="preserve">not only </w:t>
      </w:r>
      <w:r w:rsidRPr="00C3781E">
        <w:rPr>
          <w:rFonts w:ascii="Times New Roman" w:hAnsi="Times New Roman" w:cs="Times New Roman"/>
          <w:sz w:val="24"/>
          <w:szCs w:val="24"/>
        </w:rPr>
        <w:t xml:space="preserve">at the level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a classroom,</w:t>
      </w:r>
      <w:r w:rsidR="00663030">
        <w:rPr>
          <w:rFonts w:ascii="Times New Roman" w:hAnsi="Times New Roman" w:cs="Times New Roman"/>
          <w:sz w:val="24"/>
          <w:szCs w:val="24"/>
        </w:rPr>
        <w:t xml:space="preserve"> but also the way the teacher instructs</w:t>
      </w:r>
      <w:r w:rsidRPr="00C3781E">
        <w:rPr>
          <w:rFonts w:ascii="Times New Roman" w:hAnsi="Times New Roman" w:cs="Times New Roman"/>
          <w:sz w:val="24"/>
          <w:szCs w:val="24"/>
        </w:rPr>
        <w:t xml:space="preserve">.  </w:t>
      </w:r>
      <w:r w:rsidR="00663030">
        <w:rPr>
          <w:rFonts w:ascii="Times New Roman" w:hAnsi="Times New Roman" w:cs="Times New Roman"/>
          <w:sz w:val="24"/>
          <w:szCs w:val="24"/>
        </w:rPr>
        <w:t>Thus, the</w:t>
      </w:r>
      <w:r w:rsidRPr="00C3781E">
        <w:rPr>
          <w:rFonts w:ascii="Times New Roman" w:hAnsi="Times New Roman" w:cs="Times New Roman"/>
          <w:sz w:val="24"/>
          <w:szCs w:val="24"/>
        </w:rPr>
        <w:t xml:space="preserve"> level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current instructional practices, and personal computer use are all important variables to consider when measuring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r w:rsidR="006315B8" w:rsidRPr="00C3781E">
        <w:rPr>
          <w:rFonts w:ascii="Times New Roman" w:hAnsi="Times New Roman" w:cs="Times New Roman"/>
          <w:sz w:val="24"/>
          <w:szCs w:val="24"/>
        </w:rPr>
        <w:t xml:space="preserve">Therefore, in this study, teaching innovation </w:t>
      </w:r>
      <w:r w:rsidR="00094F1F">
        <w:rPr>
          <w:rFonts w:ascii="Times New Roman" w:hAnsi="Times New Roman" w:cs="Times New Roman"/>
          <w:sz w:val="24"/>
          <w:szCs w:val="24"/>
        </w:rPr>
        <w:t>was</w:t>
      </w:r>
      <w:r w:rsidR="006315B8" w:rsidRPr="00C3781E">
        <w:rPr>
          <w:rFonts w:ascii="Times New Roman" w:hAnsi="Times New Roman" w:cs="Times New Roman"/>
          <w:sz w:val="24"/>
          <w:szCs w:val="24"/>
        </w:rPr>
        <w:t xml:space="preserve"> the </w:t>
      </w:r>
      <w:r w:rsidR="00B92953" w:rsidRPr="00C3781E">
        <w:rPr>
          <w:rFonts w:ascii="Times New Roman" w:hAnsi="Times New Roman" w:cs="Times New Roman"/>
          <w:sz w:val="24"/>
          <w:szCs w:val="24"/>
        </w:rPr>
        <w:t>umbrella u</w:t>
      </w:r>
      <w:r w:rsidR="00663030">
        <w:rPr>
          <w:rFonts w:ascii="Times New Roman" w:hAnsi="Times New Roman" w:cs="Times New Roman"/>
          <w:sz w:val="24"/>
          <w:szCs w:val="24"/>
        </w:rPr>
        <w:t>sed</w:t>
      </w:r>
      <w:r w:rsidR="00B92953" w:rsidRPr="00C3781E">
        <w:rPr>
          <w:rFonts w:ascii="Times New Roman" w:hAnsi="Times New Roman" w:cs="Times New Roman"/>
          <w:sz w:val="24"/>
          <w:szCs w:val="24"/>
        </w:rPr>
        <w:t xml:space="preserve"> to correlate factors of technology </w:t>
      </w:r>
      <w:r w:rsidR="00701C39">
        <w:rPr>
          <w:rFonts w:ascii="Times New Roman" w:hAnsi="Times New Roman" w:cs="Times New Roman"/>
          <w:sz w:val="24"/>
          <w:szCs w:val="24"/>
        </w:rPr>
        <w:t>integration</w:t>
      </w:r>
      <w:r w:rsidR="00296CB1">
        <w:rPr>
          <w:rFonts w:ascii="Times New Roman" w:hAnsi="Times New Roman" w:cs="Times New Roman"/>
          <w:sz w:val="24"/>
          <w:szCs w:val="24"/>
        </w:rPr>
        <w:t xml:space="preserve"> to self-directed learning readiness</w:t>
      </w:r>
      <w:r w:rsidR="006315B8" w:rsidRPr="00C3781E">
        <w:rPr>
          <w:rFonts w:ascii="Times New Roman" w:hAnsi="Times New Roman" w:cs="Times New Roman"/>
          <w:sz w:val="24"/>
          <w:szCs w:val="24"/>
        </w:rPr>
        <w:t xml:space="preserve"> </w:t>
      </w:r>
      <w:r w:rsidR="00663030">
        <w:rPr>
          <w:rFonts w:ascii="Times New Roman" w:hAnsi="Times New Roman" w:cs="Times New Roman"/>
          <w:sz w:val="24"/>
          <w:szCs w:val="24"/>
        </w:rPr>
        <w:t>in order to include</w:t>
      </w:r>
      <w:r w:rsidR="006315B8" w:rsidRPr="00C3781E">
        <w:rPr>
          <w:rFonts w:ascii="Times New Roman" w:hAnsi="Times New Roman" w:cs="Times New Roman"/>
          <w:sz w:val="24"/>
          <w:szCs w:val="24"/>
        </w:rPr>
        <w:t xml:space="preserve"> all parts of technology </w:t>
      </w:r>
      <w:r w:rsidR="00701C39">
        <w:rPr>
          <w:rFonts w:ascii="Times New Roman" w:hAnsi="Times New Roman" w:cs="Times New Roman"/>
          <w:sz w:val="24"/>
          <w:szCs w:val="24"/>
        </w:rPr>
        <w:t>integration</w:t>
      </w:r>
      <w:r w:rsidR="006315B8" w:rsidRPr="00C3781E">
        <w:rPr>
          <w:rFonts w:ascii="Times New Roman" w:hAnsi="Times New Roman" w:cs="Times New Roman"/>
          <w:sz w:val="24"/>
          <w:szCs w:val="24"/>
        </w:rPr>
        <w:t xml:space="preserve">. </w:t>
      </w:r>
      <w:r w:rsidR="00AB3F51" w:rsidRPr="00C3781E">
        <w:rPr>
          <w:rFonts w:ascii="Times New Roman" w:hAnsi="Times New Roman" w:cs="Times New Roman"/>
          <w:sz w:val="24"/>
          <w:szCs w:val="24"/>
        </w:rPr>
        <w:t xml:space="preserve">By investigating </w:t>
      </w:r>
      <w:r w:rsidR="00663030">
        <w:rPr>
          <w:rFonts w:ascii="Times New Roman" w:hAnsi="Times New Roman" w:cs="Times New Roman"/>
          <w:sz w:val="24"/>
          <w:szCs w:val="24"/>
        </w:rPr>
        <w:t>whether there is a</w:t>
      </w:r>
      <w:r w:rsidR="00AB3F51" w:rsidRPr="00C3781E">
        <w:rPr>
          <w:rFonts w:ascii="Times New Roman" w:hAnsi="Times New Roman" w:cs="Times New Roman"/>
          <w:sz w:val="24"/>
          <w:szCs w:val="24"/>
        </w:rPr>
        <w:t xml:space="preserve"> correlation between teaching innovation and self-directed </w:t>
      </w:r>
      <w:r w:rsidR="00663030">
        <w:rPr>
          <w:rFonts w:ascii="Times New Roman" w:hAnsi="Times New Roman" w:cs="Times New Roman"/>
          <w:sz w:val="24"/>
          <w:szCs w:val="24"/>
        </w:rPr>
        <w:t>learning</w:t>
      </w:r>
      <w:r w:rsidR="00296CB1">
        <w:rPr>
          <w:rFonts w:ascii="Times New Roman" w:hAnsi="Times New Roman" w:cs="Times New Roman"/>
          <w:sz w:val="24"/>
          <w:szCs w:val="24"/>
        </w:rPr>
        <w:t xml:space="preserve"> readiness</w:t>
      </w:r>
      <w:r w:rsidR="00663030">
        <w:rPr>
          <w:rFonts w:ascii="Times New Roman" w:hAnsi="Times New Roman" w:cs="Times New Roman"/>
          <w:sz w:val="24"/>
          <w:szCs w:val="24"/>
        </w:rPr>
        <w:t>, this study contributes</w:t>
      </w:r>
      <w:r w:rsidR="00AB3F51" w:rsidRPr="00C3781E">
        <w:rPr>
          <w:rFonts w:ascii="Times New Roman" w:hAnsi="Times New Roman" w:cs="Times New Roman"/>
          <w:sz w:val="24"/>
          <w:szCs w:val="24"/>
        </w:rPr>
        <w:t xml:space="preserve"> </w:t>
      </w:r>
      <w:r w:rsidR="00663030">
        <w:rPr>
          <w:rFonts w:ascii="Times New Roman" w:hAnsi="Times New Roman" w:cs="Times New Roman"/>
          <w:sz w:val="24"/>
          <w:szCs w:val="24"/>
        </w:rPr>
        <w:t>to the literature</w:t>
      </w:r>
      <w:r w:rsidR="00AB3F51" w:rsidRPr="00C3781E">
        <w:rPr>
          <w:rFonts w:ascii="Times New Roman" w:hAnsi="Times New Roman" w:cs="Times New Roman"/>
          <w:sz w:val="24"/>
          <w:szCs w:val="24"/>
        </w:rPr>
        <w:t xml:space="preserve"> as well as to </w:t>
      </w:r>
      <w:r w:rsidR="00663030">
        <w:rPr>
          <w:rFonts w:ascii="Times New Roman" w:hAnsi="Times New Roman" w:cs="Times New Roman"/>
          <w:sz w:val="24"/>
          <w:szCs w:val="24"/>
        </w:rPr>
        <w:t xml:space="preserve">the work of </w:t>
      </w:r>
      <w:r w:rsidR="00AB3F51" w:rsidRPr="00C3781E">
        <w:rPr>
          <w:rFonts w:ascii="Times New Roman" w:hAnsi="Times New Roman" w:cs="Times New Roman"/>
          <w:sz w:val="24"/>
          <w:szCs w:val="24"/>
        </w:rPr>
        <w:t>practicing K-12 teachers.</w:t>
      </w:r>
    </w:p>
    <w:p w:rsidR="00AC7AD1" w:rsidRPr="00C3781E" w:rsidRDefault="00AC7AD1" w:rsidP="00C51CE2">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Significance of the Study</w:t>
      </w:r>
    </w:p>
    <w:p w:rsidR="000024C8" w:rsidRPr="00C3781E" w:rsidRDefault="00C51CE2" w:rsidP="000024C8">
      <w:pPr>
        <w:spacing w:after="0"/>
        <w:rPr>
          <w:rFonts w:ascii="Times New Roman" w:hAnsi="Times New Roman" w:cs="Times New Roman"/>
          <w:sz w:val="24"/>
          <w:szCs w:val="24"/>
        </w:rPr>
      </w:pPr>
      <w:r w:rsidRPr="00C3781E">
        <w:rPr>
          <w:rFonts w:ascii="Times New Roman" w:hAnsi="Times New Roman" w:cs="Times New Roman"/>
          <w:sz w:val="24"/>
          <w:szCs w:val="24"/>
        </w:rPr>
        <w:tab/>
      </w:r>
      <w:r w:rsidR="00DA0B1A" w:rsidRPr="00C3781E">
        <w:rPr>
          <w:rFonts w:ascii="Times New Roman" w:hAnsi="Times New Roman" w:cs="Times New Roman"/>
          <w:sz w:val="24"/>
          <w:szCs w:val="24"/>
        </w:rPr>
        <w:t xml:space="preserve">Schools are consistently attempting to increase student growth </w:t>
      </w:r>
      <w:r w:rsidR="00663030">
        <w:rPr>
          <w:rFonts w:ascii="Times New Roman" w:hAnsi="Times New Roman" w:cs="Times New Roman"/>
          <w:sz w:val="24"/>
          <w:szCs w:val="24"/>
        </w:rPr>
        <w:t xml:space="preserve">and achievement, which will benefit </w:t>
      </w:r>
      <w:r w:rsidR="00DA0B1A" w:rsidRPr="00C3781E">
        <w:rPr>
          <w:rFonts w:ascii="Times New Roman" w:hAnsi="Times New Roman" w:cs="Times New Roman"/>
          <w:sz w:val="24"/>
          <w:szCs w:val="24"/>
        </w:rPr>
        <w:t xml:space="preserve">society as a whole.  </w:t>
      </w:r>
      <w:r w:rsidR="000024C8" w:rsidRPr="00C3781E">
        <w:rPr>
          <w:rFonts w:ascii="Times New Roman" w:hAnsi="Times New Roman" w:cs="Times New Roman"/>
          <w:sz w:val="24"/>
          <w:szCs w:val="24"/>
        </w:rPr>
        <w:t xml:space="preserve">Because </w:t>
      </w:r>
      <w:r w:rsidR="00AB3F51" w:rsidRPr="00C3781E">
        <w:rPr>
          <w:rFonts w:ascii="Times New Roman" w:hAnsi="Times New Roman" w:cs="Times New Roman"/>
          <w:sz w:val="24"/>
          <w:szCs w:val="24"/>
        </w:rPr>
        <w:t xml:space="preserve">of </w:t>
      </w:r>
      <w:r w:rsidR="000024C8" w:rsidRPr="00C3781E">
        <w:rPr>
          <w:rFonts w:ascii="Times New Roman" w:hAnsi="Times New Roman" w:cs="Times New Roman"/>
          <w:sz w:val="24"/>
          <w:szCs w:val="24"/>
        </w:rPr>
        <w:t>research</w:t>
      </w:r>
      <w:r w:rsidR="00AB3F51" w:rsidRPr="00C3781E">
        <w:rPr>
          <w:rFonts w:ascii="Times New Roman" w:hAnsi="Times New Roman" w:cs="Times New Roman"/>
          <w:sz w:val="24"/>
          <w:szCs w:val="24"/>
        </w:rPr>
        <w:t xml:space="preserve"> </w:t>
      </w:r>
      <w:r w:rsidR="00663030">
        <w:rPr>
          <w:rFonts w:ascii="Times New Roman" w:hAnsi="Times New Roman" w:cs="Times New Roman"/>
          <w:sz w:val="24"/>
          <w:szCs w:val="24"/>
        </w:rPr>
        <w:t>that shows</w:t>
      </w:r>
      <w:r w:rsidR="00AB3F51" w:rsidRPr="00C3781E">
        <w:rPr>
          <w:rFonts w:ascii="Times New Roman" w:hAnsi="Times New Roman" w:cs="Times New Roman"/>
          <w:sz w:val="24"/>
          <w:szCs w:val="24"/>
        </w:rPr>
        <w:t xml:space="preserve"> that</w:t>
      </w:r>
      <w:r w:rsidR="000024C8" w:rsidRPr="00C3781E">
        <w:rPr>
          <w:rFonts w:ascii="Times New Roman" w:hAnsi="Times New Roman" w:cs="Times New Roman"/>
          <w:sz w:val="24"/>
          <w:szCs w:val="24"/>
        </w:rPr>
        <w:t xml:space="preserve"> </w:t>
      </w:r>
      <w:r w:rsidR="00AB3F51" w:rsidRPr="00C3781E">
        <w:rPr>
          <w:rFonts w:ascii="Times New Roman" w:hAnsi="Times New Roman" w:cs="Times New Roman"/>
          <w:sz w:val="24"/>
          <w:szCs w:val="24"/>
        </w:rPr>
        <w:t xml:space="preserve">increases in </w:t>
      </w:r>
      <w:r w:rsidR="000024C8"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000024C8" w:rsidRPr="00C3781E">
        <w:rPr>
          <w:rFonts w:ascii="Times New Roman" w:hAnsi="Times New Roman" w:cs="Times New Roman"/>
          <w:sz w:val="24"/>
          <w:szCs w:val="24"/>
        </w:rPr>
        <w:t xml:space="preserve"> </w:t>
      </w:r>
      <w:r w:rsidR="00663030">
        <w:rPr>
          <w:rFonts w:ascii="Times New Roman" w:hAnsi="Times New Roman" w:cs="Times New Roman"/>
          <w:sz w:val="24"/>
          <w:szCs w:val="24"/>
        </w:rPr>
        <w:t>promote</w:t>
      </w:r>
      <w:r w:rsidR="000024C8" w:rsidRPr="00C3781E">
        <w:rPr>
          <w:rFonts w:ascii="Times New Roman" w:hAnsi="Times New Roman" w:cs="Times New Roman"/>
          <w:sz w:val="24"/>
          <w:szCs w:val="24"/>
        </w:rPr>
        <w:t xml:space="preserve"> </w:t>
      </w:r>
      <w:r w:rsidR="00AB3F51" w:rsidRPr="00C3781E">
        <w:rPr>
          <w:rFonts w:ascii="Times New Roman" w:hAnsi="Times New Roman" w:cs="Times New Roman"/>
          <w:sz w:val="24"/>
          <w:szCs w:val="24"/>
        </w:rPr>
        <w:t xml:space="preserve">student </w:t>
      </w:r>
      <w:r w:rsidR="000024C8" w:rsidRPr="00C3781E">
        <w:rPr>
          <w:rFonts w:ascii="Times New Roman" w:hAnsi="Times New Roman" w:cs="Times New Roman"/>
          <w:sz w:val="24"/>
          <w:szCs w:val="24"/>
        </w:rPr>
        <w:t>growth, school districts are pouring funding into technology purchases</w:t>
      </w:r>
      <w:r w:rsidR="006315B8" w:rsidRPr="00C3781E">
        <w:rPr>
          <w:rFonts w:ascii="Times New Roman" w:hAnsi="Times New Roman" w:cs="Times New Roman"/>
          <w:sz w:val="24"/>
          <w:szCs w:val="24"/>
        </w:rPr>
        <w:t xml:space="preserve"> (Gulbahar, 2007; Lawless &amp; Pelligrino, 2007; Norris et al., 2003; Wozney et al., 2007)</w:t>
      </w:r>
      <w:r w:rsidR="000024C8" w:rsidRPr="00C3781E">
        <w:rPr>
          <w:rFonts w:ascii="Times New Roman" w:hAnsi="Times New Roman" w:cs="Times New Roman"/>
          <w:sz w:val="24"/>
          <w:szCs w:val="24"/>
        </w:rPr>
        <w:t xml:space="preserve">.  However, research </w:t>
      </w:r>
      <w:r w:rsidR="00663030">
        <w:rPr>
          <w:rFonts w:ascii="Times New Roman" w:hAnsi="Times New Roman" w:cs="Times New Roman"/>
          <w:sz w:val="24"/>
          <w:szCs w:val="24"/>
        </w:rPr>
        <w:t>also has</w:t>
      </w:r>
      <w:r w:rsidR="000024C8" w:rsidRPr="00C3781E">
        <w:rPr>
          <w:rFonts w:ascii="Times New Roman" w:hAnsi="Times New Roman" w:cs="Times New Roman"/>
          <w:sz w:val="24"/>
          <w:szCs w:val="24"/>
        </w:rPr>
        <w:t xml:space="preserve"> shown that professional development programs for </w:t>
      </w:r>
      <w:r w:rsidR="00663030">
        <w:rPr>
          <w:rFonts w:ascii="Times New Roman" w:hAnsi="Times New Roman" w:cs="Times New Roman"/>
          <w:sz w:val="24"/>
          <w:szCs w:val="24"/>
        </w:rPr>
        <w:t xml:space="preserve">increasing </w:t>
      </w:r>
      <w:r w:rsidR="000024C8" w:rsidRPr="00C3781E">
        <w:rPr>
          <w:rFonts w:ascii="Times New Roman" w:hAnsi="Times New Roman" w:cs="Times New Roman"/>
          <w:sz w:val="24"/>
          <w:szCs w:val="24"/>
        </w:rPr>
        <w:t xml:space="preserve">technology integration </w:t>
      </w:r>
      <w:r w:rsidR="00663030">
        <w:rPr>
          <w:rFonts w:ascii="Times New Roman" w:hAnsi="Times New Roman" w:cs="Times New Roman"/>
          <w:sz w:val="24"/>
          <w:szCs w:val="24"/>
        </w:rPr>
        <w:t xml:space="preserve">among teachers </w:t>
      </w:r>
      <w:r w:rsidR="000024C8" w:rsidRPr="00C3781E">
        <w:rPr>
          <w:rFonts w:ascii="Times New Roman" w:hAnsi="Times New Roman" w:cs="Times New Roman"/>
          <w:sz w:val="24"/>
          <w:szCs w:val="24"/>
        </w:rPr>
        <w:t>are lacking (</w:t>
      </w:r>
      <w:r w:rsidR="006315B8" w:rsidRPr="00C3781E">
        <w:rPr>
          <w:rFonts w:ascii="Times New Roman" w:hAnsi="Times New Roman" w:cs="Times New Roman"/>
          <w:sz w:val="24"/>
          <w:szCs w:val="24"/>
        </w:rPr>
        <w:t>Inan &amp; Lowther, 2010a</w:t>
      </w:r>
      <w:r w:rsidR="000024C8" w:rsidRPr="00C3781E">
        <w:rPr>
          <w:rFonts w:ascii="Times New Roman" w:hAnsi="Times New Roman" w:cs="Times New Roman"/>
          <w:sz w:val="24"/>
          <w:szCs w:val="24"/>
        </w:rPr>
        <w:t xml:space="preserve">; Johnson, 2006).  </w:t>
      </w:r>
      <w:r w:rsidRPr="00C3781E">
        <w:rPr>
          <w:rFonts w:ascii="Times New Roman" w:hAnsi="Times New Roman" w:cs="Times New Roman"/>
          <w:sz w:val="24"/>
          <w:szCs w:val="24"/>
        </w:rPr>
        <w:t>Therefore, teachers as learners might</w:t>
      </w:r>
      <w:r w:rsidR="00B92953" w:rsidRPr="00C3781E">
        <w:rPr>
          <w:rFonts w:ascii="Times New Roman" w:hAnsi="Times New Roman" w:cs="Times New Roman"/>
          <w:sz w:val="24"/>
          <w:szCs w:val="24"/>
        </w:rPr>
        <w:t xml:space="preserve"> need to</w:t>
      </w:r>
      <w:r w:rsidRPr="00C3781E">
        <w:rPr>
          <w:rFonts w:ascii="Times New Roman" w:hAnsi="Times New Roman" w:cs="Times New Roman"/>
          <w:sz w:val="24"/>
          <w:szCs w:val="24"/>
        </w:rPr>
        <w:t xml:space="preserve"> find a different way </w:t>
      </w:r>
      <w:r w:rsidR="00070A17" w:rsidRPr="00C3781E">
        <w:rPr>
          <w:rFonts w:ascii="Times New Roman" w:hAnsi="Times New Roman" w:cs="Times New Roman"/>
          <w:sz w:val="24"/>
          <w:szCs w:val="24"/>
        </w:rPr>
        <w:t>to approach learning</w:t>
      </w:r>
      <w:r w:rsidRPr="00C3781E">
        <w:rPr>
          <w:rFonts w:ascii="Times New Roman" w:hAnsi="Times New Roman" w:cs="Times New Roman"/>
          <w:sz w:val="24"/>
          <w:szCs w:val="24"/>
        </w:rPr>
        <w:t xml:space="preserve"> technology in order to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it into their classrooms.  </w:t>
      </w:r>
    </w:p>
    <w:p w:rsidR="00952FA0" w:rsidRPr="00C3781E" w:rsidRDefault="00B92953" w:rsidP="000024C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Noting</w:t>
      </w:r>
      <w:r w:rsidR="00952FA0" w:rsidRPr="00C3781E">
        <w:rPr>
          <w:rFonts w:ascii="Times New Roman" w:hAnsi="Times New Roman" w:cs="Times New Roman"/>
          <w:sz w:val="24"/>
          <w:szCs w:val="24"/>
        </w:rPr>
        <w:t xml:space="preserve"> the trends above,</w:t>
      </w:r>
      <w:r w:rsidR="00A6448B" w:rsidRPr="00C3781E">
        <w:rPr>
          <w:rFonts w:ascii="Times New Roman" w:hAnsi="Times New Roman" w:cs="Times New Roman"/>
          <w:sz w:val="24"/>
          <w:szCs w:val="24"/>
        </w:rPr>
        <w:t xml:space="preserve"> this study </w:t>
      </w:r>
      <w:r w:rsidR="00094F1F">
        <w:rPr>
          <w:rFonts w:ascii="Times New Roman" w:hAnsi="Times New Roman" w:cs="Times New Roman"/>
          <w:sz w:val="24"/>
          <w:szCs w:val="24"/>
        </w:rPr>
        <w:t>is</w:t>
      </w:r>
      <w:r w:rsidR="00A6448B" w:rsidRPr="00C3781E">
        <w:rPr>
          <w:rFonts w:ascii="Times New Roman" w:hAnsi="Times New Roman" w:cs="Times New Roman"/>
          <w:sz w:val="24"/>
          <w:szCs w:val="24"/>
        </w:rPr>
        <w:t xml:space="preserve"> significant in three ways.  </w:t>
      </w:r>
      <w:r w:rsidR="00952FA0" w:rsidRPr="00C3781E">
        <w:rPr>
          <w:rFonts w:ascii="Times New Roman" w:hAnsi="Times New Roman" w:cs="Times New Roman"/>
          <w:sz w:val="24"/>
          <w:szCs w:val="24"/>
        </w:rPr>
        <w:t>Initially, this</w:t>
      </w:r>
      <w:r w:rsidR="00094F1F">
        <w:rPr>
          <w:rFonts w:ascii="Times New Roman" w:hAnsi="Times New Roman" w:cs="Times New Roman"/>
          <w:sz w:val="24"/>
          <w:szCs w:val="24"/>
        </w:rPr>
        <w:t xml:space="preserve"> study </w:t>
      </w:r>
      <w:r w:rsidR="00A6448B" w:rsidRPr="00C3781E">
        <w:rPr>
          <w:rFonts w:ascii="Times New Roman" w:hAnsi="Times New Roman" w:cs="Times New Roman"/>
          <w:sz w:val="24"/>
          <w:szCs w:val="24"/>
        </w:rPr>
        <w:t>add</w:t>
      </w:r>
      <w:r w:rsidR="00094F1F">
        <w:rPr>
          <w:rFonts w:ascii="Times New Roman" w:hAnsi="Times New Roman" w:cs="Times New Roman"/>
          <w:sz w:val="24"/>
          <w:szCs w:val="24"/>
        </w:rPr>
        <w:t>s</w:t>
      </w:r>
      <w:r w:rsidR="00A6448B" w:rsidRPr="00C3781E">
        <w:rPr>
          <w:rFonts w:ascii="Times New Roman" w:hAnsi="Times New Roman" w:cs="Times New Roman"/>
          <w:sz w:val="24"/>
          <w:szCs w:val="24"/>
        </w:rPr>
        <w:t xml:space="preserve"> to the body of literature surrounding technology </w:t>
      </w:r>
      <w:r w:rsidR="00701C39">
        <w:rPr>
          <w:rFonts w:ascii="Times New Roman" w:hAnsi="Times New Roman" w:cs="Times New Roman"/>
          <w:sz w:val="24"/>
          <w:szCs w:val="24"/>
        </w:rPr>
        <w:t>integration</w:t>
      </w:r>
      <w:r w:rsidR="00663030">
        <w:rPr>
          <w:rFonts w:ascii="Times New Roman" w:hAnsi="Times New Roman" w:cs="Times New Roman"/>
          <w:sz w:val="24"/>
          <w:szCs w:val="24"/>
        </w:rPr>
        <w:t>.  Researchers have conducted s</w:t>
      </w:r>
      <w:r w:rsidR="00A6448B" w:rsidRPr="00C3781E">
        <w:rPr>
          <w:rFonts w:ascii="Times New Roman" w:hAnsi="Times New Roman" w:cs="Times New Roman"/>
          <w:sz w:val="24"/>
          <w:szCs w:val="24"/>
        </w:rPr>
        <w:t xml:space="preserve">tudies that relate technology </w:t>
      </w:r>
      <w:r w:rsidR="00701C39">
        <w:rPr>
          <w:rFonts w:ascii="Times New Roman" w:hAnsi="Times New Roman" w:cs="Times New Roman"/>
          <w:sz w:val="24"/>
          <w:szCs w:val="24"/>
        </w:rPr>
        <w:t>integration</w:t>
      </w:r>
      <w:r w:rsidR="00A6448B" w:rsidRPr="00C3781E">
        <w:rPr>
          <w:rFonts w:ascii="Times New Roman" w:hAnsi="Times New Roman" w:cs="Times New Roman"/>
          <w:sz w:val="24"/>
          <w:szCs w:val="24"/>
        </w:rPr>
        <w:t xml:space="preserve"> to many different types of variables</w:t>
      </w:r>
      <w:r w:rsidR="00663030">
        <w:rPr>
          <w:rFonts w:ascii="Times New Roman" w:hAnsi="Times New Roman" w:cs="Times New Roman"/>
          <w:sz w:val="24"/>
          <w:szCs w:val="24"/>
        </w:rPr>
        <w:t xml:space="preserve"> not related to technology</w:t>
      </w:r>
      <w:r w:rsidR="00A6448B" w:rsidRPr="00C3781E">
        <w:rPr>
          <w:rFonts w:ascii="Times New Roman" w:hAnsi="Times New Roman" w:cs="Times New Roman"/>
          <w:sz w:val="24"/>
          <w:szCs w:val="24"/>
        </w:rPr>
        <w:t xml:space="preserve">, </w:t>
      </w:r>
      <w:r w:rsidR="00663030">
        <w:rPr>
          <w:rFonts w:ascii="Times New Roman" w:hAnsi="Times New Roman" w:cs="Times New Roman"/>
          <w:sz w:val="24"/>
          <w:szCs w:val="24"/>
        </w:rPr>
        <w:t>such as</w:t>
      </w:r>
      <w:r w:rsidR="00952FA0" w:rsidRPr="00C3781E">
        <w:rPr>
          <w:rFonts w:ascii="Times New Roman" w:hAnsi="Times New Roman" w:cs="Times New Roman"/>
          <w:sz w:val="24"/>
          <w:szCs w:val="24"/>
        </w:rPr>
        <w:t xml:space="preserve"> teacher readiness (Inan </w:t>
      </w:r>
      <w:r w:rsidR="009916F4" w:rsidRPr="00C3781E">
        <w:rPr>
          <w:rFonts w:ascii="Times New Roman" w:hAnsi="Times New Roman" w:cs="Times New Roman"/>
          <w:sz w:val="24"/>
          <w:szCs w:val="24"/>
        </w:rPr>
        <w:t>&amp;</w:t>
      </w:r>
      <w:r w:rsidR="00952FA0" w:rsidRPr="00C3781E">
        <w:rPr>
          <w:rFonts w:ascii="Times New Roman" w:hAnsi="Times New Roman" w:cs="Times New Roman"/>
          <w:sz w:val="24"/>
          <w:szCs w:val="24"/>
        </w:rPr>
        <w:t xml:space="preserve"> Lowther, 2010a)</w:t>
      </w:r>
      <w:r w:rsidRPr="00C3781E">
        <w:rPr>
          <w:rFonts w:ascii="Times New Roman" w:hAnsi="Times New Roman" w:cs="Times New Roman"/>
          <w:sz w:val="24"/>
          <w:szCs w:val="24"/>
        </w:rPr>
        <w:t xml:space="preserve">, teacher dispositions (Vannatta </w:t>
      </w:r>
      <w:r w:rsidR="009916F4" w:rsidRPr="00C3781E">
        <w:rPr>
          <w:rFonts w:ascii="Times New Roman" w:hAnsi="Times New Roman" w:cs="Times New Roman"/>
          <w:sz w:val="24"/>
          <w:szCs w:val="24"/>
        </w:rPr>
        <w:t>&amp;</w:t>
      </w:r>
      <w:r w:rsidRPr="00C3781E">
        <w:rPr>
          <w:rFonts w:ascii="Times New Roman" w:hAnsi="Times New Roman" w:cs="Times New Roman"/>
          <w:sz w:val="24"/>
          <w:szCs w:val="24"/>
        </w:rPr>
        <w:t xml:space="preserve"> Fordham, 2004)</w:t>
      </w:r>
      <w:r w:rsidR="00952FA0" w:rsidRPr="00C3781E">
        <w:rPr>
          <w:rFonts w:ascii="Times New Roman" w:hAnsi="Times New Roman" w:cs="Times New Roman"/>
          <w:sz w:val="24"/>
          <w:szCs w:val="24"/>
        </w:rPr>
        <w:t xml:space="preserve"> and teacher </w:t>
      </w:r>
      <w:r w:rsidRPr="00C3781E">
        <w:rPr>
          <w:rFonts w:ascii="Times New Roman" w:hAnsi="Times New Roman" w:cs="Times New Roman"/>
          <w:sz w:val="24"/>
          <w:szCs w:val="24"/>
        </w:rPr>
        <w:t xml:space="preserve">openness to change (Baylor </w:t>
      </w:r>
      <w:r w:rsidR="009916F4" w:rsidRPr="00C3781E">
        <w:rPr>
          <w:rFonts w:ascii="Times New Roman" w:hAnsi="Times New Roman" w:cs="Times New Roman"/>
          <w:sz w:val="24"/>
          <w:szCs w:val="24"/>
        </w:rPr>
        <w:t>&amp;</w:t>
      </w:r>
      <w:r w:rsidRPr="00C3781E">
        <w:rPr>
          <w:rFonts w:ascii="Times New Roman" w:hAnsi="Times New Roman" w:cs="Times New Roman"/>
          <w:sz w:val="24"/>
          <w:szCs w:val="24"/>
        </w:rPr>
        <w:t xml:space="preserve"> Ritchie, 2002)</w:t>
      </w:r>
      <w:r w:rsidR="000C245A" w:rsidRPr="00C3781E">
        <w:rPr>
          <w:rFonts w:ascii="Times New Roman" w:hAnsi="Times New Roman" w:cs="Times New Roman"/>
          <w:sz w:val="24"/>
          <w:szCs w:val="24"/>
        </w:rPr>
        <w:t>;</w:t>
      </w:r>
      <w:r w:rsidR="00952FA0" w:rsidRPr="00C3781E">
        <w:rPr>
          <w:rFonts w:ascii="Times New Roman" w:hAnsi="Times New Roman" w:cs="Times New Roman"/>
          <w:sz w:val="24"/>
          <w:szCs w:val="24"/>
        </w:rPr>
        <w:t xml:space="preserve"> </w:t>
      </w:r>
      <w:r w:rsidR="00A6448B" w:rsidRPr="00C3781E">
        <w:rPr>
          <w:rFonts w:ascii="Times New Roman" w:hAnsi="Times New Roman" w:cs="Times New Roman"/>
          <w:sz w:val="24"/>
          <w:szCs w:val="24"/>
        </w:rPr>
        <w:t xml:space="preserve">however, self-directed learning </w:t>
      </w:r>
      <w:r w:rsidR="00952FA0" w:rsidRPr="00C3781E">
        <w:rPr>
          <w:rFonts w:ascii="Times New Roman" w:hAnsi="Times New Roman" w:cs="Times New Roman"/>
          <w:sz w:val="24"/>
          <w:szCs w:val="24"/>
        </w:rPr>
        <w:t xml:space="preserve">readiness </w:t>
      </w:r>
      <w:r w:rsidR="00A6448B" w:rsidRPr="00C3781E">
        <w:rPr>
          <w:rFonts w:ascii="Times New Roman" w:hAnsi="Times New Roman" w:cs="Times New Roman"/>
          <w:sz w:val="24"/>
          <w:szCs w:val="24"/>
        </w:rPr>
        <w:t>has not been one of them.  Therefore, a study that correlates the variables of self-directed learning readiness and</w:t>
      </w:r>
      <w:r w:rsidR="00094F1F">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094F1F">
        <w:rPr>
          <w:rFonts w:ascii="Times New Roman" w:hAnsi="Times New Roman" w:cs="Times New Roman"/>
          <w:sz w:val="24"/>
          <w:szCs w:val="24"/>
        </w:rPr>
        <w:t xml:space="preserve"> </w:t>
      </w:r>
      <w:r w:rsidR="00C400C9">
        <w:rPr>
          <w:rFonts w:ascii="Times New Roman" w:hAnsi="Times New Roman" w:cs="Times New Roman"/>
          <w:sz w:val="24"/>
          <w:szCs w:val="24"/>
        </w:rPr>
        <w:t>with the goal of helping teachers integrate technology more effectively builds on previous research</w:t>
      </w:r>
      <w:r w:rsidR="00A6448B" w:rsidRPr="00C3781E">
        <w:rPr>
          <w:rFonts w:ascii="Times New Roman" w:hAnsi="Times New Roman" w:cs="Times New Roman"/>
          <w:sz w:val="24"/>
          <w:szCs w:val="24"/>
        </w:rPr>
        <w:t xml:space="preserve">.  </w:t>
      </w:r>
      <w:r w:rsidR="00952FA0" w:rsidRPr="00C3781E">
        <w:rPr>
          <w:rFonts w:ascii="Times New Roman" w:hAnsi="Times New Roman" w:cs="Times New Roman"/>
          <w:sz w:val="24"/>
          <w:szCs w:val="24"/>
        </w:rPr>
        <w:t xml:space="preserve">This knowledge might lead to a better understanding of how teachers learn technology, which has both conceptual and practical implications. </w:t>
      </w:r>
    </w:p>
    <w:p w:rsidR="00952FA0" w:rsidRPr="00C3781E" w:rsidRDefault="00A6448B" w:rsidP="000024C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 </w:t>
      </w:r>
      <w:r w:rsidR="00F37381" w:rsidRPr="00C3781E">
        <w:rPr>
          <w:rFonts w:ascii="Times New Roman" w:hAnsi="Times New Roman" w:cs="Times New Roman"/>
          <w:sz w:val="24"/>
          <w:szCs w:val="24"/>
        </w:rPr>
        <w:t>The second significant factor is the conceptual implication</w:t>
      </w:r>
      <w:r w:rsidR="00C400C9">
        <w:rPr>
          <w:rFonts w:ascii="Times New Roman" w:hAnsi="Times New Roman" w:cs="Times New Roman"/>
          <w:sz w:val="24"/>
          <w:szCs w:val="24"/>
        </w:rPr>
        <w:t xml:space="preserve"> of how teachers learn technology</w:t>
      </w:r>
      <w:r w:rsidR="00F37381" w:rsidRPr="00C3781E">
        <w:rPr>
          <w:rFonts w:ascii="Times New Roman" w:hAnsi="Times New Roman" w:cs="Times New Roman"/>
          <w:sz w:val="24"/>
          <w:szCs w:val="24"/>
        </w:rPr>
        <w:t>.</w:t>
      </w:r>
      <w:r w:rsidR="00952FA0" w:rsidRPr="00C3781E">
        <w:rPr>
          <w:rFonts w:ascii="Times New Roman" w:hAnsi="Times New Roman" w:cs="Times New Roman"/>
          <w:sz w:val="24"/>
          <w:szCs w:val="24"/>
        </w:rPr>
        <w:t xml:space="preserve"> </w:t>
      </w:r>
      <w:r w:rsidR="00F37381" w:rsidRPr="00C3781E">
        <w:rPr>
          <w:rFonts w:ascii="Times New Roman" w:hAnsi="Times New Roman" w:cs="Times New Roman"/>
          <w:sz w:val="24"/>
          <w:szCs w:val="24"/>
        </w:rPr>
        <w:t xml:space="preserve"> T</w:t>
      </w:r>
      <w:r w:rsidR="00094F1F">
        <w:rPr>
          <w:rFonts w:ascii="Times New Roman" w:hAnsi="Times New Roman" w:cs="Times New Roman"/>
          <w:sz w:val="24"/>
          <w:szCs w:val="24"/>
        </w:rPr>
        <w:t>his study</w:t>
      </w:r>
      <w:r w:rsidRPr="00C3781E">
        <w:rPr>
          <w:rFonts w:ascii="Times New Roman" w:hAnsi="Times New Roman" w:cs="Times New Roman"/>
          <w:sz w:val="24"/>
          <w:szCs w:val="24"/>
        </w:rPr>
        <w:t xml:space="preserve"> contribute</w:t>
      </w:r>
      <w:r w:rsidR="00094F1F">
        <w:rPr>
          <w:rFonts w:ascii="Times New Roman" w:hAnsi="Times New Roman" w:cs="Times New Roman"/>
          <w:sz w:val="24"/>
          <w:szCs w:val="24"/>
        </w:rPr>
        <w:t>s</w:t>
      </w:r>
      <w:r w:rsidRPr="00C3781E">
        <w:rPr>
          <w:rFonts w:ascii="Times New Roman" w:hAnsi="Times New Roman" w:cs="Times New Roman"/>
          <w:sz w:val="24"/>
          <w:szCs w:val="24"/>
        </w:rPr>
        <w:t xml:space="preserve"> to </w:t>
      </w:r>
      <w:r w:rsidR="00C400C9">
        <w:rPr>
          <w:rFonts w:ascii="Times New Roman" w:hAnsi="Times New Roman" w:cs="Times New Roman"/>
          <w:sz w:val="24"/>
          <w:szCs w:val="24"/>
        </w:rPr>
        <w:t>research on adult learning (</w:t>
      </w:r>
      <w:r w:rsidR="00952FA0" w:rsidRPr="00C3781E">
        <w:rPr>
          <w:rFonts w:ascii="Times New Roman" w:hAnsi="Times New Roman" w:cs="Times New Roman"/>
          <w:sz w:val="24"/>
          <w:szCs w:val="24"/>
        </w:rPr>
        <w:t>s</w:t>
      </w:r>
      <w:r w:rsidRPr="00C3781E">
        <w:rPr>
          <w:rFonts w:ascii="Times New Roman" w:hAnsi="Times New Roman" w:cs="Times New Roman"/>
          <w:sz w:val="24"/>
          <w:szCs w:val="24"/>
        </w:rPr>
        <w:t>pecifically, teachers as adult learners</w:t>
      </w:r>
      <w:r w:rsidR="00C400C9">
        <w:rPr>
          <w:rFonts w:ascii="Times New Roman" w:hAnsi="Times New Roman" w:cs="Times New Roman"/>
          <w:sz w:val="24"/>
          <w:szCs w:val="24"/>
        </w:rPr>
        <w:t xml:space="preserve"> and self-directed learning), through an investigation of</w:t>
      </w:r>
      <w:r w:rsidR="00952FA0" w:rsidRPr="00C3781E">
        <w:rPr>
          <w:rFonts w:ascii="Times New Roman" w:hAnsi="Times New Roman" w:cs="Times New Roman"/>
          <w:sz w:val="24"/>
          <w:szCs w:val="24"/>
        </w:rPr>
        <w:t xml:space="preserve"> how teachers operationalize the learning of technology.  With this knowledge, </w:t>
      </w:r>
      <w:r w:rsidR="00C400C9">
        <w:rPr>
          <w:rFonts w:ascii="Times New Roman" w:hAnsi="Times New Roman" w:cs="Times New Roman"/>
          <w:sz w:val="24"/>
          <w:szCs w:val="24"/>
        </w:rPr>
        <w:t xml:space="preserve">a better understanding of </w:t>
      </w:r>
      <w:r w:rsidR="00952FA0" w:rsidRPr="00C3781E">
        <w:rPr>
          <w:rFonts w:ascii="Times New Roman" w:hAnsi="Times New Roman" w:cs="Times New Roman"/>
          <w:sz w:val="24"/>
          <w:szCs w:val="24"/>
        </w:rPr>
        <w:t xml:space="preserve">the teacher learner </w:t>
      </w:r>
      <w:r w:rsidR="00094F1F">
        <w:rPr>
          <w:rFonts w:ascii="Times New Roman" w:hAnsi="Times New Roman" w:cs="Times New Roman"/>
          <w:sz w:val="24"/>
          <w:szCs w:val="24"/>
        </w:rPr>
        <w:t>is</w:t>
      </w:r>
      <w:r w:rsidR="00952FA0" w:rsidRPr="00C3781E">
        <w:rPr>
          <w:rFonts w:ascii="Times New Roman" w:hAnsi="Times New Roman" w:cs="Times New Roman"/>
          <w:sz w:val="24"/>
          <w:szCs w:val="24"/>
        </w:rPr>
        <w:t xml:space="preserve"> </w:t>
      </w:r>
      <w:r w:rsidR="00C400C9">
        <w:rPr>
          <w:rFonts w:ascii="Times New Roman" w:hAnsi="Times New Roman" w:cs="Times New Roman"/>
          <w:sz w:val="24"/>
          <w:szCs w:val="24"/>
        </w:rPr>
        <w:t>developed</w:t>
      </w:r>
      <w:r w:rsidR="00952FA0" w:rsidRPr="00C3781E">
        <w:rPr>
          <w:rFonts w:ascii="Times New Roman" w:hAnsi="Times New Roman" w:cs="Times New Roman"/>
          <w:sz w:val="24"/>
          <w:szCs w:val="24"/>
        </w:rPr>
        <w:t>, which allow</w:t>
      </w:r>
      <w:r w:rsidR="00094F1F">
        <w:rPr>
          <w:rFonts w:ascii="Times New Roman" w:hAnsi="Times New Roman" w:cs="Times New Roman"/>
          <w:sz w:val="24"/>
          <w:szCs w:val="24"/>
        </w:rPr>
        <w:t>s</w:t>
      </w:r>
      <w:r w:rsidR="00952FA0" w:rsidRPr="00C3781E">
        <w:rPr>
          <w:rFonts w:ascii="Times New Roman" w:hAnsi="Times New Roman" w:cs="Times New Roman"/>
          <w:sz w:val="24"/>
          <w:szCs w:val="24"/>
        </w:rPr>
        <w:t xml:space="preserve"> the teacher to </w:t>
      </w:r>
      <w:r w:rsidR="00C400C9">
        <w:rPr>
          <w:rFonts w:ascii="Times New Roman" w:hAnsi="Times New Roman" w:cs="Times New Roman"/>
          <w:sz w:val="24"/>
          <w:szCs w:val="24"/>
        </w:rPr>
        <w:t xml:space="preserve">realize his or </w:t>
      </w:r>
      <w:r w:rsidR="00B92953" w:rsidRPr="00C3781E">
        <w:rPr>
          <w:rFonts w:ascii="Times New Roman" w:hAnsi="Times New Roman" w:cs="Times New Roman"/>
          <w:sz w:val="24"/>
          <w:szCs w:val="24"/>
        </w:rPr>
        <w:t>her</w:t>
      </w:r>
      <w:r w:rsidR="00952FA0" w:rsidRPr="00C3781E">
        <w:rPr>
          <w:rFonts w:ascii="Times New Roman" w:hAnsi="Times New Roman" w:cs="Times New Roman"/>
          <w:sz w:val="24"/>
          <w:szCs w:val="24"/>
        </w:rPr>
        <w:t xml:space="preserve"> own learning</w:t>
      </w:r>
      <w:r w:rsidR="00C400C9">
        <w:rPr>
          <w:rFonts w:ascii="Times New Roman" w:hAnsi="Times New Roman" w:cs="Times New Roman"/>
          <w:sz w:val="24"/>
          <w:szCs w:val="24"/>
        </w:rPr>
        <w:t xml:space="preserve"> style or to become</w:t>
      </w:r>
      <w:r w:rsidR="008240FE">
        <w:rPr>
          <w:rFonts w:ascii="Times New Roman" w:hAnsi="Times New Roman" w:cs="Times New Roman"/>
          <w:sz w:val="24"/>
          <w:szCs w:val="24"/>
        </w:rPr>
        <w:t xml:space="preserve"> self-aware</w:t>
      </w:r>
      <w:r w:rsidR="00491463" w:rsidRPr="00C3781E">
        <w:rPr>
          <w:rFonts w:ascii="Times New Roman" w:hAnsi="Times New Roman" w:cs="Times New Roman"/>
          <w:sz w:val="24"/>
          <w:szCs w:val="24"/>
        </w:rPr>
        <w:t>.</w:t>
      </w:r>
      <w:r w:rsidR="00296CB1">
        <w:rPr>
          <w:rFonts w:ascii="Times New Roman" w:hAnsi="Times New Roman" w:cs="Times New Roman"/>
          <w:sz w:val="24"/>
          <w:szCs w:val="24"/>
        </w:rPr>
        <w:t xml:space="preserve"> </w:t>
      </w:r>
      <w:r w:rsidR="00491463" w:rsidRPr="00C3781E">
        <w:rPr>
          <w:rFonts w:ascii="Times New Roman" w:hAnsi="Times New Roman" w:cs="Times New Roman"/>
          <w:sz w:val="24"/>
          <w:szCs w:val="24"/>
        </w:rPr>
        <w:t xml:space="preserve"> Additionally,</w:t>
      </w:r>
      <w:r w:rsidR="00952FA0" w:rsidRPr="00C3781E">
        <w:rPr>
          <w:rFonts w:ascii="Times New Roman" w:hAnsi="Times New Roman" w:cs="Times New Roman"/>
          <w:sz w:val="24"/>
          <w:szCs w:val="24"/>
        </w:rPr>
        <w:t xml:space="preserve"> administrators and professional development coordinators </w:t>
      </w:r>
      <w:r w:rsidR="00C400C9">
        <w:rPr>
          <w:rFonts w:ascii="Times New Roman" w:hAnsi="Times New Roman" w:cs="Times New Roman"/>
          <w:sz w:val="24"/>
          <w:szCs w:val="24"/>
        </w:rPr>
        <w:t>can recognize the learning styles of teachers they instruct</w:t>
      </w:r>
      <w:r w:rsidR="003C0EED">
        <w:rPr>
          <w:rFonts w:ascii="Times New Roman" w:hAnsi="Times New Roman" w:cs="Times New Roman"/>
          <w:sz w:val="24"/>
          <w:szCs w:val="24"/>
        </w:rPr>
        <w:t xml:space="preserve">.  </w:t>
      </w:r>
      <w:r w:rsidR="00952FA0" w:rsidRPr="00C3781E">
        <w:rPr>
          <w:rFonts w:ascii="Times New Roman" w:hAnsi="Times New Roman" w:cs="Times New Roman"/>
          <w:sz w:val="24"/>
          <w:szCs w:val="24"/>
        </w:rPr>
        <w:t xml:space="preserve">This </w:t>
      </w:r>
      <w:r w:rsidR="00C400C9">
        <w:rPr>
          <w:rFonts w:ascii="Times New Roman" w:hAnsi="Times New Roman" w:cs="Times New Roman"/>
          <w:sz w:val="24"/>
          <w:szCs w:val="24"/>
        </w:rPr>
        <w:t>understanding</w:t>
      </w:r>
      <w:r w:rsidR="00952FA0" w:rsidRPr="00C3781E">
        <w:rPr>
          <w:rFonts w:ascii="Times New Roman" w:hAnsi="Times New Roman" w:cs="Times New Roman"/>
          <w:sz w:val="24"/>
          <w:szCs w:val="24"/>
        </w:rPr>
        <w:t xml:space="preserve"> leads to very practical implications for this study</w:t>
      </w:r>
      <w:r w:rsidR="00C400C9">
        <w:rPr>
          <w:rFonts w:ascii="Times New Roman" w:hAnsi="Times New Roman" w:cs="Times New Roman"/>
          <w:sz w:val="24"/>
          <w:szCs w:val="24"/>
        </w:rPr>
        <w:t>, the third significant factor</w:t>
      </w:r>
      <w:r w:rsidR="00952FA0" w:rsidRPr="00C3781E">
        <w:rPr>
          <w:rFonts w:ascii="Times New Roman" w:hAnsi="Times New Roman" w:cs="Times New Roman"/>
          <w:sz w:val="24"/>
          <w:szCs w:val="24"/>
        </w:rPr>
        <w:t>.</w:t>
      </w:r>
    </w:p>
    <w:p w:rsidR="00C51CE2" w:rsidRPr="00C3781E" w:rsidRDefault="00A6448B" w:rsidP="000024C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 </w:t>
      </w:r>
      <w:r w:rsidR="00F37381" w:rsidRPr="00C3781E">
        <w:rPr>
          <w:rFonts w:ascii="Times New Roman" w:hAnsi="Times New Roman" w:cs="Times New Roman"/>
          <w:sz w:val="24"/>
          <w:szCs w:val="24"/>
        </w:rPr>
        <w:t>T</w:t>
      </w:r>
      <w:r w:rsidRPr="00C3781E">
        <w:rPr>
          <w:rFonts w:ascii="Times New Roman" w:hAnsi="Times New Roman" w:cs="Times New Roman"/>
          <w:sz w:val="24"/>
          <w:szCs w:val="24"/>
        </w:rPr>
        <w:t xml:space="preserve">he correlation between self-directed learning readiness and levels of teaching innovation </w:t>
      </w:r>
      <w:r w:rsidR="001B3071">
        <w:rPr>
          <w:rFonts w:ascii="Times New Roman" w:hAnsi="Times New Roman" w:cs="Times New Roman"/>
          <w:sz w:val="24"/>
          <w:szCs w:val="24"/>
        </w:rPr>
        <w:t xml:space="preserve">can </w:t>
      </w:r>
      <w:r w:rsidRPr="00C3781E">
        <w:rPr>
          <w:rFonts w:ascii="Times New Roman" w:hAnsi="Times New Roman" w:cs="Times New Roman"/>
          <w:sz w:val="24"/>
          <w:szCs w:val="24"/>
        </w:rPr>
        <w:t>help teachers, professional development program directors</w:t>
      </w:r>
      <w:r w:rsidR="00952FA0" w:rsidRPr="00C3781E">
        <w:rPr>
          <w:rFonts w:ascii="Times New Roman" w:hAnsi="Times New Roman" w:cs="Times New Roman"/>
          <w:sz w:val="24"/>
          <w:szCs w:val="24"/>
        </w:rPr>
        <w:t>,</w:t>
      </w:r>
      <w:r w:rsidRPr="00C3781E">
        <w:rPr>
          <w:rFonts w:ascii="Times New Roman" w:hAnsi="Times New Roman" w:cs="Times New Roman"/>
          <w:sz w:val="24"/>
          <w:szCs w:val="24"/>
        </w:rPr>
        <w:t xml:space="preserve"> and administrators better understand how to effec</w:t>
      </w:r>
      <w:r w:rsidR="00C400C9">
        <w:rPr>
          <w:rFonts w:ascii="Times New Roman" w:hAnsi="Times New Roman" w:cs="Times New Roman"/>
          <w:sz w:val="24"/>
          <w:szCs w:val="24"/>
        </w:rPr>
        <w:t xml:space="preserve">tively </w:t>
      </w:r>
      <w:r w:rsidR="00C06EEB">
        <w:rPr>
          <w:rFonts w:ascii="Times New Roman" w:hAnsi="Times New Roman" w:cs="Times New Roman"/>
          <w:sz w:val="24"/>
          <w:szCs w:val="24"/>
        </w:rPr>
        <w:t>integrate</w:t>
      </w:r>
      <w:r w:rsidR="00C400C9">
        <w:rPr>
          <w:rFonts w:ascii="Times New Roman" w:hAnsi="Times New Roman" w:cs="Times New Roman"/>
          <w:sz w:val="24"/>
          <w:szCs w:val="24"/>
        </w:rPr>
        <w:t xml:space="preserve"> technology in</w:t>
      </w:r>
      <w:r w:rsidRPr="00C3781E">
        <w:rPr>
          <w:rFonts w:ascii="Times New Roman" w:hAnsi="Times New Roman" w:cs="Times New Roman"/>
          <w:sz w:val="24"/>
          <w:szCs w:val="24"/>
        </w:rPr>
        <w:t xml:space="preserve"> their schools.  The </w:t>
      </w:r>
      <w:r w:rsidR="00C400C9">
        <w:rPr>
          <w:rFonts w:ascii="Times New Roman" w:hAnsi="Times New Roman" w:cs="Times New Roman"/>
          <w:sz w:val="24"/>
          <w:szCs w:val="24"/>
        </w:rPr>
        <w:t xml:space="preserve">results of this study </w:t>
      </w:r>
      <w:r w:rsidR="001B3071">
        <w:rPr>
          <w:rFonts w:ascii="Times New Roman" w:hAnsi="Times New Roman" w:cs="Times New Roman"/>
          <w:sz w:val="24"/>
          <w:szCs w:val="24"/>
        </w:rPr>
        <w:t>are intended to provide</w:t>
      </w:r>
      <w:r w:rsidR="00C400C9">
        <w:rPr>
          <w:rFonts w:ascii="Times New Roman" w:hAnsi="Times New Roman" w:cs="Times New Roman"/>
          <w:sz w:val="24"/>
          <w:szCs w:val="24"/>
        </w:rPr>
        <w:t xml:space="preserve"> a clearer understanding of how educators operationalize</w:t>
      </w:r>
      <w:r w:rsidRPr="00C3781E">
        <w:rPr>
          <w:rFonts w:ascii="Times New Roman" w:hAnsi="Times New Roman" w:cs="Times New Roman"/>
          <w:sz w:val="24"/>
          <w:szCs w:val="24"/>
        </w:rPr>
        <w:t xml:space="preserve"> learning </w:t>
      </w:r>
      <w:r w:rsidR="00C400C9">
        <w:rPr>
          <w:rFonts w:ascii="Times New Roman" w:hAnsi="Times New Roman" w:cs="Times New Roman"/>
          <w:sz w:val="24"/>
          <w:szCs w:val="24"/>
        </w:rPr>
        <w:t>related to technology</w:t>
      </w:r>
      <w:r w:rsidR="001B3071">
        <w:rPr>
          <w:rFonts w:ascii="Times New Roman" w:hAnsi="Times New Roman" w:cs="Times New Roman"/>
          <w:sz w:val="24"/>
          <w:szCs w:val="24"/>
        </w:rPr>
        <w:t>,</w:t>
      </w:r>
      <w:r w:rsidR="00C400C9">
        <w:rPr>
          <w:rFonts w:ascii="Times New Roman" w:hAnsi="Times New Roman" w:cs="Times New Roman"/>
          <w:sz w:val="24"/>
          <w:szCs w:val="24"/>
        </w:rPr>
        <w:t xml:space="preserve"> which helps program developers create more effective programs for teaching </w:t>
      </w:r>
      <w:r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00C400C9">
        <w:rPr>
          <w:rFonts w:ascii="Times New Roman" w:hAnsi="Times New Roman" w:cs="Times New Roman"/>
          <w:sz w:val="24"/>
          <w:szCs w:val="24"/>
        </w:rPr>
        <w:t xml:space="preserve"> and allows school districts to use professional development funds for this purpose</w:t>
      </w:r>
      <w:r w:rsidRPr="00C3781E">
        <w:rPr>
          <w:rFonts w:ascii="Times New Roman" w:hAnsi="Times New Roman" w:cs="Times New Roman"/>
          <w:sz w:val="24"/>
          <w:szCs w:val="24"/>
        </w:rPr>
        <w:t xml:space="preserve">.  </w:t>
      </w:r>
      <w:r w:rsidR="004473B3">
        <w:rPr>
          <w:rFonts w:ascii="Times New Roman" w:hAnsi="Times New Roman" w:cs="Times New Roman"/>
          <w:sz w:val="24"/>
          <w:szCs w:val="24"/>
        </w:rPr>
        <w:t xml:space="preserve">It </w:t>
      </w:r>
      <w:r w:rsidR="00952FA0" w:rsidRPr="00C3781E">
        <w:rPr>
          <w:rFonts w:ascii="Times New Roman" w:hAnsi="Times New Roman" w:cs="Times New Roman"/>
          <w:sz w:val="24"/>
          <w:szCs w:val="24"/>
        </w:rPr>
        <w:t>also allow</w:t>
      </w:r>
      <w:r w:rsidR="004473B3">
        <w:rPr>
          <w:rFonts w:ascii="Times New Roman" w:hAnsi="Times New Roman" w:cs="Times New Roman"/>
          <w:sz w:val="24"/>
          <w:szCs w:val="24"/>
        </w:rPr>
        <w:t>s</w:t>
      </w:r>
      <w:r w:rsidR="00952FA0" w:rsidRPr="00C3781E">
        <w:rPr>
          <w:rFonts w:ascii="Times New Roman" w:hAnsi="Times New Roman" w:cs="Times New Roman"/>
          <w:sz w:val="24"/>
          <w:szCs w:val="24"/>
        </w:rPr>
        <w:t xml:space="preserve"> the teachers working </w:t>
      </w:r>
      <w:r w:rsidR="004473B3">
        <w:rPr>
          <w:rFonts w:ascii="Times New Roman" w:hAnsi="Times New Roman" w:cs="Times New Roman"/>
          <w:sz w:val="24"/>
          <w:szCs w:val="24"/>
        </w:rPr>
        <w:t>in these</w:t>
      </w:r>
      <w:r w:rsidR="00C400C9">
        <w:rPr>
          <w:rFonts w:ascii="Times New Roman" w:hAnsi="Times New Roman" w:cs="Times New Roman"/>
          <w:sz w:val="24"/>
          <w:szCs w:val="24"/>
        </w:rPr>
        <w:t xml:space="preserve"> school districts to </w:t>
      </w:r>
      <w:r w:rsidR="00952FA0" w:rsidRPr="00C3781E">
        <w:rPr>
          <w:rFonts w:ascii="Times New Roman" w:hAnsi="Times New Roman" w:cs="Times New Roman"/>
          <w:sz w:val="24"/>
          <w:szCs w:val="24"/>
        </w:rPr>
        <w:t xml:space="preserve">understand how they learn, which might </w:t>
      </w:r>
      <w:r w:rsidR="00C400C9">
        <w:rPr>
          <w:rFonts w:ascii="Times New Roman" w:hAnsi="Times New Roman" w:cs="Times New Roman"/>
          <w:sz w:val="24"/>
          <w:szCs w:val="24"/>
        </w:rPr>
        <w:t>help them improve their methods of integrating technology in</w:t>
      </w:r>
      <w:r w:rsidR="00952FA0" w:rsidRPr="00C3781E">
        <w:rPr>
          <w:rFonts w:ascii="Times New Roman" w:hAnsi="Times New Roman" w:cs="Times New Roman"/>
          <w:sz w:val="24"/>
          <w:szCs w:val="24"/>
        </w:rPr>
        <w:t xml:space="preserve"> their classroom</w:t>
      </w:r>
      <w:r w:rsidR="00C400C9">
        <w:rPr>
          <w:rFonts w:ascii="Times New Roman" w:hAnsi="Times New Roman" w:cs="Times New Roman"/>
          <w:sz w:val="24"/>
          <w:szCs w:val="24"/>
        </w:rPr>
        <w:t>s</w:t>
      </w:r>
      <w:r w:rsidR="00952FA0" w:rsidRPr="00C3781E">
        <w:rPr>
          <w:rFonts w:ascii="Times New Roman" w:hAnsi="Times New Roman" w:cs="Times New Roman"/>
          <w:sz w:val="24"/>
          <w:szCs w:val="24"/>
        </w:rPr>
        <w:t>.</w:t>
      </w:r>
    </w:p>
    <w:p w:rsidR="001177C2" w:rsidRPr="00C3781E" w:rsidRDefault="001177C2" w:rsidP="001177C2">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Assumptions</w:t>
      </w:r>
    </w:p>
    <w:p w:rsidR="00952FA0" w:rsidRPr="00C3781E" w:rsidRDefault="00952FA0" w:rsidP="00952FA0">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following </w:t>
      </w:r>
      <w:r w:rsidR="004473B3">
        <w:rPr>
          <w:rFonts w:ascii="Times New Roman" w:hAnsi="Times New Roman" w:cs="Times New Roman"/>
          <w:sz w:val="24"/>
          <w:szCs w:val="24"/>
        </w:rPr>
        <w:t>were</w:t>
      </w:r>
      <w:r w:rsidRPr="00C3781E">
        <w:rPr>
          <w:rFonts w:ascii="Times New Roman" w:hAnsi="Times New Roman" w:cs="Times New Roman"/>
          <w:sz w:val="24"/>
          <w:szCs w:val="24"/>
        </w:rPr>
        <w:t xml:space="preserve"> assu</w:t>
      </w:r>
      <w:r w:rsidR="00C400C9">
        <w:rPr>
          <w:rFonts w:ascii="Times New Roman" w:hAnsi="Times New Roman" w:cs="Times New Roman"/>
          <w:sz w:val="24"/>
          <w:szCs w:val="24"/>
        </w:rPr>
        <w:t xml:space="preserve">mptions of the researcher </w:t>
      </w:r>
      <w:r w:rsidRPr="00C3781E">
        <w:rPr>
          <w:rFonts w:ascii="Times New Roman" w:hAnsi="Times New Roman" w:cs="Times New Roman"/>
          <w:sz w:val="24"/>
          <w:szCs w:val="24"/>
        </w:rPr>
        <w:t>related to both the participants of the stu</w:t>
      </w:r>
      <w:r w:rsidR="00C400C9">
        <w:rPr>
          <w:rFonts w:ascii="Times New Roman" w:hAnsi="Times New Roman" w:cs="Times New Roman"/>
          <w:sz w:val="24"/>
          <w:szCs w:val="24"/>
        </w:rPr>
        <w:t>dy and the study’s design</w:t>
      </w:r>
      <w:r w:rsidRPr="00C3781E">
        <w:rPr>
          <w:rFonts w:ascii="Times New Roman" w:hAnsi="Times New Roman" w:cs="Times New Roman"/>
          <w:sz w:val="24"/>
          <w:szCs w:val="24"/>
        </w:rPr>
        <w:t xml:space="preserve">: </w:t>
      </w:r>
    </w:p>
    <w:p w:rsidR="001177C2" w:rsidRPr="00C3781E" w:rsidRDefault="001177C2" w:rsidP="001177C2">
      <w:pPr>
        <w:pStyle w:val="ListParagraph"/>
        <w:numPr>
          <w:ilvl w:val="0"/>
          <w:numId w:val="7"/>
        </w:numPr>
        <w:spacing w:after="0"/>
        <w:ind w:left="900" w:hanging="270"/>
        <w:rPr>
          <w:rFonts w:ascii="Times New Roman" w:hAnsi="Times New Roman" w:cs="Times New Roman"/>
          <w:sz w:val="24"/>
          <w:szCs w:val="24"/>
        </w:rPr>
      </w:pPr>
      <w:r w:rsidRPr="00C3781E">
        <w:rPr>
          <w:rFonts w:ascii="Times New Roman" w:hAnsi="Times New Roman" w:cs="Times New Roman"/>
          <w:sz w:val="24"/>
          <w:szCs w:val="24"/>
        </w:rPr>
        <w:t xml:space="preserve">A web survey </w:t>
      </w:r>
      <w:r w:rsidR="004473B3">
        <w:rPr>
          <w:rFonts w:ascii="Times New Roman" w:hAnsi="Times New Roman" w:cs="Times New Roman"/>
          <w:sz w:val="24"/>
          <w:szCs w:val="24"/>
        </w:rPr>
        <w:t>was</w:t>
      </w:r>
      <w:r w:rsidRPr="00C3781E">
        <w:rPr>
          <w:rFonts w:ascii="Times New Roman" w:hAnsi="Times New Roman" w:cs="Times New Roman"/>
          <w:sz w:val="24"/>
          <w:szCs w:val="24"/>
        </w:rPr>
        <w:t xml:space="preserve"> suf</w:t>
      </w:r>
      <w:r w:rsidR="004473B3">
        <w:rPr>
          <w:rFonts w:ascii="Times New Roman" w:hAnsi="Times New Roman" w:cs="Times New Roman"/>
          <w:sz w:val="24"/>
          <w:szCs w:val="24"/>
        </w:rPr>
        <w:t xml:space="preserve">ficient for this study and </w:t>
      </w:r>
      <w:r w:rsidRPr="00C3781E">
        <w:rPr>
          <w:rFonts w:ascii="Times New Roman" w:hAnsi="Times New Roman" w:cs="Times New Roman"/>
          <w:sz w:val="24"/>
          <w:szCs w:val="24"/>
        </w:rPr>
        <w:t>provide</w:t>
      </w:r>
      <w:r w:rsidR="00C400C9">
        <w:rPr>
          <w:rFonts w:ascii="Times New Roman" w:hAnsi="Times New Roman" w:cs="Times New Roman"/>
          <w:sz w:val="24"/>
          <w:szCs w:val="24"/>
        </w:rPr>
        <w:t>d</w:t>
      </w:r>
      <w:r w:rsidRPr="00C3781E">
        <w:rPr>
          <w:rFonts w:ascii="Times New Roman" w:hAnsi="Times New Roman" w:cs="Times New Roman"/>
          <w:sz w:val="24"/>
          <w:szCs w:val="24"/>
        </w:rPr>
        <w:t xml:space="preserve"> identical results to a paper survey.</w:t>
      </w:r>
    </w:p>
    <w:p w:rsidR="001177C2" w:rsidRPr="00C3781E" w:rsidRDefault="004473B3" w:rsidP="001177C2">
      <w:pPr>
        <w:pStyle w:val="ListParagraph"/>
        <w:numPr>
          <w:ilvl w:val="0"/>
          <w:numId w:val="7"/>
        </w:numPr>
        <w:spacing w:after="0"/>
        <w:ind w:left="900" w:hanging="270"/>
        <w:rPr>
          <w:rFonts w:ascii="Times New Roman" w:hAnsi="Times New Roman" w:cs="Times New Roman"/>
          <w:sz w:val="24"/>
          <w:szCs w:val="24"/>
        </w:rPr>
      </w:pPr>
      <w:r>
        <w:rPr>
          <w:rFonts w:ascii="Times New Roman" w:hAnsi="Times New Roman" w:cs="Times New Roman"/>
          <w:sz w:val="24"/>
          <w:szCs w:val="24"/>
        </w:rPr>
        <w:t>All participants had</w:t>
      </w:r>
      <w:r w:rsidR="001177C2" w:rsidRPr="00C3781E">
        <w:rPr>
          <w:rFonts w:ascii="Times New Roman" w:hAnsi="Times New Roman" w:cs="Times New Roman"/>
          <w:sz w:val="24"/>
          <w:szCs w:val="24"/>
        </w:rPr>
        <w:t xml:space="preserve"> access to a computer and</w:t>
      </w:r>
      <w:r>
        <w:rPr>
          <w:rFonts w:ascii="Times New Roman" w:hAnsi="Times New Roman" w:cs="Times New Roman"/>
          <w:sz w:val="24"/>
          <w:szCs w:val="24"/>
        </w:rPr>
        <w:t xml:space="preserve"> understoo</w:t>
      </w:r>
      <w:r w:rsidR="001177C2" w:rsidRPr="00C3781E">
        <w:rPr>
          <w:rFonts w:ascii="Times New Roman" w:hAnsi="Times New Roman" w:cs="Times New Roman"/>
          <w:sz w:val="24"/>
          <w:szCs w:val="24"/>
        </w:rPr>
        <w:t>d how to manipulate an online survey.</w:t>
      </w:r>
    </w:p>
    <w:p w:rsidR="001177C2" w:rsidRPr="00C3781E" w:rsidRDefault="001177C2" w:rsidP="001177C2">
      <w:pPr>
        <w:pStyle w:val="ListParagraph"/>
        <w:numPr>
          <w:ilvl w:val="0"/>
          <w:numId w:val="7"/>
        </w:numPr>
        <w:spacing w:after="0"/>
        <w:ind w:left="900" w:hanging="270"/>
        <w:rPr>
          <w:rFonts w:ascii="Times New Roman" w:hAnsi="Times New Roman" w:cs="Times New Roman"/>
          <w:sz w:val="24"/>
          <w:szCs w:val="24"/>
        </w:rPr>
      </w:pPr>
      <w:r w:rsidRPr="00C3781E">
        <w:rPr>
          <w:rFonts w:ascii="Times New Roman" w:hAnsi="Times New Roman" w:cs="Times New Roman"/>
          <w:sz w:val="24"/>
          <w:szCs w:val="24"/>
        </w:rPr>
        <w:t xml:space="preserve">Quantitative data </w:t>
      </w:r>
      <w:r w:rsidR="001B3071">
        <w:rPr>
          <w:rFonts w:ascii="Times New Roman" w:hAnsi="Times New Roman" w:cs="Times New Roman"/>
          <w:sz w:val="24"/>
          <w:szCs w:val="24"/>
        </w:rPr>
        <w:t>were</w:t>
      </w:r>
      <w:r w:rsidRPr="00C3781E">
        <w:rPr>
          <w:rFonts w:ascii="Times New Roman" w:hAnsi="Times New Roman" w:cs="Times New Roman"/>
          <w:sz w:val="24"/>
          <w:szCs w:val="24"/>
        </w:rPr>
        <w:t xml:space="preserve"> sufficient to describe the correlation between self-directed learning and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w:t>
      </w:r>
    </w:p>
    <w:p w:rsidR="001177C2" w:rsidRPr="00C3781E" w:rsidRDefault="004473B3" w:rsidP="001177C2">
      <w:pPr>
        <w:pStyle w:val="ListParagraph"/>
        <w:numPr>
          <w:ilvl w:val="0"/>
          <w:numId w:val="7"/>
        </w:numPr>
        <w:spacing w:after="0"/>
        <w:ind w:left="900" w:hanging="270"/>
        <w:rPr>
          <w:rFonts w:ascii="Times New Roman" w:hAnsi="Times New Roman" w:cs="Times New Roman"/>
          <w:sz w:val="24"/>
          <w:szCs w:val="24"/>
        </w:rPr>
      </w:pPr>
      <w:r>
        <w:rPr>
          <w:rFonts w:ascii="Times New Roman" w:hAnsi="Times New Roman" w:cs="Times New Roman"/>
          <w:sz w:val="24"/>
          <w:szCs w:val="24"/>
        </w:rPr>
        <w:t xml:space="preserve">All participants </w:t>
      </w:r>
      <w:r w:rsidR="001177C2" w:rsidRPr="00C3781E">
        <w:rPr>
          <w:rFonts w:ascii="Times New Roman" w:hAnsi="Times New Roman" w:cs="Times New Roman"/>
          <w:sz w:val="24"/>
          <w:szCs w:val="24"/>
        </w:rPr>
        <w:t>respond</w:t>
      </w:r>
      <w:r>
        <w:rPr>
          <w:rFonts w:ascii="Times New Roman" w:hAnsi="Times New Roman" w:cs="Times New Roman"/>
          <w:sz w:val="24"/>
          <w:szCs w:val="24"/>
        </w:rPr>
        <w:t>ed</w:t>
      </w:r>
      <w:r w:rsidR="001177C2" w:rsidRPr="00C3781E">
        <w:rPr>
          <w:rFonts w:ascii="Times New Roman" w:hAnsi="Times New Roman" w:cs="Times New Roman"/>
          <w:sz w:val="24"/>
          <w:szCs w:val="24"/>
        </w:rPr>
        <w:t xml:space="preserve"> honestly and to the best of their ability. </w:t>
      </w:r>
    </w:p>
    <w:p w:rsidR="001177C2" w:rsidRPr="00C3781E" w:rsidRDefault="0058575B" w:rsidP="002C429D">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Delimitations</w:t>
      </w:r>
    </w:p>
    <w:p w:rsidR="001177C2" w:rsidRPr="00C3781E" w:rsidRDefault="001177C2" w:rsidP="001177C2">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following </w:t>
      </w:r>
      <w:r w:rsidR="004473B3">
        <w:rPr>
          <w:rFonts w:ascii="Times New Roman" w:hAnsi="Times New Roman" w:cs="Times New Roman"/>
          <w:sz w:val="24"/>
          <w:szCs w:val="24"/>
        </w:rPr>
        <w:t>were</w:t>
      </w:r>
      <w:r w:rsidRPr="00C3781E">
        <w:rPr>
          <w:rFonts w:ascii="Times New Roman" w:hAnsi="Times New Roman" w:cs="Times New Roman"/>
          <w:sz w:val="24"/>
          <w:szCs w:val="24"/>
        </w:rPr>
        <w:t xml:space="preserve"> delimitations </w:t>
      </w:r>
      <w:r w:rsidR="0058575B" w:rsidRPr="00C3781E">
        <w:rPr>
          <w:rFonts w:ascii="Times New Roman" w:hAnsi="Times New Roman" w:cs="Times New Roman"/>
          <w:sz w:val="24"/>
          <w:szCs w:val="24"/>
        </w:rPr>
        <w:t>that the researcher defined as paramet</w:t>
      </w:r>
      <w:r w:rsidR="00C400C9">
        <w:rPr>
          <w:rFonts w:ascii="Times New Roman" w:hAnsi="Times New Roman" w:cs="Times New Roman"/>
          <w:sz w:val="24"/>
          <w:szCs w:val="24"/>
        </w:rPr>
        <w:t>ers for the current study</w:t>
      </w:r>
      <w:r w:rsidR="0058575B" w:rsidRPr="00C3781E">
        <w:rPr>
          <w:rFonts w:ascii="Times New Roman" w:hAnsi="Times New Roman" w:cs="Times New Roman"/>
          <w:sz w:val="24"/>
          <w:szCs w:val="24"/>
        </w:rPr>
        <w:t>:</w:t>
      </w:r>
      <w:r w:rsidRPr="00C3781E">
        <w:rPr>
          <w:rFonts w:ascii="Times New Roman" w:hAnsi="Times New Roman" w:cs="Times New Roman"/>
          <w:sz w:val="24"/>
          <w:szCs w:val="24"/>
        </w:rPr>
        <w:t xml:space="preserve"> </w:t>
      </w:r>
    </w:p>
    <w:p w:rsidR="001177C2" w:rsidRPr="00C3781E" w:rsidRDefault="001177C2" w:rsidP="001177C2">
      <w:pPr>
        <w:pStyle w:val="ListParagraph"/>
        <w:numPr>
          <w:ilvl w:val="0"/>
          <w:numId w:val="8"/>
        </w:numPr>
        <w:spacing w:after="0"/>
        <w:ind w:left="900" w:hanging="270"/>
        <w:rPr>
          <w:rFonts w:ascii="Times New Roman" w:hAnsi="Times New Roman" w:cs="Times New Roman"/>
          <w:sz w:val="24"/>
          <w:szCs w:val="24"/>
        </w:rPr>
      </w:pPr>
      <w:r w:rsidRPr="00C3781E">
        <w:rPr>
          <w:rFonts w:ascii="Times New Roman" w:hAnsi="Times New Roman" w:cs="Times New Roman"/>
          <w:sz w:val="24"/>
          <w:szCs w:val="24"/>
        </w:rPr>
        <w:t xml:space="preserve">In </w:t>
      </w:r>
      <w:r w:rsidR="00C400C9">
        <w:rPr>
          <w:rFonts w:ascii="Times New Roman" w:hAnsi="Times New Roman" w:cs="Times New Roman"/>
          <w:sz w:val="24"/>
          <w:szCs w:val="24"/>
        </w:rPr>
        <w:t>order to ensure manageability of</w:t>
      </w:r>
      <w:r w:rsidRPr="00C3781E">
        <w:rPr>
          <w:rFonts w:ascii="Times New Roman" w:hAnsi="Times New Roman" w:cs="Times New Roman"/>
          <w:sz w:val="24"/>
          <w:szCs w:val="24"/>
        </w:rPr>
        <w:t xml:space="preserve"> the results of the study, multiple choice survey instruments were selected as opposed to open-ended or qualitative methods of inquiry.</w:t>
      </w:r>
    </w:p>
    <w:p w:rsidR="0058575B" w:rsidRPr="00C3781E" w:rsidRDefault="0058575B" w:rsidP="001177C2">
      <w:pPr>
        <w:pStyle w:val="ListParagraph"/>
        <w:numPr>
          <w:ilvl w:val="0"/>
          <w:numId w:val="8"/>
        </w:numPr>
        <w:spacing w:after="0"/>
        <w:ind w:left="900" w:hanging="270"/>
        <w:rPr>
          <w:rFonts w:ascii="Times New Roman" w:hAnsi="Times New Roman" w:cs="Times New Roman"/>
          <w:sz w:val="24"/>
          <w:szCs w:val="24"/>
        </w:rPr>
      </w:pPr>
      <w:r w:rsidRPr="00C3781E">
        <w:rPr>
          <w:rFonts w:ascii="Times New Roman" w:hAnsi="Times New Roman" w:cs="Times New Roman"/>
          <w:sz w:val="24"/>
          <w:szCs w:val="24"/>
        </w:rPr>
        <w:t xml:space="preserve">In order to ensure manageability of the study, only one school district was chosen to participate in the study. </w:t>
      </w:r>
    </w:p>
    <w:p w:rsidR="008240FE" w:rsidRPr="00792E8A" w:rsidRDefault="001177C2" w:rsidP="00792E8A">
      <w:pPr>
        <w:pStyle w:val="ListParagraph"/>
        <w:numPr>
          <w:ilvl w:val="0"/>
          <w:numId w:val="8"/>
        </w:numPr>
        <w:spacing w:after="0"/>
        <w:ind w:left="900" w:hanging="270"/>
        <w:rPr>
          <w:rFonts w:ascii="Times New Roman" w:hAnsi="Times New Roman" w:cs="Times New Roman"/>
          <w:sz w:val="24"/>
          <w:szCs w:val="24"/>
        </w:rPr>
      </w:pPr>
      <w:r w:rsidRPr="00C3781E">
        <w:rPr>
          <w:rFonts w:ascii="Times New Roman" w:hAnsi="Times New Roman" w:cs="Times New Roman"/>
          <w:sz w:val="24"/>
          <w:szCs w:val="24"/>
        </w:rPr>
        <w:t>To encourage par</w:t>
      </w:r>
      <w:r w:rsidR="004473B3">
        <w:rPr>
          <w:rFonts w:ascii="Times New Roman" w:hAnsi="Times New Roman" w:cs="Times New Roman"/>
          <w:sz w:val="24"/>
          <w:szCs w:val="24"/>
        </w:rPr>
        <w:t xml:space="preserve">ticipation, the researcher </w:t>
      </w:r>
      <w:r w:rsidRPr="00C3781E">
        <w:rPr>
          <w:rFonts w:ascii="Times New Roman" w:hAnsi="Times New Roman" w:cs="Times New Roman"/>
          <w:sz w:val="24"/>
          <w:szCs w:val="24"/>
        </w:rPr>
        <w:t>offer</w:t>
      </w:r>
      <w:r w:rsidR="004473B3">
        <w:rPr>
          <w:rFonts w:ascii="Times New Roman" w:hAnsi="Times New Roman" w:cs="Times New Roman"/>
          <w:sz w:val="24"/>
          <w:szCs w:val="24"/>
        </w:rPr>
        <w:t>ed</w:t>
      </w:r>
      <w:r w:rsidR="00C400C9">
        <w:rPr>
          <w:rFonts w:ascii="Times New Roman" w:hAnsi="Times New Roman" w:cs="Times New Roman"/>
          <w:sz w:val="24"/>
          <w:szCs w:val="24"/>
        </w:rPr>
        <w:t xml:space="preserve"> as an incentive</w:t>
      </w:r>
      <w:r w:rsidRPr="00C3781E">
        <w:rPr>
          <w:rFonts w:ascii="Times New Roman" w:hAnsi="Times New Roman" w:cs="Times New Roman"/>
          <w:sz w:val="24"/>
          <w:szCs w:val="24"/>
        </w:rPr>
        <w:t xml:space="preserve"> an iPad to one</w:t>
      </w:r>
      <w:r w:rsidR="00F37381" w:rsidRPr="00C3781E">
        <w:rPr>
          <w:rFonts w:ascii="Times New Roman" w:hAnsi="Times New Roman" w:cs="Times New Roman"/>
          <w:sz w:val="24"/>
          <w:szCs w:val="24"/>
        </w:rPr>
        <w:t xml:space="preserve"> member of the population </w:t>
      </w:r>
      <w:r w:rsidRPr="00C3781E">
        <w:rPr>
          <w:rFonts w:ascii="Times New Roman" w:hAnsi="Times New Roman" w:cs="Times New Roman"/>
          <w:sz w:val="24"/>
          <w:szCs w:val="24"/>
        </w:rPr>
        <w:t>via a drawing at the end of the study period.  This may</w:t>
      </w:r>
      <w:r w:rsidR="004473B3">
        <w:rPr>
          <w:rFonts w:ascii="Times New Roman" w:hAnsi="Times New Roman" w:cs="Times New Roman"/>
          <w:sz w:val="24"/>
          <w:szCs w:val="24"/>
        </w:rPr>
        <w:t xml:space="preserve"> have</w:t>
      </w:r>
      <w:r w:rsidRPr="00C3781E">
        <w:rPr>
          <w:rFonts w:ascii="Times New Roman" w:hAnsi="Times New Roman" w:cs="Times New Roman"/>
          <w:sz w:val="24"/>
          <w:szCs w:val="24"/>
        </w:rPr>
        <w:t xml:space="preserve"> encourage</w:t>
      </w:r>
      <w:r w:rsidR="004473B3">
        <w:rPr>
          <w:rFonts w:ascii="Times New Roman" w:hAnsi="Times New Roman" w:cs="Times New Roman"/>
          <w:sz w:val="24"/>
          <w:szCs w:val="24"/>
        </w:rPr>
        <w:t>d</w:t>
      </w:r>
      <w:r w:rsidRPr="00C3781E">
        <w:rPr>
          <w:rFonts w:ascii="Times New Roman" w:hAnsi="Times New Roman" w:cs="Times New Roman"/>
          <w:sz w:val="24"/>
          <w:szCs w:val="24"/>
        </w:rPr>
        <w:t xml:space="preserve"> more </w:t>
      </w:r>
      <w:r w:rsidR="00C400C9">
        <w:rPr>
          <w:rFonts w:ascii="Times New Roman" w:hAnsi="Times New Roman" w:cs="Times New Roman"/>
          <w:sz w:val="24"/>
          <w:szCs w:val="24"/>
        </w:rPr>
        <w:t>highly skilled teachers who would be more likely to use an iPad to respond</w:t>
      </w:r>
      <w:r w:rsidRPr="00C3781E">
        <w:rPr>
          <w:rFonts w:ascii="Times New Roman" w:hAnsi="Times New Roman" w:cs="Times New Roman"/>
          <w:sz w:val="24"/>
          <w:szCs w:val="24"/>
        </w:rPr>
        <w:t>.</w:t>
      </w:r>
    </w:p>
    <w:p w:rsidR="0058575B" w:rsidRPr="00C3781E" w:rsidRDefault="0058575B" w:rsidP="0058575B">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Limitations</w:t>
      </w:r>
    </w:p>
    <w:p w:rsidR="0058575B" w:rsidRPr="00C3781E" w:rsidRDefault="004473B3" w:rsidP="0058575B">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The current study contained</w:t>
      </w:r>
      <w:r w:rsidR="0058575B" w:rsidRPr="00C3781E">
        <w:rPr>
          <w:rFonts w:ascii="Times New Roman" w:hAnsi="Times New Roman" w:cs="Times New Roman"/>
          <w:sz w:val="24"/>
          <w:szCs w:val="24"/>
        </w:rPr>
        <w:t xml:space="preserve"> the following limitations</w:t>
      </w:r>
      <w:r w:rsidR="00090E8F" w:rsidRPr="00C3781E">
        <w:rPr>
          <w:rFonts w:ascii="Times New Roman" w:hAnsi="Times New Roman" w:cs="Times New Roman"/>
          <w:sz w:val="24"/>
          <w:szCs w:val="24"/>
        </w:rPr>
        <w:t>,</w:t>
      </w:r>
      <w:r w:rsidR="0058575B" w:rsidRPr="00C3781E">
        <w:rPr>
          <w:rFonts w:ascii="Times New Roman" w:hAnsi="Times New Roman" w:cs="Times New Roman"/>
          <w:sz w:val="24"/>
          <w:szCs w:val="24"/>
        </w:rPr>
        <w:t xml:space="preserve"> which could</w:t>
      </w:r>
      <w:r>
        <w:rPr>
          <w:rFonts w:ascii="Times New Roman" w:hAnsi="Times New Roman" w:cs="Times New Roman"/>
          <w:sz w:val="24"/>
          <w:szCs w:val="24"/>
        </w:rPr>
        <w:t xml:space="preserve"> have</w:t>
      </w:r>
      <w:r w:rsidR="0058575B" w:rsidRPr="00C3781E">
        <w:rPr>
          <w:rFonts w:ascii="Times New Roman" w:hAnsi="Times New Roman" w:cs="Times New Roman"/>
          <w:sz w:val="24"/>
          <w:szCs w:val="24"/>
        </w:rPr>
        <w:t xml:space="preserve"> influence</w:t>
      </w:r>
      <w:r>
        <w:rPr>
          <w:rFonts w:ascii="Times New Roman" w:hAnsi="Times New Roman" w:cs="Times New Roman"/>
          <w:sz w:val="24"/>
          <w:szCs w:val="24"/>
        </w:rPr>
        <w:t>d</w:t>
      </w:r>
      <w:r w:rsidR="0058575B" w:rsidRPr="00C3781E">
        <w:rPr>
          <w:rFonts w:ascii="Times New Roman" w:hAnsi="Times New Roman" w:cs="Times New Roman"/>
          <w:sz w:val="24"/>
          <w:szCs w:val="24"/>
        </w:rPr>
        <w:t xml:space="preserve"> the results or generaliza</w:t>
      </w:r>
      <w:r w:rsidR="00C400C9">
        <w:rPr>
          <w:rFonts w:ascii="Times New Roman" w:hAnsi="Times New Roman" w:cs="Times New Roman"/>
          <w:sz w:val="24"/>
          <w:szCs w:val="24"/>
        </w:rPr>
        <w:t>bility of the research</w:t>
      </w:r>
      <w:r w:rsidR="0058575B" w:rsidRPr="00C3781E">
        <w:rPr>
          <w:rFonts w:ascii="Times New Roman" w:hAnsi="Times New Roman" w:cs="Times New Roman"/>
          <w:sz w:val="24"/>
          <w:szCs w:val="24"/>
        </w:rPr>
        <w:t xml:space="preserve">: </w:t>
      </w:r>
    </w:p>
    <w:p w:rsidR="0058575B" w:rsidRPr="00C3781E" w:rsidRDefault="00C400C9" w:rsidP="0058575B">
      <w:pPr>
        <w:pStyle w:val="ListParagraph"/>
        <w:numPr>
          <w:ilvl w:val="0"/>
          <w:numId w:val="8"/>
        </w:numPr>
        <w:spacing w:after="0"/>
        <w:ind w:left="900" w:hanging="270"/>
        <w:rPr>
          <w:rFonts w:ascii="Times New Roman" w:hAnsi="Times New Roman" w:cs="Times New Roman"/>
          <w:sz w:val="24"/>
          <w:szCs w:val="24"/>
        </w:rPr>
      </w:pPr>
      <w:r>
        <w:rPr>
          <w:rFonts w:ascii="Times New Roman" w:hAnsi="Times New Roman" w:cs="Times New Roman"/>
          <w:sz w:val="24"/>
          <w:szCs w:val="24"/>
        </w:rPr>
        <w:t>The instruments used</w:t>
      </w:r>
      <w:r w:rsidR="0058575B" w:rsidRPr="00C3781E">
        <w:rPr>
          <w:rFonts w:ascii="Times New Roman" w:hAnsi="Times New Roman" w:cs="Times New Roman"/>
          <w:sz w:val="24"/>
          <w:szCs w:val="24"/>
        </w:rPr>
        <w:t xml:space="preserve"> in this study (</w:t>
      </w:r>
      <w:r w:rsidR="0058575B" w:rsidRPr="00C3781E">
        <w:rPr>
          <w:rFonts w:ascii="Times New Roman" w:hAnsi="Times New Roman" w:cs="Times New Roman"/>
          <w:i/>
          <w:sz w:val="24"/>
          <w:szCs w:val="24"/>
        </w:rPr>
        <w:t xml:space="preserve">LoTi </w:t>
      </w:r>
      <w:r w:rsidR="0058575B" w:rsidRPr="00C3781E">
        <w:rPr>
          <w:rFonts w:ascii="Times New Roman" w:hAnsi="Times New Roman" w:cs="Times New Roman"/>
          <w:sz w:val="24"/>
          <w:szCs w:val="24"/>
        </w:rPr>
        <w:t xml:space="preserve">and </w:t>
      </w:r>
      <w:r w:rsidR="002F2D77" w:rsidRPr="00C3781E">
        <w:rPr>
          <w:rFonts w:ascii="Times New Roman" w:hAnsi="Times New Roman" w:cs="Times New Roman"/>
          <w:sz w:val="24"/>
          <w:szCs w:val="24"/>
        </w:rPr>
        <w:t>SDLRS</w:t>
      </w:r>
      <w:r w:rsidR="0058575B" w:rsidRPr="00C3781E">
        <w:rPr>
          <w:rFonts w:ascii="Times New Roman" w:hAnsi="Times New Roman" w:cs="Times New Roman"/>
          <w:i/>
          <w:sz w:val="24"/>
          <w:szCs w:val="24"/>
        </w:rPr>
        <w:t>)</w:t>
      </w:r>
      <w:r w:rsidR="0058575B" w:rsidRPr="00C3781E">
        <w:rPr>
          <w:rFonts w:ascii="Times New Roman" w:hAnsi="Times New Roman" w:cs="Times New Roman"/>
          <w:sz w:val="24"/>
          <w:szCs w:val="24"/>
        </w:rPr>
        <w:t xml:space="preserve"> rely on self-reported data from K-12 teachers</w:t>
      </w:r>
      <w:r w:rsidR="00F37381" w:rsidRPr="00C3781E">
        <w:rPr>
          <w:rFonts w:ascii="Times New Roman" w:hAnsi="Times New Roman" w:cs="Times New Roman"/>
          <w:sz w:val="24"/>
          <w:szCs w:val="24"/>
        </w:rPr>
        <w:t xml:space="preserve"> and </w:t>
      </w:r>
      <w:r w:rsidR="004473B3">
        <w:rPr>
          <w:rFonts w:ascii="Times New Roman" w:hAnsi="Times New Roman" w:cs="Times New Roman"/>
          <w:sz w:val="24"/>
          <w:szCs w:val="24"/>
        </w:rPr>
        <w:t>were</w:t>
      </w:r>
      <w:r w:rsidR="00F37381" w:rsidRPr="00C3781E">
        <w:rPr>
          <w:rFonts w:ascii="Times New Roman" w:hAnsi="Times New Roman" w:cs="Times New Roman"/>
          <w:sz w:val="24"/>
          <w:szCs w:val="24"/>
        </w:rPr>
        <w:t xml:space="preserve"> subject to the limitations of any self-reporting instrument.</w:t>
      </w:r>
      <w:r w:rsidR="0058575B" w:rsidRPr="00C3781E">
        <w:rPr>
          <w:rFonts w:ascii="Times New Roman" w:hAnsi="Times New Roman" w:cs="Times New Roman"/>
          <w:sz w:val="24"/>
          <w:szCs w:val="24"/>
        </w:rPr>
        <w:t xml:space="preserve"> </w:t>
      </w:r>
    </w:p>
    <w:p w:rsidR="0058575B" w:rsidRPr="00C3781E" w:rsidRDefault="00C400C9" w:rsidP="0058575B">
      <w:pPr>
        <w:pStyle w:val="ListParagraph"/>
        <w:numPr>
          <w:ilvl w:val="0"/>
          <w:numId w:val="8"/>
        </w:numPr>
        <w:spacing w:after="0"/>
        <w:ind w:left="900" w:hanging="270"/>
        <w:rPr>
          <w:rFonts w:ascii="Times New Roman" w:hAnsi="Times New Roman" w:cs="Times New Roman"/>
          <w:sz w:val="24"/>
          <w:szCs w:val="24"/>
        </w:rPr>
      </w:pPr>
      <w:r>
        <w:rPr>
          <w:rFonts w:ascii="Times New Roman" w:hAnsi="Times New Roman" w:cs="Times New Roman"/>
          <w:sz w:val="24"/>
          <w:szCs w:val="24"/>
        </w:rPr>
        <w:t xml:space="preserve">Because only one </w:t>
      </w:r>
      <w:r w:rsidR="0058575B" w:rsidRPr="00C3781E">
        <w:rPr>
          <w:rFonts w:ascii="Times New Roman" w:hAnsi="Times New Roman" w:cs="Times New Roman"/>
          <w:sz w:val="24"/>
          <w:szCs w:val="24"/>
        </w:rPr>
        <w:t xml:space="preserve">school district </w:t>
      </w:r>
      <w:r>
        <w:rPr>
          <w:rFonts w:ascii="Times New Roman" w:hAnsi="Times New Roman" w:cs="Times New Roman"/>
          <w:sz w:val="24"/>
          <w:szCs w:val="24"/>
        </w:rPr>
        <w:t>participated in the</w:t>
      </w:r>
      <w:r w:rsidR="0058575B" w:rsidRPr="00C3781E">
        <w:rPr>
          <w:rFonts w:ascii="Times New Roman" w:hAnsi="Times New Roman" w:cs="Times New Roman"/>
          <w:sz w:val="24"/>
          <w:szCs w:val="24"/>
        </w:rPr>
        <w:t xml:space="preserve"> study, the results may not be generalizable beyond </w:t>
      </w:r>
      <w:r>
        <w:rPr>
          <w:rFonts w:ascii="Times New Roman" w:hAnsi="Times New Roman" w:cs="Times New Roman"/>
          <w:sz w:val="24"/>
          <w:szCs w:val="24"/>
        </w:rPr>
        <w:t>that district</w:t>
      </w:r>
      <w:r w:rsidR="0058575B" w:rsidRPr="00C3781E">
        <w:rPr>
          <w:rFonts w:ascii="Times New Roman" w:hAnsi="Times New Roman" w:cs="Times New Roman"/>
          <w:sz w:val="24"/>
          <w:szCs w:val="24"/>
        </w:rPr>
        <w:t xml:space="preserve">. </w:t>
      </w:r>
    </w:p>
    <w:p w:rsidR="000024C8" w:rsidRPr="00C3781E" w:rsidRDefault="0058575B" w:rsidP="006315B8">
      <w:pPr>
        <w:pStyle w:val="ListParagraph"/>
        <w:numPr>
          <w:ilvl w:val="0"/>
          <w:numId w:val="8"/>
        </w:numPr>
        <w:spacing w:after="0"/>
        <w:ind w:left="900" w:hanging="270"/>
        <w:rPr>
          <w:rFonts w:ascii="Times New Roman" w:hAnsi="Times New Roman" w:cs="Times New Roman"/>
          <w:sz w:val="24"/>
          <w:szCs w:val="24"/>
        </w:rPr>
      </w:pPr>
      <w:r w:rsidRPr="00C3781E">
        <w:rPr>
          <w:rFonts w:ascii="Times New Roman" w:hAnsi="Times New Roman" w:cs="Times New Roman"/>
          <w:sz w:val="24"/>
          <w:szCs w:val="24"/>
        </w:rPr>
        <w:t xml:space="preserve">Professional development opportunities </w:t>
      </w:r>
      <w:r w:rsidR="004473B3">
        <w:rPr>
          <w:rFonts w:ascii="Times New Roman" w:hAnsi="Times New Roman" w:cs="Times New Roman"/>
          <w:sz w:val="24"/>
          <w:szCs w:val="24"/>
        </w:rPr>
        <w:t xml:space="preserve">were not controlled as a variable in this study, although it is possible that these types of opportunities might have an effect on the </w:t>
      </w:r>
      <w:r w:rsidR="00701C39">
        <w:rPr>
          <w:rFonts w:ascii="Times New Roman" w:hAnsi="Times New Roman" w:cs="Times New Roman"/>
          <w:sz w:val="24"/>
          <w:szCs w:val="24"/>
        </w:rPr>
        <w:t>integration</w:t>
      </w:r>
      <w:r w:rsidR="004473B3">
        <w:rPr>
          <w:rFonts w:ascii="Times New Roman" w:hAnsi="Times New Roman" w:cs="Times New Roman"/>
          <w:sz w:val="24"/>
          <w:szCs w:val="24"/>
        </w:rPr>
        <w:t xml:space="preserve"> of technology in the classroom.</w:t>
      </w:r>
    </w:p>
    <w:p w:rsidR="00C51CE2" w:rsidRPr="00C3781E" w:rsidRDefault="00C51CE2" w:rsidP="00C51CE2">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Definition of Terms</w:t>
      </w:r>
    </w:p>
    <w:p w:rsidR="00070A17" w:rsidRPr="00C3781E" w:rsidRDefault="00070A17" w:rsidP="00070A17">
      <w:pPr>
        <w:spacing w:after="0"/>
        <w:ind w:left="720" w:hanging="720"/>
        <w:rPr>
          <w:rFonts w:ascii="Times New Roman" w:hAnsi="Times New Roman" w:cs="Times New Roman"/>
          <w:sz w:val="24"/>
          <w:szCs w:val="24"/>
        </w:rPr>
      </w:pPr>
      <w:r w:rsidRPr="00C3781E">
        <w:rPr>
          <w:rFonts w:ascii="Times New Roman" w:hAnsi="Times New Roman" w:cs="Times New Roman"/>
          <w:i/>
          <w:sz w:val="24"/>
          <w:szCs w:val="24"/>
        </w:rPr>
        <w:t>Current Instructional Practices (CIP)—“</w:t>
      </w:r>
      <w:r w:rsidRPr="00C3781E">
        <w:rPr>
          <w:rFonts w:ascii="Times New Roman" w:hAnsi="Times New Roman" w:cs="Times New Roman"/>
          <w:sz w:val="24"/>
          <w:szCs w:val="24"/>
        </w:rPr>
        <w:t>classroom teachers’ instructional practices relating to a subject matter versus a learner-based instructional approach in the classroom” (Moersch, 2010</w:t>
      </w:r>
      <w:r w:rsidR="00491463" w:rsidRPr="00C3781E">
        <w:rPr>
          <w:rFonts w:ascii="Times New Roman" w:hAnsi="Times New Roman" w:cs="Times New Roman"/>
          <w:sz w:val="24"/>
          <w:szCs w:val="24"/>
        </w:rPr>
        <w:t>, p. 20</w:t>
      </w:r>
      <w:r w:rsidRPr="00C3781E">
        <w:rPr>
          <w:rFonts w:ascii="Times New Roman" w:hAnsi="Times New Roman" w:cs="Times New Roman"/>
          <w:sz w:val="24"/>
          <w:szCs w:val="24"/>
        </w:rPr>
        <w:t>)</w:t>
      </w:r>
    </w:p>
    <w:p w:rsidR="00070A17" w:rsidRPr="00C3781E" w:rsidRDefault="00070A17" w:rsidP="00070A17">
      <w:pPr>
        <w:spacing w:after="0"/>
        <w:ind w:left="720" w:hanging="720"/>
        <w:rPr>
          <w:rFonts w:ascii="Times New Roman" w:hAnsi="Times New Roman" w:cs="Times New Roman"/>
          <w:sz w:val="24"/>
          <w:szCs w:val="24"/>
        </w:rPr>
      </w:pPr>
      <w:r w:rsidRPr="00C3781E">
        <w:rPr>
          <w:rFonts w:ascii="Times New Roman" w:hAnsi="Times New Roman" w:cs="Times New Roman"/>
          <w:i/>
          <w:sz w:val="24"/>
          <w:szCs w:val="24"/>
        </w:rPr>
        <w:t>Personal Computer Usage (PCU)—“</w:t>
      </w:r>
      <w:r w:rsidRPr="00C3781E">
        <w:rPr>
          <w:rFonts w:ascii="Times New Roman" w:hAnsi="Times New Roman" w:cs="Times New Roman"/>
          <w:sz w:val="24"/>
          <w:szCs w:val="24"/>
        </w:rPr>
        <w:t>classroom teachers’ fluency level in using digital tools and resources for student learning” (Moersch, 2010</w:t>
      </w:r>
      <w:r w:rsidR="00491463" w:rsidRPr="00C3781E">
        <w:rPr>
          <w:rFonts w:ascii="Times New Roman" w:hAnsi="Times New Roman" w:cs="Times New Roman"/>
          <w:sz w:val="24"/>
          <w:szCs w:val="24"/>
        </w:rPr>
        <w:t>, p. 20</w:t>
      </w:r>
      <w:r w:rsidRPr="00C3781E">
        <w:rPr>
          <w:rFonts w:ascii="Times New Roman" w:hAnsi="Times New Roman" w:cs="Times New Roman"/>
          <w:sz w:val="24"/>
          <w:szCs w:val="24"/>
        </w:rPr>
        <w:t>)</w:t>
      </w:r>
    </w:p>
    <w:p w:rsidR="00C51CE2" w:rsidRPr="00C3781E" w:rsidRDefault="00C400C9" w:rsidP="00070A17">
      <w:pPr>
        <w:spacing w:after="0"/>
        <w:ind w:left="720" w:hanging="720"/>
        <w:rPr>
          <w:rFonts w:ascii="Times New Roman" w:hAnsi="Times New Roman" w:cs="Times New Roman"/>
          <w:sz w:val="24"/>
          <w:szCs w:val="24"/>
        </w:rPr>
      </w:pPr>
      <w:r>
        <w:rPr>
          <w:rFonts w:ascii="Times New Roman" w:hAnsi="Times New Roman" w:cs="Times New Roman"/>
          <w:i/>
          <w:sz w:val="24"/>
          <w:szCs w:val="24"/>
        </w:rPr>
        <w:t>Self-directed learning—</w:t>
      </w:r>
      <w:r>
        <w:rPr>
          <w:rFonts w:ascii="Times New Roman" w:hAnsi="Times New Roman" w:cs="Times New Roman"/>
          <w:sz w:val="24"/>
          <w:szCs w:val="24"/>
        </w:rPr>
        <w:t>t</w:t>
      </w:r>
      <w:r w:rsidR="00F37381" w:rsidRPr="00C3781E">
        <w:rPr>
          <w:rFonts w:ascii="Times New Roman" w:hAnsi="Times New Roman" w:cs="Times New Roman"/>
          <w:sz w:val="24"/>
          <w:szCs w:val="24"/>
        </w:rPr>
        <w:t>he adult learner taking control of their own learning (Knowles, 1980)</w:t>
      </w:r>
    </w:p>
    <w:p w:rsidR="00C51CE2" w:rsidRPr="00C3781E" w:rsidRDefault="00C51CE2" w:rsidP="00070A17">
      <w:pPr>
        <w:spacing w:after="0"/>
        <w:ind w:left="720" w:hanging="720"/>
        <w:rPr>
          <w:rFonts w:ascii="Times New Roman" w:hAnsi="Times New Roman" w:cs="Times New Roman"/>
          <w:sz w:val="24"/>
          <w:szCs w:val="24"/>
        </w:rPr>
      </w:pPr>
      <w:r w:rsidRPr="00C3781E">
        <w:rPr>
          <w:rFonts w:ascii="Times New Roman" w:hAnsi="Times New Roman" w:cs="Times New Roman"/>
          <w:i/>
          <w:sz w:val="24"/>
          <w:szCs w:val="24"/>
        </w:rPr>
        <w:t>Self-directed learning readiness—</w:t>
      </w:r>
      <w:r w:rsidRPr="00C3781E">
        <w:rPr>
          <w:rFonts w:ascii="Times New Roman" w:hAnsi="Times New Roman" w:cs="Times New Roman"/>
          <w:sz w:val="24"/>
          <w:szCs w:val="24"/>
        </w:rPr>
        <w:t>the variable utilized in this study to measure self-directed learning (Guglielmino, 1977)</w:t>
      </w:r>
    </w:p>
    <w:p w:rsidR="00070A17" w:rsidRPr="00C3781E" w:rsidRDefault="00070A17" w:rsidP="00070A17">
      <w:pPr>
        <w:autoSpaceDE w:val="0"/>
        <w:autoSpaceDN w:val="0"/>
        <w:adjustRightInd w:val="0"/>
        <w:spacing w:after="0"/>
        <w:ind w:left="720" w:hanging="720"/>
        <w:rPr>
          <w:rFonts w:ascii="Times New Roman" w:hAnsi="Times New Roman" w:cs="Times New Roman"/>
          <w:sz w:val="24"/>
          <w:szCs w:val="24"/>
        </w:rPr>
      </w:pPr>
      <w:r w:rsidRPr="00C3781E">
        <w:rPr>
          <w:rFonts w:ascii="Times New Roman" w:hAnsi="Times New Roman" w:cs="Times New Roman"/>
          <w:i/>
          <w:sz w:val="24"/>
          <w:szCs w:val="24"/>
        </w:rPr>
        <w:t>Teaching Innovation</w:t>
      </w:r>
      <w:r w:rsidRPr="00C3781E">
        <w:rPr>
          <w:rFonts w:ascii="Times New Roman" w:hAnsi="Times New Roman" w:cs="Times New Roman"/>
          <w:sz w:val="24"/>
          <w:szCs w:val="24"/>
        </w:rPr>
        <w:t>—“powerful learning and teaching as well as the use of digital tools</w:t>
      </w:r>
      <w:r w:rsidR="00C400C9">
        <w:rPr>
          <w:rFonts w:ascii="Times New Roman" w:hAnsi="Times New Roman" w:cs="Times New Roman"/>
          <w:sz w:val="24"/>
          <w:szCs w:val="24"/>
        </w:rPr>
        <w:t xml:space="preserve"> and resources in the classroom</w:t>
      </w:r>
      <w:r w:rsidRPr="00C3781E">
        <w:rPr>
          <w:rFonts w:ascii="Times New Roman" w:hAnsi="Times New Roman" w:cs="Times New Roman"/>
          <w:sz w:val="24"/>
          <w:szCs w:val="24"/>
        </w:rPr>
        <w:t>”</w:t>
      </w:r>
      <w:r w:rsidR="00C400C9">
        <w:rPr>
          <w:rFonts w:ascii="Times New Roman" w:hAnsi="Times New Roman" w:cs="Times New Roman"/>
          <w:sz w:val="24"/>
          <w:szCs w:val="24"/>
        </w:rPr>
        <w:t>;</w:t>
      </w:r>
      <w:r w:rsidRPr="00C3781E">
        <w:rPr>
          <w:rFonts w:ascii="Times New Roman" w:hAnsi="Times New Roman" w:cs="Times New Roman"/>
          <w:sz w:val="24"/>
          <w:szCs w:val="24"/>
        </w:rPr>
        <w:t xml:space="preserve"> includes: LoTi, CIP and PCU (Moersch, 2010</w:t>
      </w:r>
      <w:r w:rsidR="00491463" w:rsidRPr="00C3781E">
        <w:rPr>
          <w:rFonts w:ascii="Times New Roman" w:hAnsi="Times New Roman" w:cs="Times New Roman"/>
          <w:sz w:val="24"/>
          <w:szCs w:val="24"/>
        </w:rPr>
        <w:t>, p. 20</w:t>
      </w:r>
      <w:r w:rsidRPr="00C3781E">
        <w:rPr>
          <w:rFonts w:ascii="Times New Roman" w:hAnsi="Times New Roman" w:cs="Times New Roman"/>
          <w:sz w:val="24"/>
          <w:szCs w:val="24"/>
        </w:rPr>
        <w:t xml:space="preserve">) </w:t>
      </w:r>
    </w:p>
    <w:p w:rsidR="00C51CE2" w:rsidRPr="00C3781E" w:rsidRDefault="00C51CE2" w:rsidP="00070A17">
      <w:pPr>
        <w:spacing w:after="0"/>
        <w:ind w:left="720" w:hanging="720"/>
        <w:rPr>
          <w:rFonts w:ascii="Times New Roman" w:hAnsi="Times New Roman" w:cs="Times New Roman"/>
          <w:sz w:val="24"/>
          <w:szCs w:val="24"/>
        </w:rPr>
      </w:pPr>
      <w:r w:rsidRPr="00C3781E">
        <w:rPr>
          <w:rFonts w:ascii="Times New Roman" w:hAnsi="Times New Roman" w:cs="Times New Roman"/>
          <w:i/>
          <w:sz w:val="24"/>
          <w:szCs w:val="24"/>
        </w:rPr>
        <w:t>Technology—</w:t>
      </w:r>
      <w:r w:rsidR="00C400C9">
        <w:rPr>
          <w:rFonts w:ascii="Times New Roman" w:hAnsi="Times New Roman" w:cs="Times New Roman"/>
          <w:sz w:val="24"/>
          <w:szCs w:val="24"/>
        </w:rPr>
        <w:t>computer-</w:t>
      </w:r>
      <w:r w:rsidRPr="00C3781E">
        <w:rPr>
          <w:rFonts w:ascii="Times New Roman" w:hAnsi="Times New Roman" w:cs="Times New Roman"/>
          <w:sz w:val="24"/>
          <w:szCs w:val="24"/>
        </w:rPr>
        <w:t>based tools, including hardware and software, the internet, media, and other devices that enhance student learning in a digital way</w:t>
      </w:r>
    </w:p>
    <w:p w:rsidR="00C51CE2" w:rsidRDefault="00C51CE2" w:rsidP="00070A17">
      <w:pPr>
        <w:spacing w:after="0"/>
        <w:ind w:left="720" w:hanging="720"/>
        <w:rPr>
          <w:rFonts w:ascii="Times New Roman" w:hAnsi="Times New Roman" w:cs="Times New Roman"/>
          <w:sz w:val="24"/>
          <w:szCs w:val="24"/>
        </w:rPr>
      </w:pPr>
      <w:r w:rsidRPr="00C3781E">
        <w:rPr>
          <w:rFonts w:ascii="Times New Roman" w:hAnsi="Times New Roman" w:cs="Times New Roman"/>
          <w:i/>
          <w:sz w:val="24"/>
          <w:szCs w:val="24"/>
        </w:rPr>
        <w:t xml:space="preserve">Technology </w:t>
      </w:r>
      <w:r w:rsidR="00701C39">
        <w:rPr>
          <w:rFonts w:ascii="Times New Roman" w:hAnsi="Times New Roman" w:cs="Times New Roman"/>
          <w:i/>
          <w:sz w:val="24"/>
          <w:szCs w:val="24"/>
        </w:rPr>
        <w:t>integration</w:t>
      </w:r>
      <w:r w:rsidR="00070A17" w:rsidRPr="00C3781E">
        <w:rPr>
          <w:rFonts w:ascii="Times New Roman" w:hAnsi="Times New Roman" w:cs="Times New Roman"/>
          <w:i/>
          <w:sz w:val="24"/>
          <w:szCs w:val="24"/>
        </w:rPr>
        <w:t xml:space="preserve"> (LoTi)</w:t>
      </w:r>
      <w:r w:rsidRPr="00C3781E">
        <w:rPr>
          <w:rFonts w:ascii="Times New Roman" w:hAnsi="Times New Roman" w:cs="Times New Roman"/>
          <w:i/>
          <w:sz w:val="24"/>
          <w:szCs w:val="24"/>
        </w:rPr>
        <w:t>—</w:t>
      </w:r>
      <w:r w:rsidR="00070A17" w:rsidRPr="00C3781E">
        <w:rPr>
          <w:rFonts w:ascii="Times New Roman" w:hAnsi="Times New Roman" w:cs="Times New Roman"/>
          <w:i/>
          <w:sz w:val="24"/>
          <w:szCs w:val="24"/>
        </w:rPr>
        <w:t>(also referred to as</w:t>
      </w:r>
      <w:r w:rsidR="00C400C9">
        <w:rPr>
          <w:rFonts w:ascii="Times New Roman" w:hAnsi="Times New Roman" w:cs="Times New Roman"/>
          <w:i/>
          <w:sz w:val="24"/>
          <w:szCs w:val="24"/>
        </w:rPr>
        <w:t xml:space="preserve"> technology integration)—</w:t>
      </w:r>
      <w:r w:rsidR="00C400C9">
        <w:rPr>
          <w:rFonts w:ascii="Times New Roman" w:hAnsi="Times New Roman" w:cs="Times New Roman"/>
          <w:sz w:val="24"/>
          <w:szCs w:val="24"/>
        </w:rPr>
        <w:t>t</w:t>
      </w:r>
      <w:r w:rsidRPr="00C3781E">
        <w:rPr>
          <w:rFonts w:ascii="Times New Roman" w:hAnsi="Times New Roman" w:cs="Times New Roman"/>
          <w:sz w:val="24"/>
          <w:szCs w:val="24"/>
        </w:rPr>
        <w:t>he use of technology during a lesson to enhance student learning</w:t>
      </w:r>
    </w:p>
    <w:p w:rsidR="008240FE" w:rsidRDefault="008240FE" w:rsidP="008240FE">
      <w:pPr>
        <w:spacing w:after="0"/>
        <w:jc w:val="center"/>
        <w:rPr>
          <w:rFonts w:ascii="Times New Roman" w:hAnsi="Times New Roman" w:cs="Times New Roman"/>
          <w:b/>
          <w:sz w:val="24"/>
          <w:szCs w:val="24"/>
        </w:rPr>
      </w:pPr>
      <w:r>
        <w:rPr>
          <w:rFonts w:ascii="Times New Roman" w:hAnsi="Times New Roman" w:cs="Times New Roman"/>
          <w:b/>
          <w:sz w:val="24"/>
          <w:szCs w:val="24"/>
        </w:rPr>
        <w:t>Outline of the Study</w:t>
      </w:r>
    </w:p>
    <w:p w:rsidR="008240FE" w:rsidRPr="008240FE" w:rsidRDefault="008240FE" w:rsidP="008240FE">
      <w:pPr>
        <w:spacing w:after="0"/>
        <w:rPr>
          <w:rFonts w:ascii="Times New Roman" w:hAnsi="Times New Roman" w:cs="Times New Roman"/>
          <w:sz w:val="24"/>
          <w:szCs w:val="24"/>
        </w:rPr>
      </w:pPr>
      <w:r>
        <w:rPr>
          <w:rFonts w:ascii="Times New Roman" w:hAnsi="Times New Roman" w:cs="Times New Roman"/>
          <w:sz w:val="24"/>
          <w:szCs w:val="24"/>
        </w:rPr>
        <w:tab/>
        <w:t xml:space="preserve">The current </w:t>
      </w:r>
      <w:r w:rsidR="00792E8A">
        <w:rPr>
          <w:rFonts w:ascii="Times New Roman" w:hAnsi="Times New Roman" w:cs="Times New Roman"/>
          <w:sz w:val="24"/>
          <w:szCs w:val="24"/>
        </w:rPr>
        <w:t>study</w:t>
      </w:r>
      <w:r>
        <w:rPr>
          <w:rFonts w:ascii="Times New Roman" w:hAnsi="Times New Roman" w:cs="Times New Roman"/>
          <w:sz w:val="24"/>
          <w:szCs w:val="24"/>
        </w:rPr>
        <w:t xml:space="preserve"> intended to discover the potential correlation between teaching innovation and self-directed learning readiness.  In the remaining body of this </w:t>
      </w:r>
      <w:r w:rsidR="00C400C9">
        <w:rPr>
          <w:rFonts w:ascii="Times New Roman" w:hAnsi="Times New Roman" w:cs="Times New Roman"/>
          <w:sz w:val="24"/>
          <w:szCs w:val="24"/>
        </w:rPr>
        <w:t xml:space="preserve">dissertation, Chapter II </w:t>
      </w:r>
      <w:r>
        <w:rPr>
          <w:rFonts w:ascii="Times New Roman" w:hAnsi="Times New Roman" w:cs="Times New Roman"/>
          <w:sz w:val="24"/>
          <w:szCs w:val="24"/>
        </w:rPr>
        <w:t>provide</w:t>
      </w:r>
      <w:r w:rsidR="00C400C9">
        <w:rPr>
          <w:rFonts w:ascii="Times New Roman" w:hAnsi="Times New Roman" w:cs="Times New Roman"/>
          <w:sz w:val="24"/>
          <w:szCs w:val="24"/>
        </w:rPr>
        <w:t>s</w:t>
      </w:r>
      <w:r>
        <w:rPr>
          <w:rFonts w:ascii="Times New Roman" w:hAnsi="Times New Roman" w:cs="Times New Roman"/>
          <w:sz w:val="24"/>
          <w:szCs w:val="24"/>
        </w:rPr>
        <w:t xml:space="preserve"> an analysis </w:t>
      </w:r>
      <w:r w:rsidR="00A252AC">
        <w:rPr>
          <w:rFonts w:ascii="Times New Roman" w:hAnsi="Times New Roman" w:cs="Times New Roman"/>
          <w:sz w:val="24"/>
          <w:szCs w:val="24"/>
        </w:rPr>
        <w:t>of current research</w:t>
      </w:r>
      <w:r w:rsidR="00C400C9">
        <w:rPr>
          <w:rFonts w:ascii="Times New Roman" w:hAnsi="Times New Roman" w:cs="Times New Roman"/>
          <w:sz w:val="24"/>
          <w:szCs w:val="24"/>
        </w:rPr>
        <w:t xml:space="preserve"> regarding</w:t>
      </w:r>
      <w:r w:rsidR="00A252AC">
        <w:rPr>
          <w:rFonts w:ascii="Times New Roman" w:hAnsi="Times New Roman" w:cs="Times New Roman"/>
          <w:sz w:val="24"/>
          <w:szCs w:val="24"/>
        </w:rPr>
        <w:t xml:space="preserve"> both teaching innovation as well as self-directed learning readiness and studies that have included th</w:t>
      </w:r>
      <w:r w:rsidR="00C400C9">
        <w:rPr>
          <w:rFonts w:ascii="Times New Roman" w:hAnsi="Times New Roman" w:cs="Times New Roman"/>
          <w:sz w:val="24"/>
          <w:szCs w:val="24"/>
        </w:rPr>
        <w:t xml:space="preserve">ese variables. Chapter III </w:t>
      </w:r>
      <w:r w:rsidR="00A252AC">
        <w:rPr>
          <w:rFonts w:ascii="Times New Roman" w:hAnsi="Times New Roman" w:cs="Times New Roman"/>
          <w:sz w:val="24"/>
          <w:szCs w:val="24"/>
        </w:rPr>
        <w:t>provide</w:t>
      </w:r>
      <w:r w:rsidR="00C400C9">
        <w:rPr>
          <w:rFonts w:ascii="Times New Roman" w:hAnsi="Times New Roman" w:cs="Times New Roman"/>
          <w:sz w:val="24"/>
          <w:szCs w:val="24"/>
        </w:rPr>
        <w:t>s</w:t>
      </w:r>
      <w:r w:rsidR="00A252AC">
        <w:rPr>
          <w:rFonts w:ascii="Times New Roman" w:hAnsi="Times New Roman" w:cs="Times New Roman"/>
          <w:sz w:val="24"/>
          <w:szCs w:val="24"/>
        </w:rPr>
        <w:t xml:space="preserve"> detail related to the process of participant selection, instrumentation, </w:t>
      </w:r>
      <w:r w:rsidR="001B3071">
        <w:rPr>
          <w:rFonts w:ascii="Times New Roman" w:hAnsi="Times New Roman" w:cs="Times New Roman"/>
          <w:sz w:val="24"/>
          <w:szCs w:val="24"/>
        </w:rPr>
        <w:t xml:space="preserve">data collection procedure </w:t>
      </w:r>
      <w:r w:rsidR="00A252AC">
        <w:rPr>
          <w:rFonts w:ascii="Times New Roman" w:hAnsi="Times New Roman" w:cs="Times New Roman"/>
          <w:sz w:val="24"/>
          <w:szCs w:val="24"/>
        </w:rPr>
        <w:t>and</w:t>
      </w:r>
      <w:r w:rsidR="00C400C9">
        <w:rPr>
          <w:rFonts w:ascii="Times New Roman" w:hAnsi="Times New Roman" w:cs="Times New Roman"/>
          <w:sz w:val="24"/>
          <w:szCs w:val="24"/>
        </w:rPr>
        <w:t xml:space="preserve"> data analysis. Chapter IV </w:t>
      </w:r>
      <w:r w:rsidR="00A252AC">
        <w:rPr>
          <w:rFonts w:ascii="Times New Roman" w:hAnsi="Times New Roman" w:cs="Times New Roman"/>
          <w:sz w:val="24"/>
          <w:szCs w:val="24"/>
        </w:rPr>
        <w:t>reveal</w:t>
      </w:r>
      <w:r w:rsidR="00C400C9">
        <w:rPr>
          <w:rFonts w:ascii="Times New Roman" w:hAnsi="Times New Roman" w:cs="Times New Roman"/>
          <w:sz w:val="24"/>
          <w:szCs w:val="24"/>
        </w:rPr>
        <w:t>s</w:t>
      </w:r>
      <w:r w:rsidR="00A252AC">
        <w:rPr>
          <w:rFonts w:ascii="Times New Roman" w:hAnsi="Times New Roman" w:cs="Times New Roman"/>
          <w:sz w:val="24"/>
          <w:szCs w:val="24"/>
        </w:rPr>
        <w:t xml:space="preserve"> the results of the current re</w:t>
      </w:r>
      <w:r w:rsidR="00C400C9">
        <w:rPr>
          <w:rFonts w:ascii="Times New Roman" w:hAnsi="Times New Roman" w:cs="Times New Roman"/>
          <w:sz w:val="24"/>
          <w:szCs w:val="24"/>
        </w:rPr>
        <w:t xml:space="preserve">search. Finally, Chapter V </w:t>
      </w:r>
      <w:r w:rsidR="00A252AC">
        <w:rPr>
          <w:rFonts w:ascii="Times New Roman" w:hAnsi="Times New Roman" w:cs="Times New Roman"/>
          <w:sz w:val="24"/>
          <w:szCs w:val="24"/>
        </w:rPr>
        <w:t>provide</w:t>
      </w:r>
      <w:r w:rsidR="00C400C9">
        <w:rPr>
          <w:rFonts w:ascii="Times New Roman" w:hAnsi="Times New Roman" w:cs="Times New Roman"/>
          <w:sz w:val="24"/>
          <w:szCs w:val="24"/>
        </w:rPr>
        <w:t>s</w:t>
      </w:r>
      <w:r w:rsidR="00A252AC">
        <w:rPr>
          <w:rFonts w:ascii="Times New Roman" w:hAnsi="Times New Roman" w:cs="Times New Roman"/>
          <w:sz w:val="24"/>
          <w:szCs w:val="24"/>
        </w:rPr>
        <w:t xml:space="preserve"> a reflection and conclusions based on the findings. </w:t>
      </w:r>
    </w:p>
    <w:p w:rsidR="007C7A08" w:rsidRPr="00C3781E" w:rsidRDefault="007C7A08">
      <w:pPr>
        <w:rPr>
          <w:rFonts w:ascii="Times New Roman" w:hAnsi="Times New Roman" w:cs="Times New Roman"/>
          <w:sz w:val="24"/>
          <w:szCs w:val="24"/>
        </w:rPr>
      </w:pPr>
      <w:r w:rsidRPr="00C3781E">
        <w:rPr>
          <w:rFonts w:ascii="Times New Roman" w:hAnsi="Times New Roman" w:cs="Times New Roman"/>
          <w:sz w:val="24"/>
          <w:szCs w:val="24"/>
        </w:rPr>
        <w:br w:type="page"/>
      </w:r>
    </w:p>
    <w:p w:rsidR="00C16353" w:rsidRPr="00C3781E" w:rsidRDefault="00C16353" w:rsidP="00C16353">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CHAPTER 2</w:t>
      </w:r>
      <w:r w:rsidRPr="00C3781E">
        <w:rPr>
          <w:rFonts w:ascii="Times New Roman" w:hAnsi="Times New Roman" w:cs="Times New Roman"/>
          <w:b/>
          <w:sz w:val="24"/>
          <w:szCs w:val="24"/>
        </w:rPr>
        <w:br/>
        <w:t>LITERATURE REVIEW</w:t>
      </w:r>
    </w:p>
    <w:p w:rsidR="00C16353" w:rsidRPr="00C3781E" w:rsidRDefault="008F78CA" w:rsidP="00C16353">
      <w:pPr>
        <w:spacing w:after="0"/>
        <w:ind w:firstLine="720"/>
        <w:rPr>
          <w:rFonts w:ascii="Times New Roman" w:hAnsi="Times New Roman" w:cs="Times New Roman"/>
          <w:sz w:val="24"/>
          <w:szCs w:val="24"/>
        </w:rPr>
      </w:pPr>
      <w:r>
        <w:rPr>
          <w:rFonts w:ascii="Times New Roman" w:hAnsi="Times New Roman" w:cs="Times New Roman"/>
          <w:sz w:val="24"/>
          <w:szCs w:val="24"/>
        </w:rPr>
        <w:t>For many years, s</w:t>
      </w:r>
      <w:r w:rsidR="00C16353" w:rsidRPr="00C3781E">
        <w:rPr>
          <w:rFonts w:ascii="Times New Roman" w:hAnsi="Times New Roman" w:cs="Times New Roman"/>
          <w:sz w:val="24"/>
          <w:szCs w:val="24"/>
        </w:rPr>
        <w:t>elf-di</w:t>
      </w:r>
      <w:r w:rsidR="00A36C5D" w:rsidRPr="00C3781E">
        <w:rPr>
          <w:rFonts w:ascii="Times New Roman" w:hAnsi="Times New Roman" w:cs="Times New Roman"/>
          <w:sz w:val="24"/>
          <w:szCs w:val="24"/>
        </w:rPr>
        <w:t xml:space="preserve">rected learning has </w:t>
      </w:r>
      <w:r>
        <w:rPr>
          <w:rFonts w:ascii="Times New Roman" w:hAnsi="Times New Roman" w:cs="Times New Roman"/>
          <w:sz w:val="24"/>
          <w:szCs w:val="24"/>
        </w:rPr>
        <w:t xml:space="preserve">been a subject of research </w:t>
      </w:r>
      <w:r w:rsidR="00C16353" w:rsidRPr="00C3781E">
        <w:rPr>
          <w:rFonts w:ascii="Times New Roman" w:hAnsi="Times New Roman" w:cs="Times New Roman"/>
          <w:sz w:val="24"/>
          <w:szCs w:val="24"/>
        </w:rPr>
        <w:t xml:space="preserve">in adult education.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in the K-12 environment </w:t>
      </w:r>
      <w:r>
        <w:rPr>
          <w:rFonts w:ascii="Times New Roman" w:hAnsi="Times New Roman" w:cs="Times New Roman"/>
          <w:sz w:val="24"/>
          <w:szCs w:val="24"/>
        </w:rPr>
        <w:t>also has</w:t>
      </w:r>
      <w:r w:rsidR="00C16353" w:rsidRPr="00C3781E">
        <w:rPr>
          <w:rFonts w:ascii="Times New Roman" w:hAnsi="Times New Roman" w:cs="Times New Roman"/>
          <w:sz w:val="24"/>
          <w:szCs w:val="24"/>
        </w:rPr>
        <w:t xml:space="preserve"> been the focus of a different group of researchers in recent years as K-12 schools continue to change and </w:t>
      </w:r>
      <w:r w:rsidR="00C06EEB">
        <w:rPr>
          <w:rFonts w:ascii="Times New Roman" w:hAnsi="Times New Roman" w:cs="Times New Roman"/>
          <w:sz w:val="24"/>
          <w:szCs w:val="24"/>
        </w:rPr>
        <w:t>integrate</w:t>
      </w:r>
      <w:r w:rsidR="00C16353" w:rsidRPr="00C3781E">
        <w:rPr>
          <w:rFonts w:ascii="Times New Roman" w:hAnsi="Times New Roman" w:cs="Times New Roman"/>
          <w:sz w:val="24"/>
          <w:szCs w:val="24"/>
        </w:rPr>
        <w:t xml:space="preserve"> m</w:t>
      </w:r>
      <w:r>
        <w:rPr>
          <w:rFonts w:ascii="Times New Roman" w:hAnsi="Times New Roman" w:cs="Times New Roman"/>
          <w:sz w:val="24"/>
          <w:szCs w:val="24"/>
        </w:rPr>
        <w:t>ore technology in</w:t>
      </w:r>
      <w:r w:rsidR="00C16353" w:rsidRPr="00C3781E">
        <w:rPr>
          <w:rFonts w:ascii="Times New Roman" w:hAnsi="Times New Roman" w:cs="Times New Roman"/>
          <w:sz w:val="24"/>
          <w:szCs w:val="24"/>
        </w:rPr>
        <w:t xml:space="preserve"> the classroom.  The </w:t>
      </w:r>
      <w:r w:rsidR="00A36C5D" w:rsidRPr="00C3781E">
        <w:rPr>
          <w:rFonts w:ascii="Times New Roman" w:hAnsi="Times New Roman" w:cs="Times New Roman"/>
          <w:sz w:val="24"/>
          <w:szCs w:val="24"/>
        </w:rPr>
        <w:t>relationship</w:t>
      </w:r>
      <w:r w:rsidR="00C16353" w:rsidRPr="00C3781E">
        <w:rPr>
          <w:rFonts w:ascii="Times New Roman" w:hAnsi="Times New Roman" w:cs="Times New Roman"/>
          <w:sz w:val="24"/>
          <w:szCs w:val="24"/>
        </w:rPr>
        <w:t xml:space="preserve"> between self-directed learning and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in a K-12 environment</w:t>
      </w:r>
      <w:r w:rsidR="00A36C5D" w:rsidRPr="00C3781E">
        <w:rPr>
          <w:rFonts w:ascii="Times New Roman" w:hAnsi="Times New Roman" w:cs="Times New Roman"/>
          <w:sz w:val="24"/>
          <w:szCs w:val="24"/>
        </w:rPr>
        <w:t>, however,</w:t>
      </w:r>
      <w:r w:rsidR="00C16353" w:rsidRPr="00C3781E">
        <w:rPr>
          <w:rFonts w:ascii="Times New Roman" w:hAnsi="Times New Roman" w:cs="Times New Roman"/>
          <w:sz w:val="24"/>
          <w:szCs w:val="24"/>
        </w:rPr>
        <w:t xml:space="preserve"> has not been studied</w:t>
      </w:r>
      <w:r w:rsidRPr="008F78CA">
        <w:rPr>
          <w:rFonts w:ascii="Times New Roman" w:hAnsi="Times New Roman" w:cs="Times New Roman"/>
          <w:sz w:val="24"/>
          <w:szCs w:val="24"/>
        </w:rPr>
        <w:t xml:space="preserve"> </w:t>
      </w:r>
      <w:r w:rsidRPr="00C3781E">
        <w:rPr>
          <w:rFonts w:ascii="Times New Roman" w:hAnsi="Times New Roman" w:cs="Times New Roman"/>
          <w:sz w:val="24"/>
          <w:szCs w:val="24"/>
        </w:rPr>
        <w:t>specifically</w:t>
      </w:r>
      <w:r>
        <w:rPr>
          <w:rFonts w:ascii="Times New Roman" w:hAnsi="Times New Roman" w:cs="Times New Roman"/>
          <w:sz w:val="24"/>
          <w:szCs w:val="24"/>
        </w:rPr>
        <w:t>.  This literature review</w:t>
      </w:r>
      <w:r w:rsidR="00C16353" w:rsidRPr="00C3781E">
        <w:rPr>
          <w:rFonts w:ascii="Times New Roman" w:hAnsi="Times New Roman" w:cs="Times New Roman"/>
          <w:sz w:val="24"/>
          <w:szCs w:val="24"/>
        </w:rPr>
        <w:t xml:space="preserve"> investigate</w:t>
      </w:r>
      <w:r>
        <w:rPr>
          <w:rFonts w:ascii="Times New Roman" w:hAnsi="Times New Roman" w:cs="Times New Roman"/>
          <w:sz w:val="24"/>
          <w:szCs w:val="24"/>
        </w:rPr>
        <w:t>s</w:t>
      </w:r>
      <w:r w:rsidR="00C16353" w:rsidRPr="00C3781E">
        <w:rPr>
          <w:rFonts w:ascii="Times New Roman" w:hAnsi="Times New Roman" w:cs="Times New Roman"/>
          <w:sz w:val="24"/>
          <w:szCs w:val="24"/>
        </w:rPr>
        <w:t xml:space="preserve"> </w:t>
      </w:r>
      <w:r w:rsidR="006F4AF1" w:rsidRPr="00C3781E">
        <w:rPr>
          <w:rFonts w:ascii="Times New Roman" w:hAnsi="Times New Roman" w:cs="Times New Roman"/>
          <w:sz w:val="24"/>
          <w:szCs w:val="24"/>
        </w:rPr>
        <w:t>the existing body of knowledge</w:t>
      </w:r>
      <w:r w:rsidR="00C16353" w:rsidRPr="00C3781E">
        <w:rPr>
          <w:rFonts w:ascii="Times New Roman" w:hAnsi="Times New Roman" w:cs="Times New Roman"/>
          <w:sz w:val="24"/>
          <w:szCs w:val="24"/>
        </w:rPr>
        <w:t xml:space="preserve"> related to </w:t>
      </w:r>
      <w:r>
        <w:rPr>
          <w:rFonts w:ascii="Times New Roman" w:hAnsi="Times New Roman" w:cs="Times New Roman"/>
          <w:sz w:val="24"/>
          <w:szCs w:val="24"/>
        </w:rPr>
        <w:t>how K-12 teachers integrate technology</w:t>
      </w:r>
      <w:r w:rsidR="00C16353" w:rsidRPr="00C3781E">
        <w:rPr>
          <w:rFonts w:ascii="Times New Roman" w:hAnsi="Times New Roman" w:cs="Times New Roman"/>
          <w:sz w:val="24"/>
          <w:szCs w:val="24"/>
        </w:rPr>
        <w:t xml:space="preserve"> and self-direc</w:t>
      </w:r>
      <w:r>
        <w:rPr>
          <w:rFonts w:ascii="Times New Roman" w:hAnsi="Times New Roman" w:cs="Times New Roman"/>
          <w:sz w:val="24"/>
          <w:szCs w:val="24"/>
        </w:rPr>
        <w:t>ted learning readiness.  The chapter is</w:t>
      </w:r>
      <w:r w:rsidR="00C16353" w:rsidRPr="00C3781E">
        <w:rPr>
          <w:rFonts w:ascii="Times New Roman" w:hAnsi="Times New Roman" w:cs="Times New Roman"/>
          <w:sz w:val="24"/>
          <w:szCs w:val="24"/>
        </w:rPr>
        <w:t xml:space="preserve"> divided into three sections: literature related to technology </w:t>
      </w:r>
      <w:r w:rsidR="00701C39">
        <w:rPr>
          <w:rFonts w:ascii="Times New Roman" w:hAnsi="Times New Roman" w:cs="Times New Roman"/>
          <w:sz w:val="24"/>
          <w:szCs w:val="24"/>
        </w:rPr>
        <w:t>integration</w:t>
      </w:r>
      <w:r w:rsidR="00A36C5D" w:rsidRPr="00C3781E">
        <w:rPr>
          <w:rFonts w:ascii="Times New Roman" w:hAnsi="Times New Roman" w:cs="Times New Roman"/>
          <w:sz w:val="24"/>
          <w:szCs w:val="24"/>
        </w:rPr>
        <w:t>,</w:t>
      </w:r>
      <w:r w:rsidR="00C16353" w:rsidRPr="00C3781E">
        <w:rPr>
          <w:rFonts w:ascii="Times New Roman" w:hAnsi="Times New Roman" w:cs="Times New Roman"/>
          <w:sz w:val="24"/>
          <w:szCs w:val="24"/>
        </w:rPr>
        <w:t xml:space="preserve"> which will incorporate the </w:t>
      </w:r>
      <w:r w:rsidR="00C16353" w:rsidRPr="00C3781E">
        <w:rPr>
          <w:rFonts w:ascii="Times New Roman" w:hAnsi="Times New Roman" w:cs="Times New Roman"/>
          <w:i/>
          <w:sz w:val="24"/>
          <w:szCs w:val="24"/>
        </w:rPr>
        <w:t>LoTi</w:t>
      </w:r>
      <w:r>
        <w:rPr>
          <w:rFonts w:ascii="Times New Roman" w:hAnsi="Times New Roman" w:cs="Times New Roman"/>
          <w:sz w:val="24"/>
          <w:szCs w:val="24"/>
        </w:rPr>
        <w:t xml:space="preserve"> and demographic variables;</w:t>
      </w:r>
      <w:r w:rsidR="00C16353" w:rsidRPr="00C3781E">
        <w:rPr>
          <w:rFonts w:ascii="Times New Roman" w:hAnsi="Times New Roman" w:cs="Times New Roman"/>
          <w:sz w:val="24"/>
          <w:szCs w:val="24"/>
        </w:rPr>
        <w:t xml:space="preserve"> literature related to self-directed learning with emphasis on the </w:t>
      </w:r>
      <w:r w:rsidR="002F2D77" w:rsidRPr="00C3781E">
        <w:rPr>
          <w:rFonts w:ascii="Times New Roman" w:hAnsi="Times New Roman" w:cs="Times New Roman"/>
          <w:sz w:val="24"/>
          <w:szCs w:val="24"/>
        </w:rPr>
        <w:t>SDLRS</w:t>
      </w:r>
      <w:r w:rsidR="00C16353" w:rsidRPr="00C3781E">
        <w:rPr>
          <w:rFonts w:ascii="Times New Roman" w:hAnsi="Times New Roman" w:cs="Times New Roman"/>
          <w:i/>
          <w:sz w:val="24"/>
          <w:szCs w:val="24"/>
        </w:rPr>
        <w:t xml:space="preserve"> </w:t>
      </w:r>
      <w:r>
        <w:rPr>
          <w:rFonts w:ascii="Times New Roman" w:hAnsi="Times New Roman" w:cs="Times New Roman"/>
          <w:sz w:val="24"/>
          <w:szCs w:val="24"/>
        </w:rPr>
        <w:t xml:space="preserve">and adults as learners; and </w:t>
      </w:r>
      <w:r w:rsidR="00C16353" w:rsidRPr="00C3781E">
        <w:rPr>
          <w:rFonts w:ascii="Times New Roman" w:hAnsi="Times New Roman" w:cs="Times New Roman"/>
          <w:sz w:val="24"/>
          <w:szCs w:val="24"/>
        </w:rPr>
        <w:t xml:space="preserve">literature that indirectly combines components of self-directed learning and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through factors that are similar and relevant to this study.  </w:t>
      </w:r>
    </w:p>
    <w:p w:rsidR="00C16353" w:rsidRPr="00C3781E" w:rsidRDefault="00C16353" w:rsidP="00EF59A2">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 xml:space="preserve">Studies Related to Technology </w:t>
      </w:r>
      <w:r w:rsidR="00701C39">
        <w:rPr>
          <w:rFonts w:ascii="Times New Roman" w:hAnsi="Times New Roman" w:cs="Times New Roman"/>
          <w:b/>
          <w:sz w:val="24"/>
          <w:szCs w:val="24"/>
        </w:rPr>
        <w:t>Integration</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In most research studies related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the literature review begins with a discussion of the Office of Technology Assessment’s 1995 report, which showed that at that time, schools had made significant progress in </w:t>
      </w:r>
      <w:r w:rsidR="00296CB1">
        <w:rPr>
          <w:rFonts w:ascii="Times New Roman" w:hAnsi="Times New Roman" w:cs="Times New Roman"/>
          <w:sz w:val="24"/>
          <w:szCs w:val="24"/>
        </w:rPr>
        <w:t>integrati</w:t>
      </w:r>
      <w:r w:rsidR="00296CB1" w:rsidRPr="00C3781E">
        <w:rPr>
          <w:rFonts w:ascii="Times New Roman" w:hAnsi="Times New Roman" w:cs="Times New Roman"/>
          <w:sz w:val="24"/>
          <w:szCs w:val="24"/>
        </w:rPr>
        <w:t>ng</w:t>
      </w:r>
      <w:r w:rsidRPr="00C3781E">
        <w:rPr>
          <w:rFonts w:ascii="Times New Roman" w:hAnsi="Times New Roman" w:cs="Times New Roman"/>
          <w:sz w:val="24"/>
          <w:szCs w:val="24"/>
        </w:rPr>
        <w:t xml:space="preserve"> technology and helping t</w:t>
      </w:r>
      <w:r w:rsidR="00C27F99">
        <w:rPr>
          <w:rFonts w:ascii="Times New Roman" w:hAnsi="Times New Roman" w:cs="Times New Roman"/>
          <w:sz w:val="24"/>
          <w:szCs w:val="24"/>
        </w:rPr>
        <w:t xml:space="preserve">eachers to use basic technology. </w:t>
      </w:r>
      <w:r w:rsidRPr="00C3781E">
        <w:rPr>
          <w:rFonts w:ascii="Times New Roman" w:hAnsi="Times New Roman" w:cs="Times New Roman"/>
          <w:sz w:val="24"/>
          <w:szCs w:val="24"/>
        </w:rPr>
        <w:t xml:space="preserve"> </w:t>
      </w:r>
      <w:r w:rsidR="00C27F99">
        <w:rPr>
          <w:rFonts w:ascii="Times New Roman" w:hAnsi="Times New Roman" w:cs="Times New Roman"/>
          <w:sz w:val="24"/>
          <w:szCs w:val="24"/>
        </w:rPr>
        <w:t>However, the report also revealed that schools still</w:t>
      </w:r>
      <w:r w:rsidRPr="00C3781E">
        <w:rPr>
          <w:rFonts w:ascii="Times New Roman" w:hAnsi="Times New Roman" w:cs="Times New Roman"/>
          <w:sz w:val="24"/>
          <w:szCs w:val="24"/>
        </w:rPr>
        <w:t xml:space="preserve"> struggled with </w:t>
      </w:r>
      <w:r w:rsidR="00296CB1">
        <w:rPr>
          <w:rFonts w:ascii="Times New Roman" w:hAnsi="Times New Roman" w:cs="Times New Roman"/>
          <w:sz w:val="24"/>
          <w:szCs w:val="24"/>
        </w:rPr>
        <w:t>integrating</w:t>
      </w:r>
      <w:r w:rsidR="00C27F99">
        <w:rPr>
          <w:rFonts w:ascii="Times New Roman" w:hAnsi="Times New Roman" w:cs="Times New Roman"/>
          <w:sz w:val="24"/>
          <w:szCs w:val="24"/>
        </w:rPr>
        <w:t xml:space="preserve"> that technology in</w:t>
      </w:r>
      <w:r w:rsidRPr="00C3781E">
        <w:rPr>
          <w:rFonts w:ascii="Times New Roman" w:hAnsi="Times New Roman" w:cs="Times New Roman"/>
          <w:sz w:val="24"/>
          <w:szCs w:val="24"/>
        </w:rPr>
        <w:t xml:space="preserve"> the curriculum (Office of Technology Assessment, 1995).  The age of this study might be questionable as to its current relevance, but </w:t>
      </w:r>
      <w:r w:rsidR="00C27F99">
        <w:rPr>
          <w:rFonts w:ascii="Times New Roman" w:hAnsi="Times New Roman" w:cs="Times New Roman"/>
          <w:sz w:val="24"/>
          <w:szCs w:val="24"/>
        </w:rPr>
        <w:t>reviewing the</w:t>
      </w:r>
      <w:r w:rsidRPr="00C3781E">
        <w:rPr>
          <w:rFonts w:ascii="Times New Roman" w:hAnsi="Times New Roman" w:cs="Times New Roman"/>
          <w:sz w:val="24"/>
          <w:szCs w:val="24"/>
        </w:rPr>
        <w:t xml:space="preserve"> 1995 status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r w:rsidR="00C27F99">
        <w:rPr>
          <w:rFonts w:ascii="Times New Roman" w:hAnsi="Times New Roman" w:cs="Times New Roman"/>
          <w:sz w:val="24"/>
          <w:szCs w:val="24"/>
        </w:rPr>
        <w:t xml:space="preserve">first </w:t>
      </w:r>
      <w:r w:rsidRPr="00C3781E">
        <w:rPr>
          <w:rFonts w:ascii="Times New Roman" w:hAnsi="Times New Roman" w:cs="Times New Roman"/>
          <w:sz w:val="24"/>
          <w:szCs w:val="24"/>
        </w:rPr>
        <w:t xml:space="preserve">can still be useful today because </w:t>
      </w:r>
      <w:r w:rsidR="00A36C5D" w:rsidRPr="00C3781E">
        <w:rPr>
          <w:rFonts w:ascii="Times New Roman" w:hAnsi="Times New Roman" w:cs="Times New Roman"/>
          <w:sz w:val="24"/>
          <w:szCs w:val="24"/>
        </w:rPr>
        <w:t xml:space="preserve">current research shows </w:t>
      </w:r>
      <w:r w:rsidR="00C27F99">
        <w:rPr>
          <w:rFonts w:ascii="Times New Roman" w:hAnsi="Times New Roman" w:cs="Times New Roman"/>
          <w:sz w:val="24"/>
          <w:szCs w:val="24"/>
        </w:rPr>
        <w:t>that technology integration has changed little</w:t>
      </w:r>
      <w:r w:rsidRPr="00C3781E">
        <w:rPr>
          <w:rFonts w:ascii="Times New Roman" w:hAnsi="Times New Roman" w:cs="Times New Roman"/>
          <w:sz w:val="24"/>
          <w:szCs w:val="24"/>
        </w:rPr>
        <w:t xml:space="preserve">.  The technology has evolved and the teaching force has turned over slightly, but the same obstacles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are still evident today.  An additional study in </w:t>
      </w:r>
      <w:r w:rsidR="00A36C5D" w:rsidRPr="00C3781E">
        <w:rPr>
          <w:rFonts w:ascii="Times New Roman" w:hAnsi="Times New Roman" w:cs="Times New Roman"/>
          <w:sz w:val="24"/>
          <w:szCs w:val="24"/>
        </w:rPr>
        <w:t>the same time frame as the OTA (Hooper &amp; Rieber, 1999)</w:t>
      </w:r>
      <w:r w:rsidR="00C27F99">
        <w:rPr>
          <w:rFonts w:ascii="Times New Roman" w:hAnsi="Times New Roman" w:cs="Times New Roman"/>
          <w:sz w:val="24"/>
          <w:szCs w:val="24"/>
        </w:rPr>
        <w:t xml:space="preserve"> explained five phases of</w:t>
      </w:r>
      <w:r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familiarization, utilization, </w:t>
      </w:r>
      <w:r w:rsidR="00701C39">
        <w:rPr>
          <w:rFonts w:ascii="Times New Roman" w:hAnsi="Times New Roman" w:cs="Times New Roman"/>
          <w:sz w:val="24"/>
          <w:szCs w:val="24"/>
        </w:rPr>
        <w:t>integration</w:t>
      </w:r>
      <w:r w:rsidRPr="00C3781E">
        <w:rPr>
          <w:rFonts w:ascii="Times New Roman" w:hAnsi="Times New Roman" w:cs="Times New Roman"/>
          <w:sz w:val="24"/>
          <w:szCs w:val="24"/>
        </w:rPr>
        <w:t>, reorientatio</w:t>
      </w:r>
      <w:r w:rsidR="00A36C5D" w:rsidRPr="00C3781E">
        <w:rPr>
          <w:rFonts w:ascii="Times New Roman" w:hAnsi="Times New Roman" w:cs="Times New Roman"/>
          <w:sz w:val="24"/>
          <w:szCs w:val="24"/>
        </w:rPr>
        <w:t xml:space="preserve">n, and evolution.  Their study </w:t>
      </w:r>
      <w:r w:rsidR="00C27F99">
        <w:rPr>
          <w:rFonts w:ascii="Times New Roman" w:hAnsi="Times New Roman" w:cs="Times New Roman"/>
          <w:sz w:val="24"/>
          <w:szCs w:val="24"/>
        </w:rPr>
        <w:t>indicated</w:t>
      </w:r>
      <w:r w:rsidRPr="00C3781E">
        <w:rPr>
          <w:rFonts w:ascii="Times New Roman" w:hAnsi="Times New Roman" w:cs="Times New Roman"/>
          <w:sz w:val="24"/>
          <w:szCs w:val="24"/>
        </w:rPr>
        <w:t xml:space="preserve"> that most teachers did not move past the utilization stage.  The reason</w:t>
      </w:r>
      <w:r w:rsidR="00A36C5D" w:rsidRPr="00C3781E">
        <w:rPr>
          <w:rFonts w:ascii="Times New Roman" w:hAnsi="Times New Roman" w:cs="Times New Roman"/>
          <w:sz w:val="24"/>
          <w:szCs w:val="24"/>
        </w:rPr>
        <w:t>s stated</w:t>
      </w:r>
      <w:r w:rsidRPr="00C3781E">
        <w:rPr>
          <w:rFonts w:ascii="Times New Roman" w:hAnsi="Times New Roman" w:cs="Times New Roman"/>
          <w:sz w:val="24"/>
          <w:szCs w:val="24"/>
        </w:rPr>
        <w:t xml:space="preserve"> </w:t>
      </w:r>
      <w:r w:rsidR="00A36C5D" w:rsidRPr="00C3781E">
        <w:rPr>
          <w:rFonts w:ascii="Times New Roman" w:hAnsi="Times New Roman" w:cs="Times New Roman"/>
          <w:sz w:val="24"/>
          <w:szCs w:val="24"/>
        </w:rPr>
        <w:t>for this lack of progression were</w:t>
      </w:r>
      <w:r w:rsidRPr="00C3781E">
        <w:rPr>
          <w:rFonts w:ascii="Times New Roman" w:hAnsi="Times New Roman" w:cs="Times New Roman"/>
          <w:sz w:val="24"/>
          <w:szCs w:val="24"/>
        </w:rPr>
        <w:t xml:space="preserve"> that tea</w:t>
      </w:r>
      <w:r w:rsidR="00A36C5D" w:rsidRPr="00C3781E">
        <w:rPr>
          <w:rFonts w:ascii="Times New Roman" w:hAnsi="Times New Roman" w:cs="Times New Roman"/>
          <w:sz w:val="24"/>
          <w:szCs w:val="24"/>
        </w:rPr>
        <w:t>chers beca</w:t>
      </w:r>
      <w:r w:rsidRPr="00C3781E">
        <w:rPr>
          <w:rFonts w:ascii="Times New Roman" w:hAnsi="Times New Roman" w:cs="Times New Roman"/>
          <w:sz w:val="24"/>
          <w:szCs w:val="24"/>
        </w:rPr>
        <w:t xml:space="preserve">me comfortable with limited technology usage and abandoned efforts as soon as technology malfunctioned.  </w:t>
      </w:r>
    </w:p>
    <w:p w:rsidR="00C16353" w:rsidRPr="00C3781E" w:rsidRDefault="00C27F99" w:rsidP="00C16353">
      <w:pPr>
        <w:spacing w:after="0"/>
        <w:ind w:firstLine="720"/>
        <w:rPr>
          <w:rFonts w:ascii="Times New Roman" w:hAnsi="Times New Roman" w:cs="Times New Roman"/>
          <w:sz w:val="24"/>
          <w:szCs w:val="24"/>
        </w:rPr>
      </w:pPr>
      <w:r>
        <w:rPr>
          <w:rFonts w:ascii="Times New Roman" w:hAnsi="Times New Roman" w:cs="Times New Roman"/>
          <w:sz w:val="24"/>
          <w:szCs w:val="24"/>
        </w:rPr>
        <w:t>There are more recent</w:t>
      </w:r>
      <w:r w:rsidR="00C16353" w:rsidRPr="00C3781E">
        <w:rPr>
          <w:rFonts w:ascii="Times New Roman" w:hAnsi="Times New Roman" w:cs="Times New Roman"/>
          <w:sz w:val="24"/>
          <w:szCs w:val="24"/>
        </w:rPr>
        <w:t xml:space="preserve"> </w:t>
      </w:r>
      <w:r w:rsidR="004E0454" w:rsidRPr="00C3781E">
        <w:rPr>
          <w:rFonts w:ascii="Times New Roman" w:hAnsi="Times New Roman" w:cs="Times New Roman"/>
          <w:sz w:val="24"/>
          <w:szCs w:val="24"/>
        </w:rPr>
        <w:t xml:space="preserve">studies </w:t>
      </w:r>
      <w:r>
        <w:rPr>
          <w:rFonts w:ascii="Times New Roman" w:hAnsi="Times New Roman" w:cs="Times New Roman"/>
          <w:sz w:val="24"/>
          <w:szCs w:val="24"/>
        </w:rPr>
        <w:t>conducted in the 21</w:t>
      </w:r>
      <w:r w:rsidRPr="00C27F9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r w:rsidR="004E0454" w:rsidRPr="00C3781E">
        <w:rPr>
          <w:rFonts w:ascii="Times New Roman" w:hAnsi="Times New Roman" w:cs="Times New Roman"/>
          <w:sz w:val="24"/>
          <w:szCs w:val="24"/>
        </w:rPr>
        <w:t xml:space="preserve">that </w:t>
      </w:r>
      <w:r>
        <w:rPr>
          <w:rFonts w:ascii="Times New Roman" w:hAnsi="Times New Roman" w:cs="Times New Roman"/>
          <w:sz w:val="24"/>
          <w:szCs w:val="24"/>
        </w:rPr>
        <w:t>highlight</w:t>
      </w:r>
      <w:r w:rsidR="00C16353" w:rsidRPr="00C3781E">
        <w:rPr>
          <w:rFonts w:ascii="Times New Roman" w:hAnsi="Times New Roman" w:cs="Times New Roman"/>
          <w:sz w:val="24"/>
          <w:szCs w:val="24"/>
        </w:rPr>
        <w:t xml:space="preserve"> </w:t>
      </w:r>
      <w:r w:rsidR="004E0454" w:rsidRPr="00C3781E">
        <w:rPr>
          <w:rFonts w:ascii="Times New Roman" w:hAnsi="Times New Roman" w:cs="Times New Roman"/>
          <w:sz w:val="24"/>
          <w:szCs w:val="24"/>
        </w:rPr>
        <w:t xml:space="preserve">more current </w:t>
      </w:r>
      <w:r w:rsidR="00C16353" w:rsidRPr="00C3781E">
        <w:rPr>
          <w:rFonts w:ascii="Times New Roman" w:hAnsi="Times New Roman" w:cs="Times New Roman"/>
          <w:sz w:val="24"/>
          <w:szCs w:val="24"/>
        </w:rPr>
        <w:t xml:space="preserve">struggles with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in the classroom.  For example, in a study </w:t>
      </w:r>
      <w:r w:rsidR="004E0454" w:rsidRPr="00C3781E">
        <w:rPr>
          <w:rFonts w:ascii="Times New Roman" w:hAnsi="Times New Roman" w:cs="Times New Roman"/>
          <w:sz w:val="24"/>
          <w:szCs w:val="24"/>
        </w:rPr>
        <w:t xml:space="preserve">by Zhao and Bryant (2005), </w:t>
      </w:r>
      <w:r w:rsidR="00C16353" w:rsidRPr="00C3781E">
        <w:rPr>
          <w:rFonts w:ascii="Times New Roman" w:hAnsi="Times New Roman" w:cs="Times New Roman"/>
          <w:sz w:val="24"/>
          <w:szCs w:val="24"/>
        </w:rPr>
        <w:t>53% of teachers surveyed did not routinely utilize technology in the classroom.  Referenced in this study was research done in 2005 by a major retailer for e</w:t>
      </w:r>
      <w:r>
        <w:rPr>
          <w:rFonts w:ascii="Times New Roman" w:hAnsi="Times New Roman" w:cs="Times New Roman"/>
          <w:sz w:val="24"/>
          <w:szCs w:val="24"/>
        </w:rPr>
        <w:t>ducational technology products (CDW-G)</w:t>
      </w:r>
      <w:r w:rsidR="00C16353" w:rsidRPr="00C3781E">
        <w:rPr>
          <w:rFonts w:ascii="Times New Roman" w:hAnsi="Times New Roman" w:cs="Times New Roman"/>
          <w:sz w:val="24"/>
          <w:szCs w:val="24"/>
        </w:rPr>
        <w:t xml:space="preserve"> who found that 80% of K-12 teachers were regularly using computers; however, </w:t>
      </w:r>
      <w:r>
        <w:rPr>
          <w:rFonts w:ascii="Times New Roman" w:hAnsi="Times New Roman" w:cs="Times New Roman"/>
          <w:sz w:val="24"/>
          <w:szCs w:val="24"/>
        </w:rPr>
        <w:t>they used them primarily</w:t>
      </w:r>
      <w:r w:rsidR="00C16353" w:rsidRPr="00C3781E">
        <w:rPr>
          <w:rFonts w:ascii="Times New Roman" w:hAnsi="Times New Roman" w:cs="Times New Roman"/>
          <w:sz w:val="24"/>
          <w:szCs w:val="24"/>
        </w:rPr>
        <w:t xml:space="preserve"> for administrative tasks.  CDW-G’s survey showed that only a little more than 50% of teachers claimed to be u</w:t>
      </w:r>
      <w:r>
        <w:rPr>
          <w:rFonts w:ascii="Times New Roman" w:hAnsi="Times New Roman" w:cs="Times New Roman"/>
          <w:sz w:val="24"/>
          <w:szCs w:val="24"/>
        </w:rPr>
        <w:t>sing</w:t>
      </w:r>
      <w:r w:rsidR="00C16353" w:rsidRPr="00C3781E">
        <w:rPr>
          <w:rFonts w:ascii="Times New Roman" w:hAnsi="Times New Roman" w:cs="Times New Roman"/>
          <w:sz w:val="24"/>
          <w:szCs w:val="24"/>
        </w:rPr>
        <w:t xml:space="preserve"> computers for routine instruction.  Zhao and Bryant (2005) </w:t>
      </w:r>
      <w:r w:rsidR="00A36C5D" w:rsidRPr="00C3781E">
        <w:rPr>
          <w:rFonts w:ascii="Times New Roman" w:hAnsi="Times New Roman" w:cs="Times New Roman"/>
          <w:sz w:val="24"/>
          <w:szCs w:val="24"/>
        </w:rPr>
        <w:t>suggested</w:t>
      </w:r>
      <w:r w:rsidR="00C16353" w:rsidRPr="00C3781E">
        <w:rPr>
          <w:rFonts w:ascii="Times New Roman" w:hAnsi="Times New Roman" w:cs="Times New Roman"/>
          <w:sz w:val="24"/>
          <w:szCs w:val="24"/>
        </w:rPr>
        <w:t xml:space="preserve"> that the reason for this </w:t>
      </w:r>
      <w:r>
        <w:rPr>
          <w:rFonts w:ascii="Times New Roman" w:hAnsi="Times New Roman" w:cs="Times New Roman"/>
          <w:sz w:val="24"/>
          <w:szCs w:val="24"/>
        </w:rPr>
        <w:t>large amount of</w:t>
      </w:r>
      <w:r w:rsidR="00C16353" w:rsidRPr="00C3781E">
        <w:rPr>
          <w:rFonts w:ascii="Times New Roman" w:hAnsi="Times New Roman" w:cs="Times New Roman"/>
          <w:sz w:val="24"/>
          <w:szCs w:val="24"/>
        </w:rPr>
        <w:t xml:space="preserve"> administrative </w:t>
      </w:r>
      <w:r>
        <w:rPr>
          <w:rFonts w:ascii="Times New Roman" w:hAnsi="Times New Roman" w:cs="Times New Roman"/>
          <w:sz w:val="24"/>
          <w:szCs w:val="24"/>
        </w:rPr>
        <w:t>and infrequent</w:t>
      </w:r>
      <w:r w:rsidR="00C16353" w:rsidRPr="00C3781E">
        <w:rPr>
          <w:rFonts w:ascii="Times New Roman" w:hAnsi="Times New Roman" w:cs="Times New Roman"/>
          <w:sz w:val="24"/>
          <w:szCs w:val="24"/>
        </w:rPr>
        <w:t xml:space="preserve"> </w:t>
      </w:r>
      <w:r>
        <w:rPr>
          <w:rFonts w:ascii="Times New Roman" w:hAnsi="Times New Roman" w:cs="Times New Roman"/>
          <w:sz w:val="24"/>
          <w:szCs w:val="24"/>
        </w:rPr>
        <w:t xml:space="preserve">integration in </w:t>
      </w:r>
      <w:r w:rsidR="00C16353" w:rsidRPr="00C3781E">
        <w:rPr>
          <w:rFonts w:ascii="Times New Roman" w:hAnsi="Times New Roman" w:cs="Times New Roman"/>
          <w:sz w:val="24"/>
          <w:szCs w:val="24"/>
        </w:rPr>
        <w:t xml:space="preserve">classroom instruction was directly related to a lack of continuous training in a school setting.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Continuing the </w:t>
      </w:r>
      <w:r w:rsidR="00C27F99">
        <w:rPr>
          <w:rFonts w:ascii="Times New Roman" w:hAnsi="Times New Roman" w:cs="Times New Roman"/>
          <w:sz w:val="24"/>
          <w:szCs w:val="24"/>
        </w:rPr>
        <w:t xml:space="preserve">trend in </w:t>
      </w:r>
      <w:r w:rsidRPr="00C3781E">
        <w:rPr>
          <w:rFonts w:ascii="Times New Roman" w:hAnsi="Times New Roman" w:cs="Times New Roman"/>
          <w:sz w:val="24"/>
          <w:szCs w:val="24"/>
        </w:rPr>
        <w:t xml:space="preserve">literature </w:t>
      </w:r>
      <w:r w:rsidR="00C27F99">
        <w:rPr>
          <w:rFonts w:ascii="Times New Roman" w:hAnsi="Times New Roman" w:cs="Times New Roman"/>
          <w:sz w:val="24"/>
          <w:szCs w:val="24"/>
        </w:rPr>
        <w:t>related to a lack</w:t>
      </w:r>
      <w:r w:rsidRPr="00C3781E">
        <w:rPr>
          <w:rFonts w:ascii="Times New Roman" w:hAnsi="Times New Roman" w:cs="Times New Roman"/>
          <w:sz w:val="24"/>
          <w:szCs w:val="24"/>
        </w:rPr>
        <w:t xml:space="preserve">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a study by Bauer and Kenton (2005) </w:t>
      </w:r>
      <w:r w:rsidR="00C27F99">
        <w:rPr>
          <w:rFonts w:ascii="Times New Roman" w:hAnsi="Times New Roman" w:cs="Times New Roman"/>
          <w:sz w:val="24"/>
          <w:szCs w:val="24"/>
        </w:rPr>
        <w:t>employed</w:t>
      </w:r>
      <w:r w:rsidRPr="00C3781E">
        <w:rPr>
          <w:rFonts w:ascii="Times New Roman" w:hAnsi="Times New Roman" w:cs="Times New Roman"/>
          <w:sz w:val="24"/>
          <w:szCs w:val="24"/>
        </w:rPr>
        <w:t xml:space="preserve"> a mixed-methods approach to investigate 30 identified high technology </w:t>
      </w:r>
      <w:r w:rsidR="00296CB1">
        <w:rPr>
          <w:rFonts w:ascii="Times New Roman" w:hAnsi="Times New Roman" w:cs="Times New Roman"/>
          <w:sz w:val="24"/>
          <w:szCs w:val="24"/>
        </w:rPr>
        <w:t>integrati</w:t>
      </w:r>
      <w:r w:rsidR="00296CB1" w:rsidRPr="00C3781E">
        <w:rPr>
          <w:rFonts w:ascii="Times New Roman" w:hAnsi="Times New Roman" w:cs="Times New Roman"/>
          <w:sz w:val="24"/>
          <w:szCs w:val="24"/>
        </w:rPr>
        <w:t>ng</w:t>
      </w:r>
      <w:r w:rsidRPr="00C3781E">
        <w:rPr>
          <w:rFonts w:ascii="Times New Roman" w:hAnsi="Times New Roman" w:cs="Times New Roman"/>
          <w:sz w:val="24"/>
          <w:szCs w:val="24"/>
        </w:rPr>
        <w:t xml:space="preserve"> teachers in one school district.  From their observations and survey results, they found that </w:t>
      </w:r>
      <w:r w:rsidR="00C27F99">
        <w:rPr>
          <w:rFonts w:ascii="Times New Roman" w:hAnsi="Times New Roman" w:cs="Times New Roman"/>
          <w:sz w:val="24"/>
          <w:szCs w:val="24"/>
        </w:rPr>
        <w:t>teachers’ higher confidence levels</w:t>
      </w:r>
      <w:r w:rsidRPr="00C3781E">
        <w:rPr>
          <w:rFonts w:ascii="Times New Roman" w:hAnsi="Times New Roman" w:cs="Times New Roman"/>
          <w:sz w:val="24"/>
          <w:szCs w:val="24"/>
        </w:rPr>
        <w:t xml:space="preserve"> with </w:t>
      </w:r>
      <w:r w:rsidR="00C27F99">
        <w:rPr>
          <w:rFonts w:ascii="Times New Roman" w:hAnsi="Times New Roman" w:cs="Times New Roman"/>
          <w:sz w:val="24"/>
          <w:szCs w:val="24"/>
        </w:rPr>
        <w:t xml:space="preserve">technology correlated with </w:t>
      </w:r>
      <w:r w:rsidRPr="00C3781E">
        <w:rPr>
          <w:rFonts w:ascii="Times New Roman" w:hAnsi="Times New Roman" w:cs="Times New Roman"/>
          <w:sz w:val="24"/>
          <w:szCs w:val="24"/>
        </w:rPr>
        <w:t xml:space="preserve">higher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during classroom instruction.  These teachers </w:t>
      </w:r>
      <w:r w:rsidR="00C27F99">
        <w:rPr>
          <w:rFonts w:ascii="Times New Roman" w:hAnsi="Times New Roman" w:cs="Times New Roman"/>
          <w:sz w:val="24"/>
          <w:szCs w:val="24"/>
        </w:rPr>
        <w:t>also were</w:t>
      </w:r>
      <w:r w:rsidRPr="00C3781E">
        <w:rPr>
          <w:rFonts w:ascii="Times New Roman" w:hAnsi="Times New Roman" w:cs="Times New Roman"/>
          <w:sz w:val="24"/>
          <w:szCs w:val="24"/>
        </w:rPr>
        <w:t xml:space="preserve"> asked to identify obstacles </w:t>
      </w:r>
      <w:r w:rsidR="00C27F99">
        <w:rPr>
          <w:rFonts w:ascii="Times New Roman" w:hAnsi="Times New Roman" w:cs="Times New Roman"/>
          <w:sz w:val="24"/>
          <w:szCs w:val="24"/>
        </w:rPr>
        <w:t xml:space="preserve">that </w:t>
      </w:r>
      <w:r w:rsidRPr="00C3781E">
        <w:rPr>
          <w:rFonts w:ascii="Times New Roman" w:hAnsi="Times New Roman" w:cs="Times New Roman"/>
          <w:sz w:val="24"/>
          <w:szCs w:val="24"/>
        </w:rPr>
        <w:t xml:space="preserve">they had to overcome in order to have the confidence in </w:t>
      </w:r>
      <w:r w:rsidR="00C27F99">
        <w:rPr>
          <w:rFonts w:ascii="Times New Roman" w:hAnsi="Times New Roman" w:cs="Times New Roman"/>
          <w:sz w:val="24"/>
          <w:szCs w:val="24"/>
        </w:rPr>
        <w:t xml:space="preserve">using </w:t>
      </w:r>
      <w:r w:rsidRPr="00C3781E">
        <w:rPr>
          <w:rFonts w:ascii="Times New Roman" w:hAnsi="Times New Roman" w:cs="Times New Roman"/>
          <w:sz w:val="24"/>
          <w:szCs w:val="24"/>
        </w:rPr>
        <w:t xml:space="preserve">technology that led them to more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The two most common obstacles were learning the equipment and finding the time to learn and plan </w:t>
      </w:r>
      <w:r w:rsidR="00C27F99">
        <w:rPr>
          <w:rFonts w:ascii="Times New Roman" w:hAnsi="Times New Roman" w:cs="Times New Roman"/>
          <w:sz w:val="24"/>
          <w:szCs w:val="24"/>
        </w:rPr>
        <w:t xml:space="preserve">ways </w:t>
      </w:r>
      <w:r w:rsidRPr="00C3781E">
        <w:rPr>
          <w:rFonts w:ascii="Times New Roman" w:hAnsi="Times New Roman" w:cs="Times New Roman"/>
          <w:sz w:val="24"/>
          <w:szCs w:val="24"/>
        </w:rPr>
        <w:t xml:space="preserve">to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the technology.  The overall results of </w:t>
      </w:r>
      <w:r w:rsidR="00C27F99">
        <w:rPr>
          <w:rFonts w:ascii="Times New Roman" w:hAnsi="Times New Roman" w:cs="Times New Roman"/>
          <w:sz w:val="24"/>
          <w:szCs w:val="24"/>
        </w:rPr>
        <w:t>Bauer and Kenton’s study demonstrated</w:t>
      </w:r>
      <w:r w:rsidRPr="00C3781E">
        <w:rPr>
          <w:rFonts w:ascii="Times New Roman" w:hAnsi="Times New Roman" w:cs="Times New Roman"/>
          <w:sz w:val="24"/>
          <w:szCs w:val="24"/>
        </w:rPr>
        <w:t xml:space="preserve"> that</w:t>
      </w:r>
      <w:r w:rsidR="004E0454" w:rsidRPr="00C3781E">
        <w:rPr>
          <w:rFonts w:ascii="Times New Roman" w:hAnsi="Times New Roman" w:cs="Times New Roman"/>
          <w:sz w:val="24"/>
          <w:szCs w:val="24"/>
        </w:rPr>
        <w:t xml:space="preserve">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of the technology into classroom instruction did not really occur, even though the top 30 technology savvy teachers were chosen for th</w:t>
      </w:r>
      <w:r w:rsidR="00C27F99">
        <w:rPr>
          <w:rFonts w:ascii="Times New Roman" w:hAnsi="Times New Roman" w:cs="Times New Roman"/>
          <w:sz w:val="24"/>
          <w:szCs w:val="24"/>
        </w:rPr>
        <w:t>eir</w:t>
      </w:r>
      <w:r w:rsidRPr="00C3781E">
        <w:rPr>
          <w:rFonts w:ascii="Times New Roman" w:hAnsi="Times New Roman" w:cs="Times New Roman"/>
          <w:sz w:val="24"/>
          <w:szCs w:val="24"/>
        </w:rPr>
        <w:t xml:space="preserve"> study.  </w:t>
      </w:r>
      <w:r w:rsidR="00C27F99">
        <w:rPr>
          <w:rFonts w:ascii="Times New Roman" w:hAnsi="Times New Roman" w:cs="Times New Roman"/>
          <w:sz w:val="24"/>
          <w:szCs w:val="24"/>
        </w:rPr>
        <w:t xml:space="preserve">They </w:t>
      </w:r>
      <w:r w:rsidRPr="00C3781E">
        <w:rPr>
          <w:rFonts w:ascii="Times New Roman" w:hAnsi="Times New Roman" w:cs="Times New Roman"/>
          <w:sz w:val="24"/>
          <w:szCs w:val="24"/>
        </w:rPr>
        <w:t xml:space="preserve">found that only 6% of the teachers </w:t>
      </w:r>
      <w:r w:rsidR="00C27F99">
        <w:rPr>
          <w:rFonts w:ascii="Times New Roman" w:hAnsi="Times New Roman" w:cs="Times New Roman"/>
          <w:sz w:val="24"/>
          <w:szCs w:val="24"/>
        </w:rPr>
        <w:t>used</w:t>
      </w:r>
      <w:r w:rsidRPr="00C3781E">
        <w:rPr>
          <w:rFonts w:ascii="Times New Roman" w:hAnsi="Times New Roman" w:cs="Times New Roman"/>
          <w:sz w:val="24"/>
          <w:szCs w:val="24"/>
        </w:rPr>
        <w:t xml:space="preserve"> technology more than 75% of the time during instruction.  </w:t>
      </w:r>
    </w:p>
    <w:p w:rsidR="00C16353" w:rsidRPr="00C3781E" w:rsidRDefault="00C27F99" w:rsidP="00C16353">
      <w:pPr>
        <w:spacing w:after="0"/>
        <w:ind w:firstLine="720"/>
        <w:rPr>
          <w:rFonts w:ascii="Times New Roman" w:hAnsi="Times New Roman" w:cs="Times New Roman"/>
          <w:sz w:val="24"/>
          <w:szCs w:val="24"/>
        </w:rPr>
      </w:pPr>
      <w:r>
        <w:rPr>
          <w:rFonts w:ascii="Times New Roman" w:hAnsi="Times New Roman" w:cs="Times New Roman"/>
          <w:sz w:val="24"/>
          <w:szCs w:val="24"/>
        </w:rPr>
        <w:t>Gulbahar’s (2007) study of 105 teachers and 67 students using a mixed methods approach produced similar results</w:t>
      </w:r>
      <w:r w:rsidR="00C16353" w:rsidRPr="00C3781E">
        <w:rPr>
          <w:rFonts w:ascii="Times New Roman" w:hAnsi="Times New Roman" w:cs="Times New Roman"/>
          <w:sz w:val="24"/>
          <w:szCs w:val="24"/>
        </w:rPr>
        <w:t xml:space="preserve">.  </w:t>
      </w:r>
      <w:r>
        <w:rPr>
          <w:rFonts w:ascii="Times New Roman" w:hAnsi="Times New Roman" w:cs="Times New Roman"/>
          <w:sz w:val="24"/>
          <w:szCs w:val="24"/>
        </w:rPr>
        <w:t>He</w:t>
      </w:r>
      <w:r w:rsidR="00C16353" w:rsidRPr="00C3781E">
        <w:rPr>
          <w:rFonts w:ascii="Times New Roman" w:hAnsi="Times New Roman" w:cs="Times New Roman"/>
          <w:sz w:val="24"/>
          <w:szCs w:val="24"/>
        </w:rPr>
        <w:t xml:space="preserve"> took a unique approach </w:t>
      </w:r>
      <w:r>
        <w:rPr>
          <w:rFonts w:ascii="Times New Roman" w:hAnsi="Times New Roman" w:cs="Times New Roman"/>
          <w:sz w:val="24"/>
          <w:szCs w:val="24"/>
        </w:rPr>
        <w:t>by asking</w:t>
      </w:r>
      <w:r w:rsidR="00C16353" w:rsidRPr="00C3781E">
        <w:rPr>
          <w:rFonts w:ascii="Times New Roman" w:hAnsi="Times New Roman" w:cs="Times New Roman"/>
          <w:sz w:val="24"/>
          <w:szCs w:val="24"/>
        </w:rPr>
        <w:t xml:space="preserve"> students questions to verify the</w:t>
      </w:r>
      <w:r>
        <w:rPr>
          <w:rFonts w:ascii="Times New Roman" w:hAnsi="Times New Roman" w:cs="Times New Roman"/>
          <w:sz w:val="24"/>
          <w:szCs w:val="24"/>
        </w:rPr>
        <w:t>ir teachers’ claims regarding</w:t>
      </w:r>
      <w:r w:rsidR="00C16353"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The teachers </w:t>
      </w:r>
      <w:r>
        <w:rPr>
          <w:rFonts w:ascii="Times New Roman" w:hAnsi="Times New Roman" w:cs="Times New Roman"/>
          <w:sz w:val="24"/>
          <w:szCs w:val="24"/>
        </w:rPr>
        <w:t xml:space="preserve">who were </w:t>
      </w:r>
      <w:r w:rsidR="00C16353" w:rsidRPr="00C3781E">
        <w:rPr>
          <w:rFonts w:ascii="Times New Roman" w:hAnsi="Times New Roman" w:cs="Times New Roman"/>
          <w:sz w:val="24"/>
          <w:szCs w:val="24"/>
        </w:rPr>
        <w:t xml:space="preserve">interviewed were adamant about computer usage in the classroom, with 87% agreeing that it was beneficial.  However, only 56% of </w:t>
      </w:r>
      <w:r>
        <w:rPr>
          <w:rFonts w:ascii="Times New Roman" w:hAnsi="Times New Roman" w:cs="Times New Roman"/>
          <w:sz w:val="24"/>
          <w:szCs w:val="24"/>
        </w:rPr>
        <w:t xml:space="preserve">the </w:t>
      </w:r>
      <w:r w:rsidR="00C16353" w:rsidRPr="00C3781E">
        <w:rPr>
          <w:rFonts w:ascii="Times New Roman" w:hAnsi="Times New Roman" w:cs="Times New Roman"/>
          <w:sz w:val="24"/>
          <w:szCs w:val="24"/>
        </w:rPr>
        <w:t xml:space="preserve">students could claim that they were competent in the use of technology.  This study offers evidence that teachers know and understand </w:t>
      </w:r>
      <w:r>
        <w:rPr>
          <w:rFonts w:ascii="Times New Roman" w:hAnsi="Times New Roman" w:cs="Times New Roman"/>
          <w:sz w:val="24"/>
          <w:szCs w:val="24"/>
        </w:rPr>
        <w:t xml:space="preserve">that </w:t>
      </w:r>
      <w:r w:rsidR="00C16353" w:rsidRPr="00C3781E">
        <w:rPr>
          <w:rFonts w:ascii="Times New Roman" w:hAnsi="Times New Roman" w:cs="Times New Roman"/>
          <w:sz w:val="24"/>
          <w:szCs w:val="24"/>
        </w:rPr>
        <w:t>it is import</w:t>
      </w:r>
      <w:r>
        <w:rPr>
          <w:rFonts w:ascii="Times New Roman" w:hAnsi="Times New Roman" w:cs="Times New Roman"/>
          <w:sz w:val="24"/>
          <w:szCs w:val="24"/>
        </w:rPr>
        <w:t>ant to integrate technology in</w:t>
      </w:r>
      <w:r w:rsidR="00C16353" w:rsidRPr="00C3781E">
        <w:rPr>
          <w:rFonts w:ascii="Times New Roman" w:hAnsi="Times New Roman" w:cs="Times New Roman"/>
          <w:sz w:val="24"/>
          <w:szCs w:val="24"/>
        </w:rPr>
        <w:t xml:space="preserve"> the classroom; ho</w:t>
      </w:r>
      <w:r>
        <w:rPr>
          <w:rFonts w:ascii="Times New Roman" w:hAnsi="Times New Roman" w:cs="Times New Roman"/>
          <w:sz w:val="24"/>
          <w:szCs w:val="24"/>
        </w:rPr>
        <w:t>wever, the student responses</w:t>
      </w:r>
      <w:r w:rsidR="00C16353" w:rsidRPr="00C3781E">
        <w:rPr>
          <w:rFonts w:ascii="Times New Roman" w:hAnsi="Times New Roman" w:cs="Times New Roman"/>
          <w:sz w:val="24"/>
          <w:szCs w:val="24"/>
        </w:rPr>
        <w:t xml:space="preserve"> indicate</w:t>
      </w:r>
      <w:r>
        <w:rPr>
          <w:rFonts w:ascii="Times New Roman" w:hAnsi="Times New Roman" w:cs="Times New Roman"/>
          <w:sz w:val="24"/>
          <w:szCs w:val="24"/>
        </w:rPr>
        <w:t>d</w:t>
      </w:r>
      <w:r w:rsidR="00C16353" w:rsidRPr="00C3781E">
        <w:rPr>
          <w:rFonts w:ascii="Times New Roman" w:hAnsi="Times New Roman" w:cs="Times New Roman"/>
          <w:sz w:val="24"/>
          <w:szCs w:val="24"/>
        </w:rPr>
        <w:t xml:space="preserve"> that technology </w:t>
      </w:r>
      <w:r w:rsidR="00701C39">
        <w:rPr>
          <w:rFonts w:ascii="Times New Roman" w:hAnsi="Times New Roman" w:cs="Times New Roman"/>
          <w:sz w:val="24"/>
          <w:szCs w:val="24"/>
        </w:rPr>
        <w:t>integration</w:t>
      </w:r>
      <w:r w:rsidR="006F4AF1" w:rsidRPr="00C3781E">
        <w:rPr>
          <w:rFonts w:ascii="Times New Roman" w:hAnsi="Times New Roman" w:cs="Times New Roman"/>
          <w:sz w:val="24"/>
          <w:szCs w:val="24"/>
        </w:rPr>
        <w:t xml:space="preserve"> during the lesson was</w:t>
      </w:r>
      <w:r w:rsidR="00C16353" w:rsidRPr="00C3781E">
        <w:rPr>
          <w:rFonts w:ascii="Times New Roman" w:hAnsi="Times New Roman" w:cs="Times New Roman"/>
          <w:sz w:val="24"/>
          <w:szCs w:val="24"/>
        </w:rPr>
        <w:t xml:space="preserve"> not happening at the level necessary for student growth and achievement.  </w:t>
      </w:r>
      <w:r>
        <w:rPr>
          <w:rFonts w:ascii="Times New Roman" w:hAnsi="Times New Roman" w:cs="Times New Roman"/>
          <w:sz w:val="24"/>
          <w:szCs w:val="24"/>
        </w:rPr>
        <w:t>Eteokleous (2008) confirmed the l</w:t>
      </w:r>
      <w:r w:rsidR="00C16353" w:rsidRPr="00C3781E">
        <w:rPr>
          <w:rFonts w:ascii="Times New Roman" w:hAnsi="Times New Roman" w:cs="Times New Roman"/>
          <w:sz w:val="24"/>
          <w:szCs w:val="24"/>
        </w:rPr>
        <w:t>ack</w:t>
      </w:r>
      <w:r w:rsidR="004E0454" w:rsidRPr="00C3781E">
        <w:rPr>
          <w:rFonts w:ascii="Times New Roman" w:hAnsi="Times New Roman" w:cs="Times New Roman"/>
          <w:sz w:val="24"/>
          <w:szCs w:val="24"/>
        </w:rPr>
        <w:t xml:space="preserve"> of technology </w:t>
      </w:r>
      <w:r w:rsidR="00701C39">
        <w:rPr>
          <w:rFonts w:ascii="Times New Roman" w:hAnsi="Times New Roman" w:cs="Times New Roman"/>
          <w:sz w:val="24"/>
          <w:szCs w:val="24"/>
        </w:rPr>
        <w:t>integration</w:t>
      </w:r>
      <w:r w:rsidR="004E0454" w:rsidRPr="00C3781E">
        <w:rPr>
          <w:rFonts w:ascii="Times New Roman" w:hAnsi="Times New Roman" w:cs="Times New Roman"/>
          <w:sz w:val="24"/>
          <w:szCs w:val="24"/>
        </w:rPr>
        <w:t xml:space="preserve"> </w:t>
      </w:r>
      <w:r>
        <w:rPr>
          <w:rFonts w:ascii="Times New Roman" w:hAnsi="Times New Roman" w:cs="Times New Roman"/>
          <w:sz w:val="24"/>
          <w:szCs w:val="24"/>
        </w:rPr>
        <w:t xml:space="preserve">in </w:t>
      </w:r>
      <w:r w:rsidR="00C16353" w:rsidRPr="00C3781E">
        <w:rPr>
          <w:rFonts w:ascii="Times New Roman" w:hAnsi="Times New Roman" w:cs="Times New Roman"/>
          <w:sz w:val="24"/>
          <w:szCs w:val="24"/>
        </w:rPr>
        <w:t>a case study at an elementary school</w:t>
      </w:r>
      <w:r>
        <w:rPr>
          <w:rFonts w:ascii="Times New Roman" w:hAnsi="Times New Roman" w:cs="Times New Roman"/>
          <w:sz w:val="24"/>
          <w:szCs w:val="24"/>
        </w:rPr>
        <w:t xml:space="preserve">.  He </w:t>
      </w:r>
      <w:r w:rsidR="00C16353" w:rsidRPr="00C3781E">
        <w:rPr>
          <w:rFonts w:ascii="Times New Roman" w:hAnsi="Times New Roman" w:cs="Times New Roman"/>
          <w:sz w:val="24"/>
          <w:szCs w:val="24"/>
        </w:rPr>
        <w:t>found that teachers utilized technology during a lesson “in a sporadic fashion” and not for more than</w:t>
      </w:r>
      <w:r w:rsidR="00A166BB" w:rsidRPr="00C3781E">
        <w:rPr>
          <w:rFonts w:ascii="Times New Roman" w:hAnsi="Times New Roman" w:cs="Times New Roman"/>
          <w:sz w:val="24"/>
          <w:szCs w:val="24"/>
        </w:rPr>
        <w:t xml:space="preserve"> a “glorified chalk board” (p. 671).  These</w:t>
      </w:r>
      <w:r>
        <w:rPr>
          <w:rFonts w:ascii="Times New Roman" w:hAnsi="Times New Roman" w:cs="Times New Roman"/>
          <w:sz w:val="24"/>
          <w:szCs w:val="24"/>
        </w:rPr>
        <w:t xml:space="preserve"> more recent studies illustrate</w:t>
      </w:r>
      <w:r w:rsidR="00C16353" w:rsidRPr="00C3781E">
        <w:rPr>
          <w:rFonts w:ascii="Times New Roman" w:hAnsi="Times New Roman" w:cs="Times New Roman"/>
          <w:sz w:val="24"/>
          <w:szCs w:val="24"/>
        </w:rPr>
        <w:t xml:space="preserve"> that </w:t>
      </w:r>
      <w:r>
        <w:rPr>
          <w:rFonts w:ascii="Times New Roman" w:hAnsi="Times New Roman" w:cs="Times New Roman"/>
          <w:sz w:val="24"/>
          <w:szCs w:val="24"/>
        </w:rPr>
        <w:t xml:space="preserve">the use of technology during instruction </w:t>
      </w:r>
      <w:r w:rsidR="004E0454" w:rsidRPr="00C3781E">
        <w:rPr>
          <w:rFonts w:ascii="Times New Roman" w:hAnsi="Times New Roman" w:cs="Times New Roman"/>
          <w:sz w:val="24"/>
          <w:szCs w:val="24"/>
        </w:rPr>
        <w:t>has</w:t>
      </w:r>
      <w:r w:rsidR="00C16353" w:rsidRPr="00C3781E">
        <w:rPr>
          <w:rFonts w:ascii="Times New Roman" w:hAnsi="Times New Roman" w:cs="Times New Roman"/>
          <w:sz w:val="24"/>
          <w:szCs w:val="24"/>
        </w:rPr>
        <w:t xml:space="preserve"> not change</w:t>
      </w:r>
      <w:r>
        <w:rPr>
          <w:rFonts w:ascii="Times New Roman" w:hAnsi="Times New Roman" w:cs="Times New Roman"/>
          <w:sz w:val="24"/>
          <w:szCs w:val="24"/>
        </w:rPr>
        <w:t>d significantly</w:t>
      </w:r>
      <w:r w:rsidR="00C16353" w:rsidRPr="00C3781E">
        <w:rPr>
          <w:rFonts w:ascii="Times New Roman" w:hAnsi="Times New Roman" w:cs="Times New Roman"/>
          <w:sz w:val="24"/>
          <w:szCs w:val="24"/>
        </w:rPr>
        <w:t xml:space="preserve"> since the original OTA study in 1995.</w:t>
      </w:r>
    </w:p>
    <w:p w:rsidR="00C16353" w:rsidRPr="00C3781E" w:rsidRDefault="00C27F99" w:rsidP="00C16353">
      <w:pPr>
        <w:spacing w:after="0"/>
        <w:ind w:firstLine="720"/>
        <w:rPr>
          <w:rFonts w:ascii="Times New Roman" w:hAnsi="Times New Roman" w:cs="Times New Roman"/>
          <w:sz w:val="24"/>
          <w:szCs w:val="24"/>
        </w:rPr>
      </w:pPr>
      <w:r>
        <w:rPr>
          <w:rFonts w:ascii="Times New Roman" w:hAnsi="Times New Roman" w:cs="Times New Roman"/>
          <w:sz w:val="24"/>
          <w:szCs w:val="24"/>
        </w:rPr>
        <w:t>The literature</w:t>
      </w:r>
      <w:r w:rsidR="00C16353" w:rsidRPr="00C3781E">
        <w:rPr>
          <w:rFonts w:ascii="Times New Roman" w:hAnsi="Times New Roman" w:cs="Times New Roman"/>
          <w:sz w:val="24"/>
          <w:szCs w:val="24"/>
        </w:rPr>
        <w:t xml:space="preserve"> reviewed thus far </w:t>
      </w:r>
      <w:r w:rsidR="00A36C5D" w:rsidRPr="00C3781E">
        <w:rPr>
          <w:rFonts w:ascii="Times New Roman" w:hAnsi="Times New Roman" w:cs="Times New Roman"/>
          <w:sz w:val="24"/>
          <w:szCs w:val="24"/>
        </w:rPr>
        <w:t>support</w:t>
      </w:r>
      <w:r>
        <w:rPr>
          <w:rFonts w:ascii="Times New Roman" w:hAnsi="Times New Roman" w:cs="Times New Roman"/>
          <w:sz w:val="24"/>
          <w:szCs w:val="24"/>
        </w:rPr>
        <w:t>s</w:t>
      </w:r>
      <w:r w:rsidR="00A36C5D" w:rsidRPr="00C3781E">
        <w:rPr>
          <w:rFonts w:ascii="Times New Roman" w:hAnsi="Times New Roman" w:cs="Times New Roman"/>
          <w:sz w:val="24"/>
          <w:szCs w:val="24"/>
        </w:rPr>
        <w:t xml:space="preserve"> the view</w:t>
      </w:r>
      <w:r>
        <w:rPr>
          <w:rFonts w:ascii="Times New Roman" w:hAnsi="Times New Roman" w:cs="Times New Roman"/>
          <w:sz w:val="24"/>
          <w:szCs w:val="24"/>
        </w:rPr>
        <w:t xml:space="preserve"> </w:t>
      </w:r>
      <w:r w:rsidR="00296CB1">
        <w:rPr>
          <w:rFonts w:ascii="Times New Roman" w:hAnsi="Times New Roman" w:cs="Times New Roman"/>
          <w:sz w:val="24"/>
          <w:szCs w:val="24"/>
        </w:rPr>
        <w:t xml:space="preserve">that </w:t>
      </w:r>
      <w:r>
        <w:rPr>
          <w:rFonts w:ascii="Times New Roman" w:hAnsi="Times New Roman" w:cs="Times New Roman"/>
          <w:sz w:val="24"/>
          <w:szCs w:val="24"/>
        </w:rPr>
        <w:t xml:space="preserve">school districts are not integrating </w:t>
      </w:r>
      <w:r w:rsidR="00C16353" w:rsidRPr="00C3781E">
        <w:rPr>
          <w:rFonts w:ascii="Times New Roman" w:hAnsi="Times New Roman" w:cs="Times New Roman"/>
          <w:sz w:val="24"/>
          <w:szCs w:val="24"/>
        </w:rPr>
        <w:t xml:space="preserve">technology as well as </w:t>
      </w:r>
      <w:r>
        <w:rPr>
          <w:rFonts w:ascii="Times New Roman" w:hAnsi="Times New Roman" w:cs="Times New Roman"/>
          <w:sz w:val="24"/>
          <w:szCs w:val="24"/>
        </w:rPr>
        <w:t>they could</w:t>
      </w:r>
      <w:r w:rsidR="00C16353" w:rsidRPr="00C3781E">
        <w:rPr>
          <w:rFonts w:ascii="Times New Roman" w:hAnsi="Times New Roman" w:cs="Times New Roman"/>
          <w:sz w:val="24"/>
          <w:szCs w:val="24"/>
        </w:rPr>
        <w:t>.  Mentioned in each study was a lack of formal training</w:t>
      </w:r>
      <w:r w:rsidR="006F4AF1" w:rsidRPr="00C3781E">
        <w:rPr>
          <w:rFonts w:ascii="Times New Roman" w:hAnsi="Times New Roman" w:cs="Times New Roman"/>
          <w:sz w:val="24"/>
          <w:szCs w:val="24"/>
        </w:rPr>
        <w:t>, with no mention of other means of learning technology</w:t>
      </w:r>
      <w:r w:rsidR="00C16353" w:rsidRPr="00C3781E">
        <w:rPr>
          <w:rFonts w:ascii="Times New Roman" w:hAnsi="Times New Roman" w:cs="Times New Roman"/>
          <w:sz w:val="24"/>
          <w:szCs w:val="24"/>
        </w:rPr>
        <w:t>.  Perhaps more than simply measuring computer use</w:t>
      </w:r>
      <w:r>
        <w:rPr>
          <w:rFonts w:ascii="Times New Roman" w:hAnsi="Times New Roman" w:cs="Times New Roman"/>
          <w:sz w:val="24"/>
          <w:szCs w:val="24"/>
        </w:rPr>
        <w:t>,</w:t>
      </w:r>
      <w:r w:rsidR="00C16353" w:rsidRPr="00C3781E">
        <w:rPr>
          <w:rFonts w:ascii="Times New Roman" w:hAnsi="Times New Roman" w:cs="Times New Roman"/>
          <w:sz w:val="24"/>
          <w:szCs w:val="24"/>
        </w:rPr>
        <w:t xml:space="preserve"> f</w:t>
      </w:r>
      <w:r w:rsidR="004E0454" w:rsidRPr="00C3781E">
        <w:rPr>
          <w:rFonts w:ascii="Times New Roman" w:hAnsi="Times New Roman" w:cs="Times New Roman"/>
          <w:sz w:val="24"/>
          <w:szCs w:val="24"/>
        </w:rPr>
        <w:t>ind</w:t>
      </w:r>
      <w:r>
        <w:rPr>
          <w:rFonts w:ascii="Times New Roman" w:hAnsi="Times New Roman" w:cs="Times New Roman"/>
          <w:sz w:val="24"/>
          <w:szCs w:val="24"/>
        </w:rPr>
        <w:t>ing the root of this</w:t>
      </w:r>
      <w:r w:rsidR="004E0454" w:rsidRPr="00C3781E">
        <w:rPr>
          <w:rFonts w:ascii="Times New Roman" w:hAnsi="Times New Roman" w:cs="Times New Roman"/>
          <w:sz w:val="24"/>
          <w:szCs w:val="24"/>
        </w:rPr>
        <w:t xml:space="preserve"> problem</w:t>
      </w:r>
      <w:r>
        <w:rPr>
          <w:rFonts w:ascii="Times New Roman" w:hAnsi="Times New Roman" w:cs="Times New Roman"/>
          <w:sz w:val="24"/>
          <w:szCs w:val="24"/>
        </w:rPr>
        <w:t xml:space="preserve"> may be necessary</w:t>
      </w:r>
      <w:r w:rsidR="00C16353" w:rsidRPr="00C3781E">
        <w:rPr>
          <w:rFonts w:ascii="Times New Roman" w:hAnsi="Times New Roman" w:cs="Times New Roman"/>
          <w:sz w:val="24"/>
          <w:szCs w:val="24"/>
        </w:rPr>
        <w:t xml:space="preserve">.  The </w:t>
      </w:r>
      <w:r w:rsidR="00C16353" w:rsidRPr="00C3781E">
        <w:rPr>
          <w:rFonts w:ascii="Times New Roman" w:hAnsi="Times New Roman" w:cs="Times New Roman"/>
          <w:i/>
          <w:sz w:val="24"/>
          <w:szCs w:val="24"/>
        </w:rPr>
        <w:t>LoTi Digital Age Survey</w:t>
      </w:r>
      <w:r w:rsidR="00C16353" w:rsidRPr="00C3781E">
        <w:rPr>
          <w:rFonts w:ascii="Times New Roman" w:hAnsi="Times New Roman" w:cs="Times New Roman"/>
          <w:sz w:val="24"/>
          <w:szCs w:val="24"/>
        </w:rPr>
        <w:t xml:space="preserve"> </w:t>
      </w:r>
      <w:r w:rsidR="00A36C5D" w:rsidRPr="00C3781E">
        <w:rPr>
          <w:rFonts w:ascii="Times New Roman" w:hAnsi="Times New Roman" w:cs="Times New Roman"/>
          <w:sz w:val="24"/>
          <w:szCs w:val="24"/>
        </w:rPr>
        <w:t>includes</w:t>
      </w:r>
      <w:r w:rsidR="00C16353" w:rsidRPr="00C3781E">
        <w:rPr>
          <w:rFonts w:ascii="Times New Roman" w:hAnsi="Times New Roman" w:cs="Times New Roman"/>
          <w:sz w:val="24"/>
          <w:szCs w:val="24"/>
        </w:rPr>
        <w:t xml:space="preserve"> factors that dig a little deeper into the </w:t>
      </w:r>
      <w:r>
        <w:rPr>
          <w:rFonts w:ascii="Times New Roman" w:hAnsi="Times New Roman" w:cs="Times New Roman"/>
          <w:sz w:val="24"/>
          <w:szCs w:val="24"/>
        </w:rPr>
        <w:t>“</w:t>
      </w:r>
      <w:r w:rsidR="00C16353" w:rsidRPr="00C3781E">
        <w:rPr>
          <w:rFonts w:ascii="Times New Roman" w:hAnsi="Times New Roman" w:cs="Times New Roman"/>
          <w:sz w:val="24"/>
          <w:szCs w:val="24"/>
        </w:rPr>
        <w:t>why</w:t>
      </w:r>
      <w:r>
        <w:rPr>
          <w:rFonts w:ascii="Times New Roman" w:hAnsi="Times New Roman" w:cs="Times New Roman"/>
          <w:sz w:val="24"/>
          <w:szCs w:val="24"/>
        </w:rPr>
        <w:t>”</w:t>
      </w:r>
      <w:r w:rsidR="00C16353" w:rsidRPr="00C3781E">
        <w:rPr>
          <w:rFonts w:ascii="Times New Roman" w:hAnsi="Times New Roman" w:cs="Times New Roman"/>
          <w:sz w:val="24"/>
          <w:szCs w:val="24"/>
        </w:rPr>
        <w:t xml:space="preserve"> behind teachers’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of technology and teaching innovation (Moersch, 2010).</w:t>
      </w:r>
    </w:p>
    <w:p w:rsidR="00EF59A2" w:rsidRPr="00C3781E" w:rsidRDefault="00C16353" w:rsidP="00EF59A2">
      <w:pPr>
        <w:spacing w:after="0"/>
        <w:rPr>
          <w:rFonts w:ascii="Times New Roman" w:hAnsi="Times New Roman" w:cs="Times New Roman"/>
          <w:sz w:val="24"/>
          <w:szCs w:val="24"/>
        </w:rPr>
      </w:pPr>
      <w:r w:rsidRPr="00C3781E">
        <w:rPr>
          <w:rFonts w:ascii="Times New Roman" w:hAnsi="Times New Roman" w:cs="Times New Roman"/>
          <w:b/>
          <w:i/>
          <w:sz w:val="24"/>
          <w:szCs w:val="24"/>
        </w:rPr>
        <w:t xml:space="preserve">LoTi </w:t>
      </w:r>
      <w:r w:rsidRPr="00C3781E">
        <w:rPr>
          <w:rFonts w:ascii="Times New Roman" w:hAnsi="Times New Roman" w:cs="Times New Roman"/>
          <w:b/>
          <w:sz w:val="24"/>
          <w:szCs w:val="24"/>
        </w:rPr>
        <w:t xml:space="preserve">Technology </w:t>
      </w:r>
      <w:r w:rsidR="00701C39">
        <w:rPr>
          <w:rFonts w:ascii="Times New Roman" w:hAnsi="Times New Roman" w:cs="Times New Roman"/>
          <w:b/>
          <w:sz w:val="24"/>
          <w:szCs w:val="24"/>
        </w:rPr>
        <w:t>Integration</w:t>
      </w:r>
      <w:r w:rsidRPr="00C3781E">
        <w:rPr>
          <w:rFonts w:ascii="Times New Roman" w:hAnsi="Times New Roman" w:cs="Times New Roman"/>
          <w:b/>
          <w:sz w:val="24"/>
          <w:szCs w:val="24"/>
        </w:rPr>
        <w:t xml:space="preserve"> Literature</w:t>
      </w:r>
    </w:p>
    <w:p w:rsidR="00C16353" w:rsidRPr="00C3781E" w:rsidRDefault="00CD6A68" w:rsidP="00EF59A2">
      <w:pPr>
        <w:spacing w:after="0"/>
        <w:ind w:firstLine="720"/>
        <w:rPr>
          <w:rFonts w:ascii="Times New Roman" w:hAnsi="Times New Roman" w:cs="Times New Roman"/>
          <w:sz w:val="24"/>
          <w:szCs w:val="24"/>
        </w:rPr>
      </w:pPr>
      <w:r>
        <w:rPr>
          <w:rFonts w:ascii="Times New Roman" w:hAnsi="Times New Roman" w:cs="Times New Roman"/>
          <w:sz w:val="24"/>
          <w:szCs w:val="24"/>
        </w:rPr>
        <w:t>This section of the literature review examines</w:t>
      </w:r>
      <w:r w:rsidR="00C16353" w:rsidRPr="00C3781E">
        <w:rPr>
          <w:rFonts w:ascii="Times New Roman" w:hAnsi="Times New Roman" w:cs="Times New Roman"/>
          <w:sz w:val="24"/>
          <w:szCs w:val="24"/>
        </w:rPr>
        <w:t xml:space="preserve"> studies that</w:t>
      </w:r>
      <w:r>
        <w:rPr>
          <w:rFonts w:ascii="Times New Roman" w:hAnsi="Times New Roman" w:cs="Times New Roman"/>
          <w:sz w:val="24"/>
          <w:szCs w:val="24"/>
        </w:rPr>
        <w:t xml:space="preserve"> employed</w:t>
      </w:r>
      <w:r w:rsidR="00C16353" w:rsidRPr="00C3781E">
        <w:rPr>
          <w:rFonts w:ascii="Times New Roman" w:hAnsi="Times New Roman" w:cs="Times New Roman"/>
          <w:sz w:val="24"/>
          <w:szCs w:val="24"/>
        </w:rPr>
        <w:t xml:space="preserve"> the </w:t>
      </w:r>
      <w:r w:rsidR="00C16353" w:rsidRPr="00C3781E">
        <w:rPr>
          <w:rFonts w:ascii="Times New Roman" w:hAnsi="Times New Roman" w:cs="Times New Roman"/>
          <w:i/>
          <w:sz w:val="24"/>
          <w:szCs w:val="24"/>
        </w:rPr>
        <w:t xml:space="preserve">LoTi </w:t>
      </w:r>
      <w:r w:rsidR="00A36C5D" w:rsidRPr="00C3781E">
        <w:rPr>
          <w:rFonts w:ascii="Times New Roman" w:hAnsi="Times New Roman" w:cs="Times New Roman"/>
          <w:sz w:val="24"/>
          <w:szCs w:val="24"/>
        </w:rPr>
        <w:t>survey</w:t>
      </w:r>
      <w:r w:rsidR="00C16353"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is only one factor of the </w:t>
      </w:r>
      <w:r w:rsidR="00C16353" w:rsidRPr="00C3781E">
        <w:rPr>
          <w:rFonts w:ascii="Times New Roman" w:hAnsi="Times New Roman" w:cs="Times New Roman"/>
          <w:i/>
          <w:sz w:val="24"/>
          <w:szCs w:val="24"/>
        </w:rPr>
        <w:t>LoTi</w:t>
      </w:r>
      <w:r w:rsidR="00A36C5D" w:rsidRPr="00C3781E">
        <w:rPr>
          <w:rFonts w:ascii="Times New Roman" w:hAnsi="Times New Roman" w:cs="Times New Roman"/>
          <w:sz w:val="24"/>
          <w:szCs w:val="24"/>
        </w:rPr>
        <w:t xml:space="preserve"> survey.  The scale</w:t>
      </w:r>
      <w:r w:rsidR="00C16353" w:rsidRPr="00C3781E">
        <w:rPr>
          <w:rFonts w:ascii="Times New Roman" w:hAnsi="Times New Roman" w:cs="Times New Roman"/>
          <w:sz w:val="24"/>
          <w:szCs w:val="24"/>
        </w:rPr>
        <w:t xml:space="preserve"> also contains the factors of current instructional practices and personal computer use.  According to Moersch (2010), the level of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is only one component of a technology integrated classroom.  The teachers’ current instructional practices (CI</w:t>
      </w:r>
      <w:r w:rsidR="00A36C5D" w:rsidRPr="00C3781E">
        <w:rPr>
          <w:rFonts w:ascii="Times New Roman" w:hAnsi="Times New Roman" w:cs="Times New Roman"/>
          <w:sz w:val="24"/>
          <w:szCs w:val="24"/>
        </w:rPr>
        <w:t xml:space="preserve">P), namely a </w:t>
      </w:r>
      <w:r w:rsidR="00296CB1" w:rsidRPr="00C3781E">
        <w:rPr>
          <w:rFonts w:ascii="Times New Roman" w:hAnsi="Times New Roman" w:cs="Times New Roman"/>
          <w:sz w:val="24"/>
          <w:szCs w:val="24"/>
        </w:rPr>
        <w:t xml:space="preserve">learner-centered </w:t>
      </w:r>
      <w:r w:rsidR="00A36C5D" w:rsidRPr="00C3781E">
        <w:rPr>
          <w:rFonts w:ascii="Times New Roman" w:hAnsi="Times New Roman" w:cs="Times New Roman"/>
          <w:sz w:val="24"/>
          <w:szCs w:val="24"/>
        </w:rPr>
        <w:t>versus</w:t>
      </w:r>
      <w:r w:rsidR="00C16353" w:rsidRPr="00C3781E">
        <w:rPr>
          <w:rFonts w:ascii="Times New Roman" w:hAnsi="Times New Roman" w:cs="Times New Roman"/>
          <w:sz w:val="24"/>
          <w:szCs w:val="24"/>
        </w:rPr>
        <w:t xml:space="preserve"> </w:t>
      </w:r>
      <w:r w:rsidR="00296CB1" w:rsidRPr="00C3781E">
        <w:rPr>
          <w:rFonts w:ascii="Times New Roman" w:hAnsi="Times New Roman" w:cs="Times New Roman"/>
          <w:sz w:val="24"/>
          <w:szCs w:val="24"/>
        </w:rPr>
        <w:t xml:space="preserve">teacher-centered </w:t>
      </w:r>
      <w:r w:rsidR="00C16353" w:rsidRPr="00C3781E">
        <w:rPr>
          <w:rFonts w:ascii="Times New Roman" w:hAnsi="Times New Roman" w:cs="Times New Roman"/>
          <w:sz w:val="24"/>
          <w:szCs w:val="24"/>
        </w:rPr>
        <w:t xml:space="preserve">a environment, as well as personal computer use (PCU), which includes a teacher’s comfort level with technology, are also key components to measuring overall technology integration. </w:t>
      </w:r>
    </w:p>
    <w:p w:rsidR="004535A7" w:rsidRPr="00C3781E" w:rsidRDefault="00C16353" w:rsidP="00FF2C79">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Many school districts in the nation have begun to assess the 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their districts </w:t>
      </w:r>
      <w:r w:rsidR="00CD6A68">
        <w:rPr>
          <w:rFonts w:ascii="Times New Roman" w:hAnsi="Times New Roman" w:cs="Times New Roman"/>
          <w:sz w:val="24"/>
          <w:szCs w:val="24"/>
        </w:rPr>
        <w:t>by using</w:t>
      </w:r>
      <w:r w:rsidRPr="00C3781E">
        <w:rPr>
          <w:rFonts w:ascii="Times New Roman" w:hAnsi="Times New Roman" w:cs="Times New Roman"/>
          <w:sz w:val="24"/>
          <w:szCs w:val="24"/>
        </w:rPr>
        <w:t xml:space="preserve"> the Level of Teaching Innovation Scale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which is based on the </w:t>
      </w:r>
      <w:r w:rsidR="004E0454" w:rsidRPr="00C3781E">
        <w:rPr>
          <w:rFonts w:ascii="Times New Roman" w:hAnsi="Times New Roman" w:cs="Times New Roman"/>
          <w:sz w:val="24"/>
          <w:szCs w:val="24"/>
        </w:rPr>
        <w:t>NETS-T standards presented in the introduction section</w:t>
      </w:r>
      <w:r w:rsidRPr="00C3781E">
        <w:rPr>
          <w:rFonts w:ascii="Times New Roman" w:hAnsi="Times New Roman" w:cs="Times New Roman"/>
          <w:sz w:val="24"/>
          <w:szCs w:val="24"/>
        </w:rPr>
        <w:t xml:space="preserve"> (Johnson, 2006; Orlando, 2005; Rakes, et al., 2006) .  The </w:t>
      </w:r>
      <w:r w:rsidRPr="00C3781E">
        <w:rPr>
          <w:rFonts w:ascii="Times New Roman" w:hAnsi="Times New Roman" w:cs="Times New Roman"/>
          <w:i/>
          <w:sz w:val="24"/>
          <w:szCs w:val="24"/>
        </w:rPr>
        <w:t>LoTi</w:t>
      </w:r>
      <w:r w:rsidR="00A36C5D" w:rsidRPr="00C3781E">
        <w:rPr>
          <w:rFonts w:ascii="Times New Roman" w:hAnsi="Times New Roman" w:cs="Times New Roman"/>
          <w:sz w:val="24"/>
          <w:szCs w:val="24"/>
        </w:rPr>
        <w:t xml:space="preserve"> was developed </w:t>
      </w:r>
      <w:r w:rsidR="000C245A" w:rsidRPr="00C3781E">
        <w:rPr>
          <w:rFonts w:ascii="Times New Roman" w:hAnsi="Times New Roman" w:cs="Times New Roman"/>
          <w:sz w:val="24"/>
          <w:szCs w:val="24"/>
        </w:rPr>
        <w:t>by Moersch</w:t>
      </w:r>
      <w:r w:rsidR="00A36C5D" w:rsidRPr="00C3781E">
        <w:rPr>
          <w:rFonts w:ascii="Times New Roman" w:hAnsi="Times New Roman" w:cs="Times New Roman"/>
          <w:sz w:val="24"/>
          <w:szCs w:val="24"/>
        </w:rPr>
        <w:t xml:space="preserve"> in 1994.  O</w:t>
      </w:r>
      <w:r w:rsidRPr="00C3781E">
        <w:rPr>
          <w:rFonts w:ascii="Times New Roman" w:hAnsi="Times New Roman" w:cs="Times New Roman"/>
          <w:sz w:val="24"/>
          <w:szCs w:val="24"/>
        </w:rPr>
        <w:t xml:space="preserve">riginally titled the </w:t>
      </w:r>
      <w:r w:rsidRPr="00296CB1">
        <w:rPr>
          <w:rFonts w:ascii="Times New Roman" w:hAnsi="Times New Roman" w:cs="Times New Roman"/>
          <w:i/>
          <w:sz w:val="24"/>
          <w:szCs w:val="24"/>
        </w:rPr>
        <w:t xml:space="preserve">Level of </w:t>
      </w:r>
      <w:r w:rsidR="00A36C5D" w:rsidRPr="00296CB1">
        <w:rPr>
          <w:rFonts w:ascii="Times New Roman" w:hAnsi="Times New Roman" w:cs="Times New Roman"/>
          <w:i/>
          <w:sz w:val="24"/>
          <w:szCs w:val="24"/>
        </w:rPr>
        <w:t>Technology Integration Scale</w:t>
      </w:r>
      <w:r w:rsidR="00A36C5D" w:rsidRPr="00C3781E">
        <w:rPr>
          <w:rFonts w:ascii="Times New Roman" w:hAnsi="Times New Roman" w:cs="Times New Roman"/>
          <w:sz w:val="24"/>
          <w:szCs w:val="24"/>
        </w:rPr>
        <w:t>,</w:t>
      </w:r>
      <w:r w:rsidRPr="00C3781E">
        <w:rPr>
          <w:rFonts w:ascii="Times New Roman" w:hAnsi="Times New Roman" w:cs="Times New Roman"/>
          <w:sz w:val="24"/>
          <w:szCs w:val="24"/>
        </w:rPr>
        <w:t xml:space="preserve"> it was updated in 2010 to the </w:t>
      </w:r>
      <w:r w:rsidRPr="00296CB1">
        <w:rPr>
          <w:rFonts w:ascii="Times New Roman" w:hAnsi="Times New Roman" w:cs="Times New Roman"/>
          <w:i/>
          <w:sz w:val="24"/>
          <w:szCs w:val="24"/>
        </w:rPr>
        <w:t>Level of Teaching Innovation Digital Age Survey</w:t>
      </w:r>
      <w:r w:rsidRPr="00C3781E">
        <w:rPr>
          <w:rFonts w:ascii="Times New Roman" w:hAnsi="Times New Roman" w:cs="Times New Roman"/>
          <w:sz w:val="24"/>
          <w:szCs w:val="24"/>
        </w:rPr>
        <w:t xml:space="preserve">, to incorporate teaching innovation, a component of instruction that, according to Moersch, must be present for teachers to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technology effectively (Moersch, 2010).  The </w:t>
      </w:r>
      <w:r w:rsidRPr="00C3781E">
        <w:rPr>
          <w:rFonts w:ascii="Times New Roman" w:hAnsi="Times New Roman" w:cs="Times New Roman"/>
          <w:i/>
          <w:sz w:val="24"/>
          <w:szCs w:val="24"/>
        </w:rPr>
        <w:t>LoTi</w:t>
      </w:r>
      <w:r w:rsidR="00A36C5D"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measures three domains of teaching innovation: level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(LoTi), personal computer use (PCU), and current instructional practices (CIP).  </w:t>
      </w:r>
      <w:r w:rsidR="00A36C5D" w:rsidRPr="00C3781E">
        <w:rPr>
          <w:rFonts w:ascii="Times New Roman" w:hAnsi="Times New Roman" w:cs="Times New Roman"/>
          <w:sz w:val="24"/>
          <w:szCs w:val="24"/>
        </w:rPr>
        <w:t xml:space="preserve">The </w:t>
      </w:r>
      <w:r w:rsidR="00A36C5D" w:rsidRPr="00C3781E">
        <w:rPr>
          <w:rFonts w:ascii="Times New Roman" w:hAnsi="Times New Roman" w:cs="Times New Roman"/>
          <w:i/>
          <w:sz w:val="24"/>
          <w:szCs w:val="24"/>
        </w:rPr>
        <w:t>LoTi</w:t>
      </w:r>
      <w:r w:rsidR="00A36C5D" w:rsidRPr="00C3781E">
        <w:rPr>
          <w:rFonts w:ascii="Times New Roman" w:hAnsi="Times New Roman" w:cs="Times New Roman"/>
          <w:sz w:val="24"/>
          <w:szCs w:val="24"/>
        </w:rPr>
        <w:t xml:space="preserve"> </w:t>
      </w:r>
      <w:r w:rsidR="00A36C5D" w:rsidRPr="00C3781E">
        <w:rPr>
          <w:rFonts w:ascii="Times New Roman" w:hAnsi="Times New Roman" w:cs="Times New Roman"/>
          <w:i/>
          <w:sz w:val="24"/>
          <w:szCs w:val="24"/>
        </w:rPr>
        <w:t>Digital Age Survey</w:t>
      </w:r>
      <w:r w:rsidR="00A36C5D" w:rsidRPr="00C3781E">
        <w:rPr>
          <w:rFonts w:ascii="Times New Roman" w:hAnsi="Times New Roman" w:cs="Times New Roman"/>
          <w:sz w:val="24"/>
          <w:szCs w:val="24"/>
        </w:rPr>
        <w:t xml:space="preserve"> consists of 50 “I” statement questions </w:t>
      </w:r>
      <w:r w:rsidR="00CD6A68">
        <w:rPr>
          <w:rFonts w:ascii="Times New Roman" w:hAnsi="Times New Roman" w:cs="Times New Roman"/>
          <w:sz w:val="24"/>
          <w:szCs w:val="24"/>
        </w:rPr>
        <w:t>measured on</w:t>
      </w:r>
      <w:r w:rsidR="00A36C5D" w:rsidRPr="00C3781E">
        <w:rPr>
          <w:rFonts w:ascii="Times New Roman" w:hAnsi="Times New Roman" w:cs="Times New Roman"/>
          <w:sz w:val="24"/>
          <w:szCs w:val="24"/>
        </w:rPr>
        <w:t xml:space="preserve"> a Likert scale.  The </w:t>
      </w:r>
      <w:r w:rsidR="00A36C5D" w:rsidRPr="00C3781E">
        <w:rPr>
          <w:rFonts w:ascii="Times New Roman" w:hAnsi="Times New Roman" w:cs="Times New Roman"/>
          <w:i/>
          <w:sz w:val="24"/>
          <w:szCs w:val="24"/>
        </w:rPr>
        <w:t xml:space="preserve">LoTi </w:t>
      </w:r>
      <w:r w:rsidR="00A36C5D" w:rsidRPr="00C3781E">
        <w:rPr>
          <w:rFonts w:ascii="Times New Roman" w:hAnsi="Times New Roman" w:cs="Times New Roman"/>
          <w:sz w:val="24"/>
          <w:szCs w:val="24"/>
        </w:rPr>
        <w:t xml:space="preserve">framework consists of six levels of technology </w:t>
      </w:r>
      <w:r w:rsidR="00701C39">
        <w:rPr>
          <w:rFonts w:ascii="Times New Roman" w:hAnsi="Times New Roman" w:cs="Times New Roman"/>
          <w:sz w:val="24"/>
          <w:szCs w:val="24"/>
        </w:rPr>
        <w:t>integration</w:t>
      </w:r>
      <w:r w:rsidR="00A36C5D" w:rsidRPr="00C3781E">
        <w:rPr>
          <w:rFonts w:ascii="Times New Roman" w:hAnsi="Times New Roman" w:cs="Times New Roman"/>
          <w:sz w:val="24"/>
          <w:szCs w:val="24"/>
        </w:rPr>
        <w:t xml:space="preserve"> that </w:t>
      </w:r>
      <w:r w:rsidR="00CD6A68">
        <w:rPr>
          <w:rFonts w:ascii="Times New Roman" w:hAnsi="Times New Roman" w:cs="Times New Roman"/>
          <w:sz w:val="24"/>
          <w:szCs w:val="24"/>
        </w:rPr>
        <w:t>assess</w:t>
      </w:r>
      <w:r w:rsidR="00A36C5D" w:rsidRPr="00C3781E">
        <w:rPr>
          <w:rFonts w:ascii="Times New Roman" w:hAnsi="Times New Roman" w:cs="Times New Roman"/>
          <w:sz w:val="24"/>
          <w:szCs w:val="24"/>
        </w:rPr>
        <w:t xml:space="preserve"> technology use as it ties to classroom instruction and student learning.  The levels are: (0) non-use, (1) awareness, (2) exploration, (3) infusion, (4) mechanical </w:t>
      </w:r>
      <w:r w:rsidR="00701C39">
        <w:rPr>
          <w:rFonts w:ascii="Times New Roman" w:hAnsi="Times New Roman" w:cs="Times New Roman"/>
          <w:sz w:val="24"/>
          <w:szCs w:val="24"/>
        </w:rPr>
        <w:t>integration</w:t>
      </w:r>
      <w:r w:rsidR="00A36C5D" w:rsidRPr="00C3781E">
        <w:rPr>
          <w:rFonts w:ascii="Times New Roman" w:hAnsi="Times New Roman" w:cs="Times New Roman"/>
          <w:sz w:val="24"/>
          <w:szCs w:val="24"/>
        </w:rPr>
        <w:t xml:space="preserve"> and routine </w:t>
      </w:r>
      <w:r w:rsidR="00701C39">
        <w:rPr>
          <w:rFonts w:ascii="Times New Roman" w:hAnsi="Times New Roman" w:cs="Times New Roman"/>
          <w:sz w:val="24"/>
          <w:szCs w:val="24"/>
        </w:rPr>
        <w:t>integration</w:t>
      </w:r>
      <w:r w:rsidR="00A36C5D" w:rsidRPr="00C3781E">
        <w:rPr>
          <w:rFonts w:ascii="Times New Roman" w:hAnsi="Times New Roman" w:cs="Times New Roman"/>
          <w:sz w:val="24"/>
          <w:szCs w:val="24"/>
        </w:rPr>
        <w:t xml:space="preserve">, (5) expansion, and (6) refinement.  Levels </w:t>
      </w:r>
      <w:r w:rsidR="00CD6A68">
        <w:rPr>
          <w:rFonts w:ascii="Times New Roman" w:hAnsi="Times New Roman" w:cs="Times New Roman"/>
          <w:sz w:val="24"/>
          <w:szCs w:val="24"/>
        </w:rPr>
        <w:t>1 through 3</w:t>
      </w:r>
      <w:r w:rsidR="00A36C5D" w:rsidRPr="00C3781E">
        <w:rPr>
          <w:rFonts w:ascii="Times New Roman" w:hAnsi="Times New Roman" w:cs="Times New Roman"/>
          <w:sz w:val="24"/>
          <w:szCs w:val="24"/>
        </w:rPr>
        <w:t xml:space="preserve"> indicate </w:t>
      </w:r>
      <w:r w:rsidR="00CD6A68">
        <w:rPr>
          <w:rFonts w:ascii="Times New Roman" w:hAnsi="Times New Roman" w:cs="Times New Roman"/>
          <w:sz w:val="24"/>
          <w:szCs w:val="24"/>
        </w:rPr>
        <w:t xml:space="preserve">that </w:t>
      </w:r>
      <w:r w:rsidR="00A36C5D" w:rsidRPr="00C3781E">
        <w:rPr>
          <w:rFonts w:ascii="Times New Roman" w:hAnsi="Times New Roman" w:cs="Times New Roman"/>
          <w:sz w:val="24"/>
          <w:szCs w:val="24"/>
        </w:rPr>
        <w:t xml:space="preserve">the teacher might be using technology but this use does not fully meet the NETS-T standards.  Levels </w:t>
      </w:r>
      <w:r w:rsidR="00CD6A68">
        <w:rPr>
          <w:rFonts w:ascii="Times New Roman" w:hAnsi="Times New Roman" w:cs="Times New Roman"/>
          <w:sz w:val="24"/>
          <w:szCs w:val="24"/>
        </w:rPr>
        <w:t>4</w:t>
      </w:r>
      <w:r w:rsidR="00A36C5D" w:rsidRPr="00C3781E">
        <w:rPr>
          <w:rFonts w:ascii="Times New Roman" w:hAnsi="Times New Roman" w:cs="Times New Roman"/>
          <w:sz w:val="24"/>
          <w:szCs w:val="24"/>
        </w:rPr>
        <w:t xml:space="preserve"> through </w:t>
      </w:r>
      <w:r w:rsidR="00CD6A68">
        <w:rPr>
          <w:rFonts w:ascii="Times New Roman" w:hAnsi="Times New Roman" w:cs="Times New Roman"/>
          <w:sz w:val="24"/>
          <w:szCs w:val="24"/>
        </w:rPr>
        <w:t>6</w:t>
      </w:r>
      <w:r w:rsidR="00A36C5D" w:rsidRPr="00C3781E">
        <w:rPr>
          <w:rFonts w:ascii="Times New Roman" w:hAnsi="Times New Roman" w:cs="Times New Roman"/>
          <w:sz w:val="24"/>
          <w:szCs w:val="24"/>
        </w:rPr>
        <w:t xml:space="preserve"> show a full </w:t>
      </w:r>
      <w:r w:rsidR="00701C39">
        <w:rPr>
          <w:rFonts w:ascii="Times New Roman" w:hAnsi="Times New Roman" w:cs="Times New Roman"/>
          <w:sz w:val="24"/>
          <w:szCs w:val="24"/>
        </w:rPr>
        <w:t>integration</w:t>
      </w:r>
      <w:r w:rsidR="00A36C5D" w:rsidRPr="00C3781E">
        <w:rPr>
          <w:rFonts w:ascii="Times New Roman" w:hAnsi="Times New Roman" w:cs="Times New Roman"/>
          <w:sz w:val="24"/>
          <w:szCs w:val="24"/>
        </w:rPr>
        <w:t xml:space="preserve"> of technology at four different stages.</w:t>
      </w:r>
      <w:r w:rsidR="00FF2C79" w:rsidRPr="00C3781E">
        <w:rPr>
          <w:rFonts w:ascii="Times New Roman" w:hAnsi="Times New Roman" w:cs="Times New Roman"/>
          <w:sz w:val="24"/>
          <w:szCs w:val="24"/>
        </w:rPr>
        <w:t xml:space="preserve">  </w:t>
      </w:r>
      <w:r w:rsidR="0096058E" w:rsidRPr="00C3781E">
        <w:rPr>
          <w:rFonts w:ascii="Times New Roman" w:hAnsi="Times New Roman" w:cs="Times New Roman"/>
          <w:sz w:val="24"/>
          <w:szCs w:val="24"/>
        </w:rPr>
        <w:t>Several stu</w:t>
      </w:r>
      <w:r w:rsidR="004535A7" w:rsidRPr="00C3781E">
        <w:rPr>
          <w:rFonts w:ascii="Times New Roman" w:hAnsi="Times New Roman" w:cs="Times New Roman"/>
          <w:sz w:val="24"/>
          <w:szCs w:val="24"/>
        </w:rPr>
        <w:t xml:space="preserve">dies have been conducted </w:t>
      </w:r>
      <w:r w:rsidR="00CD6A68">
        <w:rPr>
          <w:rFonts w:ascii="Times New Roman" w:hAnsi="Times New Roman" w:cs="Times New Roman"/>
          <w:sz w:val="24"/>
          <w:szCs w:val="24"/>
        </w:rPr>
        <w:t>that employ</w:t>
      </w:r>
      <w:r w:rsidR="0096058E" w:rsidRPr="00C3781E">
        <w:rPr>
          <w:rFonts w:ascii="Times New Roman" w:hAnsi="Times New Roman" w:cs="Times New Roman"/>
          <w:sz w:val="24"/>
          <w:szCs w:val="24"/>
        </w:rPr>
        <w:t xml:space="preserve"> the </w:t>
      </w:r>
      <w:r w:rsidR="0096058E" w:rsidRPr="00C3781E">
        <w:rPr>
          <w:rFonts w:ascii="Times New Roman" w:hAnsi="Times New Roman" w:cs="Times New Roman"/>
          <w:i/>
          <w:sz w:val="24"/>
          <w:szCs w:val="24"/>
        </w:rPr>
        <w:t xml:space="preserve">LoTi </w:t>
      </w:r>
      <w:r w:rsidR="0096058E" w:rsidRPr="00C3781E">
        <w:rPr>
          <w:rFonts w:ascii="Times New Roman" w:hAnsi="Times New Roman" w:cs="Times New Roman"/>
          <w:sz w:val="24"/>
          <w:szCs w:val="24"/>
        </w:rPr>
        <w:t>to</w:t>
      </w:r>
      <w:r w:rsidR="00FF2C79" w:rsidRPr="00C3781E">
        <w:rPr>
          <w:rFonts w:ascii="Times New Roman" w:hAnsi="Times New Roman" w:cs="Times New Roman"/>
          <w:sz w:val="24"/>
          <w:szCs w:val="24"/>
        </w:rPr>
        <w:t xml:space="preserve"> measure the status of teachers’</w:t>
      </w:r>
      <w:r w:rsidR="0096058E" w:rsidRPr="00C3781E">
        <w:rPr>
          <w:rFonts w:ascii="Times New Roman" w:hAnsi="Times New Roman" w:cs="Times New Roman"/>
          <w:sz w:val="24"/>
          <w:szCs w:val="24"/>
        </w:rPr>
        <w:t xml:space="preserve"> current levels of technology </w:t>
      </w:r>
      <w:r w:rsidR="00701C39">
        <w:rPr>
          <w:rFonts w:ascii="Times New Roman" w:hAnsi="Times New Roman" w:cs="Times New Roman"/>
          <w:sz w:val="24"/>
          <w:szCs w:val="24"/>
        </w:rPr>
        <w:t>integration</w:t>
      </w:r>
      <w:r w:rsidR="0096058E" w:rsidRPr="00C3781E">
        <w:rPr>
          <w:rFonts w:ascii="Times New Roman" w:hAnsi="Times New Roman" w:cs="Times New Roman"/>
          <w:sz w:val="24"/>
          <w:szCs w:val="24"/>
        </w:rPr>
        <w:t xml:space="preserve">, current instructional practices, and personal computer use.  The </w:t>
      </w:r>
      <w:r w:rsidR="0096058E" w:rsidRPr="00C3781E">
        <w:rPr>
          <w:rFonts w:ascii="Times New Roman" w:hAnsi="Times New Roman" w:cs="Times New Roman"/>
          <w:i/>
          <w:sz w:val="24"/>
          <w:szCs w:val="24"/>
        </w:rPr>
        <w:t xml:space="preserve">LoTi </w:t>
      </w:r>
      <w:r w:rsidR="0096058E" w:rsidRPr="00C3781E">
        <w:rPr>
          <w:rFonts w:ascii="Times New Roman" w:hAnsi="Times New Roman" w:cs="Times New Roman"/>
          <w:sz w:val="24"/>
          <w:szCs w:val="24"/>
        </w:rPr>
        <w:t xml:space="preserve">has been used to measure </w:t>
      </w:r>
      <w:r w:rsidR="00CD6A68">
        <w:rPr>
          <w:rFonts w:ascii="Times New Roman" w:hAnsi="Times New Roman" w:cs="Times New Roman"/>
          <w:sz w:val="24"/>
          <w:szCs w:val="24"/>
        </w:rPr>
        <w:t xml:space="preserve">the </w:t>
      </w:r>
      <w:r w:rsidR="0096058E" w:rsidRPr="00C3781E">
        <w:rPr>
          <w:rFonts w:ascii="Times New Roman" w:hAnsi="Times New Roman" w:cs="Times New Roman"/>
          <w:sz w:val="24"/>
          <w:szCs w:val="24"/>
        </w:rPr>
        <w:t>general technology status of teachers, professional development program quality,</w:t>
      </w:r>
      <w:r w:rsidR="004535A7" w:rsidRPr="00C3781E">
        <w:rPr>
          <w:rFonts w:ascii="Times New Roman" w:hAnsi="Times New Roman" w:cs="Times New Roman"/>
          <w:sz w:val="24"/>
          <w:szCs w:val="24"/>
        </w:rPr>
        <w:t xml:space="preserve"> school</w:t>
      </w:r>
      <w:r w:rsidR="0096058E" w:rsidRPr="00C3781E">
        <w:rPr>
          <w:rFonts w:ascii="Times New Roman" w:hAnsi="Times New Roman" w:cs="Times New Roman"/>
          <w:sz w:val="24"/>
          <w:szCs w:val="24"/>
        </w:rPr>
        <w:t xml:space="preserve"> leadership, and various areas relat</w:t>
      </w:r>
      <w:r w:rsidR="00A166BB" w:rsidRPr="00C3781E">
        <w:rPr>
          <w:rFonts w:ascii="Times New Roman" w:hAnsi="Times New Roman" w:cs="Times New Roman"/>
          <w:sz w:val="24"/>
          <w:szCs w:val="24"/>
        </w:rPr>
        <w:t>ed to</w:t>
      </w:r>
      <w:r w:rsidR="00CD6A68">
        <w:rPr>
          <w:rFonts w:ascii="Times New Roman" w:hAnsi="Times New Roman" w:cs="Times New Roman"/>
          <w:sz w:val="24"/>
          <w:szCs w:val="24"/>
        </w:rPr>
        <w:t xml:space="preserve"> teachers’ instructional practices</w:t>
      </w:r>
      <w:r w:rsidR="0096058E" w:rsidRPr="00C3781E">
        <w:rPr>
          <w:rFonts w:ascii="Times New Roman" w:hAnsi="Times New Roman" w:cs="Times New Roman"/>
          <w:sz w:val="24"/>
          <w:szCs w:val="24"/>
        </w:rPr>
        <w:t xml:space="preserve">.  </w:t>
      </w:r>
    </w:p>
    <w:p w:rsidR="00C16353" w:rsidRPr="00C3781E" w:rsidRDefault="00CD6A68" w:rsidP="00F829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Johnson (2006) </w:t>
      </w:r>
      <w:r w:rsidR="003C0EED">
        <w:rPr>
          <w:rFonts w:ascii="Times New Roman" w:hAnsi="Times New Roman" w:cs="Times New Roman"/>
          <w:sz w:val="24"/>
          <w:szCs w:val="24"/>
        </w:rPr>
        <w:t>compared</w:t>
      </w:r>
      <w:r w:rsidR="00C16353" w:rsidRPr="00C3781E">
        <w:rPr>
          <w:rFonts w:ascii="Times New Roman" w:hAnsi="Times New Roman" w:cs="Times New Roman"/>
          <w:sz w:val="24"/>
          <w:szCs w:val="24"/>
        </w:rPr>
        <w:t xml:space="preserve"> teachers</w:t>
      </w:r>
      <w:r w:rsidR="004535A7" w:rsidRPr="00C3781E">
        <w:rPr>
          <w:rFonts w:ascii="Times New Roman" w:hAnsi="Times New Roman" w:cs="Times New Roman"/>
          <w:sz w:val="24"/>
          <w:szCs w:val="24"/>
        </w:rPr>
        <w:t>’</w:t>
      </w:r>
      <w:r w:rsidR="00C16353" w:rsidRPr="00C3781E">
        <w:rPr>
          <w:rFonts w:ascii="Times New Roman" w:hAnsi="Times New Roman" w:cs="Times New Roman"/>
          <w:sz w:val="24"/>
          <w:szCs w:val="24"/>
        </w:rPr>
        <w:t xml:space="preserve"> </w:t>
      </w:r>
      <w:r w:rsidR="004535A7" w:rsidRPr="00C3781E">
        <w:rPr>
          <w:rFonts w:ascii="Times New Roman" w:hAnsi="Times New Roman" w:cs="Times New Roman"/>
          <w:i/>
          <w:sz w:val="24"/>
          <w:szCs w:val="24"/>
        </w:rPr>
        <w:t xml:space="preserve">LoTi </w:t>
      </w:r>
      <w:r w:rsidR="004535A7" w:rsidRPr="00C3781E">
        <w:rPr>
          <w:rFonts w:ascii="Times New Roman" w:hAnsi="Times New Roman" w:cs="Times New Roman"/>
          <w:sz w:val="24"/>
          <w:szCs w:val="24"/>
        </w:rPr>
        <w:t xml:space="preserve">levels to their </w:t>
      </w:r>
      <w:r w:rsidR="00C16353" w:rsidRPr="00C3781E">
        <w:rPr>
          <w:rFonts w:ascii="Times New Roman" w:hAnsi="Times New Roman" w:cs="Times New Roman"/>
          <w:sz w:val="24"/>
          <w:szCs w:val="24"/>
        </w:rPr>
        <w:t>computer self-efficacy (CUSE)</w:t>
      </w:r>
      <w:r w:rsidR="004535A7" w:rsidRPr="00C3781E">
        <w:rPr>
          <w:rFonts w:ascii="Times New Roman" w:hAnsi="Times New Roman" w:cs="Times New Roman"/>
          <w:sz w:val="24"/>
          <w:szCs w:val="24"/>
        </w:rPr>
        <w:t xml:space="preserve"> levels</w:t>
      </w:r>
      <w:r w:rsidR="00C16353" w:rsidRPr="00C3781E">
        <w:rPr>
          <w:rFonts w:ascii="Times New Roman" w:hAnsi="Times New Roman" w:cs="Times New Roman"/>
          <w:sz w:val="24"/>
          <w:szCs w:val="24"/>
        </w:rPr>
        <w:t xml:space="preserve">, and </w:t>
      </w:r>
      <w:r>
        <w:rPr>
          <w:rFonts w:ascii="Times New Roman" w:hAnsi="Times New Roman" w:cs="Times New Roman"/>
          <w:sz w:val="24"/>
          <w:szCs w:val="24"/>
        </w:rPr>
        <w:t xml:space="preserve">investigated their </w:t>
      </w:r>
      <w:r w:rsidR="00C16353" w:rsidRPr="00C3781E">
        <w:rPr>
          <w:rFonts w:ascii="Times New Roman" w:hAnsi="Times New Roman" w:cs="Times New Roman"/>
          <w:sz w:val="24"/>
          <w:szCs w:val="24"/>
        </w:rPr>
        <w:t xml:space="preserve">level of satisfaction with the InTech program, a 50-hour instructional technology education </w:t>
      </w:r>
      <w:r w:rsidR="004535A7" w:rsidRPr="00C3781E">
        <w:rPr>
          <w:rFonts w:ascii="Times New Roman" w:hAnsi="Times New Roman" w:cs="Times New Roman"/>
          <w:sz w:val="24"/>
          <w:szCs w:val="24"/>
        </w:rPr>
        <w:t xml:space="preserve">professional development </w:t>
      </w:r>
      <w:r w:rsidR="00C16353" w:rsidRPr="00C3781E">
        <w:rPr>
          <w:rFonts w:ascii="Times New Roman" w:hAnsi="Times New Roman" w:cs="Times New Roman"/>
          <w:sz w:val="24"/>
          <w:szCs w:val="24"/>
        </w:rPr>
        <w:t>program</w:t>
      </w:r>
      <w:r>
        <w:rPr>
          <w:rFonts w:ascii="Times New Roman" w:hAnsi="Times New Roman" w:cs="Times New Roman"/>
          <w:sz w:val="24"/>
          <w:szCs w:val="24"/>
        </w:rPr>
        <w:t xml:space="preserve"> that is</w:t>
      </w:r>
      <w:r w:rsidR="00C16353" w:rsidRPr="00C3781E">
        <w:rPr>
          <w:rFonts w:ascii="Times New Roman" w:hAnsi="Times New Roman" w:cs="Times New Roman"/>
          <w:sz w:val="24"/>
          <w:szCs w:val="24"/>
        </w:rPr>
        <w:t xml:space="preserve"> required of all Georgia licen</w:t>
      </w:r>
      <w:r>
        <w:rPr>
          <w:rFonts w:ascii="Times New Roman" w:hAnsi="Times New Roman" w:cs="Times New Roman"/>
          <w:sz w:val="24"/>
          <w:szCs w:val="24"/>
        </w:rPr>
        <w:t>sed educators.  Johnson’s</w:t>
      </w:r>
      <w:r w:rsidR="00C16353" w:rsidRPr="00C3781E">
        <w:rPr>
          <w:rFonts w:ascii="Times New Roman" w:hAnsi="Times New Roman" w:cs="Times New Roman"/>
          <w:sz w:val="24"/>
          <w:szCs w:val="24"/>
        </w:rPr>
        <w:t xml:space="preserve"> hypothesis was that educators </w:t>
      </w:r>
      <w:r w:rsidR="004535A7" w:rsidRPr="00C3781E">
        <w:rPr>
          <w:rFonts w:ascii="Times New Roman" w:hAnsi="Times New Roman" w:cs="Times New Roman"/>
          <w:sz w:val="24"/>
          <w:szCs w:val="24"/>
        </w:rPr>
        <w:t>who</w:t>
      </w:r>
      <w:r w:rsidR="00C16353" w:rsidRPr="00C3781E">
        <w:rPr>
          <w:rFonts w:ascii="Times New Roman" w:hAnsi="Times New Roman" w:cs="Times New Roman"/>
          <w:sz w:val="24"/>
          <w:szCs w:val="24"/>
        </w:rPr>
        <w:t xml:space="preserve"> participated in the InTech training program would have higher levels of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and computer self-efficacy</w:t>
      </w:r>
      <w:r w:rsidR="004535A7" w:rsidRPr="00C3781E">
        <w:rPr>
          <w:rFonts w:ascii="Times New Roman" w:hAnsi="Times New Roman" w:cs="Times New Roman"/>
          <w:sz w:val="24"/>
          <w:szCs w:val="24"/>
        </w:rPr>
        <w:t xml:space="preserve"> as a result of the program</w:t>
      </w:r>
      <w:r w:rsidR="005D5A0E" w:rsidRPr="00C3781E">
        <w:rPr>
          <w:rFonts w:ascii="Times New Roman" w:hAnsi="Times New Roman" w:cs="Times New Roman"/>
          <w:sz w:val="24"/>
          <w:szCs w:val="24"/>
        </w:rPr>
        <w:t>.  The results of the study indicated</w:t>
      </w:r>
      <w:r w:rsidR="00C16353" w:rsidRPr="00C3781E">
        <w:rPr>
          <w:rFonts w:ascii="Times New Roman" w:hAnsi="Times New Roman" w:cs="Times New Roman"/>
          <w:sz w:val="24"/>
          <w:szCs w:val="24"/>
        </w:rPr>
        <w:t xml:space="preserve"> that 69% of the teachers su</w:t>
      </w:r>
      <w:r>
        <w:rPr>
          <w:rFonts w:ascii="Times New Roman" w:hAnsi="Times New Roman" w:cs="Times New Roman"/>
          <w:sz w:val="24"/>
          <w:szCs w:val="24"/>
        </w:rPr>
        <w:t>rveyed scored a Level 2 on the six</w:t>
      </w:r>
      <w:r w:rsidR="00C16353" w:rsidRPr="00C3781E">
        <w:rPr>
          <w:rFonts w:ascii="Times New Roman" w:hAnsi="Times New Roman" w:cs="Times New Roman"/>
          <w:sz w:val="24"/>
          <w:szCs w:val="24"/>
        </w:rPr>
        <w:t xml:space="preserve"> level LoTi</w:t>
      </w:r>
      <w:r>
        <w:rPr>
          <w:rFonts w:ascii="Times New Roman" w:hAnsi="Times New Roman" w:cs="Times New Roman"/>
          <w:sz w:val="24"/>
          <w:szCs w:val="24"/>
        </w:rPr>
        <w:t>;</w:t>
      </w:r>
      <w:r w:rsidR="005D5A0E" w:rsidRPr="00C3781E">
        <w:rPr>
          <w:rFonts w:ascii="Times New Roman" w:hAnsi="Times New Roman" w:cs="Times New Roman"/>
          <w:sz w:val="24"/>
          <w:szCs w:val="24"/>
        </w:rPr>
        <w:t xml:space="preserve"> </w:t>
      </w:r>
      <w:r w:rsidR="00C16353" w:rsidRPr="00C3781E">
        <w:rPr>
          <w:rFonts w:ascii="Times New Roman" w:hAnsi="Times New Roman" w:cs="Times New Roman"/>
          <w:sz w:val="24"/>
          <w:szCs w:val="24"/>
        </w:rPr>
        <w:t>77% of the teachers utilized instruction</w:t>
      </w:r>
      <w:r>
        <w:rPr>
          <w:rFonts w:ascii="Times New Roman" w:hAnsi="Times New Roman" w:cs="Times New Roman"/>
          <w:sz w:val="24"/>
          <w:szCs w:val="24"/>
        </w:rPr>
        <w:t xml:space="preserve"> that was learner-</w:t>
      </w:r>
      <w:r w:rsidR="00C16353" w:rsidRPr="00C3781E">
        <w:rPr>
          <w:rFonts w:ascii="Times New Roman" w:hAnsi="Times New Roman" w:cs="Times New Roman"/>
          <w:sz w:val="24"/>
          <w:szCs w:val="24"/>
        </w:rPr>
        <w:t>based</w:t>
      </w:r>
      <w:r>
        <w:rPr>
          <w:rFonts w:ascii="Times New Roman" w:hAnsi="Times New Roman" w:cs="Times New Roman"/>
          <w:sz w:val="24"/>
          <w:szCs w:val="24"/>
        </w:rPr>
        <w:t>;</w:t>
      </w:r>
      <w:r w:rsidR="005D5A0E" w:rsidRPr="00C3781E">
        <w:rPr>
          <w:rFonts w:ascii="Times New Roman" w:hAnsi="Times New Roman" w:cs="Times New Roman"/>
          <w:sz w:val="24"/>
          <w:szCs w:val="24"/>
        </w:rPr>
        <w:t xml:space="preserve"> and</w:t>
      </w:r>
      <w:r w:rsidR="00C16353" w:rsidRPr="00C3781E">
        <w:rPr>
          <w:rFonts w:ascii="Times New Roman" w:hAnsi="Times New Roman" w:cs="Times New Roman"/>
          <w:sz w:val="24"/>
          <w:szCs w:val="24"/>
        </w:rPr>
        <w:t xml:space="preserve"> 89% of the teachers were comfortable </w:t>
      </w:r>
      <w:r>
        <w:rPr>
          <w:rFonts w:ascii="Times New Roman" w:hAnsi="Times New Roman" w:cs="Times New Roman"/>
          <w:sz w:val="24"/>
          <w:szCs w:val="24"/>
        </w:rPr>
        <w:t xml:space="preserve">with </w:t>
      </w:r>
      <w:r w:rsidR="00C16353" w:rsidRPr="00C3781E">
        <w:rPr>
          <w:rFonts w:ascii="Times New Roman" w:hAnsi="Times New Roman" w:cs="Times New Roman"/>
          <w:sz w:val="24"/>
          <w:szCs w:val="24"/>
        </w:rPr>
        <w:t xml:space="preserve">and capable of using computers.  </w:t>
      </w:r>
      <w:r w:rsidR="005D5A0E" w:rsidRPr="00C3781E">
        <w:rPr>
          <w:rFonts w:ascii="Times New Roman" w:hAnsi="Times New Roman" w:cs="Times New Roman"/>
          <w:sz w:val="24"/>
          <w:szCs w:val="24"/>
        </w:rPr>
        <w:t>These results show</w:t>
      </w:r>
      <w:r>
        <w:rPr>
          <w:rFonts w:ascii="Times New Roman" w:hAnsi="Times New Roman" w:cs="Times New Roman"/>
          <w:sz w:val="24"/>
          <w:szCs w:val="24"/>
        </w:rPr>
        <w:t>ed</w:t>
      </w:r>
      <w:r w:rsidR="00C16353" w:rsidRPr="00C3781E">
        <w:rPr>
          <w:rFonts w:ascii="Times New Roman" w:hAnsi="Times New Roman" w:cs="Times New Roman"/>
          <w:sz w:val="24"/>
          <w:szCs w:val="24"/>
        </w:rPr>
        <w:t xml:space="preserve"> that the CIP and the PCU </w:t>
      </w:r>
      <w:r w:rsidR="005D5A0E" w:rsidRPr="00C3781E">
        <w:rPr>
          <w:rFonts w:ascii="Times New Roman" w:hAnsi="Times New Roman" w:cs="Times New Roman"/>
          <w:sz w:val="24"/>
          <w:szCs w:val="24"/>
        </w:rPr>
        <w:t xml:space="preserve">factors </w:t>
      </w:r>
      <w:r w:rsidR="00C16353" w:rsidRPr="00C3781E">
        <w:rPr>
          <w:rFonts w:ascii="Times New Roman" w:hAnsi="Times New Roman" w:cs="Times New Roman"/>
          <w:sz w:val="24"/>
          <w:szCs w:val="24"/>
        </w:rPr>
        <w:t xml:space="preserve">were very high, which might </w:t>
      </w:r>
      <w:r>
        <w:rPr>
          <w:rFonts w:ascii="Times New Roman" w:hAnsi="Times New Roman" w:cs="Times New Roman"/>
          <w:sz w:val="24"/>
          <w:szCs w:val="24"/>
        </w:rPr>
        <w:t>signify</w:t>
      </w:r>
      <w:r w:rsidR="00C16353" w:rsidRPr="00C3781E">
        <w:rPr>
          <w:rFonts w:ascii="Times New Roman" w:hAnsi="Times New Roman" w:cs="Times New Roman"/>
          <w:sz w:val="24"/>
          <w:szCs w:val="24"/>
        </w:rPr>
        <w:t xml:space="preserve"> a high level of LoTi.  However, t</w:t>
      </w:r>
      <w:r w:rsidR="00FF2C79" w:rsidRPr="00C3781E">
        <w:rPr>
          <w:rFonts w:ascii="Times New Roman" w:hAnsi="Times New Roman" w:cs="Times New Roman"/>
          <w:sz w:val="24"/>
          <w:szCs w:val="24"/>
        </w:rPr>
        <w:t xml:space="preserve">he LoTi level was low (Level 2). </w:t>
      </w:r>
      <w:r w:rsidR="00C16353" w:rsidRPr="00C3781E">
        <w:rPr>
          <w:rFonts w:ascii="Times New Roman" w:hAnsi="Times New Roman" w:cs="Times New Roman"/>
          <w:sz w:val="24"/>
          <w:szCs w:val="24"/>
        </w:rPr>
        <w:t xml:space="preserve"> </w:t>
      </w:r>
      <w:r w:rsidR="00FF2C79" w:rsidRPr="00C3781E">
        <w:rPr>
          <w:rFonts w:ascii="Times New Roman" w:hAnsi="Times New Roman" w:cs="Times New Roman"/>
          <w:sz w:val="24"/>
          <w:szCs w:val="24"/>
        </w:rPr>
        <w:t xml:space="preserve">Therefore, the hypothesis was not supported by the findings of the study, suggesting </w:t>
      </w:r>
      <w:r>
        <w:rPr>
          <w:rFonts w:ascii="Times New Roman" w:hAnsi="Times New Roman" w:cs="Times New Roman"/>
          <w:sz w:val="24"/>
          <w:szCs w:val="24"/>
        </w:rPr>
        <w:t xml:space="preserve">that </w:t>
      </w:r>
      <w:r w:rsidR="00FF2C79" w:rsidRPr="00C3781E">
        <w:rPr>
          <w:rFonts w:ascii="Times New Roman" w:hAnsi="Times New Roman" w:cs="Times New Roman"/>
          <w:sz w:val="24"/>
          <w:szCs w:val="24"/>
        </w:rPr>
        <w:t>there was another cause for the low level of LoTi outside of the professional development program.</w:t>
      </w:r>
    </w:p>
    <w:p w:rsidR="00C16353" w:rsidRPr="00C3781E" w:rsidRDefault="00F94318" w:rsidP="00F9431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Another factor besides professional development that has been </w:t>
      </w:r>
      <w:r w:rsidR="00CD6A68">
        <w:rPr>
          <w:rFonts w:ascii="Times New Roman" w:hAnsi="Times New Roman" w:cs="Times New Roman"/>
          <w:sz w:val="24"/>
          <w:szCs w:val="24"/>
        </w:rPr>
        <w:t>studied</w:t>
      </w:r>
      <w:r w:rsidRPr="00C3781E">
        <w:rPr>
          <w:rFonts w:ascii="Times New Roman" w:hAnsi="Times New Roman" w:cs="Times New Roman"/>
          <w:sz w:val="24"/>
          <w:szCs w:val="24"/>
        </w:rPr>
        <w:t xml:space="preserve"> u</w:t>
      </w:r>
      <w:r w:rsidR="00CD6A68">
        <w:rPr>
          <w:rFonts w:ascii="Times New Roman" w:hAnsi="Times New Roman" w:cs="Times New Roman"/>
          <w:sz w:val="24"/>
          <w:szCs w:val="24"/>
        </w:rPr>
        <w:t>sing</w:t>
      </w:r>
      <w:r w:rsidRPr="00C3781E">
        <w:rPr>
          <w:rFonts w:ascii="Times New Roman" w:hAnsi="Times New Roman" w:cs="Times New Roman"/>
          <w:sz w:val="24"/>
          <w:szCs w:val="24"/>
        </w:rPr>
        <w:t xml:space="preserve">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is </w:t>
      </w:r>
      <w:r w:rsidR="00CD6A68">
        <w:rPr>
          <w:rFonts w:ascii="Times New Roman" w:hAnsi="Times New Roman" w:cs="Times New Roman"/>
          <w:sz w:val="24"/>
          <w:szCs w:val="24"/>
        </w:rPr>
        <w:t xml:space="preserve">the </w:t>
      </w:r>
      <w:r w:rsidRPr="00C3781E">
        <w:rPr>
          <w:rFonts w:ascii="Times New Roman" w:hAnsi="Times New Roman" w:cs="Times New Roman"/>
          <w:sz w:val="24"/>
          <w:szCs w:val="24"/>
        </w:rPr>
        <w:t>leadershi</w:t>
      </w:r>
      <w:r w:rsidR="00FF2C79" w:rsidRPr="00C3781E">
        <w:rPr>
          <w:rFonts w:ascii="Times New Roman" w:hAnsi="Times New Roman" w:cs="Times New Roman"/>
          <w:sz w:val="24"/>
          <w:szCs w:val="24"/>
        </w:rPr>
        <w:t>p style</w:t>
      </w:r>
      <w:r w:rsidR="00CD6A68">
        <w:rPr>
          <w:rFonts w:ascii="Times New Roman" w:hAnsi="Times New Roman" w:cs="Times New Roman"/>
          <w:sz w:val="24"/>
          <w:szCs w:val="24"/>
        </w:rPr>
        <w:t>s</w:t>
      </w:r>
      <w:r w:rsidR="00FF2C79" w:rsidRPr="00C3781E">
        <w:rPr>
          <w:rFonts w:ascii="Times New Roman" w:hAnsi="Times New Roman" w:cs="Times New Roman"/>
          <w:sz w:val="24"/>
          <w:szCs w:val="24"/>
        </w:rPr>
        <w:t xml:space="preserve"> of school administrators</w:t>
      </w:r>
      <w:r w:rsidRPr="00C3781E">
        <w:rPr>
          <w:rFonts w:ascii="Times New Roman" w:hAnsi="Times New Roman" w:cs="Times New Roman"/>
          <w:sz w:val="24"/>
          <w:szCs w:val="24"/>
        </w:rPr>
        <w:t xml:space="preserve">.  </w:t>
      </w:r>
      <w:r w:rsidR="00C16353" w:rsidRPr="00C3781E">
        <w:rPr>
          <w:rFonts w:ascii="Times New Roman" w:hAnsi="Times New Roman" w:cs="Times New Roman"/>
          <w:sz w:val="24"/>
          <w:szCs w:val="24"/>
        </w:rPr>
        <w:t xml:space="preserve">Moses (2006) investigated </w:t>
      </w:r>
      <w:r w:rsidR="005D5A0E" w:rsidRPr="00C3781E">
        <w:rPr>
          <w:rFonts w:ascii="Times New Roman" w:hAnsi="Times New Roman" w:cs="Times New Roman"/>
          <w:sz w:val="24"/>
          <w:szCs w:val="24"/>
        </w:rPr>
        <w:t xml:space="preserve">the </w:t>
      </w:r>
      <w:r w:rsidR="00FF2C79" w:rsidRPr="00C3781E">
        <w:rPr>
          <w:rFonts w:ascii="Times New Roman" w:hAnsi="Times New Roman" w:cs="Times New Roman"/>
          <w:sz w:val="24"/>
          <w:szCs w:val="24"/>
        </w:rPr>
        <w:t>relationship between</w:t>
      </w:r>
      <w:r w:rsidR="005D5A0E"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5D5A0E" w:rsidRPr="00C3781E">
        <w:rPr>
          <w:rFonts w:ascii="Times New Roman" w:hAnsi="Times New Roman" w:cs="Times New Roman"/>
          <w:sz w:val="24"/>
          <w:szCs w:val="24"/>
        </w:rPr>
        <w:t xml:space="preserve"> and leadership.</w:t>
      </w:r>
      <w:r w:rsidR="00C16353" w:rsidRPr="00C3781E">
        <w:rPr>
          <w:rFonts w:ascii="Times New Roman" w:hAnsi="Times New Roman" w:cs="Times New Roman"/>
          <w:sz w:val="24"/>
          <w:szCs w:val="24"/>
        </w:rPr>
        <w:t xml:space="preserve">  The results of the study </w:t>
      </w:r>
      <w:r w:rsidR="00CD6A68">
        <w:rPr>
          <w:rFonts w:ascii="Times New Roman" w:hAnsi="Times New Roman" w:cs="Times New Roman"/>
          <w:sz w:val="24"/>
          <w:szCs w:val="24"/>
        </w:rPr>
        <w:t>revealed</w:t>
      </w:r>
      <w:r w:rsidR="00C16353" w:rsidRPr="00C3781E">
        <w:rPr>
          <w:rFonts w:ascii="Times New Roman" w:hAnsi="Times New Roman" w:cs="Times New Roman"/>
          <w:sz w:val="24"/>
          <w:szCs w:val="24"/>
        </w:rPr>
        <w:t xml:space="preserve"> that teachers who worked </w:t>
      </w:r>
      <w:r w:rsidR="00FF2C79" w:rsidRPr="00C3781E">
        <w:rPr>
          <w:rFonts w:ascii="Times New Roman" w:hAnsi="Times New Roman" w:cs="Times New Roman"/>
          <w:sz w:val="24"/>
          <w:szCs w:val="24"/>
        </w:rPr>
        <w:t xml:space="preserve">for </w:t>
      </w:r>
      <w:r w:rsidR="00C16353" w:rsidRPr="00C3781E">
        <w:rPr>
          <w:rFonts w:ascii="Times New Roman" w:hAnsi="Times New Roman" w:cs="Times New Roman"/>
          <w:sz w:val="24"/>
          <w:szCs w:val="24"/>
        </w:rPr>
        <w:t xml:space="preserve">principals </w:t>
      </w:r>
      <w:r w:rsidR="00CD6A68">
        <w:rPr>
          <w:rFonts w:ascii="Times New Roman" w:hAnsi="Times New Roman" w:cs="Times New Roman"/>
          <w:sz w:val="24"/>
          <w:szCs w:val="24"/>
        </w:rPr>
        <w:t>who</w:t>
      </w:r>
      <w:r w:rsidR="00FF2C79" w:rsidRPr="00C3781E">
        <w:rPr>
          <w:rFonts w:ascii="Times New Roman" w:hAnsi="Times New Roman" w:cs="Times New Roman"/>
          <w:sz w:val="24"/>
          <w:szCs w:val="24"/>
        </w:rPr>
        <w:t xml:space="preserve"> participated in the daily curriculum and instruction of the school</w:t>
      </w:r>
      <w:r w:rsidR="00CD6A68">
        <w:rPr>
          <w:rFonts w:ascii="Times New Roman" w:hAnsi="Times New Roman" w:cs="Times New Roman"/>
          <w:sz w:val="24"/>
          <w:szCs w:val="24"/>
        </w:rPr>
        <w:t>s</w:t>
      </w:r>
      <w:r w:rsidR="00FF2C79" w:rsidRPr="00C3781E">
        <w:rPr>
          <w:rFonts w:ascii="Times New Roman" w:hAnsi="Times New Roman" w:cs="Times New Roman"/>
          <w:sz w:val="24"/>
          <w:szCs w:val="24"/>
        </w:rPr>
        <w:t xml:space="preserve"> </w:t>
      </w:r>
      <w:r w:rsidR="00C16353" w:rsidRPr="00C3781E">
        <w:rPr>
          <w:rFonts w:ascii="Times New Roman" w:hAnsi="Times New Roman" w:cs="Times New Roman"/>
          <w:sz w:val="24"/>
          <w:szCs w:val="24"/>
        </w:rPr>
        <w:t>had higher levels of LoTi and PCU</w:t>
      </w:r>
      <w:r w:rsidR="00FF2C79" w:rsidRPr="00C3781E">
        <w:rPr>
          <w:rFonts w:ascii="Times New Roman" w:hAnsi="Times New Roman" w:cs="Times New Roman"/>
          <w:sz w:val="24"/>
          <w:szCs w:val="24"/>
        </w:rPr>
        <w:t xml:space="preserve"> than those </w:t>
      </w:r>
      <w:r w:rsidR="00CD6A68">
        <w:rPr>
          <w:rFonts w:ascii="Times New Roman" w:hAnsi="Times New Roman" w:cs="Times New Roman"/>
          <w:sz w:val="24"/>
          <w:szCs w:val="24"/>
        </w:rPr>
        <w:t>whose participation levels</w:t>
      </w:r>
      <w:r w:rsidR="00FF2C79" w:rsidRPr="00C3781E">
        <w:rPr>
          <w:rFonts w:ascii="Times New Roman" w:hAnsi="Times New Roman" w:cs="Times New Roman"/>
          <w:sz w:val="24"/>
          <w:szCs w:val="24"/>
        </w:rPr>
        <w:t xml:space="preserve"> in the curriculum</w:t>
      </w:r>
      <w:r w:rsidR="00CD6A68">
        <w:rPr>
          <w:rFonts w:ascii="Times New Roman" w:hAnsi="Times New Roman" w:cs="Times New Roman"/>
          <w:sz w:val="24"/>
          <w:szCs w:val="24"/>
        </w:rPr>
        <w:t xml:space="preserve"> were lower</w:t>
      </w:r>
      <w:r w:rsidR="00C16353" w:rsidRPr="00C3781E">
        <w:rPr>
          <w:rFonts w:ascii="Times New Roman" w:hAnsi="Times New Roman" w:cs="Times New Roman"/>
          <w:sz w:val="24"/>
          <w:szCs w:val="24"/>
        </w:rPr>
        <w:t xml:space="preserve">.  Teachers </w:t>
      </w:r>
      <w:r w:rsidR="00CD6A68">
        <w:rPr>
          <w:rFonts w:ascii="Times New Roman" w:hAnsi="Times New Roman" w:cs="Times New Roman"/>
          <w:sz w:val="24"/>
          <w:szCs w:val="24"/>
        </w:rPr>
        <w:t>who</w:t>
      </w:r>
      <w:r w:rsidR="00C16353" w:rsidRPr="00C3781E">
        <w:rPr>
          <w:rFonts w:ascii="Times New Roman" w:hAnsi="Times New Roman" w:cs="Times New Roman"/>
          <w:sz w:val="24"/>
          <w:szCs w:val="24"/>
        </w:rPr>
        <w:t xml:space="preserve"> worked for principals </w:t>
      </w:r>
      <w:r w:rsidR="00CD6A68">
        <w:rPr>
          <w:rFonts w:ascii="Times New Roman" w:hAnsi="Times New Roman" w:cs="Times New Roman"/>
          <w:sz w:val="24"/>
          <w:szCs w:val="24"/>
        </w:rPr>
        <w:t>who demonstrated</w:t>
      </w:r>
      <w:r w:rsidR="00C16353" w:rsidRPr="00C3781E">
        <w:rPr>
          <w:rFonts w:ascii="Times New Roman" w:hAnsi="Times New Roman" w:cs="Times New Roman"/>
          <w:sz w:val="24"/>
          <w:szCs w:val="24"/>
        </w:rPr>
        <w:t xml:space="preserve"> weaker leadership style</w:t>
      </w:r>
      <w:r w:rsidR="00685A68">
        <w:rPr>
          <w:rFonts w:ascii="Times New Roman" w:hAnsi="Times New Roman" w:cs="Times New Roman"/>
          <w:sz w:val="24"/>
          <w:szCs w:val="24"/>
        </w:rPr>
        <w:t>s</w:t>
      </w:r>
      <w:r w:rsidR="00C16353" w:rsidRPr="00C3781E">
        <w:rPr>
          <w:rFonts w:ascii="Times New Roman" w:hAnsi="Times New Roman" w:cs="Times New Roman"/>
          <w:sz w:val="24"/>
          <w:szCs w:val="24"/>
        </w:rPr>
        <w:t xml:space="preserve"> scored lower </w:t>
      </w:r>
      <w:r w:rsidR="00685A68">
        <w:rPr>
          <w:rFonts w:ascii="Times New Roman" w:hAnsi="Times New Roman" w:cs="Times New Roman"/>
          <w:sz w:val="24"/>
          <w:szCs w:val="24"/>
        </w:rPr>
        <w:t>in PCU and CIP</w:t>
      </w:r>
      <w:r w:rsidR="00C16353" w:rsidRPr="00C3781E">
        <w:rPr>
          <w:rFonts w:ascii="Times New Roman" w:hAnsi="Times New Roman" w:cs="Times New Roman"/>
          <w:sz w:val="24"/>
          <w:szCs w:val="24"/>
        </w:rPr>
        <w:t xml:space="preserve">.  </w:t>
      </w:r>
      <w:r w:rsidR="00685A68">
        <w:rPr>
          <w:rFonts w:ascii="Times New Roman" w:hAnsi="Times New Roman" w:cs="Times New Roman"/>
          <w:sz w:val="24"/>
          <w:szCs w:val="24"/>
        </w:rPr>
        <w:t>Moses’s study</w:t>
      </w:r>
      <w:r w:rsidR="00C16353" w:rsidRPr="00C3781E">
        <w:rPr>
          <w:rFonts w:ascii="Times New Roman" w:hAnsi="Times New Roman" w:cs="Times New Roman"/>
          <w:sz w:val="24"/>
          <w:szCs w:val="24"/>
        </w:rPr>
        <w:t xml:space="preserve"> shows that </w:t>
      </w:r>
      <w:r w:rsidR="00685A68">
        <w:rPr>
          <w:rFonts w:ascii="Times New Roman" w:hAnsi="Times New Roman" w:cs="Times New Roman"/>
          <w:sz w:val="24"/>
          <w:szCs w:val="24"/>
        </w:rPr>
        <w:t xml:space="preserve">the leadership styles of school </w:t>
      </w:r>
      <w:r w:rsidR="00C16353" w:rsidRPr="00C3781E">
        <w:rPr>
          <w:rFonts w:ascii="Times New Roman" w:hAnsi="Times New Roman" w:cs="Times New Roman"/>
          <w:sz w:val="24"/>
          <w:szCs w:val="24"/>
        </w:rPr>
        <w:t>ad</w:t>
      </w:r>
      <w:r w:rsidR="005D5A0E" w:rsidRPr="00C3781E">
        <w:rPr>
          <w:rFonts w:ascii="Times New Roman" w:hAnsi="Times New Roman" w:cs="Times New Roman"/>
          <w:sz w:val="24"/>
          <w:szCs w:val="24"/>
        </w:rPr>
        <w:t>ministration</w:t>
      </w:r>
      <w:r w:rsidR="00685A68">
        <w:rPr>
          <w:rFonts w:ascii="Times New Roman" w:hAnsi="Times New Roman" w:cs="Times New Roman"/>
          <w:sz w:val="24"/>
          <w:szCs w:val="24"/>
        </w:rPr>
        <w:t>s</w:t>
      </w:r>
      <w:r w:rsidR="005D5A0E" w:rsidRPr="00C3781E">
        <w:rPr>
          <w:rFonts w:ascii="Times New Roman" w:hAnsi="Times New Roman" w:cs="Times New Roman"/>
          <w:sz w:val="24"/>
          <w:szCs w:val="24"/>
        </w:rPr>
        <w:t xml:space="preserve"> potentially </w:t>
      </w:r>
      <w:r w:rsidR="00C16353" w:rsidRPr="00C3781E">
        <w:rPr>
          <w:rFonts w:ascii="Times New Roman" w:hAnsi="Times New Roman" w:cs="Times New Roman"/>
          <w:sz w:val="24"/>
          <w:szCs w:val="24"/>
        </w:rPr>
        <w:t xml:space="preserve">have an effect on </w:t>
      </w:r>
      <w:r w:rsidR="00685A68">
        <w:rPr>
          <w:rFonts w:ascii="Times New Roman" w:hAnsi="Times New Roman" w:cs="Times New Roman"/>
          <w:sz w:val="24"/>
          <w:szCs w:val="24"/>
        </w:rPr>
        <w:t xml:space="preserve">teachers’ </w:t>
      </w:r>
      <w:r w:rsidR="00C16353" w:rsidRPr="00C3781E">
        <w:rPr>
          <w:rFonts w:ascii="Times New Roman" w:hAnsi="Times New Roman" w:cs="Times New Roman"/>
          <w:sz w:val="24"/>
          <w:szCs w:val="24"/>
        </w:rPr>
        <w:t xml:space="preserve">levels of LoTI, CIP, and PCU.  </w:t>
      </w:r>
    </w:p>
    <w:p w:rsidR="00C16353" w:rsidRPr="00C3781E" w:rsidRDefault="005D5A0E" w:rsidP="00F9431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An additional </w:t>
      </w:r>
      <w:r w:rsidR="00FF2C79" w:rsidRPr="00C3781E">
        <w:rPr>
          <w:rFonts w:ascii="Times New Roman" w:hAnsi="Times New Roman" w:cs="Times New Roman"/>
          <w:sz w:val="24"/>
          <w:szCs w:val="24"/>
        </w:rPr>
        <w:t>area</w:t>
      </w:r>
      <w:r w:rsidRPr="00C3781E">
        <w:rPr>
          <w:rFonts w:ascii="Times New Roman" w:hAnsi="Times New Roman" w:cs="Times New Roman"/>
          <w:sz w:val="24"/>
          <w:szCs w:val="24"/>
        </w:rPr>
        <w:t xml:space="preserve"> of literature </w:t>
      </w:r>
      <w:r w:rsidR="00685A68">
        <w:rPr>
          <w:rFonts w:ascii="Times New Roman" w:hAnsi="Times New Roman" w:cs="Times New Roman"/>
          <w:sz w:val="24"/>
          <w:szCs w:val="24"/>
        </w:rPr>
        <w:t>involving</w:t>
      </w:r>
      <w:r w:rsidRPr="00C3781E">
        <w:rPr>
          <w:rFonts w:ascii="Times New Roman" w:hAnsi="Times New Roman" w:cs="Times New Roman"/>
          <w:sz w:val="24"/>
          <w:szCs w:val="24"/>
        </w:rPr>
        <w:t xml:space="preserve">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investigates </w:t>
      </w:r>
      <w:r w:rsidR="00FF2C79" w:rsidRPr="00C3781E">
        <w:rPr>
          <w:rFonts w:ascii="Times New Roman" w:hAnsi="Times New Roman" w:cs="Times New Roman"/>
          <w:sz w:val="24"/>
          <w:szCs w:val="24"/>
        </w:rPr>
        <w:t xml:space="preserve">teacher </w:t>
      </w:r>
      <w:r w:rsidRPr="00C3781E">
        <w:rPr>
          <w:rFonts w:ascii="Times New Roman" w:hAnsi="Times New Roman" w:cs="Times New Roman"/>
          <w:sz w:val="24"/>
          <w:szCs w:val="24"/>
        </w:rPr>
        <w:t xml:space="preserve">instructional practices.  </w:t>
      </w:r>
      <w:r w:rsidR="00C16353" w:rsidRPr="00C3781E">
        <w:rPr>
          <w:rFonts w:ascii="Times New Roman" w:hAnsi="Times New Roman" w:cs="Times New Roman"/>
          <w:sz w:val="24"/>
          <w:szCs w:val="24"/>
        </w:rPr>
        <w:t xml:space="preserve">A study by Orlando (2005) investigated </w:t>
      </w:r>
      <w:r w:rsidR="00685A68">
        <w:rPr>
          <w:rFonts w:ascii="Times New Roman" w:hAnsi="Times New Roman" w:cs="Times New Roman"/>
          <w:sz w:val="24"/>
          <w:szCs w:val="24"/>
        </w:rPr>
        <w:t>fourth</w:t>
      </w:r>
      <w:r w:rsidR="00C16353" w:rsidRPr="00C3781E">
        <w:rPr>
          <w:rFonts w:ascii="Times New Roman" w:hAnsi="Times New Roman" w:cs="Times New Roman"/>
          <w:sz w:val="24"/>
          <w:szCs w:val="24"/>
        </w:rPr>
        <w:t xml:space="preserve"> and </w:t>
      </w:r>
      <w:r w:rsidR="00685A68">
        <w:rPr>
          <w:rFonts w:ascii="Times New Roman" w:hAnsi="Times New Roman" w:cs="Times New Roman"/>
          <w:sz w:val="24"/>
          <w:szCs w:val="24"/>
        </w:rPr>
        <w:t>fifth grade classrooms using</w:t>
      </w:r>
      <w:r w:rsidR="00C16353" w:rsidRPr="00C3781E">
        <w:rPr>
          <w:rFonts w:ascii="Times New Roman" w:hAnsi="Times New Roman" w:cs="Times New Roman"/>
          <w:sz w:val="24"/>
          <w:szCs w:val="24"/>
        </w:rPr>
        <w:t xml:space="preserve"> the </w:t>
      </w:r>
      <w:r w:rsidR="00C16353" w:rsidRPr="00C3781E">
        <w:rPr>
          <w:rFonts w:ascii="Times New Roman" w:hAnsi="Times New Roman" w:cs="Times New Roman"/>
          <w:i/>
          <w:sz w:val="24"/>
          <w:szCs w:val="24"/>
        </w:rPr>
        <w:t>LoTi</w:t>
      </w:r>
      <w:r w:rsidR="00C16353" w:rsidRPr="00C3781E">
        <w:rPr>
          <w:rFonts w:ascii="Times New Roman" w:hAnsi="Times New Roman" w:cs="Times New Roman"/>
          <w:sz w:val="24"/>
          <w:szCs w:val="24"/>
        </w:rPr>
        <w:t xml:space="preserve"> and the Classroom Culture Inventory</w:t>
      </w:r>
      <w:r w:rsidRPr="00C3781E">
        <w:rPr>
          <w:rFonts w:ascii="Times New Roman" w:hAnsi="Times New Roman" w:cs="Times New Roman"/>
          <w:sz w:val="24"/>
          <w:szCs w:val="24"/>
        </w:rPr>
        <w:t>.</w:t>
      </w:r>
      <w:r w:rsidR="00C16353" w:rsidRPr="00C3781E">
        <w:rPr>
          <w:rFonts w:ascii="Times New Roman" w:hAnsi="Times New Roman" w:cs="Times New Roman"/>
          <w:sz w:val="24"/>
          <w:szCs w:val="24"/>
        </w:rPr>
        <w:t xml:space="preserve">  She found computer us</w:t>
      </w:r>
      <w:r w:rsidR="00685A68">
        <w:rPr>
          <w:rFonts w:ascii="Times New Roman" w:hAnsi="Times New Roman" w:cs="Times New Roman"/>
          <w:sz w:val="24"/>
          <w:szCs w:val="24"/>
        </w:rPr>
        <w:t xml:space="preserve">e in the classroom to be </w:t>
      </w:r>
      <w:r w:rsidR="00C16353" w:rsidRPr="00C3781E">
        <w:rPr>
          <w:rFonts w:ascii="Times New Roman" w:hAnsi="Times New Roman" w:cs="Times New Roman"/>
          <w:sz w:val="24"/>
          <w:szCs w:val="24"/>
        </w:rPr>
        <w:t>centered</w:t>
      </w:r>
      <w:r w:rsidR="00685A68">
        <w:rPr>
          <w:rFonts w:ascii="Times New Roman" w:hAnsi="Times New Roman" w:cs="Times New Roman"/>
          <w:sz w:val="24"/>
          <w:szCs w:val="24"/>
        </w:rPr>
        <w:t xml:space="preserve"> mostly </w:t>
      </w:r>
      <w:r w:rsidR="00FF2C79" w:rsidRPr="00C3781E">
        <w:rPr>
          <w:rFonts w:ascii="Times New Roman" w:hAnsi="Times New Roman" w:cs="Times New Roman"/>
          <w:sz w:val="24"/>
          <w:szCs w:val="24"/>
        </w:rPr>
        <w:t>on</w:t>
      </w:r>
      <w:r w:rsidR="00C16353" w:rsidRPr="00C3781E">
        <w:rPr>
          <w:rFonts w:ascii="Times New Roman" w:hAnsi="Times New Roman" w:cs="Times New Roman"/>
          <w:sz w:val="24"/>
          <w:szCs w:val="24"/>
        </w:rPr>
        <w:t xml:space="preserve"> communication, with parents and other teachers.  While evidence of</w:t>
      </w:r>
      <w:r w:rsidR="00FF2C79" w:rsidRPr="00C3781E">
        <w:rPr>
          <w:rFonts w:ascii="Times New Roman" w:hAnsi="Times New Roman" w:cs="Times New Roman"/>
          <w:sz w:val="24"/>
          <w:szCs w:val="24"/>
        </w:rPr>
        <w:t xml:space="preserve"> CIP was found in this study, the relationship</w:t>
      </w:r>
      <w:r w:rsidR="00C16353" w:rsidRPr="00C3781E">
        <w:rPr>
          <w:rFonts w:ascii="Times New Roman" w:hAnsi="Times New Roman" w:cs="Times New Roman"/>
          <w:sz w:val="24"/>
          <w:szCs w:val="24"/>
        </w:rPr>
        <w:t xml:space="preserve"> was </w:t>
      </w:r>
      <w:r w:rsidR="00685A68">
        <w:rPr>
          <w:rFonts w:ascii="Times New Roman" w:hAnsi="Times New Roman" w:cs="Times New Roman"/>
          <w:sz w:val="24"/>
          <w:szCs w:val="24"/>
        </w:rPr>
        <w:t>in</w:t>
      </w:r>
      <w:r w:rsidR="00C16353" w:rsidRPr="00C3781E">
        <w:rPr>
          <w:rFonts w:ascii="Times New Roman" w:hAnsi="Times New Roman" w:cs="Times New Roman"/>
          <w:sz w:val="24"/>
          <w:szCs w:val="24"/>
        </w:rPr>
        <w:t xml:space="preserve">significant.  A </w:t>
      </w:r>
      <w:r w:rsidR="00F94318" w:rsidRPr="00C3781E">
        <w:rPr>
          <w:rFonts w:ascii="Times New Roman" w:hAnsi="Times New Roman" w:cs="Times New Roman"/>
          <w:sz w:val="24"/>
          <w:szCs w:val="24"/>
        </w:rPr>
        <w:t xml:space="preserve">similar </w:t>
      </w:r>
      <w:r w:rsidR="00C16353" w:rsidRPr="00C3781E">
        <w:rPr>
          <w:rFonts w:ascii="Times New Roman" w:hAnsi="Times New Roman" w:cs="Times New Roman"/>
          <w:sz w:val="24"/>
          <w:szCs w:val="24"/>
        </w:rPr>
        <w:t xml:space="preserve">study by Rakes, Fields and Cox (2006) </w:t>
      </w:r>
      <w:r w:rsidR="00685A68">
        <w:rPr>
          <w:rFonts w:ascii="Times New Roman" w:hAnsi="Times New Roman" w:cs="Times New Roman"/>
          <w:sz w:val="24"/>
          <w:szCs w:val="24"/>
        </w:rPr>
        <w:t>examined fourth and eighth</w:t>
      </w:r>
      <w:r w:rsidR="00C16353" w:rsidRPr="00C3781E">
        <w:rPr>
          <w:rFonts w:ascii="Times New Roman" w:hAnsi="Times New Roman" w:cs="Times New Roman"/>
          <w:sz w:val="24"/>
          <w:szCs w:val="24"/>
        </w:rPr>
        <w:t xml:space="preserve"> grade teachers in 11 school districts regarding the correlation between their levels of Loti, CIP, PCU and constructivist instructional practices.  The teachers </w:t>
      </w:r>
      <w:r w:rsidR="00685A68">
        <w:rPr>
          <w:rFonts w:ascii="Times New Roman" w:hAnsi="Times New Roman" w:cs="Times New Roman"/>
          <w:sz w:val="24"/>
          <w:szCs w:val="24"/>
        </w:rPr>
        <w:t>who were studied</w:t>
      </w:r>
      <w:r w:rsidR="00C16353" w:rsidRPr="00C3781E">
        <w:rPr>
          <w:rFonts w:ascii="Times New Roman" w:hAnsi="Times New Roman" w:cs="Times New Roman"/>
          <w:sz w:val="24"/>
          <w:szCs w:val="24"/>
        </w:rPr>
        <w:t xml:space="preserve"> predominately self-scored themselves into a Level 0 on the LoTi </w:t>
      </w:r>
      <w:r w:rsidR="00FF2C79" w:rsidRPr="00C3781E">
        <w:rPr>
          <w:rFonts w:ascii="Times New Roman" w:hAnsi="Times New Roman" w:cs="Times New Roman"/>
          <w:sz w:val="24"/>
          <w:szCs w:val="24"/>
        </w:rPr>
        <w:t>factor</w:t>
      </w:r>
      <w:r w:rsidR="00C16353" w:rsidRPr="00C3781E">
        <w:rPr>
          <w:rFonts w:ascii="Times New Roman" w:hAnsi="Times New Roman" w:cs="Times New Roman"/>
          <w:sz w:val="24"/>
          <w:szCs w:val="24"/>
        </w:rPr>
        <w:t xml:space="preserve">.  This means </w:t>
      </w:r>
      <w:r w:rsidR="00685A68">
        <w:rPr>
          <w:rFonts w:ascii="Times New Roman" w:hAnsi="Times New Roman" w:cs="Times New Roman"/>
          <w:sz w:val="24"/>
          <w:szCs w:val="24"/>
        </w:rPr>
        <w:t xml:space="preserve">that </w:t>
      </w:r>
      <w:r w:rsidR="00C16353" w:rsidRPr="00C3781E">
        <w:rPr>
          <w:rFonts w:ascii="Times New Roman" w:hAnsi="Times New Roman" w:cs="Times New Roman"/>
          <w:sz w:val="24"/>
          <w:szCs w:val="24"/>
        </w:rPr>
        <w:t xml:space="preserve">they are at the lowest possible level of </w:t>
      </w:r>
      <w:r w:rsidR="00685A68">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Despite their low </w:t>
      </w:r>
      <w:r w:rsidR="00685A68">
        <w:rPr>
          <w:rFonts w:ascii="Times New Roman" w:hAnsi="Times New Roman" w:cs="Times New Roman"/>
          <w:sz w:val="24"/>
          <w:szCs w:val="24"/>
        </w:rPr>
        <w:t xml:space="preserve">LoTi levels, the participants </w:t>
      </w:r>
      <w:r w:rsidR="00C16353" w:rsidRPr="00C3781E">
        <w:rPr>
          <w:rFonts w:ascii="Times New Roman" w:hAnsi="Times New Roman" w:cs="Times New Roman"/>
          <w:sz w:val="24"/>
          <w:szCs w:val="24"/>
        </w:rPr>
        <w:t>indicate</w:t>
      </w:r>
      <w:r w:rsidR="00685A68">
        <w:rPr>
          <w:rFonts w:ascii="Times New Roman" w:hAnsi="Times New Roman" w:cs="Times New Roman"/>
          <w:sz w:val="24"/>
          <w:szCs w:val="24"/>
        </w:rPr>
        <w:t>d</w:t>
      </w:r>
      <w:r w:rsidR="00C16353" w:rsidRPr="00C3781E">
        <w:rPr>
          <w:rFonts w:ascii="Times New Roman" w:hAnsi="Times New Roman" w:cs="Times New Roman"/>
          <w:sz w:val="24"/>
          <w:szCs w:val="24"/>
        </w:rPr>
        <w:t xml:space="preserve"> a moderate level of PCU</w:t>
      </w:r>
      <w:r w:rsidR="00F94318" w:rsidRPr="00C3781E">
        <w:rPr>
          <w:rFonts w:ascii="Times New Roman" w:hAnsi="Times New Roman" w:cs="Times New Roman"/>
          <w:sz w:val="24"/>
          <w:szCs w:val="24"/>
        </w:rPr>
        <w:t xml:space="preserve">.  </w:t>
      </w:r>
      <w:r w:rsidR="00FF2C79" w:rsidRPr="00C3781E">
        <w:rPr>
          <w:rFonts w:ascii="Times New Roman" w:hAnsi="Times New Roman" w:cs="Times New Roman"/>
          <w:sz w:val="24"/>
          <w:szCs w:val="24"/>
        </w:rPr>
        <w:t>Results</w:t>
      </w:r>
      <w:r w:rsidR="00C16353" w:rsidRPr="00C3781E">
        <w:rPr>
          <w:rFonts w:ascii="Times New Roman" w:hAnsi="Times New Roman" w:cs="Times New Roman"/>
          <w:sz w:val="24"/>
          <w:szCs w:val="24"/>
        </w:rPr>
        <w:t xml:space="preserve"> for the CIP section of the study pr</w:t>
      </w:r>
      <w:r w:rsidR="00685A68">
        <w:rPr>
          <w:rFonts w:ascii="Times New Roman" w:hAnsi="Times New Roman" w:cs="Times New Roman"/>
          <w:sz w:val="24"/>
          <w:szCs w:val="24"/>
        </w:rPr>
        <w:t>oduced an average of a 3 on a 7-</w:t>
      </w:r>
      <w:r w:rsidR="00C16353" w:rsidRPr="00C3781E">
        <w:rPr>
          <w:rFonts w:ascii="Times New Roman" w:hAnsi="Times New Roman" w:cs="Times New Roman"/>
          <w:sz w:val="24"/>
          <w:szCs w:val="24"/>
        </w:rPr>
        <w:t xml:space="preserve">point scale.  This </w:t>
      </w:r>
      <w:r w:rsidR="00685A68">
        <w:rPr>
          <w:rFonts w:ascii="Times New Roman" w:hAnsi="Times New Roman" w:cs="Times New Roman"/>
          <w:sz w:val="24"/>
          <w:szCs w:val="24"/>
        </w:rPr>
        <w:t xml:space="preserve">finding </w:t>
      </w:r>
      <w:r w:rsidR="00C16353" w:rsidRPr="00C3781E">
        <w:rPr>
          <w:rFonts w:ascii="Times New Roman" w:hAnsi="Times New Roman" w:cs="Times New Roman"/>
          <w:sz w:val="24"/>
          <w:szCs w:val="24"/>
        </w:rPr>
        <w:t>i</w:t>
      </w:r>
      <w:r w:rsidR="00685A68">
        <w:rPr>
          <w:rFonts w:ascii="Times New Roman" w:hAnsi="Times New Roman" w:cs="Times New Roman"/>
          <w:sz w:val="24"/>
          <w:szCs w:val="24"/>
        </w:rPr>
        <w:t>llustrates</w:t>
      </w:r>
      <w:r w:rsidR="00C16353" w:rsidRPr="00C3781E">
        <w:rPr>
          <w:rFonts w:ascii="Times New Roman" w:hAnsi="Times New Roman" w:cs="Times New Roman"/>
          <w:sz w:val="24"/>
          <w:szCs w:val="24"/>
        </w:rPr>
        <w:t xml:space="preserve"> that teachers </w:t>
      </w:r>
      <w:r w:rsidR="00FF2C79" w:rsidRPr="00C3781E">
        <w:rPr>
          <w:rFonts w:ascii="Times New Roman" w:hAnsi="Times New Roman" w:cs="Times New Roman"/>
          <w:sz w:val="24"/>
          <w:szCs w:val="24"/>
        </w:rPr>
        <w:t>had not reached</w:t>
      </w:r>
      <w:r w:rsidR="00C16353" w:rsidRPr="00C3781E">
        <w:rPr>
          <w:rFonts w:ascii="Times New Roman" w:hAnsi="Times New Roman" w:cs="Times New Roman"/>
          <w:sz w:val="24"/>
          <w:szCs w:val="24"/>
        </w:rPr>
        <w:t xml:space="preserve">, on average, the level of a learner-centered environment.  The authors found significant relationships between LoTi and PCU with constructivist instructional practices.  However, they did not find a significant relationship between CIP and constructivist instructional practices.  Within the </w:t>
      </w:r>
      <w:r w:rsidR="00C16353" w:rsidRPr="00C3781E">
        <w:rPr>
          <w:rFonts w:ascii="Times New Roman" w:hAnsi="Times New Roman" w:cs="Times New Roman"/>
          <w:i/>
          <w:sz w:val="24"/>
          <w:szCs w:val="24"/>
        </w:rPr>
        <w:t xml:space="preserve">LoTi </w:t>
      </w:r>
      <w:r w:rsidR="00C16353" w:rsidRPr="00C3781E">
        <w:rPr>
          <w:rFonts w:ascii="Times New Roman" w:hAnsi="Times New Roman" w:cs="Times New Roman"/>
          <w:sz w:val="24"/>
          <w:szCs w:val="24"/>
        </w:rPr>
        <w:t xml:space="preserve">instrument itself, the authors found that the CIP score can be predicted by a combination of the LoTi score and the PCU score.  This adds to the body of knowledge </w:t>
      </w:r>
      <w:r w:rsidR="00685A68">
        <w:rPr>
          <w:rFonts w:ascii="Times New Roman" w:hAnsi="Times New Roman" w:cs="Times New Roman"/>
          <w:sz w:val="24"/>
          <w:szCs w:val="24"/>
        </w:rPr>
        <w:t xml:space="preserve">in </w:t>
      </w:r>
      <w:r w:rsidR="00C16353" w:rsidRPr="00C3781E">
        <w:rPr>
          <w:rFonts w:ascii="Times New Roman" w:hAnsi="Times New Roman" w:cs="Times New Roman"/>
          <w:sz w:val="24"/>
          <w:szCs w:val="24"/>
        </w:rPr>
        <w:t xml:space="preserve">that higher levels of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coupled with stronger personal computer usage, can indeed produce higher levels of teaching innovation. </w:t>
      </w:r>
    </w:p>
    <w:p w:rsidR="00C16353" w:rsidRPr="00C3781E" w:rsidRDefault="004535A7" w:rsidP="00685A6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While </w:t>
      </w:r>
      <w:r w:rsidR="00F94318" w:rsidRPr="00C3781E">
        <w:rPr>
          <w:rFonts w:ascii="Times New Roman" w:hAnsi="Times New Roman" w:cs="Times New Roman"/>
          <w:sz w:val="24"/>
          <w:szCs w:val="24"/>
        </w:rPr>
        <w:t xml:space="preserve">specific </w:t>
      </w:r>
      <w:r w:rsidRPr="00C3781E">
        <w:rPr>
          <w:rFonts w:ascii="Times New Roman" w:hAnsi="Times New Roman" w:cs="Times New Roman"/>
          <w:sz w:val="24"/>
          <w:szCs w:val="24"/>
        </w:rPr>
        <w:t xml:space="preserve">criticisms of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survey </w:t>
      </w:r>
      <w:r w:rsidR="005D5A0E" w:rsidRPr="00C3781E">
        <w:rPr>
          <w:rFonts w:ascii="Times New Roman" w:hAnsi="Times New Roman" w:cs="Times New Roman"/>
          <w:sz w:val="24"/>
          <w:szCs w:val="24"/>
        </w:rPr>
        <w:t>could</w:t>
      </w:r>
      <w:r w:rsidRPr="00C3781E">
        <w:rPr>
          <w:rFonts w:ascii="Times New Roman" w:hAnsi="Times New Roman" w:cs="Times New Roman"/>
          <w:sz w:val="24"/>
          <w:szCs w:val="24"/>
        </w:rPr>
        <w:t xml:space="preserve"> not </w:t>
      </w:r>
      <w:r w:rsidR="005D5A0E" w:rsidRPr="00C3781E">
        <w:rPr>
          <w:rFonts w:ascii="Times New Roman" w:hAnsi="Times New Roman" w:cs="Times New Roman"/>
          <w:sz w:val="24"/>
          <w:szCs w:val="24"/>
        </w:rPr>
        <w:t>be found</w:t>
      </w:r>
      <w:r w:rsidRPr="00C3781E">
        <w:rPr>
          <w:rFonts w:ascii="Times New Roman" w:hAnsi="Times New Roman" w:cs="Times New Roman"/>
          <w:sz w:val="24"/>
          <w:szCs w:val="24"/>
        </w:rPr>
        <w:t xml:space="preserve">, one study in particular </w:t>
      </w:r>
      <w:r w:rsidR="00685A68">
        <w:rPr>
          <w:rFonts w:ascii="Times New Roman" w:hAnsi="Times New Roman" w:cs="Times New Roman"/>
          <w:sz w:val="24"/>
          <w:szCs w:val="24"/>
        </w:rPr>
        <w:t>offers evidence that</w:t>
      </w:r>
      <w:r w:rsidRPr="00C3781E">
        <w:rPr>
          <w:rFonts w:ascii="Times New Roman" w:hAnsi="Times New Roman" w:cs="Times New Roman"/>
          <w:sz w:val="24"/>
          <w:szCs w:val="24"/>
        </w:rPr>
        <w:t xml:space="preserve"> contradict</w:t>
      </w:r>
      <w:r w:rsidR="00685A68">
        <w:rPr>
          <w:rFonts w:ascii="Times New Roman" w:hAnsi="Times New Roman" w:cs="Times New Roman"/>
          <w:sz w:val="24"/>
          <w:szCs w:val="24"/>
        </w:rPr>
        <w:t>s</w:t>
      </w:r>
      <w:r w:rsidRPr="00C3781E">
        <w:rPr>
          <w:rFonts w:ascii="Times New Roman" w:hAnsi="Times New Roman" w:cs="Times New Roman"/>
          <w:sz w:val="24"/>
          <w:szCs w:val="24"/>
        </w:rPr>
        <w:t xml:space="preserve"> the research related to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Much of the research surrounding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ind</w:t>
      </w:r>
      <w:r w:rsidR="00685A68">
        <w:rPr>
          <w:rFonts w:ascii="Times New Roman" w:hAnsi="Times New Roman" w:cs="Times New Roman"/>
          <w:sz w:val="24"/>
          <w:szCs w:val="24"/>
        </w:rPr>
        <w:t>icates that all three factors—</w:t>
      </w:r>
      <w:r w:rsidRPr="00C3781E">
        <w:rPr>
          <w:rFonts w:ascii="Times New Roman" w:hAnsi="Times New Roman" w:cs="Times New Roman"/>
          <w:sz w:val="24"/>
          <w:szCs w:val="24"/>
        </w:rPr>
        <w:t xml:space="preserve">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current instructional practic</w:t>
      </w:r>
      <w:r w:rsidR="00685A68">
        <w:rPr>
          <w:rFonts w:ascii="Times New Roman" w:hAnsi="Times New Roman" w:cs="Times New Roman"/>
          <w:sz w:val="24"/>
          <w:szCs w:val="24"/>
        </w:rPr>
        <w:t>es, and personal computer use—s</w:t>
      </w:r>
      <w:r w:rsidRPr="00C3781E">
        <w:rPr>
          <w:rFonts w:ascii="Times New Roman" w:hAnsi="Times New Roman" w:cs="Times New Roman"/>
          <w:sz w:val="24"/>
          <w:szCs w:val="24"/>
        </w:rPr>
        <w:t xml:space="preserve">hould correlate in an efficiently </w:t>
      </w:r>
      <w:r w:rsidR="008E07FD">
        <w:rPr>
          <w:rFonts w:ascii="Times New Roman" w:hAnsi="Times New Roman" w:cs="Times New Roman"/>
          <w:sz w:val="24"/>
          <w:szCs w:val="24"/>
        </w:rPr>
        <w:t>integrate</w:t>
      </w:r>
      <w:r w:rsidR="008E07FD" w:rsidRPr="00C3781E">
        <w:rPr>
          <w:rFonts w:ascii="Times New Roman" w:hAnsi="Times New Roman" w:cs="Times New Roman"/>
          <w:sz w:val="24"/>
          <w:szCs w:val="24"/>
        </w:rPr>
        <w:t>d</w:t>
      </w:r>
      <w:r w:rsidRPr="00C3781E">
        <w:rPr>
          <w:rFonts w:ascii="Times New Roman" w:hAnsi="Times New Roman" w:cs="Times New Roman"/>
          <w:sz w:val="24"/>
          <w:szCs w:val="24"/>
        </w:rPr>
        <w:t xml:space="preserve"> classroom. However, in contrast to what much research about the </w:t>
      </w:r>
      <w:r w:rsidRPr="00C3781E">
        <w:rPr>
          <w:rFonts w:ascii="Times New Roman" w:hAnsi="Times New Roman" w:cs="Times New Roman"/>
          <w:i/>
          <w:sz w:val="24"/>
          <w:szCs w:val="24"/>
        </w:rPr>
        <w:t>LoTi</w:t>
      </w:r>
      <w:r w:rsidRPr="00C3781E">
        <w:rPr>
          <w:i/>
        </w:rPr>
        <w:t xml:space="preserve"> </w:t>
      </w:r>
      <w:r w:rsidRPr="00C3781E">
        <w:rPr>
          <w:rFonts w:ascii="Times New Roman" w:hAnsi="Times New Roman" w:cs="Times New Roman"/>
          <w:sz w:val="24"/>
          <w:szCs w:val="24"/>
        </w:rPr>
        <w:t xml:space="preserve">suggests, </w:t>
      </w:r>
      <w:r w:rsidR="00685A68">
        <w:rPr>
          <w:rFonts w:ascii="Times New Roman" w:hAnsi="Times New Roman" w:cs="Times New Roman"/>
          <w:sz w:val="24"/>
          <w:szCs w:val="24"/>
        </w:rPr>
        <w:t xml:space="preserve">Underwood (2008) examined the </w:t>
      </w:r>
      <w:r w:rsidR="00685A68">
        <w:rPr>
          <w:rFonts w:ascii="Times New Roman" w:hAnsi="Times New Roman" w:cs="Times New Roman"/>
          <w:i/>
          <w:sz w:val="24"/>
          <w:szCs w:val="24"/>
        </w:rPr>
        <w:t>LoTi</w:t>
      </w:r>
      <w:r w:rsidR="00685A68">
        <w:rPr>
          <w:rFonts w:ascii="Times New Roman" w:hAnsi="Times New Roman" w:cs="Times New Roman"/>
          <w:sz w:val="24"/>
          <w:szCs w:val="24"/>
        </w:rPr>
        <w:t xml:space="preserve"> scores of 440 suburban high school teachers</w:t>
      </w:r>
      <w:r w:rsidRPr="00C3781E">
        <w:rPr>
          <w:rFonts w:ascii="Times New Roman" w:hAnsi="Times New Roman" w:cs="Times New Roman"/>
          <w:sz w:val="24"/>
          <w:szCs w:val="24"/>
        </w:rPr>
        <w:t xml:space="preserve">.  She found </w:t>
      </w:r>
      <w:r w:rsidR="00685A68">
        <w:rPr>
          <w:rFonts w:ascii="Times New Roman" w:hAnsi="Times New Roman" w:cs="Times New Roman"/>
          <w:sz w:val="24"/>
          <w:szCs w:val="24"/>
        </w:rPr>
        <w:t xml:space="preserve">that </w:t>
      </w:r>
      <w:r w:rsidRPr="00C3781E">
        <w:rPr>
          <w:rFonts w:ascii="Times New Roman" w:hAnsi="Times New Roman" w:cs="Times New Roman"/>
          <w:sz w:val="24"/>
          <w:szCs w:val="24"/>
        </w:rPr>
        <w:t xml:space="preserve">the teachers she studied </w:t>
      </w:r>
      <w:r w:rsidR="00685A68">
        <w:rPr>
          <w:rFonts w:ascii="Times New Roman" w:hAnsi="Times New Roman" w:cs="Times New Roman"/>
          <w:sz w:val="24"/>
          <w:szCs w:val="24"/>
        </w:rPr>
        <w:t>had</w:t>
      </w:r>
      <w:r w:rsidRPr="00C3781E">
        <w:rPr>
          <w:rFonts w:ascii="Times New Roman" w:hAnsi="Times New Roman" w:cs="Times New Roman"/>
          <w:sz w:val="24"/>
          <w:szCs w:val="24"/>
        </w:rPr>
        <w:t xml:space="preserve"> LoTi scores ranging </w:t>
      </w:r>
      <w:r w:rsidR="00685A68">
        <w:rPr>
          <w:rFonts w:ascii="Times New Roman" w:hAnsi="Times New Roman" w:cs="Times New Roman"/>
          <w:sz w:val="24"/>
          <w:szCs w:val="24"/>
        </w:rPr>
        <w:t xml:space="preserve">mostly </w:t>
      </w:r>
      <w:r w:rsidRPr="00C3781E">
        <w:rPr>
          <w:rFonts w:ascii="Times New Roman" w:hAnsi="Times New Roman" w:cs="Times New Roman"/>
          <w:sz w:val="24"/>
          <w:szCs w:val="24"/>
        </w:rPr>
        <w:t xml:space="preserve">from Level 3 to Level 6, which are very high.  Despite these </w:t>
      </w:r>
      <w:r w:rsidR="00685A68">
        <w:rPr>
          <w:rFonts w:ascii="Times New Roman" w:hAnsi="Times New Roman" w:cs="Times New Roman"/>
          <w:sz w:val="24"/>
          <w:szCs w:val="24"/>
        </w:rPr>
        <w:t>high levels, the teachers</w:t>
      </w:r>
      <w:r w:rsidRPr="00C3781E">
        <w:rPr>
          <w:rFonts w:ascii="Times New Roman" w:hAnsi="Times New Roman" w:cs="Times New Roman"/>
          <w:sz w:val="24"/>
          <w:szCs w:val="24"/>
        </w:rPr>
        <w:t xml:space="preserve"> only had moderate levels of the PCU indicator.  Underwood (2008) also found that the CIP component of the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instrument did not correlate to the LoTi and PCU indicators </w:t>
      </w:r>
      <w:r w:rsidR="00FF2C79" w:rsidRPr="00C3781E">
        <w:rPr>
          <w:rFonts w:ascii="Times New Roman" w:hAnsi="Times New Roman" w:cs="Times New Roman"/>
          <w:sz w:val="24"/>
          <w:szCs w:val="24"/>
        </w:rPr>
        <w:t>as Moersch’s (2010) research would say that it should</w:t>
      </w:r>
      <w:r w:rsidRPr="00C3781E">
        <w:rPr>
          <w:rFonts w:ascii="Times New Roman" w:hAnsi="Times New Roman" w:cs="Times New Roman"/>
          <w:sz w:val="24"/>
          <w:szCs w:val="24"/>
        </w:rPr>
        <w:t xml:space="preserve">.  The teachers scored very low on the CIP, </w:t>
      </w:r>
      <w:r w:rsidR="00685A68">
        <w:rPr>
          <w:rFonts w:ascii="Times New Roman" w:hAnsi="Times New Roman" w:cs="Times New Roman"/>
          <w:sz w:val="24"/>
          <w:szCs w:val="24"/>
        </w:rPr>
        <w:t>moderately</w:t>
      </w:r>
      <w:r w:rsidRPr="00C3781E">
        <w:rPr>
          <w:rFonts w:ascii="Times New Roman" w:hAnsi="Times New Roman" w:cs="Times New Roman"/>
          <w:sz w:val="24"/>
          <w:szCs w:val="24"/>
        </w:rPr>
        <w:t xml:space="preserve"> on the PCU, and high on the LoTi.  Underwood found no </w:t>
      </w:r>
      <w:r w:rsidR="00FF2C79" w:rsidRPr="00C3781E">
        <w:rPr>
          <w:rFonts w:ascii="Times New Roman" w:hAnsi="Times New Roman" w:cs="Times New Roman"/>
          <w:sz w:val="24"/>
          <w:szCs w:val="24"/>
        </w:rPr>
        <w:t xml:space="preserve">significant </w:t>
      </w:r>
      <w:r w:rsidRPr="00C3781E">
        <w:rPr>
          <w:rFonts w:ascii="Times New Roman" w:hAnsi="Times New Roman" w:cs="Times New Roman"/>
          <w:sz w:val="24"/>
          <w:szCs w:val="24"/>
        </w:rPr>
        <w:t xml:space="preserve">correlation between the CIP and the PCU or the LoTi.  This study does </w:t>
      </w:r>
      <w:r w:rsidR="00685A68">
        <w:rPr>
          <w:rFonts w:ascii="Times New Roman" w:hAnsi="Times New Roman" w:cs="Times New Roman"/>
          <w:sz w:val="24"/>
          <w:szCs w:val="24"/>
        </w:rPr>
        <w:t>not suggest</w:t>
      </w:r>
      <w:r w:rsidRPr="00C3781E">
        <w:rPr>
          <w:rFonts w:ascii="Times New Roman" w:hAnsi="Times New Roman" w:cs="Times New Roman"/>
          <w:sz w:val="24"/>
          <w:szCs w:val="24"/>
        </w:rPr>
        <w:t xml:space="preserve"> that a teacher’s instructio</w:t>
      </w:r>
      <w:r w:rsidR="00685A68">
        <w:rPr>
          <w:rFonts w:ascii="Times New Roman" w:hAnsi="Times New Roman" w:cs="Times New Roman"/>
          <w:sz w:val="24"/>
          <w:szCs w:val="24"/>
        </w:rPr>
        <w:t>nal practices should be learner-</w:t>
      </w:r>
      <w:r w:rsidRPr="00C3781E">
        <w:rPr>
          <w:rFonts w:ascii="Times New Roman" w:hAnsi="Times New Roman" w:cs="Times New Roman"/>
          <w:sz w:val="24"/>
          <w:szCs w:val="24"/>
        </w:rPr>
        <w:t xml:space="preserve">centered in order to have high 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While this is an interesting contradiction, most literature </w:t>
      </w:r>
      <w:r w:rsidR="00685A68">
        <w:rPr>
          <w:rFonts w:ascii="Times New Roman" w:hAnsi="Times New Roman" w:cs="Times New Roman"/>
          <w:sz w:val="24"/>
          <w:szCs w:val="24"/>
        </w:rPr>
        <w:t>regarding</w:t>
      </w:r>
      <w:r w:rsidRPr="00C3781E">
        <w:rPr>
          <w:rFonts w:ascii="Times New Roman" w:hAnsi="Times New Roman" w:cs="Times New Roman"/>
          <w:sz w:val="24"/>
          <w:szCs w:val="24"/>
        </w:rPr>
        <w:t xml:space="preserve">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support</w:t>
      </w:r>
      <w:r w:rsidR="00685A68">
        <w:rPr>
          <w:rFonts w:ascii="Times New Roman" w:hAnsi="Times New Roman" w:cs="Times New Roman"/>
          <w:sz w:val="24"/>
          <w:szCs w:val="24"/>
        </w:rPr>
        <w:t>s</w:t>
      </w:r>
      <w:r w:rsidRPr="00C3781E">
        <w:rPr>
          <w:rFonts w:ascii="Times New Roman" w:hAnsi="Times New Roman" w:cs="Times New Roman"/>
          <w:sz w:val="24"/>
          <w:szCs w:val="24"/>
        </w:rPr>
        <w:t xml:space="preserve"> the correlation of all three factors in a highly efficient technology </w:t>
      </w:r>
      <w:r w:rsidR="008E07FD">
        <w:rPr>
          <w:rFonts w:ascii="Times New Roman" w:hAnsi="Times New Roman" w:cs="Times New Roman"/>
          <w:sz w:val="24"/>
          <w:szCs w:val="24"/>
        </w:rPr>
        <w:t>integrate</w:t>
      </w:r>
      <w:r w:rsidR="008E07FD" w:rsidRPr="00C3781E">
        <w:rPr>
          <w:rFonts w:ascii="Times New Roman" w:hAnsi="Times New Roman" w:cs="Times New Roman"/>
          <w:sz w:val="24"/>
          <w:szCs w:val="24"/>
        </w:rPr>
        <w:t>d</w:t>
      </w:r>
      <w:r w:rsidRPr="00C3781E">
        <w:rPr>
          <w:rFonts w:ascii="Times New Roman" w:hAnsi="Times New Roman" w:cs="Times New Roman"/>
          <w:sz w:val="24"/>
          <w:szCs w:val="24"/>
        </w:rPr>
        <w:t xml:space="preserve"> classroom. </w:t>
      </w:r>
    </w:p>
    <w:p w:rsidR="00685A68" w:rsidRDefault="00F94318"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studies reviewed above </w:t>
      </w:r>
      <w:r w:rsidR="00685A68">
        <w:rPr>
          <w:rFonts w:ascii="Times New Roman" w:hAnsi="Times New Roman" w:cs="Times New Roman"/>
          <w:sz w:val="24"/>
          <w:szCs w:val="24"/>
        </w:rPr>
        <w:t>involve</w:t>
      </w:r>
      <w:r w:rsidRPr="00C3781E">
        <w:rPr>
          <w:rFonts w:ascii="Times New Roman" w:hAnsi="Times New Roman" w:cs="Times New Roman"/>
          <w:sz w:val="24"/>
          <w:szCs w:val="24"/>
        </w:rPr>
        <w:t xml:space="preserve"> the </w:t>
      </w:r>
      <w:r w:rsidRPr="00C3781E">
        <w:rPr>
          <w:rFonts w:ascii="Times New Roman" w:hAnsi="Times New Roman" w:cs="Times New Roman"/>
          <w:i/>
          <w:sz w:val="24"/>
          <w:szCs w:val="24"/>
        </w:rPr>
        <w:t xml:space="preserve">LoTi </w:t>
      </w:r>
      <w:r w:rsidR="00685A68">
        <w:rPr>
          <w:rFonts w:ascii="Times New Roman" w:hAnsi="Times New Roman" w:cs="Times New Roman"/>
          <w:sz w:val="24"/>
          <w:szCs w:val="24"/>
        </w:rPr>
        <w:t>as it compares</w:t>
      </w:r>
      <w:r w:rsidRPr="00C3781E">
        <w:rPr>
          <w:rFonts w:ascii="Times New Roman" w:hAnsi="Times New Roman" w:cs="Times New Roman"/>
          <w:sz w:val="24"/>
          <w:szCs w:val="24"/>
        </w:rPr>
        <w:t xml:space="preserve"> to many variables that could affect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None of the variables compared to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found here relate to teacher learning in a self-directed manner, a potential variable that could be related to technology </w:t>
      </w:r>
      <w:r w:rsidR="00701C39">
        <w:rPr>
          <w:rFonts w:ascii="Times New Roman" w:hAnsi="Times New Roman" w:cs="Times New Roman"/>
          <w:sz w:val="24"/>
          <w:szCs w:val="24"/>
        </w:rPr>
        <w:t>integration</w:t>
      </w:r>
      <w:r w:rsidR="00685A68">
        <w:rPr>
          <w:rFonts w:ascii="Times New Roman" w:hAnsi="Times New Roman" w:cs="Times New Roman"/>
          <w:sz w:val="24"/>
          <w:szCs w:val="24"/>
        </w:rPr>
        <w:t>;</w:t>
      </w:r>
      <w:r w:rsidR="00A166BB" w:rsidRPr="00C3781E">
        <w:rPr>
          <w:rFonts w:ascii="Times New Roman" w:hAnsi="Times New Roman" w:cs="Times New Roman"/>
          <w:sz w:val="24"/>
          <w:szCs w:val="24"/>
        </w:rPr>
        <w:t xml:space="preserve"> however</w:t>
      </w:r>
      <w:r w:rsidR="00685A68">
        <w:rPr>
          <w:rFonts w:ascii="Times New Roman" w:hAnsi="Times New Roman" w:cs="Times New Roman"/>
          <w:sz w:val="24"/>
          <w:szCs w:val="24"/>
        </w:rPr>
        <w:t xml:space="preserve">, they are beneficial because </w:t>
      </w:r>
      <w:r w:rsidR="00A166BB" w:rsidRPr="00C3781E">
        <w:rPr>
          <w:rFonts w:ascii="Times New Roman" w:hAnsi="Times New Roman" w:cs="Times New Roman"/>
          <w:sz w:val="24"/>
          <w:szCs w:val="24"/>
        </w:rPr>
        <w:t xml:space="preserve">all but one of the studies reviewed show the correlation among the three factors of the </w:t>
      </w:r>
      <w:r w:rsidR="00A166BB" w:rsidRPr="00C3781E">
        <w:rPr>
          <w:rFonts w:ascii="Times New Roman" w:hAnsi="Times New Roman" w:cs="Times New Roman"/>
          <w:i/>
          <w:sz w:val="24"/>
          <w:szCs w:val="24"/>
        </w:rPr>
        <w:t xml:space="preserve">LoTi </w:t>
      </w:r>
      <w:r w:rsidR="00A166BB" w:rsidRPr="00C3781E">
        <w:rPr>
          <w:rFonts w:ascii="Times New Roman" w:hAnsi="Times New Roman" w:cs="Times New Roman"/>
          <w:sz w:val="24"/>
          <w:szCs w:val="24"/>
        </w:rPr>
        <w:t>scale</w:t>
      </w:r>
      <w:r w:rsidRPr="00C3781E">
        <w:rPr>
          <w:rFonts w:ascii="Times New Roman" w:hAnsi="Times New Roman" w:cs="Times New Roman"/>
          <w:sz w:val="24"/>
          <w:szCs w:val="24"/>
        </w:rPr>
        <w:t>.</w:t>
      </w:r>
      <w:r w:rsidR="00C16353" w:rsidRPr="00C3781E">
        <w:rPr>
          <w:rFonts w:ascii="Times New Roman" w:hAnsi="Times New Roman" w:cs="Times New Roman"/>
          <w:sz w:val="24"/>
          <w:szCs w:val="24"/>
        </w:rPr>
        <w:t xml:space="preserve"> </w:t>
      </w:r>
      <w:r w:rsidR="005D5A0E" w:rsidRPr="00C3781E">
        <w:rPr>
          <w:rFonts w:ascii="Times New Roman" w:hAnsi="Times New Roman" w:cs="Times New Roman"/>
          <w:sz w:val="24"/>
          <w:szCs w:val="24"/>
        </w:rPr>
        <w:t xml:space="preserve">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The next portion of the litera</w:t>
      </w:r>
      <w:r w:rsidR="00FF2C79" w:rsidRPr="00C3781E">
        <w:rPr>
          <w:rFonts w:ascii="Times New Roman" w:hAnsi="Times New Roman" w:cs="Times New Roman"/>
          <w:sz w:val="24"/>
          <w:szCs w:val="24"/>
        </w:rPr>
        <w:t xml:space="preserve">ture review </w:t>
      </w:r>
      <w:r w:rsidR="00685A68">
        <w:rPr>
          <w:rFonts w:ascii="Times New Roman" w:hAnsi="Times New Roman" w:cs="Times New Roman"/>
          <w:sz w:val="24"/>
          <w:szCs w:val="24"/>
        </w:rPr>
        <w:t>explores</w:t>
      </w:r>
      <w:r w:rsidRPr="00C3781E">
        <w:rPr>
          <w:rFonts w:ascii="Times New Roman" w:hAnsi="Times New Roman" w:cs="Times New Roman"/>
          <w:sz w:val="24"/>
          <w:szCs w:val="24"/>
        </w:rPr>
        <w:t xml:space="preserve"> demographic variables in the current study as they relate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The demographic variables of age/experience and grade level/subject area </w:t>
      </w:r>
      <w:r w:rsidR="00685A68">
        <w:rPr>
          <w:rFonts w:ascii="Times New Roman" w:hAnsi="Times New Roman" w:cs="Times New Roman"/>
          <w:sz w:val="24"/>
          <w:szCs w:val="24"/>
        </w:rPr>
        <w:t>are reviewed,</w:t>
      </w:r>
      <w:r w:rsidRPr="00C3781E">
        <w:rPr>
          <w:rFonts w:ascii="Times New Roman" w:hAnsi="Times New Roman" w:cs="Times New Roman"/>
          <w:sz w:val="24"/>
          <w:szCs w:val="24"/>
        </w:rPr>
        <w:t xml:space="preserve"> followed by two sections related to, first, self-directed learning, and second</w:t>
      </w:r>
      <w:r w:rsidR="00685A68">
        <w:rPr>
          <w:rFonts w:ascii="Times New Roman" w:hAnsi="Times New Roman" w:cs="Times New Roman"/>
          <w:sz w:val="24"/>
          <w:szCs w:val="24"/>
        </w:rPr>
        <w:t>,</w:t>
      </w:r>
      <w:r w:rsidRPr="00C3781E">
        <w:rPr>
          <w:rFonts w:ascii="Times New Roman" w:hAnsi="Times New Roman" w:cs="Times New Roman"/>
          <w:sz w:val="24"/>
          <w:szCs w:val="24"/>
        </w:rPr>
        <w:t xml:space="preserve"> self-directed learning as it relates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p>
    <w:p w:rsidR="00EF59A2" w:rsidRPr="00C3781E" w:rsidRDefault="00C16353" w:rsidP="00EF59A2">
      <w:pPr>
        <w:spacing w:after="0"/>
        <w:rPr>
          <w:rFonts w:ascii="Times New Roman" w:hAnsi="Times New Roman" w:cs="Times New Roman"/>
          <w:b/>
          <w:sz w:val="24"/>
          <w:szCs w:val="24"/>
        </w:rPr>
      </w:pPr>
      <w:r w:rsidRPr="00C3781E">
        <w:rPr>
          <w:rFonts w:ascii="Times New Roman" w:hAnsi="Times New Roman" w:cs="Times New Roman"/>
          <w:b/>
          <w:sz w:val="24"/>
          <w:szCs w:val="24"/>
        </w:rPr>
        <w:t>Age/Experience Related</w:t>
      </w:r>
      <w:r w:rsidR="00EF59A2" w:rsidRPr="00C3781E">
        <w:rPr>
          <w:rFonts w:ascii="Times New Roman" w:hAnsi="Times New Roman" w:cs="Times New Roman"/>
          <w:b/>
          <w:sz w:val="24"/>
          <w:szCs w:val="24"/>
        </w:rPr>
        <w:t xml:space="preserve"> to Technology </w:t>
      </w:r>
      <w:r w:rsidR="00701C39">
        <w:rPr>
          <w:rFonts w:ascii="Times New Roman" w:hAnsi="Times New Roman" w:cs="Times New Roman"/>
          <w:b/>
          <w:sz w:val="24"/>
          <w:szCs w:val="24"/>
        </w:rPr>
        <w:t>Integration</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When thinking about the different ages and experience levels of teachers in</w:t>
      </w:r>
      <w:r w:rsidR="00FF2C79" w:rsidRPr="00C3781E">
        <w:rPr>
          <w:rFonts w:ascii="Times New Roman" w:hAnsi="Times New Roman" w:cs="Times New Roman"/>
          <w:sz w:val="24"/>
          <w:szCs w:val="24"/>
        </w:rPr>
        <w:t xml:space="preserve"> a typical K-12 school, one might </w:t>
      </w:r>
      <w:r w:rsidR="00685A68">
        <w:rPr>
          <w:rFonts w:ascii="Times New Roman" w:hAnsi="Times New Roman" w:cs="Times New Roman"/>
          <w:sz w:val="24"/>
          <w:szCs w:val="24"/>
        </w:rPr>
        <w:t>conclude</w:t>
      </w:r>
      <w:r w:rsidR="00FF2C79" w:rsidRPr="00C3781E">
        <w:rPr>
          <w:rFonts w:ascii="Times New Roman" w:hAnsi="Times New Roman" w:cs="Times New Roman"/>
          <w:sz w:val="24"/>
          <w:szCs w:val="24"/>
        </w:rPr>
        <w:t xml:space="preserve"> that the older the teacher, the less he or she </w:t>
      </w:r>
      <w:r w:rsidR="00C06EEB">
        <w:rPr>
          <w:rFonts w:ascii="Times New Roman" w:hAnsi="Times New Roman" w:cs="Times New Roman"/>
          <w:sz w:val="24"/>
          <w:szCs w:val="24"/>
        </w:rPr>
        <w:t>integrate</w:t>
      </w:r>
      <w:r w:rsidR="00FF2C79" w:rsidRPr="00C3781E">
        <w:rPr>
          <w:rFonts w:ascii="Times New Roman" w:hAnsi="Times New Roman" w:cs="Times New Roman"/>
          <w:sz w:val="24"/>
          <w:szCs w:val="24"/>
        </w:rPr>
        <w:t>s technology.  However, the more time the teacher spends with the technology</w:t>
      </w:r>
      <w:r w:rsidR="00685A68">
        <w:rPr>
          <w:rFonts w:ascii="Times New Roman" w:hAnsi="Times New Roman" w:cs="Times New Roman"/>
          <w:sz w:val="24"/>
          <w:szCs w:val="24"/>
        </w:rPr>
        <w:t xml:space="preserve"> </w:t>
      </w:r>
      <w:r w:rsidR="00FF2C79" w:rsidRPr="00C3781E">
        <w:rPr>
          <w:rFonts w:ascii="Times New Roman" w:hAnsi="Times New Roman" w:cs="Times New Roman"/>
          <w:sz w:val="24"/>
          <w:szCs w:val="24"/>
        </w:rPr>
        <w:t>the more comfortable they might become</w:t>
      </w:r>
      <w:r w:rsidR="00685A68">
        <w:rPr>
          <w:rFonts w:ascii="Times New Roman" w:hAnsi="Times New Roman" w:cs="Times New Roman"/>
          <w:sz w:val="24"/>
          <w:szCs w:val="24"/>
        </w:rPr>
        <w:t xml:space="preserve"> using it</w:t>
      </w:r>
      <w:r w:rsidR="00FF2C79" w:rsidRPr="00C3781E">
        <w:rPr>
          <w:rFonts w:ascii="Times New Roman" w:hAnsi="Times New Roman" w:cs="Times New Roman"/>
          <w:sz w:val="24"/>
          <w:szCs w:val="24"/>
        </w:rPr>
        <w:t xml:space="preserve">.  These are contradictions, yet both make sense when </w:t>
      </w:r>
      <w:r w:rsidR="00685A68">
        <w:rPr>
          <w:rFonts w:ascii="Times New Roman" w:hAnsi="Times New Roman" w:cs="Times New Roman"/>
          <w:sz w:val="24"/>
          <w:szCs w:val="24"/>
        </w:rPr>
        <w:t>exploring</w:t>
      </w:r>
      <w:r w:rsidR="00FF2C79" w:rsidRPr="00C3781E">
        <w:rPr>
          <w:rFonts w:ascii="Times New Roman" w:hAnsi="Times New Roman" w:cs="Times New Roman"/>
          <w:sz w:val="24"/>
          <w:szCs w:val="24"/>
        </w:rPr>
        <w:t xml:space="preserve"> teacher age and experience.</w:t>
      </w:r>
      <w:r w:rsidR="00685A68">
        <w:rPr>
          <w:rFonts w:ascii="Times New Roman" w:hAnsi="Times New Roman" w:cs="Times New Roman"/>
          <w:sz w:val="24"/>
          <w:szCs w:val="24"/>
        </w:rPr>
        <w:t xml:space="preserve">  T</w:t>
      </w:r>
      <w:r w:rsidRPr="00C3781E">
        <w:rPr>
          <w:rFonts w:ascii="Times New Roman" w:hAnsi="Times New Roman" w:cs="Times New Roman"/>
          <w:sz w:val="24"/>
          <w:szCs w:val="24"/>
        </w:rPr>
        <w:t xml:space="preserve">he literature related to age and experience in regard to technology </w:t>
      </w:r>
      <w:r w:rsidR="00701C39">
        <w:rPr>
          <w:rFonts w:ascii="Times New Roman" w:hAnsi="Times New Roman" w:cs="Times New Roman"/>
          <w:sz w:val="24"/>
          <w:szCs w:val="24"/>
        </w:rPr>
        <w:t>integration</w:t>
      </w:r>
      <w:r w:rsidR="00685A68">
        <w:rPr>
          <w:rFonts w:ascii="Times New Roman" w:hAnsi="Times New Roman" w:cs="Times New Roman"/>
          <w:sz w:val="24"/>
          <w:szCs w:val="24"/>
        </w:rPr>
        <w:t xml:space="preserve"> reveals mixed results</w:t>
      </w:r>
      <w:r w:rsidR="001678F6"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 </w:t>
      </w:r>
      <w:r w:rsidR="00685A68">
        <w:rPr>
          <w:rFonts w:ascii="Times New Roman" w:hAnsi="Times New Roman" w:cs="Times New Roman"/>
          <w:sz w:val="24"/>
          <w:szCs w:val="24"/>
        </w:rPr>
        <w:t>S</w:t>
      </w:r>
      <w:r w:rsidRPr="00C3781E">
        <w:rPr>
          <w:rFonts w:ascii="Times New Roman" w:hAnsi="Times New Roman" w:cs="Times New Roman"/>
          <w:sz w:val="24"/>
          <w:szCs w:val="24"/>
        </w:rPr>
        <w:t xml:space="preserve">tudies </w:t>
      </w:r>
      <w:r w:rsidR="00FF2C79" w:rsidRPr="00C3781E">
        <w:rPr>
          <w:rFonts w:ascii="Times New Roman" w:hAnsi="Times New Roman" w:cs="Times New Roman"/>
          <w:sz w:val="24"/>
          <w:szCs w:val="24"/>
        </w:rPr>
        <w:t>showing</w:t>
      </w:r>
      <w:r w:rsidRPr="00C3781E">
        <w:rPr>
          <w:rFonts w:ascii="Times New Roman" w:hAnsi="Times New Roman" w:cs="Times New Roman"/>
          <w:sz w:val="24"/>
          <w:szCs w:val="24"/>
        </w:rPr>
        <w:t xml:space="preserve"> that age and/or experience are irrelevant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levels </w:t>
      </w:r>
      <w:r w:rsidR="00800F80">
        <w:rPr>
          <w:rFonts w:ascii="Times New Roman" w:hAnsi="Times New Roman" w:cs="Times New Roman"/>
          <w:sz w:val="24"/>
          <w:szCs w:val="24"/>
        </w:rPr>
        <w:t>exist as well as studies</w:t>
      </w:r>
      <w:r w:rsidRPr="00C3781E">
        <w:rPr>
          <w:rFonts w:ascii="Times New Roman" w:hAnsi="Times New Roman" w:cs="Times New Roman"/>
          <w:sz w:val="24"/>
          <w:szCs w:val="24"/>
        </w:rPr>
        <w:t xml:space="preserve"> that claim significant differences between them.  For example</w:t>
      </w:r>
      <w:r w:rsidR="00FF2C79" w:rsidRPr="00C3781E">
        <w:rPr>
          <w:rFonts w:ascii="Times New Roman" w:hAnsi="Times New Roman" w:cs="Times New Roman"/>
          <w:sz w:val="24"/>
          <w:szCs w:val="24"/>
        </w:rPr>
        <w:t>, according to a survey</w:t>
      </w:r>
      <w:r w:rsidRPr="00C3781E">
        <w:rPr>
          <w:rFonts w:ascii="Times New Roman" w:hAnsi="Times New Roman" w:cs="Times New Roman"/>
          <w:sz w:val="24"/>
          <w:szCs w:val="24"/>
        </w:rPr>
        <w:t xml:space="preserve"> </w:t>
      </w:r>
      <w:r w:rsidR="00800F80">
        <w:rPr>
          <w:rFonts w:ascii="Times New Roman" w:hAnsi="Times New Roman" w:cs="Times New Roman"/>
          <w:sz w:val="24"/>
          <w:szCs w:val="24"/>
        </w:rPr>
        <w:t>used</w:t>
      </w:r>
      <w:r w:rsidRPr="00C3781E">
        <w:rPr>
          <w:rFonts w:ascii="Times New Roman" w:hAnsi="Times New Roman" w:cs="Times New Roman"/>
          <w:sz w:val="24"/>
          <w:szCs w:val="24"/>
        </w:rPr>
        <w:t xml:space="preserve"> to measure age and experience related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“conversely, and contrary to conventional wisdom, teacher characteristics and demographics (</w:t>
      </w:r>
      <w:r w:rsidR="000C245A" w:rsidRPr="00C3781E">
        <w:rPr>
          <w:rFonts w:ascii="Times New Roman" w:hAnsi="Times New Roman" w:cs="Times New Roman"/>
          <w:sz w:val="24"/>
          <w:szCs w:val="24"/>
        </w:rPr>
        <w:t>e.g.</w:t>
      </w:r>
      <w:r w:rsidRPr="00C3781E">
        <w:rPr>
          <w:rFonts w:ascii="Times New Roman" w:hAnsi="Times New Roman" w:cs="Times New Roman"/>
          <w:sz w:val="24"/>
          <w:szCs w:val="24"/>
        </w:rPr>
        <w:t xml:space="preserve">  time on the job) were of relatively little consequence in predicting technology use” (Norris, et al., 2003</w:t>
      </w:r>
      <w:r w:rsidR="00800F80">
        <w:rPr>
          <w:rFonts w:ascii="Times New Roman" w:hAnsi="Times New Roman" w:cs="Times New Roman"/>
          <w:sz w:val="24"/>
          <w:szCs w:val="24"/>
        </w:rPr>
        <w:t>, p. 20</w:t>
      </w:r>
      <w:r w:rsidRPr="00C3781E">
        <w:rPr>
          <w:rFonts w:ascii="Times New Roman" w:hAnsi="Times New Roman" w:cs="Times New Roman"/>
          <w:sz w:val="24"/>
          <w:szCs w:val="24"/>
        </w:rPr>
        <w:t>).  This survey shows that the reasons teachers do or</w:t>
      </w:r>
      <w:r w:rsidR="00FF2C79" w:rsidRPr="00C3781E">
        <w:rPr>
          <w:rFonts w:ascii="Times New Roman" w:hAnsi="Times New Roman" w:cs="Times New Roman"/>
          <w:sz w:val="24"/>
          <w:szCs w:val="24"/>
        </w:rPr>
        <w:t xml:space="preserve"> do not integrate technology have</w:t>
      </w:r>
      <w:r w:rsidRPr="00C3781E">
        <w:rPr>
          <w:rFonts w:ascii="Times New Roman" w:hAnsi="Times New Roman" w:cs="Times New Roman"/>
          <w:sz w:val="24"/>
          <w:szCs w:val="24"/>
        </w:rPr>
        <w:t xml:space="preserve"> little or nothing to do with thei</w:t>
      </w:r>
      <w:r w:rsidR="00FF2C79" w:rsidRPr="00C3781E">
        <w:rPr>
          <w:rFonts w:ascii="Times New Roman" w:hAnsi="Times New Roman" w:cs="Times New Roman"/>
          <w:sz w:val="24"/>
          <w:szCs w:val="24"/>
        </w:rPr>
        <w:t>r years of experience and thus,</w:t>
      </w:r>
      <w:r w:rsidRPr="00C3781E">
        <w:rPr>
          <w:rFonts w:ascii="Times New Roman" w:hAnsi="Times New Roman" w:cs="Times New Roman"/>
          <w:sz w:val="24"/>
          <w:szCs w:val="24"/>
        </w:rPr>
        <w:t xml:space="preserve"> their age.  </w:t>
      </w:r>
    </w:p>
    <w:p w:rsidR="00C16353" w:rsidRPr="00C3781E" w:rsidRDefault="001678F6"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Russell et al.</w:t>
      </w:r>
      <w:r w:rsidR="00800F80">
        <w:rPr>
          <w:rFonts w:ascii="Times New Roman" w:hAnsi="Times New Roman" w:cs="Times New Roman"/>
          <w:sz w:val="24"/>
          <w:szCs w:val="24"/>
        </w:rPr>
        <w:t>’s</w:t>
      </w:r>
      <w:r w:rsidRPr="00C3781E">
        <w:rPr>
          <w:rFonts w:ascii="Times New Roman" w:hAnsi="Times New Roman" w:cs="Times New Roman"/>
          <w:sz w:val="24"/>
          <w:szCs w:val="24"/>
        </w:rPr>
        <w:t xml:space="preserve"> </w:t>
      </w:r>
      <w:r w:rsidR="00C16353" w:rsidRPr="00C3781E">
        <w:rPr>
          <w:rFonts w:ascii="Times New Roman" w:hAnsi="Times New Roman" w:cs="Times New Roman"/>
          <w:sz w:val="24"/>
          <w:szCs w:val="24"/>
        </w:rPr>
        <w:t>(2004)</w:t>
      </w:r>
      <w:r w:rsidR="00800F80">
        <w:rPr>
          <w:rFonts w:ascii="Times New Roman" w:hAnsi="Times New Roman" w:cs="Times New Roman"/>
          <w:sz w:val="24"/>
          <w:szCs w:val="24"/>
        </w:rPr>
        <w:t xml:space="preserve"> study contradicted Norris et al.’s results. Russell et al. </w:t>
      </w:r>
      <w:r w:rsidR="00C16353" w:rsidRPr="00C3781E">
        <w:rPr>
          <w:rFonts w:ascii="Times New Roman" w:hAnsi="Times New Roman" w:cs="Times New Roman"/>
          <w:sz w:val="24"/>
          <w:szCs w:val="24"/>
        </w:rPr>
        <w:t xml:space="preserve"> showed that</w:t>
      </w:r>
      <w:r w:rsidR="00800F80">
        <w:rPr>
          <w:rFonts w:ascii="Times New Roman" w:hAnsi="Times New Roman" w:cs="Times New Roman"/>
          <w:sz w:val="24"/>
          <w:szCs w:val="24"/>
        </w:rPr>
        <w:t>,</w:t>
      </w:r>
      <w:r w:rsidR="00C16353" w:rsidRPr="00C3781E">
        <w:rPr>
          <w:rFonts w:ascii="Times New Roman" w:hAnsi="Times New Roman" w:cs="Times New Roman"/>
          <w:sz w:val="24"/>
          <w:szCs w:val="24"/>
        </w:rPr>
        <w:t xml:space="preserve"> overall</w:t>
      </w:r>
      <w:r w:rsidR="00800F80">
        <w:rPr>
          <w:rFonts w:ascii="Times New Roman" w:hAnsi="Times New Roman" w:cs="Times New Roman"/>
          <w:sz w:val="24"/>
          <w:szCs w:val="24"/>
        </w:rPr>
        <w:t>,</w:t>
      </w:r>
      <w:r w:rsidR="00C16353" w:rsidRPr="00C3781E">
        <w:rPr>
          <w:rFonts w:ascii="Times New Roman" w:hAnsi="Times New Roman" w:cs="Times New Roman"/>
          <w:sz w:val="24"/>
          <w:szCs w:val="24"/>
        </w:rPr>
        <w:t xml:space="preserve"> there was actually no significant difference related to age when measuring technology </w:t>
      </w:r>
      <w:r w:rsidR="00701C39">
        <w:rPr>
          <w:rFonts w:ascii="Times New Roman" w:hAnsi="Times New Roman" w:cs="Times New Roman"/>
          <w:sz w:val="24"/>
          <w:szCs w:val="24"/>
        </w:rPr>
        <w:t>integration</w:t>
      </w:r>
      <w:r w:rsidR="00800F80">
        <w:rPr>
          <w:rFonts w:ascii="Times New Roman" w:hAnsi="Times New Roman" w:cs="Times New Roman"/>
          <w:sz w:val="24"/>
          <w:szCs w:val="24"/>
        </w:rPr>
        <w:t>.  However, their</w:t>
      </w:r>
      <w:r w:rsidR="00C16353" w:rsidRPr="00C3781E">
        <w:rPr>
          <w:rFonts w:ascii="Times New Roman" w:hAnsi="Times New Roman" w:cs="Times New Roman"/>
          <w:sz w:val="24"/>
          <w:szCs w:val="24"/>
        </w:rPr>
        <w:t xml:space="preserve"> study measured different levels of technology </w:t>
      </w:r>
      <w:r w:rsidR="00701C39">
        <w:rPr>
          <w:rFonts w:ascii="Times New Roman" w:hAnsi="Times New Roman" w:cs="Times New Roman"/>
          <w:sz w:val="24"/>
          <w:szCs w:val="24"/>
        </w:rPr>
        <w:t>integration</w:t>
      </w:r>
      <w:r w:rsidR="00800F80">
        <w:rPr>
          <w:rFonts w:ascii="Times New Roman" w:hAnsi="Times New Roman" w:cs="Times New Roman"/>
          <w:sz w:val="24"/>
          <w:szCs w:val="24"/>
        </w:rPr>
        <w:t xml:space="preserve">, including student use.  A closer examination of </w:t>
      </w:r>
      <w:r w:rsidRPr="00C3781E">
        <w:rPr>
          <w:rFonts w:ascii="Times New Roman" w:hAnsi="Times New Roman" w:cs="Times New Roman"/>
          <w:sz w:val="24"/>
          <w:szCs w:val="24"/>
        </w:rPr>
        <w:t>student use in particular</w:t>
      </w:r>
      <w:r w:rsidR="00C16353" w:rsidRPr="00C3781E">
        <w:rPr>
          <w:rFonts w:ascii="Times New Roman" w:hAnsi="Times New Roman" w:cs="Times New Roman"/>
          <w:sz w:val="24"/>
          <w:szCs w:val="24"/>
        </w:rPr>
        <w:t xml:space="preserve"> </w:t>
      </w:r>
      <w:r w:rsidR="00800F80">
        <w:rPr>
          <w:rFonts w:ascii="Times New Roman" w:hAnsi="Times New Roman" w:cs="Times New Roman"/>
          <w:sz w:val="24"/>
          <w:szCs w:val="24"/>
        </w:rPr>
        <w:t>revealed</w:t>
      </w:r>
      <w:r w:rsidR="00C16353" w:rsidRPr="00C3781E">
        <w:rPr>
          <w:rFonts w:ascii="Times New Roman" w:hAnsi="Times New Roman" w:cs="Times New Roman"/>
          <w:sz w:val="24"/>
          <w:szCs w:val="24"/>
        </w:rPr>
        <w:t xml:space="preserve"> that veteran teachers were more likely to incorporate technology for student use than younger teachers.  </w:t>
      </w:r>
      <w:r w:rsidR="00800F80">
        <w:rPr>
          <w:rFonts w:ascii="Times New Roman" w:hAnsi="Times New Roman" w:cs="Times New Roman"/>
          <w:sz w:val="24"/>
          <w:szCs w:val="24"/>
        </w:rPr>
        <w:t>Eteokleous (2008) conducted a</w:t>
      </w:r>
      <w:r w:rsidR="00C16353" w:rsidRPr="00C3781E">
        <w:rPr>
          <w:rFonts w:ascii="Times New Roman" w:hAnsi="Times New Roman" w:cs="Times New Roman"/>
          <w:sz w:val="24"/>
          <w:szCs w:val="24"/>
        </w:rPr>
        <w:t xml:space="preserve"> study that supported this age and experience </w:t>
      </w:r>
      <w:r w:rsidR="00800F80">
        <w:rPr>
          <w:rFonts w:ascii="Times New Roman" w:hAnsi="Times New Roman" w:cs="Times New Roman"/>
          <w:sz w:val="24"/>
          <w:szCs w:val="24"/>
        </w:rPr>
        <w:t xml:space="preserve">using technology.  He </w:t>
      </w:r>
      <w:r w:rsidR="00C16353" w:rsidRPr="00C3781E">
        <w:rPr>
          <w:rFonts w:ascii="Times New Roman" w:hAnsi="Times New Roman" w:cs="Times New Roman"/>
          <w:sz w:val="24"/>
          <w:szCs w:val="24"/>
        </w:rPr>
        <w:t xml:space="preserve">found that teacher age did have a significant </w:t>
      </w:r>
      <w:r w:rsidR="00FF2C79" w:rsidRPr="00C3781E">
        <w:rPr>
          <w:rFonts w:ascii="Times New Roman" w:hAnsi="Times New Roman" w:cs="Times New Roman"/>
          <w:sz w:val="24"/>
          <w:szCs w:val="24"/>
        </w:rPr>
        <w:t>relationship with</w:t>
      </w:r>
      <w:r w:rsidR="00C16353"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800F80">
        <w:rPr>
          <w:rFonts w:ascii="Times New Roman" w:hAnsi="Times New Roman" w:cs="Times New Roman"/>
          <w:sz w:val="24"/>
          <w:szCs w:val="24"/>
        </w:rPr>
        <w:t xml:space="preserve"> in a classroom lesson.  Eteokleous’s</w:t>
      </w:r>
      <w:r w:rsidR="00C16353" w:rsidRPr="00C3781E">
        <w:rPr>
          <w:rFonts w:ascii="Times New Roman" w:hAnsi="Times New Roman" w:cs="Times New Roman"/>
          <w:sz w:val="24"/>
          <w:szCs w:val="24"/>
        </w:rPr>
        <w:t xml:space="preserve"> study also </w:t>
      </w:r>
      <w:r w:rsidR="00800F80">
        <w:rPr>
          <w:rFonts w:ascii="Times New Roman" w:hAnsi="Times New Roman" w:cs="Times New Roman"/>
          <w:sz w:val="24"/>
          <w:szCs w:val="24"/>
        </w:rPr>
        <w:t>demonstrated</w:t>
      </w:r>
      <w:r w:rsidR="00C16353" w:rsidRPr="00C3781E">
        <w:rPr>
          <w:rFonts w:ascii="Times New Roman" w:hAnsi="Times New Roman" w:cs="Times New Roman"/>
          <w:sz w:val="24"/>
          <w:szCs w:val="24"/>
        </w:rPr>
        <w:t xml:space="preserve"> a positive </w:t>
      </w:r>
      <w:r w:rsidR="00FF2C79" w:rsidRPr="00C3781E">
        <w:rPr>
          <w:rFonts w:ascii="Times New Roman" w:hAnsi="Times New Roman" w:cs="Times New Roman"/>
          <w:sz w:val="24"/>
          <w:szCs w:val="24"/>
        </w:rPr>
        <w:t>relationship</w:t>
      </w:r>
      <w:r w:rsidR="00C16353" w:rsidRPr="00C3781E">
        <w:rPr>
          <w:rFonts w:ascii="Times New Roman" w:hAnsi="Times New Roman" w:cs="Times New Roman"/>
          <w:sz w:val="24"/>
          <w:szCs w:val="24"/>
        </w:rPr>
        <w:t xml:space="preserve"> between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and teacher experience, meaning that more experienced teachers tended to integrate technology more often than </w:t>
      </w:r>
      <w:r w:rsidR="000A3DC2" w:rsidRPr="00C3781E">
        <w:rPr>
          <w:rFonts w:ascii="Times New Roman" w:hAnsi="Times New Roman" w:cs="Times New Roman"/>
          <w:sz w:val="24"/>
          <w:szCs w:val="24"/>
        </w:rPr>
        <w:t xml:space="preserve">less experienced </w:t>
      </w:r>
      <w:r w:rsidR="00C16353" w:rsidRPr="00C3781E">
        <w:rPr>
          <w:rFonts w:ascii="Times New Roman" w:hAnsi="Times New Roman" w:cs="Times New Roman"/>
          <w:sz w:val="24"/>
          <w:szCs w:val="24"/>
        </w:rPr>
        <w:t xml:space="preserve">teachers.  These two studies support </w:t>
      </w:r>
      <w:r w:rsidR="000A3DC2" w:rsidRPr="00C3781E">
        <w:rPr>
          <w:rFonts w:ascii="Times New Roman" w:hAnsi="Times New Roman" w:cs="Times New Roman"/>
          <w:sz w:val="24"/>
          <w:szCs w:val="24"/>
        </w:rPr>
        <w:t xml:space="preserve">the view </w:t>
      </w:r>
      <w:r w:rsidR="00C16353" w:rsidRPr="00C3781E">
        <w:rPr>
          <w:rFonts w:ascii="Times New Roman" w:hAnsi="Times New Roman" w:cs="Times New Roman"/>
          <w:sz w:val="24"/>
          <w:szCs w:val="24"/>
        </w:rPr>
        <w:t xml:space="preserve">that age or experience </w:t>
      </w:r>
      <w:r w:rsidR="000A3DC2" w:rsidRPr="00C3781E">
        <w:rPr>
          <w:rFonts w:ascii="Times New Roman" w:hAnsi="Times New Roman" w:cs="Times New Roman"/>
          <w:sz w:val="24"/>
          <w:szCs w:val="24"/>
        </w:rPr>
        <w:t>could predict</w:t>
      </w:r>
      <w:r w:rsidR="00C16353"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where</w:t>
      </w:r>
      <w:r w:rsidR="00800F80">
        <w:rPr>
          <w:rFonts w:ascii="Times New Roman" w:hAnsi="Times New Roman" w:cs="Times New Roman"/>
          <w:sz w:val="24"/>
          <w:szCs w:val="24"/>
        </w:rPr>
        <w:t>as</w:t>
      </w:r>
      <w:r w:rsidR="00C16353" w:rsidRPr="00C3781E">
        <w:rPr>
          <w:rFonts w:ascii="Times New Roman" w:hAnsi="Times New Roman" w:cs="Times New Roman"/>
          <w:sz w:val="24"/>
          <w:szCs w:val="24"/>
        </w:rPr>
        <w:t xml:space="preserve"> the first study </w:t>
      </w:r>
      <w:r w:rsidR="00800F80">
        <w:rPr>
          <w:rFonts w:ascii="Times New Roman" w:hAnsi="Times New Roman" w:cs="Times New Roman"/>
          <w:sz w:val="24"/>
          <w:szCs w:val="24"/>
        </w:rPr>
        <w:t xml:space="preserve">that was </w:t>
      </w:r>
      <w:r w:rsidR="00C16353" w:rsidRPr="00C3781E">
        <w:rPr>
          <w:rFonts w:ascii="Times New Roman" w:hAnsi="Times New Roman" w:cs="Times New Roman"/>
          <w:sz w:val="24"/>
          <w:szCs w:val="24"/>
        </w:rPr>
        <w:t>reviewed</w:t>
      </w:r>
      <w:r w:rsidR="00800F80">
        <w:rPr>
          <w:rFonts w:ascii="Times New Roman" w:hAnsi="Times New Roman" w:cs="Times New Roman"/>
          <w:sz w:val="24"/>
          <w:szCs w:val="24"/>
        </w:rPr>
        <w:t xml:space="preserve"> revealed</w:t>
      </w:r>
      <w:r w:rsidR="00C16353" w:rsidRPr="00C3781E">
        <w:rPr>
          <w:rFonts w:ascii="Times New Roman" w:hAnsi="Times New Roman" w:cs="Times New Roman"/>
          <w:sz w:val="24"/>
          <w:szCs w:val="24"/>
        </w:rPr>
        <w:t xml:space="preserve"> no significant difference in age or experience in technology </w:t>
      </w:r>
      <w:r w:rsidR="00701C39">
        <w:rPr>
          <w:rFonts w:ascii="Times New Roman" w:hAnsi="Times New Roman" w:cs="Times New Roman"/>
          <w:sz w:val="24"/>
          <w:szCs w:val="24"/>
        </w:rPr>
        <w:t>integration</w:t>
      </w:r>
      <w:r w:rsidR="00800F80">
        <w:rPr>
          <w:rFonts w:ascii="Times New Roman" w:hAnsi="Times New Roman" w:cs="Times New Roman"/>
          <w:sz w:val="24"/>
          <w:szCs w:val="24"/>
        </w:rPr>
        <w:t xml:space="preserve"> overall.  There </w:t>
      </w:r>
      <w:r w:rsidR="00C16353" w:rsidRPr="00C3781E">
        <w:rPr>
          <w:rFonts w:ascii="Times New Roman" w:hAnsi="Times New Roman" w:cs="Times New Roman"/>
          <w:sz w:val="24"/>
          <w:szCs w:val="24"/>
        </w:rPr>
        <w:t>also</w:t>
      </w:r>
      <w:r w:rsidR="00800F80">
        <w:rPr>
          <w:rFonts w:ascii="Times New Roman" w:hAnsi="Times New Roman" w:cs="Times New Roman"/>
          <w:sz w:val="24"/>
          <w:szCs w:val="24"/>
        </w:rPr>
        <w:t xml:space="preserve"> is</w:t>
      </w:r>
      <w:r w:rsidR="00C16353" w:rsidRPr="00C3781E">
        <w:rPr>
          <w:rFonts w:ascii="Times New Roman" w:hAnsi="Times New Roman" w:cs="Times New Roman"/>
          <w:sz w:val="24"/>
          <w:szCs w:val="24"/>
        </w:rPr>
        <w:t xml:space="preserve"> one other angle related to age and experience.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Inan and Lowther (2010b) conducted a study </w:t>
      </w:r>
      <w:r w:rsidR="00800F80">
        <w:rPr>
          <w:rFonts w:ascii="Times New Roman" w:hAnsi="Times New Roman" w:cs="Times New Roman"/>
          <w:sz w:val="24"/>
          <w:szCs w:val="24"/>
        </w:rPr>
        <w:t xml:space="preserve">related to technology integration </w:t>
      </w:r>
      <w:r w:rsidRPr="00C3781E">
        <w:rPr>
          <w:rFonts w:ascii="Times New Roman" w:hAnsi="Times New Roman" w:cs="Times New Roman"/>
          <w:sz w:val="24"/>
          <w:szCs w:val="24"/>
        </w:rPr>
        <w:t xml:space="preserve">with 54 schools in the state of Tennessee.  They hypothesized that age and experience would have a negative </w:t>
      </w:r>
      <w:r w:rsidR="000A3DC2" w:rsidRPr="00C3781E">
        <w:rPr>
          <w:rFonts w:ascii="Times New Roman" w:hAnsi="Times New Roman" w:cs="Times New Roman"/>
          <w:sz w:val="24"/>
          <w:szCs w:val="24"/>
        </w:rPr>
        <w:t>relationship</w:t>
      </w:r>
      <w:r w:rsidRPr="00C3781E">
        <w:rPr>
          <w:rFonts w:ascii="Times New Roman" w:hAnsi="Times New Roman" w:cs="Times New Roman"/>
          <w:sz w:val="24"/>
          <w:szCs w:val="24"/>
        </w:rPr>
        <w:t xml:space="preserve"> with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An interesting result of this study was that t</w:t>
      </w:r>
      <w:r w:rsidR="000A3DC2" w:rsidRPr="00C3781E">
        <w:rPr>
          <w:rFonts w:ascii="Times New Roman" w:hAnsi="Times New Roman" w:cs="Times New Roman"/>
          <w:sz w:val="24"/>
          <w:szCs w:val="24"/>
        </w:rPr>
        <w:t>heir hypothesis was confirmed with regard</w:t>
      </w:r>
      <w:r w:rsidRPr="00C3781E">
        <w:rPr>
          <w:rFonts w:ascii="Times New Roman" w:hAnsi="Times New Roman" w:cs="Times New Roman"/>
          <w:sz w:val="24"/>
          <w:szCs w:val="24"/>
        </w:rPr>
        <w:t xml:space="preserve"> to experience, as “when teachers’ years of experience increase, their feelings of readiness to integ</w:t>
      </w:r>
      <w:r w:rsidR="00FF408A" w:rsidRPr="00C3781E">
        <w:rPr>
          <w:rFonts w:ascii="Times New Roman" w:hAnsi="Times New Roman" w:cs="Times New Roman"/>
          <w:sz w:val="24"/>
          <w:szCs w:val="24"/>
        </w:rPr>
        <w:t xml:space="preserve">rate technology decreases” (p. </w:t>
      </w:r>
      <w:r w:rsidR="00A3780C">
        <w:rPr>
          <w:rFonts w:ascii="Times New Roman" w:hAnsi="Times New Roman" w:cs="Times New Roman"/>
          <w:sz w:val="24"/>
          <w:szCs w:val="24"/>
        </w:rPr>
        <w:t>145).</w:t>
      </w:r>
      <w:r w:rsidRPr="00C3781E">
        <w:rPr>
          <w:rFonts w:ascii="Times New Roman" w:hAnsi="Times New Roman" w:cs="Times New Roman"/>
          <w:sz w:val="24"/>
          <w:szCs w:val="24"/>
        </w:rPr>
        <w:t xml:space="preserve">  However, </w:t>
      </w:r>
      <w:r w:rsidR="00800F80">
        <w:rPr>
          <w:rFonts w:ascii="Times New Roman" w:hAnsi="Times New Roman" w:cs="Times New Roman"/>
          <w:sz w:val="24"/>
          <w:szCs w:val="24"/>
        </w:rPr>
        <w:t>they</w:t>
      </w:r>
      <w:r w:rsidRPr="00C3781E">
        <w:rPr>
          <w:rFonts w:ascii="Times New Roman" w:hAnsi="Times New Roman" w:cs="Times New Roman"/>
          <w:sz w:val="24"/>
          <w:szCs w:val="24"/>
        </w:rPr>
        <w:t xml:space="preserve"> did not find any significant correlation between teachers</w:t>
      </w:r>
      <w:r w:rsidR="001678F6" w:rsidRPr="00C3781E">
        <w:rPr>
          <w:rFonts w:ascii="Times New Roman" w:hAnsi="Times New Roman" w:cs="Times New Roman"/>
          <w:sz w:val="24"/>
          <w:szCs w:val="24"/>
        </w:rPr>
        <w:t>’</w:t>
      </w:r>
      <w:r w:rsidRPr="00C3781E">
        <w:rPr>
          <w:rFonts w:ascii="Times New Roman" w:hAnsi="Times New Roman" w:cs="Times New Roman"/>
          <w:sz w:val="24"/>
          <w:szCs w:val="24"/>
        </w:rPr>
        <w:t xml:space="preserve"> age and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This type of contradiction was not unique.</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Lee and Tsai (2010) found a similar phenomenon with experience and age discrepancies.  They studied 558 teachers in Taiwan</w:t>
      </w:r>
      <w:r w:rsidR="00800F80">
        <w:rPr>
          <w:rFonts w:ascii="Times New Roman" w:hAnsi="Times New Roman" w:cs="Times New Roman"/>
          <w:sz w:val="24"/>
          <w:szCs w:val="24"/>
        </w:rPr>
        <w:t xml:space="preserve"> and found that</w:t>
      </w:r>
      <w:r w:rsidRPr="00C3781E">
        <w:rPr>
          <w:rFonts w:ascii="Times New Roman" w:hAnsi="Times New Roman" w:cs="Times New Roman"/>
          <w:sz w:val="24"/>
          <w:szCs w:val="24"/>
        </w:rPr>
        <w:t xml:space="preserve"> overall</w:t>
      </w:r>
      <w:r w:rsidR="00800F80">
        <w:rPr>
          <w:rFonts w:ascii="Times New Roman" w:hAnsi="Times New Roman" w:cs="Times New Roman"/>
          <w:sz w:val="24"/>
          <w:szCs w:val="24"/>
        </w:rPr>
        <w:t xml:space="preserve">, </w:t>
      </w:r>
      <w:r w:rsidRPr="00C3781E">
        <w:rPr>
          <w:rFonts w:ascii="Times New Roman" w:hAnsi="Times New Roman" w:cs="Times New Roman"/>
          <w:sz w:val="24"/>
          <w:szCs w:val="24"/>
        </w:rPr>
        <w:t xml:space="preserve">both age and experience had a negative correlation with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They found that the o</w:t>
      </w:r>
      <w:r w:rsidR="00800F80">
        <w:rPr>
          <w:rFonts w:ascii="Times New Roman" w:hAnsi="Times New Roman" w:cs="Times New Roman"/>
          <w:sz w:val="24"/>
          <w:szCs w:val="24"/>
        </w:rPr>
        <w:t xml:space="preserve">lder the teacher, the lower his or </w:t>
      </w:r>
      <w:r w:rsidRPr="00C3781E">
        <w:rPr>
          <w:rFonts w:ascii="Times New Roman" w:hAnsi="Times New Roman" w:cs="Times New Roman"/>
          <w:sz w:val="24"/>
          <w:szCs w:val="24"/>
        </w:rPr>
        <w:t xml:space="preserve">her confidence level </w:t>
      </w:r>
      <w:r w:rsidR="00800F80">
        <w:rPr>
          <w:rFonts w:ascii="Times New Roman" w:hAnsi="Times New Roman" w:cs="Times New Roman"/>
          <w:sz w:val="24"/>
          <w:szCs w:val="24"/>
        </w:rPr>
        <w:t>in using</w:t>
      </w:r>
      <w:r w:rsidRPr="00C3781E">
        <w:rPr>
          <w:rFonts w:ascii="Times New Roman" w:hAnsi="Times New Roman" w:cs="Times New Roman"/>
          <w:sz w:val="24"/>
          <w:szCs w:val="24"/>
        </w:rPr>
        <w:t xml:space="preserve"> technology.  However, the interesting part of th</w:t>
      </w:r>
      <w:r w:rsidR="000A3DC2" w:rsidRPr="00C3781E">
        <w:rPr>
          <w:rFonts w:ascii="Times New Roman" w:hAnsi="Times New Roman" w:cs="Times New Roman"/>
          <w:sz w:val="24"/>
          <w:szCs w:val="24"/>
        </w:rPr>
        <w:t>eir findings was that those who</w:t>
      </w:r>
      <w:r w:rsidRPr="00C3781E">
        <w:rPr>
          <w:rFonts w:ascii="Times New Roman" w:hAnsi="Times New Roman" w:cs="Times New Roman"/>
          <w:sz w:val="24"/>
          <w:szCs w:val="24"/>
        </w:rPr>
        <w:t xml:space="preserve"> had more experience in using technology, and not </w:t>
      </w:r>
      <w:r w:rsidR="00A3780C">
        <w:rPr>
          <w:rFonts w:ascii="Times New Roman" w:hAnsi="Times New Roman" w:cs="Times New Roman"/>
          <w:sz w:val="24"/>
          <w:szCs w:val="24"/>
        </w:rPr>
        <w:t>just more experience in general</w:t>
      </w:r>
      <w:r w:rsidRPr="00C3781E">
        <w:rPr>
          <w:rFonts w:ascii="Times New Roman" w:hAnsi="Times New Roman" w:cs="Times New Roman"/>
          <w:sz w:val="24"/>
          <w:szCs w:val="24"/>
        </w:rPr>
        <w:t xml:space="preserve"> actually had higher self-efficacy scores related to technology </w:t>
      </w:r>
      <w:r w:rsidR="00701C39">
        <w:rPr>
          <w:rFonts w:ascii="Times New Roman" w:hAnsi="Times New Roman" w:cs="Times New Roman"/>
          <w:sz w:val="24"/>
          <w:szCs w:val="24"/>
        </w:rPr>
        <w:t>integration</w:t>
      </w:r>
      <w:r w:rsidR="00800F80">
        <w:rPr>
          <w:rFonts w:ascii="Times New Roman" w:hAnsi="Times New Roman" w:cs="Times New Roman"/>
          <w:sz w:val="24"/>
          <w:szCs w:val="24"/>
        </w:rPr>
        <w:t>; thus</w:t>
      </w:r>
      <w:r w:rsidR="003C0EED">
        <w:rPr>
          <w:rFonts w:ascii="Times New Roman" w:hAnsi="Times New Roman" w:cs="Times New Roman"/>
          <w:sz w:val="24"/>
          <w:szCs w:val="24"/>
        </w:rPr>
        <w:t>,</w:t>
      </w:r>
      <w:r w:rsidR="003C0EED" w:rsidRPr="00C3781E">
        <w:rPr>
          <w:rFonts w:ascii="Times New Roman" w:hAnsi="Times New Roman" w:cs="Times New Roman"/>
          <w:sz w:val="24"/>
          <w:szCs w:val="24"/>
        </w:rPr>
        <w:t xml:space="preserve"> teachers</w:t>
      </w:r>
      <w:r w:rsidRPr="00C3781E">
        <w:rPr>
          <w:rFonts w:ascii="Times New Roman" w:hAnsi="Times New Roman" w:cs="Times New Roman"/>
          <w:sz w:val="24"/>
          <w:szCs w:val="24"/>
        </w:rPr>
        <w:t xml:space="preserve"> who tried to use technology and gained more experience with it tended to </w:t>
      </w:r>
      <w:r w:rsidR="00800F80">
        <w:rPr>
          <w:rFonts w:ascii="Times New Roman" w:hAnsi="Times New Roman" w:cs="Times New Roman"/>
          <w:sz w:val="24"/>
          <w:szCs w:val="24"/>
        </w:rPr>
        <w:t>integrate</w:t>
      </w:r>
      <w:r w:rsidRPr="00C3781E">
        <w:rPr>
          <w:rFonts w:ascii="Times New Roman" w:hAnsi="Times New Roman" w:cs="Times New Roman"/>
          <w:sz w:val="24"/>
          <w:szCs w:val="24"/>
        </w:rPr>
        <w:t xml:space="preserve"> it more</w:t>
      </w:r>
      <w:r w:rsidR="00800F80">
        <w:rPr>
          <w:rFonts w:ascii="Times New Roman" w:hAnsi="Times New Roman" w:cs="Times New Roman"/>
          <w:sz w:val="24"/>
          <w:szCs w:val="24"/>
        </w:rPr>
        <w:t xml:space="preserve"> often</w:t>
      </w:r>
      <w:r w:rsidR="000A3DC2" w:rsidRPr="00C3781E">
        <w:rPr>
          <w:rFonts w:ascii="Times New Roman" w:hAnsi="Times New Roman" w:cs="Times New Roman"/>
          <w:sz w:val="24"/>
          <w:szCs w:val="24"/>
        </w:rPr>
        <w:t>,</w:t>
      </w:r>
      <w:r w:rsidRPr="00C3781E">
        <w:rPr>
          <w:rFonts w:ascii="Times New Roman" w:hAnsi="Times New Roman" w:cs="Times New Roman"/>
          <w:sz w:val="24"/>
          <w:szCs w:val="24"/>
        </w:rPr>
        <w:t xml:space="preserve"> creating a positive correlation between years of technology experience and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Without this experience, the correlation between experience and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was negative.  Therefore</w:t>
      </w:r>
      <w:r w:rsidR="00800F80">
        <w:rPr>
          <w:rFonts w:ascii="Times New Roman" w:hAnsi="Times New Roman" w:cs="Times New Roman"/>
          <w:sz w:val="24"/>
          <w:szCs w:val="24"/>
        </w:rPr>
        <w:t>, Lee and Tsai’s (2010) study</w:t>
      </w:r>
      <w:r w:rsidRPr="00C3781E">
        <w:rPr>
          <w:rFonts w:ascii="Times New Roman" w:hAnsi="Times New Roman" w:cs="Times New Roman"/>
          <w:sz w:val="24"/>
          <w:szCs w:val="24"/>
        </w:rPr>
        <w:t xml:space="preserve"> and the Inan and Lowther (2010b) study show that age and experience potentially have a negative correlation with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unless a teacher has gained experience w</w:t>
      </w:r>
      <w:r w:rsidR="001678F6" w:rsidRPr="00C3781E">
        <w:rPr>
          <w:rFonts w:ascii="Times New Roman" w:hAnsi="Times New Roman" w:cs="Times New Roman"/>
          <w:sz w:val="24"/>
          <w:szCs w:val="24"/>
        </w:rPr>
        <w:t>ith technology</w:t>
      </w:r>
      <w:r w:rsidRPr="00C3781E">
        <w:rPr>
          <w:rFonts w:ascii="Times New Roman" w:hAnsi="Times New Roman" w:cs="Times New Roman"/>
          <w:sz w:val="24"/>
          <w:szCs w:val="24"/>
        </w:rPr>
        <w:t>.</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studies </w:t>
      </w:r>
      <w:r w:rsidR="00800F80">
        <w:rPr>
          <w:rFonts w:ascii="Times New Roman" w:hAnsi="Times New Roman" w:cs="Times New Roman"/>
          <w:sz w:val="24"/>
          <w:szCs w:val="24"/>
        </w:rPr>
        <w:t xml:space="preserve">related to technology integration and age and/or experience that were reviewed above </w:t>
      </w:r>
      <w:r w:rsidRPr="00C3781E">
        <w:rPr>
          <w:rFonts w:ascii="Times New Roman" w:hAnsi="Times New Roman" w:cs="Times New Roman"/>
          <w:sz w:val="24"/>
          <w:szCs w:val="24"/>
        </w:rPr>
        <w:t xml:space="preserve">provide a vast and controversial demonstration of the findings of research comparing these two variables.  There also does not appear to be a trend or pattern in location or time related to these studies.  The overall consensus </w:t>
      </w:r>
      <w:r w:rsidR="00800F80">
        <w:rPr>
          <w:rFonts w:ascii="Times New Roman" w:hAnsi="Times New Roman" w:cs="Times New Roman"/>
          <w:sz w:val="24"/>
          <w:szCs w:val="24"/>
        </w:rPr>
        <w:t>is</w:t>
      </w:r>
      <w:r w:rsidRPr="00C3781E">
        <w:rPr>
          <w:rFonts w:ascii="Times New Roman" w:hAnsi="Times New Roman" w:cs="Times New Roman"/>
          <w:sz w:val="24"/>
          <w:szCs w:val="24"/>
        </w:rPr>
        <w:t xml:space="preserve"> that perhaps the age or experience of the individual</w:t>
      </w:r>
      <w:r w:rsidR="00800F80">
        <w:rPr>
          <w:rFonts w:ascii="Times New Roman" w:hAnsi="Times New Roman" w:cs="Times New Roman"/>
          <w:sz w:val="24"/>
          <w:szCs w:val="24"/>
        </w:rPr>
        <w:t xml:space="preserve"> is insignificant</w:t>
      </w:r>
      <w:r w:rsidRPr="00C3781E">
        <w:rPr>
          <w:rFonts w:ascii="Times New Roman" w:hAnsi="Times New Roman" w:cs="Times New Roman"/>
          <w:sz w:val="24"/>
          <w:szCs w:val="24"/>
        </w:rPr>
        <w:t xml:space="preserve">.  Naturally, teachers with more </w:t>
      </w:r>
      <w:r w:rsidR="00800F80">
        <w:rPr>
          <w:rFonts w:ascii="Times New Roman" w:hAnsi="Times New Roman" w:cs="Times New Roman"/>
          <w:sz w:val="24"/>
          <w:szCs w:val="24"/>
        </w:rPr>
        <w:t xml:space="preserve">technology </w:t>
      </w:r>
      <w:r w:rsidRPr="00C3781E">
        <w:rPr>
          <w:rFonts w:ascii="Times New Roman" w:hAnsi="Times New Roman" w:cs="Times New Roman"/>
          <w:sz w:val="24"/>
          <w:szCs w:val="24"/>
        </w:rPr>
        <w:t xml:space="preserve">experience would be more confident and use more of it in their classrooms for instruction.  However, with such a mixture of results, it would be difficult </w:t>
      </w:r>
      <w:r w:rsidR="00800F80">
        <w:rPr>
          <w:rFonts w:ascii="Times New Roman" w:hAnsi="Times New Roman" w:cs="Times New Roman"/>
          <w:sz w:val="24"/>
          <w:szCs w:val="24"/>
        </w:rPr>
        <w:t>reach the</w:t>
      </w:r>
      <w:r w:rsidRPr="00C3781E">
        <w:rPr>
          <w:rFonts w:ascii="Times New Roman" w:hAnsi="Times New Roman" w:cs="Times New Roman"/>
          <w:sz w:val="24"/>
          <w:szCs w:val="24"/>
        </w:rPr>
        <w:t xml:space="preserve"> con</w:t>
      </w:r>
      <w:r w:rsidR="00800F80">
        <w:rPr>
          <w:rFonts w:ascii="Times New Roman" w:hAnsi="Times New Roman" w:cs="Times New Roman"/>
          <w:sz w:val="24"/>
          <w:szCs w:val="24"/>
        </w:rPr>
        <w:t>clusion</w:t>
      </w:r>
      <w:r w:rsidRPr="00C3781E">
        <w:rPr>
          <w:rFonts w:ascii="Times New Roman" w:hAnsi="Times New Roman" w:cs="Times New Roman"/>
          <w:sz w:val="24"/>
          <w:szCs w:val="24"/>
        </w:rPr>
        <w:t xml:space="preserve"> that older or more experienced teachers utilize more or less technology than younger, less experienced teachers.  T</w:t>
      </w:r>
      <w:r w:rsidR="00800F80">
        <w:rPr>
          <w:rFonts w:ascii="Times New Roman" w:hAnsi="Times New Roman" w:cs="Times New Roman"/>
          <w:sz w:val="24"/>
          <w:szCs w:val="24"/>
        </w:rPr>
        <w:t>o contribute more definitive findings to the body of knowledge on technology integration</w:t>
      </w:r>
      <w:r w:rsidRPr="00C3781E">
        <w:rPr>
          <w:rFonts w:ascii="Times New Roman" w:hAnsi="Times New Roman" w:cs="Times New Roman"/>
          <w:sz w:val="24"/>
          <w:szCs w:val="24"/>
        </w:rPr>
        <w:t xml:space="preserve"> the current study to consider</w:t>
      </w:r>
      <w:r w:rsidR="00800F80">
        <w:rPr>
          <w:rFonts w:ascii="Times New Roman" w:hAnsi="Times New Roman" w:cs="Times New Roman"/>
          <w:sz w:val="24"/>
          <w:szCs w:val="24"/>
        </w:rPr>
        <w:t>s</w:t>
      </w:r>
      <w:r w:rsidRPr="00C3781E">
        <w:rPr>
          <w:rFonts w:ascii="Times New Roman" w:hAnsi="Times New Roman" w:cs="Times New Roman"/>
          <w:sz w:val="24"/>
          <w:szCs w:val="24"/>
        </w:rPr>
        <w:t xml:space="preserve"> age and experience.  </w:t>
      </w:r>
    </w:p>
    <w:p w:rsidR="00EF59A2" w:rsidRPr="00C3781E" w:rsidRDefault="00C16353" w:rsidP="00EF59A2">
      <w:pPr>
        <w:spacing w:after="0"/>
        <w:rPr>
          <w:rFonts w:ascii="Times New Roman" w:hAnsi="Times New Roman" w:cs="Times New Roman"/>
          <w:b/>
          <w:sz w:val="24"/>
          <w:szCs w:val="24"/>
        </w:rPr>
      </w:pPr>
      <w:r w:rsidRPr="00C3781E">
        <w:rPr>
          <w:rFonts w:ascii="Times New Roman" w:hAnsi="Times New Roman" w:cs="Times New Roman"/>
          <w:b/>
          <w:sz w:val="24"/>
          <w:szCs w:val="24"/>
        </w:rPr>
        <w:t>Grade Level/Subject Area Related</w:t>
      </w:r>
      <w:r w:rsidR="00EF59A2" w:rsidRPr="00C3781E">
        <w:rPr>
          <w:rFonts w:ascii="Times New Roman" w:hAnsi="Times New Roman" w:cs="Times New Roman"/>
          <w:b/>
          <w:sz w:val="24"/>
          <w:szCs w:val="24"/>
        </w:rPr>
        <w:t xml:space="preserve"> to Technology </w:t>
      </w:r>
      <w:r w:rsidR="00701C39">
        <w:rPr>
          <w:rFonts w:ascii="Times New Roman" w:hAnsi="Times New Roman" w:cs="Times New Roman"/>
          <w:b/>
          <w:sz w:val="24"/>
          <w:szCs w:val="24"/>
        </w:rPr>
        <w:t>Integration</w:t>
      </w:r>
    </w:p>
    <w:p w:rsidR="00C16353" w:rsidRPr="00C3781E" w:rsidRDefault="006417B7" w:rsidP="00C16353">
      <w:pPr>
        <w:spacing w:after="0"/>
        <w:ind w:firstLine="720"/>
        <w:rPr>
          <w:rFonts w:ascii="Times New Roman" w:hAnsi="Times New Roman" w:cs="Times New Roman"/>
          <w:sz w:val="24"/>
          <w:szCs w:val="24"/>
        </w:rPr>
      </w:pPr>
      <w:r>
        <w:rPr>
          <w:rFonts w:ascii="Times New Roman" w:hAnsi="Times New Roman" w:cs="Times New Roman"/>
          <w:sz w:val="24"/>
          <w:szCs w:val="24"/>
        </w:rPr>
        <w:t>S</w:t>
      </w:r>
      <w:r w:rsidR="00C16353" w:rsidRPr="00C3781E">
        <w:rPr>
          <w:rFonts w:ascii="Times New Roman" w:hAnsi="Times New Roman" w:cs="Times New Roman"/>
          <w:sz w:val="24"/>
          <w:szCs w:val="24"/>
        </w:rPr>
        <w:t xml:space="preserve">everal studies include information related to grade level and subject area as variables in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w:t>
      </w:r>
      <w:r w:rsidR="001678F6" w:rsidRPr="00C3781E">
        <w:rPr>
          <w:rFonts w:ascii="Times New Roman" w:hAnsi="Times New Roman" w:cs="Times New Roman"/>
          <w:sz w:val="24"/>
          <w:szCs w:val="24"/>
        </w:rPr>
        <w:t xml:space="preserve">As </w:t>
      </w:r>
      <w:r w:rsidR="00022280">
        <w:rPr>
          <w:rFonts w:ascii="Times New Roman" w:hAnsi="Times New Roman" w:cs="Times New Roman"/>
          <w:sz w:val="24"/>
          <w:szCs w:val="24"/>
        </w:rPr>
        <w:t>stated previously in</w:t>
      </w:r>
      <w:r w:rsidR="001678F6" w:rsidRPr="00C3781E">
        <w:rPr>
          <w:rFonts w:ascii="Times New Roman" w:hAnsi="Times New Roman" w:cs="Times New Roman"/>
          <w:sz w:val="24"/>
          <w:szCs w:val="24"/>
        </w:rPr>
        <w:t xml:space="preserve"> the definitions section, elementary relates to grades K-6 and secondary relates to grades 7-12. </w:t>
      </w:r>
      <w:r w:rsidR="00022280">
        <w:rPr>
          <w:rFonts w:ascii="Times New Roman" w:hAnsi="Times New Roman" w:cs="Times New Roman"/>
          <w:sz w:val="24"/>
          <w:szCs w:val="24"/>
        </w:rPr>
        <w:t xml:space="preserve"> </w:t>
      </w:r>
      <w:r w:rsidR="001678F6" w:rsidRPr="00C3781E">
        <w:rPr>
          <w:rFonts w:ascii="Times New Roman" w:hAnsi="Times New Roman" w:cs="Times New Roman"/>
          <w:sz w:val="24"/>
          <w:szCs w:val="24"/>
        </w:rPr>
        <w:t xml:space="preserve">Barron et al. </w:t>
      </w:r>
      <w:r w:rsidR="00C16353" w:rsidRPr="00C3781E">
        <w:rPr>
          <w:rFonts w:ascii="Times New Roman" w:hAnsi="Times New Roman" w:cs="Times New Roman"/>
          <w:sz w:val="24"/>
          <w:szCs w:val="24"/>
        </w:rPr>
        <w:t>(2003)</w:t>
      </w:r>
      <w:r w:rsidR="00022280">
        <w:rPr>
          <w:rFonts w:ascii="Times New Roman" w:hAnsi="Times New Roman" w:cs="Times New Roman"/>
          <w:sz w:val="24"/>
          <w:szCs w:val="24"/>
        </w:rPr>
        <w:t xml:space="preserve"> conducted a major study in which they created</w:t>
      </w:r>
      <w:r w:rsidR="00C16353" w:rsidRPr="00C3781E">
        <w:rPr>
          <w:rFonts w:ascii="Times New Roman" w:hAnsi="Times New Roman" w:cs="Times New Roman"/>
          <w:sz w:val="24"/>
          <w:szCs w:val="24"/>
        </w:rPr>
        <w:t xml:space="preserve"> t</w:t>
      </w:r>
      <w:r w:rsidR="00022280">
        <w:rPr>
          <w:rFonts w:ascii="Times New Roman" w:hAnsi="Times New Roman" w:cs="Times New Roman"/>
          <w:sz w:val="24"/>
          <w:szCs w:val="24"/>
        </w:rPr>
        <w:t xml:space="preserve">heir own survey about </w:t>
      </w:r>
      <w:r w:rsidR="003C0EED">
        <w:rPr>
          <w:rFonts w:ascii="Times New Roman" w:hAnsi="Times New Roman" w:cs="Times New Roman"/>
          <w:sz w:val="24"/>
          <w:szCs w:val="24"/>
        </w:rPr>
        <w:t xml:space="preserve">teachers’ </w:t>
      </w:r>
      <w:r w:rsidR="00C16353" w:rsidRPr="00C3781E">
        <w:rPr>
          <w:rFonts w:ascii="Times New Roman" w:hAnsi="Times New Roman" w:cs="Times New Roman"/>
          <w:sz w:val="24"/>
          <w:szCs w:val="24"/>
        </w:rPr>
        <w:t xml:space="preserve">use of technology in the classroom.  This survey was </w:t>
      </w:r>
      <w:r w:rsidR="00022280">
        <w:rPr>
          <w:rFonts w:ascii="Times New Roman" w:hAnsi="Times New Roman" w:cs="Times New Roman"/>
          <w:sz w:val="24"/>
          <w:szCs w:val="24"/>
        </w:rPr>
        <w:t>developed</w:t>
      </w:r>
      <w:r w:rsidR="00C16353" w:rsidRPr="00C3781E">
        <w:rPr>
          <w:rFonts w:ascii="Times New Roman" w:hAnsi="Times New Roman" w:cs="Times New Roman"/>
          <w:sz w:val="24"/>
          <w:szCs w:val="24"/>
        </w:rPr>
        <w:t xml:space="preserve"> based on the National Education Technology Standards- for Studen</w:t>
      </w:r>
      <w:r w:rsidR="00022280">
        <w:rPr>
          <w:rFonts w:ascii="Times New Roman" w:hAnsi="Times New Roman" w:cs="Times New Roman"/>
          <w:sz w:val="24"/>
          <w:szCs w:val="24"/>
        </w:rPr>
        <w:t>ts, NETS-S, standards derived from</w:t>
      </w:r>
      <w:r w:rsidR="00C16353" w:rsidRPr="00C3781E">
        <w:rPr>
          <w:rFonts w:ascii="Times New Roman" w:hAnsi="Times New Roman" w:cs="Times New Roman"/>
          <w:sz w:val="24"/>
          <w:szCs w:val="24"/>
        </w:rPr>
        <w:t xml:space="preserve"> ISTE</w:t>
      </w:r>
      <w:r w:rsidR="000A3DC2" w:rsidRPr="00C3781E">
        <w:rPr>
          <w:rFonts w:ascii="Times New Roman" w:hAnsi="Times New Roman" w:cs="Times New Roman"/>
          <w:sz w:val="24"/>
          <w:szCs w:val="24"/>
        </w:rPr>
        <w:t xml:space="preserve"> (International Society for Technology in Education, 2008)</w:t>
      </w:r>
      <w:r w:rsidR="00C16353" w:rsidRPr="00C3781E">
        <w:rPr>
          <w:rFonts w:ascii="Times New Roman" w:hAnsi="Times New Roman" w:cs="Times New Roman"/>
          <w:sz w:val="24"/>
          <w:szCs w:val="24"/>
        </w:rPr>
        <w:t xml:space="preserve">.  Their study measured teachers’ use of technology in the classroom to encourage meeting the NETS-S for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for students.  </w:t>
      </w:r>
      <w:r w:rsidR="00022280">
        <w:rPr>
          <w:rFonts w:ascii="Times New Roman" w:hAnsi="Times New Roman" w:cs="Times New Roman"/>
          <w:sz w:val="24"/>
          <w:szCs w:val="24"/>
        </w:rPr>
        <w:t>Barron et al.</w:t>
      </w:r>
      <w:r w:rsidR="00C16353" w:rsidRPr="00C3781E">
        <w:rPr>
          <w:rFonts w:ascii="Times New Roman" w:hAnsi="Times New Roman" w:cs="Times New Roman"/>
          <w:sz w:val="24"/>
          <w:szCs w:val="24"/>
        </w:rPr>
        <w:t xml:space="preserve"> found that elementary teachers were twice as likely to incorporate technology into the classroom as secondary teachers.  Additionally, elementary teachers were one and a half times more likely to use technology as a communication tool in the classroom as secondary teachers.</w:t>
      </w:r>
    </w:p>
    <w:p w:rsidR="00C16353" w:rsidRPr="00C3781E" w:rsidRDefault="00022280" w:rsidP="00C16353">
      <w:pPr>
        <w:spacing w:after="0"/>
        <w:ind w:firstLine="720"/>
        <w:rPr>
          <w:rFonts w:ascii="Times New Roman" w:hAnsi="Times New Roman" w:cs="Times New Roman"/>
          <w:sz w:val="24"/>
          <w:szCs w:val="24"/>
        </w:rPr>
      </w:pPr>
      <w:r>
        <w:rPr>
          <w:rFonts w:ascii="Times New Roman" w:hAnsi="Times New Roman" w:cs="Times New Roman"/>
          <w:sz w:val="24"/>
          <w:szCs w:val="24"/>
        </w:rPr>
        <w:t>A second study</w:t>
      </w:r>
      <w:r w:rsidR="00C16353" w:rsidRPr="00C3781E">
        <w:rPr>
          <w:rFonts w:ascii="Times New Roman" w:hAnsi="Times New Roman" w:cs="Times New Roman"/>
          <w:sz w:val="24"/>
          <w:szCs w:val="24"/>
        </w:rPr>
        <w:t xml:space="preserve"> supportin</w:t>
      </w:r>
      <w:r>
        <w:rPr>
          <w:rFonts w:ascii="Times New Roman" w:hAnsi="Times New Roman" w:cs="Times New Roman"/>
          <w:sz w:val="24"/>
          <w:szCs w:val="24"/>
        </w:rPr>
        <w:t>g Barron et al.’s</w:t>
      </w:r>
      <w:r w:rsidR="000A3DC2" w:rsidRPr="00C3781E">
        <w:rPr>
          <w:rFonts w:ascii="Times New Roman" w:hAnsi="Times New Roman" w:cs="Times New Roman"/>
          <w:sz w:val="24"/>
          <w:szCs w:val="24"/>
        </w:rPr>
        <w:t xml:space="preserve"> </w:t>
      </w:r>
      <w:r>
        <w:rPr>
          <w:rFonts w:ascii="Times New Roman" w:hAnsi="Times New Roman" w:cs="Times New Roman"/>
          <w:sz w:val="24"/>
          <w:szCs w:val="24"/>
        </w:rPr>
        <w:t xml:space="preserve"> findings </w:t>
      </w:r>
      <w:r w:rsidR="000A3DC2" w:rsidRPr="00C3781E">
        <w:rPr>
          <w:rFonts w:ascii="Times New Roman" w:hAnsi="Times New Roman" w:cs="Times New Roman"/>
          <w:sz w:val="24"/>
          <w:szCs w:val="24"/>
        </w:rPr>
        <w:t xml:space="preserve">(Wozney, et al., 2006) </w:t>
      </w:r>
      <w:r w:rsidR="00C16353" w:rsidRPr="00C3781E">
        <w:rPr>
          <w:rFonts w:ascii="Times New Roman" w:hAnsi="Times New Roman" w:cs="Times New Roman"/>
          <w:sz w:val="24"/>
          <w:szCs w:val="24"/>
        </w:rPr>
        <w:t>showed that elementary teachers utilized computers more frequently in “instructional, recreational, creative, expressive, and informative ways” while secondary teachers used th</w:t>
      </w:r>
      <w:r w:rsidR="001678F6" w:rsidRPr="00C3781E">
        <w:rPr>
          <w:rFonts w:ascii="Times New Roman" w:hAnsi="Times New Roman" w:cs="Times New Roman"/>
          <w:sz w:val="24"/>
          <w:szCs w:val="24"/>
        </w:rPr>
        <w:t xml:space="preserve">em more in “analytic” ways (p. 187).  Russell, et al. </w:t>
      </w:r>
      <w:r w:rsidR="00C16353" w:rsidRPr="00C3781E">
        <w:rPr>
          <w:rFonts w:ascii="Times New Roman" w:hAnsi="Times New Roman" w:cs="Times New Roman"/>
          <w:sz w:val="24"/>
          <w:szCs w:val="24"/>
        </w:rPr>
        <w:t xml:space="preserve">(2004) also </w:t>
      </w:r>
      <w:r>
        <w:rPr>
          <w:rFonts w:ascii="Times New Roman" w:hAnsi="Times New Roman" w:cs="Times New Roman"/>
          <w:sz w:val="24"/>
          <w:szCs w:val="24"/>
        </w:rPr>
        <w:t xml:space="preserve">concluded </w:t>
      </w:r>
      <w:r w:rsidR="00C16353" w:rsidRPr="00C3781E">
        <w:rPr>
          <w:rFonts w:ascii="Times New Roman" w:hAnsi="Times New Roman" w:cs="Times New Roman"/>
          <w:sz w:val="24"/>
          <w:szCs w:val="24"/>
        </w:rPr>
        <w:t xml:space="preserve">that elementary teachers use technology more frequently than secondary teachers, particularly </w:t>
      </w:r>
      <w:r>
        <w:rPr>
          <w:rFonts w:ascii="Times New Roman" w:hAnsi="Times New Roman" w:cs="Times New Roman"/>
          <w:sz w:val="24"/>
          <w:szCs w:val="24"/>
        </w:rPr>
        <w:t>when instructing students</w:t>
      </w:r>
      <w:r w:rsidR="00C16353" w:rsidRPr="00C3781E">
        <w:rPr>
          <w:rFonts w:ascii="Times New Roman" w:hAnsi="Times New Roman" w:cs="Times New Roman"/>
          <w:sz w:val="24"/>
          <w:szCs w:val="24"/>
        </w:rPr>
        <w:t>.  They stated</w:t>
      </w:r>
      <w:r>
        <w:rPr>
          <w:rFonts w:ascii="Times New Roman" w:hAnsi="Times New Roman" w:cs="Times New Roman"/>
          <w:sz w:val="24"/>
          <w:szCs w:val="24"/>
        </w:rPr>
        <w:t xml:space="preserve"> that secondary teachers use</w:t>
      </w:r>
      <w:r w:rsidR="00C16353" w:rsidRPr="00C3781E">
        <w:rPr>
          <w:rFonts w:ascii="Times New Roman" w:hAnsi="Times New Roman" w:cs="Times New Roman"/>
          <w:sz w:val="24"/>
          <w:szCs w:val="24"/>
        </w:rPr>
        <w:t xml:space="preserve"> t</w:t>
      </w:r>
      <w:r>
        <w:rPr>
          <w:rFonts w:ascii="Times New Roman" w:hAnsi="Times New Roman" w:cs="Times New Roman"/>
          <w:sz w:val="24"/>
          <w:szCs w:val="24"/>
        </w:rPr>
        <w:t>echnology more for support, such as</w:t>
      </w:r>
      <w:r w:rsidR="00C16353" w:rsidRPr="00C3781E">
        <w:rPr>
          <w:rFonts w:ascii="Times New Roman" w:hAnsi="Times New Roman" w:cs="Times New Roman"/>
          <w:sz w:val="24"/>
          <w:szCs w:val="24"/>
        </w:rPr>
        <w:t xml:space="preserve"> grading.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Conversely, howev</w:t>
      </w:r>
      <w:r w:rsidR="00022280">
        <w:rPr>
          <w:rFonts w:ascii="Times New Roman" w:hAnsi="Times New Roman" w:cs="Times New Roman"/>
          <w:sz w:val="24"/>
          <w:szCs w:val="24"/>
        </w:rPr>
        <w:t>er, Vannatta and Fordham (2004)</w:t>
      </w:r>
      <w:r w:rsidRPr="00C3781E">
        <w:rPr>
          <w:rFonts w:ascii="Times New Roman" w:hAnsi="Times New Roman" w:cs="Times New Roman"/>
          <w:sz w:val="24"/>
          <w:szCs w:val="24"/>
        </w:rPr>
        <w:t xml:space="preserve"> found no significant difference between elementary teachers and secondary teachers related to their level of technology </w:t>
      </w:r>
      <w:r w:rsidR="00701C39">
        <w:rPr>
          <w:rFonts w:ascii="Times New Roman" w:hAnsi="Times New Roman" w:cs="Times New Roman"/>
          <w:sz w:val="24"/>
          <w:szCs w:val="24"/>
        </w:rPr>
        <w:t>integration</w:t>
      </w:r>
      <w:r w:rsidR="00022280">
        <w:rPr>
          <w:rFonts w:ascii="Times New Roman" w:hAnsi="Times New Roman" w:cs="Times New Roman"/>
          <w:sz w:val="24"/>
          <w:szCs w:val="24"/>
        </w:rPr>
        <w:t>.  The education-</w:t>
      </w:r>
      <w:r w:rsidRPr="00C3781E">
        <w:rPr>
          <w:rFonts w:ascii="Times New Roman" w:hAnsi="Times New Roman" w:cs="Times New Roman"/>
          <w:sz w:val="24"/>
          <w:szCs w:val="24"/>
        </w:rPr>
        <w:t xml:space="preserve">based television station Public Broadcasting System, PBS, conducted a survey among teachers and noted that all levels of K-12 teachers </w:t>
      </w:r>
      <w:r w:rsidR="00022280">
        <w:rPr>
          <w:rFonts w:ascii="Times New Roman" w:hAnsi="Times New Roman" w:cs="Times New Roman"/>
          <w:sz w:val="24"/>
          <w:szCs w:val="24"/>
        </w:rPr>
        <w:t>employed</w:t>
      </w:r>
      <w:r w:rsidRPr="00C3781E">
        <w:rPr>
          <w:rFonts w:ascii="Times New Roman" w:hAnsi="Times New Roman" w:cs="Times New Roman"/>
          <w:sz w:val="24"/>
          <w:szCs w:val="24"/>
        </w:rPr>
        <w:t xml:space="preserve"> technology virtually to the same degree, but wit</w:t>
      </w:r>
      <w:r w:rsidR="000A3DC2" w:rsidRPr="00C3781E">
        <w:rPr>
          <w:rFonts w:ascii="Times New Roman" w:hAnsi="Times New Roman" w:cs="Times New Roman"/>
          <w:sz w:val="24"/>
          <w:szCs w:val="24"/>
        </w:rPr>
        <w:t>h different technology tools</w:t>
      </w:r>
      <w:r w:rsidRPr="00C3781E">
        <w:rPr>
          <w:rFonts w:ascii="Times New Roman" w:hAnsi="Times New Roman" w:cs="Times New Roman"/>
          <w:sz w:val="24"/>
          <w:szCs w:val="24"/>
        </w:rPr>
        <w:t>.  For example, elementary teachers tended to prefer interactive white boards</w:t>
      </w:r>
      <w:r w:rsidR="00022280">
        <w:rPr>
          <w:rFonts w:ascii="Times New Roman" w:hAnsi="Times New Roman" w:cs="Times New Roman"/>
          <w:sz w:val="24"/>
          <w:szCs w:val="24"/>
        </w:rPr>
        <w:t>,</w:t>
      </w:r>
      <w:r w:rsidRPr="00C3781E">
        <w:rPr>
          <w:rFonts w:ascii="Times New Roman" w:hAnsi="Times New Roman" w:cs="Times New Roman"/>
          <w:sz w:val="24"/>
          <w:szCs w:val="24"/>
        </w:rPr>
        <w:t xml:space="preserve"> while secondary teachers ten</w:t>
      </w:r>
      <w:r w:rsidR="00022280">
        <w:rPr>
          <w:rFonts w:ascii="Times New Roman" w:hAnsi="Times New Roman" w:cs="Times New Roman"/>
          <w:sz w:val="24"/>
          <w:szCs w:val="24"/>
        </w:rPr>
        <w:t>ded to allow students to use</w:t>
      </w:r>
      <w:r w:rsidRPr="00C3781E">
        <w:rPr>
          <w:rFonts w:ascii="Times New Roman" w:hAnsi="Times New Roman" w:cs="Times New Roman"/>
          <w:sz w:val="24"/>
          <w:szCs w:val="24"/>
        </w:rPr>
        <w:t xml:space="preserve"> more portable/individual devices (Lippincot</w:t>
      </w:r>
      <w:r w:rsidR="001678F6" w:rsidRPr="00C3781E">
        <w:rPr>
          <w:rFonts w:ascii="Times New Roman" w:hAnsi="Times New Roman" w:cs="Times New Roman"/>
          <w:sz w:val="24"/>
          <w:szCs w:val="24"/>
        </w:rPr>
        <w:t>t &amp; Grunwald, 2011).  These</w:t>
      </w:r>
      <w:r w:rsidRPr="00C3781E">
        <w:rPr>
          <w:rFonts w:ascii="Times New Roman" w:hAnsi="Times New Roman" w:cs="Times New Roman"/>
          <w:sz w:val="24"/>
          <w:szCs w:val="24"/>
        </w:rPr>
        <w:t xml:space="preserve"> studies </w:t>
      </w:r>
      <w:r w:rsidR="00022280">
        <w:rPr>
          <w:rFonts w:ascii="Times New Roman" w:hAnsi="Times New Roman" w:cs="Times New Roman"/>
          <w:sz w:val="24"/>
          <w:szCs w:val="24"/>
        </w:rPr>
        <w:t>revealed</w:t>
      </w:r>
      <w:r w:rsidRPr="00C3781E">
        <w:rPr>
          <w:rFonts w:ascii="Times New Roman" w:hAnsi="Times New Roman" w:cs="Times New Roman"/>
          <w:sz w:val="24"/>
          <w:szCs w:val="24"/>
        </w:rPr>
        <w:t xml:space="preserve"> a similar trend that was found in the age and exper</w:t>
      </w:r>
      <w:r w:rsidR="001678F6" w:rsidRPr="00C3781E">
        <w:rPr>
          <w:rFonts w:ascii="Times New Roman" w:hAnsi="Times New Roman" w:cs="Times New Roman"/>
          <w:sz w:val="24"/>
          <w:szCs w:val="24"/>
        </w:rPr>
        <w:t xml:space="preserve">ience review above.  </w:t>
      </w:r>
      <w:r w:rsidR="00022280">
        <w:rPr>
          <w:rFonts w:ascii="Times New Roman" w:hAnsi="Times New Roman" w:cs="Times New Roman"/>
          <w:sz w:val="24"/>
          <w:szCs w:val="24"/>
        </w:rPr>
        <w:t>The</w:t>
      </w:r>
      <w:r w:rsidR="001678F6" w:rsidRPr="00C3781E">
        <w:rPr>
          <w:rFonts w:ascii="Times New Roman" w:hAnsi="Times New Roman" w:cs="Times New Roman"/>
          <w:sz w:val="24"/>
          <w:szCs w:val="24"/>
        </w:rPr>
        <w:t xml:space="preserve"> definition</w:t>
      </w:r>
      <w:r w:rsidRPr="00C3781E">
        <w:rPr>
          <w:rFonts w:ascii="Times New Roman" w:hAnsi="Times New Roman" w:cs="Times New Roman"/>
          <w:sz w:val="24"/>
          <w:szCs w:val="24"/>
        </w:rPr>
        <w:t xml:space="preserve">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used </w:t>
      </w:r>
      <w:r w:rsidR="00022280">
        <w:rPr>
          <w:rFonts w:ascii="Times New Roman" w:hAnsi="Times New Roman" w:cs="Times New Roman"/>
          <w:sz w:val="24"/>
          <w:szCs w:val="24"/>
        </w:rPr>
        <w:t>determined</w:t>
      </w:r>
      <w:r w:rsidRPr="00C3781E">
        <w:rPr>
          <w:rFonts w:ascii="Times New Roman" w:hAnsi="Times New Roman" w:cs="Times New Roman"/>
          <w:sz w:val="24"/>
          <w:szCs w:val="24"/>
        </w:rPr>
        <w:t xml:space="preserve"> how the variables correlated.  It</w:t>
      </w:r>
      <w:r w:rsidR="00022280">
        <w:rPr>
          <w:rFonts w:ascii="Times New Roman" w:hAnsi="Times New Roman" w:cs="Times New Roman"/>
          <w:sz w:val="24"/>
          <w:szCs w:val="24"/>
        </w:rPr>
        <w:t xml:space="preserve"> appears</w:t>
      </w:r>
      <w:r w:rsidRPr="00C3781E">
        <w:rPr>
          <w:rFonts w:ascii="Times New Roman" w:hAnsi="Times New Roman" w:cs="Times New Roman"/>
          <w:sz w:val="24"/>
          <w:szCs w:val="24"/>
        </w:rPr>
        <w:t xml:space="preserve"> from the first two studies that elementary teachers use more technology, but the second two studies contradict these findings</w:t>
      </w:r>
      <w:r w:rsidR="000A3DC2" w:rsidRPr="00C3781E">
        <w:rPr>
          <w:rFonts w:ascii="Times New Roman" w:hAnsi="Times New Roman" w:cs="Times New Roman"/>
          <w:sz w:val="24"/>
          <w:szCs w:val="24"/>
        </w:rPr>
        <w:t>,</w:t>
      </w:r>
      <w:r w:rsidRPr="00C3781E">
        <w:rPr>
          <w:rFonts w:ascii="Times New Roman" w:hAnsi="Times New Roman" w:cs="Times New Roman"/>
          <w:sz w:val="24"/>
          <w:szCs w:val="24"/>
        </w:rPr>
        <w:t xml:space="preserve"> showing that perhaps all levels utilize technology in instruction to the same </w:t>
      </w:r>
      <w:r w:rsidR="00022280">
        <w:rPr>
          <w:rFonts w:ascii="Times New Roman" w:hAnsi="Times New Roman" w:cs="Times New Roman"/>
          <w:sz w:val="24"/>
          <w:szCs w:val="24"/>
        </w:rPr>
        <w:t>degree, but their methods are different</w:t>
      </w:r>
      <w:r w:rsidRPr="00C3781E">
        <w:rPr>
          <w:rFonts w:ascii="Times New Roman" w:hAnsi="Times New Roman" w:cs="Times New Roman"/>
          <w:sz w:val="24"/>
          <w:szCs w:val="24"/>
        </w:rPr>
        <w:t xml:space="preserve">.  Since elementary teachers teach all subject areas, </w:t>
      </w:r>
      <w:r w:rsidR="00022280">
        <w:rPr>
          <w:rFonts w:ascii="Times New Roman" w:hAnsi="Times New Roman" w:cs="Times New Roman"/>
          <w:sz w:val="24"/>
          <w:szCs w:val="24"/>
        </w:rPr>
        <w:t xml:space="preserve">an </w:t>
      </w:r>
      <w:r w:rsidRPr="00C3781E">
        <w:rPr>
          <w:rFonts w:ascii="Times New Roman" w:hAnsi="Times New Roman" w:cs="Times New Roman"/>
          <w:sz w:val="24"/>
          <w:szCs w:val="24"/>
        </w:rPr>
        <w:t xml:space="preserve">investigation </w:t>
      </w:r>
      <w:r w:rsidR="00022280">
        <w:rPr>
          <w:rFonts w:ascii="Times New Roman" w:hAnsi="Times New Roman" w:cs="Times New Roman"/>
          <w:sz w:val="24"/>
          <w:szCs w:val="24"/>
        </w:rPr>
        <w:t>of</w:t>
      </w:r>
      <w:r w:rsidRPr="00C3781E">
        <w:rPr>
          <w:rFonts w:ascii="Times New Roman" w:hAnsi="Times New Roman" w:cs="Times New Roman"/>
          <w:sz w:val="24"/>
          <w:szCs w:val="24"/>
        </w:rPr>
        <w:t xml:space="preserve"> the subject areas division of the secondary level is necessary as well.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W</w:t>
      </w:r>
      <w:r w:rsidR="00022280">
        <w:rPr>
          <w:rFonts w:ascii="Times New Roman" w:hAnsi="Times New Roman" w:cs="Times New Roman"/>
          <w:sz w:val="24"/>
          <w:szCs w:val="24"/>
        </w:rPr>
        <w:t>ith regard to subject area, Bar</w:t>
      </w:r>
      <w:r w:rsidR="003469D5">
        <w:rPr>
          <w:rFonts w:ascii="Times New Roman" w:hAnsi="Times New Roman" w:cs="Times New Roman"/>
          <w:sz w:val="24"/>
          <w:szCs w:val="24"/>
        </w:rPr>
        <w:t>r</w:t>
      </w:r>
      <w:r w:rsidR="00022280">
        <w:rPr>
          <w:rFonts w:ascii="Times New Roman" w:hAnsi="Times New Roman" w:cs="Times New Roman"/>
          <w:sz w:val="24"/>
          <w:szCs w:val="24"/>
        </w:rPr>
        <w:t>on</w:t>
      </w:r>
      <w:r w:rsidRPr="00C3781E">
        <w:rPr>
          <w:rFonts w:ascii="Times New Roman" w:hAnsi="Times New Roman" w:cs="Times New Roman"/>
          <w:sz w:val="24"/>
          <w:szCs w:val="24"/>
        </w:rPr>
        <w:t xml:space="preserve"> et al.</w:t>
      </w:r>
      <w:r w:rsidR="00022280">
        <w:rPr>
          <w:rFonts w:ascii="Times New Roman" w:hAnsi="Times New Roman" w:cs="Times New Roman"/>
          <w:sz w:val="24"/>
          <w:szCs w:val="24"/>
        </w:rPr>
        <w:t>’s</w:t>
      </w:r>
      <w:r w:rsidRPr="00C3781E">
        <w:rPr>
          <w:rFonts w:ascii="Times New Roman" w:hAnsi="Times New Roman" w:cs="Times New Roman"/>
          <w:sz w:val="24"/>
          <w:szCs w:val="24"/>
        </w:rPr>
        <w:t xml:space="preserve"> (2003) study found that science teachers were three times as likely to integrate technology as a research tool than any other discipline.  Interestingly, Zhao and Bryant</w:t>
      </w:r>
      <w:r w:rsidR="00022280">
        <w:rPr>
          <w:rFonts w:ascii="Times New Roman" w:hAnsi="Times New Roman" w:cs="Times New Roman"/>
          <w:sz w:val="24"/>
          <w:szCs w:val="24"/>
        </w:rPr>
        <w:t>’s study</w:t>
      </w:r>
      <w:r w:rsidRPr="00C3781E">
        <w:rPr>
          <w:rFonts w:ascii="Times New Roman" w:hAnsi="Times New Roman" w:cs="Times New Roman"/>
          <w:sz w:val="24"/>
          <w:szCs w:val="24"/>
        </w:rPr>
        <w:t xml:space="preserve"> (2005) supports these findings </w:t>
      </w:r>
      <w:r w:rsidR="00022280">
        <w:rPr>
          <w:rFonts w:ascii="Times New Roman" w:hAnsi="Times New Roman" w:cs="Times New Roman"/>
          <w:sz w:val="24"/>
          <w:szCs w:val="24"/>
        </w:rPr>
        <w:t xml:space="preserve">indirectly </w:t>
      </w:r>
      <w:r w:rsidRPr="00C3781E">
        <w:rPr>
          <w:rFonts w:ascii="Times New Roman" w:hAnsi="Times New Roman" w:cs="Times New Roman"/>
          <w:sz w:val="24"/>
          <w:szCs w:val="24"/>
        </w:rPr>
        <w:t xml:space="preserve">by focusing attention on the lowest subject for technology </w:t>
      </w:r>
      <w:r w:rsidR="00701C39">
        <w:rPr>
          <w:rFonts w:ascii="Times New Roman" w:hAnsi="Times New Roman" w:cs="Times New Roman"/>
          <w:sz w:val="24"/>
          <w:szCs w:val="24"/>
        </w:rPr>
        <w:t>integration</w:t>
      </w:r>
      <w:r w:rsidR="00022280">
        <w:rPr>
          <w:rFonts w:ascii="Times New Roman" w:hAnsi="Times New Roman" w:cs="Times New Roman"/>
          <w:sz w:val="24"/>
          <w:szCs w:val="24"/>
        </w:rPr>
        <w:t>—</w:t>
      </w:r>
      <w:r w:rsidRPr="00C3781E">
        <w:rPr>
          <w:rFonts w:ascii="Times New Roman" w:hAnsi="Times New Roman" w:cs="Times New Roman"/>
          <w:sz w:val="24"/>
          <w:szCs w:val="24"/>
        </w:rPr>
        <w:t xml:space="preserve">social studies.  In their study, social studies teachers were found to be much less likely to integrate technology in the classroom than other subject areas.  Even when social studies teachers did integrate technology, </w:t>
      </w:r>
      <w:r w:rsidR="003C0EED">
        <w:rPr>
          <w:rFonts w:ascii="Times New Roman" w:hAnsi="Times New Roman" w:cs="Times New Roman"/>
          <w:sz w:val="24"/>
          <w:szCs w:val="24"/>
        </w:rPr>
        <w:t xml:space="preserve">they used it more for </w:t>
      </w:r>
      <w:r w:rsidR="00022280">
        <w:rPr>
          <w:rFonts w:ascii="Times New Roman" w:hAnsi="Times New Roman" w:cs="Times New Roman"/>
          <w:sz w:val="24"/>
          <w:szCs w:val="24"/>
        </w:rPr>
        <w:t>themselves</w:t>
      </w:r>
      <w:r w:rsidRPr="00C3781E">
        <w:rPr>
          <w:rFonts w:ascii="Times New Roman" w:hAnsi="Times New Roman" w:cs="Times New Roman"/>
          <w:sz w:val="24"/>
          <w:szCs w:val="24"/>
        </w:rPr>
        <w:t xml:space="preserve"> than the</w:t>
      </w:r>
      <w:r w:rsidR="00022280">
        <w:rPr>
          <w:rFonts w:ascii="Times New Roman" w:hAnsi="Times New Roman" w:cs="Times New Roman"/>
          <w:sz w:val="24"/>
          <w:szCs w:val="24"/>
        </w:rPr>
        <w:t>ir</w:t>
      </w:r>
      <w:r w:rsidRPr="00C3781E">
        <w:rPr>
          <w:rFonts w:ascii="Times New Roman" w:hAnsi="Times New Roman" w:cs="Times New Roman"/>
          <w:sz w:val="24"/>
          <w:szCs w:val="24"/>
        </w:rPr>
        <w:t xml:space="preserve"> student</w:t>
      </w:r>
      <w:r w:rsidR="00022280">
        <w:rPr>
          <w:rFonts w:ascii="Times New Roman" w:hAnsi="Times New Roman" w:cs="Times New Roman"/>
          <w:sz w:val="24"/>
          <w:szCs w:val="24"/>
        </w:rPr>
        <w:t>s</w:t>
      </w:r>
      <w:r w:rsidRPr="00C3781E">
        <w:rPr>
          <w:rFonts w:ascii="Times New Roman" w:hAnsi="Times New Roman" w:cs="Times New Roman"/>
          <w:sz w:val="24"/>
          <w:szCs w:val="24"/>
        </w:rPr>
        <w:t xml:space="preserve">.  Additionally when social studies teachers participated in technology training, </w:t>
      </w:r>
      <w:r w:rsidR="00022280">
        <w:rPr>
          <w:rFonts w:ascii="Times New Roman" w:hAnsi="Times New Roman" w:cs="Times New Roman"/>
          <w:sz w:val="24"/>
          <w:szCs w:val="24"/>
        </w:rPr>
        <w:t xml:space="preserve">Zhao and Bryant (2005) </w:t>
      </w:r>
      <w:r w:rsidRPr="00C3781E">
        <w:rPr>
          <w:rFonts w:ascii="Times New Roman" w:hAnsi="Times New Roman" w:cs="Times New Roman"/>
          <w:sz w:val="24"/>
          <w:szCs w:val="24"/>
        </w:rPr>
        <w:t xml:space="preserve">found that they did not apply what they had learned. </w:t>
      </w:r>
      <w:r w:rsidR="00022280">
        <w:rPr>
          <w:rFonts w:ascii="Times New Roman" w:hAnsi="Times New Roman" w:cs="Times New Roman"/>
          <w:sz w:val="24"/>
          <w:szCs w:val="24"/>
        </w:rPr>
        <w:t xml:space="preserve"> An additional study by Russell</w:t>
      </w:r>
      <w:r w:rsidRPr="00C3781E">
        <w:rPr>
          <w:rFonts w:ascii="Times New Roman" w:hAnsi="Times New Roman" w:cs="Times New Roman"/>
          <w:sz w:val="24"/>
          <w:szCs w:val="24"/>
        </w:rPr>
        <w:t xml:space="preserve"> et al</w:t>
      </w:r>
      <w:r w:rsidR="00022280">
        <w:rPr>
          <w:rFonts w:ascii="Times New Roman" w:hAnsi="Times New Roman" w:cs="Times New Roman"/>
          <w:sz w:val="24"/>
          <w:szCs w:val="24"/>
        </w:rPr>
        <w:t>. (2004) revealed</w:t>
      </w:r>
      <w:r w:rsidRPr="00C3781E">
        <w:rPr>
          <w:rFonts w:ascii="Times New Roman" w:hAnsi="Times New Roman" w:cs="Times New Roman"/>
          <w:sz w:val="24"/>
          <w:szCs w:val="24"/>
        </w:rPr>
        <w:t xml:space="preserve"> that math teachers </w:t>
      </w:r>
      <w:r w:rsidR="00022280">
        <w:rPr>
          <w:rFonts w:ascii="Times New Roman" w:hAnsi="Times New Roman" w:cs="Times New Roman"/>
          <w:sz w:val="24"/>
          <w:szCs w:val="24"/>
        </w:rPr>
        <w:t>employed</w:t>
      </w:r>
      <w:r w:rsidRPr="00C3781E">
        <w:rPr>
          <w:rFonts w:ascii="Times New Roman" w:hAnsi="Times New Roman" w:cs="Times New Roman"/>
          <w:sz w:val="24"/>
          <w:szCs w:val="24"/>
        </w:rPr>
        <w:t xml:space="preserve"> technology less frequently than science and language arts teachers.  Therefore, from these three studies, a </w:t>
      </w:r>
      <w:r w:rsidR="00022280">
        <w:rPr>
          <w:rFonts w:ascii="Times New Roman" w:hAnsi="Times New Roman" w:cs="Times New Roman"/>
          <w:sz w:val="24"/>
          <w:szCs w:val="24"/>
        </w:rPr>
        <w:t xml:space="preserve">tentative </w:t>
      </w:r>
      <w:r w:rsidRPr="00C3781E">
        <w:rPr>
          <w:rFonts w:ascii="Times New Roman" w:hAnsi="Times New Roman" w:cs="Times New Roman"/>
          <w:sz w:val="24"/>
          <w:szCs w:val="24"/>
        </w:rPr>
        <w:t>ranking of subjects could be identified</w:t>
      </w:r>
      <w:r w:rsidR="00022280">
        <w:rPr>
          <w:rFonts w:ascii="Times New Roman" w:hAnsi="Times New Roman" w:cs="Times New Roman"/>
          <w:sz w:val="24"/>
          <w:szCs w:val="24"/>
        </w:rPr>
        <w:t>,</w:t>
      </w:r>
      <w:r w:rsidRPr="00C3781E">
        <w:rPr>
          <w:rFonts w:ascii="Times New Roman" w:hAnsi="Times New Roman" w:cs="Times New Roman"/>
          <w:sz w:val="24"/>
          <w:szCs w:val="24"/>
        </w:rPr>
        <w:t xml:space="preserve"> where science </w:t>
      </w:r>
      <w:r w:rsidR="000A3DC2" w:rsidRPr="00C3781E">
        <w:rPr>
          <w:rFonts w:ascii="Times New Roman" w:hAnsi="Times New Roman" w:cs="Times New Roman"/>
          <w:sz w:val="24"/>
          <w:szCs w:val="24"/>
        </w:rPr>
        <w:t>is</w:t>
      </w:r>
      <w:r w:rsidRPr="00C3781E">
        <w:rPr>
          <w:rFonts w:ascii="Times New Roman" w:hAnsi="Times New Roman" w:cs="Times New Roman"/>
          <w:sz w:val="24"/>
          <w:szCs w:val="24"/>
        </w:rPr>
        <w:t xml:space="preserve"> the highest technology </w:t>
      </w:r>
      <w:r w:rsidR="008E07FD">
        <w:rPr>
          <w:rFonts w:ascii="Times New Roman" w:hAnsi="Times New Roman" w:cs="Times New Roman"/>
          <w:sz w:val="24"/>
          <w:szCs w:val="24"/>
        </w:rPr>
        <w:t>integrato</w:t>
      </w:r>
      <w:r w:rsidR="008E07FD" w:rsidRPr="00C3781E">
        <w:rPr>
          <w:rFonts w:ascii="Times New Roman" w:hAnsi="Times New Roman" w:cs="Times New Roman"/>
          <w:sz w:val="24"/>
          <w:szCs w:val="24"/>
        </w:rPr>
        <w:t>r</w:t>
      </w:r>
      <w:r w:rsidR="00022280">
        <w:rPr>
          <w:rFonts w:ascii="Times New Roman" w:hAnsi="Times New Roman" w:cs="Times New Roman"/>
          <w:sz w:val="24"/>
          <w:szCs w:val="24"/>
        </w:rPr>
        <w:t>, followed by math, then</w:t>
      </w:r>
      <w:r w:rsidRPr="00C3781E">
        <w:rPr>
          <w:rFonts w:ascii="Times New Roman" w:hAnsi="Times New Roman" w:cs="Times New Roman"/>
          <w:sz w:val="24"/>
          <w:szCs w:val="24"/>
        </w:rPr>
        <w:t xml:space="preserve"> social studies</w:t>
      </w:r>
      <w:r w:rsidR="00022280">
        <w:rPr>
          <w:rFonts w:ascii="Times New Roman" w:hAnsi="Times New Roman" w:cs="Times New Roman"/>
          <w:sz w:val="24"/>
          <w:szCs w:val="24"/>
        </w:rPr>
        <w:t>.  The literature reviewed did not clearly show</w:t>
      </w:r>
      <w:r w:rsidR="000A3DC2" w:rsidRPr="00C3781E">
        <w:rPr>
          <w:rFonts w:ascii="Times New Roman" w:hAnsi="Times New Roman" w:cs="Times New Roman"/>
          <w:sz w:val="24"/>
          <w:szCs w:val="24"/>
        </w:rPr>
        <w:t xml:space="preserve"> where Language Arts and Reading teachers </w:t>
      </w:r>
      <w:r w:rsidR="00022280">
        <w:rPr>
          <w:rFonts w:ascii="Times New Roman" w:hAnsi="Times New Roman" w:cs="Times New Roman"/>
          <w:sz w:val="24"/>
          <w:szCs w:val="24"/>
        </w:rPr>
        <w:t>ranked</w:t>
      </w:r>
      <w:r w:rsidR="000A3DC2" w:rsidRPr="00C3781E">
        <w:rPr>
          <w:rFonts w:ascii="Times New Roman" w:hAnsi="Times New Roman" w:cs="Times New Roman"/>
          <w:sz w:val="24"/>
          <w:szCs w:val="24"/>
        </w:rPr>
        <w:t xml:space="preserve">.  </w:t>
      </w:r>
      <w:r w:rsidR="00022280">
        <w:rPr>
          <w:rFonts w:ascii="Times New Roman" w:hAnsi="Times New Roman" w:cs="Times New Roman"/>
          <w:sz w:val="24"/>
          <w:szCs w:val="24"/>
        </w:rPr>
        <w:t xml:space="preserve">Special area (e.g., </w:t>
      </w:r>
      <w:r w:rsidRPr="00C3781E">
        <w:rPr>
          <w:rFonts w:ascii="Times New Roman" w:hAnsi="Times New Roman" w:cs="Times New Roman"/>
          <w:sz w:val="24"/>
          <w:szCs w:val="24"/>
        </w:rPr>
        <w:t>physical education and art</w:t>
      </w:r>
      <w:r w:rsidR="00022280">
        <w:rPr>
          <w:rFonts w:ascii="Times New Roman" w:hAnsi="Times New Roman" w:cs="Times New Roman"/>
          <w:sz w:val="24"/>
          <w:szCs w:val="24"/>
        </w:rPr>
        <w:t>) teachers</w:t>
      </w:r>
      <w:r w:rsidRPr="00C3781E">
        <w:rPr>
          <w:rFonts w:ascii="Times New Roman" w:hAnsi="Times New Roman" w:cs="Times New Roman"/>
          <w:sz w:val="24"/>
          <w:szCs w:val="24"/>
        </w:rPr>
        <w:t xml:space="preserve"> were not investigated in these studies.</w:t>
      </w:r>
    </w:p>
    <w:p w:rsidR="00C16353" w:rsidRPr="00C3781E" w:rsidRDefault="00022280" w:rsidP="00C16353">
      <w:pPr>
        <w:spacing w:after="0"/>
        <w:ind w:firstLine="720"/>
        <w:rPr>
          <w:rFonts w:ascii="Times New Roman" w:hAnsi="Times New Roman" w:cs="Times New Roman"/>
          <w:sz w:val="24"/>
          <w:szCs w:val="24"/>
        </w:rPr>
      </w:pPr>
      <w:r>
        <w:rPr>
          <w:rFonts w:ascii="Times New Roman" w:hAnsi="Times New Roman" w:cs="Times New Roman"/>
          <w:sz w:val="24"/>
          <w:szCs w:val="24"/>
        </w:rPr>
        <w:t>The</w:t>
      </w:r>
      <w:r w:rsidR="00C16353" w:rsidRPr="00C3781E">
        <w:rPr>
          <w:rFonts w:ascii="Times New Roman" w:hAnsi="Times New Roman" w:cs="Times New Roman"/>
          <w:sz w:val="24"/>
          <w:szCs w:val="24"/>
        </w:rPr>
        <w:t xml:space="preserve"> definition of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w:t>
      </w:r>
      <w:r>
        <w:rPr>
          <w:rFonts w:ascii="Times New Roman" w:hAnsi="Times New Roman" w:cs="Times New Roman"/>
          <w:sz w:val="24"/>
          <w:szCs w:val="24"/>
        </w:rPr>
        <w:t xml:space="preserve">in the literature </w:t>
      </w:r>
      <w:r w:rsidR="00C16353" w:rsidRPr="00C3781E">
        <w:rPr>
          <w:rFonts w:ascii="Times New Roman" w:hAnsi="Times New Roman" w:cs="Times New Roman"/>
          <w:sz w:val="24"/>
          <w:szCs w:val="24"/>
        </w:rPr>
        <w:t>varies</w:t>
      </w:r>
      <w:r>
        <w:rPr>
          <w:rFonts w:ascii="Times New Roman" w:hAnsi="Times New Roman" w:cs="Times New Roman"/>
          <w:sz w:val="24"/>
          <w:szCs w:val="24"/>
        </w:rPr>
        <w:t xml:space="preserve">, so it is </w:t>
      </w:r>
      <w:r w:rsidR="00C16353" w:rsidRPr="00C3781E">
        <w:rPr>
          <w:rFonts w:ascii="Times New Roman" w:hAnsi="Times New Roman" w:cs="Times New Roman"/>
          <w:sz w:val="24"/>
          <w:szCs w:val="24"/>
        </w:rPr>
        <w:t>difficult to compare them</w:t>
      </w:r>
      <w:r>
        <w:rPr>
          <w:rFonts w:ascii="Times New Roman" w:hAnsi="Times New Roman" w:cs="Times New Roman"/>
          <w:sz w:val="24"/>
          <w:szCs w:val="24"/>
        </w:rPr>
        <w:t xml:space="preserve"> directly.  In studies that illustrate that</w:t>
      </w:r>
      <w:r w:rsidR="00C16353" w:rsidRPr="00C3781E">
        <w:rPr>
          <w:rFonts w:ascii="Times New Roman" w:hAnsi="Times New Roman" w:cs="Times New Roman"/>
          <w:sz w:val="24"/>
          <w:szCs w:val="24"/>
        </w:rPr>
        <w:t xml:space="preserve"> one</w:t>
      </w:r>
      <w:r>
        <w:rPr>
          <w:rFonts w:ascii="Times New Roman" w:hAnsi="Times New Roman" w:cs="Times New Roman"/>
          <w:sz w:val="24"/>
          <w:szCs w:val="24"/>
        </w:rPr>
        <w:t xml:space="preserve"> grade level or subject area incorporates</w:t>
      </w:r>
      <w:r w:rsidR="00C16353" w:rsidRPr="00C3781E">
        <w:rPr>
          <w:rFonts w:ascii="Times New Roman" w:hAnsi="Times New Roman" w:cs="Times New Roman"/>
          <w:sz w:val="24"/>
          <w:szCs w:val="24"/>
        </w:rPr>
        <w:t xml:space="preserve"> technology more than another, the authors </w:t>
      </w:r>
      <w:r>
        <w:rPr>
          <w:rFonts w:ascii="Times New Roman" w:hAnsi="Times New Roman" w:cs="Times New Roman"/>
          <w:sz w:val="24"/>
          <w:szCs w:val="24"/>
        </w:rPr>
        <w:t>use</w:t>
      </w:r>
      <w:r w:rsidR="00C16353" w:rsidRPr="00C3781E">
        <w:rPr>
          <w:rFonts w:ascii="Times New Roman" w:hAnsi="Times New Roman" w:cs="Times New Roman"/>
          <w:sz w:val="24"/>
          <w:szCs w:val="24"/>
        </w:rPr>
        <w:t xml:space="preserve"> different terms </w:t>
      </w:r>
      <w:r>
        <w:rPr>
          <w:rFonts w:ascii="Times New Roman" w:hAnsi="Times New Roman" w:cs="Times New Roman"/>
          <w:sz w:val="24"/>
          <w:szCs w:val="24"/>
        </w:rPr>
        <w:t>to define</w:t>
      </w:r>
      <w:r w:rsidR="00C16353"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For example, in the studies that show grade levels and subject areas to be very similar in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the authors </w:t>
      </w:r>
      <w:r>
        <w:rPr>
          <w:rFonts w:ascii="Times New Roman" w:hAnsi="Times New Roman" w:cs="Times New Roman"/>
          <w:sz w:val="24"/>
          <w:szCs w:val="24"/>
        </w:rPr>
        <w:t>explored</w:t>
      </w:r>
      <w:r w:rsidR="00C16353" w:rsidRPr="00C3781E">
        <w:rPr>
          <w:rFonts w:ascii="Times New Roman" w:hAnsi="Times New Roman" w:cs="Times New Roman"/>
          <w:sz w:val="24"/>
          <w:szCs w:val="24"/>
        </w:rPr>
        <w:t xml:space="preserve"> computer use in general, which does not rule out more administrative types of tasks.  Another </w:t>
      </w:r>
      <w:r>
        <w:rPr>
          <w:rFonts w:ascii="Times New Roman" w:hAnsi="Times New Roman" w:cs="Times New Roman"/>
          <w:sz w:val="24"/>
          <w:szCs w:val="24"/>
        </w:rPr>
        <w:t>observation</w:t>
      </w:r>
      <w:r w:rsidR="00C16353" w:rsidRPr="00C3781E">
        <w:rPr>
          <w:rFonts w:ascii="Times New Roman" w:hAnsi="Times New Roman" w:cs="Times New Roman"/>
          <w:sz w:val="24"/>
          <w:szCs w:val="24"/>
        </w:rPr>
        <w:t xml:space="preserve"> is</w:t>
      </w:r>
      <w:r w:rsidR="001678F6" w:rsidRPr="00C3781E">
        <w:rPr>
          <w:rFonts w:ascii="Times New Roman" w:hAnsi="Times New Roman" w:cs="Times New Roman"/>
          <w:sz w:val="24"/>
          <w:szCs w:val="24"/>
        </w:rPr>
        <w:t xml:space="preserve"> that</w:t>
      </w:r>
      <w:r w:rsidR="00C16353" w:rsidRPr="00C3781E">
        <w:rPr>
          <w:rFonts w:ascii="Times New Roman" w:hAnsi="Times New Roman" w:cs="Times New Roman"/>
          <w:sz w:val="24"/>
          <w:szCs w:val="24"/>
        </w:rPr>
        <w:t xml:space="preserve"> the instruments </w:t>
      </w:r>
      <w:r>
        <w:rPr>
          <w:rFonts w:ascii="Times New Roman" w:hAnsi="Times New Roman" w:cs="Times New Roman"/>
          <w:sz w:val="24"/>
          <w:szCs w:val="24"/>
        </w:rPr>
        <w:t xml:space="preserve">used in </w:t>
      </w:r>
      <w:r w:rsidR="00C16353" w:rsidRPr="00C3781E">
        <w:rPr>
          <w:rFonts w:ascii="Times New Roman" w:hAnsi="Times New Roman" w:cs="Times New Roman"/>
          <w:sz w:val="24"/>
          <w:szCs w:val="24"/>
        </w:rPr>
        <w:t xml:space="preserve">these studies to measure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were very different.  This literature </w:t>
      </w:r>
      <w:r w:rsidR="006D0DBF">
        <w:rPr>
          <w:rFonts w:ascii="Times New Roman" w:hAnsi="Times New Roman" w:cs="Times New Roman"/>
          <w:sz w:val="24"/>
          <w:szCs w:val="24"/>
        </w:rPr>
        <w:t>demonstrates the importance of</w:t>
      </w:r>
      <w:r w:rsidR="00C16353" w:rsidRPr="00C3781E">
        <w:rPr>
          <w:rFonts w:ascii="Times New Roman" w:hAnsi="Times New Roman" w:cs="Times New Roman"/>
          <w:sz w:val="24"/>
          <w:szCs w:val="24"/>
        </w:rPr>
        <w:t xml:space="preserve"> </w:t>
      </w:r>
      <w:r w:rsidR="006D0DBF">
        <w:rPr>
          <w:rFonts w:ascii="Times New Roman" w:hAnsi="Times New Roman" w:cs="Times New Roman"/>
          <w:sz w:val="24"/>
          <w:szCs w:val="24"/>
        </w:rPr>
        <w:t>defining</w:t>
      </w:r>
      <w:r w:rsidR="00C16353"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006D0DBF">
        <w:rPr>
          <w:rFonts w:ascii="Times New Roman" w:hAnsi="Times New Roman" w:cs="Times New Roman"/>
          <w:sz w:val="24"/>
          <w:szCs w:val="24"/>
        </w:rPr>
        <w:t xml:space="preserve"> fully, because the definition can</w:t>
      </w:r>
      <w:r w:rsidR="00C16353" w:rsidRPr="00C3781E">
        <w:rPr>
          <w:rFonts w:ascii="Times New Roman" w:hAnsi="Times New Roman" w:cs="Times New Roman"/>
          <w:sz w:val="24"/>
          <w:szCs w:val="24"/>
        </w:rPr>
        <w:t xml:space="preserve"> be very broad.</w:t>
      </w:r>
    </w:p>
    <w:p w:rsidR="00C16353" w:rsidRPr="00C3781E" w:rsidRDefault="00C16353" w:rsidP="00C16353">
      <w:pPr>
        <w:spacing w:after="0"/>
        <w:ind w:firstLine="720"/>
        <w:rPr>
          <w:rFonts w:ascii="Times New Roman" w:hAnsi="Times New Roman" w:cs="Times New Roman"/>
          <w:b/>
          <w:sz w:val="24"/>
          <w:szCs w:val="24"/>
        </w:rPr>
      </w:pPr>
      <w:r w:rsidRPr="00C3781E">
        <w:rPr>
          <w:rFonts w:ascii="Times New Roman" w:hAnsi="Times New Roman" w:cs="Times New Roman"/>
          <w:sz w:val="24"/>
          <w:szCs w:val="24"/>
        </w:rPr>
        <w:t xml:space="preserve">The literature above was presented as a point of reference for the demographic variables in the study.  Varied findings related to age and experience make the current study </w:t>
      </w:r>
      <w:r w:rsidR="006D0DBF">
        <w:rPr>
          <w:rFonts w:ascii="Times New Roman" w:hAnsi="Times New Roman" w:cs="Times New Roman"/>
          <w:sz w:val="24"/>
          <w:szCs w:val="24"/>
        </w:rPr>
        <w:t xml:space="preserve">an important </w:t>
      </w:r>
      <w:r w:rsidRPr="00C3781E">
        <w:rPr>
          <w:rFonts w:ascii="Times New Roman" w:hAnsi="Times New Roman" w:cs="Times New Roman"/>
          <w:sz w:val="24"/>
          <w:szCs w:val="24"/>
        </w:rPr>
        <w:t>add</w:t>
      </w:r>
      <w:r w:rsidR="006D0DBF">
        <w:rPr>
          <w:rFonts w:ascii="Times New Roman" w:hAnsi="Times New Roman" w:cs="Times New Roman"/>
          <w:sz w:val="24"/>
          <w:szCs w:val="24"/>
        </w:rPr>
        <w:t>ition</w:t>
      </w:r>
      <w:r w:rsidRPr="00C3781E">
        <w:rPr>
          <w:rFonts w:ascii="Times New Roman" w:hAnsi="Times New Roman" w:cs="Times New Roman"/>
          <w:sz w:val="24"/>
          <w:szCs w:val="24"/>
        </w:rPr>
        <w:t xml:space="preserve"> to the literature.  The subject area and grade leve</w:t>
      </w:r>
      <w:r w:rsidR="006D0DBF">
        <w:rPr>
          <w:rFonts w:ascii="Times New Roman" w:hAnsi="Times New Roman" w:cs="Times New Roman"/>
          <w:sz w:val="24"/>
          <w:szCs w:val="24"/>
        </w:rPr>
        <w:t xml:space="preserve">l literature presented here revealed </w:t>
      </w:r>
      <w:r w:rsidRPr="00C3781E">
        <w:rPr>
          <w:rFonts w:ascii="Times New Roman" w:hAnsi="Times New Roman" w:cs="Times New Roman"/>
          <w:sz w:val="24"/>
          <w:szCs w:val="24"/>
        </w:rPr>
        <w:t>a little controversy in grade level, but in subje</w:t>
      </w:r>
      <w:r w:rsidR="001678F6" w:rsidRPr="00C3781E">
        <w:rPr>
          <w:rFonts w:ascii="Times New Roman" w:hAnsi="Times New Roman" w:cs="Times New Roman"/>
          <w:sz w:val="24"/>
          <w:szCs w:val="24"/>
        </w:rPr>
        <w:t>ct area, a tentative listing could be</w:t>
      </w:r>
      <w:r w:rsidRPr="00C3781E">
        <w:rPr>
          <w:rFonts w:ascii="Times New Roman" w:hAnsi="Times New Roman" w:cs="Times New Roman"/>
          <w:sz w:val="24"/>
          <w:szCs w:val="24"/>
        </w:rPr>
        <w:t xml:space="preserve"> formed.  However, it is still necessary to </w:t>
      </w:r>
      <w:r w:rsidR="006D0DBF">
        <w:rPr>
          <w:rFonts w:ascii="Times New Roman" w:hAnsi="Times New Roman" w:cs="Times New Roman"/>
          <w:sz w:val="24"/>
          <w:szCs w:val="24"/>
        </w:rPr>
        <w:t xml:space="preserve">determine whether </w:t>
      </w:r>
      <w:r w:rsidRPr="00C3781E">
        <w:rPr>
          <w:rFonts w:ascii="Times New Roman" w:hAnsi="Times New Roman" w:cs="Times New Roman"/>
          <w:sz w:val="24"/>
          <w:szCs w:val="24"/>
        </w:rPr>
        <w:t xml:space="preserve">the current study will support science as the highest technology </w:t>
      </w:r>
      <w:r w:rsidR="008E07FD">
        <w:rPr>
          <w:rFonts w:ascii="Times New Roman" w:hAnsi="Times New Roman" w:cs="Times New Roman"/>
          <w:sz w:val="24"/>
          <w:szCs w:val="24"/>
        </w:rPr>
        <w:t>integrati</w:t>
      </w:r>
      <w:r w:rsidR="008E07FD" w:rsidRPr="00C3781E">
        <w:rPr>
          <w:rFonts w:ascii="Times New Roman" w:hAnsi="Times New Roman" w:cs="Times New Roman"/>
          <w:sz w:val="24"/>
          <w:szCs w:val="24"/>
        </w:rPr>
        <w:t>ng</w:t>
      </w:r>
      <w:r w:rsidRPr="00C3781E">
        <w:rPr>
          <w:rFonts w:ascii="Times New Roman" w:hAnsi="Times New Roman" w:cs="Times New Roman"/>
          <w:sz w:val="24"/>
          <w:szCs w:val="24"/>
        </w:rPr>
        <w:t xml:space="preserve"> subject and elementary as the highest </w:t>
      </w:r>
      <w:r w:rsidR="008E07FD">
        <w:rPr>
          <w:rFonts w:ascii="Times New Roman" w:hAnsi="Times New Roman" w:cs="Times New Roman"/>
          <w:sz w:val="24"/>
          <w:szCs w:val="24"/>
        </w:rPr>
        <w:t>integrati</w:t>
      </w:r>
      <w:r w:rsidR="008E07FD" w:rsidRPr="00C3781E">
        <w:rPr>
          <w:rFonts w:ascii="Times New Roman" w:hAnsi="Times New Roman" w:cs="Times New Roman"/>
          <w:sz w:val="24"/>
          <w:szCs w:val="24"/>
        </w:rPr>
        <w:t>ng</w:t>
      </w:r>
      <w:r w:rsidRPr="00C3781E">
        <w:rPr>
          <w:rFonts w:ascii="Times New Roman" w:hAnsi="Times New Roman" w:cs="Times New Roman"/>
          <w:sz w:val="24"/>
          <w:szCs w:val="24"/>
        </w:rPr>
        <w:t xml:space="preserve"> grade level.  The major variable of the current study, however, and the concentration for the rest of this literature review is self-directed </w:t>
      </w:r>
      <w:r w:rsidR="001678F6" w:rsidRPr="00C3781E">
        <w:rPr>
          <w:rFonts w:ascii="Times New Roman" w:hAnsi="Times New Roman" w:cs="Times New Roman"/>
          <w:sz w:val="24"/>
          <w:szCs w:val="24"/>
        </w:rPr>
        <w:t>learning</w:t>
      </w:r>
      <w:r w:rsidRPr="00C3781E">
        <w:rPr>
          <w:rFonts w:ascii="Times New Roman" w:hAnsi="Times New Roman" w:cs="Times New Roman"/>
          <w:sz w:val="24"/>
          <w:szCs w:val="24"/>
        </w:rPr>
        <w:t>.</w:t>
      </w:r>
    </w:p>
    <w:p w:rsidR="00C16353" w:rsidRPr="00C3781E" w:rsidRDefault="00C16353" w:rsidP="00EF59A2">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Self-Directed Learning</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Self-directed learning is the conceptual framework for this study and was discussed briefly in the introduction.  Various adult learning researchers and theorists have discussed and stu</w:t>
      </w:r>
      <w:r w:rsidR="00632584">
        <w:rPr>
          <w:rFonts w:ascii="Times New Roman" w:hAnsi="Times New Roman" w:cs="Times New Roman"/>
          <w:sz w:val="24"/>
          <w:szCs w:val="24"/>
        </w:rPr>
        <w:t>died self-directed learning in adults since the 1960</w:t>
      </w:r>
      <w:r w:rsidRPr="00C3781E">
        <w:rPr>
          <w:rFonts w:ascii="Times New Roman" w:hAnsi="Times New Roman" w:cs="Times New Roman"/>
          <w:sz w:val="24"/>
          <w:szCs w:val="24"/>
        </w:rPr>
        <w:t xml:space="preserve">s.  </w:t>
      </w:r>
      <w:r w:rsidR="00632584">
        <w:rPr>
          <w:rFonts w:ascii="Times New Roman" w:hAnsi="Times New Roman" w:cs="Times New Roman"/>
          <w:sz w:val="24"/>
          <w:szCs w:val="24"/>
        </w:rPr>
        <w:t>It</w:t>
      </w:r>
      <w:r w:rsidRPr="00C3781E">
        <w:rPr>
          <w:rFonts w:ascii="Times New Roman" w:hAnsi="Times New Roman" w:cs="Times New Roman"/>
          <w:sz w:val="24"/>
          <w:szCs w:val="24"/>
        </w:rPr>
        <w:t xml:space="preserve"> is a concept involving the </w:t>
      </w:r>
      <w:r w:rsidR="00632584">
        <w:rPr>
          <w:rFonts w:ascii="Times New Roman" w:hAnsi="Times New Roman" w:cs="Times New Roman"/>
          <w:sz w:val="24"/>
          <w:szCs w:val="24"/>
        </w:rPr>
        <w:t>adult learning in various forms and includes</w:t>
      </w:r>
      <w:r w:rsidRPr="00C3781E">
        <w:rPr>
          <w:rFonts w:ascii="Times New Roman" w:hAnsi="Times New Roman" w:cs="Times New Roman"/>
          <w:sz w:val="24"/>
          <w:szCs w:val="24"/>
        </w:rPr>
        <w:t xml:space="preserve"> learning activities that adults </w:t>
      </w:r>
      <w:r w:rsidR="00632584">
        <w:rPr>
          <w:rFonts w:ascii="Times New Roman" w:hAnsi="Times New Roman" w:cs="Times New Roman"/>
          <w:sz w:val="24"/>
          <w:szCs w:val="24"/>
        </w:rPr>
        <w:t>perform at will—</w:t>
      </w:r>
      <w:r w:rsidRPr="00C3781E">
        <w:rPr>
          <w:rFonts w:ascii="Times New Roman" w:hAnsi="Times New Roman" w:cs="Times New Roman"/>
          <w:sz w:val="24"/>
          <w:szCs w:val="24"/>
        </w:rPr>
        <w:t xml:space="preserve">projects, continuing education and voluntarily returning to school.  Self-directed learning accounts for roughly 70-80% of adult learning (Brockett, 2008).  In this section, literature related to the general field of self-directed learning </w:t>
      </w:r>
      <w:r w:rsidR="00632584">
        <w:rPr>
          <w:rFonts w:ascii="Times New Roman" w:hAnsi="Times New Roman" w:cs="Times New Roman"/>
          <w:sz w:val="24"/>
          <w:szCs w:val="24"/>
        </w:rPr>
        <w:t>is</w:t>
      </w:r>
      <w:r w:rsidRPr="00C3781E">
        <w:rPr>
          <w:rFonts w:ascii="Times New Roman" w:hAnsi="Times New Roman" w:cs="Times New Roman"/>
          <w:sz w:val="24"/>
          <w:szCs w:val="24"/>
        </w:rPr>
        <w:t xml:space="preserve"> reviewed and categorized into the definition(s) of self-directed lea</w:t>
      </w:r>
      <w:r w:rsidR="00632584">
        <w:rPr>
          <w:rFonts w:ascii="Times New Roman" w:hAnsi="Times New Roman" w:cs="Times New Roman"/>
          <w:sz w:val="24"/>
          <w:szCs w:val="24"/>
        </w:rPr>
        <w:t>rning, the history of research o</w:t>
      </w:r>
      <w:r w:rsidRPr="00C3781E">
        <w:rPr>
          <w:rFonts w:ascii="Times New Roman" w:hAnsi="Times New Roman" w:cs="Times New Roman"/>
          <w:sz w:val="24"/>
          <w:szCs w:val="24"/>
        </w:rPr>
        <w:t xml:space="preserve">n self-directed learning, and the models of self-directed learning, including the </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(Guglielmino, 1977), which is the </w:t>
      </w:r>
      <w:r w:rsidR="000A3DC2" w:rsidRPr="00C3781E">
        <w:rPr>
          <w:rFonts w:ascii="Times New Roman" w:hAnsi="Times New Roman" w:cs="Times New Roman"/>
          <w:sz w:val="24"/>
          <w:szCs w:val="24"/>
        </w:rPr>
        <w:t>instrument</w:t>
      </w:r>
      <w:r w:rsidR="00632584">
        <w:rPr>
          <w:rFonts w:ascii="Times New Roman" w:hAnsi="Times New Roman" w:cs="Times New Roman"/>
          <w:sz w:val="24"/>
          <w:szCs w:val="24"/>
        </w:rPr>
        <w:t xml:space="preserve"> employed</w:t>
      </w:r>
      <w:r w:rsidRPr="00C3781E">
        <w:rPr>
          <w:rFonts w:ascii="Times New Roman" w:hAnsi="Times New Roman" w:cs="Times New Roman"/>
          <w:sz w:val="24"/>
          <w:szCs w:val="24"/>
        </w:rPr>
        <w:t xml:space="preserve"> in this study.</w:t>
      </w:r>
    </w:p>
    <w:p w:rsidR="00C16353" w:rsidRPr="00C3781E" w:rsidRDefault="00C16353" w:rsidP="00C16353">
      <w:pPr>
        <w:spacing w:after="0"/>
        <w:rPr>
          <w:rFonts w:ascii="Times New Roman" w:hAnsi="Times New Roman" w:cs="Times New Roman"/>
          <w:b/>
          <w:sz w:val="24"/>
          <w:szCs w:val="24"/>
        </w:rPr>
      </w:pPr>
      <w:r w:rsidRPr="00C3781E">
        <w:rPr>
          <w:rFonts w:ascii="Times New Roman" w:hAnsi="Times New Roman" w:cs="Times New Roman"/>
          <w:b/>
          <w:sz w:val="24"/>
          <w:szCs w:val="24"/>
        </w:rPr>
        <w:t>The Definition of Self-Directed Learning</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Self-directedness or self-directed learning </w:t>
      </w:r>
      <w:r w:rsidR="00632584">
        <w:rPr>
          <w:rFonts w:ascii="Times New Roman" w:hAnsi="Times New Roman" w:cs="Times New Roman"/>
          <w:sz w:val="24"/>
          <w:szCs w:val="24"/>
        </w:rPr>
        <w:t>is defined in many different ways</w:t>
      </w:r>
      <w:r w:rsidRPr="00C3781E">
        <w:rPr>
          <w:rFonts w:ascii="Times New Roman" w:hAnsi="Times New Roman" w:cs="Times New Roman"/>
          <w:sz w:val="24"/>
          <w:szCs w:val="24"/>
        </w:rPr>
        <w:t xml:space="preserve">.  The definition given by Malcolm Knowles (1975) is “a process in which individuals take the initiative, without the help of others, in diagnosing their learning needs, formulating learning goals, identifying human and material resources for learning, choosing and </w:t>
      </w:r>
      <w:r w:rsidR="008E07FD">
        <w:rPr>
          <w:rFonts w:ascii="Times New Roman" w:hAnsi="Times New Roman" w:cs="Times New Roman"/>
          <w:sz w:val="24"/>
          <w:szCs w:val="24"/>
        </w:rPr>
        <w:t>integrati</w:t>
      </w:r>
      <w:r w:rsidR="008E07FD" w:rsidRPr="00C3781E">
        <w:rPr>
          <w:rFonts w:ascii="Times New Roman" w:hAnsi="Times New Roman" w:cs="Times New Roman"/>
          <w:sz w:val="24"/>
          <w:szCs w:val="24"/>
        </w:rPr>
        <w:t>ng</w:t>
      </w:r>
      <w:r w:rsidRPr="00C3781E">
        <w:rPr>
          <w:rFonts w:ascii="Times New Roman" w:hAnsi="Times New Roman" w:cs="Times New Roman"/>
          <w:sz w:val="24"/>
          <w:szCs w:val="24"/>
        </w:rPr>
        <w:t xml:space="preserve"> appropriate learning strategies, and evaluating learning outcomes” (p. 18).  The control of the learning situation is the theme of self-directed learning.  </w:t>
      </w:r>
      <w:r w:rsidR="00632584">
        <w:rPr>
          <w:rFonts w:ascii="Times New Roman" w:hAnsi="Times New Roman" w:cs="Times New Roman"/>
          <w:sz w:val="24"/>
          <w:szCs w:val="24"/>
        </w:rPr>
        <w:t>Merriam and Brockett (2007) provide a</w:t>
      </w:r>
      <w:r w:rsidRPr="00C3781E">
        <w:rPr>
          <w:rFonts w:ascii="Times New Roman" w:hAnsi="Times New Roman" w:cs="Times New Roman"/>
          <w:sz w:val="24"/>
          <w:szCs w:val="24"/>
        </w:rPr>
        <w:t xml:space="preserve"> more simplistic and pract</w:t>
      </w:r>
      <w:r w:rsidR="00632584">
        <w:rPr>
          <w:rFonts w:ascii="Times New Roman" w:hAnsi="Times New Roman" w:cs="Times New Roman"/>
          <w:sz w:val="24"/>
          <w:szCs w:val="24"/>
        </w:rPr>
        <w:t>ical definition: S</w:t>
      </w:r>
      <w:r w:rsidR="000A3DC2" w:rsidRPr="00C3781E">
        <w:rPr>
          <w:rFonts w:ascii="Times New Roman" w:hAnsi="Times New Roman" w:cs="Times New Roman"/>
          <w:sz w:val="24"/>
          <w:szCs w:val="24"/>
        </w:rPr>
        <w:t>elf-directed learning involves</w:t>
      </w:r>
      <w:r w:rsidRPr="00C3781E">
        <w:rPr>
          <w:rFonts w:ascii="Times New Roman" w:hAnsi="Times New Roman" w:cs="Times New Roman"/>
          <w:sz w:val="24"/>
          <w:szCs w:val="24"/>
        </w:rPr>
        <w:t xml:space="preserve"> “adults assuming control of their learning” (p. 137).  This refers to the structure, the method</w:t>
      </w:r>
      <w:r w:rsidR="00632584">
        <w:rPr>
          <w:rFonts w:ascii="Times New Roman" w:hAnsi="Times New Roman" w:cs="Times New Roman"/>
          <w:sz w:val="24"/>
          <w:szCs w:val="24"/>
        </w:rPr>
        <w:t>,</w:t>
      </w:r>
      <w:r w:rsidRPr="00C3781E">
        <w:rPr>
          <w:rFonts w:ascii="Times New Roman" w:hAnsi="Times New Roman" w:cs="Times New Roman"/>
          <w:sz w:val="24"/>
          <w:szCs w:val="24"/>
        </w:rPr>
        <w:t xml:space="preserve"> and sometimes the content.  In these two definitions, the main focus of self-directed learning is</w:t>
      </w:r>
      <w:r w:rsidR="000A3DC2" w:rsidRPr="00C3781E">
        <w:rPr>
          <w:rFonts w:ascii="Times New Roman" w:hAnsi="Times New Roman" w:cs="Times New Roman"/>
          <w:sz w:val="24"/>
          <w:szCs w:val="24"/>
        </w:rPr>
        <w:t xml:space="preserve"> on the control </w:t>
      </w:r>
      <w:r w:rsidR="00632584">
        <w:rPr>
          <w:rFonts w:ascii="Times New Roman" w:hAnsi="Times New Roman" w:cs="Times New Roman"/>
          <w:sz w:val="24"/>
          <w:szCs w:val="24"/>
        </w:rPr>
        <w:t xml:space="preserve">that </w:t>
      </w:r>
      <w:r w:rsidR="000A3DC2" w:rsidRPr="00C3781E">
        <w:rPr>
          <w:rFonts w:ascii="Times New Roman" w:hAnsi="Times New Roman" w:cs="Times New Roman"/>
          <w:sz w:val="24"/>
          <w:szCs w:val="24"/>
        </w:rPr>
        <w:t>individuals have</w:t>
      </w:r>
      <w:r w:rsidR="00632584">
        <w:rPr>
          <w:rFonts w:ascii="Times New Roman" w:hAnsi="Times New Roman" w:cs="Times New Roman"/>
          <w:sz w:val="24"/>
          <w:szCs w:val="24"/>
        </w:rPr>
        <w:t xml:space="preserve"> on</w:t>
      </w:r>
      <w:r w:rsidRPr="00C3781E">
        <w:rPr>
          <w:rFonts w:ascii="Times New Roman" w:hAnsi="Times New Roman" w:cs="Times New Roman"/>
          <w:sz w:val="24"/>
          <w:szCs w:val="24"/>
        </w:rPr>
        <w:t xml:space="preserve"> their learning agenda and content.</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Looking at it from another angle, Brookfield (1985) states that self-directed learning is a </w:t>
      </w:r>
      <w:r w:rsidR="00632584">
        <w:rPr>
          <w:rFonts w:ascii="Times New Roman" w:hAnsi="Times New Roman" w:cs="Times New Roman"/>
          <w:sz w:val="24"/>
          <w:szCs w:val="24"/>
        </w:rPr>
        <w:t>method by which</w:t>
      </w:r>
      <w:r w:rsidRPr="00C3781E">
        <w:rPr>
          <w:rFonts w:ascii="Times New Roman" w:hAnsi="Times New Roman" w:cs="Times New Roman"/>
          <w:sz w:val="24"/>
          <w:szCs w:val="24"/>
        </w:rPr>
        <w:t xml:space="preserve"> adults learn that focuses on the content of their choice and the manner of their choice, but includes social resources as well.  Self-directed learners have “control over the planning and execution of learn</w:t>
      </w:r>
      <w:r w:rsidR="00632584">
        <w:rPr>
          <w:rFonts w:ascii="Times New Roman" w:hAnsi="Times New Roman" w:cs="Times New Roman"/>
          <w:sz w:val="24"/>
          <w:szCs w:val="24"/>
        </w:rPr>
        <w:t xml:space="preserve">ing” (p. 9).  Brookfield </w:t>
      </w:r>
      <w:r w:rsidRPr="00C3781E">
        <w:rPr>
          <w:rFonts w:ascii="Times New Roman" w:hAnsi="Times New Roman" w:cs="Times New Roman"/>
          <w:sz w:val="24"/>
          <w:szCs w:val="24"/>
        </w:rPr>
        <w:t xml:space="preserve">reminds us, </w:t>
      </w:r>
      <w:r w:rsidR="00632584">
        <w:rPr>
          <w:rFonts w:ascii="Times New Roman" w:hAnsi="Times New Roman" w:cs="Times New Roman"/>
          <w:sz w:val="24"/>
          <w:szCs w:val="24"/>
        </w:rPr>
        <w:t>however</w:t>
      </w:r>
      <w:r w:rsidRPr="00C3781E">
        <w:rPr>
          <w:rFonts w:ascii="Times New Roman" w:hAnsi="Times New Roman" w:cs="Times New Roman"/>
          <w:sz w:val="24"/>
          <w:szCs w:val="24"/>
        </w:rPr>
        <w:t xml:space="preserve">, that self-directed learning, or any learning cannot be completed in solitude.  Brookfield expresses </w:t>
      </w:r>
      <w:r w:rsidR="00632584">
        <w:rPr>
          <w:rFonts w:ascii="Times New Roman" w:hAnsi="Times New Roman" w:cs="Times New Roman"/>
          <w:sz w:val="24"/>
          <w:szCs w:val="24"/>
        </w:rPr>
        <w:t xml:space="preserve">that </w:t>
      </w:r>
      <w:r w:rsidRPr="00C3781E">
        <w:rPr>
          <w:rFonts w:ascii="Times New Roman" w:hAnsi="Times New Roman" w:cs="Times New Roman"/>
          <w:sz w:val="24"/>
          <w:szCs w:val="24"/>
        </w:rPr>
        <w:t>a su</w:t>
      </w:r>
      <w:r w:rsidR="00632584">
        <w:rPr>
          <w:rFonts w:ascii="Times New Roman" w:hAnsi="Times New Roman" w:cs="Times New Roman"/>
          <w:sz w:val="24"/>
          <w:szCs w:val="24"/>
        </w:rPr>
        <w:t>ccessful self-directed learner i</w:t>
      </w:r>
      <w:r w:rsidRPr="00C3781E">
        <w:rPr>
          <w:rFonts w:ascii="Times New Roman" w:hAnsi="Times New Roman" w:cs="Times New Roman"/>
          <w:sz w:val="24"/>
          <w:szCs w:val="24"/>
        </w:rPr>
        <w:t>s one that is “placed in a social context, and other people are cited as the most important learning resource.  Peers and fellow learners provide information, serve as skills models, and act as reinforcers of learning and as counselors at times of crisis” (p.  9)</w:t>
      </w:r>
      <w:r w:rsidR="003C0EED" w:rsidRPr="00C3781E">
        <w:rPr>
          <w:rFonts w:ascii="Times New Roman" w:hAnsi="Times New Roman" w:cs="Times New Roman"/>
          <w:sz w:val="24"/>
          <w:szCs w:val="24"/>
        </w:rPr>
        <w:t>. Brookfield’s</w:t>
      </w:r>
      <w:r w:rsidRPr="00C3781E">
        <w:rPr>
          <w:rFonts w:ascii="Times New Roman" w:hAnsi="Times New Roman" w:cs="Times New Roman"/>
          <w:sz w:val="24"/>
          <w:szCs w:val="24"/>
        </w:rPr>
        <w:t xml:space="preserve"> definition varies from those presented in the previous paragraph in that he </w:t>
      </w:r>
      <w:r w:rsidR="00632584">
        <w:rPr>
          <w:rFonts w:ascii="Times New Roman" w:hAnsi="Times New Roman" w:cs="Times New Roman"/>
          <w:sz w:val="24"/>
          <w:szCs w:val="24"/>
        </w:rPr>
        <w:t>adds</w:t>
      </w:r>
      <w:r w:rsidRPr="00C3781E">
        <w:rPr>
          <w:rFonts w:ascii="Times New Roman" w:hAnsi="Times New Roman" w:cs="Times New Roman"/>
          <w:sz w:val="24"/>
          <w:szCs w:val="24"/>
        </w:rPr>
        <w:t xml:space="preserve"> the social aspect of self-directed learning, or the means </w:t>
      </w:r>
      <w:r w:rsidR="00632584">
        <w:rPr>
          <w:rFonts w:ascii="Times New Roman" w:hAnsi="Times New Roman" w:cs="Times New Roman"/>
          <w:sz w:val="24"/>
          <w:szCs w:val="24"/>
        </w:rPr>
        <w:t>by which one learns</w:t>
      </w:r>
      <w:r w:rsidRPr="00C3781E">
        <w:rPr>
          <w:rFonts w:ascii="Times New Roman" w:hAnsi="Times New Roman" w:cs="Times New Roman"/>
          <w:sz w:val="24"/>
          <w:szCs w:val="24"/>
        </w:rPr>
        <w:t xml:space="preserve">. </w:t>
      </w:r>
    </w:p>
    <w:p w:rsidR="00C16353" w:rsidRPr="00C3781E" w:rsidRDefault="00632584" w:rsidP="00C16353">
      <w:pPr>
        <w:spacing w:after="0"/>
        <w:ind w:firstLine="720"/>
        <w:rPr>
          <w:rFonts w:ascii="Times New Roman" w:hAnsi="Times New Roman" w:cs="Times New Roman"/>
          <w:sz w:val="24"/>
          <w:szCs w:val="24"/>
        </w:rPr>
      </w:pPr>
      <w:r>
        <w:rPr>
          <w:rFonts w:ascii="Times New Roman" w:hAnsi="Times New Roman" w:cs="Times New Roman"/>
          <w:sz w:val="24"/>
          <w:szCs w:val="24"/>
        </w:rPr>
        <w:t>Brockett and Hiemstra (1991) suggest further that self-directed learning is</w:t>
      </w:r>
      <w:r w:rsidR="00C16353" w:rsidRPr="00C3781E">
        <w:rPr>
          <w:rFonts w:ascii="Times New Roman" w:hAnsi="Times New Roman" w:cs="Times New Roman"/>
          <w:sz w:val="24"/>
          <w:szCs w:val="24"/>
        </w:rPr>
        <w:t xml:space="preserve"> both a</w:t>
      </w:r>
      <w:r>
        <w:rPr>
          <w:rFonts w:ascii="Times New Roman" w:hAnsi="Times New Roman" w:cs="Times New Roman"/>
          <w:sz w:val="24"/>
          <w:szCs w:val="24"/>
        </w:rPr>
        <w:t>n intended</w:t>
      </w:r>
      <w:r w:rsidR="00C16353" w:rsidRPr="00C3781E">
        <w:rPr>
          <w:rFonts w:ascii="Times New Roman" w:hAnsi="Times New Roman" w:cs="Times New Roman"/>
          <w:sz w:val="24"/>
          <w:szCs w:val="24"/>
        </w:rPr>
        <w:t xml:space="preserve"> teaching technique </w:t>
      </w:r>
      <w:r>
        <w:rPr>
          <w:rFonts w:ascii="Times New Roman" w:hAnsi="Times New Roman" w:cs="Times New Roman"/>
          <w:sz w:val="24"/>
          <w:szCs w:val="24"/>
        </w:rPr>
        <w:t>and</w:t>
      </w:r>
      <w:r w:rsidR="00C16353" w:rsidRPr="00C3781E">
        <w:rPr>
          <w:rFonts w:ascii="Times New Roman" w:hAnsi="Times New Roman" w:cs="Times New Roman"/>
          <w:sz w:val="24"/>
          <w:szCs w:val="24"/>
        </w:rPr>
        <w:t xml:space="preserve"> a</w:t>
      </w:r>
      <w:r>
        <w:rPr>
          <w:rFonts w:ascii="Times New Roman" w:hAnsi="Times New Roman" w:cs="Times New Roman"/>
          <w:sz w:val="24"/>
          <w:szCs w:val="24"/>
        </w:rPr>
        <w:t>n internal,</w:t>
      </w:r>
      <w:r w:rsidR="00C16353" w:rsidRPr="00C3781E">
        <w:rPr>
          <w:rFonts w:ascii="Times New Roman" w:hAnsi="Times New Roman" w:cs="Times New Roman"/>
          <w:sz w:val="24"/>
          <w:szCs w:val="24"/>
        </w:rPr>
        <w:t xml:space="preserve"> </w:t>
      </w:r>
      <w:r w:rsidR="000A3DC2" w:rsidRPr="00C3781E">
        <w:rPr>
          <w:rFonts w:ascii="Times New Roman" w:hAnsi="Times New Roman" w:cs="Times New Roman"/>
          <w:sz w:val="24"/>
          <w:szCs w:val="24"/>
        </w:rPr>
        <w:t xml:space="preserve">personal </w:t>
      </w:r>
      <w:r w:rsidR="00C16353" w:rsidRPr="00C3781E">
        <w:rPr>
          <w:rFonts w:ascii="Times New Roman" w:hAnsi="Times New Roman" w:cs="Times New Roman"/>
          <w:sz w:val="24"/>
          <w:szCs w:val="24"/>
        </w:rPr>
        <w:t xml:space="preserve">characteristic </w:t>
      </w:r>
      <w:r>
        <w:rPr>
          <w:rFonts w:ascii="Times New Roman" w:hAnsi="Times New Roman" w:cs="Times New Roman"/>
          <w:sz w:val="24"/>
          <w:szCs w:val="24"/>
        </w:rPr>
        <w:t xml:space="preserve">that </w:t>
      </w:r>
      <w:r w:rsidR="00C16353" w:rsidRPr="00C3781E">
        <w:rPr>
          <w:rFonts w:ascii="Times New Roman" w:hAnsi="Times New Roman" w:cs="Times New Roman"/>
          <w:sz w:val="24"/>
          <w:szCs w:val="24"/>
        </w:rPr>
        <w:t xml:space="preserve">one can possess.  </w:t>
      </w:r>
      <w:r>
        <w:rPr>
          <w:rFonts w:ascii="Times New Roman" w:hAnsi="Times New Roman" w:cs="Times New Roman"/>
          <w:sz w:val="24"/>
          <w:szCs w:val="24"/>
        </w:rPr>
        <w:t>They assert that</w:t>
      </w:r>
      <w:r w:rsidR="00C16353" w:rsidRPr="00C3781E">
        <w:rPr>
          <w:rFonts w:ascii="Times New Roman" w:hAnsi="Times New Roman" w:cs="Times New Roman"/>
          <w:sz w:val="24"/>
          <w:szCs w:val="24"/>
        </w:rPr>
        <w:t xml:space="preserve"> self-directed learning is “a combination of forces both within and outside the individual that stress the learner accepting ever-increasing responsibility for decisions associated </w:t>
      </w:r>
      <w:r w:rsidR="000A3DC2" w:rsidRPr="00C3781E">
        <w:rPr>
          <w:rFonts w:ascii="Times New Roman" w:hAnsi="Times New Roman" w:cs="Times New Roman"/>
          <w:sz w:val="24"/>
          <w:szCs w:val="24"/>
        </w:rPr>
        <w:t xml:space="preserve">with the learning process” (p. </w:t>
      </w:r>
      <w:r w:rsidR="00C16353" w:rsidRPr="00C3781E">
        <w:rPr>
          <w:rFonts w:ascii="Times New Roman" w:hAnsi="Times New Roman" w:cs="Times New Roman"/>
          <w:sz w:val="24"/>
          <w:szCs w:val="24"/>
        </w:rPr>
        <w:t xml:space="preserve">9).  For the purposes of this study, self-directed learning </w:t>
      </w:r>
      <w:r>
        <w:rPr>
          <w:rFonts w:ascii="Times New Roman" w:hAnsi="Times New Roman" w:cs="Times New Roman"/>
          <w:sz w:val="24"/>
          <w:szCs w:val="24"/>
        </w:rPr>
        <w:t>is</w:t>
      </w:r>
      <w:r w:rsidR="00C16353" w:rsidRPr="00C3781E">
        <w:rPr>
          <w:rFonts w:ascii="Times New Roman" w:hAnsi="Times New Roman" w:cs="Times New Roman"/>
          <w:sz w:val="24"/>
          <w:szCs w:val="24"/>
        </w:rPr>
        <w:t xml:space="preserve"> analyzed as a characteristic</w:t>
      </w:r>
      <w:r>
        <w:rPr>
          <w:rFonts w:ascii="Times New Roman" w:hAnsi="Times New Roman" w:cs="Times New Roman"/>
          <w:sz w:val="24"/>
          <w:szCs w:val="24"/>
        </w:rPr>
        <w:t xml:space="preserve"> of</w:t>
      </w:r>
      <w:r w:rsidR="00C16353" w:rsidRPr="00C3781E">
        <w:rPr>
          <w:rFonts w:ascii="Times New Roman" w:hAnsi="Times New Roman" w:cs="Times New Roman"/>
          <w:sz w:val="24"/>
          <w:szCs w:val="24"/>
        </w:rPr>
        <w:t xml:space="preserve"> the adult learner.  To explain the characteristics </w:t>
      </w:r>
      <w:r>
        <w:rPr>
          <w:rFonts w:ascii="Times New Roman" w:hAnsi="Times New Roman" w:cs="Times New Roman"/>
          <w:sz w:val="24"/>
          <w:szCs w:val="24"/>
        </w:rPr>
        <w:t xml:space="preserve">of a self-directed </w:t>
      </w:r>
      <w:r w:rsidR="00C16353" w:rsidRPr="00C3781E">
        <w:rPr>
          <w:rFonts w:ascii="Times New Roman" w:hAnsi="Times New Roman" w:cs="Times New Roman"/>
          <w:sz w:val="24"/>
          <w:szCs w:val="24"/>
        </w:rPr>
        <w:t>individual</w:t>
      </w:r>
      <w:r>
        <w:rPr>
          <w:rFonts w:ascii="Times New Roman" w:hAnsi="Times New Roman" w:cs="Times New Roman"/>
          <w:sz w:val="24"/>
          <w:szCs w:val="24"/>
        </w:rPr>
        <w:t xml:space="preserve"> further, Guglielmino (1977) provided</w:t>
      </w:r>
      <w:r w:rsidR="000A3DC2" w:rsidRPr="00C3781E">
        <w:rPr>
          <w:rFonts w:ascii="Times New Roman" w:hAnsi="Times New Roman" w:cs="Times New Roman"/>
          <w:sz w:val="24"/>
          <w:szCs w:val="24"/>
        </w:rPr>
        <w:t xml:space="preserve"> very detailed explanation</w:t>
      </w:r>
      <w:r>
        <w:rPr>
          <w:rFonts w:ascii="Times New Roman" w:hAnsi="Times New Roman" w:cs="Times New Roman"/>
          <w:sz w:val="24"/>
          <w:szCs w:val="24"/>
        </w:rPr>
        <w:t xml:space="preserve"> in her work on the SDLRS</w:t>
      </w:r>
      <w:r w:rsidR="000A3DC2" w:rsidRPr="00C3781E">
        <w:rPr>
          <w:rFonts w:ascii="Times New Roman" w:hAnsi="Times New Roman" w:cs="Times New Roman"/>
          <w:sz w:val="24"/>
          <w:szCs w:val="24"/>
        </w:rPr>
        <w:t>:</w:t>
      </w:r>
    </w:p>
    <w:p w:rsidR="00C16353" w:rsidRPr="00C3781E" w:rsidRDefault="00C16353" w:rsidP="00C16353">
      <w:pPr>
        <w:spacing w:after="0"/>
        <w:ind w:left="720" w:right="720"/>
        <w:rPr>
          <w:rFonts w:ascii="Times New Roman" w:hAnsi="Times New Roman" w:cs="Times New Roman"/>
          <w:sz w:val="24"/>
          <w:szCs w:val="24"/>
        </w:rPr>
      </w:pPr>
      <w:r w:rsidRPr="00C3781E">
        <w:rPr>
          <w:rFonts w:ascii="Times New Roman" w:hAnsi="Times New Roman" w:cs="Times New Roman"/>
          <w:sz w:val="24"/>
          <w:szCs w:val="24"/>
        </w:rPr>
        <w:t>A highly self-directed learner is one who exhibits initiative, independence, and persistence in learning; one who accepts responsibility for his or her own learning and views problems as challenges, not obstacles; one who is capable of self-discipline and has a high degree of curiosity; one who has a strong desire to learn or change and is self-confident; one who is able to use basic study skills, organize his or her time and set an appropriate pace for learning, and to develop a plan for completing work; one who enjoys and has a tendency to be goal-oriented</w:t>
      </w:r>
      <w:r w:rsidR="000A3DC2" w:rsidRPr="00C3781E">
        <w:rPr>
          <w:rFonts w:ascii="Times New Roman" w:hAnsi="Times New Roman" w:cs="Times New Roman"/>
          <w:sz w:val="24"/>
          <w:szCs w:val="24"/>
        </w:rPr>
        <w:t>. (p. 73)</w:t>
      </w:r>
    </w:p>
    <w:p w:rsidR="00792E8A" w:rsidRPr="00632584" w:rsidRDefault="00C16353" w:rsidP="00632584">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purpose of </w:t>
      </w:r>
      <w:r w:rsidR="000A3DC2" w:rsidRPr="00C3781E">
        <w:rPr>
          <w:rFonts w:ascii="Times New Roman" w:hAnsi="Times New Roman" w:cs="Times New Roman"/>
          <w:sz w:val="24"/>
          <w:szCs w:val="24"/>
        </w:rPr>
        <w:t>presenting</w:t>
      </w:r>
      <w:r w:rsidRPr="00C3781E">
        <w:rPr>
          <w:rFonts w:ascii="Times New Roman" w:hAnsi="Times New Roman" w:cs="Times New Roman"/>
          <w:sz w:val="24"/>
          <w:szCs w:val="24"/>
        </w:rPr>
        <w:t xml:space="preserve"> variou</w:t>
      </w:r>
      <w:r w:rsidR="00632584">
        <w:rPr>
          <w:rFonts w:ascii="Times New Roman" w:hAnsi="Times New Roman" w:cs="Times New Roman"/>
          <w:sz w:val="24"/>
          <w:szCs w:val="24"/>
        </w:rPr>
        <w:t>s definitions in this section i</w:t>
      </w:r>
      <w:r w:rsidRPr="00C3781E">
        <w:rPr>
          <w:rFonts w:ascii="Times New Roman" w:hAnsi="Times New Roman" w:cs="Times New Roman"/>
          <w:sz w:val="24"/>
          <w:szCs w:val="24"/>
        </w:rPr>
        <w:t xml:space="preserve">s to show that </w:t>
      </w:r>
      <w:r w:rsidR="00632584">
        <w:rPr>
          <w:rFonts w:ascii="Times New Roman" w:hAnsi="Times New Roman" w:cs="Times New Roman"/>
          <w:sz w:val="24"/>
          <w:szCs w:val="24"/>
        </w:rPr>
        <w:t xml:space="preserve">many </w:t>
      </w:r>
      <w:r w:rsidRPr="00C3781E">
        <w:rPr>
          <w:rFonts w:ascii="Times New Roman" w:hAnsi="Times New Roman" w:cs="Times New Roman"/>
          <w:sz w:val="24"/>
          <w:szCs w:val="24"/>
        </w:rPr>
        <w:t>facets make up self-directed learning.  One definition is that a s</w:t>
      </w:r>
      <w:r w:rsidR="000A3DC2" w:rsidRPr="00C3781E">
        <w:rPr>
          <w:rFonts w:ascii="Times New Roman" w:hAnsi="Times New Roman" w:cs="Times New Roman"/>
          <w:sz w:val="24"/>
          <w:szCs w:val="24"/>
        </w:rPr>
        <w:t>elf-directed learner is one who</w:t>
      </w:r>
      <w:r w:rsidRPr="00C3781E">
        <w:rPr>
          <w:rFonts w:ascii="Times New Roman" w:hAnsi="Times New Roman" w:cs="Times New Roman"/>
          <w:sz w:val="24"/>
          <w:szCs w:val="24"/>
        </w:rPr>
        <w:t xml:space="preserve"> takes control over the environment and content of their learning.  Another definition </w:t>
      </w:r>
      <w:r w:rsidR="000A3DC2" w:rsidRPr="00C3781E">
        <w:rPr>
          <w:rFonts w:ascii="Times New Roman" w:hAnsi="Times New Roman" w:cs="Times New Roman"/>
          <w:sz w:val="24"/>
          <w:szCs w:val="24"/>
        </w:rPr>
        <w:t>involves</w:t>
      </w:r>
      <w:r w:rsidRPr="00C3781E">
        <w:rPr>
          <w:rFonts w:ascii="Times New Roman" w:hAnsi="Times New Roman" w:cs="Times New Roman"/>
          <w:sz w:val="24"/>
          <w:szCs w:val="24"/>
        </w:rPr>
        <w:t xml:space="preserve"> utilizing resources, including social and collabora</w:t>
      </w:r>
      <w:r w:rsidR="000A3DC2" w:rsidRPr="00C3781E">
        <w:rPr>
          <w:rFonts w:ascii="Times New Roman" w:hAnsi="Times New Roman" w:cs="Times New Roman"/>
          <w:sz w:val="24"/>
          <w:szCs w:val="24"/>
        </w:rPr>
        <w:t>tive opportunities, as</w:t>
      </w:r>
      <w:r w:rsidRPr="00C3781E">
        <w:rPr>
          <w:rFonts w:ascii="Times New Roman" w:hAnsi="Times New Roman" w:cs="Times New Roman"/>
          <w:sz w:val="24"/>
          <w:szCs w:val="24"/>
        </w:rPr>
        <w:t xml:space="preserve"> a key component of self-directed learning.  Finally, the characteristics of a self-directed learn</w:t>
      </w:r>
      <w:r w:rsidR="00632584">
        <w:rPr>
          <w:rFonts w:ascii="Times New Roman" w:hAnsi="Times New Roman" w:cs="Times New Roman"/>
          <w:sz w:val="24"/>
          <w:szCs w:val="24"/>
        </w:rPr>
        <w:t>er are important because</w:t>
      </w:r>
      <w:r w:rsidRPr="00C3781E">
        <w:rPr>
          <w:rFonts w:ascii="Times New Roman" w:hAnsi="Times New Roman" w:cs="Times New Roman"/>
          <w:sz w:val="24"/>
          <w:szCs w:val="24"/>
        </w:rPr>
        <w:t xml:space="preserve"> the focus of this study is on the individual self-directed learner’s characteristics as they relate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the classroom.  All three facets of the definition of self-directed learning are integral </w:t>
      </w:r>
      <w:r w:rsidR="00632584">
        <w:rPr>
          <w:rFonts w:ascii="Times New Roman" w:hAnsi="Times New Roman" w:cs="Times New Roman"/>
          <w:sz w:val="24"/>
          <w:szCs w:val="24"/>
        </w:rPr>
        <w:t>to this study because</w:t>
      </w:r>
      <w:r w:rsidRPr="00C3781E">
        <w:rPr>
          <w:rFonts w:ascii="Times New Roman" w:hAnsi="Times New Roman" w:cs="Times New Roman"/>
          <w:sz w:val="24"/>
          <w:szCs w:val="24"/>
        </w:rPr>
        <w:t xml:space="preserve"> it is a complex concept.  The remainder of this section contains </w:t>
      </w:r>
      <w:r w:rsidR="00632584">
        <w:rPr>
          <w:rFonts w:ascii="Times New Roman" w:hAnsi="Times New Roman" w:cs="Times New Roman"/>
          <w:sz w:val="24"/>
          <w:szCs w:val="24"/>
        </w:rPr>
        <w:t xml:space="preserve">previous </w:t>
      </w:r>
      <w:r w:rsidRPr="00C3781E">
        <w:rPr>
          <w:rFonts w:ascii="Times New Roman" w:hAnsi="Times New Roman" w:cs="Times New Roman"/>
          <w:sz w:val="24"/>
          <w:szCs w:val="24"/>
        </w:rPr>
        <w:t xml:space="preserve">research that </w:t>
      </w:r>
      <w:r w:rsidR="00632584">
        <w:rPr>
          <w:rFonts w:ascii="Times New Roman" w:hAnsi="Times New Roman" w:cs="Times New Roman"/>
          <w:sz w:val="24"/>
          <w:szCs w:val="24"/>
        </w:rPr>
        <w:t>adopted</w:t>
      </w:r>
      <w:r w:rsidRPr="00C3781E">
        <w:rPr>
          <w:rFonts w:ascii="Times New Roman" w:hAnsi="Times New Roman" w:cs="Times New Roman"/>
          <w:sz w:val="24"/>
          <w:szCs w:val="24"/>
        </w:rPr>
        <w:t xml:space="preserve"> these definitions of se</w:t>
      </w:r>
      <w:r w:rsidR="00632584">
        <w:rPr>
          <w:rFonts w:ascii="Times New Roman" w:hAnsi="Times New Roman" w:cs="Times New Roman"/>
          <w:sz w:val="24"/>
          <w:szCs w:val="24"/>
        </w:rPr>
        <w:t>lf-directed learning</w:t>
      </w:r>
      <w:r w:rsidRPr="00C3781E">
        <w:rPr>
          <w:rFonts w:ascii="Times New Roman" w:hAnsi="Times New Roman" w:cs="Times New Roman"/>
          <w:sz w:val="24"/>
          <w:szCs w:val="24"/>
        </w:rPr>
        <w:t xml:space="preserve">. </w:t>
      </w:r>
    </w:p>
    <w:p w:rsidR="00C16353" w:rsidRPr="00C3781E" w:rsidRDefault="00C16353" w:rsidP="00C16353">
      <w:pPr>
        <w:spacing w:after="0"/>
        <w:rPr>
          <w:rFonts w:ascii="Times New Roman" w:hAnsi="Times New Roman" w:cs="Times New Roman"/>
          <w:b/>
          <w:sz w:val="24"/>
          <w:szCs w:val="24"/>
        </w:rPr>
      </w:pPr>
      <w:r w:rsidRPr="00C3781E">
        <w:rPr>
          <w:rFonts w:ascii="Times New Roman" w:hAnsi="Times New Roman" w:cs="Times New Roman"/>
          <w:b/>
          <w:sz w:val="24"/>
          <w:szCs w:val="24"/>
        </w:rPr>
        <w:t>History of Research on Self-Directed Learning</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In 1961, Cyril Houle wrote </w:t>
      </w:r>
      <w:r w:rsidRPr="00C3781E">
        <w:rPr>
          <w:rFonts w:ascii="Times New Roman" w:hAnsi="Times New Roman" w:cs="Times New Roman"/>
          <w:i/>
          <w:sz w:val="24"/>
          <w:szCs w:val="24"/>
        </w:rPr>
        <w:t>The Inquiring Mind</w:t>
      </w:r>
      <w:r w:rsidRPr="00C3781E">
        <w:rPr>
          <w:rFonts w:ascii="Times New Roman" w:hAnsi="Times New Roman" w:cs="Times New Roman"/>
          <w:sz w:val="24"/>
          <w:szCs w:val="24"/>
        </w:rPr>
        <w:t xml:space="preserve">, which was one of the pivotal pieces of self-directed learning research in the field, although he did not use the term self-directed learning at that time.  In this </w:t>
      </w:r>
      <w:r w:rsidR="00632584">
        <w:rPr>
          <w:rFonts w:ascii="Times New Roman" w:hAnsi="Times New Roman" w:cs="Times New Roman"/>
          <w:sz w:val="24"/>
          <w:szCs w:val="24"/>
        </w:rPr>
        <w:t>book, he interviewed adults who</w:t>
      </w:r>
      <w:r w:rsidRPr="00C3781E">
        <w:rPr>
          <w:rFonts w:ascii="Times New Roman" w:hAnsi="Times New Roman" w:cs="Times New Roman"/>
          <w:sz w:val="24"/>
          <w:szCs w:val="24"/>
        </w:rPr>
        <w:t xml:space="preserve"> continued learning for various reasons and found that all adults have a desire to learn, but that it is not an equal desire. </w:t>
      </w:r>
      <w:r w:rsidR="00632584">
        <w:rPr>
          <w:rFonts w:ascii="Times New Roman" w:hAnsi="Times New Roman" w:cs="Times New Roman"/>
          <w:sz w:val="24"/>
          <w:szCs w:val="24"/>
        </w:rPr>
        <w:t xml:space="preserve"> Also, he found that adults who</w:t>
      </w:r>
      <w:r w:rsidRPr="00C3781E">
        <w:rPr>
          <w:rFonts w:ascii="Times New Roman" w:hAnsi="Times New Roman" w:cs="Times New Roman"/>
          <w:sz w:val="24"/>
          <w:szCs w:val="24"/>
        </w:rPr>
        <w:t xml:space="preserve"> continued to learn “all had goals they wished to achieve, they all found the process of learning enjoyable or significant, and they all felt that learning was wor</w:t>
      </w:r>
      <w:r w:rsidR="000A3DC2" w:rsidRPr="00C3781E">
        <w:rPr>
          <w:rFonts w:ascii="Times New Roman" w:hAnsi="Times New Roman" w:cs="Times New Roman"/>
          <w:sz w:val="24"/>
          <w:szCs w:val="24"/>
        </w:rPr>
        <w:t xml:space="preserve">th-while for its own sake” (p. </w:t>
      </w:r>
      <w:r w:rsidR="00632584">
        <w:rPr>
          <w:rFonts w:ascii="Times New Roman" w:hAnsi="Times New Roman" w:cs="Times New Roman"/>
          <w:sz w:val="24"/>
          <w:szCs w:val="24"/>
        </w:rPr>
        <w:t xml:space="preserve">15).  Houle </w:t>
      </w:r>
      <w:r w:rsidRPr="00C3781E">
        <w:rPr>
          <w:rFonts w:ascii="Times New Roman" w:hAnsi="Times New Roman" w:cs="Times New Roman"/>
          <w:sz w:val="24"/>
          <w:szCs w:val="24"/>
        </w:rPr>
        <w:t>divided adult continuing learners into three categories: goal oriented, activity oriented, and learning oriente</w:t>
      </w:r>
      <w:r w:rsidR="00632584">
        <w:rPr>
          <w:rFonts w:ascii="Times New Roman" w:hAnsi="Times New Roman" w:cs="Times New Roman"/>
          <w:sz w:val="24"/>
          <w:szCs w:val="24"/>
        </w:rPr>
        <w:t>d.  He</w:t>
      </w:r>
      <w:r w:rsidR="000A3DC2" w:rsidRPr="00C3781E">
        <w:rPr>
          <w:rFonts w:ascii="Times New Roman" w:hAnsi="Times New Roman" w:cs="Times New Roman"/>
          <w:sz w:val="24"/>
          <w:szCs w:val="24"/>
        </w:rPr>
        <w:t xml:space="preserve"> found that adults who</w:t>
      </w:r>
      <w:r w:rsidRPr="00C3781E">
        <w:rPr>
          <w:rFonts w:ascii="Times New Roman" w:hAnsi="Times New Roman" w:cs="Times New Roman"/>
          <w:sz w:val="24"/>
          <w:szCs w:val="24"/>
        </w:rPr>
        <w:t xml:space="preserve"> continued to learn a</w:t>
      </w:r>
      <w:r w:rsidR="000A3DC2" w:rsidRPr="00C3781E">
        <w:rPr>
          <w:rFonts w:ascii="Times New Roman" w:hAnsi="Times New Roman" w:cs="Times New Roman"/>
          <w:sz w:val="24"/>
          <w:szCs w:val="24"/>
        </w:rPr>
        <w:t>ll had a stimulus, either internal or external, which</w:t>
      </w:r>
      <w:r w:rsidRPr="00C3781E">
        <w:rPr>
          <w:rFonts w:ascii="Times New Roman" w:hAnsi="Times New Roman" w:cs="Times New Roman"/>
          <w:sz w:val="24"/>
          <w:szCs w:val="24"/>
        </w:rPr>
        <w:t xml:space="preserve"> led them to want to continue to learn</w:t>
      </w:r>
      <w:r w:rsidR="00632584">
        <w:rPr>
          <w:rFonts w:ascii="Times New Roman" w:hAnsi="Times New Roman" w:cs="Times New Roman"/>
          <w:sz w:val="24"/>
          <w:szCs w:val="24"/>
        </w:rPr>
        <w:t>,</w:t>
      </w:r>
      <w:r w:rsidRPr="00C3781E">
        <w:rPr>
          <w:rFonts w:ascii="Times New Roman" w:hAnsi="Times New Roman" w:cs="Times New Roman"/>
          <w:sz w:val="24"/>
          <w:szCs w:val="24"/>
        </w:rPr>
        <w:t xml:space="preserve"> and that it was stronger in some than in others.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Following Houle’s </w:t>
      </w:r>
      <w:r w:rsidR="00632584">
        <w:rPr>
          <w:rFonts w:ascii="Times New Roman" w:hAnsi="Times New Roman" w:cs="Times New Roman"/>
          <w:sz w:val="24"/>
          <w:szCs w:val="24"/>
        </w:rPr>
        <w:t xml:space="preserve">(1961) </w:t>
      </w:r>
      <w:r w:rsidRPr="00C3781E">
        <w:rPr>
          <w:rFonts w:ascii="Times New Roman" w:hAnsi="Times New Roman" w:cs="Times New Roman"/>
          <w:sz w:val="24"/>
          <w:szCs w:val="24"/>
        </w:rPr>
        <w:t xml:space="preserve">work, Tough (1971) conducted the </w:t>
      </w:r>
      <w:r w:rsidR="00D0138D" w:rsidRPr="00C3781E">
        <w:rPr>
          <w:rFonts w:ascii="Times New Roman" w:hAnsi="Times New Roman" w:cs="Times New Roman"/>
          <w:i/>
          <w:sz w:val="24"/>
          <w:szCs w:val="24"/>
        </w:rPr>
        <w:t>Adults’</w:t>
      </w:r>
      <w:r w:rsidRPr="00C3781E">
        <w:rPr>
          <w:rFonts w:ascii="Times New Roman" w:hAnsi="Times New Roman" w:cs="Times New Roman"/>
          <w:i/>
          <w:sz w:val="24"/>
          <w:szCs w:val="24"/>
        </w:rPr>
        <w:t xml:space="preserve"> Learning Project</w:t>
      </w:r>
      <w:r w:rsidR="00D0138D" w:rsidRPr="00C3781E">
        <w:rPr>
          <w:rFonts w:ascii="Times New Roman" w:hAnsi="Times New Roman" w:cs="Times New Roman"/>
          <w:i/>
          <w:sz w:val="24"/>
          <w:szCs w:val="24"/>
        </w:rPr>
        <w:t>s</w:t>
      </w:r>
      <w:r w:rsidR="000A3DC2" w:rsidRPr="00C3781E">
        <w:rPr>
          <w:rFonts w:ascii="Times New Roman" w:hAnsi="Times New Roman" w:cs="Times New Roman"/>
          <w:sz w:val="24"/>
          <w:szCs w:val="24"/>
        </w:rPr>
        <w:t xml:space="preserve">, a research study </w:t>
      </w:r>
      <w:r w:rsidR="00632584">
        <w:rPr>
          <w:rFonts w:ascii="Times New Roman" w:hAnsi="Times New Roman" w:cs="Times New Roman"/>
          <w:sz w:val="24"/>
          <w:szCs w:val="24"/>
        </w:rPr>
        <w:t>in which</w:t>
      </w:r>
      <w:r w:rsidR="000A3DC2" w:rsidRPr="00C3781E">
        <w:rPr>
          <w:rFonts w:ascii="Times New Roman" w:hAnsi="Times New Roman" w:cs="Times New Roman"/>
          <w:sz w:val="24"/>
          <w:szCs w:val="24"/>
        </w:rPr>
        <w:t xml:space="preserve"> 66</w:t>
      </w:r>
      <w:r w:rsidRPr="00C3781E">
        <w:rPr>
          <w:rFonts w:ascii="Times New Roman" w:hAnsi="Times New Roman" w:cs="Times New Roman"/>
          <w:sz w:val="24"/>
          <w:szCs w:val="24"/>
        </w:rPr>
        <w:t xml:space="preserve"> adults were interviewed regarding their high desire to learn in a self-directed manner.  He discovered that adults </w:t>
      </w:r>
      <w:r w:rsidR="00632584">
        <w:rPr>
          <w:rFonts w:ascii="Times New Roman" w:hAnsi="Times New Roman" w:cs="Times New Roman"/>
          <w:sz w:val="24"/>
          <w:szCs w:val="24"/>
        </w:rPr>
        <w:t>spend</w:t>
      </w:r>
      <w:r w:rsidRPr="00C3781E">
        <w:rPr>
          <w:rFonts w:ascii="Times New Roman" w:hAnsi="Times New Roman" w:cs="Times New Roman"/>
          <w:sz w:val="24"/>
          <w:szCs w:val="24"/>
        </w:rPr>
        <w:t xml:space="preserve"> roughly 10% of their life learning something, or 700 hours per year.  In this percentage of time, adults prefer to plan and direct their own learning activities.  </w:t>
      </w:r>
      <w:r w:rsidR="000A3DC2" w:rsidRPr="00C3781E">
        <w:rPr>
          <w:rFonts w:ascii="Times New Roman" w:hAnsi="Times New Roman" w:cs="Times New Roman"/>
          <w:sz w:val="24"/>
          <w:szCs w:val="24"/>
        </w:rPr>
        <w:t xml:space="preserve">Tough (1971) found that </w:t>
      </w:r>
      <w:r w:rsidR="001C74E0" w:rsidRPr="00C3781E">
        <w:rPr>
          <w:rFonts w:ascii="Times New Roman" w:hAnsi="Times New Roman" w:cs="Times New Roman"/>
          <w:sz w:val="24"/>
          <w:szCs w:val="24"/>
        </w:rPr>
        <w:t xml:space="preserve">68% of the </w:t>
      </w:r>
      <w:r w:rsidR="000A3DC2" w:rsidRPr="00C3781E">
        <w:rPr>
          <w:rFonts w:ascii="Times New Roman" w:hAnsi="Times New Roman" w:cs="Times New Roman"/>
          <w:sz w:val="24"/>
          <w:szCs w:val="24"/>
        </w:rPr>
        <w:t xml:space="preserve">adults </w:t>
      </w:r>
      <w:r w:rsidR="001C74E0" w:rsidRPr="00C3781E">
        <w:rPr>
          <w:rFonts w:ascii="Times New Roman" w:hAnsi="Times New Roman" w:cs="Times New Roman"/>
          <w:sz w:val="24"/>
          <w:szCs w:val="24"/>
        </w:rPr>
        <w:t xml:space="preserve">he surveyed </w:t>
      </w:r>
      <w:r w:rsidR="000A3DC2" w:rsidRPr="00C3781E">
        <w:rPr>
          <w:rFonts w:ascii="Times New Roman" w:hAnsi="Times New Roman" w:cs="Times New Roman"/>
          <w:sz w:val="24"/>
          <w:szCs w:val="24"/>
        </w:rPr>
        <w:t>self-plan</w:t>
      </w:r>
      <w:r w:rsidR="001C74E0" w:rsidRPr="00C3781E">
        <w:rPr>
          <w:rFonts w:ascii="Times New Roman" w:hAnsi="Times New Roman" w:cs="Times New Roman"/>
          <w:sz w:val="24"/>
          <w:szCs w:val="24"/>
        </w:rPr>
        <w:t>ned</w:t>
      </w:r>
      <w:r w:rsidR="000A3DC2" w:rsidRPr="00C3781E">
        <w:rPr>
          <w:rFonts w:ascii="Times New Roman" w:hAnsi="Times New Roman" w:cs="Times New Roman"/>
          <w:sz w:val="24"/>
          <w:szCs w:val="24"/>
        </w:rPr>
        <w:t xml:space="preserve"> their learning activities and the average number of</w:t>
      </w:r>
      <w:r w:rsidR="001C74E0" w:rsidRPr="00C3781E">
        <w:rPr>
          <w:rFonts w:ascii="Times New Roman" w:hAnsi="Times New Roman" w:cs="Times New Roman"/>
          <w:sz w:val="24"/>
          <w:szCs w:val="24"/>
        </w:rPr>
        <w:t xml:space="preserve"> self-planned</w:t>
      </w:r>
      <w:r w:rsidR="000A3DC2" w:rsidRPr="00C3781E">
        <w:rPr>
          <w:rFonts w:ascii="Times New Roman" w:hAnsi="Times New Roman" w:cs="Times New Roman"/>
          <w:sz w:val="24"/>
          <w:szCs w:val="24"/>
        </w:rPr>
        <w:t xml:space="preserve"> projects </w:t>
      </w:r>
      <w:r w:rsidR="001C74E0" w:rsidRPr="00C3781E">
        <w:rPr>
          <w:rFonts w:ascii="Times New Roman" w:hAnsi="Times New Roman" w:cs="Times New Roman"/>
          <w:sz w:val="24"/>
          <w:szCs w:val="24"/>
        </w:rPr>
        <w:t>these</w:t>
      </w:r>
      <w:r w:rsidR="000A3DC2" w:rsidRPr="00C3781E">
        <w:rPr>
          <w:rFonts w:ascii="Times New Roman" w:hAnsi="Times New Roman" w:cs="Times New Roman"/>
          <w:sz w:val="24"/>
          <w:szCs w:val="24"/>
        </w:rPr>
        <w:t xml:space="preserve"> adult</w:t>
      </w:r>
      <w:r w:rsidR="001C74E0" w:rsidRPr="00C3781E">
        <w:rPr>
          <w:rFonts w:ascii="Times New Roman" w:hAnsi="Times New Roman" w:cs="Times New Roman"/>
          <w:sz w:val="24"/>
          <w:szCs w:val="24"/>
        </w:rPr>
        <w:t>s completed in their lifetime was</w:t>
      </w:r>
      <w:r w:rsidR="000A3DC2" w:rsidRPr="00C3781E">
        <w:rPr>
          <w:rFonts w:ascii="Times New Roman" w:hAnsi="Times New Roman" w:cs="Times New Roman"/>
          <w:sz w:val="24"/>
          <w:szCs w:val="24"/>
        </w:rPr>
        <w:t xml:space="preserve"> 82. </w:t>
      </w:r>
      <w:r w:rsidRPr="00C3781E">
        <w:rPr>
          <w:rFonts w:ascii="Times New Roman" w:hAnsi="Times New Roman" w:cs="Times New Roman"/>
          <w:sz w:val="24"/>
          <w:szCs w:val="24"/>
        </w:rPr>
        <w:t xml:space="preserve">Adult learning projects are “to gain and retain knowledge” </w:t>
      </w:r>
      <w:r w:rsidR="00632584">
        <w:rPr>
          <w:rFonts w:ascii="Times New Roman" w:hAnsi="Times New Roman" w:cs="Times New Roman"/>
          <w:sz w:val="24"/>
          <w:szCs w:val="24"/>
        </w:rPr>
        <w:t xml:space="preserve">(p. 2) </w:t>
      </w:r>
      <w:r w:rsidRPr="00C3781E">
        <w:rPr>
          <w:rFonts w:ascii="Times New Roman" w:hAnsi="Times New Roman" w:cs="Times New Roman"/>
          <w:sz w:val="24"/>
          <w:szCs w:val="24"/>
        </w:rPr>
        <w:t xml:space="preserve">on a variety of things from simple home tasks to returning to </w:t>
      </w:r>
      <w:r w:rsidR="00632584">
        <w:rPr>
          <w:rFonts w:ascii="Times New Roman" w:hAnsi="Times New Roman" w:cs="Times New Roman"/>
          <w:sz w:val="24"/>
          <w:szCs w:val="24"/>
        </w:rPr>
        <w:t>school for academic credit</w:t>
      </w:r>
      <w:r w:rsidR="000A3DC2" w:rsidRPr="00C3781E">
        <w:rPr>
          <w:rFonts w:ascii="Times New Roman" w:hAnsi="Times New Roman" w:cs="Times New Roman"/>
          <w:sz w:val="24"/>
          <w:szCs w:val="24"/>
        </w:rPr>
        <w:t>.  Tough</w:t>
      </w:r>
      <w:r w:rsidRPr="00C3781E">
        <w:rPr>
          <w:rFonts w:ascii="Times New Roman" w:hAnsi="Times New Roman" w:cs="Times New Roman"/>
          <w:sz w:val="24"/>
          <w:szCs w:val="24"/>
        </w:rPr>
        <w:t xml:space="preserve"> states that continuing learning is both “the goal of human life” </w:t>
      </w:r>
      <w:r w:rsidR="00632584">
        <w:rPr>
          <w:rFonts w:ascii="Times New Roman" w:hAnsi="Times New Roman" w:cs="Times New Roman"/>
          <w:sz w:val="24"/>
          <w:szCs w:val="24"/>
        </w:rPr>
        <w:t>and</w:t>
      </w:r>
      <w:r w:rsidRPr="00C3781E">
        <w:rPr>
          <w:rFonts w:ascii="Times New Roman" w:hAnsi="Times New Roman" w:cs="Times New Roman"/>
          <w:sz w:val="24"/>
          <w:szCs w:val="24"/>
        </w:rPr>
        <w:t xml:space="preserve"> </w:t>
      </w:r>
      <w:r w:rsidR="00632584">
        <w:rPr>
          <w:rFonts w:ascii="Times New Roman" w:hAnsi="Times New Roman" w:cs="Times New Roman"/>
          <w:sz w:val="24"/>
          <w:szCs w:val="24"/>
        </w:rPr>
        <w:t>helps</w:t>
      </w:r>
      <w:r w:rsidRPr="00C3781E">
        <w:rPr>
          <w:rFonts w:ascii="Times New Roman" w:hAnsi="Times New Roman" w:cs="Times New Roman"/>
          <w:sz w:val="24"/>
          <w:szCs w:val="24"/>
        </w:rPr>
        <w:t xml:space="preserve"> people “</w:t>
      </w:r>
      <w:r w:rsidR="00632584">
        <w:rPr>
          <w:rFonts w:ascii="Times New Roman" w:hAnsi="Times New Roman" w:cs="Times New Roman"/>
          <w:sz w:val="24"/>
          <w:szCs w:val="24"/>
        </w:rPr>
        <w:t>…</w:t>
      </w:r>
      <w:r w:rsidRPr="00C3781E">
        <w:rPr>
          <w:rFonts w:ascii="Times New Roman" w:hAnsi="Times New Roman" w:cs="Times New Roman"/>
          <w:sz w:val="24"/>
          <w:szCs w:val="24"/>
        </w:rPr>
        <w:t>to cope with changes in a jo</w:t>
      </w:r>
      <w:r w:rsidR="00D0138D" w:rsidRPr="00C3781E">
        <w:rPr>
          <w:rFonts w:ascii="Times New Roman" w:hAnsi="Times New Roman" w:cs="Times New Roman"/>
          <w:sz w:val="24"/>
          <w:szCs w:val="24"/>
        </w:rPr>
        <w:t xml:space="preserve">b, technology, and values” (p. </w:t>
      </w:r>
      <w:r w:rsidRPr="00C3781E">
        <w:rPr>
          <w:rFonts w:ascii="Times New Roman" w:hAnsi="Times New Roman" w:cs="Times New Roman"/>
          <w:sz w:val="24"/>
          <w:szCs w:val="24"/>
        </w:rPr>
        <w:t>4)</w:t>
      </w:r>
      <w:r w:rsidR="00632584">
        <w:rPr>
          <w:rFonts w:ascii="Times New Roman" w:hAnsi="Times New Roman" w:cs="Times New Roman"/>
          <w:sz w:val="24"/>
          <w:szCs w:val="24"/>
        </w:rPr>
        <w:t xml:space="preserve"> more effectively</w:t>
      </w:r>
      <w:r w:rsidRPr="00C3781E">
        <w:rPr>
          <w:rFonts w:ascii="Times New Roman" w:hAnsi="Times New Roman" w:cs="Times New Roman"/>
          <w:sz w:val="24"/>
          <w:szCs w:val="24"/>
        </w:rPr>
        <w:t xml:space="preserve">.  With this strong pull toward self-directed learning, Tough reminds institutions that provide a learning venue to keep in mind </w:t>
      </w:r>
      <w:r w:rsidR="00632584">
        <w:rPr>
          <w:rFonts w:ascii="Times New Roman" w:hAnsi="Times New Roman" w:cs="Times New Roman"/>
          <w:sz w:val="24"/>
          <w:szCs w:val="24"/>
        </w:rPr>
        <w:t xml:space="preserve">when planning adult education </w:t>
      </w:r>
      <w:r w:rsidRPr="00C3781E">
        <w:rPr>
          <w:rFonts w:ascii="Times New Roman" w:hAnsi="Times New Roman" w:cs="Times New Roman"/>
          <w:sz w:val="24"/>
          <w:szCs w:val="24"/>
        </w:rPr>
        <w:t>the ways adults learn throughout their lives</w:t>
      </w:r>
      <w:r w:rsidR="003C0EED" w:rsidRPr="00C3781E">
        <w:rPr>
          <w:rFonts w:ascii="Times New Roman" w:hAnsi="Times New Roman" w:cs="Times New Roman"/>
          <w:sz w:val="24"/>
          <w:szCs w:val="24"/>
        </w:rPr>
        <w:t>.</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These two pivotal</w:t>
      </w:r>
      <w:r w:rsidR="00C15BE2">
        <w:rPr>
          <w:rFonts w:ascii="Times New Roman" w:hAnsi="Times New Roman" w:cs="Times New Roman"/>
          <w:sz w:val="24"/>
          <w:szCs w:val="24"/>
        </w:rPr>
        <w:t xml:space="preserve"> pieces of historic literature o</w:t>
      </w:r>
      <w:r w:rsidRPr="00C3781E">
        <w:rPr>
          <w:rFonts w:ascii="Times New Roman" w:hAnsi="Times New Roman" w:cs="Times New Roman"/>
          <w:sz w:val="24"/>
          <w:szCs w:val="24"/>
        </w:rPr>
        <w:t xml:space="preserve">n self-directed learning emphasize that </w:t>
      </w:r>
      <w:r w:rsidR="001C74E0" w:rsidRPr="00C3781E">
        <w:rPr>
          <w:rFonts w:ascii="Times New Roman" w:hAnsi="Times New Roman" w:cs="Times New Roman"/>
          <w:sz w:val="24"/>
          <w:szCs w:val="24"/>
        </w:rPr>
        <w:t xml:space="preserve">many </w:t>
      </w:r>
      <w:r w:rsidRPr="00C3781E">
        <w:rPr>
          <w:rFonts w:ascii="Times New Roman" w:hAnsi="Times New Roman" w:cs="Times New Roman"/>
          <w:sz w:val="24"/>
          <w:szCs w:val="24"/>
        </w:rPr>
        <w:t xml:space="preserve">adults tend to learn in a self-directed manner.  Additionally, these two studies show that adults have varied levels of self-directedness, depending on the person. This is important for the study at hand </w:t>
      </w:r>
      <w:r w:rsidR="00C15BE2">
        <w:rPr>
          <w:rFonts w:ascii="Times New Roman" w:hAnsi="Times New Roman" w:cs="Times New Roman"/>
          <w:sz w:val="24"/>
          <w:szCs w:val="24"/>
        </w:rPr>
        <w:t xml:space="preserve">because </w:t>
      </w:r>
      <w:r w:rsidRPr="00C3781E">
        <w:rPr>
          <w:rFonts w:ascii="Times New Roman" w:hAnsi="Times New Roman" w:cs="Times New Roman"/>
          <w:sz w:val="24"/>
          <w:szCs w:val="24"/>
        </w:rPr>
        <w:t xml:space="preserve">varying levels of self-direction could predict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From these initial works, two models have emerged as ways to measure self-directed learning in adults. </w:t>
      </w:r>
    </w:p>
    <w:p w:rsidR="00C16353" w:rsidRPr="00C3781E" w:rsidRDefault="00C16353" w:rsidP="00C16353">
      <w:pPr>
        <w:spacing w:after="0"/>
        <w:rPr>
          <w:rFonts w:ascii="Times New Roman" w:hAnsi="Times New Roman" w:cs="Times New Roman"/>
          <w:b/>
          <w:i/>
          <w:sz w:val="24"/>
          <w:szCs w:val="24"/>
        </w:rPr>
      </w:pPr>
      <w:r w:rsidRPr="00C3781E">
        <w:rPr>
          <w:rFonts w:ascii="Times New Roman" w:hAnsi="Times New Roman" w:cs="Times New Roman"/>
          <w:b/>
          <w:sz w:val="24"/>
          <w:szCs w:val="24"/>
        </w:rPr>
        <w:t>Measuring Self-Directed Learning</w:t>
      </w:r>
      <w:r w:rsidR="009B0EE2" w:rsidRPr="00C3781E">
        <w:rPr>
          <w:rFonts w:ascii="Times New Roman" w:hAnsi="Times New Roman" w:cs="Times New Roman"/>
          <w:b/>
          <w:sz w:val="24"/>
          <w:szCs w:val="24"/>
        </w:rPr>
        <w:t xml:space="preserve">:  </w:t>
      </w:r>
      <w:r w:rsidR="0012797C" w:rsidRPr="00C3781E">
        <w:rPr>
          <w:rFonts w:ascii="Times New Roman" w:hAnsi="Times New Roman" w:cs="Times New Roman"/>
          <w:b/>
          <w:i/>
          <w:sz w:val="24"/>
          <w:szCs w:val="24"/>
        </w:rPr>
        <w:t>The Self-Directed Learning Readiness Scale</w:t>
      </w:r>
    </w:p>
    <w:p w:rsidR="00C16353" w:rsidRPr="00C3781E" w:rsidRDefault="009B0EE2" w:rsidP="00C16353">
      <w:pPr>
        <w:spacing w:after="0"/>
        <w:ind w:firstLine="720"/>
        <w:rPr>
          <w:rFonts w:ascii="Times New Roman" w:hAnsi="Times New Roman" w:cs="Times New Roman"/>
          <w:i/>
          <w:sz w:val="24"/>
          <w:szCs w:val="24"/>
        </w:rPr>
      </w:pPr>
      <w:r w:rsidRPr="00C3781E">
        <w:rPr>
          <w:rFonts w:ascii="Times New Roman" w:hAnsi="Times New Roman" w:cs="Times New Roman"/>
          <w:sz w:val="24"/>
          <w:szCs w:val="24"/>
        </w:rPr>
        <w:t>There are several</w:t>
      </w:r>
      <w:r w:rsidR="001C74E0" w:rsidRPr="00C3781E">
        <w:rPr>
          <w:rFonts w:ascii="Times New Roman" w:hAnsi="Times New Roman" w:cs="Times New Roman"/>
          <w:sz w:val="24"/>
          <w:szCs w:val="24"/>
        </w:rPr>
        <w:t xml:space="preserve"> instruments </w:t>
      </w:r>
      <w:r w:rsidR="00C15BE2">
        <w:rPr>
          <w:rFonts w:ascii="Times New Roman" w:hAnsi="Times New Roman" w:cs="Times New Roman"/>
          <w:sz w:val="24"/>
          <w:szCs w:val="24"/>
        </w:rPr>
        <w:t>used today that</w:t>
      </w:r>
      <w:r w:rsidR="001C74E0" w:rsidRPr="00C3781E">
        <w:rPr>
          <w:rFonts w:ascii="Times New Roman" w:hAnsi="Times New Roman" w:cs="Times New Roman"/>
          <w:sz w:val="24"/>
          <w:szCs w:val="24"/>
        </w:rPr>
        <w:t xml:space="preserve"> measure self-directed learning among individuals in various learning environments.  One of the first instruments developed to measure self-directed learning, and still the most widely </w:t>
      </w:r>
      <w:r w:rsidR="00C15BE2">
        <w:rPr>
          <w:rFonts w:ascii="Times New Roman" w:hAnsi="Times New Roman" w:cs="Times New Roman"/>
          <w:sz w:val="24"/>
          <w:szCs w:val="24"/>
        </w:rPr>
        <w:t>accepted</w:t>
      </w:r>
      <w:r w:rsidR="001C74E0" w:rsidRPr="00C3781E">
        <w:rPr>
          <w:rFonts w:ascii="Times New Roman" w:hAnsi="Times New Roman" w:cs="Times New Roman"/>
          <w:sz w:val="24"/>
          <w:szCs w:val="24"/>
        </w:rPr>
        <w:t>, is Guglielmino’s</w:t>
      </w:r>
      <w:r w:rsidR="00862F23" w:rsidRPr="00C3781E">
        <w:rPr>
          <w:rFonts w:ascii="Times New Roman" w:hAnsi="Times New Roman" w:cs="Times New Roman"/>
          <w:sz w:val="24"/>
          <w:szCs w:val="24"/>
        </w:rPr>
        <w:t xml:space="preserve"> (1977)</w:t>
      </w:r>
      <w:r w:rsidR="001C74E0" w:rsidRPr="00C3781E">
        <w:rPr>
          <w:rFonts w:ascii="Times New Roman" w:hAnsi="Times New Roman" w:cs="Times New Roman"/>
          <w:sz w:val="24"/>
          <w:szCs w:val="24"/>
        </w:rPr>
        <w:t xml:space="preserve"> </w:t>
      </w:r>
      <w:r w:rsidR="001C74E0" w:rsidRPr="00C3781E">
        <w:rPr>
          <w:rFonts w:ascii="Times New Roman" w:hAnsi="Times New Roman" w:cs="Times New Roman"/>
          <w:i/>
          <w:sz w:val="24"/>
          <w:szCs w:val="24"/>
        </w:rPr>
        <w:t>Self-Di</w:t>
      </w:r>
      <w:r w:rsidRPr="00C3781E">
        <w:rPr>
          <w:rFonts w:ascii="Times New Roman" w:hAnsi="Times New Roman" w:cs="Times New Roman"/>
          <w:i/>
          <w:sz w:val="24"/>
          <w:szCs w:val="24"/>
        </w:rPr>
        <w:t>rected Learning Readiness Scale</w:t>
      </w:r>
      <w:r w:rsidR="001C74E0" w:rsidRPr="00C3781E">
        <w:rPr>
          <w:rFonts w:ascii="Times New Roman" w:hAnsi="Times New Roman" w:cs="Times New Roman"/>
          <w:i/>
          <w:sz w:val="24"/>
          <w:szCs w:val="24"/>
        </w:rPr>
        <w:t xml:space="preserve"> </w:t>
      </w:r>
      <w:r w:rsidR="00F15969" w:rsidRPr="00C3781E">
        <w:rPr>
          <w:rFonts w:ascii="Times New Roman" w:hAnsi="Times New Roman" w:cs="Times New Roman"/>
          <w:sz w:val="24"/>
          <w:szCs w:val="24"/>
        </w:rPr>
        <w:t>(</w:t>
      </w:r>
      <w:r w:rsidR="002F2D77" w:rsidRPr="00C3781E">
        <w:rPr>
          <w:rFonts w:ascii="Times New Roman" w:hAnsi="Times New Roman" w:cs="Times New Roman"/>
          <w:sz w:val="24"/>
          <w:szCs w:val="24"/>
        </w:rPr>
        <w:t>SDLRS</w:t>
      </w:r>
      <w:r w:rsidR="00F15969" w:rsidRPr="00C3781E">
        <w:rPr>
          <w:rFonts w:ascii="Times New Roman" w:hAnsi="Times New Roman" w:cs="Times New Roman"/>
          <w:sz w:val="24"/>
          <w:szCs w:val="24"/>
        </w:rPr>
        <w:t xml:space="preserve">). </w:t>
      </w:r>
      <w:r w:rsidR="00F15969" w:rsidRPr="00281549">
        <w:rPr>
          <w:rFonts w:ascii="Times New Roman" w:hAnsi="Times New Roman" w:cs="Times New Roman"/>
          <w:i/>
          <w:sz w:val="24"/>
          <w:szCs w:val="24"/>
        </w:rPr>
        <w:t xml:space="preserve"> </w:t>
      </w:r>
      <w:r w:rsidR="001C74E0" w:rsidRPr="00281549">
        <w:rPr>
          <w:rFonts w:ascii="Times New Roman" w:hAnsi="Times New Roman" w:cs="Times New Roman"/>
          <w:i/>
          <w:sz w:val="24"/>
          <w:szCs w:val="24"/>
        </w:rPr>
        <w:t>Oddi’s</w:t>
      </w:r>
      <w:r w:rsidR="00862F23" w:rsidRPr="00C3781E">
        <w:rPr>
          <w:rFonts w:ascii="Times New Roman" w:hAnsi="Times New Roman" w:cs="Times New Roman"/>
          <w:sz w:val="24"/>
          <w:szCs w:val="24"/>
        </w:rPr>
        <w:t xml:space="preserve"> (1986)</w:t>
      </w:r>
      <w:r w:rsidR="001C74E0" w:rsidRPr="00C3781E">
        <w:rPr>
          <w:rFonts w:ascii="Times New Roman" w:hAnsi="Times New Roman" w:cs="Times New Roman"/>
          <w:sz w:val="24"/>
          <w:szCs w:val="24"/>
        </w:rPr>
        <w:t xml:space="preserve"> </w:t>
      </w:r>
      <w:r w:rsidR="001C74E0" w:rsidRPr="00281549">
        <w:rPr>
          <w:rFonts w:ascii="Times New Roman" w:hAnsi="Times New Roman" w:cs="Times New Roman"/>
          <w:i/>
          <w:sz w:val="24"/>
          <w:szCs w:val="24"/>
        </w:rPr>
        <w:t>Continuing Learning Inventory</w:t>
      </w:r>
      <w:r w:rsidR="00F15969" w:rsidRPr="00C3781E">
        <w:rPr>
          <w:rFonts w:ascii="Times New Roman" w:hAnsi="Times New Roman" w:cs="Times New Roman"/>
          <w:sz w:val="24"/>
          <w:szCs w:val="24"/>
        </w:rPr>
        <w:t xml:space="preserve"> (OCLI), which </w:t>
      </w:r>
      <w:r w:rsidR="00862F23" w:rsidRPr="00C3781E">
        <w:rPr>
          <w:rFonts w:ascii="Times New Roman" w:hAnsi="Times New Roman" w:cs="Times New Roman"/>
          <w:sz w:val="24"/>
          <w:szCs w:val="24"/>
        </w:rPr>
        <w:t>measures se</w:t>
      </w:r>
      <w:r w:rsidR="00F15969" w:rsidRPr="00C3781E">
        <w:rPr>
          <w:rFonts w:ascii="Times New Roman" w:hAnsi="Times New Roman" w:cs="Times New Roman"/>
          <w:sz w:val="24"/>
          <w:szCs w:val="24"/>
        </w:rPr>
        <w:t xml:space="preserve">lf-directed continued learning, has not been </w:t>
      </w:r>
      <w:r w:rsidR="00C15BE2">
        <w:rPr>
          <w:rFonts w:ascii="Times New Roman" w:hAnsi="Times New Roman" w:cs="Times New Roman"/>
          <w:sz w:val="24"/>
          <w:szCs w:val="24"/>
        </w:rPr>
        <w:t>employed</w:t>
      </w:r>
      <w:r w:rsidR="00F15969" w:rsidRPr="00C3781E">
        <w:rPr>
          <w:rFonts w:ascii="Times New Roman" w:hAnsi="Times New Roman" w:cs="Times New Roman"/>
          <w:sz w:val="24"/>
          <w:szCs w:val="24"/>
        </w:rPr>
        <w:t xml:space="preserve"> as widely since the early 1990s</w:t>
      </w:r>
      <w:r w:rsidR="00862F23" w:rsidRPr="00C3781E">
        <w:rPr>
          <w:rFonts w:ascii="Times New Roman" w:hAnsi="Times New Roman" w:cs="Times New Roman"/>
          <w:sz w:val="24"/>
          <w:szCs w:val="24"/>
        </w:rPr>
        <w:t xml:space="preserve">.  </w:t>
      </w:r>
      <w:r w:rsidR="001C74E0" w:rsidRPr="00C3781E">
        <w:rPr>
          <w:rFonts w:ascii="Times New Roman" w:hAnsi="Times New Roman" w:cs="Times New Roman"/>
          <w:sz w:val="24"/>
          <w:szCs w:val="24"/>
        </w:rPr>
        <w:t xml:space="preserve"> </w:t>
      </w:r>
      <w:r w:rsidR="00862F23" w:rsidRPr="00C3781E">
        <w:rPr>
          <w:rFonts w:ascii="Times New Roman" w:hAnsi="Times New Roman" w:cs="Times New Roman"/>
          <w:sz w:val="24"/>
          <w:szCs w:val="24"/>
        </w:rPr>
        <w:t>Additionally, Confessore</w:t>
      </w:r>
      <w:r w:rsidR="003469D5">
        <w:rPr>
          <w:rFonts w:ascii="Times New Roman" w:hAnsi="Times New Roman" w:cs="Times New Roman"/>
          <w:sz w:val="24"/>
          <w:szCs w:val="24"/>
        </w:rPr>
        <w:t xml:space="preserve"> and Confessore</w:t>
      </w:r>
      <w:r w:rsidR="00862F23" w:rsidRPr="00C3781E">
        <w:rPr>
          <w:rFonts w:ascii="Times New Roman" w:hAnsi="Times New Roman" w:cs="Times New Roman"/>
          <w:sz w:val="24"/>
          <w:szCs w:val="24"/>
        </w:rPr>
        <w:t xml:space="preserve"> (1994) developed the </w:t>
      </w:r>
      <w:r w:rsidR="00862F23" w:rsidRPr="00281549">
        <w:rPr>
          <w:rFonts w:ascii="Times New Roman" w:hAnsi="Times New Roman" w:cs="Times New Roman"/>
          <w:i/>
          <w:sz w:val="24"/>
          <w:szCs w:val="24"/>
        </w:rPr>
        <w:t>Learner Autonomy Profile</w:t>
      </w:r>
      <w:r w:rsidR="00F15969" w:rsidRPr="00C3781E">
        <w:rPr>
          <w:rFonts w:ascii="Times New Roman" w:hAnsi="Times New Roman" w:cs="Times New Roman"/>
          <w:sz w:val="24"/>
          <w:szCs w:val="24"/>
        </w:rPr>
        <w:t xml:space="preserve"> (LAP)</w:t>
      </w:r>
      <w:r w:rsidR="00862F23" w:rsidRPr="00C3781E">
        <w:rPr>
          <w:rFonts w:ascii="Times New Roman" w:hAnsi="Times New Roman" w:cs="Times New Roman"/>
          <w:sz w:val="24"/>
          <w:szCs w:val="24"/>
        </w:rPr>
        <w:t xml:space="preserve">, </w:t>
      </w:r>
      <w:r w:rsidR="00F15969" w:rsidRPr="00C3781E">
        <w:rPr>
          <w:rFonts w:ascii="Times New Roman" w:hAnsi="Times New Roman" w:cs="Times New Roman"/>
          <w:sz w:val="24"/>
          <w:szCs w:val="24"/>
        </w:rPr>
        <w:t>a multi-scale instrument that focuses on a learner’s behavioral intentions</w:t>
      </w:r>
      <w:r w:rsidR="00862F23" w:rsidRPr="00C3781E">
        <w:rPr>
          <w:rFonts w:ascii="Times New Roman" w:hAnsi="Times New Roman" w:cs="Times New Roman"/>
          <w:sz w:val="24"/>
          <w:szCs w:val="24"/>
        </w:rPr>
        <w:t xml:space="preserve">. </w:t>
      </w:r>
      <w:r w:rsidR="007F2C55" w:rsidRPr="00C3781E">
        <w:rPr>
          <w:rFonts w:ascii="Times New Roman" w:hAnsi="Times New Roman" w:cs="Times New Roman"/>
          <w:sz w:val="24"/>
          <w:szCs w:val="24"/>
        </w:rPr>
        <w:t>Finally, Stockdale (</w:t>
      </w:r>
      <w:r w:rsidR="00FF408A" w:rsidRPr="00C3781E">
        <w:rPr>
          <w:rFonts w:ascii="Times New Roman" w:hAnsi="Times New Roman" w:cs="Times New Roman"/>
          <w:sz w:val="24"/>
          <w:szCs w:val="24"/>
        </w:rPr>
        <w:t xml:space="preserve">Stockdale &amp; Brockett, </w:t>
      </w:r>
      <w:r w:rsidR="007F2C55" w:rsidRPr="00C3781E">
        <w:rPr>
          <w:rFonts w:ascii="Times New Roman" w:hAnsi="Times New Roman" w:cs="Times New Roman"/>
          <w:sz w:val="24"/>
          <w:szCs w:val="24"/>
        </w:rPr>
        <w:t xml:space="preserve">2011) developed the </w:t>
      </w:r>
      <w:r w:rsidR="007F2C55" w:rsidRPr="00DE4F2B">
        <w:rPr>
          <w:rFonts w:ascii="Times New Roman" w:hAnsi="Times New Roman" w:cs="Times New Roman"/>
          <w:i/>
          <w:sz w:val="24"/>
          <w:szCs w:val="24"/>
          <w:lang w:val="en"/>
        </w:rPr>
        <w:t>Personal Responsibility Orientation to Self-Direction in Learning Scale</w:t>
      </w:r>
      <w:r w:rsidR="007F2C55" w:rsidRPr="00C3781E">
        <w:rPr>
          <w:rFonts w:ascii="Times New Roman" w:hAnsi="Times New Roman" w:cs="Times New Roman"/>
          <w:sz w:val="24"/>
          <w:szCs w:val="24"/>
          <w:lang w:val="en"/>
        </w:rPr>
        <w:t xml:space="preserve">, </w:t>
      </w:r>
      <w:r w:rsidR="007F2C55" w:rsidRPr="00DE4F2B">
        <w:rPr>
          <w:rFonts w:ascii="Times New Roman" w:hAnsi="Times New Roman" w:cs="Times New Roman"/>
          <w:sz w:val="24"/>
          <w:szCs w:val="24"/>
        </w:rPr>
        <w:t>PRO-SDLS</w:t>
      </w:r>
      <w:r w:rsidR="007F2C55" w:rsidRPr="00C3781E">
        <w:rPr>
          <w:rFonts w:ascii="Times New Roman" w:hAnsi="Times New Roman" w:cs="Times New Roman"/>
          <w:i/>
          <w:sz w:val="24"/>
          <w:szCs w:val="24"/>
        </w:rPr>
        <w:t xml:space="preserve">, </w:t>
      </w:r>
      <w:r w:rsidR="007F2C55" w:rsidRPr="00C3781E">
        <w:rPr>
          <w:rFonts w:ascii="Times New Roman" w:hAnsi="Times New Roman" w:cs="Times New Roman"/>
          <w:sz w:val="24"/>
          <w:szCs w:val="24"/>
        </w:rPr>
        <w:t xml:space="preserve">based on </w:t>
      </w:r>
      <w:r w:rsidR="0093587F" w:rsidRPr="00C3781E">
        <w:rPr>
          <w:rFonts w:ascii="Times New Roman" w:hAnsi="Times New Roman" w:cs="Times New Roman"/>
          <w:sz w:val="24"/>
          <w:szCs w:val="24"/>
        </w:rPr>
        <w:t>Brockett and Hiemstra’s</w:t>
      </w:r>
      <w:r w:rsidR="007F2C55" w:rsidRPr="00C3781E">
        <w:rPr>
          <w:rFonts w:ascii="Times New Roman" w:hAnsi="Times New Roman" w:cs="Times New Roman"/>
          <w:sz w:val="24"/>
          <w:szCs w:val="24"/>
        </w:rPr>
        <w:t xml:space="preserve"> (1991) PRO model.  </w:t>
      </w:r>
      <w:r w:rsidR="00F15969" w:rsidRPr="00C3781E">
        <w:rPr>
          <w:rFonts w:ascii="Times New Roman" w:hAnsi="Times New Roman" w:cs="Times New Roman"/>
          <w:sz w:val="24"/>
          <w:szCs w:val="24"/>
        </w:rPr>
        <w:t xml:space="preserve">It is designed specifically for use in the higher education classroom.  </w:t>
      </w:r>
      <w:r w:rsidR="007F2C55" w:rsidRPr="00C3781E">
        <w:rPr>
          <w:rFonts w:ascii="Times New Roman" w:hAnsi="Times New Roman" w:cs="Times New Roman"/>
          <w:sz w:val="24"/>
          <w:szCs w:val="24"/>
        </w:rPr>
        <w:t xml:space="preserve">All of these instruments have their place in the field of self-directed </w:t>
      </w:r>
      <w:r w:rsidR="00F15969" w:rsidRPr="00C3781E">
        <w:rPr>
          <w:rFonts w:ascii="Times New Roman" w:hAnsi="Times New Roman" w:cs="Times New Roman"/>
          <w:sz w:val="24"/>
          <w:szCs w:val="24"/>
        </w:rPr>
        <w:t>learning;</w:t>
      </w:r>
      <w:r w:rsidR="007F2C55" w:rsidRPr="00C3781E">
        <w:rPr>
          <w:rFonts w:ascii="Times New Roman" w:hAnsi="Times New Roman" w:cs="Times New Roman"/>
          <w:sz w:val="24"/>
          <w:szCs w:val="24"/>
        </w:rPr>
        <w:t xml:space="preserve"> however, t</w:t>
      </w:r>
      <w:r w:rsidR="001C74E0" w:rsidRPr="00C3781E">
        <w:rPr>
          <w:rFonts w:ascii="Times New Roman" w:hAnsi="Times New Roman" w:cs="Times New Roman"/>
          <w:sz w:val="24"/>
          <w:szCs w:val="24"/>
        </w:rPr>
        <w:t>he instrument</w:t>
      </w:r>
      <w:r w:rsidR="00C16353" w:rsidRPr="00C3781E">
        <w:rPr>
          <w:rFonts w:ascii="Times New Roman" w:hAnsi="Times New Roman" w:cs="Times New Roman"/>
          <w:sz w:val="24"/>
          <w:szCs w:val="24"/>
        </w:rPr>
        <w:t xml:space="preserve"> u</w:t>
      </w:r>
      <w:r w:rsidR="00C15BE2">
        <w:rPr>
          <w:rFonts w:ascii="Times New Roman" w:hAnsi="Times New Roman" w:cs="Times New Roman"/>
          <w:sz w:val="24"/>
          <w:szCs w:val="24"/>
        </w:rPr>
        <w:t>sed</w:t>
      </w:r>
      <w:r w:rsidR="00C16353" w:rsidRPr="00C3781E">
        <w:rPr>
          <w:rFonts w:ascii="Times New Roman" w:hAnsi="Times New Roman" w:cs="Times New Roman"/>
          <w:sz w:val="24"/>
          <w:szCs w:val="24"/>
        </w:rPr>
        <w:t xml:space="preserve"> in this study</w:t>
      </w:r>
      <w:r w:rsidR="00C15BE2">
        <w:rPr>
          <w:rFonts w:ascii="Times New Roman" w:hAnsi="Times New Roman" w:cs="Times New Roman"/>
          <w:sz w:val="24"/>
          <w:szCs w:val="24"/>
        </w:rPr>
        <w:t xml:space="preserve"> is </w:t>
      </w:r>
      <w:r w:rsidR="00C16353" w:rsidRPr="00C3781E">
        <w:rPr>
          <w:rFonts w:ascii="Times New Roman" w:hAnsi="Times New Roman" w:cs="Times New Roman"/>
          <w:sz w:val="24"/>
          <w:szCs w:val="24"/>
        </w:rPr>
        <w:t xml:space="preserve">the </w:t>
      </w:r>
      <w:r w:rsidR="002F2D77" w:rsidRPr="00C3781E">
        <w:rPr>
          <w:rFonts w:ascii="Times New Roman" w:hAnsi="Times New Roman" w:cs="Times New Roman"/>
          <w:sz w:val="24"/>
          <w:szCs w:val="24"/>
        </w:rPr>
        <w:t>SDLRS</w:t>
      </w:r>
      <w:r w:rsidR="007F2C55" w:rsidRPr="00C3781E">
        <w:rPr>
          <w:rFonts w:ascii="Times New Roman" w:hAnsi="Times New Roman" w:cs="Times New Roman"/>
          <w:i/>
          <w:sz w:val="24"/>
          <w:szCs w:val="24"/>
        </w:rPr>
        <w:t xml:space="preserve"> </w:t>
      </w:r>
      <w:r w:rsidR="007F2C55" w:rsidRPr="00C3781E">
        <w:rPr>
          <w:rFonts w:ascii="Times New Roman" w:hAnsi="Times New Roman" w:cs="Times New Roman"/>
          <w:sz w:val="24"/>
          <w:szCs w:val="24"/>
        </w:rPr>
        <w:t>(Guglielmino, 1977)</w:t>
      </w:r>
      <w:r w:rsidR="00C16353" w:rsidRPr="00C3781E">
        <w:rPr>
          <w:rFonts w:ascii="Times New Roman" w:hAnsi="Times New Roman" w:cs="Times New Roman"/>
          <w:i/>
          <w:sz w:val="24"/>
          <w:szCs w:val="24"/>
        </w:rPr>
        <w:t>.</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w:t>
      </w:r>
      <w:r w:rsidRPr="00C3781E">
        <w:rPr>
          <w:rFonts w:ascii="Times New Roman" w:hAnsi="Times New Roman" w:cs="Times New Roman"/>
          <w:i/>
          <w:sz w:val="24"/>
          <w:szCs w:val="24"/>
        </w:rPr>
        <w:t xml:space="preserve">Self-Directed Learning Readiness Scale </w:t>
      </w:r>
      <w:r w:rsidRPr="00C3781E">
        <w:rPr>
          <w:rFonts w:ascii="Times New Roman" w:hAnsi="Times New Roman" w:cs="Times New Roman"/>
          <w:sz w:val="24"/>
          <w:szCs w:val="24"/>
        </w:rPr>
        <w:t>(</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w:t>
      </w:r>
      <w:r w:rsidR="00C15BE2">
        <w:rPr>
          <w:rFonts w:ascii="Times New Roman" w:hAnsi="Times New Roman" w:cs="Times New Roman"/>
          <w:sz w:val="24"/>
          <w:szCs w:val="24"/>
        </w:rPr>
        <w:t>, a 58-item self-reporting Likert scale,</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was developed by Guglielmino (1977) to measure self-directed learning readiness.  Specifically, </w:t>
      </w:r>
      <w:r w:rsidR="00C15BE2">
        <w:rPr>
          <w:rFonts w:ascii="Times New Roman" w:hAnsi="Times New Roman" w:cs="Times New Roman"/>
          <w:sz w:val="24"/>
          <w:szCs w:val="24"/>
        </w:rPr>
        <w:t xml:space="preserve">this scale assesses </w:t>
      </w:r>
      <w:r w:rsidRPr="00C3781E">
        <w:rPr>
          <w:rFonts w:ascii="Times New Roman" w:hAnsi="Times New Roman" w:cs="Times New Roman"/>
          <w:sz w:val="24"/>
          <w:szCs w:val="24"/>
        </w:rPr>
        <w:t>personality characteristics to determine readiness for managing one’s own learning.  Guglielmino’s (1977) reasoning for creating this scale stemmed from her knowledge of the research, or lack thereof, related to self-directed learning and the immediate need for “a clear consensus on the predominant characteristics involved in self-direction</w:t>
      </w:r>
      <w:r w:rsidR="002F2D77" w:rsidRPr="00C3781E">
        <w:rPr>
          <w:rFonts w:ascii="Times New Roman" w:hAnsi="Times New Roman" w:cs="Times New Roman"/>
          <w:sz w:val="24"/>
          <w:szCs w:val="24"/>
        </w:rPr>
        <w:t xml:space="preserve"> in learning” (p. 29).  No</w:t>
      </w:r>
      <w:r w:rsidRPr="00C3781E">
        <w:rPr>
          <w:rFonts w:ascii="Times New Roman" w:hAnsi="Times New Roman" w:cs="Times New Roman"/>
          <w:sz w:val="24"/>
          <w:szCs w:val="24"/>
        </w:rPr>
        <w:t xml:space="preserve"> instrument had been created to properly measure self-directed learning at that time and </w:t>
      </w:r>
      <w:r w:rsidR="00C15BE2">
        <w:rPr>
          <w:rFonts w:ascii="Times New Roman" w:hAnsi="Times New Roman" w:cs="Times New Roman"/>
          <w:sz w:val="24"/>
          <w:szCs w:val="24"/>
        </w:rPr>
        <w:t xml:space="preserve">the </w:t>
      </w:r>
      <w:r w:rsidRPr="00C3781E">
        <w:rPr>
          <w:rFonts w:ascii="Times New Roman" w:hAnsi="Times New Roman" w:cs="Times New Roman"/>
          <w:sz w:val="24"/>
          <w:szCs w:val="24"/>
        </w:rPr>
        <w:t xml:space="preserve">theory of self-directed learning was growing.  Therefore,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was her response to this void.  Her major goal for the scale was:</w:t>
      </w:r>
    </w:p>
    <w:p w:rsidR="00C16353" w:rsidRPr="00C3781E" w:rsidRDefault="00C16353" w:rsidP="00C16353">
      <w:pPr>
        <w:spacing w:after="0"/>
        <w:ind w:left="720" w:right="720"/>
        <w:rPr>
          <w:rFonts w:ascii="Times New Roman" w:hAnsi="Times New Roman" w:cs="Times New Roman"/>
          <w:sz w:val="24"/>
          <w:szCs w:val="24"/>
        </w:rPr>
      </w:pPr>
      <w:r w:rsidRPr="00C3781E">
        <w:rPr>
          <w:rFonts w:ascii="Times New Roman" w:hAnsi="Times New Roman" w:cs="Times New Roman"/>
          <w:sz w:val="24"/>
          <w:szCs w:val="24"/>
        </w:rPr>
        <w:t>to develop an instrument that can be used by educational institutions or individual learning facilitators in their efforts to select suitable learners for programs requiring self-direction in learning and to screen learners to determine their strengths and weaknesses in self-direction in learning in an attempt to guide them into situations in which they can best utilize and develop their potential in this area</w:t>
      </w:r>
      <w:r w:rsidR="007F2C55" w:rsidRPr="00C3781E">
        <w:rPr>
          <w:rFonts w:ascii="Times New Roman" w:hAnsi="Times New Roman" w:cs="Times New Roman"/>
          <w:sz w:val="24"/>
          <w:szCs w:val="24"/>
        </w:rPr>
        <w:t>.</w:t>
      </w:r>
      <w:r w:rsidRPr="00C3781E">
        <w:rPr>
          <w:rFonts w:ascii="Times New Roman" w:hAnsi="Times New Roman" w:cs="Times New Roman"/>
          <w:sz w:val="24"/>
          <w:szCs w:val="24"/>
        </w:rPr>
        <w:t xml:space="preserve"> (</w:t>
      </w:r>
      <w:r w:rsidR="007F2C55" w:rsidRPr="00C3781E">
        <w:rPr>
          <w:rFonts w:ascii="Times New Roman" w:hAnsi="Times New Roman" w:cs="Times New Roman"/>
          <w:sz w:val="24"/>
          <w:szCs w:val="24"/>
        </w:rPr>
        <w:t>p. 29)</w:t>
      </w:r>
    </w:p>
    <w:p w:rsidR="007F2C55" w:rsidRPr="00C3781E" w:rsidRDefault="007F2C55" w:rsidP="007F2C55">
      <w:pPr>
        <w:spacing w:after="0"/>
        <w:ind w:firstLine="720"/>
        <w:rPr>
          <w:rFonts w:ascii="Times New Roman" w:hAnsi="Times New Roman" w:cs="Times New Roman"/>
          <w:sz w:val="24"/>
          <w:szCs w:val="24"/>
        </w:rPr>
      </w:pPr>
      <w:r w:rsidRPr="00C3781E">
        <w:rPr>
          <w:rFonts w:ascii="Times New Roman" w:hAnsi="Times New Roman" w:cs="Times New Roman"/>
          <w:sz w:val="24"/>
          <w:szCs w:val="24"/>
        </w:rPr>
        <w:t>Guglielmino believed</w:t>
      </w:r>
      <w:r w:rsidR="00C16353" w:rsidRPr="00C3781E">
        <w:rPr>
          <w:rFonts w:ascii="Times New Roman" w:hAnsi="Times New Roman" w:cs="Times New Roman"/>
          <w:sz w:val="24"/>
          <w:szCs w:val="24"/>
        </w:rPr>
        <w:t xml:space="preserve"> that there were certain personality characteristics that highly functioning self-directed learners</w:t>
      </w:r>
      <w:r w:rsidR="00C15BE2">
        <w:rPr>
          <w:rFonts w:ascii="Times New Roman" w:hAnsi="Times New Roman" w:cs="Times New Roman"/>
          <w:sz w:val="24"/>
          <w:szCs w:val="24"/>
        </w:rPr>
        <w:t xml:space="preserve"> possessed</w:t>
      </w:r>
      <w:r w:rsidR="00C16353" w:rsidRPr="00C3781E">
        <w:rPr>
          <w:rFonts w:ascii="Times New Roman" w:hAnsi="Times New Roman" w:cs="Times New Roman"/>
          <w:sz w:val="24"/>
          <w:szCs w:val="24"/>
        </w:rPr>
        <w:t xml:space="preserve"> that others did not and that she could measure those characteristics both to identify those who were highly self-directed as well as to learn how to foster self-direction in those </w:t>
      </w:r>
      <w:r w:rsidR="00C15BE2">
        <w:rPr>
          <w:rFonts w:ascii="Times New Roman" w:hAnsi="Times New Roman" w:cs="Times New Roman"/>
          <w:sz w:val="24"/>
          <w:szCs w:val="24"/>
        </w:rPr>
        <w:t>who</w:t>
      </w:r>
      <w:r w:rsidR="00C16353" w:rsidRPr="00C3781E">
        <w:rPr>
          <w:rFonts w:ascii="Times New Roman" w:hAnsi="Times New Roman" w:cs="Times New Roman"/>
          <w:sz w:val="24"/>
          <w:szCs w:val="24"/>
        </w:rPr>
        <w:t xml:space="preserve"> did not score as high.  The use of this instrument was designed both for formal and non-formal learning environments.  In fact, this scale has been </w:t>
      </w:r>
      <w:r w:rsidR="00C15BE2">
        <w:rPr>
          <w:rFonts w:ascii="Times New Roman" w:hAnsi="Times New Roman" w:cs="Times New Roman"/>
          <w:sz w:val="24"/>
          <w:szCs w:val="24"/>
        </w:rPr>
        <w:t>adopted</w:t>
      </w:r>
      <w:r w:rsidR="00C16353" w:rsidRPr="00C3781E">
        <w:rPr>
          <w:rFonts w:ascii="Times New Roman" w:hAnsi="Times New Roman" w:cs="Times New Roman"/>
          <w:sz w:val="24"/>
          <w:szCs w:val="24"/>
        </w:rPr>
        <w:t xml:space="preserve"> by</w:t>
      </w:r>
      <w:r w:rsidR="00D0138D" w:rsidRPr="00C3781E">
        <w:rPr>
          <w:rFonts w:ascii="Times New Roman" w:hAnsi="Times New Roman" w:cs="Times New Roman"/>
          <w:sz w:val="24"/>
          <w:szCs w:val="24"/>
        </w:rPr>
        <w:t xml:space="preserve"> </w:t>
      </w:r>
      <w:r w:rsidR="00C16353" w:rsidRPr="00C3781E">
        <w:rPr>
          <w:rFonts w:ascii="Times New Roman" w:hAnsi="Times New Roman" w:cs="Times New Roman"/>
          <w:sz w:val="24"/>
          <w:szCs w:val="24"/>
        </w:rPr>
        <w:t xml:space="preserve">more than 500 </w:t>
      </w:r>
      <w:r w:rsidR="00D0138D" w:rsidRPr="00C3781E">
        <w:rPr>
          <w:rFonts w:ascii="Times New Roman" w:hAnsi="Times New Roman" w:cs="Times New Roman"/>
          <w:sz w:val="24"/>
          <w:szCs w:val="24"/>
        </w:rPr>
        <w:t>organizations around the world,</w:t>
      </w:r>
      <w:r w:rsidR="00C16353" w:rsidRPr="00C3781E">
        <w:rPr>
          <w:rFonts w:ascii="Times New Roman" w:hAnsi="Times New Roman" w:cs="Times New Roman"/>
          <w:sz w:val="24"/>
          <w:szCs w:val="24"/>
        </w:rPr>
        <w:t xml:space="preserve"> has been translated into over 19 different languages, and has been used in over 90 doctoral dissertations (Learning Pref</w:t>
      </w:r>
      <w:r w:rsidRPr="00C3781E">
        <w:rPr>
          <w:rFonts w:ascii="Times New Roman" w:hAnsi="Times New Roman" w:cs="Times New Roman"/>
          <w:sz w:val="24"/>
          <w:szCs w:val="24"/>
        </w:rPr>
        <w:t xml:space="preserve">erence Assessment, 2011).  </w:t>
      </w:r>
      <w:r w:rsidR="00C16353" w:rsidRPr="00C3781E">
        <w:rPr>
          <w:rFonts w:ascii="Times New Roman" w:hAnsi="Times New Roman" w:cs="Times New Roman"/>
          <w:sz w:val="24"/>
          <w:szCs w:val="24"/>
        </w:rPr>
        <w:t>Long (1991) states that “it is likely that the greatest boost to the study of self-directed learning was provided by Lucy Guglielmino's [</w:t>
      </w:r>
      <w:r w:rsidR="002F2D77" w:rsidRPr="00C3781E">
        <w:rPr>
          <w:rFonts w:ascii="Times New Roman" w:hAnsi="Times New Roman" w:cs="Times New Roman"/>
          <w:iCs/>
          <w:sz w:val="24"/>
          <w:szCs w:val="24"/>
        </w:rPr>
        <w:t>SDLRS</w:t>
      </w:r>
      <w:r w:rsidR="00C16353" w:rsidRPr="00C3781E">
        <w:rPr>
          <w:rFonts w:ascii="Times New Roman" w:hAnsi="Times New Roman" w:cs="Times New Roman"/>
          <w:sz w:val="24"/>
          <w:szCs w:val="24"/>
        </w:rPr>
        <w:t xml:space="preserve">]" (p. 12).  Additionally, Guglielmino’s (1977) dissertation is the most cited work in all </w:t>
      </w:r>
      <w:r w:rsidR="00C15BE2">
        <w:rPr>
          <w:rFonts w:ascii="Times New Roman" w:hAnsi="Times New Roman" w:cs="Times New Roman"/>
          <w:sz w:val="24"/>
          <w:szCs w:val="24"/>
        </w:rPr>
        <w:t xml:space="preserve">of </w:t>
      </w:r>
      <w:r w:rsidR="00C16353" w:rsidRPr="00C3781E">
        <w:rPr>
          <w:rFonts w:ascii="Times New Roman" w:hAnsi="Times New Roman" w:cs="Times New Roman"/>
          <w:sz w:val="24"/>
          <w:szCs w:val="24"/>
        </w:rPr>
        <w:t>the articles of the International Journal of Self-Directed Learning (</w:t>
      </w:r>
      <w:r w:rsidRPr="00C3781E">
        <w:rPr>
          <w:rFonts w:ascii="Times New Roman" w:hAnsi="Times New Roman" w:cs="Times New Roman"/>
          <w:sz w:val="24"/>
          <w:szCs w:val="24"/>
        </w:rPr>
        <w:t>Kirk, Shih, Smeltzer, Holt, &amp; Brockett, 2012</w:t>
      </w:r>
      <w:r w:rsidR="00C16353" w:rsidRPr="00C3781E">
        <w:rPr>
          <w:rFonts w:ascii="Times New Roman" w:hAnsi="Times New Roman" w:cs="Times New Roman"/>
          <w:sz w:val="24"/>
          <w:szCs w:val="24"/>
        </w:rPr>
        <w:t>).   T</w:t>
      </w:r>
      <w:r w:rsidR="00C15BE2">
        <w:rPr>
          <w:rFonts w:ascii="Times New Roman" w:hAnsi="Times New Roman" w:cs="Times New Roman"/>
          <w:sz w:val="24"/>
          <w:szCs w:val="24"/>
        </w:rPr>
        <w:t>hus</w:t>
      </w:r>
      <w:r w:rsidR="00C16353" w:rsidRPr="00C3781E">
        <w:rPr>
          <w:rFonts w:ascii="Times New Roman" w:hAnsi="Times New Roman" w:cs="Times New Roman"/>
          <w:sz w:val="24"/>
          <w:szCs w:val="24"/>
        </w:rPr>
        <w:t xml:space="preserve">, the </w:t>
      </w:r>
      <w:r w:rsidR="002F2D77" w:rsidRPr="00C3781E">
        <w:rPr>
          <w:rFonts w:ascii="Times New Roman" w:hAnsi="Times New Roman" w:cs="Times New Roman"/>
          <w:sz w:val="24"/>
          <w:szCs w:val="24"/>
        </w:rPr>
        <w:t>SDLRS</w:t>
      </w:r>
      <w:r w:rsidR="00C16353" w:rsidRPr="00C3781E">
        <w:rPr>
          <w:rFonts w:ascii="Times New Roman" w:hAnsi="Times New Roman" w:cs="Times New Roman"/>
          <w:sz w:val="24"/>
          <w:szCs w:val="24"/>
        </w:rPr>
        <w:t xml:space="preserve"> is the premier scale </w:t>
      </w:r>
      <w:r w:rsidR="00C15BE2">
        <w:rPr>
          <w:rFonts w:ascii="Times New Roman" w:hAnsi="Times New Roman" w:cs="Times New Roman"/>
          <w:sz w:val="24"/>
          <w:szCs w:val="24"/>
        </w:rPr>
        <w:t>employed</w:t>
      </w:r>
      <w:r w:rsidR="00C16353" w:rsidRPr="00C3781E">
        <w:rPr>
          <w:rFonts w:ascii="Times New Roman" w:hAnsi="Times New Roman" w:cs="Times New Roman"/>
          <w:sz w:val="24"/>
          <w:szCs w:val="24"/>
        </w:rPr>
        <w:t xml:space="preserve"> in self-directed learning related research and is a very important standard in the field of adult education.  The </w:t>
      </w:r>
      <w:r w:rsidR="002F2D77" w:rsidRPr="00C3781E">
        <w:rPr>
          <w:rFonts w:ascii="Times New Roman" w:hAnsi="Times New Roman" w:cs="Times New Roman"/>
          <w:sz w:val="24"/>
          <w:szCs w:val="24"/>
        </w:rPr>
        <w:t>SDLRS</w:t>
      </w:r>
      <w:r w:rsidR="00C16353" w:rsidRPr="00C3781E">
        <w:rPr>
          <w:rFonts w:ascii="Times New Roman" w:hAnsi="Times New Roman" w:cs="Times New Roman"/>
          <w:i/>
          <w:sz w:val="24"/>
          <w:szCs w:val="24"/>
        </w:rPr>
        <w:t xml:space="preserve"> </w:t>
      </w:r>
      <w:r w:rsidR="00C15BE2">
        <w:rPr>
          <w:rFonts w:ascii="Times New Roman" w:hAnsi="Times New Roman" w:cs="Times New Roman"/>
          <w:sz w:val="24"/>
          <w:szCs w:val="24"/>
        </w:rPr>
        <w:t>was chosen for</w:t>
      </w:r>
      <w:r w:rsidR="00C16353" w:rsidRPr="00C3781E">
        <w:rPr>
          <w:rFonts w:ascii="Times New Roman" w:hAnsi="Times New Roman" w:cs="Times New Roman"/>
          <w:sz w:val="24"/>
          <w:szCs w:val="24"/>
        </w:rPr>
        <w:t xml:space="preserve"> in this study because of its usefulness in non-formal learning environments.</w:t>
      </w:r>
    </w:p>
    <w:p w:rsidR="00096908" w:rsidRPr="00C3781E" w:rsidRDefault="00096908" w:rsidP="00096908">
      <w:pPr>
        <w:spacing w:after="0"/>
        <w:rPr>
          <w:rFonts w:ascii="Times New Roman" w:hAnsi="Times New Roman" w:cs="Times New Roman"/>
          <w:b/>
          <w:i/>
          <w:sz w:val="24"/>
          <w:szCs w:val="24"/>
        </w:rPr>
      </w:pPr>
      <w:r w:rsidRPr="00C3781E">
        <w:rPr>
          <w:rFonts w:ascii="Times New Roman" w:hAnsi="Times New Roman" w:cs="Times New Roman"/>
          <w:b/>
          <w:sz w:val="24"/>
          <w:szCs w:val="24"/>
        </w:rPr>
        <w:t xml:space="preserve">Studies </w:t>
      </w:r>
      <w:r w:rsidR="007170A0" w:rsidRPr="00C3781E">
        <w:rPr>
          <w:rFonts w:ascii="Times New Roman" w:hAnsi="Times New Roman" w:cs="Times New Roman"/>
          <w:b/>
          <w:sz w:val="24"/>
          <w:szCs w:val="24"/>
        </w:rPr>
        <w:t xml:space="preserve">Utilizing </w:t>
      </w:r>
      <w:r w:rsidR="007170A0" w:rsidRPr="00281549">
        <w:rPr>
          <w:rFonts w:ascii="Times New Roman" w:hAnsi="Times New Roman" w:cs="Times New Roman"/>
          <w:b/>
          <w:sz w:val="24"/>
          <w:szCs w:val="24"/>
        </w:rPr>
        <w:t xml:space="preserve">the </w:t>
      </w:r>
      <w:r w:rsidR="002F2D77" w:rsidRPr="00281549">
        <w:rPr>
          <w:rFonts w:ascii="Times New Roman" w:hAnsi="Times New Roman" w:cs="Times New Roman"/>
          <w:b/>
          <w:sz w:val="24"/>
          <w:szCs w:val="24"/>
        </w:rPr>
        <w:t>SDLRS</w:t>
      </w:r>
    </w:p>
    <w:p w:rsidR="00281549" w:rsidRDefault="00096908" w:rsidP="00096908">
      <w:pPr>
        <w:spacing w:after="0"/>
        <w:rPr>
          <w:rFonts w:ascii="Times New Roman" w:hAnsi="Times New Roman" w:cs="Times New Roman"/>
          <w:sz w:val="24"/>
          <w:szCs w:val="24"/>
        </w:rPr>
      </w:pPr>
      <w:r w:rsidRPr="00C3781E">
        <w:rPr>
          <w:rFonts w:ascii="Times New Roman" w:hAnsi="Times New Roman" w:cs="Times New Roman"/>
          <w:b/>
          <w:sz w:val="24"/>
          <w:szCs w:val="24"/>
        </w:rPr>
        <w:tab/>
      </w:r>
      <w:r w:rsidRPr="00C3781E">
        <w:rPr>
          <w:rFonts w:ascii="Times New Roman" w:hAnsi="Times New Roman" w:cs="Times New Roman"/>
          <w:sz w:val="24"/>
          <w:szCs w:val="24"/>
        </w:rPr>
        <w:t xml:space="preserve">As stated previously, the </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has been u</w:t>
      </w:r>
      <w:r w:rsidR="00C15BE2">
        <w:rPr>
          <w:rFonts w:ascii="Times New Roman" w:hAnsi="Times New Roman" w:cs="Times New Roman"/>
          <w:sz w:val="24"/>
          <w:szCs w:val="24"/>
        </w:rPr>
        <w:t>sed</w:t>
      </w:r>
      <w:r w:rsidRPr="00C3781E">
        <w:rPr>
          <w:rFonts w:ascii="Times New Roman" w:hAnsi="Times New Roman" w:cs="Times New Roman"/>
          <w:sz w:val="24"/>
          <w:szCs w:val="24"/>
        </w:rPr>
        <w:t xml:space="preserve"> by many different organizations and in many different environments to measure self-directed learning readiness.  This section of the literature review focus</w:t>
      </w:r>
      <w:r w:rsidR="00C15BE2">
        <w:rPr>
          <w:rFonts w:ascii="Times New Roman" w:hAnsi="Times New Roman" w:cs="Times New Roman"/>
          <w:sz w:val="24"/>
          <w:szCs w:val="24"/>
        </w:rPr>
        <w:t>es</w:t>
      </w:r>
      <w:r w:rsidRPr="00C3781E">
        <w:rPr>
          <w:rFonts w:ascii="Times New Roman" w:hAnsi="Times New Roman" w:cs="Times New Roman"/>
          <w:sz w:val="24"/>
          <w:szCs w:val="24"/>
        </w:rPr>
        <w:t xml:space="preserve"> on a summary of studies that are related to adults in general, but that show the substantial contribution of the instrument to the field and the validity </w:t>
      </w:r>
      <w:r w:rsidR="00DD477C" w:rsidRPr="00C3781E">
        <w:rPr>
          <w:rFonts w:ascii="Times New Roman" w:hAnsi="Times New Roman" w:cs="Times New Roman"/>
          <w:sz w:val="24"/>
          <w:szCs w:val="24"/>
        </w:rPr>
        <w:t>of the instrument throughout its</w:t>
      </w:r>
      <w:r w:rsidRPr="00C3781E">
        <w:rPr>
          <w:rFonts w:ascii="Times New Roman" w:hAnsi="Times New Roman" w:cs="Times New Roman"/>
          <w:sz w:val="24"/>
          <w:szCs w:val="24"/>
        </w:rPr>
        <w:t xml:space="preserve"> 40 years of use.  </w:t>
      </w:r>
    </w:p>
    <w:p w:rsidR="00096908" w:rsidRPr="00C3781E" w:rsidRDefault="00281549" w:rsidP="00281549">
      <w:pPr>
        <w:spacing w:after="0"/>
        <w:ind w:firstLine="720"/>
        <w:rPr>
          <w:rFonts w:ascii="Times New Roman" w:hAnsi="Times New Roman" w:cs="Times New Roman"/>
          <w:sz w:val="24"/>
          <w:szCs w:val="24"/>
        </w:rPr>
      </w:pPr>
      <w:r w:rsidRPr="00C3781E">
        <w:rPr>
          <w:rFonts w:ascii="Times New Roman" w:hAnsi="Times New Roman" w:cs="Times New Roman"/>
          <w:b/>
          <w:sz w:val="24"/>
          <w:szCs w:val="24"/>
        </w:rPr>
        <w:t xml:space="preserve">Selected General Studies.  </w:t>
      </w:r>
      <w:r w:rsidR="00C15BE2">
        <w:rPr>
          <w:rFonts w:ascii="Times New Roman" w:hAnsi="Times New Roman" w:cs="Times New Roman"/>
          <w:sz w:val="24"/>
          <w:szCs w:val="24"/>
        </w:rPr>
        <w:t>Researchers have applied t</w:t>
      </w:r>
      <w:r w:rsidR="00DD477C" w:rsidRPr="00C3781E">
        <w:rPr>
          <w:rFonts w:ascii="Times New Roman" w:hAnsi="Times New Roman" w:cs="Times New Roman"/>
          <w:sz w:val="24"/>
          <w:szCs w:val="24"/>
        </w:rPr>
        <w:t xml:space="preserve">he </w:t>
      </w:r>
      <w:r w:rsidR="002F2D77" w:rsidRPr="00C3781E">
        <w:rPr>
          <w:rFonts w:ascii="Times New Roman" w:hAnsi="Times New Roman" w:cs="Times New Roman"/>
          <w:sz w:val="24"/>
          <w:szCs w:val="24"/>
        </w:rPr>
        <w:t>SDLRS</w:t>
      </w:r>
      <w:r w:rsidR="00DD477C" w:rsidRPr="00C3781E">
        <w:rPr>
          <w:rFonts w:ascii="Times New Roman" w:hAnsi="Times New Roman" w:cs="Times New Roman"/>
          <w:i/>
          <w:sz w:val="24"/>
          <w:szCs w:val="24"/>
        </w:rPr>
        <w:t xml:space="preserve"> </w:t>
      </w:r>
      <w:r w:rsidR="00C15BE2">
        <w:rPr>
          <w:rFonts w:ascii="Times New Roman" w:hAnsi="Times New Roman" w:cs="Times New Roman"/>
          <w:sz w:val="24"/>
          <w:szCs w:val="24"/>
        </w:rPr>
        <w:t>to compare</w:t>
      </w:r>
      <w:r w:rsidR="00DD477C" w:rsidRPr="00C3781E">
        <w:rPr>
          <w:rFonts w:ascii="Times New Roman" w:hAnsi="Times New Roman" w:cs="Times New Roman"/>
          <w:sz w:val="24"/>
          <w:szCs w:val="24"/>
        </w:rPr>
        <w:t xml:space="preserve"> self-directed learning readiness to factors such as: creativity (</w:t>
      </w:r>
      <w:r w:rsidR="00D20935" w:rsidRPr="00C3781E">
        <w:rPr>
          <w:rFonts w:ascii="Times New Roman" w:hAnsi="Times New Roman" w:cs="Times New Roman"/>
          <w:sz w:val="24"/>
          <w:szCs w:val="24"/>
        </w:rPr>
        <w:t xml:space="preserve">Cox, 2002; </w:t>
      </w:r>
      <w:r w:rsidR="00C15BE2">
        <w:rPr>
          <w:rFonts w:ascii="Times New Roman" w:hAnsi="Times New Roman" w:cs="Times New Roman"/>
          <w:sz w:val="24"/>
          <w:szCs w:val="24"/>
        </w:rPr>
        <w:t>Torrance &amp;</w:t>
      </w:r>
      <w:r w:rsidR="00DD477C" w:rsidRPr="00C3781E">
        <w:rPr>
          <w:rFonts w:ascii="Times New Roman" w:hAnsi="Times New Roman" w:cs="Times New Roman"/>
          <w:sz w:val="24"/>
          <w:szCs w:val="24"/>
        </w:rPr>
        <w:t xml:space="preserve"> Mourad, 1978), </w:t>
      </w:r>
      <w:r w:rsidR="00C97658" w:rsidRPr="00C3781E">
        <w:rPr>
          <w:rFonts w:ascii="Times New Roman" w:hAnsi="Times New Roman" w:cs="Times New Roman"/>
          <w:sz w:val="24"/>
          <w:szCs w:val="24"/>
        </w:rPr>
        <w:t xml:space="preserve">computer anxiety (Rakes, 1991), </w:t>
      </w:r>
      <w:r w:rsidR="005C2719" w:rsidRPr="00C3781E">
        <w:rPr>
          <w:rFonts w:ascii="Times New Roman" w:hAnsi="Times New Roman" w:cs="Times New Roman"/>
          <w:sz w:val="24"/>
          <w:szCs w:val="24"/>
        </w:rPr>
        <w:t xml:space="preserve">computer competency </w:t>
      </w:r>
      <w:r w:rsidR="005C2719" w:rsidRPr="00C15BE2">
        <w:rPr>
          <w:rFonts w:ascii="Times New Roman" w:hAnsi="Times New Roman" w:cs="Times New Roman"/>
          <w:sz w:val="24"/>
          <w:szCs w:val="24"/>
        </w:rPr>
        <w:t>(</w:t>
      </w:r>
      <w:r w:rsidR="005C2719" w:rsidRPr="00C3781E">
        <w:rPr>
          <w:rFonts w:ascii="Times New Roman" w:hAnsi="Times New Roman" w:cs="Times New Roman"/>
          <w:sz w:val="24"/>
          <w:szCs w:val="24"/>
        </w:rPr>
        <w:t xml:space="preserve">Barrett, 1991), </w:t>
      </w:r>
      <w:r w:rsidR="002F2D77" w:rsidRPr="00C3781E">
        <w:rPr>
          <w:rFonts w:ascii="Times New Roman" w:hAnsi="Times New Roman" w:cs="Times New Roman"/>
          <w:sz w:val="24"/>
          <w:szCs w:val="24"/>
        </w:rPr>
        <w:t xml:space="preserve">cross-cultural adaptability (Chuprina, 2001), </w:t>
      </w:r>
      <w:r w:rsidR="005C2719" w:rsidRPr="00C3781E">
        <w:rPr>
          <w:rFonts w:ascii="Times New Roman" w:hAnsi="Times New Roman" w:cs="Times New Roman"/>
          <w:sz w:val="24"/>
          <w:szCs w:val="24"/>
        </w:rPr>
        <w:t xml:space="preserve">distance education (Anderson, 1994), </w:t>
      </w:r>
      <w:r w:rsidR="00DD477C" w:rsidRPr="00C3781E">
        <w:rPr>
          <w:rFonts w:ascii="Times New Roman" w:hAnsi="Times New Roman" w:cs="Times New Roman"/>
          <w:sz w:val="24"/>
          <w:szCs w:val="24"/>
        </w:rPr>
        <w:t xml:space="preserve">learning projects (Hassan, 1981), </w:t>
      </w:r>
      <w:r w:rsidR="00BD7072" w:rsidRPr="00C3781E">
        <w:rPr>
          <w:rFonts w:ascii="Times New Roman" w:hAnsi="Times New Roman" w:cs="Times New Roman"/>
          <w:sz w:val="24"/>
          <w:szCs w:val="24"/>
        </w:rPr>
        <w:t xml:space="preserve">learning styles (Canipe, 2001), </w:t>
      </w:r>
      <w:r w:rsidR="00DD477C" w:rsidRPr="00C3781E">
        <w:rPr>
          <w:rFonts w:ascii="Times New Roman" w:hAnsi="Times New Roman" w:cs="Times New Roman"/>
          <w:sz w:val="24"/>
          <w:szCs w:val="24"/>
        </w:rPr>
        <w:t xml:space="preserve">life satisfaction (Brockett, 1985), </w:t>
      </w:r>
      <w:r w:rsidR="00C97658" w:rsidRPr="00C3781E">
        <w:rPr>
          <w:rFonts w:ascii="Times New Roman" w:hAnsi="Times New Roman" w:cs="Times New Roman"/>
          <w:sz w:val="24"/>
          <w:szCs w:val="24"/>
        </w:rPr>
        <w:t xml:space="preserve">instructional strategy (Kasworm, 1983), </w:t>
      </w:r>
      <w:r w:rsidR="00DD477C" w:rsidRPr="00C3781E">
        <w:rPr>
          <w:rFonts w:ascii="Times New Roman" w:hAnsi="Times New Roman" w:cs="Times New Roman"/>
          <w:sz w:val="24"/>
          <w:szCs w:val="24"/>
        </w:rPr>
        <w:t xml:space="preserve">job performance (Durr, Guglielmino, </w:t>
      </w:r>
      <w:r w:rsidR="00C15BE2">
        <w:rPr>
          <w:rFonts w:ascii="Times New Roman" w:hAnsi="Times New Roman" w:cs="Times New Roman"/>
          <w:sz w:val="24"/>
          <w:szCs w:val="24"/>
        </w:rPr>
        <w:t>&amp;</w:t>
      </w:r>
      <w:r w:rsidR="00DD477C" w:rsidRPr="00C3781E">
        <w:rPr>
          <w:rFonts w:ascii="Times New Roman" w:hAnsi="Times New Roman" w:cs="Times New Roman"/>
          <w:sz w:val="24"/>
          <w:szCs w:val="24"/>
        </w:rPr>
        <w:t xml:space="preserve"> Guglielmino, 1996; Guglielmino </w:t>
      </w:r>
      <w:r w:rsidR="00C15BE2">
        <w:rPr>
          <w:rFonts w:ascii="Times New Roman" w:hAnsi="Times New Roman" w:cs="Times New Roman"/>
          <w:sz w:val="24"/>
          <w:szCs w:val="24"/>
        </w:rPr>
        <w:t>&amp;</w:t>
      </w:r>
      <w:r w:rsidR="00DD477C" w:rsidRPr="00C3781E">
        <w:rPr>
          <w:rFonts w:ascii="Times New Roman" w:hAnsi="Times New Roman" w:cs="Times New Roman"/>
          <w:sz w:val="24"/>
          <w:szCs w:val="24"/>
        </w:rPr>
        <w:t xml:space="preserve"> Guglielmino, 1988), professional development (Guglielmino </w:t>
      </w:r>
      <w:r w:rsidR="00C15BE2">
        <w:rPr>
          <w:rFonts w:ascii="Times New Roman" w:hAnsi="Times New Roman" w:cs="Times New Roman"/>
          <w:sz w:val="24"/>
          <w:szCs w:val="24"/>
        </w:rPr>
        <w:t>&amp;</w:t>
      </w:r>
      <w:r w:rsidR="00D20935" w:rsidRPr="00C3781E">
        <w:rPr>
          <w:rFonts w:ascii="Times New Roman" w:hAnsi="Times New Roman" w:cs="Times New Roman"/>
          <w:sz w:val="24"/>
          <w:szCs w:val="24"/>
        </w:rPr>
        <w:t xml:space="preserve"> Nowocien, 1998</w:t>
      </w:r>
      <w:r w:rsidR="00C97658" w:rsidRPr="00C3781E">
        <w:rPr>
          <w:rFonts w:ascii="Times New Roman" w:hAnsi="Times New Roman" w:cs="Times New Roman"/>
          <w:sz w:val="24"/>
          <w:szCs w:val="24"/>
        </w:rPr>
        <w:t xml:space="preserve">), </w:t>
      </w:r>
      <w:r w:rsidR="00DD477C" w:rsidRPr="00C3781E">
        <w:rPr>
          <w:rFonts w:ascii="Times New Roman" w:hAnsi="Times New Roman" w:cs="Times New Roman"/>
          <w:sz w:val="24"/>
          <w:szCs w:val="24"/>
        </w:rPr>
        <w:t>college level programs (Long, 1991)</w:t>
      </w:r>
      <w:r w:rsidR="007170A0" w:rsidRPr="00C3781E">
        <w:rPr>
          <w:rFonts w:ascii="Times New Roman" w:hAnsi="Times New Roman" w:cs="Times New Roman"/>
          <w:sz w:val="24"/>
          <w:szCs w:val="24"/>
        </w:rPr>
        <w:t>, resilience (Robinson, 2003)</w:t>
      </w:r>
      <w:r w:rsidR="00C97658" w:rsidRPr="00C3781E">
        <w:rPr>
          <w:rFonts w:ascii="Times New Roman" w:hAnsi="Times New Roman" w:cs="Times New Roman"/>
          <w:sz w:val="24"/>
          <w:szCs w:val="24"/>
        </w:rPr>
        <w:t xml:space="preserve"> and school reform (Dodds-Urban, 2000; Posner, 1991)</w:t>
      </w:r>
      <w:r w:rsidR="00DD477C" w:rsidRPr="00C3781E">
        <w:rPr>
          <w:rFonts w:ascii="Times New Roman" w:hAnsi="Times New Roman" w:cs="Times New Roman"/>
          <w:sz w:val="24"/>
          <w:szCs w:val="24"/>
        </w:rPr>
        <w:t xml:space="preserve">. </w:t>
      </w:r>
      <w:r w:rsidR="007170A0" w:rsidRPr="00C3781E">
        <w:rPr>
          <w:rFonts w:ascii="Times New Roman" w:hAnsi="Times New Roman" w:cs="Times New Roman"/>
          <w:sz w:val="24"/>
          <w:szCs w:val="24"/>
        </w:rPr>
        <w:t xml:space="preserve"> These studies cover a vast range of professions and environments.  While none of them </w:t>
      </w:r>
      <w:r w:rsidR="00C15BE2">
        <w:rPr>
          <w:rFonts w:ascii="Times New Roman" w:hAnsi="Times New Roman" w:cs="Times New Roman"/>
          <w:sz w:val="24"/>
          <w:szCs w:val="24"/>
        </w:rPr>
        <w:t>involve</w:t>
      </w:r>
      <w:r w:rsidR="007170A0" w:rsidRPr="00C3781E">
        <w:rPr>
          <w:rFonts w:ascii="Times New Roman" w:hAnsi="Times New Roman" w:cs="Times New Roman"/>
          <w:sz w:val="24"/>
          <w:szCs w:val="24"/>
        </w:rPr>
        <w:t xml:space="preserve"> the teacher as a learner</w:t>
      </w:r>
      <w:r w:rsidR="00C15BE2">
        <w:rPr>
          <w:rFonts w:ascii="Times New Roman" w:hAnsi="Times New Roman" w:cs="Times New Roman"/>
          <w:sz w:val="24"/>
          <w:szCs w:val="24"/>
        </w:rPr>
        <w:t xml:space="preserve"> directly, still, it is</w:t>
      </w:r>
      <w:r w:rsidR="007170A0" w:rsidRPr="00C3781E">
        <w:rPr>
          <w:rFonts w:ascii="Times New Roman" w:hAnsi="Times New Roman" w:cs="Times New Roman"/>
          <w:sz w:val="24"/>
          <w:szCs w:val="24"/>
        </w:rPr>
        <w:t xml:space="preserve"> important to note the wide use of the instrume</w:t>
      </w:r>
      <w:r w:rsidR="00C15BE2">
        <w:rPr>
          <w:rFonts w:ascii="Times New Roman" w:hAnsi="Times New Roman" w:cs="Times New Roman"/>
          <w:sz w:val="24"/>
          <w:szCs w:val="24"/>
        </w:rPr>
        <w:t>nt in the field.  A r</w:t>
      </w:r>
      <w:r w:rsidR="007170A0" w:rsidRPr="00C3781E">
        <w:rPr>
          <w:rFonts w:ascii="Times New Roman" w:hAnsi="Times New Roman" w:cs="Times New Roman"/>
          <w:sz w:val="24"/>
          <w:szCs w:val="24"/>
        </w:rPr>
        <w:t xml:space="preserve">eview of studies related to K-12 teachers is important as well. </w:t>
      </w:r>
    </w:p>
    <w:p w:rsidR="00096908" w:rsidRPr="00C3781E" w:rsidRDefault="00096908" w:rsidP="00096908">
      <w:pPr>
        <w:spacing w:after="0"/>
        <w:ind w:firstLine="720"/>
        <w:rPr>
          <w:rFonts w:ascii="Times New Roman" w:hAnsi="Times New Roman" w:cs="Times New Roman"/>
          <w:b/>
          <w:i/>
          <w:sz w:val="24"/>
          <w:szCs w:val="24"/>
        </w:rPr>
      </w:pPr>
      <w:r w:rsidRPr="00C3781E">
        <w:rPr>
          <w:rFonts w:ascii="Times New Roman" w:hAnsi="Times New Roman" w:cs="Times New Roman"/>
          <w:b/>
          <w:sz w:val="24"/>
          <w:szCs w:val="24"/>
        </w:rPr>
        <w:t>Studies Related to K-12 Teachers</w:t>
      </w:r>
      <w:r w:rsidR="007170A0" w:rsidRPr="00C3781E">
        <w:rPr>
          <w:rFonts w:ascii="Times New Roman" w:hAnsi="Times New Roman" w:cs="Times New Roman"/>
          <w:b/>
          <w:sz w:val="24"/>
          <w:szCs w:val="24"/>
        </w:rPr>
        <w:t xml:space="preserve"> and Self-Directed Learning</w:t>
      </w:r>
      <w:r w:rsidRPr="00C3781E">
        <w:rPr>
          <w:rFonts w:ascii="Times New Roman" w:hAnsi="Times New Roman" w:cs="Times New Roman"/>
          <w:b/>
          <w:sz w:val="24"/>
          <w:szCs w:val="24"/>
        </w:rPr>
        <w:t xml:space="preserve">.  </w:t>
      </w:r>
      <w:r w:rsidRPr="00C3781E">
        <w:rPr>
          <w:rFonts w:ascii="Times New Roman" w:hAnsi="Times New Roman" w:cs="Times New Roman"/>
          <w:sz w:val="24"/>
          <w:szCs w:val="24"/>
        </w:rPr>
        <w:t xml:space="preserve">A majority of </w:t>
      </w:r>
      <w:r w:rsidR="00C15BE2">
        <w:rPr>
          <w:rFonts w:ascii="Times New Roman" w:hAnsi="Times New Roman" w:cs="Times New Roman"/>
          <w:sz w:val="24"/>
          <w:szCs w:val="24"/>
        </w:rPr>
        <w:t>research</w:t>
      </w:r>
      <w:r w:rsidRPr="00C3781E">
        <w:rPr>
          <w:rFonts w:ascii="Times New Roman" w:hAnsi="Times New Roman" w:cs="Times New Roman"/>
          <w:sz w:val="24"/>
          <w:szCs w:val="24"/>
        </w:rPr>
        <w:t xml:space="preserve"> that relate</w:t>
      </w:r>
      <w:r w:rsidR="00C15BE2">
        <w:rPr>
          <w:rFonts w:ascii="Times New Roman" w:hAnsi="Times New Roman" w:cs="Times New Roman"/>
          <w:sz w:val="24"/>
          <w:szCs w:val="24"/>
        </w:rPr>
        <w:t>s</w:t>
      </w:r>
      <w:r w:rsidRPr="00C3781E">
        <w:rPr>
          <w:rFonts w:ascii="Times New Roman" w:hAnsi="Times New Roman" w:cs="Times New Roman"/>
          <w:sz w:val="24"/>
          <w:szCs w:val="24"/>
        </w:rPr>
        <w:t xml:space="preserve"> self-directed learning to the K-12 environment discuss</w:t>
      </w:r>
      <w:r w:rsidR="00C15BE2">
        <w:rPr>
          <w:rFonts w:ascii="Times New Roman" w:hAnsi="Times New Roman" w:cs="Times New Roman"/>
          <w:sz w:val="24"/>
          <w:szCs w:val="24"/>
        </w:rPr>
        <w:t>es</w:t>
      </w:r>
      <w:r w:rsidRPr="00C3781E">
        <w:rPr>
          <w:rFonts w:ascii="Times New Roman" w:hAnsi="Times New Roman" w:cs="Times New Roman"/>
          <w:sz w:val="24"/>
          <w:szCs w:val="24"/>
        </w:rPr>
        <w:t xml:space="preserve"> the use of or the fostering of self-directed learning as a teaching technique for the development of self-directed learning in K-12 students.  As mentioned in the conceptual framework section of this paper, self-directed learning relates to the personality characteristics of the teacher learner.  With that in mind, a few studies </w:t>
      </w:r>
      <w:r w:rsidR="00C15BE2">
        <w:rPr>
          <w:rFonts w:ascii="Times New Roman" w:hAnsi="Times New Roman" w:cs="Times New Roman"/>
          <w:sz w:val="24"/>
          <w:szCs w:val="24"/>
        </w:rPr>
        <w:t>have</w:t>
      </w:r>
      <w:r w:rsidRPr="00C3781E">
        <w:rPr>
          <w:rFonts w:ascii="Times New Roman" w:hAnsi="Times New Roman" w:cs="Times New Roman"/>
          <w:sz w:val="24"/>
          <w:szCs w:val="24"/>
        </w:rPr>
        <w:t xml:space="preserve"> focused on K-12 teachers and self-directed learning</w:t>
      </w:r>
      <w:r w:rsidR="00C15BE2">
        <w:rPr>
          <w:rFonts w:ascii="Times New Roman" w:hAnsi="Times New Roman" w:cs="Times New Roman"/>
          <w:sz w:val="24"/>
          <w:szCs w:val="24"/>
        </w:rPr>
        <w:t xml:space="preserve"> and are</w:t>
      </w:r>
      <w:r w:rsidRPr="00C3781E">
        <w:rPr>
          <w:rFonts w:ascii="Times New Roman" w:hAnsi="Times New Roman" w:cs="Times New Roman"/>
          <w:sz w:val="24"/>
          <w:szCs w:val="24"/>
        </w:rPr>
        <w:t xml:space="preserve"> reviewed below.  Although some of the literature in this section is from a higher education perspective, it is still relevant to this study </w:t>
      </w:r>
      <w:r w:rsidR="00C15BE2">
        <w:rPr>
          <w:rFonts w:ascii="Times New Roman" w:hAnsi="Times New Roman" w:cs="Times New Roman"/>
          <w:sz w:val="24"/>
          <w:szCs w:val="24"/>
        </w:rPr>
        <w:t>with respect</w:t>
      </w:r>
      <w:r w:rsidRPr="00C3781E">
        <w:rPr>
          <w:rFonts w:ascii="Times New Roman" w:hAnsi="Times New Roman" w:cs="Times New Roman"/>
          <w:sz w:val="24"/>
          <w:szCs w:val="24"/>
        </w:rPr>
        <w:t xml:space="preserve"> to the teacher as learner</w:t>
      </w:r>
      <w:r w:rsidR="00C15BE2">
        <w:rPr>
          <w:rFonts w:ascii="Times New Roman" w:hAnsi="Times New Roman" w:cs="Times New Roman"/>
          <w:sz w:val="24"/>
          <w:szCs w:val="24"/>
        </w:rPr>
        <w:t xml:space="preserve"> because</w:t>
      </w:r>
      <w:r w:rsidR="007170A0" w:rsidRPr="00C3781E">
        <w:rPr>
          <w:rFonts w:ascii="Times New Roman" w:hAnsi="Times New Roman" w:cs="Times New Roman"/>
          <w:sz w:val="24"/>
          <w:szCs w:val="24"/>
        </w:rPr>
        <w:t xml:space="preserve"> higher education teachers and K-12 teachers </w:t>
      </w:r>
      <w:r w:rsidR="00C15BE2">
        <w:rPr>
          <w:rFonts w:ascii="Times New Roman" w:hAnsi="Times New Roman" w:cs="Times New Roman"/>
          <w:sz w:val="24"/>
          <w:szCs w:val="24"/>
        </w:rPr>
        <w:t>likely have similar characteristics.</w:t>
      </w:r>
    </w:p>
    <w:p w:rsidR="00096908" w:rsidRPr="00C3781E" w:rsidRDefault="00C15BE2" w:rsidP="00096908">
      <w:pPr>
        <w:spacing w:after="0"/>
        <w:ind w:firstLine="720"/>
        <w:rPr>
          <w:rFonts w:ascii="Times New Roman" w:hAnsi="Times New Roman" w:cs="Times New Roman"/>
          <w:sz w:val="24"/>
          <w:szCs w:val="24"/>
        </w:rPr>
      </w:pPr>
      <w:r>
        <w:rPr>
          <w:rFonts w:ascii="Times New Roman" w:hAnsi="Times New Roman" w:cs="Times New Roman"/>
          <w:sz w:val="24"/>
          <w:szCs w:val="24"/>
        </w:rPr>
        <w:t xml:space="preserve">Within the </w:t>
      </w:r>
      <w:r w:rsidR="00096908" w:rsidRPr="00C3781E">
        <w:rPr>
          <w:rFonts w:ascii="Times New Roman" w:hAnsi="Times New Roman" w:cs="Times New Roman"/>
          <w:sz w:val="24"/>
          <w:szCs w:val="24"/>
        </w:rPr>
        <w:t xml:space="preserve">K-12 environment, several research studies combine self-directed learning, or a variable </w:t>
      </w:r>
      <w:r w:rsidR="007170A0" w:rsidRPr="00C3781E">
        <w:rPr>
          <w:rFonts w:ascii="Times New Roman" w:hAnsi="Times New Roman" w:cs="Times New Roman"/>
          <w:sz w:val="24"/>
          <w:szCs w:val="24"/>
        </w:rPr>
        <w:t xml:space="preserve">very </w:t>
      </w:r>
      <w:r w:rsidR="00096908" w:rsidRPr="00C3781E">
        <w:rPr>
          <w:rFonts w:ascii="Times New Roman" w:hAnsi="Times New Roman" w:cs="Times New Roman"/>
          <w:sz w:val="24"/>
          <w:szCs w:val="24"/>
        </w:rPr>
        <w:t xml:space="preserve">similar to it, and </w:t>
      </w:r>
      <w:r>
        <w:rPr>
          <w:rFonts w:ascii="Times New Roman" w:hAnsi="Times New Roman" w:cs="Times New Roman"/>
          <w:sz w:val="24"/>
          <w:szCs w:val="24"/>
        </w:rPr>
        <w:t xml:space="preserve">the professional development of </w:t>
      </w:r>
      <w:r w:rsidR="00096908" w:rsidRPr="00C3781E">
        <w:rPr>
          <w:rFonts w:ascii="Times New Roman" w:hAnsi="Times New Roman" w:cs="Times New Roman"/>
          <w:sz w:val="24"/>
          <w:szCs w:val="24"/>
        </w:rPr>
        <w:t xml:space="preserve">K-12 teachers.  </w:t>
      </w:r>
      <w:r w:rsidRPr="00C3781E">
        <w:rPr>
          <w:rFonts w:ascii="Times New Roman" w:hAnsi="Times New Roman" w:cs="Times New Roman"/>
          <w:sz w:val="24"/>
          <w:szCs w:val="24"/>
        </w:rPr>
        <w:t>Guglielmino and Nowocien (1998</w:t>
      </w:r>
      <w:r>
        <w:rPr>
          <w:rFonts w:ascii="Times New Roman" w:hAnsi="Times New Roman" w:cs="Times New Roman"/>
          <w:sz w:val="24"/>
          <w:szCs w:val="24"/>
        </w:rPr>
        <w:t>) conducted t</w:t>
      </w:r>
      <w:r w:rsidR="00096908" w:rsidRPr="00C3781E">
        <w:rPr>
          <w:rFonts w:ascii="Times New Roman" w:hAnsi="Times New Roman" w:cs="Times New Roman"/>
          <w:sz w:val="24"/>
          <w:szCs w:val="24"/>
        </w:rPr>
        <w:t>he initial study that correlated self-directed lea</w:t>
      </w:r>
      <w:r>
        <w:rPr>
          <w:rFonts w:ascii="Times New Roman" w:hAnsi="Times New Roman" w:cs="Times New Roman"/>
          <w:sz w:val="24"/>
          <w:szCs w:val="24"/>
        </w:rPr>
        <w:t>rning and K-12 teachers</w:t>
      </w:r>
      <w:r w:rsidR="00096908" w:rsidRPr="00C3781E">
        <w:rPr>
          <w:rFonts w:ascii="Times New Roman" w:hAnsi="Times New Roman" w:cs="Times New Roman"/>
          <w:sz w:val="24"/>
          <w:szCs w:val="24"/>
        </w:rPr>
        <w:t xml:space="preserve">.  </w:t>
      </w:r>
      <w:r>
        <w:rPr>
          <w:rFonts w:ascii="Times New Roman" w:hAnsi="Times New Roman" w:cs="Times New Roman"/>
          <w:sz w:val="24"/>
          <w:szCs w:val="24"/>
        </w:rPr>
        <w:t>They used</w:t>
      </w:r>
      <w:r w:rsidR="00096908" w:rsidRPr="00C3781E">
        <w:rPr>
          <w:rFonts w:ascii="Times New Roman" w:hAnsi="Times New Roman" w:cs="Times New Roman"/>
          <w:sz w:val="24"/>
          <w:szCs w:val="24"/>
        </w:rPr>
        <w:t xml:space="preserve"> the </w:t>
      </w:r>
      <w:r w:rsidR="002F2D77" w:rsidRPr="00C3781E">
        <w:rPr>
          <w:rFonts w:ascii="Times New Roman" w:hAnsi="Times New Roman" w:cs="Times New Roman"/>
          <w:sz w:val="24"/>
          <w:szCs w:val="24"/>
        </w:rPr>
        <w:t>SDLRS</w:t>
      </w:r>
      <w:r w:rsidR="00096908" w:rsidRPr="00C3781E">
        <w:rPr>
          <w:rFonts w:ascii="Times New Roman" w:hAnsi="Times New Roman" w:cs="Times New Roman"/>
          <w:i/>
          <w:sz w:val="24"/>
          <w:szCs w:val="24"/>
        </w:rPr>
        <w:t xml:space="preserve"> </w:t>
      </w:r>
      <w:r w:rsidR="00096908" w:rsidRPr="00C3781E">
        <w:rPr>
          <w:rFonts w:ascii="Times New Roman" w:hAnsi="Times New Roman" w:cs="Times New Roman"/>
          <w:sz w:val="24"/>
          <w:szCs w:val="24"/>
        </w:rPr>
        <w:t xml:space="preserve">to measure self-directed learning in two groups of teachers.  The first group of teachers contained 58 mentor quality teachers, those </w:t>
      </w:r>
      <w:r>
        <w:rPr>
          <w:rFonts w:ascii="Times New Roman" w:hAnsi="Times New Roman" w:cs="Times New Roman"/>
          <w:sz w:val="24"/>
          <w:szCs w:val="24"/>
        </w:rPr>
        <w:t xml:space="preserve">who </w:t>
      </w:r>
      <w:r w:rsidR="00096908" w:rsidRPr="00C3781E">
        <w:rPr>
          <w:rFonts w:ascii="Times New Roman" w:hAnsi="Times New Roman" w:cs="Times New Roman"/>
          <w:sz w:val="24"/>
          <w:szCs w:val="24"/>
        </w:rPr>
        <w:t>were recommended to mentor other teachers because of both their experience and mastery in teaching.  The second group of teachers con</w:t>
      </w:r>
      <w:r>
        <w:rPr>
          <w:rFonts w:ascii="Times New Roman" w:hAnsi="Times New Roman" w:cs="Times New Roman"/>
          <w:sz w:val="24"/>
          <w:szCs w:val="24"/>
        </w:rPr>
        <w:t>tained 27 first and second year</w:t>
      </w:r>
      <w:r w:rsidR="00096908" w:rsidRPr="00C3781E">
        <w:rPr>
          <w:rFonts w:ascii="Times New Roman" w:hAnsi="Times New Roman" w:cs="Times New Roman"/>
          <w:sz w:val="24"/>
          <w:szCs w:val="24"/>
        </w:rPr>
        <w:t xml:space="preserve"> novice teachers, deemed worthy of needing a mentor teacher.  In the first group, the mean score on the </w:t>
      </w:r>
      <w:r w:rsidR="002F2D77" w:rsidRPr="00C3781E">
        <w:rPr>
          <w:rFonts w:ascii="Times New Roman" w:hAnsi="Times New Roman" w:cs="Times New Roman"/>
          <w:sz w:val="24"/>
          <w:szCs w:val="24"/>
        </w:rPr>
        <w:t>SDLRS</w:t>
      </w:r>
      <w:r w:rsidR="00096908" w:rsidRPr="00C3781E">
        <w:rPr>
          <w:rFonts w:ascii="Times New Roman" w:hAnsi="Times New Roman" w:cs="Times New Roman"/>
          <w:i/>
          <w:sz w:val="24"/>
          <w:szCs w:val="24"/>
        </w:rPr>
        <w:t xml:space="preserve"> </w:t>
      </w:r>
      <w:r w:rsidR="00096908" w:rsidRPr="00C3781E">
        <w:rPr>
          <w:rFonts w:ascii="Times New Roman" w:hAnsi="Times New Roman" w:cs="Times New Roman"/>
          <w:sz w:val="24"/>
          <w:szCs w:val="24"/>
        </w:rPr>
        <w:t xml:space="preserve">was 249.26, with a range of 211-288.  In the second group, the mean score on the </w:t>
      </w:r>
      <w:r w:rsidR="002F2D77" w:rsidRPr="00C3781E">
        <w:rPr>
          <w:rFonts w:ascii="Times New Roman" w:hAnsi="Times New Roman" w:cs="Times New Roman"/>
          <w:sz w:val="24"/>
          <w:szCs w:val="24"/>
        </w:rPr>
        <w:t>SDLRS</w:t>
      </w:r>
      <w:r w:rsidR="00096908" w:rsidRPr="00C3781E">
        <w:rPr>
          <w:rFonts w:ascii="Times New Roman" w:hAnsi="Times New Roman" w:cs="Times New Roman"/>
          <w:i/>
          <w:sz w:val="24"/>
          <w:szCs w:val="24"/>
        </w:rPr>
        <w:t xml:space="preserve"> </w:t>
      </w:r>
      <w:r w:rsidR="00096908" w:rsidRPr="00C3781E">
        <w:rPr>
          <w:rFonts w:ascii="Times New Roman" w:hAnsi="Times New Roman" w:cs="Times New Roman"/>
          <w:sz w:val="24"/>
          <w:szCs w:val="24"/>
        </w:rPr>
        <w:t xml:space="preserve">was 235.52, with a range of 181-272.  Both groups of teachers scored above the mean score </w:t>
      </w:r>
      <w:r w:rsidR="002F2D77" w:rsidRPr="00C3781E">
        <w:rPr>
          <w:rFonts w:ascii="Times New Roman" w:hAnsi="Times New Roman" w:cs="Times New Roman"/>
          <w:sz w:val="24"/>
          <w:szCs w:val="24"/>
        </w:rPr>
        <w:t>for adults in general</w:t>
      </w:r>
      <w:r w:rsidR="00096908" w:rsidRPr="00C3781E">
        <w:rPr>
          <w:rFonts w:ascii="Times New Roman" w:hAnsi="Times New Roman" w:cs="Times New Roman"/>
          <w:sz w:val="24"/>
          <w:szCs w:val="24"/>
        </w:rPr>
        <w:t xml:space="preserve">, which is 214.  The study found that although the averages of these two </w:t>
      </w:r>
      <w:r>
        <w:rPr>
          <w:rFonts w:ascii="Times New Roman" w:hAnsi="Times New Roman" w:cs="Times New Roman"/>
          <w:sz w:val="24"/>
          <w:szCs w:val="24"/>
        </w:rPr>
        <w:t>groups differed by more than 10</w:t>
      </w:r>
      <w:r w:rsidR="00096908" w:rsidRPr="00C3781E">
        <w:rPr>
          <w:rFonts w:ascii="Times New Roman" w:hAnsi="Times New Roman" w:cs="Times New Roman"/>
          <w:sz w:val="24"/>
          <w:szCs w:val="24"/>
        </w:rPr>
        <w:t xml:space="preserve"> points, there was no statistically significant difference between them in relation to self-directed l</w:t>
      </w:r>
      <w:r w:rsidR="007E2A11" w:rsidRPr="00C3781E">
        <w:rPr>
          <w:rFonts w:ascii="Times New Roman" w:hAnsi="Times New Roman" w:cs="Times New Roman"/>
          <w:sz w:val="24"/>
          <w:szCs w:val="24"/>
        </w:rPr>
        <w:t>earning readiness.  Therefore, there was</w:t>
      </w:r>
      <w:r w:rsidR="00096908" w:rsidRPr="00C3781E">
        <w:rPr>
          <w:rFonts w:ascii="Times New Roman" w:hAnsi="Times New Roman" w:cs="Times New Roman"/>
          <w:sz w:val="24"/>
          <w:szCs w:val="24"/>
        </w:rPr>
        <w:t xml:space="preserve"> no real difference in readiness level due to experience.  This was the only </w:t>
      </w:r>
      <w:r w:rsidR="00706F2F" w:rsidRPr="00C3781E">
        <w:rPr>
          <w:rFonts w:ascii="Times New Roman" w:hAnsi="Times New Roman" w:cs="Times New Roman"/>
          <w:sz w:val="24"/>
          <w:szCs w:val="24"/>
        </w:rPr>
        <w:t>one of a few studies</w:t>
      </w:r>
      <w:r w:rsidR="00096908" w:rsidRPr="00C3781E">
        <w:rPr>
          <w:rFonts w:ascii="Times New Roman" w:hAnsi="Times New Roman" w:cs="Times New Roman"/>
          <w:sz w:val="24"/>
          <w:szCs w:val="24"/>
        </w:rPr>
        <w:t xml:space="preserve"> found that directly linked self-directed learning, or the </w:t>
      </w:r>
      <w:r w:rsidR="002F2D77" w:rsidRPr="00C3781E">
        <w:rPr>
          <w:rFonts w:ascii="Times New Roman" w:hAnsi="Times New Roman" w:cs="Times New Roman"/>
          <w:sz w:val="24"/>
          <w:szCs w:val="24"/>
        </w:rPr>
        <w:t>SDLRS</w:t>
      </w:r>
      <w:r w:rsidR="00096908" w:rsidRPr="00C3781E">
        <w:rPr>
          <w:rFonts w:ascii="Times New Roman" w:hAnsi="Times New Roman" w:cs="Times New Roman"/>
          <w:i/>
          <w:sz w:val="24"/>
          <w:szCs w:val="24"/>
        </w:rPr>
        <w:t xml:space="preserve">, </w:t>
      </w:r>
      <w:r w:rsidR="00096908" w:rsidRPr="00C3781E">
        <w:rPr>
          <w:rFonts w:ascii="Times New Roman" w:hAnsi="Times New Roman" w:cs="Times New Roman"/>
          <w:sz w:val="24"/>
          <w:szCs w:val="24"/>
        </w:rPr>
        <w:t xml:space="preserve">to K-12 teachers directly and purposefully. </w:t>
      </w:r>
    </w:p>
    <w:p w:rsidR="0039207B" w:rsidRPr="00C3781E" w:rsidRDefault="00C15BE2" w:rsidP="00096908">
      <w:pPr>
        <w:spacing w:after="0"/>
        <w:ind w:firstLine="720"/>
        <w:rPr>
          <w:rFonts w:ascii="Times New Roman" w:hAnsi="Times New Roman" w:cs="Times New Roman"/>
          <w:sz w:val="24"/>
          <w:szCs w:val="24"/>
        </w:rPr>
      </w:pPr>
      <w:r>
        <w:rPr>
          <w:rFonts w:ascii="Times New Roman" w:hAnsi="Times New Roman" w:cs="Times New Roman"/>
          <w:sz w:val="24"/>
          <w:szCs w:val="24"/>
        </w:rPr>
        <w:t xml:space="preserve">Wagner (2011) conducted research </w:t>
      </w:r>
      <w:r w:rsidR="00706F2F" w:rsidRPr="00C3781E">
        <w:rPr>
          <w:rFonts w:ascii="Times New Roman" w:hAnsi="Times New Roman" w:cs="Times New Roman"/>
          <w:sz w:val="24"/>
          <w:szCs w:val="24"/>
        </w:rPr>
        <w:t>that link</w:t>
      </w:r>
      <w:r>
        <w:rPr>
          <w:rFonts w:ascii="Times New Roman" w:hAnsi="Times New Roman" w:cs="Times New Roman"/>
          <w:sz w:val="24"/>
          <w:szCs w:val="24"/>
        </w:rPr>
        <w:t>ed</w:t>
      </w:r>
      <w:r w:rsidR="00706F2F" w:rsidRPr="00C3781E">
        <w:rPr>
          <w:rFonts w:ascii="Times New Roman" w:hAnsi="Times New Roman" w:cs="Times New Roman"/>
          <w:sz w:val="24"/>
          <w:szCs w:val="24"/>
        </w:rPr>
        <w:t xml:space="preserve"> K-12 teac</w:t>
      </w:r>
      <w:r>
        <w:rPr>
          <w:rFonts w:ascii="Times New Roman" w:hAnsi="Times New Roman" w:cs="Times New Roman"/>
          <w:sz w:val="24"/>
          <w:szCs w:val="24"/>
        </w:rPr>
        <w:t xml:space="preserve">hers and self-directed learning.  </w:t>
      </w:r>
      <w:r w:rsidR="00DF2245">
        <w:rPr>
          <w:rFonts w:ascii="Times New Roman" w:hAnsi="Times New Roman" w:cs="Times New Roman"/>
          <w:sz w:val="24"/>
          <w:szCs w:val="24"/>
        </w:rPr>
        <w:t>He employed a mixed methods approach with elementary teachers.</w:t>
      </w:r>
      <w:r w:rsidR="0039207B" w:rsidRPr="00C3781E">
        <w:rPr>
          <w:rFonts w:ascii="Times New Roman" w:hAnsi="Times New Roman" w:cs="Times New Roman"/>
          <w:sz w:val="24"/>
          <w:szCs w:val="24"/>
        </w:rPr>
        <w:t xml:space="preserve">  For the quantitative portion of her study, she utilized the </w:t>
      </w:r>
      <w:r w:rsidR="002F2D77" w:rsidRPr="00C3781E">
        <w:rPr>
          <w:rFonts w:ascii="Times New Roman" w:hAnsi="Times New Roman" w:cs="Times New Roman"/>
          <w:sz w:val="24"/>
          <w:szCs w:val="24"/>
        </w:rPr>
        <w:t>SDLRS</w:t>
      </w:r>
      <w:r w:rsidR="0039207B" w:rsidRPr="00C3781E">
        <w:rPr>
          <w:rFonts w:ascii="Times New Roman" w:hAnsi="Times New Roman" w:cs="Times New Roman"/>
          <w:i/>
          <w:sz w:val="24"/>
          <w:szCs w:val="24"/>
        </w:rPr>
        <w:t xml:space="preserve">. </w:t>
      </w:r>
      <w:r w:rsidR="00706F2F" w:rsidRPr="00C3781E">
        <w:rPr>
          <w:rFonts w:ascii="Times New Roman" w:hAnsi="Times New Roman" w:cs="Times New Roman"/>
          <w:sz w:val="24"/>
          <w:szCs w:val="24"/>
        </w:rPr>
        <w:t xml:space="preserve"> Wagner</w:t>
      </w:r>
      <w:r w:rsidR="0039207B" w:rsidRPr="00C3781E">
        <w:rPr>
          <w:rFonts w:ascii="Times New Roman" w:hAnsi="Times New Roman" w:cs="Times New Roman"/>
          <w:sz w:val="24"/>
          <w:szCs w:val="24"/>
        </w:rPr>
        <w:t xml:space="preserve"> found, similar to Guglielmino and Nowocien (1998), </w:t>
      </w:r>
      <w:r w:rsidR="00DF2245">
        <w:rPr>
          <w:rFonts w:ascii="Times New Roman" w:hAnsi="Times New Roman" w:cs="Times New Roman"/>
          <w:sz w:val="24"/>
          <w:szCs w:val="24"/>
        </w:rPr>
        <w:t xml:space="preserve">that, overall, teachers scored </w:t>
      </w:r>
      <w:r w:rsidR="0039207B" w:rsidRPr="00C3781E">
        <w:rPr>
          <w:rFonts w:ascii="Times New Roman" w:hAnsi="Times New Roman" w:cs="Times New Roman"/>
          <w:sz w:val="24"/>
          <w:szCs w:val="24"/>
        </w:rPr>
        <w:t xml:space="preserve">above average on self-directed learning readiness.  </w:t>
      </w:r>
      <w:r w:rsidR="00DF2245">
        <w:rPr>
          <w:rFonts w:ascii="Times New Roman" w:hAnsi="Times New Roman" w:cs="Times New Roman"/>
          <w:sz w:val="24"/>
          <w:szCs w:val="24"/>
        </w:rPr>
        <w:t>The</w:t>
      </w:r>
      <w:r w:rsidR="0039207B" w:rsidRPr="00C3781E">
        <w:rPr>
          <w:rFonts w:ascii="Times New Roman" w:hAnsi="Times New Roman" w:cs="Times New Roman"/>
          <w:sz w:val="24"/>
          <w:szCs w:val="24"/>
        </w:rPr>
        <w:t xml:space="preserve"> average </w:t>
      </w:r>
      <w:r w:rsidR="00DF2245">
        <w:rPr>
          <w:rFonts w:ascii="Times New Roman" w:hAnsi="Times New Roman" w:cs="Times New Roman"/>
          <w:sz w:val="24"/>
          <w:szCs w:val="24"/>
        </w:rPr>
        <w:t xml:space="preserve">score </w:t>
      </w:r>
      <w:r w:rsidR="0039207B" w:rsidRPr="00C3781E">
        <w:rPr>
          <w:rFonts w:ascii="Times New Roman" w:hAnsi="Times New Roman" w:cs="Times New Roman"/>
          <w:sz w:val="24"/>
          <w:szCs w:val="24"/>
        </w:rPr>
        <w:t xml:space="preserve">was 240.89, </w:t>
      </w:r>
      <w:r w:rsidR="00DF2245">
        <w:rPr>
          <w:rFonts w:ascii="Times New Roman" w:hAnsi="Times New Roman" w:cs="Times New Roman"/>
          <w:sz w:val="24"/>
          <w:szCs w:val="24"/>
        </w:rPr>
        <w:t xml:space="preserve">which was, </w:t>
      </w:r>
      <w:r w:rsidR="0039207B" w:rsidRPr="00C3781E">
        <w:rPr>
          <w:rFonts w:ascii="Times New Roman" w:hAnsi="Times New Roman" w:cs="Times New Roman"/>
          <w:sz w:val="24"/>
          <w:szCs w:val="24"/>
        </w:rPr>
        <w:t>again</w:t>
      </w:r>
      <w:r w:rsidR="00DF2245">
        <w:rPr>
          <w:rFonts w:ascii="Times New Roman" w:hAnsi="Times New Roman" w:cs="Times New Roman"/>
          <w:sz w:val="24"/>
          <w:szCs w:val="24"/>
        </w:rPr>
        <w:t>,</w:t>
      </w:r>
      <w:r w:rsidR="0039207B" w:rsidRPr="00C3781E">
        <w:rPr>
          <w:rFonts w:ascii="Times New Roman" w:hAnsi="Times New Roman" w:cs="Times New Roman"/>
          <w:sz w:val="24"/>
          <w:szCs w:val="24"/>
        </w:rPr>
        <w:t xml:space="preserve"> significantly abo</w:t>
      </w:r>
      <w:r w:rsidR="007E2A11" w:rsidRPr="00C3781E">
        <w:rPr>
          <w:rFonts w:ascii="Times New Roman" w:hAnsi="Times New Roman" w:cs="Times New Roman"/>
          <w:sz w:val="24"/>
          <w:szCs w:val="24"/>
        </w:rPr>
        <w:t>ve the 214 general adult mean</w:t>
      </w:r>
      <w:r w:rsidR="0039207B" w:rsidRPr="00C3781E">
        <w:rPr>
          <w:rFonts w:ascii="Times New Roman" w:hAnsi="Times New Roman" w:cs="Times New Roman"/>
          <w:sz w:val="24"/>
          <w:szCs w:val="24"/>
        </w:rPr>
        <w:t xml:space="preserve"> s</w:t>
      </w:r>
      <w:r w:rsidR="007E2A11" w:rsidRPr="00C3781E">
        <w:rPr>
          <w:rFonts w:ascii="Times New Roman" w:hAnsi="Times New Roman" w:cs="Times New Roman"/>
          <w:sz w:val="24"/>
          <w:szCs w:val="24"/>
        </w:rPr>
        <w:t>upporting the view that teachers demonstrate a high level of self-directed learning readiness</w:t>
      </w:r>
      <w:r w:rsidR="0039207B" w:rsidRPr="00C3781E">
        <w:rPr>
          <w:rFonts w:ascii="Times New Roman" w:hAnsi="Times New Roman" w:cs="Times New Roman"/>
          <w:sz w:val="24"/>
          <w:szCs w:val="24"/>
        </w:rPr>
        <w:t xml:space="preserve">.  </w:t>
      </w:r>
    </w:p>
    <w:p w:rsidR="00DF2245" w:rsidRDefault="005A72E7" w:rsidP="0009690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Additionally, </w:t>
      </w:r>
      <w:r w:rsidR="00DF2245">
        <w:rPr>
          <w:rFonts w:ascii="Times New Roman" w:hAnsi="Times New Roman" w:cs="Times New Roman"/>
          <w:sz w:val="24"/>
          <w:szCs w:val="24"/>
        </w:rPr>
        <w:t>Rowe (2009</w:t>
      </w:r>
      <w:r w:rsidR="003C0EED">
        <w:rPr>
          <w:rFonts w:ascii="Times New Roman" w:hAnsi="Times New Roman" w:cs="Times New Roman"/>
          <w:sz w:val="24"/>
          <w:szCs w:val="24"/>
        </w:rPr>
        <w:t>)</w:t>
      </w:r>
      <w:r w:rsidR="00096908" w:rsidRPr="00C3781E">
        <w:rPr>
          <w:rFonts w:ascii="Times New Roman" w:hAnsi="Times New Roman" w:cs="Times New Roman"/>
          <w:sz w:val="24"/>
          <w:szCs w:val="24"/>
        </w:rPr>
        <w:t xml:space="preserve"> linked</w:t>
      </w:r>
      <w:r w:rsidR="00DF2245">
        <w:rPr>
          <w:rFonts w:ascii="Times New Roman" w:hAnsi="Times New Roman" w:cs="Times New Roman"/>
          <w:sz w:val="24"/>
          <w:szCs w:val="24"/>
        </w:rPr>
        <w:t xml:space="preserve"> self-directed learning</w:t>
      </w:r>
      <w:r w:rsidR="00096908" w:rsidRPr="00C3781E">
        <w:rPr>
          <w:rFonts w:ascii="Times New Roman" w:hAnsi="Times New Roman" w:cs="Times New Roman"/>
          <w:sz w:val="24"/>
          <w:szCs w:val="24"/>
        </w:rPr>
        <w:t xml:space="preserve"> to teacher efficacy as it relates to teacher performance appraisal.  A teacher evaluation process was piloted in a school district in Canada</w:t>
      </w:r>
      <w:r w:rsidR="00DF2245">
        <w:rPr>
          <w:rFonts w:ascii="Times New Roman" w:hAnsi="Times New Roman" w:cs="Times New Roman"/>
          <w:sz w:val="24"/>
          <w:szCs w:val="24"/>
        </w:rPr>
        <w:t xml:space="preserve"> and the </w:t>
      </w:r>
      <w:r w:rsidR="002F2D77" w:rsidRPr="00C3781E">
        <w:rPr>
          <w:rFonts w:ascii="Times New Roman" w:hAnsi="Times New Roman" w:cs="Times New Roman"/>
          <w:sz w:val="24"/>
          <w:szCs w:val="24"/>
        </w:rPr>
        <w:t>SDLRS</w:t>
      </w:r>
      <w:r w:rsidR="00096908" w:rsidRPr="00C3781E">
        <w:rPr>
          <w:rFonts w:ascii="Times New Roman" w:hAnsi="Times New Roman" w:cs="Times New Roman"/>
          <w:sz w:val="24"/>
          <w:szCs w:val="24"/>
        </w:rPr>
        <w:t xml:space="preserve"> </w:t>
      </w:r>
      <w:r w:rsidR="003D4CA0" w:rsidRPr="00C3781E">
        <w:rPr>
          <w:rFonts w:ascii="Times New Roman" w:hAnsi="Times New Roman" w:cs="Times New Roman"/>
          <w:sz w:val="24"/>
          <w:szCs w:val="24"/>
        </w:rPr>
        <w:t xml:space="preserve">was </w:t>
      </w:r>
      <w:r w:rsidR="00DF2245">
        <w:rPr>
          <w:rFonts w:ascii="Times New Roman" w:hAnsi="Times New Roman" w:cs="Times New Roman"/>
          <w:sz w:val="24"/>
          <w:szCs w:val="24"/>
        </w:rPr>
        <w:t>used to show a positive correlation between self-directed learning and teacher efficacy.  Rowe</w:t>
      </w:r>
      <w:r w:rsidR="003D4CA0" w:rsidRPr="00C3781E">
        <w:rPr>
          <w:rFonts w:ascii="Times New Roman" w:hAnsi="Times New Roman" w:cs="Times New Roman"/>
          <w:sz w:val="24"/>
          <w:szCs w:val="24"/>
        </w:rPr>
        <w:t xml:space="preserve"> </w:t>
      </w:r>
      <w:r w:rsidR="00DF2245">
        <w:rPr>
          <w:rFonts w:ascii="Times New Roman" w:hAnsi="Times New Roman" w:cs="Times New Roman"/>
          <w:sz w:val="24"/>
          <w:szCs w:val="24"/>
        </w:rPr>
        <w:t>suggests using</w:t>
      </w:r>
      <w:r w:rsidR="00096908" w:rsidRPr="00C3781E">
        <w:rPr>
          <w:rFonts w:ascii="Times New Roman" w:hAnsi="Times New Roman" w:cs="Times New Roman"/>
          <w:sz w:val="24"/>
          <w:szCs w:val="24"/>
        </w:rPr>
        <w:t xml:space="preserve"> these results to </w:t>
      </w:r>
      <w:r w:rsidR="00DF2245">
        <w:rPr>
          <w:rFonts w:ascii="Times New Roman" w:hAnsi="Times New Roman" w:cs="Times New Roman"/>
          <w:sz w:val="24"/>
          <w:szCs w:val="24"/>
        </w:rPr>
        <w:t>more effectively</w:t>
      </w:r>
      <w:r w:rsidR="00096908" w:rsidRPr="00C3781E">
        <w:rPr>
          <w:rFonts w:ascii="Times New Roman" w:hAnsi="Times New Roman" w:cs="Times New Roman"/>
          <w:sz w:val="24"/>
          <w:szCs w:val="24"/>
        </w:rPr>
        <w:t xml:space="preserve"> plan professional development opportunities that facilitate t</w:t>
      </w:r>
      <w:r w:rsidR="00DF2245">
        <w:rPr>
          <w:rFonts w:ascii="Times New Roman" w:hAnsi="Times New Roman" w:cs="Times New Roman"/>
          <w:sz w:val="24"/>
          <w:szCs w:val="24"/>
        </w:rPr>
        <w:t xml:space="preserve">eacher self-directed learning and contends that </w:t>
      </w:r>
      <w:r w:rsidR="007E2A11" w:rsidRPr="00C3781E">
        <w:rPr>
          <w:rFonts w:ascii="Times New Roman" w:hAnsi="Times New Roman" w:cs="Times New Roman"/>
          <w:sz w:val="24"/>
          <w:szCs w:val="24"/>
        </w:rPr>
        <w:t>teachers in general tend to be self-directed.</w:t>
      </w:r>
      <w:r w:rsidR="00096908" w:rsidRPr="00C3781E">
        <w:rPr>
          <w:rFonts w:ascii="Times New Roman" w:hAnsi="Times New Roman" w:cs="Times New Roman"/>
          <w:sz w:val="24"/>
          <w:szCs w:val="24"/>
        </w:rPr>
        <w:t xml:space="preserve">  </w:t>
      </w:r>
    </w:p>
    <w:p w:rsidR="00DF2245" w:rsidRDefault="00096908" w:rsidP="00DF2245">
      <w:pPr>
        <w:spacing w:after="0"/>
        <w:ind w:left="720" w:right="720"/>
        <w:rPr>
          <w:rFonts w:ascii="Times New Roman" w:hAnsi="Times New Roman" w:cs="Times New Roman"/>
          <w:sz w:val="24"/>
          <w:szCs w:val="24"/>
        </w:rPr>
      </w:pPr>
      <w:r w:rsidRPr="00C3781E">
        <w:rPr>
          <w:rFonts w:ascii="Times New Roman" w:hAnsi="Times New Roman" w:cs="Times New Roman"/>
          <w:sz w:val="24"/>
          <w:szCs w:val="24"/>
        </w:rPr>
        <w:t>Although they do not always consider pedagogical preparation as learning, and do not always consider their planning for teaching as a self-directed activity, teachers, by the simple nature of their profession, consistently prepare and design their day’s activities.  This professional responsibility highlights attributes of self-initiating and self-starting</w:t>
      </w:r>
      <w:r w:rsidR="00DF2245">
        <w:rPr>
          <w:rFonts w:ascii="Times New Roman" w:hAnsi="Times New Roman" w:cs="Times New Roman"/>
          <w:sz w:val="24"/>
          <w:szCs w:val="24"/>
        </w:rPr>
        <w:t>. (p. 41)</w:t>
      </w:r>
    </w:p>
    <w:p w:rsidR="00096908" w:rsidRPr="00C3781E" w:rsidRDefault="00096908" w:rsidP="006D41C6">
      <w:pPr>
        <w:spacing w:after="0"/>
        <w:rPr>
          <w:rFonts w:ascii="Times New Roman" w:hAnsi="Times New Roman" w:cs="Times New Roman"/>
          <w:sz w:val="24"/>
          <w:szCs w:val="24"/>
        </w:rPr>
      </w:pPr>
      <w:r w:rsidRPr="00C3781E">
        <w:rPr>
          <w:rFonts w:ascii="Times New Roman" w:hAnsi="Times New Roman" w:cs="Times New Roman"/>
          <w:sz w:val="24"/>
          <w:szCs w:val="24"/>
        </w:rPr>
        <w:t>Rowe’s discussion here shows teachers should</w:t>
      </w:r>
      <w:r w:rsidR="00DF2245">
        <w:rPr>
          <w:rFonts w:ascii="Times New Roman" w:hAnsi="Times New Roman" w:cs="Times New Roman"/>
          <w:sz w:val="24"/>
          <w:szCs w:val="24"/>
        </w:rPr>
        <w:t>,</w:t>
      </w:r>
      <w:r w:rsidRPr="00C3781E">
        <w:rPr>
          <w:rFonts w:ascii="Times New Roman" w:hAnsi="Times New Roman" w:cs="Times New Roman"/>
          <w:sz w:val="24"/>
          <w:szCs w:val="24"/>
        </w:rPr>
        <w:t xml:space="preserve"> by nature</w:t>
      </w:r>
      <w:r w:rsidR="00DF2245">
        <w:rPr>
          <w:rFonts w:ascii="Times New Roman" w:hAnsi="Times New Roman" w:cs="Times New Roman"/>
          <w:sz w:val="24"/>
          <w:szCs w:val="24"/>
        </w:rPr>
        <w:t>,</w:t>
      </w:r>
      <w:r w:rsidRPr="00C3781E">
        <w:rPr>
          <w:rFonts w:ascii="Times New Roman" w:hAnsi="Times New Roman" w:cs="Times New Roman"/>
          <w:sz w:val="24"/>
          <w:szCs w:val="24"/>
        </w:rPr>
        <w:t xml:space="preserve"> be self-directed individuals.  </w:t>
      </w:r>
      <w:r w:rsidR="00DF2245">
        <w:rPr>
          <w:rFonts w:ascii="Times New Roman" w:hAnsi="Times New Roman" w:cs="Times New Roman"/>
          <w:sz w:val="24"/>
          <w:szCs w:val="24"/>
        </w:rPr>
        <w:t>The findings of all three studies reviewed thus far have</w:t>
      </w:r>
      <w:r w:rsidR="00706F2F" w:rsidRPr="00C3781E">
        <w:rPr>
          <w:rFonts w:ascii="Times New Roman" w:hAnsi="Times New Roman" w:cs="Times New Roman"/>
          <w:sz w:val="24"/>
          <w:szCs w:val="24"/>
        </w:rPr>
        <w:t xml:space="preserve"> show</w:t>
      </w:r>
      <w:r w:rsidR="00DF2245">
        <w:rPr>
          <w:rFonts w:ascii="Times New Roman" w:hAnsi="Times New Roman" w:cs="Times New Roman"/>
          <w:sz w:val="24"/>
          <w:szCs w:val="24"/>
        </w:rPr>
        <w:t>n that teachers</w:t>
      </w:r>
      <w:r w:rsidR="00706F2F" w:rsidRPr="00C3781E">
        <w:rPr>
          <w:rFonts w:ascii="Times New Roman" w:hAnsi="Times New Roman" w:cs="Times New Roman"/>
          <w:sz w:val="24"/>
          <w:szCs w:val="24"/>
        </w:rPr>
        <w:t xml:space="preserve"> are self-directed individuals.  </w:t>
      </w:r>
      <w:r w:rsidR="00DF2245">
        <w:rPr>
          <w:rFonts w:ascii="Times New Roman" w:hAnsi="Times New Roman" w:cs="Times New Roman"/>
          <w:sz w:val="24"/>
          <w:szCs w:val="24"/>
        </w:rPr>
        <w:t>Also,</w:t>
      </w:r>
      <w:r w:rsidR="00706F2F" w:rsidRPr="00C3781E">
        <w:rPr>
          <w:rFonts w:ascii="Times New Roman" w:hAnsi="Times New Roman" w:cs="Times New Roman"/>
          <w:sz w:val="24"/>
          <w:szCs w:val="24"/>
        </w:rPr>
        <w:t xml:space="preserve"> studies that </w:t>
      </w:r>
      <w:r w:rsidR="00DF2245">
        <w:rPr>
          <w:rFonts w:ascii="Times New Roman" w:hAnsi="Times New Roman" w:cs="Times New Roman"/>
          <w:sz w:val="24"/>
          <w:szCs w:val="24"/>
        </w:rPr>
        <w:t xml:space="preserve">relate items very similar to self-directed learning to teacher learning </w:t>
      </w:r>
      <w:r w:rsidR="00706F2F" w:rsidRPr="00C3781E">
        <w:rPr>
          <w:rFonts w:ascii="Times New Roman" w:hAnsi="Times New Roman" w:cs="Times New Roman"/>
          <w:sz w:val="24"/>
          <w:szCs w:val="24"/>
        </w:rPr>
        <w:t>have been</w:t>
      </w:r>
      <w:r w:rsidR="00DF2245">
        <w:rPr>
          <w:rFonts w:ascii="Times New Roman" w:hAnsi="Times New Roman" w:cs="Times New Roman"/>
          <w:sz w:val="24"/>
          <w:szCs w:val="24"/>
        </w:rPr>
        <w:t xml:space="preserve"> conducted.</w:t>
      </w:r>
      <w:r w:rsidR="00706F2F" w:rsidRPr="00C3781E">
        <w:rPr>
          <w:rFonts w:ascii="Times New Roman" w:hAnsi="Times New Roman" w:cs="Times New Roman"/>
          <w:sz w:val="24"/>
          <w:szCs w:val="24"/>
        </w:rPr>
        <w:t xml:space="preserve"> </w:t>
      </w:r>
    </w:p>
    <w:p w:rsidR="00096908" w:rsidRPr="00C3781E" w:rsidRDefault="00096908" w:rsidP="0009690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To </w:t>
      </w:r>
      <w:r w:rsidR="00706F2F" w:rsidRPr="00C3781E">
        <w:rPr>
          <w:rFonts w:ascii="Times New Roman" w:hAnsi="Times New Roman" w:cs="Times New Roman"/>
          <w:sz w:val="24"/>
          <w:szCs w:val="24"/>
        </w:rPr>
        <w:t xml:space="preserve">further </w:t>
      </w:r>
      <w:r w:rsidRPr="00C3781E">
        <w:rPr>
          <w:rFonts w:ascii="Times New Roman" w:hAnsi="Times New Roman" w:cs="Times New Roman"/>
          <w:sz w:val="24"/>
          <w:szCs w:val="24"/>
        </w:rPr>
        <w:t>demonstrate the potential for</w:t>
      </w:r>
      <w:r w:rsidR="00DF2245">
        <w:rPr>
          <w:rFonts w:ascii="Times New Roman" w:hAnsi="Times New Roman" w:cs="Times New Roman"/>
          <w:sz w:val="24"/>
          <w:szCs w:val="24"/>
        </w:rPr>
        <w:t xml:space="preserve"> teachers to be self-directed, research has</w:t>
      </w:r>
      <w:r w:rsidRPr="00C3781E">
        <w:rPr>
          <w:rFonts w:ascii="Times New Roman" w:hAnsi="Times New Roman" w:cs="Times New Roman"/>
          <w:sz w:val="24"/>
          <w:szCs w:val="24"/>
        </w:rPr>
        <w:t xml:space="preserve"> show</w:t>
      </w:r>
      <w:r w:rsidR="00DF2245">
        <w:rPr>
          <w:rFonts w:ascii="Times New Roman" w:hAnsi="Times New Roman" w:cs="Times New Roman"/>
          <w:sz w:val="24"/>
          <w:szCs w:val="24"/>
        </w:rPr>
        <w:t>n that self-directed learning i</w:t>
      </w:r>
      <w:r w:rsidRPr="00C3781E">
        <w:rPr>
          <w:rFonts w:ascii="Times New Roman" w:hAnsi="Times New Roman" w:cs="Times New Roman"/>
          <w:sz w:val="24"/>
          <w:szCs w:val="24"/>
        </w:rPr>
        <w:t xml:space="preserve">s an essential element and even the preferred method of </w:t>
      </w:r>
      <w:r w:rsidR="005A72E7" w:rsidRPr="00C3781E">
        <w:rPr>
          <w:rFonts w:ascii="Times New Roman" w:hAnsi="Times New Roman" w:cs="Times New Roman"/>
          <w:sz w:val="24"/>
          <w:szCs w:val="24"/>
        </w:rPr>
        <w:t xml:space="preserve">general </w:t>
      </w:r>
      <w:r w:rsidRPr="00C3781E">
        <w:rPr>
          <w:rFonts w:ascii="Times New Roman" w:hAnsi="Times New Roman" w:cs="Times New Roman"/>
          <w:sz w:val="24"/>
          <w:szCs w:val="24"/>
        </w:rPr>
        <w:t xml:space="preserve">professional development for teachers.  Beginning with research by Hall (1997), self-directed professional development is a highly sought after type of professional development for teachers.  </w:t>
      </w:r>
      <w:r w:rsidR="00DF2245">
        <w:rPr>
          <w:rFonts w:ascii="Times New Roman" w:hAnsi="Times New Roman" w:cs="Times New Roman"/>
          <w:sz w:val="24"/>
          <w:szCs w:val="24"/>
        </w:rPr>
        <w:t>It allows</w:t>
      </w:r>
      <w:r w:rsidRPr="00C3781E">
        <w:rPr>
          <w:rFonts w:ascii="Times New Roman" w:hAnsi="Times New Roman" w:cs="Times New Roman"/>
          <w:sz w:val="24"/>
          <w:szCs w:val="24"/>
        </w:rPr>
        <w:t xml:space="preserve"> teachers to have more control over their learning.  From this initial </w:t>
      </w:r>
      <w:r w:rsidR="00DF2245">
        <w:rPr>
          <w:rFonts w:ascii="Times New Roman" w:hAnsi="Times New Roman" w:cs="Times New Roman"/>
          <w:sz w:val="24"/>
          <w:szCs w:val="24"/>
        </w:rPr>
        <w:t>investigation</w:t>
      </w:r>
      <w:r w:rsidRPr="00C3781E">
        <w:rPr>
          <w:rFonts w:ascii="Times New Roman" w:hAnsi="Times New Roman" w:cs="Times New Roman"/>
          <w:sz w:val="24"/>
          <w:szCs w:val="24"/>
        </w:rPr>
        <w:t xml:space="preserve"> correlating self-directed learning with teacher professional development, </w:t>
      </w:r>
      <w:r w:rsidR="00DF2245">
        <w:rPr>
          <w:rFonts w:ascii="Times New Roman" w:hAnsi="Times New Roman" w:cs="Times New Roman"/>
          <w:sz w:val="24"/>
          <w:szCs w:val="24"/>
        </w:rPr>
        <w:t xml:space="preserve">researchers have conducted </w:t>
      </w:r>
      <w:r w:rsidRPr="00C3781E">
        <w:rPr>
          <w:rFonts w:ascii="Times New Roman" w:hAnsi="Times New Roman" w:cs="Times New Roman"/>
          <w:sz w:val="24"/>
          <w:szCs w:val="24"/>
        </w:rPr>
        <w:t xml:space="preserve">more studies </w:t>
      </w:r>
      <w:r w:rsidR="00DF2245">
        <w:rPr>
          <w:rFonts w:ascii="Times New Roman" w:hAnsi="Times New Roman" w:cs="Times New Roman"/>
          <w:sz w:val="24"/>
          <w:szCs w:val="24"/>
        </w:rPr>
        <w:t>combining these two variables</w:t>
      </w:r>
      <w:r w:rsidRPr="00C3781E">
        <w:rPr>
          <w:rFonts w:ascii="Times New Roman" w:hAnsi="Times New Roman" w:cs="Times New Roman"/>
          <w:sz w:val="24"/>
          <w:szCs w:val="24"/>
        </w:rPr>
        <w:t xml:space="preserve">.  </w:t>
      </w:r>
    </w:p>
    <w:p w:rsidR="00096908" w:rsidRPr="00C3781E" w:rsidRDefault="00096908" w:rsidP="0009690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For example, in a phenomenological study of 28 teachers by Van E</w:t>
      </w:r>
      <w:r w:rsidR="0093587F" w:rsidRPr="00C3781E">
        <w:rPr>
          <w:rFonts w:ascii="Times New Roman" w:hAnsi="Times New Roman" w:cs="Times New Roman"/>
          <w:sz w:val="24"/>
          <w:szCs w:val="24"/>
        </w:rPr>
        <w:t>e</w:t>
      </w:r>
      <w:r w:rsidRPr="00C3781E">
        <w:rPr>
          <w:rFonts w:ascii="Times New Roman" w:hAnsi="Times New Roman" w:cs="Times New Roman"/>
          <w:sz w:val="24"/>
          <w:szCs w:val="24"/>
        </w:rPr>
        <w:t>kelen, Vermunt and Boshuizen (2006), the teachers’ will to learn was investigated.  Specifically, this study looked at “which behaviors of experienced teachers within the workplace indicate the presence or absence of a will to learn” (Van Ekelen</w:t>
      </w:r>
      <w:r w:rsidR="0093587F" w:rsidRPr="00C3781E">
        <w:rPr>
          <w:rFonts w:ascii="Times New Roman" w:hAnsi="Times New Roman" w:cs="Times New Roman"/>
          <w:sz w:val="24"/>
          <w:szCs w:val="24"/>
        </w:rPr>
        <w:t>,</w:t>
      </w:r>
      <w:r w:rsidRPr="00C3781E">
        <w:rPr>
          <w:rFonts w:ascii="Times New Roman" w:hAnsi="Times New Roman" w:cs="Times New Roman"/>
          <w:sz w:val="24"/>
          <w:szCs w:val="24"/>
        </w:rPr>
        <w:t xml:space="preserve"> et al., 2006, p.  409)</w:t>
      </w:r>
      <w:r w:rsidR="000C245A" w:rsidRPr="00C3781E">
        <w:rPr>
          <w:rFonts w:ascii="Times New Roman" w:hAnsi="Times New Roman" w:cs="Times New Roman"/>
          <w:sz w:val="24"/>
          <w:szCs w:val="24"/>
        </w:rPr>
        <w:t>. While</w:t>
      </w:r>
      <w:r w:rsidRPr="00C3781E">
        <w:rPr>
          <w:rFonts w:ascii="Times New Roman" w:hAnsi="Times New Roman" w:cs="Times New Roman"/>
          <w:sz w:val="24"/>
          <w:szCs w:val="24"/>
        </w:rPr>
        <w:t xml:space="preserve"> the term</w:t>
      </w:r>
      <w:r w:rsidR="00DF2245">
        <w:rPr>
          <w:rFonts w:ascii="Times New Roman" w:hAnsi="Times New Roman" w:cs="Times New Roman"/>
          <w:sz w:val="24"/>
          <w:szCs w:val="24"/>
        </w:rPr>
        <w:t>s</w:t>
      </w:r>
      <w:r w:rsidRPr="00C3781E">
        <w:rPr>
          <w:rFonts w:ascii="Times New Roman" w:hAnsi="Times New Roman" w:cs="Times New Roman"/>
          <w:sz w:val="24"/>
          <w:szCs w:val="24"/>
        </w:rPr>
        <w:t xml:space="preserve"> </w:t>
      </w:r>
      <w:r w:rsidR="00DF2245">
        <w:rPr>
          <w:rFonts w:ascii="Times New Roman" w:hAnsi="Times New Roman" w:cs="Times New Roman"/>
          <w:sz w:val="24"/>
          <w:szCs w:val="24"/>
        </w:rPr>
        <w:t>“</w:t>
      </w:r>
      <w:r w:rsidRPr="00C3781E">
        <w:rPr>
          <w:rFonts w:ascii="Times New Roman" w:hAnsi="Times New Roman" w:cs="Times New Roman"/>
          <w:sz w:val="24"/>
          <w:szCs w:val="24"/>
        </w:rPr>
        <w:t>self-directed</w:t>
      </w:r>
      <w:r w:rsidR="00DF2245">
        <w:rPr>
          <w:rFonts w:ascii="Times New Roman" w:hAnsi="Times New Roman" w:cs="Times New Roman"/>
          <w:sz w:val="24"/>
          <w:szCs w:val="24"/>
        </w:rPr>
        <w:t>”</w:t>
      </w:r>
      <w:r w:rsidRPr="00C3781E">
        <w:rPr>
          <w:rFonts w:ascii="Times New Roman" w:hAnsi="Times New Roman" w:cs="Times New Roman"/>
          <w:sz w:val="24"/>
          <w:szCs w:val="24"/>
        </w:rPr>
        <w:t xml:space="preserve"> or </w:t>
      </w:r>
      <w:r w:rsidR="00DF2245">
        <w:rPr>
          <w:rFonts w:ascii="Times New Roman" w:hAnsi="Times New Roman" w:cs="Times New Roman"/>
          <w:sz w:val="24"/>
          <w:szCs w:val="24"/>
        </w:rPr>
        <w:t>“</w:t>
      </w:r>
      <w:r w:rsidRPr="00C3781E">
        <w:rPr>
          <w:rFonts w:ascii="Times New Roman" w:hAnsi="Times New Roman" w:cs="Times New Roman"/>
          <w:sz w:val="24"/>
          <w:szCs w:val="24"/>
        </w:rPr>
        <w:t>self-directed learning</w:t>
      </w:r>
      <w:r w:rsidR="00DF2245">
        <w:rPr>
          <w:rFonts w:ascii="Times New Roman" w:hAnsi="Times New Roman" w:cs="Times New Roman"/>
          <w:sz w:val="24"/>
          <w:szCs w:val="24"/>
        </w:rPr>
        <w:t>” are</w:t>
      </w:r>
      <w:r w:rsidRPr="00C3781E">
        <w:rPr>
          <w:rFonts w:ascii="Times New Roman" w:hAnsi="Times New Roman" w:cs="Times New Roman"/>
          <w:sz w:val="24"/>
          <w:szCs w:val="24"/>
        </w:rPr>
        <w:t xml:space="preserve"> not utilized here, the study clearly </w:t>
      </w:r>
      <w:r w:rsidR="00DF2245">
        <w:rPr>
          <w:rFonts w:ascii="Times New Roman" w:hAnsi="Times New Roman" w:cs="Times New Roman"/>
          <w:sz w:val="24"/>
          <w:szCs w:val="24"/>
        </w:rPr>
        <w:t>explores</w:t>
      </w:r>
      <w:r w:rsidRPr="00C3781E">
        <w:rPr>
          <w:rFonts w:ascii="Times New Roman" w:hAnsi="Times New Roman" w:cs="Times New Roman"/>
          <w:sz w:val="24"/>
          <w:szCs w:val="24"/>
        </w:rPr>
        <w:t xml:space="preserve"> the self-directed learning readiness of an individual when investigating their will to learn.  The observation component of this study included monitoring how often learning experienc</w:t>
      </w:r>
      <w:r w:rsidR="00DF2245">
        <w:rPr>
          <w:rFonts w:ascii="Times New Roman" w:hAnsi="Times New Roman" w:cs="Times New Roman"/>
          <w:sz w:val="24"/>
          <w:szCs w:val="24"/>
        </w:rPr>
        <w:t>es might occur in the classroom; following that,</w:t>
      </w:r>
      <w:r w:rsidRPr="00C3781E">
        <w:rPr>
          <w:rFonts w:ascii="Times New Roman" w:hAnsi="Times New Roman" w:cs="Times New Roman"/>
          <w:sz w:val="24"/>
          <w:szCs w:val="24"/>
        </w:rPr>
        <w:t xml:space="preserve"> an interview was conducted to </w:t>
      </w:r>
      <w:r w:rsidR="00DF2245">
        <w:rPr>
          <w:rFonts w:ascii="Times New Roman" w:hAnsi="Times New Roman" w:cs="Times New Roman"/>
          <w:sz w:val="24"/>
          <w:szCs w:val="24"/>
        </w:rPr>
        <w:t>determine whether</w:t>
      </w:r>
      <w:r w:rsidRPr="00C3781E">
        <w:rPr>
          <w:rFonts w:ascii="Times New Roman" w:hAnsi="Times New Roman" w:cs="Times New Roman"/>
          <w:sz w:val="24"/>
          <w:szCs w:val="24"/>
        </w:rPr>
        <w:t xml:space="preserve"> the teachers made any attempt to learn from or because of these situations that presented themselves in their classrooms.  This learning could </w:t>
      </w:r>
      <w:r w:rsidR="00DF2245">
        <w:rPr>
          <w:rFonts w:ascii="Times New Roman" w:hAnsi="Times New Roman" w:cs="Times New Roman"/>
          <w:sz w:val="24"/>
          <w:szCs w:val="24"/>
        </w:rPr>
        <w:t xml:space="preserve">occur </w:t>
      </w:r>
      <w:r w:rsidRPr="00C3781E">
        <w:rPr>
          <w:rFonts w:ascii="Times New Roman" w:hAnsi="Times New Roman" w:cs="Times New Roman"/>
          <w:sz w:val="24"/>
          <w:szCs w:val="24"/>
        </w:rPr>
        <w:t>in multiple ways, but would hav</w:t>
      </w:r>
      <w:r w:rsidR="00DF2245">
        <w:rPr>
          <w:rFonts w:ascii="Times New Roman" w:hAnsi="Times New Roman" w:cs="Times New Roman"/>
          <w:sz w:val="24"/>
          <w:szCs w:val="24"/>
        </w:rPr>
        <w:t xml:space="preserve">e been self-directed simply because of </w:t>
      </w:r>
      <w:r w:rsidRPr="00C3781E">
        <w:rPr>
          <w:rFonts w:ascii="Times New Roman" w:hAnsi="Times New Roman" w:cs="Times New Roman"/>
          <w:sz w:val="24"/>
          <w:szCs w:val="24"/>
        </w:rPr>
        <w:t xml:space="preserve">the reason </w:t>
      </w:r>
      <w:r w:rsidRPr="00C3781E">
        <w:rPr>
          <w:rFonts w:ascii="Times New Roman" w:hAnsi="Times New Roman" w:cs="Times New Roman"/>
          <w:i/>
          <w:sz w:val="24"/>
          <w:szCs w:val="24"/>
        </w:rPr>
        <w:t>for</w:t>
      </w:r>
      <w:r w:rsidRPr="00C3781E">
        <w:rPr>
          <w:rFonts w:ascii="Times New Roman" w:hAnsi="Times New Roman" w:cs="Times New Roman"/>
          <w:sz w:val="24"/>
          <w:szCs w:val="24"/>
        </w:rPr>
        <w:t xml:space="preserve"> the learning in the first place.  The results of this study showed that a teacher’s will to learn depended both on the learning activity itself and their comfort </w:t>
      </w:r>
      <w:r w:rsidR="00DF2245">
        <w:rPr>
          <w:rFonts w:ascii="Times New Roman" w:hAnsi="Times New Roman" w:cs="Times New Roman"/>
          <w:sz w:val="24"/>
          <w:szCs w:val="24"/>
        </w:rPr>
        <w:t xml:space="preserve">level </w:t>
      </w:r>
      <w:r w:rsidRPr="00C3781E">
        <w:rPr>
          <w:rFonts w:ascii="Times New Roman" w:hAnsi="Times New Roman" w:cs="Times New Roman"/>
          <w:sz w:val="24"/>
          <w:szCs w:val="24"/>
        </w:rPr>
        <w:t xml:space="preserve">with the content to be learned.  Ultimately, three groups </w:t>
      </w:r>
      <w:r w:rsidR="00AF4D2F" w:rsidRPr="00C3781E">
        <w:rPr>
          <w:rFonts w:ascii="Times New Roman" w:hAnsi="Times New Roman" w:cs="Times New Roman"/>
          <w:sz w:val="24"/>
          <w:szCs w:val="24"/>
        </w:rPr>
        <w:t>of teachers emerged:</w:t>
      </w:r>
      <w:r w:rsidRPr="00C3781E">
        <w:rPr>
          <w:rFonts w:ascii="Times New Roman" w:hAnsi="Times New Roman" w:cs="Times New Roman"/>
          <w:sz w:val="24"/>
          <w:szCs w:val="24"/>
        </w:rPr>
        <w:t xml:space="preserve"> those “not seeing why there is a need to learn, those wondering how to learn, and those eager to learn” (Van Ekelen</w:t>
      </w:r>
      <w:r w:rsidR="0093587F" w:rsidRPr="00C3781E">
        <w:rPr>
          <w:rFonts w:ascii="Times New Roman" w:hAnsi="Times New Roman" w:cs="Times New Roman"/>
          <w:sz w:val="24"/>
          <w:szCs w:val="24"/>
        </w:rPr>
        <w:t>,</w:t>
      </w:r>
      <w:r w:rsidRPr="00C3781E">
        <w:rPr>
          <w:rFonts w:ascii="Times New Roman" w:hAnsi="Times New Roman" w:cs="Times New Roman"/>
          <w:sz w:val="24"/>
          <w:szCs w:val="24"/>
        </w:rPr>
        <w:t xml:space="preserve"> et al., 2006, p.  414).  This study helped reiterate the work of Houle (1961) and Tough (1971) in that </w:t>
      </w:r>
      <w:r w:rsidR="00DF2245">
        <w:rPr>
          <w:rFonts w:ascii="Times New Roman" w:hAnsi="Times New Roman" w:cs="Times New Roman"/>
          <w:sz w:val="24"/>
          <w:szCs w:val="24"/>
        </w:rPr>
        <w:t xml:space="preserve">they also concluded that </w:t>
      </w:r>
      <w:r w:rsidRPr="00C3781E">
        <w:rPr>
          <w:rFonts w:ascii="Times New Roman" w:hAnsi="Times New Roman" w:cs="Times New Roman"/>
          <w:sz w:val="24"/>
          <w:szCs w:val="24"/>
        </w:rPr>
        <w:t xml:space="preserve">there are indeed different levels of self-directed learning readiness among individual teachers </w:t>
      </w:r>
      <w:r w:rsidR="00217114">
        <w:rPr>
          <w:rFonts w:ascii="Times New Roman" w:hAnsi="Times New Roman" w:cs="Times New Roman"/>
          <w:sz w:val="24"/>
          <w:szCs w:val="24"/>
        </w:rPr>
        <w:t>who perform</w:t>
      </w:r>
      <w:r w:rsidRPr="00C3781E">
        <w:rPr>
          <w:rFonts w:ascii="Times New Roman" w:hAnsi="Times New Roman" w:cs="Times New Roman"/>
          <w:sz w:val="24"/>
          <w:szCs w:val="24"/>
        </w:rPr>
        <w:t xml:space="preserve"> learnin</w:t>
      </w:r>
      <w:r w:rsidR="00217114">
        <w:rPr>
          <w:rFonts w:ascii="Times New Roman" w:hAnsi="Times New Roman" w:cs="Times New Roman"/>
          <w:sz w:val="24"/>
          <w:szCs w:val="24"/>
        </w:rPr>
        <w:t>g activities as a result of day-to-day classroom issues.  This is an effective</w:t>
      </w:r>
      <w:r w:rsidRPr="00C3781E">
        <w:rPr>
          <w:rFonts w:ascii="Times New Roman" w:hAnsi="Times New Roman" w:cs="Times New Roman"/>
          <w:sz w:val="24"/>
          <w:szCs w:val="24"/>
        </w:rPr>
        <w:t xml:space="preserve"> groundwork study and set the stage for the next study by Mushayikwa and Lubben (2009).</w:t>
      </w:r>
    </w:p>
    <w:p w:rsidR="00096908" w:rsidRPr="00C3781E" w:rsidRDefault="00217114" w:rsidP="00096908">
      <w:pPr>
        <w:spacing w:after="0"/>
        <w:ind w:firstLine="720"/>
        <w:rPr>
          <w:rFonts w:ascii="Times New Roman" w:hAnsi="Times New Roman" w:cs="Times New Roman"/>
          <w:sz w:val="24"/>
          <w:szCs w:val="24"/>
        </w:rPr>
      </w:pPr>
      <w:r>
        <w:rPr>
          <w:rFonts w:ascii="Times New Roman" w:hAnsi="Times New Roman" w:cs="Times New Roman"/>
          <w:sz w:val="24"/>
          <w:szCs w:val="24"/>
        </w:rPr>
        <w:t xml:space="preserve">Mushayikwa and Lubben (2009) found that </w:t>
      </w:r>
      <w:r w:rsidR="00096908" w:rsidRPr="00C3781E">
        <w:rPr>
          <w:rFonts w:ascii="Times New Roman" w:hAnsi="Times New Roman" w:cs="Times New Roman"/>
          <w:sz w:val="24"/>
          <w:szCs w:val="24"/>
        </w:rPr>
        <w:t xml:space="preserve">self-directed learning </w:t>
      </w:r>
      <w:r>
        <w:rPr>
          <w:rFonts w:ascii="Times New Roman" w:hAnsi="Times New Roman" w:cs="Times New Roman"/>
          <w:sz w:val="24"/>
          <w:szCs w:val="24"/>
        </w:rPr>
        <w:t>is</w:t>
      </w:r>
      <w:r w:rsidR="00096908" w:rsidRPr="00C3781E">
        <w:rPr>
          <w:rFonts w:ascii="Times New Roman" w:hAnsi="Times New Roman" w:cs="Times New Roman"/>
          <w:sz w:val="24"/>
          <w:szCs w:val="24"/>
        </w:rPr>
        <w:t xml:space="preserve"> a highly </w:t>
      </w:r>
      <w:r>
        <w:rPr>
          <w:rFonts w:ascii="Times New Roman" w:hAnsi="Times New Roman" w:cs="Times New Roman"/>
          <w:sz w:val="24"/>
          <w:szCs w:val="24"/>
        </w:rPr>
        <w:t>preferred</w:t>
      </w:r>
      <w:r w:rsidR="00096908" w:rsidRPr="00C3781E">
        <w:rPr>
          <w:rFonts w:ascii="Times New Roman" w:hAnsi="Times New Roman" w:cs="Times New Roman"/>
          <w:sz w:val="24"/>
          <w:szCs w:val="24"/>
        </w:rPr>
        <w:t xml:space="preserve"> method for teachers when choosing professional development activities.  Fifty-five teachers from a school district in Zimbabwe were interviewed in this grounded theory study.  The focus of this study was to determine factors that caused teachers to engage in their own self-directed learning professional development</w:t>
      </w:r>
      <w:r>
        <w:rPr>
          <w:rFonts w:ascii="Times New Roman" w:hAnsi="Times New Roman" w:cs="Times New Roman"/>
          <w:sz w:val="24"/>
          <w:szCs w:val="24"/>
        </w:rPr>
        <w:t xml:space="preserve"> activities</w:t>
      </w:r>
      <w:r w:rsidR="00096908" w:rsidRPr="00C3781E">
        <w:rPr>
          <w:rFonts w:ascii="Times New Roman" w:hAnsi="Times New Roman" w:cs="Times New Roman"/>
          <w:sz w:val="24"/>
          <w:szCs w:val="24"/>
        </w:rPr>
        <w:t xml:space="preserve">.  </w:t>
      </w:r>
      <w:r>
        <w:rPr>
          <w:rFonts w:ascii="Times New Roman" w:hAnsi="Times New Roman" w:cs="Times New Roman"/>
          <w:sz w:val="24"/>
          <w:szCs w:val="24"/>
        </w:rPr>
        <w:t>Mushayikwa and Lubben</w:t>
      </w:r>
      <w:r w:rsidR="00096908" w:rsidRPr="00C3781E">
        <w:rPr>
          <w:rFonts w:ascii="Times New Roman" w:hAnsi="Times New Roman" w:cs="Times New Roman"/>
          <w:sz w:val="24"/>
          <w:szCs w:val="24"/>
        </w:rPr>
        <w:t xml:space="preserve"> did not look at professional development that was organized or facilitated by a school district, but professional development that was sought after by the individual teacher.  The factors that were discovered </w:t>
      </w:r>
      <w:r>
        <w:rPr>
          <w:rFonts w:ascii="Times New Roman" w:hAnsi="Times New Roman" w:cs="Times New Roman"/>
          <w:sz w:val="24"/>
          <w:szCs w:val="24"/>
        </w:rPr>
        <w:t>regarding the reason why</w:t>
      </w:r>
      <w:r w:rsidR="00096908" w:rsidRPr="00C3781E">
        <w:rPr>
          <w:rFonts w:ascii="Times New Roman" w:hAnsi="Times New Roman" w:cs="Times New Roman"/>
          <w:sz w:val="24"/>
          <w:szCs w:val="24"/>
        </w:rPr>
        <w:t xml:space="preserve"> teachers chose this type of professional development were “(1) to promote professional identity, (2) for career development, (3) to increase subject content knowledge, (4) to increase practical knowledge and professional skills, (5) to improve pedagogical knowledge, (6) for professional networking and (7) to benefit themselves and their studen</w:t>
      </w:r>
      <w:r>
        <w:rPr>
          <w:rFonts w:ascii="Times New Roman" w:hAnsi="Times New Roman" w:cs="Times New Roman"/>
          <w:sz w:val="24"/>
          <w:szCs w:val="24"/>
        </w:rPr>
        <w:t>ts” (</w:t>
      </w:r>
      <w:r w:rsidR="00096908" w:rsidRPr="00C3781E">
        <w:rPr>
          <w:rFonts w:ascii="Times New Roman" w:hAnsi="Times New Roman" w:cs="Times New Roman"/>
          <w:sz w:val="24"/>
          <w:szCs w:val="24"/>
        </w:rPr>
        <w:t>p. 379).  The authors state that these self-directed professional development activities made the teachers feel “empowered, respected, and confident among their peers… professional effi</w:t>
      </w:r>
      <w:r>
        <w:rPr>
          <w:rFonts w:ascii="Times New Roman" w:hAnsi="Times New Roman" w:cs="Times New Roman"/>
          <w:sz w:val="24"/>
          <w:szCs w:val="24"/>
        </w:rPr>
        <w:t>cacy was raised” (p. 380).  Their</w:t>
      </w:r>
      <w:r w:rsidR="00096908" w:rsidRPr="00C3781E">
        <w:rPr>
          <w:rFonts w:ascii="Times New Roman" w:hAnsi="Times New Roman" w:cs="Times New Roman"/>
          <w:sz w:val="24"/>
          <w:szCs w:val="24"/>
        </w:rPr>
        <w:t xml:space="preserve"> study </w:t>
      </w:r>
      <w:r>
        <w:rPr>
          <w:rFonts w:ascii="Times New Roman" w:hAnsi="Times New Roman" w:cs="Times New Roman"/>
          <w:sz w:val="24"/>
          <w:szCs w:val="24"/>
        </w:rPr>
        <w:t>illustrates</w:t>
      </w:r>
      <w:r w:rsidR="00096908" w:rsidRPr="00C3781E">
        <w:rPr>
          <w:rFonts w:ascii="Times New Roman" w:hAnsi="Times New Roman" w:cs="Times New Roman"/>
          <w:sz w:val="24"/>
          <w:szCs w:val="24"/>
        </w:rPr>
        <w:t xml:space="preserve"> that teachers choose self-directed professional development on their own to increase their knowledge.  </w:t>
      </w:r>
    </w:p>
    <w:p w:rsidR="00096908" w:rsidRPr="00C3781E" w:rsidRDefault="0012797C" w:rsidP="00096908">
      <w:pPr>
        <w:spacing w:after="0"/>
        <w:ind w:firstLine="720"/>
        <w:rPr>
          <w:rFonts w:ascii="Times New Roman" w:hAnsi="Times New Roman" w:cs="Times New Roman"/>
          <w:sz w:val="24"/>
          <w:szCs w:val="24"/>
        </w:rPr>
      </w:pPr>
      <w:r w:rsidRPr="00C3781E">
        <w:rPr>
          <w:rFonts w:ascii="Times New Roman" w:hAnsi="Times New Roman" w:cs="Times New Roman"/>
          <w:sz w:val="24"/>
          <w:szCs w:val="24"/>
        </w:rPr>
        <w:t>The</w:t>
      </w:r>
      <w:r w:rsidR="00096908" w:rsidRPr="00C3781E">
        <w:rPr>
          <w:rFonts w:ascii="Times New Roman" w:hAnsi="Times New Roman" w:cs="Times New Roman"/>
          <w:sz w:val="24"/>
          <w:szCs w:val="24"/>
        </w:rPr>
        <w:t xml:space="preserve"> research studies reviewed in this section highlight self-directed learning in teacher professional development.  </w:t>
      </w:r>
      <w:r w:rsidR="00217114">
        <w:rPr>
          <w:rFonts w:ascii="Times New Roman" w:hAnsi="Times New Roman" w:cs="Times New Roman"/>
          <w:sz w:val="24"/>
          <w:szCs w:val="24"/>
        </w:rPr>
        <w:t>They</w:t>
      </w:r>
      <w:r w:rsidR="00096908" w:rsidRPr="00C3781E">
        <w:rPr>
          <w:rFonts w:ascii="Times New Roman" w:hAnsi="Times New Roman" w:cs="Times New Roman"/>
          <w:sz w:val="24"/>
          <w:szCs w:val="24"/>
        </w:rPr>
        <w:t xml:space="preserve"> assume that teachers have a level of self-directed learning readiness, which was shown by Guglielmino and Nowocien (1998), although </w:t>
      </w:r>
      <w:r w:rsidR="00217114">
        <w:rPr>
          <w:rFonts w:ascii="Times New Roman" w:hAnsi="Times New Roman" w:cs="Times New Roman"/>
          <w:sz w:val="24"/>
          <w:szCs w:val="24"/>
        </w:rPr>
        <w:t xml:space="preserve">it </w:t>
      </w:r>
      <w:r w:rsidR="00096908" w:rsidRPr="00C3781E">
        <w:rPr>
          <w:rFonts w:ascii="Times New Roman" w:hAnsi="Times New Roman" w:cs="Times New Roman"/>
          <w:sz w:val="24"/>
          <w:szCs w:val="24"/>
        </w:rPr>
        <w:t xml:space="preserve">varied depending on the individual studied.  Additionally, </w:t>
      </w:r>
      <w:r w:rsidR="00217114">
        <w:rPr>
          <w:rFonts w:ascii="Times New Roman" w:hAnsi="Times New Roman" w:cs="Times New Roman"/>
          <w:sz w:val="24"/>
          <w:szCs w:val="24"/>
        </w:rPr>
        <w:t>the research</w:t>
      </w:r>
      <w:r w:rsidR="00096908" w:rsidRPr="00C3781E">
        <w:rPr>
          <w:rFonts w:ascii="Times New Roman" w:hAnsi="Times New Roman" w:cs="Times New Roman"/>
          <w:sz w:val="24"/>
          <w:szCs w:val="24"/>
        </w:rPr>
        <w:t xml:space="preserve"> capture</w:t>
      </w:r>
      <w:r w:rsidR="00217114">
        <w:rPr>
          <w:rFonts w:ascii="Times New Roman" w:hAnsi="Times New Roman" w:cs="Times New Roman"/>
          <w:sz w:val="24"/>
          <w:szCs w:val="24"/>
        </w:rPr>
        <w:t>s</w:t>
      </w:r>
      <w:r w:rsidR="00096908" w:rsidRPr="00C3781E">
        <w:rPr>
          <w:rFonts w:ascii="Times New Roman" w:hAnsi="Times New Roman" w:cs="Times New Roman"/>
          <w:sz w:val="24"/>
          <w:szCs w:val="24"/>
        </w:rPr>
        <w:t xml:space="preserve"> the </w:t>
      </w:r>
      <w:r w:rsidR="00217114">
        <w:rPr>
          <w:rFonts w:ascii="Times New Roman" w:hAnsi="Times New Roman" w:cs="Times New Roman"/>
          <w:sz w:val="24"/>
          <w:szCs w:val="24"/>
        </w:rPr>
        <w:t xml:space="preserve">essence of </w:t>
      </w:r>
      <w:r w:rsidR="00096908" w:rsidRPr="00C3781E">
        <w:rPr>
          <w:rFonts w:ascii="Times New Roman" w:hAnsi="Times New Roman" w:cs="Times New Roman"/>
          <w:sz w:val="24"/>
          <w:szCs w:val="24"/>
        </w:rPr>
        <w:t xml:space="preserve">self-directed learning </w:t>
      </w:r>
      <w:r w:rsidR="00217114">
        <w:rPr>
          <w:rFonts w:ascii="Times New Roman" w:hAnsi="Times New Roman" w:cs="Times New Roman"/>
          <w:sz w:val="24"/>
          <w:szCs w:val="24"/>
        </w:rPr>
        <w:t>a teaching as it relates to the teaching pr</w:t>
      </w:r>
      <w:r w:rsidR="00096908" w:rsidRPr="00C3781E">
        <w:rPr>
          <w:rFonts w:ascii="Times New Roman" w:hAnsi="Times New Roman" w:cs="Times New Roman"/>
          <w:sz w:val="24"/>
          <w:szCs w:val="24"/>
        </w:rPr>
        <w:t xml:space="preserve">ofession in general due to the field’s unique nature.  </w:t>
      </w:r>
      <w:r w:rsidR="005A72E7" w:rsidRPr="00C3781E">
        <w:rPr>
          <w:rFonts w:ascii="Times New Roman" w:hAnsi="Times New Roman" w:cs="Times New Roman"/>
          <w:sz w:val="24"/>
          <w:szCs w:val="24"/>
        </w:rPr>
        <w:t>These studies reviewed general self</w:t>
      </w:r>
      <w:r w:rsidR="00217114">
        <w:rPr>
          <w:rFonts w:ascii="Times New Roman" w:hAnsi="Times New Roman" w:cs="Times New Roman"/>
          <w:sz w:val="24"/>
          <w:szCs w:val="24"/>
        </w:rPr>
        <w:t>-directed learning and teachers</w:t>
      </w:r>
      <w:r w:rsidR="005A72E7" w:rsidRPr="00C3781E">
        <w:rPr>
          <w:rFonts w:ascii="Times New Roman" w:hAnsi="Times New Roman" w:cs="Times New Roman"/>
          <w:sz w:val="24"/>
          <w:szCs w:val="24"/>
        </w:rPr>
        <w:t xml:space="preserve"> with </w:t>
      </w:r>
      <w:r w:rsidR="00217114">
        <w:rPr>
          <w:rFonts w:ascii="Times New Roman" w:hAnsi="Times New Roman" w:cs="Times New Roman"/>
          <w:sz w:val="24"/>
          <w:szCs w:val="24"/>
        </w:rPr>
        <w:t xml:space="preserve">a </w:t>
      </w:r>
      <w:r w:rsidR="005A72E7" w:rsidRPr="00C3781E">
        <w:rPr>
          <w:rFonts w:ascii="Times New Roman" w:hAnsi="Times New Roman" w:cs="Times New Roman"/>
          <w:sz w:val="24"/>
          <w:szCs w:val="24"/>
        </w:rPr>
        <w:t xml:space="preserve">focus on the </w:t>
      </w:r>
      <w:r w:rsidR="002F2D77" w:rsidRPr="00C3781E">
        <w:rPr>
          <w:rFonts w:ascii="Times New Roman" w:hAnsi="Times New Roman" w:cs="Times New Roman"/>
          <w:sz w:val="24"/>
          <w:szCs w:val="24"/>
        </w:rPr>
        <w:t>SDLRS</w:t>
      </w:r>
      <w:r w:rsidR="005A72E7" w:rsidRPr="00C3781E">
        <w:rPr>
          <w:rFonts w:ascii="Times New Roman" w:hAnsi="Times New Roman" w:cs="Times New Roman"/>
          <w:i/>
          <w:sz w:val="24"/>
          <w:szCs w:val="24"/>
        </w:rPr>
        <w:t xml:space="preserve">. </w:t>
      </w:r>
      <w:r w:rsidR="00217114">
        <w:rPr>
          <w:rFonts w:ascii="Times New Roman" w:hAnsi="Times New Roman" w:cs="Times New Roman"/>
          <w:sz w:val="24"/>
          <w:szCs w:val="24"/>
        </w:rPr>
        <w:t>However, the SDLRS has been criticized by researchers in the field.  Their assertions are reviewed below.</w:t>
      </w:r>
    </w:p>
    <w:p w:rsidR="005A72E7" w:rsidRPr="00C3781E" w:rsidRDefault="00D0138D" w:rsidP="005A72E7">
      <w:pPr>
        <w:spacing w:after="0"/>
        <w:rPr>
          <w:rFonts w:ascii="Times New Roman" w:hAnsi="Times New Roman" w:cs="Times New Roman"/>
          <w:b/>
          <w:i/>
          <w:sz w:val="24"/>
          <w:szCs w:val="24"/>
        </w:rPr>
      </w:pPr>
      <w:r w:rsidRPr="00C3781E">
        <w:rPr>
          <w:rFonts w:ascii="Times New Roman" w:hAnsi="Times New Roman" w:cs="Times New Roman"/>
          <w:b/>
          <w:sz w:val="24"/>
          <w:szCs w:val="24"/>
        </w:rPr>
        <w:t>Criticisms of the</w:t>
      </w:r>
      <w:r w:rsidRPr="00C3781E">
        <w:rPr>
          <w:rFonts w:ascii="Times New Roman" w:hAnsi="Times New Roman" w:cs="Times New Roman"/>
          <w:b/>
          <w:i/>
          <w:sz w:val="24"/>
          <w:szCs w:val="24"/>
        </w:rPr>
        <w:t xml:space="preserve"> </w:t>
      </w:r>
      <w:r w:rsidR="002F2D77" w:rsidRPr="00C3781E">
        <w:rPr>
          <w:rFonts w:ascii="Times New Roman" w:hAnsi="Times New Roman" w:cs="Times New Roman"/>
          <w:b/>
          <w:sz w:val="24"/>
          <w:szCs w:val="24"/>
        </w:rPr>
        <w:t>SDLRS</w:t>
      </w:r>
      <w:r w:rsidRPr="00C3781E">
        <w:rPr>
          <w:rFonts w:ascii="Times New Roman" w:hAnsi="Times New Roman" w:cs="Times New Roman"/>
          <w:b/>
          <w:i/>
          <w:sz w:val="24"/>
          <w:szCs w:val="24"/>
        </w:rPr>
        <w:t xml:space="preserve"> </w:t>
      </w:r>
    </w:p>
    <w:p w:rsidR="00D0138D" w:rsidRPr="00C3781E" w:rsidRDefault="00D0138D" w:rsidP="005A72E7">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Support for the use of the </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in the field of adult education is evident by the magnitude of studies that have been conducted using the scale</w:t>
      </w:r>
      <w:r w:rsidR="005A72E7" w:rsidRPr="00C3781E">
        <w:rPr>
          <w:rFonts w:ascii="Times New Roman" w:hAnsi="Times New Roman" w:cs="Times New Roman"/>
          <w:sz w:val="24"/>
          <w:szCs w:val="24"/>
        </w:rPr>
        <w:t>.</w:t>
      </w:r>
      <w:r w:rsidRPr="00C3781E">
        <w:rPr>
          <w:rFonts w:ascii="Times New Roman" w:hAnsi="Times New Roman" w:cs="Times New Roman"/>
          <w:sz w:val="24"/>
          <w:szCs w:val="24"/>
        </w:rPr>
        <w:t xml:space="preserve">  What makes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an even stronger instrument, however, is the amount of conversation that has </w:t>
      </w:r>
      <w:r w:rsidR="003C0EED">
        <w:rPr>
          <w:rFonts w:ascii="Times New Roman" w:hAnsi="Times New Roman" w:cs="Times New Roman"/>
          <w:sz w:val="24"/>
          <w:szCs w:val="24"/>
        </w:rPr>
        <w:t>occurred</w:t>
      </w:r>
      <w:r w:rsidRPr="00C3781E">
        <w:rPr>
          <w:rFonts w:ascii="Times New Roman" w:hAnsi="Times New Roman" w:cs="Times New Roman"/>
          <w:sz w:val="24"/>
          <w:szCs w:val="24"/>
        </w:rPr>
        <w:t xml:space="preserve"> in the literature related to its validity</w:t>
      </w:r>
      <w:r w:rsidR="008D757A">
        <w:rPr>
          <w:rFonts w:ascii="Times New Roman" w:hAnsi="Times New Roman" w:cs="Times New Roman"/>
          <w:sz w:val="24"/>
          <w:szCs w:val="24"/>
        </w:rPr>
        <w:t xml:space="preserve"> and reliability (Bonham, 1991;</w:t>
      </w:r>
      <w:r w:rsidRPr="00C3781E">
        <w:rPr>
          <w:rFonts w:ascii="Times New Roman" w:hAnsi="Times New Roman" w:cs="Times New Roman"/>
          <w:sz w:val="24"/>
          <w:szCs w:val="24"/>
        </w:rPr>
        <w:t xml:space="preserve"> Brockett</w:t>
      </w:r>
      <w:r w:rsidR="005A72E7" w:rsidRPr="00C3781E">
        <w:rPr>
          <w:rFonts w:ascii="Times New Roman" w:hAnsi="Times New Roman" w:cs="Times New Roman"/>
          <w:sz w:val="24"/>
          <w:szCs w:val="24"/>
        </w:rPr>
        <w:t>, 1985; Field, 1989; Field</w:t>
      </w:r>
      <w:r w:rsidR="008D757A">
        <w:rPr>
          <w:rFonts w:ascii="Times New Roman" w:hAnsi="Times New Roman" w:cs="Times New Roman"/>
          <w:sz w:val="24"/>
          <w:szCs w:val="24"/>
        </w:rPr>
        <w:t>,</w:t>
      </w:r>
      <w:r w:rsidR="005A72E7" w:rsidRPr="00C3781E">
        <w:rPr>
          <w:rFonts w:ascii="Times New Roman" w:hAnsi="Times New Roman" w:cs="Times New Roman"/>
          <w:sz w:val="24"/>
          <w:szCs w:val="24"/>
        </w:rPr>
        <w:t xml:space="preserve"> 1991</w:t>
      </w:r>
      <w:r w:rsidRPr="00C3781E">
        <w:rPr>
          <w:rFonts w:ascii="Times New Roman" w:hAnsi="Times New Roman" w:cs="Times New Roman"/>
          <w:sz w:val="24"/>
          <w:szCs w:val="24"/>
        </w:rPr>
        <w:t>).  Responses to</w:t>
      </w:r>
      <w:r w:rsidR="005A72E7" w:rsidRPr="00C3781E">
        <w:rPr>
          <w:rFonts w:ascii="Times New Roman" w:hAnsi="Times New Roman" w:cs="Times New Roman"/>
          <w:sz w:val="24"/>
          <w:szCs w:val="24"/>
        </w:rPr>
        <w:t xml:space="preserve"> some of</w:t>
      </w:r>
      <w:r w:rsidRPr="00C3781E">
        <w:rPr>
          <w:rFonts w:ascii="Times New Roman" w:hAnsi="Times New Roman" w:cs="Times New Roman"/>
          <w:sz w:val="24"/>
          <w:szCs w:val="24"/>
        </w:rPr>
        <w:t xml:space="preserve"> these cr</w:t>
      </w:r>
      <w:r w:rsidR="008D757A">
        <w:rPr>
          <w:rFonts w:ascii="Times New Roman" w:hAnsi="Times New Roman" w:cs="Times New Roman"/>
          <w:sz w:val="24"/>
          <w:szCs w:val="24"/>
        </w:rPr>
        <w:t>itiques</w:t>
      </w:r>
      <w:r w:rsidRPr="00C3781E">
        <w:rPr>
          <w:rFonts w:ascii="Times New Roman" w:hAnsi="Times New Roman" w:cs="Times New Roman"/>
          <w:sz w:val="24"/>
          <w:szCs w:val="24"/>
        </w:rPr>
        <w:t xml:space="preserve"> have been written (Guglielmino, 1989; Long, 1989; McCune, 1989) </w:t>
      </w:r>
      <w:r w:rsidR="008D757A">
        <w:rPr>
          <w:rFonts w:ascii="Times New Roman" w:hAnsi="Times New Roman" w:cs="Times New Roman"/>
          <w:sz w:val="24"/>
          <w:szCs w:val="24"/>
        </w:rPr>
        <w:t>and</w:t>
      </w:r>
      <w:r w:rsidRPr="00C3781E">
        <w:rPr>
          <w:rFonts w:ascii="Times New Roman" w:hAnsi="Times New Roman" w:cs="Times New Roman"/>
          <w:sz w:val="24"/>
          <w:szCs w:val="24"/>
        </w:rPr>
        <w:t xml:space="preserve"> additional studies </w:t>
      </w:r>
      <w:r w:rsidR="008D757A">
        <w:rPr>
          <w:rFonts w:ascii="Times New Roman" w:hAnsi="Times New Roman" w:cs="Times New Roman"/>
          <w:sz w:val="24"/>
          <w:szCs w:val="24"/>
        </w:rPr>
        <w:t>contend that the SDLRS has been used successfully, some of which have</w:t>
      </w:r>
      <w:r w:rsidRPr="00C3781E">
        <w:rPr>
          <w:rFonts w:ascii="Times New Roman" w:hAnsi="Times New Roman" w:cs="Times New Roman"/>
          <w:sz w:val="24"/>
          <w:szCs w:val="24"/>
        </w:rPr>
        <w:t xml:space="preserve"> been reviewed</w:t>
      </w:r>
      <w:r w:rsidR="008D757A">
        <w:rPr>
          <w:rFonts w:ascii="Times New Roman" w:hAnsi="Times New Roman" w:cs="Times New Roman"/>
          <w:sz w:val="24"/>
          <w:szCs w:val="24"/>
        </w:rPr>
        <w:t xml:space="preserve"> already</w:t>
      </w:r>
      <w:r w:rsidRPr="00C3781E">
        <w:rPr>
          <w:rFonts w:ascii="Times New Roman" w:hAnsi="Times New Roman" w:cs="Times New Roman"/>
          <w:sz w:val="24"/>
          <w:szCs w:val="24"/>
        </w:rPr>
        <w:t xml:space="preserve">.  A chronological review of these criticisms and support </w:t>
      </w:r>
      <w:r w:rsidR="008D757A">
        <w:rPr>
          <w:rFonts w:ascii="Times New Roman" w:hAnsi="Times New Roman" w:cs="Times New Roman"/>
          <w:sz w:val="24"/>
          <w:szCs w:val="24"/>
        </w:rPr>
        <w:t>is</w:t>
      </w:r>
      <w:r w:rsidRPr="00C3781E">
        <w:rPr>
          <w:rFonts w:ascii="Times New Roman" w:hAnsi="Times New Roman" w:cs="Times New Roman"/>
          <w:sz w:val="24"/>
          <w:szCs w:val="24"/>
        </w:rPr>
        <w:t xml:space="preserve"> investigated in this section to determine </w:t>
      </w:r>
      <w:r w:rsidR="008D757A">
        <w:rPr>
          <w:rFonts w:ascii="Times New Roman" w:hAnsi="Times New Roman" w:cs="Times New Roman"/>
          <w:sz w:val="24"/>
          <w:szCs w:val="24"/>
        </w:rPr>
        <w:t>how</w:t>
      </w:r>
      <w:r w:rsidRPr="00C3781E">
        <w:rPr>
          <w:rFonts w:ascii="Times New Roman" w:hAnsi="Times New Roman" w:cs="Times New Roman"/>
          <w:sz w:val="24"/>
          <w:szCs w:val="24"/>
        </w:rPr>
        <w:t xml:space="preserve">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w:t>
      </w:r>
      <w:r w:rsidR="008D757A">
        <w:rPr>
          <w:rFonts w:ascii="Times New Roman" w:hAnsi="Times New Roman" w:cs="Times New Roman"/>
          <w:sz w:val="24"/>
          <w:szCs w:val="24"/>
        </w:rPr>
        <w:t>is viewed</w:t>
      </w:r>
      <w:r w:rsidRPr="00C3781E">
        <w:rPr>
          <w:rFonts w:ascii="Times New Roman" w:hAnsi="Times New Roman" w:cs="Times New Roman"/>
          <w:sz w:val="24"/>
          <w:szCs w:val="24"/>
        </w:rPr>
        <w:t xml:space="preserve"> now </w:t>
      </w:r>
      <w:r w:rsidR="008D757A">
        <w:rPr>
          <w:rFonts w:ascii="Times New Roman" w:hAnsi="Times New Roman" w:cs="Times New Roman"/>
          <w:sz w:val="24"/>
          <w:szCs w:val="24"/>
        </w:rPr>
        <w:t>by</w:t>
      </w:r>
      <w:r w:rsidRPr="00C3781E">
        <w:rPr>
          <w:rFonts w:ascii="Times New Roman" w:hAnsi="Times New Roman" w:cs="Times New Roman"/>
          <w:sz w:val="24"/>
          <w:szCs w:val="24"/>
        </w:rPr>
        <w:t xml:space="preserve"> scholars of self-directed learning.  </w:t>
      </w:r>
    </w:p>
    <w:p w:rsidR="005A72E7" w:rsidRPr="00C3781E" w:rsidRDefault="005A72E7" w:rsidP="00D0138D">
      <w:pPr>
        <w:spacing w:after="0"/>
        <w:ind w:firstLine="720"/>
        <w:rPr>
          <w:rFonts w:ascii="Times New Roman" w:hAnsi="Times New Roman" w:cs="Times New Roman"/>
          <w:sz w:val="24"/>
          <w:szCs w:val="24"/>
        </w:rPr>
      </w:pPr>
      <w:r w:rsidRPr="00C3781E">
        <w:rPr>
          <w:rFonts w:ascii="Times New Roman" w:hAnsi="Times New Roman" w:cs="Times New Roman"/>
          <w:sz w:val="24"/>
          <w:szCs w:val="24"/>
        </w:rPr>
        <w:t>Brockett (1985) criticized</w:t>
      </w:r>
      <w:r w:rsidR="00D0138D" w:rsidRPr="00C3781E">
        <w:rPr>
          <w:rFonts w:ascii="Times New Roman" w:hAnsi="Times New Roman" w:cs="Times New Roman"/>
          <w:sz w:val="24"/>
          <w:szCs w:val="24"/>
        </w:rPr>
        <w:t xml:space="preserve"> the </w:t>
      </w:r>
      <w:r w:rsidR="002F2D77" w:rsidRPr="00C3781E">
        <w:rPr>
          <w:rFonts w:ascii="Times New Roman" w:hAnsi="Times New Roman" w:cs="Times New Roman"/>
          <w:sz w:val="24"/>
          <w:szCs w:val="24"/>
        </w:rPr>
        <w:t>SDLRS</w:t>
      </w:r>
      <w:r w:rsidR="00D0138D" w:rsidRPr="00C3781E">
        <w:rPr>
          <w:rFonts w:ascii="Times New Roman" w:hAnsi="Times New Roman" w:cs="Times New Roman"/>
          <w:sz w:val="24"/>
          <w:szCs w:val="24"/>
        </w:rPr>
        <w:t xml:space="preserve"> from the standpoint of its application to all a</w:t>
      </w:r>
      <w:r w:rsidR="008D757A">
        <w:rPr>
          <w:rFonts w:ascii="Times New Roman" w:hAnsi="Times New Roman" w:cs="Times New Roman"/>
          <w:sz w:val="24"/>
          <w:szCs w:val="24"/>
        </w:rPr>
        <w:t xml:space="preserve">dults.  Brockett’s (1985) study </w:t>
      </w:r>
      <w:r w:rsidR="00D0138D" w:rsidRPr="00C3781E">
        <w:rPr>
          <w:rFonts w:ascii="Times New Roman" w:hAnsi="Times New Roman" w:cs="Times New Roman"/>
          <w:sz w:val="24"/>
          <w:szCs w:val="24"/>
        </w:rPr>
        <w:t>centered on the relationship between self-directed learning and life satisfaction with a populat</w:t>
      </w:r>
      <w:r w:rsidR="008D757A">
        <w:rPr>
          <w:rFonts w:ascii="Times New Roman" w:hAnsi="Times New Roman" w:cs="Times New Roman"/>
          <w:sz w:val="24"/>
          <w:szCs w:val="24"/>
        </w:rPr>
        <w:t xml:space="preserve">ion of older adults, most of whom had little </w:t>
      </w:r>
      <w:r w:rsidRPr="00C3781E">
        <w:rPr>
          <w:rFonts w:ascii="Times New Roman" w:hAnsi="Times New Roman" w:cs="Times New Roman"/>
          <w:sz w:val="24"/>
          <w:szCs w:val="24"/>
        </w:rPr>
        <w:t>educatio</w:t>
      </w:r>
      <w:r w:rsidR="008D757A">
        <w:rPr>
          <w:rFonts w:ascii="Times New Roman" w:hAnsi="Times New Roman" w:cs="Times New Roman"/>
          <w:sz w:val="24"/>
          <w:szCs w:val="24"/>
        </w:rPr>
        <w:t>n</w:t>
      </w:r>
      <w:r w:rsidRPr="00C3781E">
        <w:rPr>
          <w:rFonts w:ascii="Times New Roman" w:hAnsi="Times New Roman" w:cs="Times New Roman"/>
          <w:sz w:val="24"/>
          <w:szCs w:val="24"/>
        </w:rPr>
        <w:t>.  Brockett stated</w:t>
      </w:r>
      <w:r w:rsidR="00D0138D" w:rsidRPr="00C3781E">
        <w:rPr>
          <w:rFonts w:ascii="Times New Roman" w:hAnsi="Times New Roman" w:cs="Times New Roman"/>
          <w:sz w:val="24"/>
          <w:szCs w:val="24"/>
        </w:rPr>
        <w:t xml:space="preserve"> that most of the validity found in studies supporting the </w:t>
      </w:r>
      <w:r w:rsidR="002F2D77" w:rsidRPr="00C3781E">
        <w:rPr>
          <w:rFonts w:ascii="Times New Roman" w:hAnsi="Times New Roman" w:cs="Times New Roman"/>
          <w:sz w:val="24"/>
          <w:szCs w:val="24"/>
        </w:rPr>
        <w:t>SDLRS</w:t>
      </w:r>
      <w:r w:rsidR="00D0138D" w:rsidRPr="00C3781E">
        <w:rPr>
          <w:rFonts w:ascii="Times New Roman" w:hAnsi="Times New Roman" w:cs="Times New Roman"/>
          <w:sz w:val="24"/>
          <w:szCs w:val="24"/>
        </w:rPr>
        <w:t xml:space="preserve"> </w:t>
      </w:r>
      <w:r w:rsidR="00164DCC">
        <w:rPr>
          <w:rFonts w:ascii="Times New Roman" w:hAnsi="Times New Roman" w:cs="Times New Roman"/>
          <w:sz w:val="24"/>
          <w:szCs w:val="24"/>
        </w:rPr>
        <w:t>involved</w:t>
      </w:r>
      <w:r w:rsidR="00D0138D" w:rsidRPr="00C3781E">
        <w:rPr>
          <w:rFonts w:ascii="Times New Roman" w:hAnsi="Times New Roman" w:cs="Times New Roman"/>
          <w:sz w:val="24"/>
          <w:szCs w:val="24"/>
        </w:rPr>
        <w:t xml:space="preserve"> a population of students in formal learning at a university.  The adults he surveyed did not feel the survey was relevant to them.  In conclusion, Brockett stated that the </w:t>
      </w:r>
      <w:r w:rsidR="002F2D77" w:rsidRPr="00C3781E">
        <w:rPr>
          <w:rFonts w:ascii="Times New Roman" w:hAnsi="Times New Roman" w:cs="Times New Roman"/>
          <w:sz w:val="24"/>
          <w:szCs w:val="24"/>
        </w:rPr>
        <w:t>SDLRS</w:t>
      </w:r>
      <w:r w:rsidR="00D0138D" w:rsidRPr="00C3781E">
        <w:rPr>
          <w:rFonts w:ascii="Times New Roman" w:hAnsi="Times New Roman" w:cs="Times New Roman"/>
          <w:sz w:val="24"/>
          <w:szCs w:val="24"/>
        </w:rPr>
        <w:t xml:space="preserve"> “defines self-directedness from a highly school- and book-oriented perspective and, thus, may not be as appropriate for adults with relatively few years of formal schooling” (p. 22).   </w:t>
      </w:r>
    </w:p>
    <w:p w:rsidR="00D0138D" w:rsidRPr="00C3781E" w:rsidRDefault="00D0138D" w:rsidP="00D0138D">
      <w:pPr>
        <w:spacing w:after="0"/>
        <w:ind w:firstLine="720"/>
        <w:rPr>
          <w:rFonts w:ascii="Times New Roman" w:hAnsi="Times New Roman" w:cs="Times New Roman"/>
          <w:sz w:val="24"/>
          <w:szCs w:val="24"/>
        </w:rPr>
      </w:pPr>
      <w:r w:rsidRPr="00C3781E">
        <w:rPr>
          <w:rFonts w:ascii="Times New Roman" w:hAnsi="Times New Roman" w:cs="Times New Roman"/>
          <w:sz w:val="24"/>
          <w:szCs w:val="24"/>
        </w:rPr>
        <w:t>Field</w:t>
      </w:r>
      <w:r w:rsidR="00164DCC">
        <w:rPr>
          <w:rFonts w:ascii="Times New Roman" w:hAnsi="Times New Roman" w:cs="Times New Roman"/>
          <w:sz w:val="24"/>
          <w:szCs w:val="24"/>
        </w:rPr>
        <w:t xml:space="preserve"> (1989) also</w:t>
      </w:r>
      <w:r w:rsidRPr="00C3781E">
        <w:rPr>
          <w:rFonts w:ascii="Times New Roman" w:hAnsi="Times New Roman" w:cs="Times New Roman"/>
          <w:sz w:val="24"/>
          <w:szCs w:val="24"/>
        </w:rPr>
        <w:t xml:space="preserve"> investigated the validity of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as </w:t>
      </w:r>
      <w:r w:rsidR="00164DCC">
        <w:rPr>
          <w:rFonts w:ascii="Times New Roman" w:hAnsi="Times New Roman" w:cs="Times New Roman"/>
          <w:sz w:val="24"/>
          <w:szCs w:val="24"/>
        </w:rPr>
        <w:t>well.  He</w:t>
      </w:r>
      <w:r w:rsidR="005A72E7" w:rsidRPr="00C3781E">
        <w:rPr>
          <w:rFonts w:ascii="Times New Roman" w:hAnsi="Times New Roman" w:cs="Times New Roman"/>
          <w:sz w:val="24"/>
          <w:szCs w:val="24"/>
        </w:rPr>
        <w:t xml:space="preserve"> first argued</w:t>
      </w:r>
      <w:r w:rsidRPr="00C3781E">
        <w:rPr>
          <w:rFonts w:ascii="Times New Roman" w:hAnsi="Times New Roman" w:cs="Times New Roman"/>
          <w:sz w:val="24"/>
          <w:szCs w:val="24"/>
        </w:rPr>
        <w:t xml:space="preserve"> that few studies have actually attempted to validate t</w:t>
      </w:r>
      <w:r w:rsidR="005A72E7" w:rsidRPr="00C3781E">
        <w:rPr>
          <w:rFonts w:ascii="Times New Roman" w:hAnsi="Times New Roman" w:cs="Times New Roman"/>
          <w:sz w:val="24"/>
          <w:szCs w:val="24"/>
        </w:rPr>
        <w:t>his scale and those that did were</w:t>
      </w:r>
      <w:r w:rsidRPr="00C3781E">
        <w:rPr>
          <w:rFonts w:ascii="Times New Roman" w:hAnsi="Times New Roman" w:cs="Times New Roman"/>
          <w:sz w:val="24"/>
          <w:szCs w:val="24"/>
        </w:rPr>
        <w:t xml:space="preserve"> in fact superficial </w:t>
      </w:r>
      <w:r w:rsidR="00164DCC">
        <w:rPr>
          <w:rFonts w:ascii="Times New Roman" w:hAnsi="Times New Roman" w:cs="Times New Roman"/>
          <w:sz w:val="24"/>
          <w:szCs w:val="24"/>
        </w:rPr>
        <w:t>or qualitative in nature.  Field questioned t</w:t>
      </w:r>
      <w:r w:rsidRPr="00C3781E">
        <w:rPr>
          <w:rFonts w:ascii="Times New Roman" w:hAnsi="Times New Roman" w:cs="Times New Roman"/>
          <w:sz w:val="24"/>
          <w:szCs w:val="24"/>
        </w:rPr>
        <w:t xml:space="preserve">he factors that </w:t>
      </w:r>
      <w:r w:rsidR="005A72E7" w:rsidRPr="00C3781E">
        <w:rPr>
          <w:rFonts w:ascii="Times New Roman" w:hAnsi="Times New Roman" w:cs="Times New Roman"/>
          <w:sz w:val="24"/>
          <w:szCs w:val="24"/>
        </w:rPr>
        <w:t xml:space="preserve">Guglielmino (1977) developed </w:t>
      </w:r>
      <w:r w:rsidR="00164DCC">
        <w:rPr>
          <w:rFonts w:ascii="Times New Roman" w:hAnsi="Times New Roman" w:cs="Times New Roman"/>
          <w:sz w:val="24"/>
          <w:szCs w:val="24"/>
        </w:rPr>
        <w:t>related</w:t>
      </w:r>
      <w:r w:rsidR="005A72E7" w:rsidRPr="00C3781E">
        <w:rPr>
          <w:rFonts w:ascii="Times New Roman" w:hAnsi="Times New Roman" w:cs="Times New Roman"/>
          <w:sz w:val="24"/>
          <w:szCs w:val="24"/>
        </w:rPr>
        <w:t xml:space="preserve"> to their validity.  </w:t>
      </w:r>
      <w:r w:rsidR="00164DCC">
        <w:rPr>
          <w:rFonts w:ascii="Times New Roman" w:hAnsi="Times New Roman" w:cs="Times New Roman"/>
          <w:sz w:val="24"/>
          <w:szCs w:val="24"/>
        </w:rPr>
        <w:t>He</w:t>
      </w:r>
      <w:r w:rsidR="005A72E7" w:rsidRPr="00C3781E">
        <w:rPr>
          <w:rFonts w:ascii="Times New Roman" w:hAnsi="Times New Roman" w:cs="Times New Roman"/>
          <w:sz w:val="24"/>
          <w:szCs w:val="24"/>
        </w:rPr>
        <w:t xml:space="preserve"> did not believe that the scale had</w:t>
      </w:r>
      <w:r w:rsidR="00164DCC">
        <w:rPr>
          <w:rFonts w:ascii="Times New Roman" w:hAnsi="Times New Roman" w:cs="Times New Roman"/>
          <w:sz w:val="24"/>
          <w:szCs w:val="24"/>
        </w:rPr>
        <w:t xml:space="preserve"> been properly tested or </w:t>
      </w:r>
      <w:r w:rsidRPr="00C3781E">
        <w:rPr>
          <w:rFonts w:ascii="Times New Roman" w:hAnsi="Times New Roman" w:cs="Times New Roman"/>
          <w:sz w:val="24"/>
          <w:szCs w:val="24"/>
        </w:rPr>
        <w:t>validated in the</w:t>
      </w:r>
      <w:r w:rsidR="00164DCC">
        <w:rPr>
          <w:rFonts w:ascii="Times New Roman" w:hAnsi="Times New Roman" w:cs="Times New Roman"/>
          <w:sz w:val="24"/>
          <w:szCs w:val="24"/>
        </w:rPr>
        <w:t xml:space="preserve"> field.  Sp</w:t>
      </w:r>
      <w:r w:rsidR="005A72E7" w:rsidRPr="00C3781E">
        <w:rPr>
          <w:rFonts w:ascii="Times New Roman" w:hAnsi="Times New Roman" w:cs="Times New Roman"/>
          <w:sz w:val="24"/>
          <w:szCs w:val="24"/>
        </w:rPr>
        <w:t>ecifically</w:t>
      </w:r>
      <w:r w:rsidR="00164DCC">
        <w:rPr>
          <w:rFonts w:ascii="Times New Roman" w:hAnsi="Times New Roman" w:cs="Times New Roman"/>
          <w:sz w:val="24"/>
          <w:szCs w:val="24"/>
        </w:rPr>
        <w:t>, he</w:t>
      </w:r>
      <w:r w:rsidR="005A72E7" w:rsidRPr="00C3781E">
        <w:rPr>
          <w:rFonts w:ascii="Times New Roman" w:hAnsi="Times New Roman" w:cs="Times New Roman"/>
          <w:sz w:val="24"/>
          <w:szCs w:val="24"/>
        </w:rPr>
        <w:t xml:space="preserve"> attacked</w:t>
      </w:r>
      <w:r w:rsidRPr="00C3781E">
        <w:rPr>
          <w:rFonts w:ascii="Times New Roman" w:hAnsi="Times New Roman" w:cs="Times New Roman"/>
          <w:sz w:val="24"/>
          <w:szCs w:val="24"/>
        </w:rPr>
        <w:t xml:space="preserve"> the “use of the Delphi technique as a basis for item generation, the definition of the terms ‘readiness’ and ‘self-directed learner,’ the use of negatively phrased items, and the incorporation of additional items after validation of th</w:t>
      </w:r>
      <w:r w:rsidR="005A72E7" w:rsidRPr="00C3781E">
        <w:rPr>
          <w:rFonts w:ascii="Times New Roman" w:hAnsi="Times New Roman" w:cs="Times New Roman"/>
          <w:sz w:val="24"/>
          <w:szCs w:val="24"/>
        </w:rPr>
        <w:t>e scale” (</w:t>
      </w:r>
      <w:r w:rsidR="00164DCC">
        <w:rPr>
          <w:rFonts w:ascii="Times New Roman" w:hAnsi="Times New Roman" w:cs="Times New Roman"/>
          <w:sz w:val="24"/>
          <w:szCs w:val="24"/>
        </w:rPr>
        <w:t xml:space="preserve">Field, 1989, </w:t>
      </w:r>
      <w:r w:rsidR="005A72E7" w:rsidRPr="00C3781E">
        <w:rPr>
          <w:rFonts w:ascii="Times New Roman" w:hAnsi="Times New Roman" w:cs="Times New Roman"/>
          <w:sz w:val="24"/>
          <w:szCs w:val="24"/>
        </w:rPr>
        <w:t>p. 128).  Field claimed</w:t>
      </w:r>
      <w:r w:rsidRPr="00C3781E">
        <w:rPr>
          <w:rFonts w:ascii="Times New Roman" w:hAnsi="Times New Roman" w:cs="Times New Roman"/>
          <w:sz w:val="24"/>
          <w:szCs w:val="24"/>
        </w:rPr>
        <w:t xml:space="preserve"> in his conclusion that the </w:t>
      </w:r>
      <w:r w:rsidR="002F2D77" w:rsidRPr="00C3781E">
        <w:rPr>
          <w:rFonts w:ascii="Times New Roman" w:hAnsi="Times New Roman" w:cs="Times New Roman"/>
          <w:sz w:val="24"/>
          <w:szCs w:val="24"/>
        </w:rPr>
        <w:t>SDLRS</w:t>
      </w:r>
      <w:r w:rsidR="00164DCC">
        <w:rPr>
          <w:rFonts w:ascii="Times New Roman" w:hAnsi="Times New Roman" w:cs="Times New Roman"/>
          <w:sz w:val="24"/>
          <w:szCs w:val="24"/>
        </w:rPr>
        <w:t xml:space="preserve"> does</w:t>
      </w:r>
      <w:r w:rsidRPr="00C3781E">
        <w:rPr>
          <w:rFonts w:ascii="Times New Roman" w:hAnsi="Times New Roman" w:cs="Times New Roman"/>
          <w:sz w:val="24"/>
          <w:szCs w:val="24"/>
        </w:rPr>
        <w:t xml:space="preserve"> not in fact measure self-directed learning readiness, but instead measures a l</w:t>
      </w:r>
      <w:r w:rsidR="005A72E7" w:rsidRPr="00C3781E">
        <w:rPr>
          <w:rFonts w:ascii="Times New Roman" w:hAnsi="Times New Roman" w:cs="Times New Roman"/>
          <w:sz w:val="24"/>
          <w:szCs w:val="24"/>
        </w:rPr>
        <w:t>ove for learning.  He determined that the scale was</w:t>
      </w:r>
      <w:r w:rsidRPr="00C3781E">
        <w:rPr>
          <w:rFonts w:ascii="Times New Roman" w:hAnsi="Times New Roman" w:cs="Times New Roman"/>
          <w:sz w:val="24"/>
          <w:szCs w:val="24"/>
        </w:rPr>
        <w:t xml:space="preserve"> unfit for further r</w:t>
      </w:r>
      <w:r w:rsidR="005A72E7" w:rsidRPr="00C3781E">
        <w:rPr>
          <w:rFonts w:ascii="Times New Roman" w:hAnsi="Times New Roman" w:cs="Times New Roman"/>
          <w:sz w:val="24"/>
          <w:szCs w:val="24"/>
        </w:rPr>
        <w:t>e</w:t>
      </w:r>
      <w:r w:rsidR="00164DCC">
        <w:rPr>
          <w:rFonts w:ascii="Times New Roman" w:hAnsi="Times New Roman" w:cs="Times New Roman"/>
          <w:sz w:val="24"/>
          <w:szCs w:val="24"/>
        </w:rPr>
        <w:t>search because it misrepresents what it intends</w:t>
      </w:r>
      <w:r w:rsidRPr="00C3781E">
        <w:rPr>
          <w:rFonts w:ascii="Times New Roman" w:hAnsi="Times New Roman" w:cs="Times New Roman"/>
          <w:sz w:val="24"/>
          <w:szCs w:val="24"/>
        </w:rPr>
        <w:t xml:space="preserve"> to measure.  Several authors, incl</w:t>
      </w:r>
      <w:r w:rsidR="005A72E7" w:rsidRPr="00C3781E">
        <w:rPr>
          <w:rFonts w:ascii="Times New Roman" w:hAnsi="Times New Roman" w:cs="Times New Roman"/>
          <w:sz w:val="24"/>
          <w:szCs w:val="24"/>
        </w:rPr>
        <w:t xml:space="preserve">uding Guglielmino herself, </w:t>
      </w:r>
      <w:r w:rsidRPr="00C3781E">
        <w:rPr>
          <w:rFonts w:ascii="Times New Roman" w:hAnsi="Times New Roman" w:cs="Times New Roman"/>
          <w:sz w:val="24"/>
          <w:szCs w:val="24"/>
        </w:rPr>
        <w:t>responded to this attack.</w:t>
      </w:r>
    </w:p>
    <w:p w:rsidR="00D0138D" w:rsidRPr="00C3781E" w:rsidRDefault="00D0138D" w:rsidP="00D0138D">
      <w:pPr>
        <w:spacing w:after="0"/>
        <w:ind w:firstLine="720"/>
        <w:rPr>
          <w:rFonts w:ascii="Times New Roman" w:hAnsi="Times New Roman" w:cs="Times New Roman"/>
          <w:sz w:val="24"/>
          <w:szCs w:val="24"/>
        </w:rPr>
      </w:pPr>
      <w:r w:rsidRPr="00C3781E">
        <w:rPr>
          <w:rFonts w:ascii="Times New Roman" w:hAnsi="Times New Roman" w:cs="Times New Roman"/>
          <w:sz w:val="24"/>
          <w:szCs w:val="24"/>
        </w:rPr>
        <w:t>Guglielmino (1989)</w:t>
      </w:r>
      <w:r w:rsidR="005A72E7" w:rsidRPr="00C3781E">
        <w:rPr>
          <w:rFonts w:ascii="Times New Roman" w:hAnsi="Times New Roman" w:cs="Times New Roman"/>
          <w:sz w:val="24"/>
          <w:szCs w:val="24"/>
        </w:rPr>
        <w:t xml:space="preserve"> responded</w:t>
      </w:r>
      <w:r w:rsidRPr="00C3781E">
        <w:rPr>
          <w:rFonts w:ascii="Times New Roman" w:hAnsi="Times New Roman" w:cs="Times New Roman"/>
          <w:sz w:val="24"/>
          <w:szCs w:val="24"/>
        </w:rPr>
        <w:t xml:space="preserve"> to Field’s (1989) article by pointing out several inaccuracies in his claims against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w:t>
      </w:r>
      <w:r w:rsidR="00164DCC">
        <w:rPr>
          <w:rFonts w:ascii="Times New Roman" w:hAnsi="Times New Roman" w:cs="Times New Roman"/>
          <w:sz w:val="24"/>
          <w:szCs w:val="24"/>
        </w:rPr>
        <w:t>She reviewed and defended t</w:t>
      </w:r>
      <w:r w:rsidRPr="00C3781E">
        <w:rPr>
          <w:rFonts w:ascii="Times New Roman" w:hAnsi="Times New Roman" w:cs="Times New Roman"/>
          <w:sz w:val="24"/>
          <w:szCs w:val="24"/>
        </w:rPr>
        <w:t>h</w:t>
      </w:r>
      <w:r w:rsidR="005A72E7" w:rsidRPr="00C3781E">
        <w:rPr>
          <w:rFonts w:ascii="Times New Roman" w:hAnsi="Times New Roman" w:cs="Times New Roman"/>
          <w:sz w:val="24"/>
          <w:szCs w:val="24"/>
        </w:rPr>
        <w:t>e four areas mentioned above</w:t>
      </w:r>
      <w:r w:rsidRPr="00C3781E">
        <w:rPr>
          <w:rFonts w:ascii="Times New Roman" w:hAnsi="Times New Roman" w:cs="Times New Roman"/>
          <w:sz w:val="24"/>
          <w:szCs w:val="24"/>
        </w:rPr>
        <w:t>.  The Delphi study was not used to construct the scale, but to arrive at a consensus.  The terms were not defined in the dissertation because they were defined by the</w:t>
      </w:r>
      <w:r w:rsidR="005A72E7" w:rsidRPr="00C3781E">
        <w:rPr>
          <w:rFonts w:ascii="Times New Roman" w:hAnsi="Times New Roman" w:cs="Times New Roman"/>
          <w:sz w:val="24"/>
          <w:szCs w:val="24"/>
        </w:rPr>
        <w:t xml:space="preserve"> Delphi panel.  </w:t>
      </w:r>
      <w:r w:rsidR="00164DCC">
        <w:rPr>
          <w:rFonts w:ascii="Times New Roman" w:hAnsi="Times New Roman" w:cs="Times New Roman"/>
          <w:sz w:val="24"/>
          <w:szCs w:val="24"/>
        </w:rPr>
        <w:t xml:space="preserve">However, </w:t>
      </w:r>
      <w:r w:rsidR="005A72E7" w:rsidRPr="00C3781E">
        <w:rPr>
          <w:rFonts w:ascii="Times New Roman" w:hAnsi="Times New Roman" w:cs="Times New Roman"/>
          <w:sz w:val="24"/>
          <w:szCs w:val="24"/>
        </w:rPr>
        <w:t>Guglielmino</w:t>
      </w:r>
      <w:r w:rsidRPr="00C3781E">
        <w:rPr>
          <w:rFonts w:ascii="Times New Roman" w:hAnsi="Times New Roman" w:cs="Times New Roman"/>
          <w:sz w:val="24"/>
          <w:szCs w:val="24"/>
        </w:rPr>
        <w:t xml:space="preserve"> agree</w:t>
      </w:r>
      <w:r w:rsidR="00164DCC">
        <w:rPr>
          <w:rFonts w:ascii="Times New Roman" w:hAnsi="Times New Roman" w:cs="Times New Roman"/>
          <w:sz w:val="24"/>
          <w:szCs w:val="24"/>
        </w:rPr>
        <w:t>d</w:t>
      </w:r>
      <w:r w:rsidRPr="00C3781E">
        <w:rPr>
          <w:rFonts w:ascii="Times New Roman" w:hAnsi="Times New Roman" w:cs="Times New Roman"/>
          <w:sz w:val="24"/>
          <w:szCs w:val="24"/>
        </w:rPr>
        <w:t xml:space="preserve"> that she did not define “readiness” appropriately i</w:t>
      </w:r>
      <w:r w:rsidR="005A72E7" w:rsidRPr="00C3781E">
        <w:rPr>
          <w:rFonts w:ascii="Times New Roman" w:hAnsi="Times New Roman" w:cs="Times New Roman"/>
          <w:sz w:val="24"/>
          <w:szCs w:val="24"/>
        </w:rPr>
        <w:t>n her dissertation.  She refuted</w:t>
      </w:r>
      <w:r w:rsidRPr="00C3781E">
        <w:rPr>
          <w:rFonts w:ascii="Times New Roman" w:hAnsi="Times New Roman" w:cs="Times New Roman"/>
          <w:sz w:val="24"/>
          <w:szCs w:val="24"/>
        </w:rPr>
        <w:t xml:space="preserve"> his argument against her reverse items as they were shown to be valid in her original st</w:t>
      </w:r>
      <w:r w:rsidR="005A72E7" w:rsidRPr="00C3781E">
        <w:rPr>
          <w:rFonts w:ascii="Times New Roman" w:hAnsi="Times New Roman" w:cs="Times New Roman"/>
          <w:sz w:val="24"/>
          <w:szCs w:val="24"/>
        </w:rPr>
        <w:t xml:space="preserve">udy.  </w:t>
      </w:r>
      <w:r w:rsidR="00164DCC">
        <w:rPr>
          <w:rFonts w:ascii="Times New Roman" w:hAnsi="Times New Roman" w:cs="Times New Roman"/>
          <w:sz w:val="24"/>
          <w:szCs w:val="24"/>
        </w:rPr>
        <w:t>She</w:t>
      </w:r>
      <w:r w:rsidR="005A72E7" w:rsidRPr="00C3781E">
        <w:rPr>
          <w:rFonts w:ascii="Times New Roman" w:hAnsi="Times New Roman" w:cs="Times New Roman"/>
          <w:sz w:val="24"/>
          <w:szCs w:val="24"/>
        </w:rPr>
        <w:t xml:space="preserve"> also addressed</w:t>
      </w:r>
      <w:r w:rsidRPr="00C3781E">
        <w:rPr>
          <w:rFonts w:ascii="Times New Roman" w:hAnsi="Times New Roman" w:cs="Times New Roman"/>
          <w:sz w:val="24"/>
          <w:szCs w:val="24"/>
        </w:rPr>
        <w:t xml:space="preserve"> </w:t>
      </w:r>
      <w:r w:rsidR="005A72E7" w:rsidRPr="00C3781E">
        <w:rPr>
          <w:rFonts w:ascii="Times New Roman" w:hAnsi="Times New Roman" w:cs="Times New Roman"/>
          <w:sz w:val="24"/>
          <w:szCs w:val="24"/>
        </w:rPr>
        <w:t>the additional items and revealed</w:t>
      </w:r>
      <w:r w:rsidRPr="00C3781E">
        <w:rPr>
          <w:rFonts w:ascii="Times New Roman" w:hAnsi="Times New Roman" w:cs="Times New Roman"/>
          <w:sz w:val="24"/>
          <w:szCs w:val="24"/>
        </w:rPr>
        <w:t xml:space="preserve"> that a second factor analysis was conducted in 1978 when the instrument was changed slightly and </w:t>
      </w:r>
      <w:r w:rsidR="00164DCC">
        <w:rPr>
          <w:rFonts w:ascii="Times New Roman" w:hAnsi="Times New Roman" w:cs="Times New Roman"/>
          <w:sz w:val="24"/>
          <w:szCs w:val="24"/>
        </w:rPr>
        <w:t>she rediscovered the same eight factors.  Guglielmino</w:t>
      </w:r>
      <w:r w:rsidR="005A72E7" w:rsidRPr="00C3781E">
        <w:rPr>
          <w:rFonts w:ascii="Times New Roman" w:hAnsi="Times New Roman" w:cs="Times New Roman"/>
          <w:sz w:val="24"/>
          <w:szCs w:val="24"/>
        </w:rPr>
        <w:t xml:space="preserve"> also argued</w:t>
      </w:r>
      <w:r w:rsidRPr="00C3781E">
        <w:rPr>
          <w:rFonts w:ascii="Times New Roman" w:hAnsi="Times New Roman" w:cs="Times New Roman"/>
          <w:sz w:val="24"/>
          <w:szCs w:val="24"/>
        </w:rPr>
        <w:t xml:space="preserve"> that t</w:t>
      </w:r>
      <w:r w:rsidR="005A72E7" w:rsidRPr="00C3781E">
        <w:rPr>
          <w:rFonts w:ascii="Times New Roman" w:hAnsi="Times New Roman" w:cs="Times New Roman"/>
          <w:sz w:val="24"/>
          <w:szCs w:val="24"/>
        </w:rPr>
        <w:t xml:space="preserve">he validity and reliability had </w:t>
      </w:r>
      <w:r w:rsidRPr="00C3781E">
        <w:rPr>
          <w:rFonts w:ascii="Times New Roman" w:hAnsi="Times New Roman" w:cs="Times New Roman"/>
          <w:sz w:val="24"/>
          <w:szCs w:val="24"/>
        </w:rPr>
        <w:t>been tested in at least 17 s</w:t>
      </w:r>
      <w:r w:rsidR="005A72E7" w:rsidRPr="00C3781E">
        <w:rPr>
          <w:rFonts w:ascii="Times New Roman" w:hAnsi="Times New Roman" w:cs="Times New Roman"/>
          <w:sz w:val="24"/>
          <w:szCs w:val="24"/>
        </w:rPr>
        <w:t>tudies, three of which she cited</w:t>
      </w:r>
      <w:r w:rsidRPr="00C3781E">
        <w:rPr>
          <w:rFonts w:ascii="Times New Roman" w:hAnsi="Times New Roman" w:cs="Times New Roman"/>
          <w:sz w:val="24"/>
          <w:szCs w:val="24"/>
        </w:rPr>
        <w:t xml:space="preserve">.  </w:t>
      </w:r>
    </w:p>
    <w:p w:rsidR="00D0138D" w:rsidRPr="00C3781E" w:rsidRDefault="00D0138D" w:rsidP="00D0138D">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Long (1989) and McCune (1989) also wrote reactions to Field’s (1989) article in support of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Long (1989) disc</w:t>
      </w:r>
      <w:r w:rsidR="005A72E7" w:rsidRPr="00C3781E">
        <w:rPr>
          <w:rFonts w:ascii="Times New Roman" w:hAnsi="Times New Roman" w:cs="Times New Roman"/>
          <w:sz w:val="24"/>
          <w:szCs w:val="24"/>
        </w:rPr>
        <w:t>ussed</w:t>
      </w:r>
      <w:r w:rsidRPr="00C3781E">
        <w:rPr>
          <w:rFonts w:ascii="Times New Roman" w:hAnsi="Times New Roman" w:cs="Times New Roman"/>
          <w:sz w:val="24"/>
          <w:szCs w:val="24"/>
        </w:rPr>
        <w:t xml:space="preserve"> the lack of literature referen</w:t>
      </w:r>
      <w:r w:rsidR="005A72E7" w:rsidRPr="00C3781E">
        <w:rPr>
          <w:rFonts w:ascii="Times New Roman" w:hAnsi="Times New Roman" w:cs="Times New Roman"/>
          <w:sz w:val="24"/>
          <w:szCs w:val="24"/>
        </w:rPr>
        <w:t>ced by Field.  He also discussed</w:t>
      </w:r>
      <w:r w:rsidRPr="00C3781E">
        <w:rPr>
          <w:rFonts w:ascii="Times New Roman" w:hAnsi="Times New Roman" w:cs="Times New Roman"/>
          <w:sz w:val="24"/>
          <w:szCs w:val="24"/>
        </w:rPr>
        <w:t xml:space="preserve"> </w:t>
      </w:r>
      <w:r w:rsidR="00164DCC">
        <w:rPr>
          <w:rFonts w:ascii="Times New Roman" w:hAnsi="Times New Roman" w:cs="Times New Roman"/>
          <w:sz w:val="24"/>
          <w:szCs w:val="24"/>
        </w:rPr>
        <w:t xml:space="preserve">the </w:t>
      </w:r>
      <w:r w:rsidRPr="00C3781E">
        <w:rPr>
          <w:rFonts w:ascii="Times New Roman" w:hAnsi="Times New Roman" w:cs="Times New Roman"/>
          <w:sz w:val="24"/>
          <w:szCs w:val="24"/>
        </w:rPr>
        <w:t xml:space="preserve">lack of definitions in Field’s (1989) paper as well as his nit-picking instead of </w:t>
      </w:r>
      <w:r w:rsidR="00164DCC">
        <w:rPr>
          <w:rFonts w:ascii="Times New Roman" w:hAnsi="Times New Roman" w:cs="Times New Roman"/>
          <w:sz w:val="24"/>
          <w:szCs w:val="24"/>
        </w:rPr>
        <w:t xml:space="preserve">focusing on </w:t>
      </w:r>
      <w:r w:rsidRPr="00C3781E">
        <w:rPr>
          <w:rFonts w:ascii="Times New Roman" w:hAnsi="Times New Roman" w:cs="Times New Roman"/>
          <w:sz w:val="24"/>
          <w:szCs w:val="24"/>
        </w:rPr>
        <w:t>Guglielmino’s (1977) orig</w:t>
      </w:r>
      <w:r w:rsidR="00AF4D2F" w:rsidRPr="00C3781E">
        <w:rPr>
          <w:rFonts w:ascii="Times New Roman" w:hAnsi="Times New Roman" w:cs="Times New Roman"/>
          <w:sz w:val="24"/>
          <w:szCs w:val="24"/>
        </w:rPr>
        <w:t>inal dissertation.  He</w:t>
      </w:r>
      <w:r w:rsidR="00281549">
        <w:rPr>
          <w:rFonts w:ascii="Times New Roman" w:hAnsi="Times New Roman" w:cs="Times New Roman"/>
          <w:sz w:val="24"/>
          <w:szCs w:val="24"/>
        </w:rPr>
        <w:t xml:space="preserve"> concluded that Field’s study d</w:t>
      </w:r>
      <w:r w:rsidR="00AF4D2F" w:rsidRPr="00C3781E">
        <w:rPr>
          <w:rFonts w:ascii="Times New Roman" w:hAnsi="Times New Roman" w:cs="Times New Roman"/>
          <w:sz w:val="24"/>
          <w:szCs w:val="24"/>
        </w:rPr>
        <w:t>id</w:t>
      </w:r>
      <w:r w:rsidRPr="00C3781E">
        <w:rPr>
          <w:rFonts w:ascii="Times New Roman" w:hAnsi="Times New Roman" w:cs="Times New Roman"/>
          <w:sz w:val="24"/>
          <w:szCs w:val="24"/>
        </w:rPr>
        <w:t xml:space="preserve"> not contribute to the </w:t>
      </w:r>
      <w:r w:rsidR="00164DCC">
        <w:rPr>
          <w:rFonts w:ascii="Times New Roman" w:hAnsi="Times New Roman" w:cs="Times New Roman"/>
          <w:sz w:val="24"/>
          <w:szCs w:val="24"/>
        </w:rPr>
        <w:t>knowledge base on</w:t>
      </w:r>
      <w:r w:rsidRPr="00C3781E">
        <w:rPr>
          <w:rFonts w:ascii="Times New Roman" w:hAnsi="Times New Roman" w:cs="Times New Roman"/>
          <w:sz w:val="24"/>
          <w:szCs w:val="24"/>
        </w:rPr>
        <w:t xml:space="preserve"> self-directed learning and that </w:t>
      </w:r>
      <w:r w:rsidR="00164DCC">
        <w:rPr>
          <w:rFonts w:ascii="Times New Roman" w:hAnsi="Times New Roman" w:cs="Times New Roman"/>
          <w:sz w:val="24"/>
          <w:szCs w:val="24"/>
        </w:rPr>
        <w:t>further studies on</w:t>
      </w:r>
      <w:r w:rsidRPr="00C3781E">
        <w:rPr>
          <w:rFonts w:ascii="Times New Roman" w:hAnsi="Times New Roman" w:cs="Times New Roman"/>
          <w:sz w:val="24"/>
          <w:szCs w:val="24"/>
        </w:rPr>
        <w:t xml:space="preserve">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w:t>
      </w:r>
      <w:r w:rsidR="00AF4D2F" w:rsidRPr="00C3781E">
        <w:rPr>
          <w:rFonts w:ascii="Times New Roman" w:hAnsi="Times New Roman" w:cs="Times New Roman"/>
          <w:sz w:val="24"/>
          <w:szCs w:val="24"/>
        </w:rPr>
        <w:t>were</w:t>
      </w:r>
      <w:r w:rsidR="005A72E7" w:rsidRPr="00C3781E">
        <w:rPr>
          <w:rFonts w:ascii="Times New Roman" w:hAnsi="Times New Roman" w:cs="Times New Roman"/>
          <w:sz w:val="24"/>
          <w:szCs w:val="24"/>
        </w:rPr>
        <w:t xml:space="preserve"> needed.  McCune (1989) responded from a</w:t>
      </w:r>
      <w:r w:rsidRPr="00C3781E">
        <w:rPr>
          <w:rFonts w:ascii="Times New Roman" w:hAnsi="Times New Roman" w:cs="Times New Roman"/>
          <w:sz w:val="24"/>
          <w:szCs w:val="24"/>
        </w:rPr>
        <w:t xml:space="preserve"> statistical standpoi</w:t>
      </w:r>
      <w:r w:rsidR="00164DCC">
        <w:rPr>
          <w:rFonts w:ascii="Times New Roman" w:hAnsi="Times New Roman" w:cs="Times New Roman"/>
          <w:sz w:val="24"/>
          <w:szCs w:val="24"/>
        </w:rPr>
        <w:t>nt saying</w:t>
      </w:r>
      <w:r w:rsidR="00AF4D2F" w:rsidRPr="00C3781E">
        <w:rPr>
          <w:rFonts w:ascii="Times New Roman" w:hAnsi="Times New Roman" w:cs="Times New Roman"/>
          <w:sz w:val="24"/>
          <w:szCs w:val="24"/>
        </w:rPr>
        <w:t xml:space="preserve"> that Field’s article failed</w:t>
      </w:r>
      <w:r w:rsidRPr="00C3781E">
        <w:rPr>
          <w:rFonts w:ascii="Times New Roman" w:hAnsi="Times New Roman" w:cs="Times New Roman"/>
          <w:sz w:val="24"/>
          <w:szCs w:val="24"/>
        </w:rPr>
        <w:t xml:space="preserve"> to fully understand the sta</w:t>
      </w:r>
      <w:r w:rsidR="00AF4D2F" w:rsidRPr="00C3781E">
        <w:rPr>
          <w:rFonts w:ascii="Times New Roman" w:hAnsi="Times New Roman" w:cs="Times New Roman"/>
          <w:sz w:val="24"/>
          <w:szCs w:val="24"/>
        </w:rPr>
        <w:t>tistical analysis that it claimed</w:t>
      </w:r>
      <w:r w:rsidRPr="00C3781E">
        <w:rPr>
          <w:rFonts w:ascii="Times New Roman" w:hAnsi="Times New Roman" w:cs="Times New Roman"/>
          <w:sz w:val="24"/>
          <w:szCs w:val="24"/>
        </w:rPr>
        <w:t xml:space="preserve"> to refute.  Field actually used a modified version of the scale, not the original, and then correlated his results to the original constructs of the full </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00AF4D2F" w:rsidRPr="00C3781E">
        <w:rPr>
          <w:rFonts w:ascii="Times New Roman" w:hAnsi="Times New Roman" w:cs="Times New Roman"/>
          <w:sz w:val="24"/>
          <w:szCs w:val="24"/>
        </w:rPr>
        <w:t>McCune (1989) believed</w:t>
      </w:r>
      <w:r w:rsidRPr="00C3781E">
        <w:rPr>
          <w:rFonts w:ascii="Times New Roman" w:hAnsi="Times New Roman" w:cs="Times New Roman"/>
          <w:sz w:val="24"/>
          <w:szCs w:val="24"/>
        </w:rPr>
        <w:t xml:space="preserve"> that Field’s article “was based on inadequate or weak statistical applications” and that “his findings and conclusions should be dismissed as unreliable and invalid” (p. 245).  </w:t>
      </w:r>
    </w:p>
    <w:p w:rsidR="00D0138D" w:rsidRPr="00C3781E" w:rsidRDefault="005A72E7" w:rsidP="00D0138D">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In 1991, Field </w:t>
      </w:r>
      <w:r w:rsidR="00164DCC">
        <w:rPr>
          <w:rFonts w:ascii="Times New Roman" w:hAnsi="Times New Roman" w:cs="Times New Roman"/>
          <w:sz w:val="24"/>
          <w:szCs w:val="24"/>
        </w:rPr>
        <w:t>addressed</w:t>
      </w:r>
      <w:r w:rsidR="001B3071">
        <w:rPr>
          <w:rFonts w:ascii="Times New Roman" w:hAnsi="Times New Roman" w:cs="Times New Roman"/>
          <w:sz w:val="24"/>
          <w:szCs w:val="24"/>
        </w:rPr>
        <w:t xml:space="preserve"> </w:t>
      </w:r>
      <w:r w:rsidR="00D0138D" w:rsidRPr="00C3781E">
        <w:rPr>
          <w:rFonts w:ascii="Times New Roman" w:hAnsi="Times New Roman" w:cs="Times New Roman"/>
          <w:sz w:val="24"/>
          <w:szCs w:val="24"/>
        </w:rPr>
        <w:t>the three responses to his 1989 articl</w:t>
      </w:r>
      <w:r w:rsidR="00AF4D2F" w:rsidRPr="00C3781E">
        <w:rPr>
          <w:rFonts w:ascii="Times New Roman" w:hAnsi="Times New Roman" w:cs="Times New Roman"/>
          <w:sz w:val="24"/>
          <w:szCs w:val="24"/>
        </w:rPr>
        <w:t xml:space="preserve">e. In </w:t>
      </w:r>
      <w:r w:rsidR="00164DCC">
        <w:rPr>
          <w:rFonts w:ascii="Times New Roman" w:hAnsi="Times New Roman" w:cs="Times New Roman"/>
          <w:sz w:val="24"/>
          <w:szCs w:val="24"/>
        </w:rPr>
        <w:t>the 1991 article</w:t>
      </w:r>
      <w:r w:rsidR="00AF4D2F" w:rsidRPr="00C3781E">
        <w:rPr>
          <w:rFonts w:ascii="Times New Roman" w:hAnsi="Times New Roman" w:cs="Times New Roman"/>
          <w:sz w:val="24"/>
          <w:szCs w:val="24"/>
        </w:rPr>
        <w:t>, he continued</w:t>
      </w:r>
      <w:r w:rsidR="00D0138D" w:rsidRPr="00C3781E">
        <w:rPr>
          <w:rFonts w:ascii="Times New Roman" w:hAnsi="Times New Roman" w:cs="Times New Roman"/>
          <w:sz w:val="24"/>
          <w:szCs w:val="24"/>
        </w:rPr>
        <w:t xml:space="preserve"> to support his original claim that changes were made to the original scale, yet </w:t>
      </w:r>
      <w:r w:rsidR="00164DCC">
        <w:rPr>
          <w:rFonts w:ascii="Times New Roman" w:hAnsi="Times New Roman" w:cs="Times New Roman"/>
          <w:sz w:val="24"/>
          <w:szCs w:val="24"/>
        </w:rPr>
        <w:t xml:space="preserve">were </w:t>
      </w:r>
      <w:r w:rsidR="00D0138D" w:rsidRPr="00C3781E">
        <w:rPr>
          <w:rFonts w:ascii="Times New Roman" w:hAnsi="Times New Roman" w:cs="Times New Roman"/>
          <w:sz w:val="24"/>
          <w:szCs w:val="24"/>
        </w:rPr>
        <w:t>not validated</w:t>
      </w:r>
      <w:r w:rsidR="00AF4D2F" w:rsidRPr="00C3781E">
        <w:rPr>
          <w:rFonts w:ascii="Times New Roman" w:hAnsi="Times New Roman" w:cs="Times New Roman"/>
          <w:sz w:val="24"/>
          <w:szCs w:val="24"/>
        </w:rPr>
        <w:t xml:space="preserve">. </w:t>
      </w:r>
      <w:r w:rsidR="00164DCC">
        <w:rPr>
          <w:rFonts w:ascii="Times New Roman" w:hAnsi="Times New Roman" w:cs="Times New Roman"/>
          <w:sz w:val="24"/>
          <w:szCs w:val="24"/>
        </w:rPr>
        <w:t xml:space="preserve"> He</w:t>
      </w:r>
      <w:r w:rsidR="00AF4D2F" w:rsidRPr="00C3781E">
        <w:rPr>
          <w:rFonts w:ascii="Times New Roman" w:hAnsi="Times New Roman" w:cs="Times New Roman"/>
          <w:sz w:val="24"/>
          <w:szCs w:val="24"/>
        </w:rPr>
        <w:t xml:space="preserve"> also re-validated</w:t>
      </w:r>
      <w:r w:rsidR="00D0138D" w:rsidRPr="00C3781E">
        <w:rPr>
          <w:rFonts w:ascii="Times New Roman" w:hAnsi="Times New Roman" w:cs="Times New Roman"/>
          <w:sz w:val="24"/>
          <w:szCs w:val="24"/>
        </w:rPr>
        <w:t xml:space="preserve"> his argument </w:t>
      </w:r>
      <w:r w:rsidR="00164DCC">
        <w:rPr>
          <w:rFonts w:ascii="Times New Roman" w:hAnsi="Times New Roman" w:cs="Times New Roman"/>
          <w:sz w:val="24"/>
          <w:szCs w:val="24"/>
        </w:rPr>
        <w:t>regarding</w:t>
      </w:r>
      <w:r w:rsidR="00D0138D" w:rsidRPr="00C3781E">
        <w:rPr>
          <w:rFonts w:ascii="Times New Roman" w:hAnsi="Times New Roman" w:cs="Times New Roman"/>
          <w:sz w:val="24"/>
          <w:szCs w:val="24"/>
        </w:rPr>
        <w:t xml:space="preserve"> the eight factors by citing West and Bentl</w:t>
      </w:r>
      <w:r w:rsidR="003D4CA0" w:rsidRPr="00C3781E">
        <w:rPr>
          <w:rFonts w:ascii="Times New Roman" w:hAnsi="Times New Roman" w:cs="Times New Roman"/>
          <w:sz w:val="24"/>
          <w:szCs w:val="24"/>
        </w:rPr>
        <w:t>e</w:t>
      </w:r>
      <w:r w:rsidR="00D0138D" w:rsidRPr="00C3781E">
        <w:rPr>
          <w:rFonts w:ascii="Times New Roman" w:hAnsi="Times New Roman" w:cs="Times New Roman"/>
          <w:sz w:val="24"/>
          <w:szCs w:val="24"/>
        </w:rPr>
        <w:t xml:space="preserve">y’s </w:t>
      </w:r>
      <w:r w:rsidR="00AF4D2F" w:rsidRPr="00C3781E">
        <w:rPr>
          <w:rFonts w:ascii="Times New Roman" w:hAnsi="Times New Roman" w:cs="Times New Roman"/>
          <w:sz w:val="24"/>
          <w:szCs w:val="24"/>
        </w:rPr>
        <w:t>(</w:t>
      </w:r>
      <w:r w:rsidR="00D0138D" w:rsidRPr="00C3781E">
        <w:rPr>
          <w:rFonts w:ascii="Times New Roman" w:hAnsi="Times New Roman" w:cs="Times New Roman"/>
          <w:sz w:val="24"/>
          <w:szCs w:val="24"/>
        </w:rPr>
        <w:t>1989</w:t>
      </w:r>
      <w:r w:rsidR="00AF4D2F" w:rsidRPr="00C3781E">
        <w:rPr>
          <w:rFonts w:ascii="Times New Roman" w:hAnsi="Times New Roman" w:cs="Times New Roman"/>
          <w:sz w:val="24"/>
          <w:szCs w:val="24"/>
        </w:rPr>
        <w:t>)</w:t>
      </w:r>
      <w:r w:rsidR="00D0138D" w:rsidRPr="00C3781E">
        <w:rPr>
          <w:rFonts w:ascii="Times New Roman" w:hAnsi="Times New Roman" w:cs="Times New Roman"/>
          <w:sz w:val="24"/>
          <w:szCs w:val="24"/>
        </w:rPr>
        <w:t xml:space="preserve"> study that </w:t>
      </w:r>
      <w:r w:rsidR="00164DCC">
        <w:rPr>
          <w:rFonts w:ascii="Times New Roman" w:hAnsi="Times New Roman" w:cs="Times New Roman"/>
          <w:sz w:val="24"/>
          <w:szCs w:val="24"/>
        </w:rPr>
        <w:t>makes the same claims</w:t>
      </w:r>
      <w:r w:rsidR="00D0138D" w:rsidRPr="00C3781E">
        <w:rPr>
          <w:rFonts w:ascii="Times New Roman" w:hAnsi="Times New Roman" w:cs="Times New Roman"/>
          <w:sz w:val="24"/>
          <w:szCs w:val="24"/>
        </w:rPr>
        <w:t xml:space="preserve">. The construct and the negative items </w:t>
      </w:r>
      <w:r w:rsidR="00164DCC">
        <w:rPr>
          <w:rFonts w:ascii="Times New Roman" w:hAnsi="Times New Roman" w:cs="Times New Roman"/>
          <w:sz w:val="24"/>
          <w:szCs w:val="24"/>
        </w:rPr>
        <w:t xml:space="preserve">also </w:t>
      </w:r>
      <w:r w:rsidR="00AF4D2F" w:rsidRPr="00C3781E">
        <w:rPr>
          <w:rFonts w:ascii="Times New Roman" w:hAnsi="Times New Roman" w:cs="Times New Roman"/>
          <w:sz w:val="24"/>
          <w:szCs w:val="24"/>
        </w:rPr>
        <w:t>were</w:t>
      </w:r>
      <w:r w:rsidR="00164DCC">
        <w:rPr>
          <w:rFonts w:ascii="Times New Roman" w:hAnsi="Times New Roman" w:cs="Times New Roman"/>
          <w:sz w:val="24"/>
          <w:szCs w:val="24"/>
        </w:rPr>
        <w:t xml:space="preserve"> still incorrect</w:t>
      </w:r>
      <w:r w:rsidR="00D0138D" w:rsidRPr="00C3781E">
        <w:rPr>
          <w:rFonts w:ascii="Times New Roman" w:hAnsi="Times New Roman" w:cs="Times New Roman"/>
          <w:sz w:val="24"/>
          <w:szCs w:val="24"/>
        </w:rPr>
        <w:t xml:space="preserve">, in Field’s opinion. Therefore, he </w:t>
      </w:r>
      <w:r w:rsidR="00AF4D2F" w:rsidRPr="00C3781E">
        <w:rPr>
          <w:rFonts w:ascii="Times New Roman" w:hAnsi="Times New Roman" w:cs="Times New Roman"/>
          <w:sz w:val="24"/>
          <w:szCs w:val="24"/>
        </w:rPr>
        <w:t>did</w:t>
      </w:r>
      <w:r w:rsidR="00D0138D" w:rsidRPr="00C3781E">
        <w:rPr>
          <w:rFonts w:ascii="Times New Roman" w:hAnsi="Times New Roman" w:cs="Times New Roman"/>
          <w:sz w:val="24"/>
          <w:szCs w:val="24"/>
        </w:rPr>
        <w:t xml:space="preserve"> not feel that his findings were reversed from the responses of Guglielmino (1989), Long (1989), and McCune (1989). Field still </w:t>
      </w:r>
      <w:r w:rsidR="00AF4D2F" w:rsidRPr="00C3781E">
        <w:rPr>
          <w:rFonts w:ascii="Times New Roman" w:hAnsi="Times New Roman" w:cs="Times New Roman"/>
          <w:sz w:val="24"/>
          <w:szCs w:val="24"/>
        </w:rPr>
        <w:t>believed</w:t>
      </w:r>
      <w:r w:rsidR="00D0138D" w:rsidRPr="00C3781E">
        <w:rPr>
          <w:rFonts w:ascii="Times New Roman" w:hAnsi="Times New Roman" w:cs="Times New Roman"/>
          <w:sz w:val="24"/>
          <w:szCs w:val="24"/>
        </w:rPr>
        <w:t xml:space="preserve"> that the </w:t>
      </w:r>
      <w:r w:rsidR="002F2D77" w:rsidRPr="00C3781E">
        <w:rPr>
          <w:rFonts w:ascii="Times New Roman" w:hAnsi="Times New Roman" w:cs="Times New Roman"/>
          <w:sz w:val="24"/>
          <w:szCs w:val="24"/>
        </w:rPr>
        <w:t>SDLRS</w:t>
      </w:r>
      <w:r w:rsidR="00D0138D" w:rsidRPr="00C3781E">
        <w:rPr>
          <w:rFonts w:ascii="Times New Roman" w:hAnsi="Times New Roman" w:cs="Times New Roman"/>
          <w:i/>
          <w:sz w:val="24"/>
          <w:szCs w:val="24"/>
        </w:rPr>
        <w:t xml:space="preserve"> </w:t>
      </w:r>
      <w:r w:rsidR="00AF4D2F" w:rsidRPr="00C3781E">
        <w:rPr>
          <w:rFonts w:ascii="Times New Roman" w:hAnsi="Times New Roman" w:cs="Times New Roman"/>
          <w:sz w:val="24"/>
          <w:szCs w:val="24"/>
        </w:rPr>
        <w:t>had</w:t>
      </w:r>
      <w:r w:rsidR="00D0138D" w:rsidRPr="00C3781E">
        <w:rPr>
          <w:rFonts w:ascii="Times New Roman" w:hAnsi="Times New Roman" w:cs="Times New Roman"/>
          <w:sz w:val="24"/>
          <w:szCs w:val="24"/>
        </w:rPr>
        <w:t xml:space="preserve"> many flaws. </w:t>
      </w:r>
    </w:p>
    <w:p w:rsidR="00D0138D" w:rsidRPr="00C3781E" w:rsidRDefault="00AF4D2F" w:rsidP="00D0138D">
      <w:pPr>
        <w:spacing w:after="0"/>
        <w:ind w:firstLine="720"/>
        <w:rPr>
          <w:rFonts w:ascii="Times New Roman" w:hAnsi="Times New Roman" w:cs="Times New Roman"/>
          <w:sz w:val="24"/>
          <w:szCs w:val="24"/>
        </w:rPr>
      </w:pPr>
      <w:r w:rsidRPr="00C3781E">
        <w:rPr>
          <w:rFonts w:ascii="Times New Roman" w:hAnsi="Times New Roman" w:cs="Times New Roman"/>
          <w:sz w:val="24"/>
          <w:szCs w:val="24"/>
        </w:rPr>
        <w:t>Bonham (1991) also criticized</w:t>
      </w:r>
      <w:r w:rsidR="00D0138D" w:rsidRPr="00C3781E">
        <w:rPr>
          <w:rFonts w:ascii="Times New Roman" w:hAnsi="Times New Roman" w:cs="Times New Roman"/>
          <w:sz w:val="24"/>
          <w:szCs w:val="24"/>
        </w:rPr>
        <w:t xml:space="preserve"> the </w:t>
      </w:r>
      <w:r w:rsidR="002F2D77" w:rsidRPr="00C3781E">
        <w:rPr>
          <w:rFonts w:ascii="Times New Roman" w:hAnsi="Times New Roman" w:cs="Times New Roman"/>
          <w:sz w:val="24"/>
          <w:szCs w:val="24"/>
        </w:rPr>
        <w:t>SDLRS</w:t>
      </w:r>
      <w:r w:rsidR="00D0138D" w:rsidRPr="00C3781E">
        <w:rPr>
          <w:rFonts w:ascii="Times New Roman" w:hAnsi="Times New Roman" w:cs="Times New Roman"/>
          <w:sz w:val="24"/>
          <w:szCs w:val="24"/>
        </w:rPr>
        <w:t>.</w:t>
      </w:r>
      <w:r w:rsidRPr="00C3781E">
        <w:rPr>
          <w:rFonts w:ascii="Times New Roman" w:hAnsi="Times New Roman" w:cs="Times New Roman"/>
          <w:sz w:val="24"/>
          <w:szCs w:val="24"/>
        </w:rPr>
        <w:t xml:space="preserve">  Specifically, Bonham addressed </w:t>
      </w:r>
      <w:r w:rsidR="00164DCC">
        <w:rPr>
          <w:rFonts w:ascii="Times New Roman" w:hAnsi="Times New Roman" w:cs="Times New Roman"/>
          <w:sz w:val="24"/>
          <w:szCs w:val="24"/>
        </w:rPr>
        <w:t xml:space="preserve">the meaning behind participants’ low scores on the </w:t>
      </w:r>
      <w:r w:rsidR="002F2D77" w:rsidRPr="00C3781E">
        <w:rPr>
          <w:rFonts w:ascii="Times New Roman" w:hAnsi="Times New Roman" w:cs="Times New Roman"/>
          <w:sz w:val="24"/>
          <w:szCs w:val="24"/>
        </w:rPr>
        <w:t>SDLRS</w:t>
      </w:r>
      <w:r w:rsidR="00D0138D" w:rsidRPr="00C3781E">
        <w:rPr>
          <w:rFonts w:ascii="Times New Roman" w:hAnsi="Times New Roman" w:cs="Times New Roman"/>
          <w:i/>
          <w:sz w:val="24"/>
          <w:szCs w:val="24"/>
        </w:rPr>
        <w:t xml:space="preserve">.  </w:t>
      </w:r>
      <w:r w:rsidR="00164DCC">
        <w:rPr>
          <w:rFonts w:ascii="Times New Roman" w:hAnsi="Times New Roman" w:cs="Times New Roman"/>
          <w:sz w:val="24"/>
          <w:szCs w:val="24"/>
        </w:rPr>
        <w:t>She argued</w:t>
      </w:r>
      <w:r w:rsidRPr="00C3781E">
        <w:rPr>
          <w:rFonts w:ascii="Times New Roman" w:hAnsi="Times New Roman" w:cs="Times New Roman"/>
          <w:sz w:val="24"/>
          <w:szCs w:val="24"/>
        </w:rPr>
        <w:t xml:space="preserve"> </w:t>
      </w:r>
      <w:r w:rsidR="00164DCC">
        <w:rPr>
          <w:rFonts w:ascii="Times New Roman" w:hAnsi="Times New Roman" w:cs="Times New Roman"/>
          <w:sz w:val="24"/>
          <w:szCs w:val="24"/>
        </w:rPr>
        <w:t>that</w:t>
      </w:r>
      <w:r w:rsidR="00D0138D" w:rsidRPr="00C3781E">
        <w:rPr>
          <w:rFonts w:ascii="Times New Roman" w:hAnsi="Times New Roman" w:cs="Times New Roman"/>
          <w:sz w:val="24"/>
          <w:szCs w:val="24"/>
        </w:rPr>
        <w:t xml:space="preserve"> while this low score should mean that </w:t>
      </w:r>
      <w:r w:rsidRPr="00C3781E">
        <w:rPr>
          <w:rFonts w:ascii="Times New Roman" w:hAnsi="Times New Roman" w:cs="Times New Roman"/>
          <w:sz w:val="24"/>
          <w:szCs w:val="24"/>
        </w:rPr>
        <w:t xml:space="preserve">participants </w:t>
      </w:r>
      <w:r w:rsidR="00164DCC">
        <w:rPr>
          <w:rFonts w:ascii="Times New Roman" w:hAnsi="Times New Roman" w:cs="Times New Roman"/>
          <w:sz w:val="24"/>
          <w:szCs w:val="24"/>
        </w:rPr>
        <w:t>are</w:t>
      </w:r>
      <w:r w:rsidR="00D0138D" w:rsidRPr="00C3781E">
        <w:rPr>
          <w:rFonts w:ascii="Times New Roman" w:hAnsi="Times New Roman" w:cs="Times New Roman"/>
          <w:sz w:val="24"/>
          <w:szCs w:val="24"/>
        </w:rPr>
        <w:t xml:space="preserve"> not ready for self-directed learning</w:t>
      </w:r>
      <w:r w:rsidR="00164DCC">
        <w:rPr>
          <w:rFonts w:ascii="Times New Roman" w:hAnsi="Times New Roman" w:cs="Times New Roman"/>
          <w:sz w:val="24"/>
          <w:szCs w:val="24"/>
        </w:rPr>
        <w:t>, instead, it could signal</w:t>
      </w:r>
      <w:r w:rsidR="00D0138D" w:rsidRPr="00C3781E">
        <w:rPr>
          <w:rFonts w:ascii="Times New Roman" w:hAnsi="Times New Roman" w:cs="Times New Roman"/>
          <w:sz w:val="24"/>
          <w:szCs w:val="24"/>
        </w:rPr>
        <w:t xml:space="preserve"> that they </w:t>
      </w:r>
      <w:r w:rsidR="00164DCC">
        <w:rPr>
          <w:rFonts w:ascii="Times New Roman" w:hAnsi="Times New Roman" w:cs="Times New Roman"/>
          <w:sz w:val="24"/>
          <w:szCs w:val="24"/>
        </w:rPr>
        <w:t>dislike</w:t>
      </w:r>
      <w:r w:rsidR="00D0138D" w:rsidRPr="00C3781E">
        <w:rPr>
          <w:rFonts w:ascii="Times New Roman" w:hAnsi="Times New Roman" w:cs="Times New Roman"/>
          <w:sz w:val="24"/>
          <w:szCs w:val="24"/>
        </w:rPr>
        <w:t xml:space="preserve"> learning in</w:t>
      </w:r>
      <w:r w:rsidRPr="00C3781E">
        <w:rPr>
          <w:rFonts w:ascii="Times New Roman" w:hAnsi="Times New Roman" w:cs="Times New Roman"/>
          <w:sz w:val="24"/>
          <w:szCs w:val="24"/>
        </w:rPr>
        <w:t xml:space="preserve"> general.  Bonham (1991) focused</w:t>
      </w:r>
      <w:r w:rsidR="00D0138D" w:rsidRPr="00C3781E">
        <w:rPr>
          <w:rFonts w:ascii="Times New Roman" w:hAnsi="Times New Roman" w:cs="Times New Roman"/>
          <w:sz w:val="24"/>
          <w:szCs w:val="24"/>
        </w:rPr>
        <w:t xml:space="preserve"> on the construct validity of t</w:t>
      </w:r>
      <w:r w:rsidR="00164DCC">
        <w:rPr>
          <w:rFonts w:ascii="Times New Roman" w:hAnsi="Times New Roman" w:cs="Times New Roman"/>
          <w:sz w:val="24"/>
          <w:szCs w:val="24"/>
        </w:rPr>
        <w:t>he instrument.  She</w:t>
      </w:r>
      <w:r w:rsidRPr="00C3781E">
        <w:rPr>
          <w:rFonts w:ascii="Times New Roman" w:hAnsi="Times New Roman" w:cs="Times New Roman"/>
          <w:sz w:val="24"/>
          <w:szCs w:val="24"/>
        </w:rPr>
        <w:t xml:space="preserve"> discussed</w:t>
      </w:r>
      <w:r w:rsidR="00D0138D" w:rsidRPr="00C3781E">
        <w:rPr>
          <w:rFonts w:ascii="Times New Roman" w:hAnsi="Times New Roman" w:cs="Times New Roman"/>
          <w:sz w:val="24"/>
          <w:szCs w:val="24"/>
        </w:rPr>
        <w:t xml:space="preserve"> two </w:t>
      </w:r>
      <w:r w:rsidR="00164DCC">
        <w:rPr>
          <w:rFonts w:ascii="Times New Roman" w:hAnsi="Times New Roman" w:cs="Times New Roman"/>
          <w:sz w:val="24"/>
          <w:szCs w:val="24"/>
        </w:rPr>
        <w:t xml:space="preserve">opposing types of learning, </w:t>
      </w:r>
      <w:r w:rsidR="00D0138D" w:rsidRPr="00C3781E">
        <w:rPr>
          <w:rFonts w:ascii="Times New Roman" w:hAnsi="Times New Roman" w:cs="Times New Roman"/>
          <w:sz w:val="24"/>
          <w:szCs w:val="24"/>
        </w:rPr>
        <w:t>other-directed learning and dislike for all learnin</w:t>
      </w:r>
      <w:r w:rsidRPr="00C3781E">
        <w:rPr>
          <w:rFonts w:ascii="Times New Roman" w:hAnsi="Times New Roman" w:cs="Times New Roman"/>
          <w:sz w:val="24"/>
          <w:szCs w:val="24"/>
        </w:rPr>
        <w:t>g, or lack of motivation.  S</w:t>
      </w:r>
      <w:r w:rsidR="00D0138D" w:rsidRPr="00C3781E">
        <w:rPr>
          <w:rFonts w:ascii="Times New Roman" w:hAnsi="Times New Roman" w:cs="Times New Roman"/>
          <w:sz w:val="24"/>
          <w:szCs w:val="24"/>
        </w:rPr>
        <w:t xml:space="preserve">pecific questions on the scale </w:t>
      </w:r>
      <w:r w:rsidRPr="00C3781E">
        <w:rPr>
          <w:rFonts w:ascii="Times New Roman" w:hAnsi="Times New Roman" w:cs="Times New Roman"/>
          <w:sz w:val="24"/>
          <w:szCs w:val="24"/>
        </w:rPr>
        <w:t>were</w:t>
      </w:r>
      <w:r w:rsidR="00D0138D" w:rsidRPr="00C3781E">
        <w:rPr>
          <w:rFonts w:ascii="Times New Roman" w:hAnsi="Times New Roman" w:cs="Times New Roman"/>
          <w:sz w:val="24"/>
          <w:szCs w:val="24"/>
        </w:rPr>
        <w:t xml:space="preserve"> u</w:t>
      </w:r>
      <w:r w:rsidR="008C230D">
        <w:rPr>
          <w:rFonts w:ascii="Times New Roman" w:hAnsi="Times New Roman" w:cs="Times New Roman"/>
          <w:sz w:val="24"/>
          <w:szCs w:val="24"/>
        </w:rPr>
        <w:t>sed</w:t>
      </w:r>
      <w:r w:rsidRPr="00C3781E">
        <w:rPr>
          <w:rFonts w:ascii="Times New Roman" w:hAnsi="Times New Roman" w:cs="Times New Roman"/>
          <w:sz w:val="24"/>
          <w:szCs w:val="24"/>
        </w:rPr>
        <w:t xml:space="preserve"> to demonstrate that some had</w:t>
      </w:r>
      <w:r w:rsidR="00D0138D" w:rsidRPr="00C3781E">
        <w:rPr>
          <w:rFonts w:ascii="Times New Roman" w:hAnsi="Times New Roman" w:cs="Times New Roman"/>
          <w:sz w:val="24"/>
          <w:szCs w:val="24"/>
        </w:rPr>
        <w:t xml:space="preserve"> a negative </w:t>
      </w:r>
      <w:r w:rsidR="008C230D">
        <w:rPr>
          <w:rFonts w:ascii="Times New Roman" w:hAnsi="Times New Roman" w:cs="Times New Roman"/>
          <w:sz w:val="24"/>
          <w:szCs w:val="24"/>
        </w:rPr>
        <w:t>tendency toward</w:t>
      </w:r>
      <w:r w:rsidR="00D0138D" w:rsidRPr="00C3781E">
        <w:rPr>
          <w:rFonts w:ascii="Times New Roman" w:hAnsi="Times New Roman" w:cs="Times New Roman"/>
          <w:sz w:val="24"/>
          <w:szCs w:val="24"/>
        </w:rPr>
        <w:t xml:space="preserve"> </w:t>
      </w:r>
      <w:r w:rsidRPr="00C3781E">
        <w:rPr>
          <w:rFonts w:ascii="Times New Roman" w:hAnsi="Times New Roman" w:cs="Times New Roman"/>
          <w:sz w:val="24"/>
          <w:szCs w:val="24"/>
        </w:rPr>
        <w:t>other-directedness</w:t>
      </w:r>
      <w:r w:rsidR="008C230D">
        <w:rPr>
          <w:rFonts w:ascii="Times New Roman" w:hAnsi="Times New Roman" w:cs="Times New Roman"/>
          <w:sz w:val="24"/>
          <w:szCs w:val="24"/>
        </w:rPr>
        <w:t>,</w:t>
      </w:r>
      <w:r w:rsidRPr="00C3781E">
        <w:rPr>
          <w:rFonts w:ascii="Times New Roman" w:hAnsi="Times New Roman" w:cs="Times New Roman"/>
          <w:sz w:val="24"/>
          <w:szCs w:val="24"/>
        </w:rPr>
        <w:t xml:space="preserve"> and some had</w:t>
      </w:r>
      <w:r w:rsidR="00D0138D" w:rsidRPr="00C3781E">
        <w:rPr>
          <w:rFonts w:ascii="Times New Roman" w:hAnsi="Times New Roman" w:cs="Times New Roman"/>
          <w:sz w:val="24"/>
          <w:szCs w:val="24"/>
        </w:rPr>
        <w:t xml:space="preserve"> a negative </w:t>
      </w:r>
      <w:r w:rsidR="008C230D">
        <w:rPr>
          <w:rFonts w:ascii="Times New Roman" w:hAnsi="Times New Roman" w:cs="Times New Roman"/>
          <w:sz w:val="24"/>
          <w:szCs w:val="24"/>
        </w:rPr>
        <w:t>tendency toward</w:t>
      </w:r>
      <w:r w:rsidR="00D0138D" w:rsidRPr="00C3781E">
        <w:rPr>
          <w:rFonts w:ascii="Times New Roman" w:hAnsi="Times New Roman" w:cs="Times New Roman"/>
          <w:sz w:val="24"/>
          <w:szCs w:val="24"/>
        </w:rPr>
        <w:t xml:space="preserve"> </w:t>
      </w:r>
      <w:r w:rsidRPr="00C3781E">
        <w:rPr>
          <w:rFonts w:ascii="Times New Roman" w:hAnsi="Times New Roman" w:cs="Times New Roman"/>
          <w:sz w:val="24"/>
          <w:szCs w:val="24"/>
        </w:rPr>
        <w:t>lack of love for learning.  Levels of education also came</w:t>
      </w:r>
      <w:r w:rsidR="00D0138D" w:rsidRPr="00C3781E">
        <w:rPr>
          <w:rFonts w:ascii="Times New Roman" w:hAnsi="Times New Roman" w:cs="Times New Roman"/>
          <w:sz w:val="24"/>
          <w:szCs w:val="24"/>
        </w:rPr>
        <w:t xml:space="preserve"> into play here in that those </w:t>
      </w:r>
      <w:r w:rsidRPr="00C3781E">
        <w:rPr>
          <w:rFonts w:ascii="Times New Roman" w:hAnsi="Times New Roman" w:cs="Times New Roman"/>
          <w:sz w:val="24"/>
          <w:szCs w:val="24"/>
        </w:rPr>
        <w:t>who had</w:t>
      </w:r>
      <w:r w:rsidR="00D0138D" w:rsidRPr="00C3781E">
        <w:rPr>
          <w:rFonts w:ascii="Times New Roman" w:hAnsi="Times New Roman" w:cs="Times New Roman"/>
          <w:sz w:val="24"/>
          <w:szCs w:val="24"/>
        </w:rPr>
        <w:t xml:space="preserve"> lower l</w:t>
      </w:r>
      <w:r w:rsidRPr="00C3781E">
        <w:rPr>
          <w:rFonts w:ascii="Times New Roman" w:hAnsi="Times New Roman" w:cs="Times New Roman"/>
          <w:sz w:val="24"/>
          <w:szCs w:val="24"/>
        </w:rPr>
        <w:t>evels of education probably had</w:t>
      </w:r>
      <w:r w:rsidR="00D0138D" w:rsidRPr="00C3781E">
        <w:rPr>
          <w:rFonts w:ascii="Times New Roman" w:hAnsi="Times New Roman" w:cs="Times New Roman"/>
          <w:sz w:val="24"/>
          <w:szCs w:val="24"/>
        </w:rPr>
        <w:t xml:space="preserve"> </w:t>
      </w:r>
      <w:r w:rsidR="008C230D">
        <w:rPr>
          <w:rFonts w:ascii="Times New Roman" w:hAnsi="Times New Roman" w:cs="Times New Roman"/>
          <w:sz w:val="24"/>
          <w:szCs w:val="24"/>
        </w:rPr>
        <w:t xml:space="preserve">a </w:t>
      </w:r>
      <w:r w:rsidR="00D0138D" w:rsidRPr="00C3781E">
        <w:rPr>
          <w:rFonts w:ascii="Times New Roman" w:hAnsi="Times New Roman" w:cs="Times New Roman"/>
          <w:sz w:val="24"/>
          <w:szCs w:val="24"/>
        </w:rPr>
        <w:t xml:space="preserve">higher lack of love for learning and </w:t>
      </w:r>
      <w:r w:rsidRPr="00C3781E">
        <w:rPr>
          <w:rFonts w:ascii="Times New Roman" w:hAnsi="Times New Roman" w:cs="Times New Roman"/>
          <w:sz w:val="24"/>
          <w:szCs w:val="24"/>
        </w:rPr>
        <w:t>would</w:t>
      </w:r>
      <w:r w:rsidR="00D0138D" w:rsidRPr="00C3781E">
        <w:rPr>
          <w:rFonts w:ascii="Times New Roman" w:hAnsi="Times New Roman" w:cs="Times New Roman"/>
          <w:sz w:val="24"/>
          <w:szCs w:val="24"/>
        </w:rPr>
        <w:t xml:space="preserve"> thus score lower.</w:t>
      </w:r>
      <w:r w:rsidRPr="00C3781E">
        <w:rPr>
          <w:rFonts w:ascii="Times New Roman" w:hAnsi="Times New Roman" w:cs="Times New Roman"/>
          <w:sz w:val="24"/>
          <w:szCs w:val="24"/>
        </w:rPr>
        <w:t xml:space="preserve">  The argument presented here was</w:t>
      </w:r>
      <w:r w:rsidR="00D0138D" w:rsidRPr="00C3781E">
        <w:rPr>
          <w:rFonts w:ascii="Times New Roman" w:hAnsi="Times New Roman" w:cs="Times New Roman"/>
          <w:sz w:val="24"/>
          <w:szCs w:val="24"/>
        </w:rPr>
        <w:t xml:space="preserve"> that the low score on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did</w:t>
      </w:r>
      <w:r w:rsidR="00D0138D" w:rsidRPr="00C3781E">
        <w:rPr>
          <w:rFonts w:ascii="Times New Roman" w:hAnsi="Times New Roman" w:cs="Times New Roman"/>
          <w:sz w:val="24"/>
          <w:szCs w:val="24"/>
        </w:rPr>
        <w:t xml:space="preserve"> not represent low self-direction but an overall lack of motivation or love of learning and that high scores on the </w:t>
      </w:r>
      <w:r w:rsidR="002F2D77" w:rsidRPr="00C3781E">
        <w:rPr>
          <w:rFonts w:ascii="Times New Roman" w:hAnsi="Times New Roman" w:cs="Times New Roman"/>
          <w:sz w:val="24"/>
          <w:szCs w:val="24"/>
        </w:rPr>
        <w:t>SDLRS</w:t>
      </w:r>
      <w:r w:rsidR="00D0138D" w:rsidRPr="00C3781E">
        <w:rPr>
          <w:rFonts w:ascii="Times New Roman" w:hAnsi="Times New Roman" w:cs="Times New Roman"/>
          <w:i/>
          <w:sz w:val="24"/>
          <w:szCs w:val="24"/>
        </w:rPr>
        <w:t xml:space="preserve"> </w:t>
      </w:r>
      <w:r w:rsidR="00D0138D" w:rsidRPr="00C3781E">
        <w:rPr>
          <w:rFonts w:ascii="Times New Roman" w:hAnsi="Times New Roman" w:cs="Times New Roman"/>
          <w:sz w:val="24"/>
          <w:szCs w:val="24"/>
        </w:rPr>
        <w:t xml:space="preserve">would represent love of learning and not, in fact, self-direction.  While a response from Guglielmino was not </w:t>
      </w:r>
      <w:r w:rsidRPr="00C3781E">
        <w:rPr>
          <w:rFonts w:ascii="Times New Roman" w:hAnsi="Times New Roman" w:cs="Times New Roman"/>
          <w:sz w:val="24"/>
          <w:szCs w:val="24"/>
        </w:rPr>
        <w:t>found</w:t>
      </w:r>
      <w:r w:rsidR="008C230D">
        <w:rPr>
          <w:rFonts w:ascii="Times New Roman" w:hAnsi="Times New Roman" w:cs="Times New Roman"/>
          <w:sz w:val="24"/>
          <w:szCs w:val="24"/>
        </w:rPr>
        <w:t>, D</w:t>
      </w:r>
      <w:r w:rsidR="003C0EED">
        <w:rPr>
          <w:rFonts w:ascii="Times New Roman" w:hAnsi="Times New Roman" w:cs="Times New Roman"/>
          <w:sz w:val="24"/>
          <w:szCs w:val="24"/>
        </w:rPr>
        <w:t>elahaye</w:t>
      </w:r>
      <w:r w:rsidR="008C230D">
        <w:rPr>
          <w:rFonts w:ascii="Times New Roman" w:hAnsi="Times New Roman" w:cs="Times New Roman"/>
          <w:sz w:val="24"/>
          <w:szCs w:val="24"/>
        </w:rPr>
        <w:t xml:space="preserve"> and Smith (1995) </w:t>
      </w:r>
      <w:r w:rsidR="00D0138D" w:rsidRPr="00C3781E">
        <w:rPr>
          <w:rFonts w:ascii="Times New Roman" w:hAnsi="Times New Roman" w:cs="Times New Roman"/>
          <w:sz w:val="24"/>
          <w:szCs w:val="24"/>
        </w:rPr>
        <w:t>refute</w:t>
      </w:r>
      <w:r w:rsidR="008C230D">
        <w:rPr>
          <w:rFonts w:ascii="Times New Roman" w:hAnsi="Times New Roman" w:cs="Times New Roman"/>
          <w:sz w:val="24"/>
          <w:szCs w:val="24"/>
        </w:rPr>
        <w:t>d</w:t>
      </w:r>
      <w:r w:rsidR="00D0138D" w:rsidRPr="00C3781E">
        <w:rPr>
          <w:rFonts w:ascii="Times New Roman" w:hAnsi="Times New Roman" w:cs="Times New Roman"/>
          <w:sz w:val="24"/>
          <w:szCs w:val="24"/>
        </w:rPr>
        <w:t xml:space="preserve"> this construct validity claim in their study.  </w:t>
      </w:r>
    </w:p>
    <w:p w:rsidR="00D0138D" w:rsidRPr="00C3781E" w:rsidRDefault="00D0138D" w:rsidP="00D0138D">
      <w:pPr>
        <w:spacing w:after="0"/>
        <w:ind w:firstLine="720"/>
        <w:rPr>
          <w:rFonts w:ascii="Times New Roman" w:hAnsi="Times New Roman" w:cs="Times New Roman"/>
          <w:i/>
          <w:sz w:val="24"/>
          <w:szCs w:val="24"/>
        </w:rPr>
      </w:pPr>
      <w:r w:rsidRPr="00C3781E">
        <w:rPr>
          <w:rFonts w:ascii="Times New Roman" w:hAnsi="Times New Roman" w:cs="Times New Roman"/>
          <w:sz w:val="24"/>
          <w:szCs w:val="24"/>
        </w:rPr>
        <w:t>The criticisms mentioned above and the responses pre</w:t>
      </w:r>
      <w:r w:rsidR="008C230D">
        <w:rPr>
          <w:rFonts w:ascii="Times New Roman" w:hAnsi="Times New Roman" w:cs="Times New Roman"/>
          <w:sz w:val="24"/>
          <w:szCs w:val="24"/>
        </w:rPr>
        <w:t xml:space="preserve">sented </w:t>
      </w:r>
      <w:r w:rsidRPr="00C3781E">
        <w:rPr>
          <w:rFonts w:ascii="Times New Roman" w:hAnsi="Times New Roman" w:cs="Times New Roman"/>
          <w:sz w:val="24"/>
          <w:szCs w:val="24"/>
        </w:rPr>
        <w:t>by</w:t>
      </w:r>
      <w:r w:rsidR="008C230D">
        <w:rPr>
          <w:rFonts w:ascii="Times New Roman" w:hAnsi="Times New Roman" w:cs="Times New Roman"/>
          <w:sz w:val="24"/>
          <w:szCs w:val="24"/>
        </w:rPr>
        <w:t xml:space="preserve"> both</w:t>
      </w:r>
      <w:r w:rsidRPr="00C3781E">
        <w:rPr>
          <w:rFonts w:ascii="Times New Roman" w:hAnsi="Times New Roman" w:cs="Times New Roman"/>
          <w:sz w:val="24"/>
          <w:szCs w:val="24"/>
        </w:rPr>
        <w:t xml:space="preserve"> Guglielmino </w:t>
      </w:r>
      <w:r w:rsidR="00AF4D2F" w:rsidRPr="00C3781E">
        <w:rPr>
          <w:rFonts w:ascii="Times New Roman" w:hAnsi="Times New Roman" w:cs="Times New Roman"/>
          <w:sz w:val="24"/>
          <w:szCs w:val="24"/>
        </w:rPr>
        <w:t>and</w:t>
      </w:r>
      <w:r w:rsidRPr="00C3781E">
        <w:rPr>
          <w:rFonts w:ascii="Times New Roman" w:hAnsi="Times New Roman" w:cs="Times New Roman"/>
          <w:sz w:val="24"/>
          <w:szCs w:val="24"/>
        </w:rPr>
        <w:t xml:space="preserve"> others show the magnitude of the presence of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in the field of adult education and self-directed learning today.</w:t>
      </w:r>
      <w:r w:rsidR="008C230D">
        <w:rPr>
          <w:rFonts w:ascii="Times New Roman" w:hAnsi="Times New Roman" w:cs="Times New Roman"/>
          <w:sz w:val="24"/>
          <w:szCs w:val="24"/>
        </w:rPr>
        <w:t xml:space="preserve">  Despite criticisms of the scale</w:t>
      </w:r>
      <w:r w:rsidRPr="00C3781E">
        <w:rPr>
          <w:rFonts w:ascii="Times New Roman" w:hAnsi="Times New Roman" w:cs="Times New Roman"/>
          <w:sz w:val="24"/>
          <w:szCs w:val="24"/>
        </w:rPr>
        <w:t xml:space="preserve">, it is still </w:t>
      </w:r>
      <w:r w:rsidR="00AF4D2F" w:rsidRPr="00C3781E">
        <w:rPr>
          <w:rFonts w:ascii="Times New Roman" w:hAnsi="Times New Roman" w:cs="Times New Roman"/>
          <w:sz w:val="24"/>
          <w:szCs w:val="24"/>
        </w:rPr>
        <w:t>the most widely u</w:t>
      </w:r>
      <w:r w:rsidR="008C230D">
        <w:rPr>
          <w:rFonts w:ascii="Times New Roman" w:hAnsi="Times New Roman" w:cs="Times New Roman"/>
          <w:sz w:val="24"/>
          <w:szCs w:val="24"/>
        </w:rPr>
        <w:t>sed</w:t>
      </w:r>
      <w:r w:rsidR="00AF4D2F" w:rsidRPr="00C3781E">
        <w:rPr>
          <w:rFonts w:ascii="Times New Roman" w:hAnsi="Times New Roman" w:cs="Times New Roman"/>
          <w:sz w:val="24"/>
          <w:szCs w:val="24"/>
        </w:rPr>
        <w:t xml:space="preserve"> measure of</w:t>
      </w:r>
      <w:r w:rsidRPr="00C3781E">
        <w:rPr>
          <w:rFonts w:ascii="Times New Roman" w:hAnsi="Times New Roman" w:cs="Times New Roman"/>
          <w:sz w:val="24"/>
          <w:szCs w:val="24"/>
        </w:rPr>
        <w:t xml:space="preserve"> self-directed learning readiness.  Researchers in this field, however, should develop a thorough knowledge of these cri</w:t>
      </w:r>
      <w:r w:rsidR="008C230D">
        <w:rPr>
          <w:rFonts w:ascii="Times New Roman" w:hAnsi="Times New Roman" w:cs="Times New Roman"/>
          <w:sz w:val="24"/>
          <w:szCs w:val="24"/>
        </w:rPr>
        <w:t>tiques</w:t>
      </w:r>
      <w:r w:rsidRPr="00C3781E">
        <w:rPr>
          <w:rFonts w:ascii="Times New Roman" w:hAnsi="Times New Roman" w:cs="Times New Roman"/>
          <w:sz w:val="24"/>
          <w:szCs w:val="24"/>
        </w:rPr>
        <w:t xml:space="preserve"> and responses prior to conducting a study utilizing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because</w:t>
      </w:r>
      <w:r w:rsidR="008C230D">
        <w:rPr>
          <w:rFonts w:ascii="Times New Roman" w:hAnsi="Times New Roman" w:cs="Times New Roman"/>
          <w:sz w:val="24"/>
          <w:szCs w:val="24"/>
        </w:rPr>
        <w:t>, clearly,</w:t>
      </w:r>
      <w:r w:rsidRPr="00C3781E">
        <w:rPr>
          <w:rFonts w:ascii="Times New Roman" w:hAnsi="Times New Roman" w:cs="Times New Roman"/>
          <w:sz w:val="24"/>
          <w:szCs w:val="24"/>
        </w:rPr>
        <w:t xml:space="preserve"> the scale acknowledges the fact that it is biased toward education level </w:t>
      </w:r>
      <w:r w:rsidR="008C230D">
        <w:rPr>
          <w:rFonts w:ascii="Times New Roman" w:hAnsi="Times New Roman" w:cs="Times New Roman"/>
          <w:sz w:val="24"/>
          <w:szCs w:val="24"/>
        </w:rPr>
        <w:t xml:space="preserve">(hence the development of the </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w:t>
      </w:r>
      <w:r w:rsidRPr="00C3781E">
        <w:rPr>
          <w:rFonts w:ascii="Times New Roman" w:hAnsi="Times New Roman" w:cs="Times New Roman"/>
          <w:sz w:val="24"/>
          <w:szCs w:val="24"/>
        </w:rPr>
        <w:t>ABE</w:t>
      </w:r>
      <w:r w:rsidR="008C230D">
        <w:rPr>
          <w:rFonts w:ascii="Times New Roman" w:hAnsi="Times New Roman" w:cs="Times New Roman"/>
          <w:sz w:val="24"/>
          <w:szCs w:val="24"/>
        </w:rPr>
        <w:t>)</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Care should be taken </w:t>
      </w:r>
      <w:r w:rsidR="008C230D">
        <w:rPr>
          <w:rFonts w:ascii="Times New Roman" w:hAnsi="Times New Roman" w:cs="Times New Roman"/>
          <w:sz w:val="24"/>
          <w:szCs w:val="24"/>
        </w:rPr>
        <w:t xml:space="preserve">to choose an appropriate </w:t>
      </w:r>
      <w:r w:rsidRPr="00C3781E">
        <w:rPr>
          <w:rFonts w:ascii="Times New Roman" w:hAnsi="Times New Roman" w:cs="Times New Roman"/>
          <w:sz w:val="24"/>
          <w:szCs w:val="24"/>
        </w:rPr>
        <w:t xml:space="preserve">environment in which </w:t>
      </w:r>
      <w:r w:rsidR="008C230D">
        <w:rPr>
          <w:rFonts w:ascii="Times New Roman" w:hAnsi="Times New Roman" w:cs="Times New Roman"/>
          <w:sz w:val="24"/>
          <w:szCs w:val="24"/>
        </w:rPr>
        <w:t xml:space="preserve">to administer </w:t>
      </w:r>
      <w:r w:rsidRPr="00C3781E">
        <w:rPr>
          <w:rFonts w:ascii="Times New Roman" w:hAnsi="Times New Roman" w:cs="Times New Roman"/>
          <w:sz w:val="24"/>
          <w:szCs w:val="24"/>
        </w:rPr>
        <w:t xml:space="preserve">the scale </w:t>
      </w:r>
      <w:r w:rsidR="008C230D">
        <w:rPr>
          <w:rFonts w:ascii="Times New Roman" w:hAnsi="Times New Roman" w:cs="Times New Roman"/>
          <w:sz w:val="24"/>
          <w:szCs w:val="24"/>
        </w:rPr>
        <w:t>as it was</w:t>
      </w:r>
      <w:r w:rsidRPr="00C3781E">
        <w:rPr>
          <w:rFonts w:ascii="Times New Roman" w:hAnsi="Times New Roman" w:cs="Times New Roman"/>
          <w:sz w:val="24"/>
          <w:szCs w:val="24"/>
        </w:rPr>
        <w:t xml:space="preserve"> origina</w:t>
      </w:r>
      <w:r w:rsidR="008C230D">
        <w:rPr>
          <w:rFonts w:ascii="Times New Roman" w:hAnsi="Times New Roman" w:cs="Times New Roman"/>
          <w:sz w:val="24"/>
          <w:szCs w:val="24"/>
        </w:rPr>
        <w:t>l</w:t>
      </w:r>
      <w:r w:rsidRPr="00C3781E">
        <w:rPr>
          <w:rFonts w:ascii="Times New Roman" w:hAnsi="Times New Roman" w:cs="Times New Roman"/>
          <w:sz w:val="24"/>
          <w:szCs w:val="24"/>
        </w:rPr>
        <w:t>l</w:t>
      </w:r>
      <w:r w:rsidR="008C230D">
        <w:rPr>
          <w:rFonts w:ascii="Times New Roman" w:hAnsi="Times New Roman" w:cs="Times New Roman"/>
          <w:sz w:val="24"/>
          <w:szCs w:val="24"/>
        </w:rPr>
        <w:t>y intended</w:t>
      </w:r>
      <w:r w:rsidRPr="00C3781E">
        <w:rPr>
          <w:rFonts w:ascii="Times New Roman" w:hAnsi="Times New Roman" w:cs="Times New Roman"/>
          <w:sz w:val="24"/>
          <w:szCs w:val="24"/>
        </w:rPr>
        <w:t xml:space="preserve"> or later developed variations be taken into account</w:t>
      </w:r>
      <w:r w:rsidR="008C230D">
        <w:rPr>
          <w:rFonts w:ascii="Times New Roman" w:hAnsi="Times New Roman" w:cs="Times New Roman"/>
          <w:sz w:val="24"/>
          <w:szCs w:val="24"/>
        </w:rPr>
        <w:t>,</w:t>
      </w:r>
      <w:r w:rsidRPr="00C3781E">
        <w:rPr>
          <w:rFonts w:ascii="Times New Roman" w:hAnsi="Times New Roman" w:cs="Times New Roman"/>
          <w:sz w:val="24"/>
          <w:szCs w:val="24"/>
        </w:rPr>
        <w:t xml:space="preserve"> so that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is not used as a measure in an inappropriate environment.  </w:t>
      </w:r>
    </w:p>
    <w:p w:rsidR="003304B8" w:rsidRDefault="008C230D" w:rsidP="00AF4D2F">
      <w:pPr>
        <w:spacing w:after="0"/>
        <w:ind w:firstLine="720"/>
        <w:rPr>
          <w:rFonts w:ascii="Times New Roman" w:hAnsi="Times New Roman" w:cs="Times New Roman"/>
          <w:sz w:val="24"/>
          <w:szCs w:val="24"/>
        </w:rPr>
      </w:pPr>
      <w:r>
        <w:rPr>
          <w:rFonts w:ascii="Times New Roman" w:hAnsi="Times New Roman" w:cs="Times New Roman"/>
          <w:sz w:val="24"/>
          <w:szCs w:val="24"/>
        </w:rPr>
        <w:t>T</w:t>
      </w:r>
      <w:r w:rsidR="00C16353" w:rsidRPr="00C3781E">
        <w:rPr>
          <w:rFonts w:ascii="Times New Roman" w:hAnsi="Times New Roman" w:cs="Times New Roman"/>
          <w:sz w:val="24"/>
          <w:szCs w:val="24"/>
        </w:rPr>
        <w:t xml:space="preserve">he definitions, early research, </w:t>
      </w:r>
      <w:r w:rsidR="00AF4D2F" w:rsidRPr="00C3781E">
        <w:rPr>
          <w:rFonts w:ascii="Times New Roman" w:hAnsi="Times New Roman" w:cs="Times New Roman"/>
          <w:sz w:val="24"/>
          <w:szCs w:val="24"/>
        </w:rPr>
        <w:t>instrumentation and studies</w:t>
      </w:r>
      <w:r>
        <w:rPr>
          <w:rFonts w:ascii="Times New Roman" w:hAnsi="Times New Roman" w:cs="Times New Roman"/>
          <w:sz w:val="24"/>
          <w:szCs w:val="24"/>
        </w:rPr>
        <w:t xml:space="preserve"> presented above support the use of the </w:t>
      </w:r>
      <w:r w:rsidR="002F2D77" w:rsidRPr="00C3781E">
        <w:rPr>
          <w:rFonts w:ascii="Times New Roman" w:hAnsi="Times New Roman" w:cs="Times New Roman"/>
          <w:sz w:val="24"/>
          <w:szCs w:val="24"/>
        </w:rPr>
        <w:t>SDLRS</w:t>
      </w:r>
      <w:r w:rsidR="00C16353" w:rsidRPr="00C3781E">
        <w:rPr>
          <w:rFonts w:ascii="Times New Roman" w:hAnsi="Times New Roman" w:cs="Times New Roman"/>
          <w:i/>
          <w:sz w:val="24"/>
          <w:szCs w:val="24"/>
        </w:rPr>
        <w:t xml:space="preserve"> </w:t>
      </w:r>
      <w:r w:rsidR="00C16353" w:rsidRPr="00C3781E">
        <w:rPr>
          <w:rFonts w:ascii="Times New Roman" w:hAnsi="Times New Roman" w:cs="Times New Roman"/>
          <w:sz w:val="24"/>
          <w:szCs w:val="24"/>
        </w:rPr>
        <w:t>instrument</w:t>
      </w:r>
      <w:r>
        <w:rPr>
          <w:rFonts w:ascii="Times New Roman" w:hAnsi="Times New Roman" w:cs="Times New Roman"/>
          <w:sz w:val="24"/>
          <w:szCs w:val="24"/>
        </w:rPr>
        <w:t xml:space="preserve"> in this study</w:t>
      </w:r>
      <w:r w:rsidR="00C16353" w:rsidRPr="00C3781E">
        <w:rPr>
          <w:rFonts w:ascii="Times New Roman" w:hAnsi="Times New Roman" w:cs="Times New Roman"/>
          <w:sz w:val="24"/>
          <w:szCs w:val="24"/>
        </w:rPr>
        <w:t xml:space="preserve"> to identify self-directed learner characteristics in the non-formal learning environment of the K-12 teacher.  The basis of self-d</w:t>
      </w:r>
      <w:r>
        <w:rPr>
          <w:rFonts w:ascii="Times New Roman" w:hAnsi="Times New Roman" w:cs="Times New Roman"/>
          <w:sz w:val="24"/>
          <w:szCs w:val="24"/>
        </w:rPr>
        <w:t xml:space="preserve">irected learning readiness is then </w:t>
      </w:r>
      <w:r w:rsidR="00C16353" w:rsidRPr="00C3781E">
        <w:rPr>
          <w:rFonts w:ascii="Times New Roman" w:hAnsi="Times New Roman" w:cs="Times New Roman"/>
          <w:sz w:val="24"/>
          <w:szCs w:val="24"/>
        </w:rPr>
        <w:t xml:space="preserve">tied to teaching innovation, which was </w:t>
      </w:r>
      <w:r>
        <w:rPr>
          <w:rFonts w:ascii="Times New Roman" w:hAnsi="Times New Roman" w:cs="Times New Roman"/>
          <w:sz w:val="24"/>
          <w:szCs w:val="24"/>
        </w:rPr>
        <w:t xml:space="preserve">reviewed </w:t>
      </w:r>
      <w:r w:rsidR="00C16353" w:rsidRPr="00C3781E">
        <w:rPr>
          <w:rFonts w:ascii="Times New Roman" w:hAnsi="Times New Roman" w:cs="Times New Roman"/>
          <w:sz w:val="24"/>
          <w:szCs w:val="24"/>
        </w:rPr>
        <w:t xml:space="preserve">conceptually </w:t>
      </w:r>
      <w:r w:rsidR="00AF4D2F" w:rsidRPr="00C3781E">
        <w:rPr>
          <w:rFonts w:ascii="Times New Roman" w:hAnsi="Times New Roman" w:cs="Times New Roman"/>
          <w:sz w:val="24"/>
          <w:szCs w:val="24"/>
        </w:rPr>
        <w:t xml:space="preserve">in the introduction section </w:t>
      </w:r>
      <w:r>
        <w:rPr>
          <w:rFonts w:ascii="Times New Roman" w:hAnsi="Times New Roman" w:cs="Times New Roman"/>
          <w:sz w:val="24"/>
          <w:szCs w:val="24"/>
        </w:rPr>
        <w:t>and reviewed</w:t>
      </w:r>
      <w:r w:rsidR="00AF4D2F" w:rsidRPr="00C3781E">
        <w:rPr>
          <w:rFonts w:ascii="Times New Roman" w:hAnsi="Times New Roman" w:cs="Times New Roman"/>
          <w:sz w:val="24"/>
          <w:szCs w:val="24"/>
        </w:rPr>
        <w:t xml:space="preserve"> further below.  </w:t>
      </w:r>
    </w:p>
    <w:p w:rsidR="00C16353" w:rsidRPr="00C3781E" w:rsidRDefault="00C16353" w:rsidP="009B60B6">
      <w:pPr>
        <w:spacing w:after="0"/>
        <w:rPr>
          <w:rFonts w:ascii="Times New Roman" w:hAnsi="Times New Roman" w:cs="Times New Roman"/>
          <w:b/>
          <w:sz w:val="24"/>
          <w:szCs w:val="24"/>
        </w:rPr>
      </w:pPr>
      <w:r w:rsidRPr="00C3781E">
        <w:rPr>
          <w:rFonts w:ascii="Times New Roman" w:hAnsi="Times New Roman" w:cs="Times New Roman"/>
          <w:b/>
          <w:sz w:val="24"/>
          <w:szCs w:val="24"/>
        </w:rPr>
        <w:t xml:space="preserve">Studies in Technology </w:t>
      </w:r>
      <w:r w:rsidR="00701C39">
        <w:rPr>
          <w:rFonts w:ascii="Times New Roman" w:hAnsi="Times New Roman" w:cs="Times New Roman"/>
          <w:b/>
          <w:sz w:val="24"/>
          <w:szCs w:val="24"/>
        </w:rPr>
        <w:t>Integration</w:t>
      </w:r>
      <w:r w:rsidRPr="00C3781E">
        <w:rPr>
          <w:rFonts w:ascii="Times New Roman" w:hAnsi="Times New Roman" w:cs="Times New Roman"/>
          <w:b/>
          <w:sz w:val="24"/>
          <w:szCs w:val="24"/>
        </w:rPr>
        <w:t xml:space="preserve"> with Factors Similar to Self-Directed Learning</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Although no studies were found that d</w:t>
      </w:r>
      <w:r w:rsidR="00A56D5D">
        <w:rPr>
          <w:rFonts w:ascii="Times New Roman" w:hAnsi="Times New Roman" w:cs="Times New Roman"/>
          <w:sz w:val="24"/>
          <w:szCs w:val="24"/>
        </w:rPr>
        <w:t>irectly and explicitly predict</w:t>
      </w:r>
      <w:r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from self-dir</w:t>
      </w:r>
      <w:r w:rsidR="00AF4D2F" w:rsidRPr="00C3781E">
        <w:rPr>
          <w:rFonts w:ascii="Times New Roman" w:hAnsi="Times New Roman" w:cs="Times New Roman"/>
          <w:sz w:val="24"/>
          <w:szCs w:val="24"/>
        </w:rPr>
        <w:t>ected learning readiness, several</w:t>
      </w:r>
      <w:r w:rsidRPr="00C3781E">
        <w:rPr>
          <w:rFonts w:ascii="Times New Roman" w:hAnsi="Times New Roman" w:cs="Times New Roman"/>
          <w:sz w:val="24"/>
          <w:szCs w:val="24"/>
        </w:rPr>
        <w:t xml:space="preserve"> studies </w:t>
      </w:r>
      <w:r w:rsidR="00A56D5D">
        <w:rPr>
          <w:rFonts w:ascii="Times New Roman" w:hAnsi="Times New Roman" w:cs="Times New Roman"/>
          <w:sz w:val="24"/>
          <w:szCs w:val="24"/>
        </w:rPr>
        <w:t>exist that suggest that</w:t>
      </w:r>
      <w:r w:rsidRPr="00C3781E">
        <w:rPr>
          <w:rFonts w:ascii="Times New Roman" w:hAnsi="Times New Roman" w:cs="Times New Roman"/>
          <w:sz w:val="24"/>
          <w:szCs w:val="24"/>
        </w:rPr>
        <w:t xml:space="preserve"> self-directed learning readiness </w:t>
      </w:r>
      <w:r w:rsidR="00A56D5D">
        <w:rPr>
          <w:rFonts w:ascii="Times New Roman" w:hAnsi="Times New Roman" w:cs="Times New Roman"/>
          <w:sz w:val="24"/>
          <w:szCs w:val="24"/>
        </w:rPr>
        <w:t>has</w:t>
      </w:r>
      <w:r w:rsidRPr="00C3781E">
        <w:rPr>
          <w:rFonts w:ascii="Times New Roman" w:hAnsi="Times New Roman" w:cs="Times New Roman"/>
          <w:sz w:val="24"/>
          <w:szCs w:val="24"/>
        </w:rPr>
        <w:t xml:space="preserve"> a possible correlation</w:t>
      </w:r>
      <w:r w:rsidR="00AF4D2F" w:rsidRPr="00C3781E">
        <w:rPr>
          <w:rFonts w:ascii="Times New Roman" w:hAnsi="Times New Roman" w:cs="Times New Roman"/>
          <w:sz w:val="24"/>
          <w:szCs w:val="24"/>
        </w:rPr>
        <w:t xml:space="preserve"> to technology </w:t>
      </w:r>
      <w:r w:rsidR="00701C39">
        <w:rPr>
          <w:rFonts w:ascii="Times New Roman" w:hAnsi="Times New Roman" w:cs="Times New Roman"/>
          <w:sz w:val="24"/>
          <w:szCs w:val="24"/>
        </w:rPr>
        <w:t>integration</w:t>
      </w:r>
      <w:r w:rsidR="00A56D5D">
        <w:rPr>
          <w:rFonts w:ascii="Times New Roman" w:hAnsi="Times New Roman" w:cs="Times New Roman"/>
          <w:sz w:val="24"/>
          <w:szCs w:val="24"/>
        </w:rPr>
        <w:t>.  This concept propelled the current investigation and</w:t>
      </w:r>
      <w:r w:rsidR="00AF4D2F" w:rsidRPr="00C3781E">
        <w:rPr>
          <w:rFonts w:ascii="Times New Roman" w:hAnsi="Times New Roman" w:cs="Times New Roman"/>
          <w:sz w:val="24"/>
          <w:szCs w:val="24"/>
        </w:rPr>
        <w:t xml:space="preserve"> </w:t>
      </w:r>
      <w:r w:rsidRPr="00C3781E">
        <w:rPr>
          <w:rFonts w:ascii="Times New Roman" w:hAnsi="Times New Roman" w:cs="Times New Roman"/>
          <w:sz w:val="24"/>
          <w:szCs w:val="24"/>
        </w:rPr>
        <w:t>form</w:t>
      </w:r>
      <w:r w:rsidR="00A56D5D">
        <w:rPr>
          <w:rFonts w:ascii="Times New Roman" w:hAnsi="Times New Roman" w:cs="Times New Roman"/>
          <w:sz w:val="24"/>
          <w:szCs w:val="24"/>
        </w:rPr>
        <w:t>ed</w:t>
      </w:r>
      <w:r w:rsidRPr="00C3781E">
        <w:rPr>
          <w:rFonts w:ascii="Times New Roman" w:hAnsi="Times New Roman" w:cs="Times New Roman"/>
          <w:sz w:val="24"/>
          <w:szCs w:val="24"/>
        </w:rPr>
        <w:t xml:space="preserve"> a solid literature basis from which this study </w:t>
      </w:r>
      <w:r w:rsidR="00A56D5D">
        <w:rPr>
          <w:rFonts w:ascii="Times New Roman" w:hAnsi="Times New Roman" w:cs="Times New Roman"/>
          <w:sz w:val="24"/>
          <w:szCs w:val="24"/>
        </w:rPr>
        <w:t>was</w:t>
      </w:r>
      <w:r w:rsidRPr="00C3781E">
        <w:rPr>
          <w:rFonts w:ascii="Times New Roman" w:hAnsi="Times New Roman" w:cs="Times New Roman"/>
          <w:sz w:val="24"/>
          <w:szCs w:val="24"/>
        </w:rPr>
        <w:t xml:space="preserve"> conducted.  This section </w:t>
      </w:r>
      <w:r w:rsidR="00A56D5D">
        <w:rPr>
          <w:rFonts w:ascii="Times New Roman" w:hAnsi="Times New Roman" w:cs="Times New Roman"/>
          <w:sz w:val="24"/>
          <w:szCs w:val="24"/>
        </w:rPr>
        <w:t>is</w:t>
      </w:r>
      <w:r w:rsidRPr="00C3781E">
        <w:rPr>
          <w:rFonts w:ascii="Times New Roman" w:hAnsi="Times New Roman" w:cs="Times New Roman"/>
          <w:sz w:val="24"/>
          <w:szCs w:val="24"/>
        </w:rPr>
        <w:t xml:space="preserve"> divided into (1) studies that discuss variables that are related in nature to self-directed learning and (2) studies that investigate self-direct</w:t>
      </w:r>
      <w:r w:rsidR="00A56D5D">
        <w:rPr>
          <w:rFonts w:ascii="Times New Roman" w:hAnsi="Times New Roman" w:cs="Times New Roman"/>
          <w:sz w:val="24"/>
          <w:szCs w:val="24"/>
        </w:rPr>
        <w:t xml:space="preserve">ed learning as it relates to </w:t>
      </w:r>
      <w:r w:rsidRPr="00C3781E">
        <w:rPr>
          <w:rFonts w:ascii="Times New Roman" w:hAnsi="Times New Roman" w:cs="Times New Roman"/>
          <w:sz w:val="24"/>
          <w:szCs w:val="24"/>
        </w:rPr>
        <w:t xml:space="preserve">professional development surrounding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w:t>
      </w:r>
    </w:p>
    <w:p w:rsidR="00074BCF" w:rsidRPr="00C3781E" w:rsidRDefault="00600C4B" w:rsidP="00074BCF">
      <w:pPr>
        <w:spacing w:after="0"/>
        <w:rPr>
          <w:rFonts w:ascii="Times New Roman" w:hAnsi="Times New Roman" w:cs="Times New Roman"/>
          <w:b/>
          <w:sz w:val="24"/>
          <w:szCs w:val="24"/>
        </w:rPr>
      </w:pPr>
      <w:r>
        <w:rPr>
          <w:rFonts w:ascii="Times New Roman" w:hAnsi="Times New Roman" w:cs="Times New Roman"/>
          <w:b/>
          <w:sz w:val="24"/>
          <w:szCs w:val="24"/>
        </w:rPr>
        <w:t>Related V</w:t>
      </w:r>
      <w:r w:rsidR="00074BCF" w:rsidRPr="00C3781E">
        <w:rPr>
          <w:rFonts w:ascii="Times New Roman" w:hAnsi="Times New Roman" w:cs="Times New Roman"/>
          <w:b/>
          <w:sz w:val="24"/>
          <w:szCs w:val="24"/>
        </w:rPr>
        <w:t>ariables</w:t>
      </w:r>
    </w:p>
    <w:p w:rsidR="00C16353" w:rsidRPr="00C3781E" w:rsidRDefault="00C16353" w:rsidP="00074BCF">
      <w:pPr>
        <w:spacing w:after="0"/>
        <w:ind w:firstLine="720"/>
        <w:rPr>
          <w:rFonts w:ascii="Times New Roman" w:hAnsi="Times New Roman" w:cs="Times New Roman"/>
          <w:sz w:val="24"/>
          <w:szCs w:val="24"/>
        </w:rPr>
      </w:pPr>
      <w:r w:rsidRPr="00C3781E">
        <w:rPr>
          <w:rFonts w:ascii="Times New Roman" w:hAnsi="Times New Roman" w:cs="Times New Roman"/>
          <w:sz w:val="24"/>
          <w:szCs w:val="24"/>
        </w:rPr>
        <w:t>A study conduc</w:t>
      </w:r>
      <w:r w:rsidR="00A56D5D">
        <w:rPr>
          <w:rFonts w:ascii="Times New Roman" w:hAnsi="Times New Roman" w:cs="Times New Roman"/>
          <w:sz w:val="24"/>
          <w:szCs w:val="24"/>
        </w:rPr>
        <w:t>ted by Inan and Lowther (2010a)</w:t>
      </w:r>
      <w:r w:rsidRPr="00C3781E">
        <w:rPr>
          <w:rFonts w:ascii="Times New Roman" w:hAnsi="Times New Roman" w:cs="Times New Roman"/>
          <w:sz w:val="24"/>
          <w:szCs w:val="24"/>
        </w:rPr>
        <w:t xml:space="preserve"> discussed factors related to the instructional use of laptops in the classroom.  This study was conducted with 76 teachers in several school districts in Michigan.  The </w:t>
      </w:r>
      <w:r w:rsidR="00A56D5D">
        <w:rPr>
          <w:rFonts w:ascii="Times New Roman" w:hAnsi="Times New Roman" w:cs="Times New Roman"/>
          <w:sz w:val="24"/>
          <w:szCs w:val="24"/>
        </w:rPr>
        <w:t xml:space="preserve">study was geared toward a state-funded sixth </w:t>
      </w:r>
      <w:r w:rsidRPr="00C3781E">
        <w:rPr>
          <w:rFonts w:ascii="Times New Roman" w:hAnsi="Times New Roman" w:cs="Times New Roman"/>
          <w:sz w:val="24"/>
          <w:szCs w:val="24"/>
        </w:rPr>
        <w:t xml:space="preserve">grade technology project, which consisted of 379 teachers.  The </w:t>
      </w:r>
      <w:r w:rsidRPr="00C3781E">
        <w:rPr>
          <w:rFonts w:ascii="Times New Roman" w:hAnsi="Times New Roman" w:cs="Times New Roman"/>
          <w:i/>
          <w:sz w:val="24"/>
          <w:szCs w:val="24"/>
        </w:rPr>
        <w:t xml:space="preserve">Teacher Technology Questionnaire </w:t>
      </w:r>
      <w:r w:rsidRPr="00C3781E">
        <w:rPr>
          <w:rFonts w:ascii="Times New Roman" w:hAnsi="Times New Roman" w:cs="Times New Roman"/>
          <w:sz w:val="24"/>
          <w:szCs w:val="24"/>
        </w:rPr>
        <w:t xml:space="preserve">was </w:t>
      </w:r>
      <w:r w:rsidR="00A56D5D">
        <w:rPr>
          <w:rFonts w:ascii="Times New Roman" w:hAnsi="Times New Roman" w:cs="Times New Roman"/>
          <w:sz w:val="24"/>
          <w:szCs w:val="24"/>
        </w:rPr>
        <w:t>applied</w:t>
      </w:r>
      <w:r w:rsidRPr="00C3781E">
        <w:rPr>
          <w:rFonts w:ascii="Times New Roman" w:hAnsi="Times New Roman" w:cs="Times New Roman"/>
          <w:sz w:val="24"/>
          <w:szCs w:val="24"/>
        </w:rPr>
        <w:t xml:space="preserve"> in this study, along with demographic questions.  In their stud</w:t>
      </w:r>
      <w:r w:rsidR="00A56D5D">
        <w:rPr>
          <w:rFonts w:ascii="Times New Roman" w:hAnsi="Times New Roman" w:cs="Times New Roman"/>
          <w:sz w:val="24"/>
          <w:szCs w:val="24"/>
        </w:rPr>
        <w:t>y, Inan and Lowther</w:t>
      </w:r>
      <w:r w:rsidRPr="00C3781E">
        <w:rPr>
          <w:rFonts w:ascii="Times New Roman" w:hAnsi="Times New Roman" w:cs="Times New Roman"/>
          <w:sz w:val="24"/>
          <w:szCs w:val="24"/>
        </w:rPr>
        <w:t xml:space="preserve"> cited teacher readiness as one of the most important predictors of laptop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the classroom.  Their definition of teacher readiness included preparation for kn</w:t>
      </w:r>
      <w:r w:rsidR="00A56D5D">
        <w:rPr>
          <w:rFonts w:ascii="Times New Roman" w:hAnsi="Times New Roman" w:cs="Times New Roman"/>
          <w:sz w:val="24"/>
          <w:szCs w:val="24"/>
        </w:rPr>
        <w:t>owledge, skill and confidence in</w:t>
      </w:r>
      <w:r w:rsidRPr="00C3781E">
        <w:rPr>
          <w:rFonts w:ascii="Times New Roman" w:hAnsi="Times New Roman" w:cs="Times New Roman"/>
          <w:sz w:val="24"/>
          <w:szCs w:val="24"/>
        </w:rPr>
        <w:t xml:space="preserve"> design</w:t>
      </w:r>
      <w:r w:rsidR="00A56D5D">
        <w:rPr>
          <w:rFonts w:ascii="Times New Roman" w:hAnsi="Times New Roman" w:cs="Times New Roman"/>
          <w:sz w:val="24"/>
          <w:szCs w:val="24"/>
        </w:rPr>
        <w:t>ing</w:t>
      </w:r>
      <w:r w:rsidRPr="00C3781E">
        <w:rPr>
          <w:rFonts w:ascii="Times New Roman" w:hAnsi="Times New Roman" w:cs="Times New Roman"/>
          <w:sz w:val="24"/>
          <w:szCs w:val="24"/>
        </w:rPr>
        <w:t xml:space="preserve"> and </w:t>
      </w:r>
      <w:r w:rsidR="008E07FD">
        <w:rPr>
          <w:rFonts w:ascii="Times New Roman" w:hAnsi="Times New Roman" w:cs="Times New Roman"/>
          <w:sz w:val="24"/>
          <w:szCs w:val="24"/>
        </w:rPr>
        <w:t>integrating</w:t>
      </w:r>
      <w:r w:rsidRPr="00C3781E">
        <w:rPr>
          <w:rFonts w:ascii="Times New Roman" w:hAnsi="Times New Roman" w:cs="Times New Roman"/>
          <w:sz w:val="24"/>
          <w:szCs w:val="24"/>
        </w:rPr>
        <w:t xml:space="preserve"> lesson plans.  The main component of teacher readiness that predicted laptop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was “feeling well prepared to use technology” (p.  938).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Inan and Lowther’s (2010a) study included how th</w:t>
      </w:r>
      <w:r w:rsidR="00A56D5D">
        <w:rPr>
          <w:rFonts w:ascii="Times New Roman" w:hAnsi="Times New Roman" w:cs="Times New Roman"/>
          <w:sz w:val="24"/>
          <w:szCs w:val="24"/>
        </w:rPr>
        <w:t>e teachers were prepared, focusing</w:t>
      </w:r>
      <w:r w:rsidRPr="00C3781E">
        <w:rPr>
          <w:rFonts w:ascii="Times New Roman" w:hAnsi="Times New Roman" w:cs="Times New Roman"/>
          <w:sz w:val="24"/>
          <w:szCs w:val="24"/>
        </w:rPr>
        <w:t xml:space="preserve"> only on formal professional development that was provided by the district and technical </w:t>
      </w:r>
      <w:r w:rsidR="00A56D5D">
        <w:rPr>
          <w:rFonts w:ascii="Times New Roman" w:hAnsi="Times New Roman" w:cs="Times New Roman"/>
          <w:sz w:val="24"/>
          <w:szCs w:val="24"/>
        </w:rPr>
        <w:t>support within the school.  In their</w:t>
      </w:r>
      <w:r w:rsidRPr="00C3781E">
        <w:rPr>
          <w:rFonts w:ascii="Times New Roman" w:hAnsi="Times New Roman" w:cs="Times New Roman"/>
          <w:sz w:val="24"/>
          <w:szCs w:val="24"/>
        </w:rPr>
        <w:t xml:space="preserve"> study, the definition of teacher readiness </w:t>
      </w:r>
      <w:r w:rsidR="00A56D5D">
        <w:rPr>
          <w:rFonts w:ascii="Times New Roman" w:hAnsi="Times New Roman" w:cs="Times New Roman"/>
          <w:sz w:val="24"/>
          <w:szCs w:val="24"/>
        </w:rPr>
        <w:t>is interesting, particularly</w:t>
      </w:r>
      <w:r w:rsidRPr="00C3781E">
        <w:rPr>
          <w:rFonts w:ascii="Times New Roman" w:hAnsi="Times New Roman" w:cs="Times New Roman"/>
          <w:sz w:val="24"/>
          <w:szCs w:val="24"/>
        </w:rPr>
        <w:t xml:space="preserve"> </w:t>
      </w:r>
      <w:r w:rsidR="00A56D5D">
        <w:rPr>
          <w:rFonts w:ascii="Times New Roman" w:hAnsi="Times New Roman" w:cs="Times New Roman"/>
          <w:sz w:val="24"/>
          <w:szCs w:val="24"/>
        </w:rPr>
        <w:t>its relevance</w:t>
      </w:r>
      <w:r w:rsidRPr="00C3781E">
        <w:rPr>
          <w:rFonts w:ascii="Times New Roman" w:hAnsi="Times New Roman" w:cs="Times New Roman"/>
          <w:sz w:val="24"/>
          <w:szCs w:val="24"/>
        </w:rPr>
        <w:t xml:space="preserve"> to self-directed learning readiness</w:t>
      </w:r>
      <w:r w:rsidR="00A56D5D">
        <w:rPr>
          <w:rFonts w:ascii="Times New Roman" w:hAnsi="Times New Roman" w:cs="Times New Roman"/>
          <w:sz w:val="24"/>
          <w:szCs w:val="24"/>
        </w:rPr>
        <w:t xml:space="preserve"> because preparedness</w:t>
      </w:r>
      <w:r w:rsidRPr="00C3781E">
        <w:rPr>
          <w:rFonts w:ascii="Times New Roman" w:hAnsi="Times New Roman" w:cs="Times New Roman"/>
          <w:sz w:val="24"/>
          <w:szCs w:val="24"/>
        </w:rPr>
        <w:t xml:space="preserve"> was only related to professional development and technical support.  The preparation and support </w:t>
      </w:r>
      <w:r w:rsidR="00A56D5D">
        <w:rPr>
          <w:rFonts w:ascii="Times New Roman" w:hAnsi="Times New Roman" w:cs="Times New Roman"/>
          <w:sz w:val="24"/>
          <w:szCs w:val="24"/>
        </w:rPr>
        <w:t xml:space="preserve">given to teachers for employing </w:t>
      </w:r>
      <w:r w:rsidRPr="00C3781E">
        <w:rPr>
          <w:rFonts w:ascii="Times New Roman" w:hAnsi="Times New Roman" w:cs="Times New Roman"/>
          <w:sz w:val="24"/>
          <w:szCs w:val="24"/>
        </w:rPr>
        <w:t xml:space="preserve">self-directed learning by themselves was not considered in this study yet could </w:t>
      </w:r>
      <w:r w:rsidR="00A56D5D">
        <w:rPr>
          <w:rFonts w:ascii="Times New Roman" w:hAnsi="Times New Roman" w:cs="Times New Roman"/>
          <w:sz w:val="24"/>
          <w:szCs w:val="24"/>
        </w:rPr>
        <w:t xml:space="preserve">also very well </w:t>
      </w:r>
      <w:r w:rsidRPr="00C3781E">
        <w:rPr>
          <w:rFonts w:ascii="Times New Roman" w:hAnsi="Times New Roman" w:cs="Times New Roman"/>
          <w:sz w:val="24"/>
          <w:szCs w:val="24"/>
        </w:rPr>
        <w:t xml:space="preserve">be a factor in predicting laptop, or more generally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Other studies, alt</w:t>
      </w:r>
      <w:r w:rsidR="00A56D5D">
        <w:rPr>
          <w:rFonts w:ascii="Times New Roman" w:hAnsi="Times New Roman" w:cs="Times New Roman"/>
          <w:sz w:val="24"/>
          <w:szCs w:val="24"/>
        </w:rPr>
        <w:t xml:space="preserve">hough slightly less recent, revealed </w:t>
      </w:r>
      <w:r w:rsidRPr="00C3781E">
        <w:rPr>
          <w:rFonts w:ascii="Times New Roman" w:hAnsi="Times New Roman" w:cs="Times New Roman"/>
          <w:sz w:val="24"/>
          <w:szCs w:val="24"/>
        </w:rPr>
        <w:t>similar results in</w:t>
      </w:r>
      <w:r w:rsidR="00AF4D2F" w:rsidRPr="00C3781E">
        <w:rPr>
          <w:rFonts w:ascii="Times New Roman" w:hAnsi="Times New Roman" w:cs="Times New Roman"/>
          <w:sz w:val="24"/>
          <w:szCs w:val="24"/>
        </w:rPr>
        <w:t xml:space="preserve"> that they found variables that</w:t>
      </w:r>
      <w:r w:rsidRPr="00C3781E">
        <w:rPr>
          <w:rFonts w:ascii="Times New Roman" w:hAnsi="Times New Roman" w:cs="Times New Roman"/>
          <w:sz w:val="24"/>
          <w:szCs w:val="24"/>
        </w:rPr>
        <w:t xml:space="preserve"> correlated to levels o</w:t>
      </w:r>
      <w:r w:rsidR="00AF4D2F" w:rsidRPr="00C3781E">
        <w:rPr>
          <w:rFonts w:ascii="Times New Roman" w:hAnsi="Times New Roman" w:cs="Times New Roman"/>
          <w:sz w:val="24"/>
          <w:szCs w:val="24"/>
        </w:rPr>
        <w:t xml:space="preserve">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related to teacher characteristics</w:t>
      </w:r>
      <w:r w:rsidR="00A56D5D">
        <w:rPr>
          <w:rFonts w:ascii="Times New Roman" w:hAnsi="Times New Roman" w:cs="Times New Roman"/>
          <w:sz w:val="24"/>
          <w:szCs w:val="24"/>
        </w:rPr>
        <w:t>, and</w:t>
      </w:r>
      <w:r w:rsidRPr="00C3781E">
        <w:rPr>
          <w:rFonts w:ascii="Times New Roman" w:hAnsi="Times New Roman" w:cs="Times New Roman"/>
          <w:sz w:val="24"/>
          <w:szCs w:val="24"/>
        </w:rPr>
        <w:t xml:space="preserve"> that when viewed through the lens of self-directed learning, could potentially be the same.  One example </w:t>
      </w:r>
      <w:r w:rsidR="00A56D5D">
        <w:rPr>
          <w:rFonts w:ascii="Times New Roman" w:hAnsi="Times New Roman" w:cs="Times New Roman"/>
          <w:sz w:val="24"/>
          <w:szCs w:val="24"/>
        </w:rPr>
        <w:t>is</w:t>
      </w:r>
      <w:r w:rsidRPr="00C3781E">
        <w:rPr>
          <w:rFonts w:ascii="Times New Roman" w:hAnsi="Times New Roman" w:cs="Times New Roman"/>
          <w:sz w:val="24"/>
          <w:szCs w:val="24"/>
        </w:rPr>
        <w:t xml:space="preserve"> Baylor and Ritchie</w:t>
      </w:r>
      <w:r w:rsidR="00A56D5D">
        <w:rPr>
          <w:rFonts w:ascii="Times New Roman" w:hAnsi="Times New Roman" w:cs="Times New Roman"/>
          <w:sz w:val="24"/>
          <w:szCs w:val="24"/>
        </w:rPr>
        <w:t>’s</w:t>
      </w:r>
      <w:r w:rsidRPr="00C3781E">
        <w:rPr>
          <w:rFonts w:ascii="Times New Roman" w:hAnsi="Times New Roman" w:cs="Times New Roman"/>
          <w:sz w:val="24"/>
          <w:szCs w:val="24"/>
        </w:rPr>
        <w:t xml:space="preserve"> (2002)</w:t>
      </w:r>
      <w:r w:rsidR="00A56D5D">
        <w:rPr>
          <w:rFonts w:ascii="Times New Roman" w:hAnsi="Times New Roman" w:cs="Times New Roman"/>
          <w:sz w:val="24"/>
          <w:szCs w:val="24"/>
        </w:rPr>
        <w:t xml:space="preserve"> study in which t</w:t>
      </w:r>
      <w:r w:rsidR="00600C4B">
        <w:rPr>
          <w:rFonts w:ascii="Times New Roman" w:hAnsi="Times New Roman" w:cs="Times New Roman"/>
          <w:sz w:val="24"/>
          <w:szCs w:val="24"/>
        </w:rPr>
        <w:t>h</w:t>
      </w:r>
      <w:r w:rsidR="00A56D5D">
        <w:rPr>
          <w:rFonts w:ascii="Times New Roman" w:hAnsi="Times New Roman" w:cs="Times New Roman"/>
          <w:sz w:val="24"/>
          <w:szCs w:val="24"/>
        </w:rPr>
        <w:t xml:space="preserve">ey </w:t>
      </w:r>
      <w:r w:rsidRPr="00C3781E">
        <w:rPr>
          <w:rFonts w:ascii="Times New Roman" w:hAnsi="Times New Roman" w:cs="Times New Roman"/>
          <w:sz w:val="24"/>
          <w:szCs w:val="24"/>
        </w:rPr>
        <w:t xml:space="preserve">investigated 94 classroom teachers in four states </w:t>
      </w:r>
      <w:r w:rsidR="003E070B">
        <w:rPr>
          <w:rFonts w:ascii="Times New Roman" w:hAnsi="Times New Roman" w:cs="Times New Roman"/>
          <w:sz w:val="24"/>
          <w:szCs w:val="24"/>
        </w:rPr>
        <w:t>using</w:t>
      </w:r>
      <w:r w:rsidRPr="00C3781E">
        <w:rPr>
          <w:rFonts w:ascii="Times New Roman" w:hAnsi="Times New Roman" w:cs="Times New Roman"/>
          <w:sz w:val="24"/>
          <w:szCs w:val="24"/>
        </w:rPr>
        <w:t xml:space="preserve"> a self-created instrument to measure variables related to technology </w:t>
      </w:r>
      <w:r w:rsidR="00701C39">
        <w:rPr>
          <w:rFonts w:ascii="Times New Roman" w:hAnsi="Times New Roman" w:cs="Times New Roman"/>
          <w:sz w:val="24"/>
          <w:szCs w:val="24"/>
        </w:rPr>
        <w:t>integration</w:t>
      </w:r>
      <w:r w:rsidR="003E070B">
        <w:rPr>
          <w:rFonts w:ascii="Times New Roman" w:hAnsi="Times New Roman" w:cs="Times New Roman"/>
          <w:sz w:val="24"/>
          <w:szCs w:val="24"/>
        </w:rPr>
        <w:t>.  Baylor and Ritchie</w:t>
      </w:r>
      <w:r w:rsidRPr="00C3781E">
        <w:rPr>
          <w:rFonts w:ascii="Times New Roman" w:hAnsi="Times New Roman" w:cs="Times New Roman"/>
          <w:sz w:val="24"/>
          <w:szCs w:val="24"/>
        </w:rPr>
        <w:t xml:space="preserve"> fou</w:t>
      </w:r>
      <w:r w:rsidR="003E070B">
        <w:rPr>
          <w:rFonts w:ascii="Times New Roman" w:hAnsi="Times New Roman" w:cs="Times New Roman"/>
          <w:sz w:val="24"/>
          <w:szCs w:val="24"/>
        </w:rPr>
        <w:t>nd that the level of a teachers’</w:t>
      </w:r>
      <w:r w:rsidRPr="00C3781E">
        <w:rPr>
          <w:rFonts w:ascii="Times New Roman" w:hAnsi="Times New Roman" w:cs="Times New Roman"/>
          <w:sz w:val="24"/>
          <w:szCs w:val="24"/>
        </w:rPr>
        <w:t xml:space="preserve"> openness to change had the highest positive correlation to 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The authors state that “teacher openness to change, whether this change is imposed by administrators or as a result of self-exploration, appear to easily adopt technologies to he</w:t>
      </w:r>
      <w:r w:rsidR="003C3C24" w:rsidRPr="00C3781E">
        <w:rPr>
          <w:rFonts w:ascii="Times New Roman" w:hAnsi="Times New Roman" w:cs="Times New Roman"/>
          <w:sz w:val="24"/>
          <w:szCs w:val="24"/>
        </w:rPr>
        <w:t xml:space="preserve">lp students learn content” (p. </w:t>
      </w:r>
      <w:r w:rsidRPr="00C3781E">
        <w:rPr>
          <w:rFonts w:ascii="Times New Roman" w:hAnsi="Times New Roman" w:cs="Times New Roman"/>
          <w:sz w:val="24"/>
          <w:szCs w:val="24"/>
        </w:rPr>
        <w:t>412).  The v</w:t>
      </w:r>
      <w:r w:rsidR="003C3C24" w:rsidRPr="00C3781E">
        <w:rPr>
          <w:rFonts w:ascii="Times New Roman" w:hAnsi="Times New Roman" w:cs="Times New Roman"/>
          <w:sz w:val="24"/>
          <w:szCs w:val="24"/>
        </w:rPr>
        <w:t>ariable of openness to change could be</w:t>
      </w:r>
      <w:r w:rsidRPr="00C3781E">
        <w:rPr>
          <w:rFonts w:ascii="Times New Roman" w:hAnsi="Times New Roman" w:cs="Times New Roman"/>
          <w:sz w:val="24"/>
          <w:szCs w:val="24"/>
        </w:rPr>
        <w:t xml:space="preserve"> rela</w:t>
      </w:r>
      <w:r w:rsidR="003E070B">
        <w:rPr>
          <w:rFonts w:ascii="Times New Roman" w:hAnsi="Times New Roman" w:cs="Times New Roman"/>
          <w:sz w:val="24"/>
          <w:szCs w:val="24"/>
        </w:rPr>
        <w:t>ted to self-directed learning through</w:t>
      </w:r>
      <w:r w:rsidRPr="00C3781E">
        <w:rPr>
          <w:rFonts w:ascii="Times New Roman" w:hAnsi="Times New Roman" w:cs="Times New Roman"/>
          <w:sz w:val="24"/>
          <w:szCs w:val="24"/>
        </w:rPr>
        <w:t xml:space="preserve"> teachers monitoring and adjusting their ways of </w:t>
      </w:r>
      <w:r w:rsidR="003E070B">
        <w:rPr>
          <w:rFonts w:ascii="Times New Roman" w:hAnsi="Times New Roman" w:cs="Times New Roman"/>
          <w:sz w:val="24"/>
          <w:szCs w:val="24"/>
        </w:rPr>
        <w:t>instructing</w:t>
      </w:r>
      <w:r w:rsidRPr="00C3781E">
        <w:rPr>
          <w:rFonts w:ascii="Times New Roman" w:hAnsi="Times New Roman" w:cs="Times New Roman"/>
          <w:sz w:val="24"/>
          <w:szCs w:val="24"/>
        </w:rPr>
        <w:t xml:space="preserve"> through their own self-directed professional development</w:t>
      </w:r>
      <w:r w:rsidR="003E070B">
        <w:rPr>
          <w:rFonts w:ascii="Times New Roman" w:hAnsi="Times New Roman" w:cs="Times New Roman"/>
          <w:sz w:val="24"/>
          <w:szCs w:val="24"/>
        </w:rPr>
        <w:t xml:space="preserve"> efforts</w:t>
      </w:r>
      <w:r w:rsidRPr="00C3781E">
        <w:rPr>
          <w:rFonts w:ascii="Times New Roman" w:hAnsi="Times New Roman" w:cs="Times New Roman"/>
          <w:sz w:val="24"/>
          <w:szCs w:val="24"/>
        </w:rPr>
        <w:t>.</w:t>
      </w:r>
    </w:p>
    <w:p w:rsidR="003E070B"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A study by Vannatta and Fordham (2004) measured teacher disposition as a predictor for technology use in the classroom</w:t>
      </w:r>
      <w:r w:rsidR="003E070B">
        <w:rPr>
          <w:rFonts w:ascii="Times New Roman" w:hAnsi="Times New Roman" w:cs="Times New Roman"/>
          <w:sz w:val="24"/>
          <w:szCs w:val="24"/>
        </w:rPr>
        <w:t xml:space="preserve"> by studying</w:t>
      </w:r>
      <w:r w:rsidRPr="00C3781E">
        <w:rPr>
          <w:rFonts w:ascii="Times New Roman" w:hAnsi="Times New Roman" w:cs="Times New Roman"/>
          <w:sz w:val="24"/>
          <w:szCs w:val="24"/>
        </w:rPr>
        <w:t xml:space="preserve"> reasons for technology </w:t>
      </w:r>
      <w:r w:rsidR="00701C39">
        <w:rPr>
          <w:rFonts w:ascii="Times New Roman" w:hAnsi="Times New Roman" w:cs="Times New Roman"/>
          <w:sz w:val="24"/>
          <w:szCs w:val="24"/>
        </w:rPr>
        <w:t>integration</w:t>
      </w:r>
      <w:r w:rsidR="003E070B">
        <w:rPr>
          <w:rFonts w:ascii="Times New Roman" w:hAnsi="Times New Roman" w:cs="Times New Roman"/>
          <w:sz w:val="24"/>
          <w:szCs w:val="24"/>
        </w:rPr>
        <w:t xml:space="preserve"> that were not related to technology</w:t>
      </w:r>
      <w:r w:rsidRPr="00C3781E">
        <w:rPr>
          <w:rFonts w:ascii="Times New Roman" w:hAnsi="Times New Roman" w:cs="Times New Roman"/>
          <w:sz w:val="24"/>
          <w:szCs w:val="24"/>
        </w:rPr>
        <w:t xml:space="preserve">.  </w:t>
      </w:r>
      <w:r w:rsidR="003E070B">
        <w:rPr>
          <w:rFonts w:ascii="Times New Roman" w:hAnsi="Times New Roman" w:cs="Times New Roman"/>
          <w:sz w:val="24"/>
          <w:szCs w:val="24"/>
        </w:rPr>
        <w:t>The participants</w:t>
      </w:r>
      <w:r w:rsidRPr="00C3781E">
        <w:rPr>
          <w:rFonts w:ascii="Times New Roman" w:hAnsi="Times New Roman" w:cs="Times New Roman"/>
          <w:sz w:val="24"/>
          <w:szCs w:val="24"/>
        </w:rPr>
        <w:t xml:space="preserve"> included 177 K-12 teachers in Ohio from four elementary schools and two high schools.  The </w:t>
      </w:r>
      <w:r w:rsidRPr="00C3781E">
        <w:rPr>
          <w:rFonts w:ascii="Times New Roman" w:hAnsi="Times New Roman" w:cs="Times New Roman"/>
          <w:i/>
          <w:sz w:val="24"/>
          <w:szCs w:val="24"/>
        </w:rPr>
        <w:t xml:space="preserve">Teacher Attribute Survey </w:t>
      </w:r>
      <w:r w:rsidRPr="00C3781E">
        <w:rPr>
          <w:rFonts w:ascii="Times New Roman" w:hAnsi="Times New Roman" w:cs="Times New Roman"/>
          <w:sz w:val="24"/>
          <w:szCs w:val="24"/>
        </w:rPr>
        <w:t>was utilized in this study and the technology use questions were self-created.   Vannatta and Fo</w:t>
      </w:r>
      <w:r w:rsidR="003C3C24" w:rsidRPr="00C3781E">
        <w:rPr>
          <w:rFonts w:ascii="Times New Roman" w:hAnsi="Times New Roman" w:cs="Times New Roman"/>
          <w:sz w:val="24"/>
          <w:szCs w:val="24"/>
        </w:rPr>
        <w:t xml:space="preserve">rdham </w:t>
      </w:r>
      <w:r w:rsidR="003E070B">
        <w:rPr>
          <w:rFonts w:ascii="Times New Roman" w:hAnsi="Times New Roman" w:cs="Times New Roman"/>
          <w:sz w:val="24"/>
          <w:szCs w:val="24"/>
        </w:rPr>
        <w:t>defined</w:t>
      </w:r>
      <w:r w:rsidRPr="00C3781E">
        <w:rPr>
          <w:rFonts w:ascii="Times New Roman" w:hAnsi="Times New Roman" w:cs="Times New Roman"/>
          <w:sz w:val="24"/>
          <w:szCs w:val="24"/>
        </w:rPr>
        <w:t xml:space="preserve"> teacher dispositions as </w:t>
      </w:r>
    </w:p>
    <w:p w:rsidR="003E070B" w:rsidRDefault="00C16353" w:rsidP="003E070B">
      <w:pPr>
        <w:spacing w:after="0"/>
        <w:ind w:left="720" w:right="720"/>
        <w:rPr>
          <w:rFonts w:ascii="Times New Roman" w:hAnsi="Times New Roman" w:cs="Times New Roman"/>
          <w:sz w:val="24"/>
          <w:szCs w:val="24"/>
        </w:rPr>
      </w:pPr>
      <w:r w:rsidRPr="00C3781E">
        <w:rPr>
          <w:rFonts w:ascii="Times New Roman" w:hAnsi="Times New Roman" w:cs="Times New Roman"/>
          <w:sz w:val="24"/>
          <w:szCs w:val="24"/>
        </w:rPr>
        <w:t>personal attributes and teacher characteristics, including: teacher self-efficacy, teacher philosophy, openness to change, amount of professional development, amount of technology training, years of teaching, hours worked beyond the contract work week and amount of use of te</w:t>
      </w:r>
      <w:r w:rsidR="005262B6">
        <w:rPr>
          <w:rFonts w:ascii="Times New Roman" w:hAnsi="Times New Roman" w:cs="Times New Roman"/>
          <w:sz w:val="24"/>
          <w:szCs w:val="24"/>
        </w:rPr>
        <w:t>chnology in the classroom.</w:t>
      </w:r>
      <w:r w:rsidR="003C3C24" w:rsidRPr="00C3781E">
        <w:rPr>
          <w:rFonts w:ascii="Times New Roman" w:hAnsi="Times New Roman" w:cs="Times New Roman"/>
          <w:sz w:val="24"/>
          <w:szCs w:val="24"/>
        </w:rPr>
        <w:t xml:space="preserve"> (p. </w:t>
      </w:r>
      <w:r w:rsidR="005262B6">
        <w:rPr>
          <w:rFonts w:ascii="Times New Roman" w:hAnsi="Times New Roman" w:cs="Times New Roman"/>
          <w:sz w:val="24"/>
          <w:szCs w:val="24"/>
        </w:rPr>
        <w:t>253)</w:t>
      </w:r>
      <w:r w:rsidRPr="00C3781E">
        <w:rPr>
          <w:rFonts w:ascii="Times New Roman" w:hAnsi="Times New Roman" w:cs="Times New Roman"/>
          <w:sz w:val="24"/>
          <w:szCs w:val="24"/>
        </w:rPr>
        <w:t xml:space="preserve">  </w:t>
      </w:r>
    </w:p>
    <w:p w:rsidR="00C16353" w:rsidRPr="00C3781E" w:rsidRDefault="00C16353" w:rsidP="003E070B">
      <w:pPr>
        <w:spacing w:after="0"/>
        <w:rPr>
          <w:rFonts w:ascii="Times New Roman" w:hAnsi="Times New Roman" w:cs="Times New Roman"/>
          <w:sz w:val="24"/>
          <w:szCs w:val="24"/>
        </w:rPr>
      </w:pPr>
      <w:r w:rsidRPr="00C3781E">
        <w:rPr>
          <w:rFonts w:ascii="Times New Roman" w:hAnsi="Times New Roman" w:cs="Times New Roman"/>
          <w:sz w:val="24"/>
          <w:szCs w:val="24"/>
        </w:rPr>
        <w:t xml:space="preserve">A forward multiple regression was </w:t>
      </w:r>
      <w:r w:rsidR="005262B6">
        <w:rPr>
          <w:rFonts w:ascii="Times New Roman" w:hAnsi="Times New Roman" w:cs="Times New Roman"/>
          <w:sz w:val="24"/>
          <w:szCs w:val="24"/>
        </w:rPr>
        <w:t>administered to determine</w:t>
      </w:r>
      <w:r w:rsidRPr="00C3781E">
        <w:rPr>
          <w:rFonts w:ascii="Times New Roman" w:hAnsi="Times New Roman" w:cs="Times New Roman"/>
          <w:sz w:val="24"/>
          <w:szCs w:val="24"/>
        </w:rPr>
        <w:t xml:space="preserve"> which factors from</w:t>
      </w:r>
      <w:r w:rsidR="005262B6">
        <w:rPr>
          <w:rFonts w:ascii="Times New Roman" w:hAnsi="Times New Roman" w:cs="Times New Roman"/>
          <w:sz w:val="24"/>
          <w:szCs w:val="24"/>
        </w:rPr>
        <w:t xml:space="preserve"> their</w:t>
      </w:r>
      <w:r w:rsidRPr="00C3781E">
        <w:rPr>
          <w:rFonts w:ascii="Times New Roman" w:hAnsi="Times New Roman" w:cs="Times New Roman"/>
          <w:sz w:val="24"/>
          <w:szCs w:val="24"/>
        </w:rPr>
        <w:t xml:space="preserve"> study best predicted teacher technology use in the classroom.  They found that technology training was essential, but beyond that time “above and beyond the call o</w:t>
      </w:r>
      <w:r w:rsidR="003C3C24" w:rsidRPr="00C3781E">
        <w:rPr>
          <w:rFonts w:ascii="Times New Roman" w:hAnsi="Times New Roman" w:cs="Times New Roman"/>
          <w:sz w:val="24"/>
          <w:szCs w:val="24"/>
        </w:rPr>
        <w:t xml:space="preserve">f duty” was also essential (p. </w:t>
      </w:r>
      <w:r w:rsidRPr="00C3781E">
        <w:rPr>
          <w:rFonts w:ascii="Times New Roman" w:hAnsi="Times New Roman" w:cs="Times New Roman"/>
          <w:sz w:val="24"/>
          <w:szCs w:val="24"/>
        </w:rPr>
        <w:t xml:space="preserve">261).  </w:t>
      </w:r>
      <w:r w:rsidR="00AF4D2F" w:rsidRPr="00C3781E">
        <w:rPr>
          <w:rFonts w:ascii="Times New Roman" w:hAnsi="Times New Roman" w:cs="Times New Roman"/>
          <w:sz w:val="24"/>
          <w:szCs w:val="24"/>
        </w:rPr>
        <w:t>Teachers</w:t>
      </w:r>
      <w:r w:rsidR="005262B6">
        <w:rPr>
          <w:rFonts w:ascii="Times New Roman" w:hAnsi="Times New Roman" w:cs="Times New Roman"/>
          <w:sz w:val="24"/>
          <w:szCs w:val="24"/>
        </w:rPr>
        <w:t xml:space="preserve"> who</w:t>
      </w:r>
      <w:r w:rsidRPr="00C3781E">
        <w:rPr>
          <w:rFonts w:ascii="Times New Roman" w:hAnsi="Times New Roman" w:cs="Times New Roman"/>
          <w:sz w:val="24"/>
          <w:szCs w:val="24"/>
        </w:rPr>
        <w:t xml:space="preserve"> spent more time outside of their contract </w:t>
      </w:r>
      <w:r w:rsidR="005262B6">
        <w:rPr>
          <w:rFonts w:ascii="Times New Roman" w:hAnsi="Times New Roman" w:cs="Times New Roman"/>
          <w:sz w:val="24"/>
          <w:szCs w:val="24"/>
        </w:rPr>
        <w:t>to learn technology</w:t>
      </w:r>
      <w:r w:rsidRPr="00C3781E">
        <w:rPr>
          <w:rFonts w:ascii="Times New Roman" w:hAnsi="Times New Roman" w:cs="Times New Roman"/>
          <w:sz w:val="24"/>
          <w:szCs w:val="24"/>
        </w:rPr>
        <w:t xml:space="preserve"> who were more open to change </w:t>
      </w:r>
      <w:r w:rsidR="005262B6">
        <w:rPr>
          <w:rFonts w:ascii="Times New Roman" w:hAnsi="Times New Roman" w:cs="Times New Roman"/>
          <w:sz w:val="24"/>
          <w:szCs w:val="24"/>
        </w:rPr>
        <w:t xml:space="preserve">used technology the most.  </w:t>
      </w:r>
      <w:r w:rsidRPr="00C3781E">
        <w:rPr>
          <w:rFonts w:ascii="Times New Roman" w:hAnsi="Times New Roman" w:cs="Times New Roman"/>
          <w:sz w:val="24"/>
          <w:szCs w:val="24"/>
        </w:rPr>
        <w:t xml:space="preserve">This </w:t>
      </w:r>
      <w:r w:rsidR="005262B6">
        <w:rPr>
          <w:rFonts w:ascii="Times New Roman" w:hAnsi="Times New Roman" w:cs="Times New Roman"/>
          <w:sz w:val="24"/>
          <w:szCs w:val="24"/>
        </w:rPr>
        <w:t xml:space="preserve">use </w:t>
      </w:r>
      <w:r w:rsidRPr="00C3781E">
        <w:rPr>
          <w:rFonts w:ascii="Times New Roman" w:hAnsi="Times New Roman" w:cs="Times New Roman"/>
          <w:sz w:val="24"/>
          <w:szCs w:val="24"/>
        </w:rPr>
        <w:t xml:space="preserve">would include time spent playing </w:t>
      </w:r>
      <w:r w:rsidR="005262B6">
        <w:rPr>
          <w:rFonts w:ascii="Times New Roman" w:hAnsi="Times New Roman" w:cs="Times New Roman"/>
          <w:sz w:val="24"/>
          <w:szCs w:val="24"/>
        </w:rPr>
        <w:t xml:space="preserve">with </w:t>
      </w:r>
      <w:r w:rsidRPr="00C3781E">
        <w:rPr>
          <w:rFonts w:ascii="Times New Roman" w:hAnsi="Times New Roman" w:cs="Times New Roman"/>
          <w:sz w:val="24"/>
          <w:szCs w:val="24"/>
        </w:rPr>
        <w:t xml:space="preserve">and exploring the technology outside of the </w:t>
      </w:r>
      <w:r w:rsidR="005262B6">
        <w:rPr>
          <w:rFonts w:ascii="Times New Roman" w:hAnsi="Times New Roman" w:cs="Times New Roman"/>
          <w:sz w:val="24"/>
          <w:szCs w:val="24"/>
        </w:rPr>
        <w:t xml:space="preserve">work </w:t>
      </w:r>
      <w:r w:rsidRPr="00C3781E">
        <w:rPr>
          <w:rFonts w:ascii="Times New Roman" w:hAnsi="Times New Roman" w:cs="Times New Roman"/>
          <w:sz w:val="24"/>
          <w:szCs w:val="24"/>
        </w:rPr>
        <w:t xml:space="preserve">day.  </w:t>
      </w:r>
      <w:r w:rsidR="005262B6">
        <w:rPr>
          <w:rFonts w:ascii="Times New Roman" w:hAnsi="Times New Roman" w:cs="Times New Roman"/>
          <w:sz w:val="24"/>
          <w:szCs w:val="24"/>
        </w:rPr>
        <w:t>The</w:t>
      </w:r>
      <w:r w:rsidR="00AF4D2F" w:rsidRPr="00C3781E">
        <w:rPr>
          <w:rFonts w:ascii="Times New Roman" w:hAnsi="Times New Roman" w:cs="Times New Roman"/>
          <w:sz w:val="24"/>
          <w:szCs w:val="24"/>
        </w:rPr>
        <w:t xml:space="preserve"> possibility of self-directed learning readiness </w:t>
      </w:r>
      <w:r w:rsidR="005262B6">
        <w:rPr>
          <w:rFonts w:ascii="Times New Roman" w:hAnsi="Times New Roman" w:cs="Times New Roman"/>
          <w:sz w:val="24"/>
          <w:szCs w:val="24"/>
        </w:rPr>
        <w:t>as</w:t>
      </w:r>
      <w:r w:rsidRPr="00C3781E">
        <w:rPr>
          <w:rFonts w:ascii="Times New Roman" w:hAnsi="Times New Roman" w:cs="Times New Roman"/>
          <w:sz w:val="24"/>
          <w:szCs w:val="24"/>
        </w:rPr>
        <w:t xml:space="preserve"> a predictor </w:t>
      </w:r>
      <w:r w:rsidR="00AF4D2F" w:rsidRPr="00C3781E">
        <w:rPr>
          <w:rFonts w:ascii="Times New Roman" w:hAnsi="Times New Roman" w:cs="Times New Roman"/>
          <w:sz w:val="24"/>
          <w:szCs w:val="24"/>
        </w:rPr>
        <w:t xml:space="preserve">is evident here </w:t>
      </w:r>
      <w:r w:rsidRPr="00C3781E">
        <w:rPr>
          <w:rFonts w:ascii="Times New Roman" w:hAnsi="Times New Roman" w:cs="Times New Roman"/>
          <w:sz w:val="24"/>
          <w:szCs w:val="24"/>
        </w:rPr>
        <w:t xml:space="preserve">because the time spent outside of the classroom was probably spent learning the technology.  These three studies indicate possible links between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and self-directed learning by highlighting variables that have very similar definitions or components of self-directed learning, that, when viewed through the lens of self-directed learning, appear to be very similar.  </w:t>
      </w:r>
      <w:r w:rsidR="005262B6">
        <w:rPr>
          <w:rFonts w:ascii="Times New Roman" w:hAnsi="Times New Roman" w:cs="Times New Roman"/>
          <w:sz w:val="24"/>
          <w:szCs w:val="24"/>
        </w:rPr>
        <w:t>Additionally, other</w:t>
      </w:r>
      <w:r w:rsidR="007170A0" w:rsidRPr="00C3781E">
        <w:rPr>
          <w:rFonts w:ascii="Times New Roman" w:hAnsi="Times New Roman" w:cs="Times New Roman"/>
          <w:sz w:val="24"/>
          <w:szCs w:val="24"/>
        </w:rPr>
        <w:t xml:space="preserve"> studies in the literature </w:t>
      </w:r>
      <w:r w:rsidR="005262B6">
        <w:rPr>
          <w:rFonts w:ascii="Times New Roman" w:hAnsi="Times New Roman" w:cs="Times New Roman"/>
          <w:sz w:val="24"/>
          <w:szCs w:val="24"/>
        </w:rPr>
        <w:t>of professional development</w:t>
      </w:r>
      <w:r w:rsidR="007170A0" w:rsidRPr="00C3781E">
        <w:rPr>
          <w:rFonts w:ascii="Times New Roman" w:hAnsi="Times New Roman" w:cs="Times New Roman"/>
          <w:sz w:val="24"/>
          <w:szCs w:val="24"/>
        </w:rPr>
        <w:t xml:space="preserve"> incorporate components of self-directed learning as well. </w:t>
      </w:r>
    </w:p>
    <w:p w:rsidR="00074BCF" w:rsidRPr="00C3781E" w:rsidRDefault="003D4CA0" w:rsidP="00074BCF">
      <w:pPr>
        <w:spacing w:after="0"/>
        <w:rPr>
          <w:rFonts w:ascii="Times New Roman" w:hAnsi="Times New Roman" w:cs="Times New Roman"/>
          <w:b/>
          <w:sz w:val="24"/>
          <w:szCs w:val="24"/>
        </w:rPr>
      </w:pPr>
      <w:r w:rsidRPr="00C3781E">
        <w:rPr>
          <w:rFonts w:ascii="Times New Roman" w:hAnsi="Times New Roman" w:cs="Times New Roman"/>
          <w:b/>
          <w:sz w:val="24"/>
          <w:szCs w:val="24"/>
        </w:rPr>
        <w:t>Self-directed L</w:t>
      </w:r>
      <w:r w:rsidR="00C16353" w:rsidRPr="00C3781E">
        <w:rPr>
          <w:rFonts w:ascii="Times New Roman" w:hAnsi="Times New Roman" w:cs="Times New Roman"/>
          <w:b/>
          <w:sz w:val="24"/>
          <w:szCs w:val="24"/>
        </w:rPr>
        <w:t>earnin</w:t>
      </w:r>
      <w:r w:rsidRPr="00C3781E">
        <w:rPr>
          <w:rFonts w:ascii="Times New Roman" w:hAnsi="Times New Roman" w:cs="Times New Roman"/>
          <w:b/>
          <w:sz w:val="24"/>
          <w:szCs w:val="24"/>
        </w:rPr>
        <w:t>g in Professional D</w:t>
      </w:r>
      <w:r w:rsidR="00074BCF" w:rsidRPr="00C3781E">
        <w:rPr>
          <w:rFonts w:ascii="Times New Roman" w:hAnsi="Times New Roman" w:cs="Times New Roman"/>
          <w:b/>
          <w:sz w:val="24"/>
          <w:szCs w:val="24"/>
        </w:rPr>
        <w:t>evelopment</w:t>
      </w:r>
    </w:p>
    <w:p w:rsidR="007170A0" w:rsidRPr="00C3781E" w:rsidRDefault="007170A0" w:rsidP="00074BCF">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Literature that </w:t>
      </w:r>
      <w:r w:rsidR="005262B6">
        <w:rPr>
          <w:rFonts w:ascii="Times New Roman" w:hAnsi="Times New Roman" w:cs="Times New Roman"/>
          <w:sz w:val="24"/>
          <w:szCs w:val="24"/>
        </w:rPr>
        <w:t>relates to</w:t>
      </w:r>
      <w:r w:rsidRPr="00C3781E">
        <w:rPr>
          <w:rFonts w:ascii="Times New Roman" w:hAnsi="Times New Roman" w:cs="Times New Roman"/>
          <w:sz w:val="24"/>
          <w:szCs w:val="24"/>
        </w:rPr>
        <w:t xml:space="preserve"> professional development for teachers supports the use of self-directed learning.  “Educators are expected to be independent, self-directed professionals,” as </w:t>
      </w:r>
      <w:r w:rsidR="005262B6">
        <w:rPr>
          <w:rFonts w:ascii="Times New Roman" w:hAnsi="Times New Roman" w:cs="Times New Roman"/>
          <w:sz w:val="24"/>
          <w:szCs w:val="24"/>
        </w:rPr>
        <w:t xml:space="preserve">are </w:t>
      </w:r>
      <w:r w:rsidRPr="00C3781E">
        <w:rPr>
          <w:rFonts w:ascii="Times New Roman" w:hAnsi="Times New Roman" w:cs="Times New Roman"/>
          <w:sz w:val="24"/>
          <w:szCs w:val="24"/>
        </w:rPr>
        <w:t xml:space="preserve">adults in all workplaces (Cranton, 1996, p. 51).  On a larger scale, programs that allow and encourage </w:t>
      </w:r>
      <w:r w:rsidR="005262B6">
        <w:rPr>
          <w:rFonts w:ascii="Times New Roman" w:hAnsi="Times New Roman" w:cs="Times New Roman"/>
          <w:sz w:val="24"/>
          <w:szCs w:val="24"/>
        </w:rPr>
        <w:t xml:space="preserve">the </w:t>
      </w:r>
      <w:r w:rsidRPr="00C3781E">
        <w:rPr>
          <w:rFonts w:ascii="Times New Roman" w:hAnsi="Times New Roman" w:cs="Times New Roman"/>
          <w:sz w:val="24"/>
          <w:szCs w:val="24"/>
        </w:rPr>
        <w:t>active participation</w:t>
      </w:r>
      <w:r w:rsidR="005262B6">
        <w:rPr>
          <w:rFonts w:ascii="Times New Roman" w:hAnsi="Times New Roman" w:cs="Times New Roman"/>
          <w:sz w:val="24"/>
          <w:szCs w:val="24"/>
        </w:rPr>
        <w:t xml:space="preserve"> of teachers themselves</w:t>
      </w:r>
      <w:r w:rsidRPr="00C3781E">
        <w:rPr>
          <w:rFonts w:ascii="Times New Roman" w:hAnsi="Times New Roman" w:cs="Times New Roman"/>
          <w:sz w:val="24"/>
          <w:szCs w:val="24"/>
        </w:rPr>
        <w:t xml:space="preserve"> in their planning tend to have better results (Hunzicker, 2010; Jenkins &amp; Yoshimura, 2010; Lawler &amp; King, 2000). Teachers want the sense of “personal freedom to learn, choice of learning, and the relevance of experiences during learning” (Terehoff, 2002, p.  67)</w:t>
      </w:r>
      <w:r w:rsidR="003D4CA0" w:rsidRPr="00C3781E">
        <w:rPr>
          <w:rFonts w:ascii="Times New Roman" w:hAnsi="Times New Roman" w:cs="Times New Roman"/>
          <w:sz w:val="24"/>
          <w:szCs w:val="24"/>
        </w:rPr>
        <w:t>. Guglielmino</w:t>
      </w:r>
      <w:r w:rsidRPr="00C3781E">
        <w:rPr>
          <w:rFonts w:ascii="Times New Roman" w:hAnsi="Times New Roman" w:cs="Times New Roman"/>
          <w:sz w:val="24"/>
          <w:szCs w:val="24"/>
        </w:rPr>
        <w:t xml:space="preserve"> (1993), </w:t>
      </w:r>
      <w:r w:rsidR="005262B6">
        <w:rPr>
          <w:rFonts w:ascii="Times New Roman" w:hAnsi="Times New Roman" w:cs="Times New Roman"/>
          <w:sz w:val="24"/>
          <w:szCs w:val="24"/>
        </w:rPr>
        <w:t>who has</w:t>
      </w:r>
      <w:r w:rsidRPr="00C3781E">
        <w:rPr>
          <w:rFonts w:ascii="Times New Roman" w:hAnsi="Times New Roman" w:cs="Times New Roman"/>
          <w:sz w:val="24"/>
          <w:szCs w:val="24"/>
        </w:rPr>
        <w:t xml:space="preserve"> a background in both educational leadership and adult learning, also agrees that self-directed professional develop</w:t>
      </w:r>
      <w:r w:rsidR="005262B6">
        <w:rPr>
          <w:rFonts w:ascii="Times New Roman" w:hAnsi="Times New Roman" w:cs="Times New Roman"/>
          <w:sz w:val="24"/>
          <w:szCs w:val="24"/>
        </w:rPr>
        <w:t>ment for teachers is beneficial</w:t>
      </w:r>
      <w:r w:rsidRPr="00C3781E">
        <w:rPr>
          <w:rFonts w:ascii="Times New Roman" w:hAnsi="Times New Roman" w:cs="Times New Roman"/>
          <w:sz w:val="24"/>
          <w:szCs w:val="24"/>
        </w:rPr>
        <w:t xml:space="preserve">.  She states that “empowering intelligent adults [teachers] to be self-directed, self-managing learners……is the goal of quality adult </w:t>
      </w:r>
      <w:r w:rsidR="00D240DE" w:rsidRPr="00C3781E">
        <w:rPr>
          <w:rFonts w:ascii="Times New Roman" w:hAnsi="Times New Roman" w:cs="Times New Roman"/>
          <w:sz w:val="24"/>
          <w:szCs w:val="24"/>
        </w:rPr>
        <w:t>education” (p. 231).  Although these articles are not research based, they still</w:t>
      </w:r>
      <w:r w:rsidRPr="00C3781E">
        <w:rPr>
          <w:rFonts w:ascii="Times New Roman" w:hAnsi="Times New Roman" w:cs="Times New Roman"/>
          <w:sz w:val="24"/>
          <w:szCs w:val="24"/>
        </w:rPr>
        <w:t xml:space="preserve"> demonstrate the need in education for professional development programs to be self-directed in nature.   </w:t>
      </w:r>
    </w:p>
    <w:p w:rsidR="00C16353" w:rsidRPr="00C3781E" w:rsidRDefault="005262B6" w:rsidP="00C16353">
      <w:pPr>
        <w:spacing w:after="0"/>
        <w:ind w:firstLine="720"/>
        <w:rPr>
          <w:rFonts w:ascii="Times New Roman" w:hAnsi="Times New Roman" w:cs="Times New Roman"/>
          <w:sz w:val="24"/>
          <w:szCs w:val="24"/>
        </w:rPr>
      </w:pPr>
      <w:r>
        <w:rPr>
          <w:rFonts w:ascii="Times New Roman" w:hAnsi="Times New Roman" w:cs="Times New Roman"/>
          <w:sz w:val="24"/>
          <w:szCs w:val="24"/>
        </w:rPr>
        <w:t>A few studies specifically list</w:t>
      </w:r>
      <w:r w:rsidR="00C16353" w:rsidRPr="00C3781E">
        <w:rPr>
          <w:rFonts w:ascii="Times New Roman" w:hAnsi="Times New Roman" w:cs="Times New Roman"/>
          <w:sz w:val="24"/>
          <w:szCs w:val="24"/>
        </w:rPr>
        <w:t xml:space="preserve"> self-directed learni</w:t>
      </w:r>
      <w:r>
        <w:rPr>
          <w:rFonts w:ascii="Times New Roman" w:hAnsi="Times New Roman" w:cs="Times New Roman"/>
          <w:sz w:val="24"/>
          <w:szCs w:val="24"/>
        </w:rPr>
        <w:t>ng as a variable that correlates</w:t>
      </w:r>
      <w:r w:rsidR="00C16353" w:rsidRPr="00C3781E">
        <w:rPr>
          <w:rFonts w:ascii="Times New Roman" w:hAnsi="Times New Roman" w:cs="Times New Roman"/>
          <w:sz w:val="24"/>
          <w:szCs w:val="24"/>
        </w:rPr>
        <w:t xml:space="preserve"> to professional development for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These studies did not measure the readiness levels of the teachers, but</w:t>
      </w:r>
      <w:r>
        <w:rPr>
          <w:rFonts w:ascii="Times New Roman" w:hAnsi="Times New Roman" w:cs="Times New Roman"/>
          <w:sz w:val="24"/>
          <w:szCs w:val="24"/>
        </w:rPr>
        <w:t>, instead, measured</w:t>
      </w:r>
      <w:r w:rsidR="00C16353" w:rsidRPr="00C3781E">
        <w:rPr>
          <w:rFonts w:ascii="Times New Roman" w:hAnsi="Times New Roman" w:cs="Times New Roman"/>
          <w:sz w:val="24"/>
          <w:szCs w:val="24"/>
        </w:rPr>
        <w:t xml:space="preserve"> the self-directed components of the professional development program.  Hanor and Hayden (2004) conducted a study in Califor</w:t>
      </w:r>
      <w:r>
        <w:rPr>
          <w:rFonts w:ascii="Times New Roman" w:hAnsi="Times New Roman" w:cs="Times New Roman"/>
          <w:sz w:val="24"/>
          <w:szCs w:val="24"/>
        </w:rPr>
        <w:t xml:space="preserve">nia with 2,000 educators in which they </w:t>
      </w:r>
      <w:r w:rsidR="00C16353" w:rsidRPr="00C3781E">
        <w:rPr>
          <w:rFonts w:ascii="Times New Roman" w:hAnsi="Times New Roman" w:cs="Times New Roman"/>
          <w:sz w:val="24"/>
          <w:szCs w:val="24"/>
        </w:rPr>
        <w:t xml:space="preserve">included self-directed learning strategies in a program to </w:t>
      </w:r>
      <w:r w:rsidR="00C06EEB">
        <w:rPr>
          <w:rFonts w:ascii="Times New Roman" w:hAnsi="Times New Roman" w:cs="Times New Roman"/>
          <w:sz w:val="24"/>
          <w:szCs w:val="24"/>
        </w:rPr>
        <w:t>integrate</w:t>
      </w:r>
      <w:r w:rsidR="00C16353" w:rsidRPr="00C3781E">
        <w:rPr>
          <w:rFonts w:ascii="Times New Roman" w:hAnsi="Times New Roman" w:cs="Times New Roman"/>
          <w:sz w:val="24"/>
          <w:szCs w:val="24"/>
        </w:rPr>
        <w:t xml:space="preserve"> educational technology.  This program included 40 hours of face-to-face training and 80 hours of growth through a professional growth action plan, </w:t>
      </w:r>
      <w:r>
        <w:rPr>
          <w:rFonts w:ascii="Times New Roman" w:hAnsi="Times New Roman" w:cs="Times New Roman"/>
          <w:sz w:val="24"/>
          <w:szCs w:val="24"/>
        </w:rPr>
        <w:t>which was self-directed and included</w:t>
      </w:r>
      <w:r w:rsidR="00C16353" w:rsidRPr="00C3781E">
        <w:rPr>
          <w:rFonts w:ascii="Times New Roman" w:hAnsi="Times New Roman" w:cs="Times New Roman"/>
          <w:sz w:val="24"/>
          <w:szCs w:val="24"/>
        </w:rPr>
        <w:t xml:space="preserve"> a mentor.  Opportunities for collaboration were provided</w:t>
      </w:r>
      <w:r>
        <w:rPr>
          <w:rFonts w:ascii="Times New Roman" w:hAnsi="Times New Roman" w:cs="Times New Roman"/>
          <w:sz w:val="24"/>
          <w:szCs w:val="24"/>
        </w:rPr>
        <w:t xml:space="preserve"> if desired.  The learners had the</w:t>
      </w:r>
      <w:r w:rsidR="00C16353" w:rsidRPr="00C3781E">
        <w:rPr>
          <w:rFonts w:ascii="Times New Roman" w:hAnsi="Times New Roman" w:cs="Times New Roman"/>
          <w:sz w:val="24"/>
          <w:szCs w:val="24"/>
        </w:rPr>
        <w:t xml:space="preserve"> choice to</w:t>
      </w:r>
      <w:r>
        <w:rPr>
          <w:rFonts w:ascii="Times New Roman" w:hAnsi="Times New Roman" w:cs="Times New Roman"/>
          <w:sz w:val="24"/>
          <w:szCs w:val="24"/>
        </w:rPr>
        <w:t xml:space="preserve"> either</w:t>
      </w:r>
      <w:r w:rsidR="00C16353" w:rsidRPr="00C3781E">
        <w:rPr>
          <w:rFonts w:ascii="Times New Roman" w:hAnsi="Times New Roman" w:cs="Times New Roman"/>
          <w:sz w:val="24"/>
          <w:szCs w:val="24"/>
        </w:rPr>
        <w:t xml:space="preserve"> attend sessions or </w:t>
      </w:r>
      <w:r>
        <w:rPr>
          <w:rFonts w:ascii="Times New Roman" w:hAnsi="Times New Roman" w:cs="Times New Roman"/>
          <w:sz w:val="24"/>
          <w:szCs w:val="24"/>
        </w:rPr>
        <w:t>to learn on their own—</w:t>
      </w:r>
      <w:r w:rsidR="00C16353" w:rsidRPr="00C3781E">
        <w:rPr>
          <w:rFonts w:ascii="Times New Roman" w:hAnsi="Times New Roman" w:cs="Times New Roman"/>
          <w:sz w:val="24"/>
          <w:szCs w:val="24"/>
        </w:rPr>
        <w:t>whatever their style</w:t>
      </w:r>
      <w:r>
        <w:rPr>
          <w:rFonts w:ascii="Times New Roman" w:hAnsi="Times New Roman" w:cs="Times New Roman"/>
          <w:sz w:val="24"/>
          <w:szCs w:val="24"/>
        </w:rPr>
        <w:t xml:space="preserve"> dictated.  The findings f</w:t>
      </w:r>
      <w:r w:rsidR="00C16353" w:rsidRPr="00C3781E">
        <w:rPr>
          <w:rFonts w:ascii="Times New Roman" w:hAnsi="Times New Roman" w:cs="Times New Roman"/>
          <w:sz w:val="24"/>
          <w:szCs w:val="24"/>
        </w:rPr>
        <w:t>rom this study</w:t>
      </w:r>
      <w:r>
        <w:rPr>
          <w:rFonts w:ascii="Times New Roman" w:hAnsi="Times New Roman" w:cs="Times New Roman"/>
          <w:sz w:val="24"/>
          <w:szCs w:val="24"/>
        </w:rPr>
        <w:t xml:space="preserve"> showed that two main points of</w:t>
      </w:r>
      <w:r w:rsidR="00C16353" w:rsidRPr="00C3781E">
        <w:rPr>
          <w:rFonts w:ascii="Times New Roman" w:hAnsi="Times New Roman" w:cs="Times New Roman"/>
          <w:sz w:val="24"/>
          <w:szCs w:val="24"/>
        </w:rPr>
        <w:t xml:space="preserve"> self-directed learning related to technology </w:t>
      </w:r>
      <w:r w:rsidR="00701C39">
        <w:rPr>
          <w:rFonts w:ascii="Times New Roman" w:hAnsi="Times New Roman" w:cs="Times New Roman"/>
          <w:sz w:val="24"/>
          <w:szCs w:val="24"/>
        </w:rPr>
        <w:t>integration</w:t>
      </w:r>
      <w:r>
        <w:rPr>
          <w:rFonts w:ascii="Times New Roman" w:hAnsi="Times New Roman" w:cs="Times New Roman"/>
          <w:sz w:val="24"/>
          <w:szCs w:val="24"/>
        </w:rPr>
        <w:t>,</w:t>
      </w:r>
      <w:r w:rsidR="00C16353" w:rsidRPr="00C3781E">
        <w:rPr>
          <w:rFonts w:ascii="Times New Roman" w:hAnsi="Times New Roman" w:cs="Times New Roman"/>
          <w:sz w:val="24"/>
          <w:szCs w:val="24"/>
        </w:rPr>
        <w:t xml:space="preserve"> referred to </w:t>
      </w:r>
      <w:r>
        <w:rPr>
          <w:rFonts w:ascii="Times New Roman" w:hAnsi="Times New Roman" w:cs="Times New Roman"/>
          <w:sz w:val="24"/>
          <w:szCs w:val="24"/>
        </w:rPr>
        <w:t xml:space="preserve">here </w:t>
      </w:r>
      <w:r w:rsidR="00C16353" w:rsidRPr="00C3781E">
        <w:rPr>
          <w:rFonts w:ascii="Times New Roman" w:hAnsi="Times New Roman" w:cs="Times New Roman"/>
          <w:sz w:val="24"/>
          <w:szCs w:val="24"/>
        </w:rPr>
        <w:t>as education</w:t>
      </w:r>
      <w:r>
        <w:rPr>
          <w:rFonts w:ascii="Times New Roman" w:hAnsi="Times New Roman" w:cs="Times New Roman"/>
          <w:sz w:val="24"/>
          <w:szCs w:val="24"/>
        </w:rPr>
        <w:t>al technology.  First, adults perform</w:t>
      </w:r>
      <w:r w:rsidR="00C16353" w:rsidRPr="00C3781E">
        <w:rPr>
          <w:rFonts w:ascii="Times New Roman" w:hAnsi="Times New Roman" w:cs="Times New Roman"/>
          <w:sz w:val="24"/>
          <w:szCs w:val="24"/>
        </w:rPr>
        <w:t xml:space="preserve"> better in settings “where considerable independence i</w:t>
      </w:r>
      <w:r w:rsidR="003C3C24" w:rsidRPr="00C3781E">
        <w:rPr>
          <w:rFonts w:ascii="Times New Roman" w:hAnsi="Times New Roman" w:cs="Times New Roman"/>
          <w:sz w:val="24"/>
          <w:szCs w:val="24"/>
        </w:rPr>
        <w:t xml:space="preserve">s expected or permissible” (p. </w:t>
      </w:r>
      <w:r w:rsidR="00C16353" w:rsidRPr="00C3781E">
        <w:rPr>
          <w:rFonts w:ascii="Times New Roman" w:hAnsi="Times New Roman" w:cs="Times New Roman"/>
          <w:sz w:val="24"/>
          <w:szCs w:val="24"/>
        </w:rPr>
        <w:t xml:space="preserve">54).  Second, this study identified elements of self-directed learning as “appropriate to the design and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of professional development f</w:t>
      </w:r>
      <w:r w:rsidR="003C3C24" w:rsidRPr="00C3781E">
        <w:rPr>
          <w:rFonts w:ascii="Times New Roman" w:hAnsi="Times New Roman" w:cs="Times New Roman"/>
          <w:sz w:val="24"/>
          <w:szCs w:val="24"/>
        </w:rPr>
        <w:t xml:space="preserve">or educational technology” (p. </w:t>
      </w:r>
      <w:r w:rsidR="00C16353" w:rsidRPr="00C3781E">
        <w:rPr>
          <w:rFonts w:ascii="Times New Roman" w:hAnsi="Times New Roman" w:cs="Times New Roman"/>
          <w:sz w:val="24"/>
          <w:szCs w:val="24"/>
        </w:rPr>
        <w:t xml:space="preserve">54).  The teacher learners were particularly excited about the fact that they had </w:t>
      </w:r>
      <w:r>
        <w:rPr>
          <w:rFonts w:ascii="Times New Roman" w:hAnsi="Times New Roman" w:cs="Times New Roman"/>
          <w:sz w:val="24"/>
          <w:szCs w:val="24"/>
        </w:rPr>
        <w:t>input</w:t>
      </w:r>
      <w:r w:rsidR="00C16353" w:rsidRPr="00C3781E">
        <w:rPr>
          <w:rFonts w:ascii="Times New Roman" w:hAnsi="Times New Roman" w:cs="Times New Roman"/>
          <w:sz w:val="24"/>
          <w:szCs w:val="24"/>
        </w:rPr>
        <w:t xml:space="preserve"> in how they learned </w:t>
      </w:r>
      <w:r w:rsidR="003D4CA0" w:rsidRPr="00C3781E">
        <w:rPr>
          <w:rFonts w:ascii="Times New Roman" w:hAnsi="Times New Roman" w:cs="Times New Roman"/>
          <w:sz w:val="24"/>
          <w:szCs w:val="24"/>
        </w:rPr>
        <w:t>and in</w:t>
      </w:r>
      <w:r w:rsidR="00C16353" w:rsidRPr="00C3781E">
        <w:rPr>
          <w:rFonts w:ascii="Times New Roman" w:hAnsi="Times New Roman" w:cs="Times New Roman"/>
          <w:sz w:val="24"/>
          <w:szCs w:val="24"/>
        </w:rPr>
        <w:t xml:space="preserve"> what they took back to their classroom</w:t>
      </w:r>
      <w:r>
        <w:rPr>
          <w:rFonts w:ascii="Times New Roman" w:hAnsi="Times New Roman" w:cs="Times New Roman"/>
          <w:sz w:val="24"/>
          <w:szCs w:val="24"/>
        </w:rPr>
        <w:t>s</w:t>
      </w:r>
      <w:r w:rsidR="00C16353" w:rsidRPr="00C3781E">
        <w:rPr>
          <w:rFonts w:ascii="Times New Roman" w:hAnsi="Times New Roman" w:cs="Times New Roman"/>
          <w:sz w:val="24"/>
          <w:szCs w:val="24"/>
        </w:rPr>
        <w:t xml:space="preserve">.  </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An a</w:t>
      </w:r>
      <w:r w:rsidR="005262B6">
        <w:rPr>
          <w:rFonts w:ascii="Times New Roman" w:hAnsi="Times New Roman" w:cs="Times New Roman"/>
          <w:sz w:val="24"/>
          <w:szCs w:val="24"/>
        </w:rPr>
        <w:t>dditional study by Boyer (2007)</w:t>
      </w:r>
      <w:r w:rsidRPr="00C3781E">
        <w:rPr>
          <w:rFonts w:ascii="Times New Roman" w:hAnsi="Times New Roman" w:cs="Times New Roman"/>
          <w:sz w:val="24"/>
          <w:szCs w:val="24"/>
        </w:rPr>
        <w:t xml:space="preserve"> discussed professional development related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with a similar focus on self-directed learning elements.  While </w:t>
      </w:r>
      <w:r w:rsidR="005262B6">
        <w:rPr>
          <w:rFonts w:ascii="Times New Roman" w:hAnsi="Times New Roman" w:cs="Times New Roman"/>
          <w:sz w:val="24"/>
          <w:szCs w:val="24"/>
        </w:rPr>
        <w:t>the participants were</w:t>
      </w:r>
      <w:r w:rsidRPr="00C3781E">
        <w:rPr>
          <w:rFonts w:ascii="Times New Roman" w:hAnsi="Times New Roman" w:cs="Times New Roman"/>
          <w:sz w:val="24"/>
          <w:szCs w:val="24"/>
        </w:rPr>
        <w:t xml:space="preserve"> higher education faculty, elements of Boyer’s (2007) study are still relevant to the K-</w:t>
      </w:r>
      <w:r w:rsidR="00AF4D2F" w:rsidRPr="00C3781E">
        <w:rPr>
          <w:rFonts w:ascii="Times New Roman" w:hAnsi="Times New Roman" w:cs="Times New Roman"/>
          <w:sz w:val="24"/>
          <w:szCs w:val="24"/>
        </w:rPr>
        <w:t>12 environment.  The purpose of</w:t>
      </w:r>
      <w:r w:rsidRPr="00C3781E">
        <w:rPr>
          <w:rFonts w:ascii="Times New Roman" w:hAnsi="Times New Roman" w:cs="Times New Roman"/>
          <w:sz w:val="24"/>
          <w:szCs w:val="24"/>
        </w:rPr>
        <w:t xml:space="preserve"> Boyer’s study was to examine how faculty could be encouraged to become self-directed with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through professional development.   Her study was conducted at the University of South Florida with 35 participants in a pilot program called “Faculty Technology </w:t>
      </w:r>
      <w:r w:rsidR="00701C39">
        <w:rPr>
          <w:rFonts w:ascii="Times New Roman" w:hAnsi="Times New Roman" w:cs="Times New Roman"/>
          <w:sz w:val="24"/>
          <w:szCs w:val="24"/>
        </w:rPr>
        <w:t>Integration</w:t>
      </w:r>
      <w:r w:rsidR="003C3C24" w:rsidRPr="00C3781E">
        <w:rPr>
          <w:rFonts w:ascii="Times New Roman" w:hAnsi="Times New Roman" w:cs="Times New Roman"/>
          <w:sz w:val="24"/>
          <w:szCs w:val="24"/>
        </w:rPr>
        <w:t xml:space="preserve"> Institute” (FTII) (p. 18).  </w:t>
      </w:r>
      <w:r w:rsidRPr="00C3781E">
        <w:rPr>
          <w:rFonts w:ascii="Times New Roman" w:hAnsi="Times New Roman" w:cs="Times New Roman"/>
          <w:sz w:val="24"/>
          <w:szCs w:val="24"/>
        </w:rPr>
        <w:t xml:space="preserve">The program was delivered in a self-directed manner, allowing faculty to discover and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various types of technology at their own pace and by their own</w:t>
      </w:r>
      <w:r w:rsidR="005262B6">
        <w:rPr>
          <w:rFonts w:ascii="Times New Roman" w:hAnsi="Times New Roman" w:cs="Times New Roman"/>
          <w:sz w:val="24"/>
          <w:szCs w:val="24"/>
        </w:rPr>
        <w:t xml:space="preserve"> choice.  According to Boyer, “E</w:t>
      </w:r>
      <w:r w:rsidRPr="00C3781E">
        <w:rPr>
          <w:rFonts w:ascii="Times New Roman" w:hAnsi="Times New Roman" w:cs="Times New Roman"/>
          <w:sz w:val="24"/>
          <w:szCs w:val="24"/>
        </w:rPr>
        <w:t>ach faculty member had the opportunity to self-direct their way through the design of technology for potential use in students’ learning experiences and to self-evaluate the tools that were appropriate within</w:t>
      </w:r>
      <w:r w:rsidR="003C3C24" w:rsidRPr="00C3781E">
        <w:rPr>
          <w:rFonts w:ascii="Times New Roman" w:hAnsi="Times New Roman" w:cs="Times New Roman"/>
          <w:sz w:val="24"/>
          <w:szCs w:val="24"/>
        </w:rPr>
        <w:t xml:space="preserve"> their particular context” (p. </w:t>
      </w:r>
      <w:r w:rsidRPr="00C3781E">
        <w:rPr>
          <w:rFonts w:ascii="Times New Roman" w:hAnsi="Times New Roman" w:cs="Times New Roman"/>
          <w:sz w:val="24"/>
          <w:szCs w:val="24"/>
        </w:rPr>
        <w:t xml:space="preserve">20).  This program increased the level of self-direction </w:t>
      </w:r>
      <w:r w:rsidR="005262B6">
        <w:rPr>
          <w:rFonts w:ascii="Times New Roman" w:hAnsi="Times New Roman" w:cs="Times New Roman"/>
          <w:sz w:val="24"/>
          <w:szCs w:val="24"/>
        </w:rPr>
        <w:t xml:space="preserve">related to technology integration </w:t>
      </w:r>
      <w:r w:rsidRPr="00C3781E">
        <w:rPr>
          <w:rFonts w:ascii="Times New Roman" w:hAnsi="Times New Roman" w:cs="Times New Roman"/>
          <w:sz w:val="24"/>
          <w:szCs w:val="24"/>
        </w:rPr>
        <w:t xml:space="preserve">among faculty by fostering elements of self-directed learning in the FTII program.  </w:t>
      </w:r>
    </w:p>
    <w:p w:rsidR="00C16353" w:rsidRPr="00C3781E" w:rsidRDefault="003C3C24"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The findings of these</w:t>
      </w:r>
      <w:r w:rsidR="00C16353" w:rsidRPr="00C3781E">
        <w:rPr>
          <w:rFonts w:ascii="Times New Roman" w:hAnsi="Times New Roman" w:cs="Times New Roman"/>
          <w:sz w:val="24"/>
          <w:szCs w:val="24"/>
        </w:rPr>
        <w:t xml:space="preserve"> studies reveal the importance of self-directed learning elements in professional development activities related to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In both </w:t>
      </w:r>
      <w:r w:rsidR="005262B6">
        <w:rPr>
          <w:rFonts w:ascii="Times New Roman" w:hAnsi="Times New Roman" w:cs="Times New Roman"/>
          <w:sz w:val="24"/>
          <w:szCs w:val="24"/>
        </w:rPr>
        <w:t>cases, teachers enjoyed having input</w:t>
      </w:r>
      <w:r w:rsidR="00C16353" w:rsidRPr="00C3781E">
        <w:rPr>
          <w:rFonts w:ascii="Times New Roman" w:hAnsi="Times New Roman" w:cs="Times New Roman"/>
          <w:sz w:val="24"/>
          <w:szCs w:val="24"/>
        </w:rPr>
        <w:t xml:space="preserve"> in how and what they learned.  While the current study does not include professional development programs, it is still important to note the teachers’ positive reactions to programs that were self-directed in nature.  These studies, along with </w:t>
      </w:r>
      <w:r w:rsidR="005262B6">
        <w:rPr>
          <w:rFonts w:ascii="Times New Roman" w:hAnsi="Times New Roman" w:cs="Times New Roman"/>
          <w:sz w:val="24"/>
          <w:szCs w:val="24"/>
        </w:rPr>
        <w:t>research</w:t>
      </w:r>
      <w:r w:rsidR="00C16353" w:rsidRPr="00C3781E">
        <w:rPr>
          <w:rFonts w:ascii="Times New Roman" w:hAnsi="Times New Roman" w:cs="Times New Roman"/>
          <w:sz w:val="24"/>
          <w:szCs w:val="24"/>
        </w:rPr>
        <w:t xml:space="preserve"> in the related variables section, show </w:t>
      </w:r>
      <w:r w:rsidR="005262B6">
        <w:rPr>
          <w:rFonts w:ascii="Times New Roman" w:hAnsi="Times New Roman" w:cs="Times New Roman"/>
          <w:sz w:val="24"/>
          <w:szCs w:val="24"/>
        </w:rPr>
        <w:t xml:space="preserve">the </w:t>
      </w:r>
      <w:r w:rsidR="00C16353" w:rsidRPr="00C3781E">
        <w:rPr>
          <w:rFonts w:ascii="Times New Roman" w:hAnsi="Times New Roman" w:cs="Times New Roman"/>
          <w:sz w:val="24"/>
          <w:szCs w:val="24"/>
        </w:rPr>
        <w:t xml:space="preserve">potential for a correlation between self-directed learning and technology </w:t>
      </w:r>
      <w:r w:rsidR="00701C39">
        <w:rPr>
          <w:rFonts w:ascii="Times New Roman" w:hAnsi="Times New Roman" w:cs="Times New Roman"/>
          <w:sz w:val="24"/>
          <w:szCs w:val="24"/>
        </w:rPr>
        <w:t>integration</w:t>
      </w:r>
      <w:r w:rsidR="005262B6">
        <w:rPr>
          <w:rFonts w:ascii="Times New Roman" w:hAnsi="Times New Roman" w:cs="Times New Roman"/>
          <w:sz w:val="24"/>
          <w:szCs w:val="24"/>
        </w:rPr>
        <w:t xml:space="preserve">.  The </w:t>
      </w:r>
      <w:r w:rsidR="00C16353" w:rsidRPr="00C3781E">
        <w:rPr>
          <w:rFonts w:ascii="Times New Roman" w:hAnsi="Times New Roman" w:cs="Times New Roman"/>
          <w:sz w:val="24"/>
          <w:szCs w:val="24"/>
        </w:rPr>
        <w:t xml:space="preserve">evidence here </w:t>
      </w:r>
      <w:r w:rsidR="005262B6">
        <w:rPr>
          <w:rFonts w:ascii="Times New Roman" w:hAnsi="Times New Roman" w:cs="Times New Roman"/>
          <w:sz w:val="24"/>
          <w:szCs w:val="24"/>
        </w:rPr>
        <w:t xml:space="preserve">demonstrates </w:t>
      </w:r>
      <w:r w:rsidR="00C16353" w:rsidRPr="00C3781E">
        <w:rPr>
          <w:rFonts w:ascii="Times New Roman" w:hAnsi="Times New Roman" w:cs="Times New Roman"/>
          <w:sz w:val="24"/>
          <w:szCs w:val="24"/>
        </w:rPr>
        <w:t xml:space="preserve">that technology </w:t>
      </w:r>
      <w:r w:rsidR="00701C39">
        <w:rPr>
          <w:rFonts w:ascii="Times New Roman" w:hAnsi="Times New Roman" w:cs="Times New Roman"/>
          <w:sz w:val="24"/>
          <w:szCs w:val="24"/>
        </w:rPr>
        <w:t>integration</w:t>
      </w:r>
      <w:r w:rsidR="00C16353" w:rsidRPr="00C3781E">
        <w:rPr>
          <w:rFonts w:ascii="Times New Roman" w:hAnsi="Times New Roman" w:cs="Times New Roman"/>
          <w:sz w:val="24"/>
          <w:szCs w:val="24"/>
        </w:rPr>
        <w:t xml:space="preserve"> increases as variables very similar </w:t>
      </w:r>
      <w:r w:rsidR="005262B6">
        <w:rPr>
          <w:rFonts w:ascii="Times New Roman" w:hAnsi="Times New Roman" w:cs="Times New Roman"/>
          <w:sz w:val="24"/>
          <w:szCs w:val="24"/>
        </w:rPr>
        <w:t xml:space="preserve">to </w:t>
      </w:r>
      <w:r w:rsidR="00C16353" w:rsidRPr="00C3781E">
        <w:rPr>
          <w:rFonts w:ascii="Times New Roman" w:hAnsi="Times New Roman" w:cs="Times New Roman"/>
          <w:sz w:val="24"/>
          <w:szCs w:val="24"/>
        </w:rPr>
        <w:t xml:space="preserve">or components of self-directed learning increase.  Additionally, </w:t>
      </w:r>
      <w:r w:rsidR="005262B6">
        <w:rPr>
          <w:rFonts w:ascii="Times New Roman" w:hAnsi="Times New Roman" w:cs="Times New Roman"/>
          <w:sz w:val="24"/>
          <w:szCs w:val="24"/>
        </w:rPr>
        <w:t>the studies discussed here reveal</w:t>
      </w:r>
      <w:r w:rsidR="00C16353" w:rsidRPr="00C3781E">
        <w:rPr>
          <w:rFonts w:ascii="Times New Roman" w:hAnsi="Times New Roman" w:cs="Times New Roman"/>
          <w:sz w:val="24"/>
          <w:szCs w:val="24"/>
        </w:rPr>
        <w:t xml:space="preserve"> that professional development activities that promote and include self-directed learning elements produce positive attitudes among teachers.  </w:t>
      </w:r>
    </w:p>
    <w:p w:rsidR="003304B8" w:rsidRPr="00C3781E" w:rsidRDefault="003304B8" w:rsidP="00074BCF">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Summary</w:t>
      </w:r>
    </w:p>
    <w:p w:rsidR="00C16353" w:rsidRPr="00C3781E" w:rsidRDefault="00C16353" w:rsidP="00C1635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In review, the literature </w:t>
      </w:r>
      <w:r w:rsidR="005262B6">
        <w:rPr>
          <w:rFonts w:ascii="Times New Roman" w:hAnsi="Times New Roman" w:cs="Times New Roman"/>
          <w:sz w:val="24"/>
          <w:szCs w:val="24"/>
        </w:rPr>
        <w:t xml:space="preserve">on self-directed learning supports the </w:t>
      </w:r>
      <w:r w:rsidRPr="00C3781E">
        <w:rPr>
          <w:rFonts w:ascii="Times New Roman" w:hAnsi="Times New Roman" w:cs="Times New Roman"/>
          <w:sz w:val="24"/>
          <w:szCs w:val="24"/>
        </w:rPr>
        <w:t>groundwork for the c</w:t>
      </w:r>
      <w:r w:rsidR="005262B6">
        <w:rPr>
          <w:rFonts w:ascii="Times New Roman" w:hAnsi="Times New Roman" w:cs="Times New Roman"/>
          <w:sz w:val="24"/>
          <w:szCs w:val="24"/>
        </w:rPr>
        <w:t>urrent study.  V</w:t>
      </w:r>
      <w:r w:rsidRPr="00C3781E">
        <w:rPr>
          <w:rFonts w:ascii="Times New Roman" w:hAnsi="Times New Roman" w:cs="Times New Roman"/>
          <w:sz w:val="24"/>
          <w:szCs w:val="24"/>
        </w:rPr>
        <w:t xml:space="preserve">ariables that correlate to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that are similar to self-directed learning </w:t>
      </w:r>
      <w:r w:rsidR="005262B6">
        <w:rPr>
          <w:rFonts w:ascii="Times New Roman" w:hAnsi="Times New Roman" w:cs="Times New Roman"/>
          <w:sz w:val="24"/>
          <w:szCs w:val="24"/>
        </w:rPr>
        <w:t xml:space="preserve">have been validated, as well as </w:t>
      </w:r>
      <w:r w:rsidRPr="00C3781E">
        <w:rPr>
          <w:rFonts w:ascii="Times New Roman" w:hAnsi="Times New Roman" w:cs="Times New Roman"/>
          <w:sz w:val="24"/>
          <w:szCs w:val="24"/>
        </w:rPr>
        <w:t>self-directed learning elements in professi</w:t>
      </w:r>
      <w:r w:rsidR="005262B6">
        <w:rPr>
          <w:rFonts w:ascii="Times New Roman" w:hAnsi="Times New Roman" w:cs="Times New Roman"/>
          <w:sz w:val="24"/>
          <w:szCs w:val="24"/>
        </w:rPr>
        <w:t>onal development that encourage</w:t>
      </w:r>
      <w:r w:rsidRPr="00C3781E">
        <w:rPr>
          <w:rFonts w:ascii="Times New Roman" w:hAnsi="Times New Roman" w:cs="Times New Roman"/>
          <w:sz w:val="24"/>
          <w:szCs w:val="24"/>
        </w:rPr>
        <w:t xml:space="preserve"> teacher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r w:rsidR="005262B6">
        <w:rPr>
          <w:rFonts w:ascii="Times New Roman" w:hAnsi="Times New Roman" w:cs="Times New Roman"/>
          <w:sz w:val="24"/>
          <w:szCs w:val="24"/>
        </w:rPr>
        <w:t>The literature is lacking in studies that directly correlate</w:t>
      </w:r>
      <w:r w:rsidRPr="00C3781E">
        <w:rPr>
          <w:rFonts w:ascii="Times New Roman" w:hAnsi="Times New Roman" w:cs="Times New Roman"/>
          <w:sz w:val="24"/>
          <w:szCs w:val="24"/>
        </w:rPr>
        <w:t xml:space="preserve"> self-directed learning readiness and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Therefore, the study at hand can build upon this literature </w:t>
      </w:r>
      <w:r w:rsidR="003304B8" w:rsidRPr="00C3781E">
        <w:rPr>
          <w:rFonts w:ascii="Times New Roman" w:hAnsi="Times New Roman" w:cs="Times New Roman"/>
          <w:sz w:val="24"/>
          <w:szCs w:val="24"/>
        </w:rPr>
        <w:t xml:space="preserve">to </w:t>
      </w:r>
      <w:r w:rsidR="005262B6">
        <w:rPr>
          <w:rFonts w:ascii="Times New Roman" w:hAnsi="Times New Roman" w:cs="Times New Roman"/>
          <w:sz w:val="24"/>
          <w:szCs w:val="24"/>
        </w:rPr>
        <w:t>show whether</w:t>
      </w:r>
      <w:r w:rsidRPr="00C3781E">
        <w:rPr>
          <w:rFonts w:ascii="Times New Roman" w:hAnsi="Times New Roman" w:cs="Times New Roman"/>
          <w:sz w:val="24"/>
          <w:szCs w:val="24"/>
        </w:rPr>
        <w:t xml:space="preserve"> self-directed learning readiness correlat</w:t>
      </w:r>
      <w:r w:rsidR="005262B6">
        <w:rPr>
          <w:rFonts w:ascii="Times New Roman" w:hAnsi="Times New Roman" w:cs="Times New Roman"/>
          <w:sz w:val="24"/>
          <w:szCs w:val="24"/>
        </w:rPr>
        <w:t>es to or is even a predictor of</w:t>
      </w:r>
      <w:r w:rsidRPr="00C3781E">
        <w:rPr>
          <w:rFonts w:ascii="Times New Roman" w:hAnsi="Times New Roman" w:cs="Times New Roman"/>
          <w:sz w:val="24"/>
          <w:szCs w:val="24"/>
        </w:rPr>
        <w:t xml:space="preserve">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p>
    <w:p w:rsidR="00C16353" w:rsidRPr="00C3781E" w:rsidRDefault="00C16353" w:rsidP="00C16353">
      <w:pPr>
        <w:ind w:firstLine="720"/>
        <w:rPr>
          <w:rFonts w:ascii="Times New Roman" w:hAnsi="Times New Roman" w:cs="Times New Roman"/>
          <w:sz w:val="24"/>
          <w:szCs w:val="24"/>
        </w:rPr>
      </w:pPr>
      <w:r w:rsidRPr="00C3781E">
        <w:rPr>
          <w:rFonts w:ascii="Times New Roman" w:hAnsi="Times New Roman" w:cs="Times New Roman"/>
          <w:sz w:val="24"/>
          <w:szCs w:val="24"/>
        </w:rPr>
        <w:br w:type="page"/>
      </w:r>
    </w:p>
    <w:p w:rsidR="00AD2B9C" w:rsidRPr="00C3781E" w:rsidRDefault="005C3675" w:rsidP="00130AC1">
      <w:pPr>
        <w:spacing w:after="0"/>
        <w:ind w:firstLine="720"/>
        <w:jc w:val="center"/>
        <w:rPr>
          <w:rFonts w:ascii="Times New Roman" w:hAnsi="Times New Roman" w:cs="Times New Roman"/>
          <w:b/>
          <w:sz w:val="24"/>
          <w:szCs w:val="24"/>
        </w:rPr>
      </w:pPr>
      <w:r w:rsidRPr="00C3781E">
        <w:rPr>
          <w:rFonts w:ascii="Times New Roman" w:hAnsi="Times New Roman" w:cs="Times New Roman"/>
          <w:b/>
          <w:sz w:val="24"/>
          <w:szCs w:val="24"/>
        </w:rPr>
        <w:t>CHAPTER 3</w:t>
      </w:r>
    </w:p>
    <w:p w:rsidR="005C3675" w:rsidRPr="00C3781E" w:rsidRDefault="005C3675" w:rsidP="00130AC1">
      <w:pPr>
        <w:spacing w:after="0"/>
        <w:ind w:firstLine="720"/>
        <w:jc w:val="center"/>
        <w:rPr>
          <w:rFonts w:ascii="Times New Roman" w:hAnsi="Times New Roman" w:cs="Times New Roman"/>
          <w:b/>
          <w:sz w:val="24"/>
          <w:szCs w:val="24"/>
        </w:rPr>
      </w:pPr>
      <w:r w:rsidRPr="00C3781E">
        <w:rPr>
          <w:rFonts w:ascii="Times New Roman" w:hAnsi="Times New Roman" w:cs="Times New Roman"/>
          <w:b/>
          <w:sz w:val="24"/>
          <w:szCs w:val="24"/>
        </w:rPr>
        <w:t>METHOD</w:t>
      </w:r>
    </w:p>
    <w:p w:rsidR="002411B7" w:rsidRPr="00C3781E" w:rsidRDefault="005C3675"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literature review in the last chapter </w:t>
      </w:r>
      <w:r w:rsidR="00635D3F" w:rsidRPr="00C3781E">
        <w:rPr>
          <w:rFonts w:ascii="Times New Roman" w:hAnsi="Times New Roman" w:cs="Times New Roman"/>
          <w:sz w:val="24"/>
          <w:szCs w:val="24"/>
        </w:rPr>
        <w:t>described</w:t>
      </w:r>
      <w:r w:rsidR="000B1772" w:rsidRPr="00C3781E">
        <w:rPr>
          <w:rFonts w:ascii="Times New Roman" w:hAnsi="Times New Roman" w:cs="Times New Roman"/>
          <w:sz w:val="24"/>
          <w:szCs w:val="24"/>
        </w:rPr>
        <w:t xml:space="preserve"> research</w:t>
      </w:r>
      <w:r w:rsidRPr="00C3781E">
        <w:rPr>
          <w:rFonts w:ascii="Times New Roman" w:hAnsi="Times New Roman" w:cs="Times New Roman"/>
          <w:sz w:val="24"/>
          <w:szCs w:val="24"/>
        </w:rPr>
        <w:t xml:space="preserve"> related to technology </w:t>
      </w:r>
      <w:r w:rsidR="00701C39">
        <w:rPr>
          <w:rFonts w:ascii="Times New Roman" w:hAnsi="Times New Roman" w:cs="Times New Roman"/>
          <w:sz w:val="24"/>
          <w:szCs w:val="24"/>
        </w:rPr>
        <w:t>integration</w:t>
      </w:r>
      <w:r w:rsidR="000B1772" w:rsidRPr="00C3781E">
        <w:rPr>
          <w:rFonts w:ascii="Times New Roman" w:hAnsi="Times New Roman" w:cs="Times New Roman"/>
          <w:sz w:val="24"/>
          <w:szCs w:val="24"/>
        </w:rPr>
        <w:t xml:space="preserve"> and self-directed learning</w:t>
      </w:r>
      <w:r w:rsidRPr="00C3781E">
        <w:rPr>
          <w:rFonts w:ascii="Times New Roman" w:hAnsi="Times New Roman" w:cs="Times New Roman"/>
          <w:sz w:val="24"/>
          <w:szCs w:val="24"/>
        </w:rPr>
        <w:t xml:space="preserve"> in rel</w:t>
      </w:r>
      <w:r w:rsidR="000B1772" w:rsidRPr="00C3781E">
        <w:rPr>
          <w:rFonts w:ascii="Times New Roman" w:hAnsi="Times New Roman" w:cs="Times New Roman"/>
          <w:sz w:val="24"/>
          <w:szCs w:val="24"/>
        </w:rPr>
        <w:t>ation to the K-12</w:t>
      </w:r>
      <w:r w:rsidR="00117479" w:rsidRPr="00C3781E">
        <w:rPr>
          <w:rFonts w:ascii="Times New Roman" w:hAnsi="Times New Roman" w:cs="Times New Roman"/>
          <w:sz w:val="24"/>
          <w:szCs w:val="24"/>
        </w:rPr>
        <w:t xml:space="preserve"> teacher</w:t>
      </w:r>
      <w:r w:rsidRPr="00C3781E">
        <w:rPr>
          <w:rFonts w:ascii="Times New Roman" w:hAnsi="Times New Roman" w:cs="Times New Roman"/>
          <w:sz w:val="24"/>
          <w:szCs w:val="24"/>
        </w:rPr>
        <w:t xml:space="preserve">.  </w:t>
      </w:r>
      <w:r w:rsidR="002411B7" w:rsidRPr="00C3781E">
        <w:rPr>
          <w:rFonts w:ascii="Times New Roman" w:hAnsi="Times New Roman" w:cs="Times New Roman"/>
          <w:sz w:val="24"/>
          <w:szCs w:val="24"/>
        </w:rPr>
        <w:t xml:space="preserve">The literature </w:t>
      </w:r>
      <w:r w:rsidR="00D81619">
        <w:rPr>
          <w:rFonts w:ascii="Times New Roman" w:hAnsi="Times New Roman" w:cs="Times New Roman"/>
          <w:sz w:val="24"/>
          <w:szCs w:val="24"/>
        </w:rPr>
        <w:t>demonstrates</w:t>
      </w:r>
      <w:r w:rsidR="002411B7" w:rsidRPr="00C3781E">
        <w:rPr>
          <w:rFonts w:ascii="Times New Roman" w:hAnsi="Times New Roman" w:cs="Times New Roman"/>
          <w:sz w:val="24"/>
          <w:szCs w:val="24"/>
        </w:rPr>
        <w:t xml:space="preserve"> </w:t>
      </w:r>
      <w:r w:rsidR="000B1772" w:rsidRPr="00C3781E">
        <w:rPr>
          <w:rFonts w:ascii="Times New Roman" w:hAnsi="Times New Roman" w:cs="Times New Roman"/>
          <w:sz w:val="24"/>
          <w:szCs w:val="24"/>
        </w:rPr>
        <w:t>the need for a purposeful study</w:t>
      </w:r>
      <w:r w:rsidR="002411B7" w:rsidRPr="00C3781E">
        <w:rPr>
          <w:rFonts w:ascii="Times New Roman" w:hAnsi="Times New Roman" w:cs="Times New Roman"/>
          <w:sz w:val="24"/>
          <w:szCs w:val="24"/>
        </w:rPr>
        <w:t xml:space="preserve"> that directly correlates self-directed learning with technology </w:t>
      </w:r>
      <w:r w:rsidR="00701C39">
        <w:rPr>
          <w:rFonts w:ascii="Times New Roman" w:hAnsi="Times New Roman" w:cs="Times New Roman"/>
          <w:sz w:val="24"/>
          <w:szCs w:val="24"/>
        </w:rPr>
        <w:t>integration</w:t>
      </w:r>
      <w:r w:rsidR="002411B7" w:rsidRPr="00C3781E">
        <w:rPr>
          <w:rFonts w:ascii="Times New Roman" w:hAnsi="Times New Roman" w:cs="Times New Roman"/>
          <w:sz w:val="24"/>
          <w:szCs w:val="24"/>
        </w:rPr>
        <w:t>.  Additionally, the demographic variables of age, experience, grade</w:t>
      </w:r>
      <w:r w:rsidR="00F22DF2" w:rsidRPr="00C3781E">
        <w:rPr>
          <w:rFonts w:ascii="Times New Roman" w:hAnsi="Times New Roman" w:cs="Times New Roman"/>
          <w:sz w:val="24"/>
          <w:szCs w:val="24"/>
        </w:rPr>
        <w:t xml:space="preserve"> level</w:t>
      </w:r>
      <w:r w:rsidR="002411B7" w:rsidRPr="00C3781E">
        <w:rPr>
          <w:rFonts w:ascii="Times New Roman" w:hAnsi="Times New Roman" w:cs="Times New Roman"/>
          <w:sz w:val="24"/>
          <w:szCs w:val="24"/>
        </w:rPr>
        <w:t>, and su</w:t>
      </w:r>
      <w:r w:rsidR="002B095D" w:rsidRPr="00C3781E">
        <w:rPr>
          <w:rFonts w:ascii="Times New Roman" w:hAnsi="Times New Roman" w:cs="Times New Roman"/>
          <w:sz w:val="24"/>
          <w:szCs w:val="24"/>
        </w:rPr>
        <w:t xml:space="preserve">bject showed </w:t>
      </w:r>
      <w:r w:rsidR="000B1772" w:rsidRPr="00C3781E">
        <w:rPr>
          <w:rFonts w:ascii="Times New Roman" w:hAnsi="Times New Roman" w:cs="Times New Roman"/>
          <w:sz w:val="24"/>
          <w:szCs w:val="24"/>
        </w:rPr>
        <w:t xml:space="preserve">mixed results </w:t>
      </w:r>
      <w:r w:rsidR="00C010FD" w:rsidRPr="00C3781E">
        <w:rPr>
          <w:rFonts w:ascii="Times New Roman" w:hAnsi="Times New Roman" w:cs="Times New Roman"/>
          <w:sz w:val="24"/>
          <w:szCs w:val="24"/>
        </w:rPr>
        <w:t xml:space="preserve">in the literature, thus </w:t>
      </w:r>
      <w:r w:rsidR="000B1772" w:rsidRPr="00C3781E">
        <w:rPr>
          <w:rFonts w:ascii="Times New Roman" w:hAnsi="Times New Roman" w:cs="Times New Roman"/>
          <w:sz w:val="24"/>
          <w:szCs w:val="24"/>
        </w:rPr>
        <w:t>adding to the significance of the current study.</w:t>
      </w:r>
      <w:r w:rsidR="002411B7" w:rsidRPr="00C3781E">
        <w:rPr>
          <w:rFonts w:ascii="Times New Roman" w:hAnsi="Times New Roman" w:cs="Times New Roman"/>
          <w:sz w:val="24"/>
          <w:szCs w:val="24"/>
        </w:rPr>
        <w:t xml:space="preserve">  </w:t>
      </w:r>
    </w:p>
    <w:p w:rsidR="005C3675" w:rsidRPr="00C3781E" w:rsidRDefault="002411B7"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To review information in the first chapter, </w:t>
      </w:r>
      <w:r w:rsidR="003A05C1">
        <w:rPr>
          <w:rFonts w:ascii="Times New Roman" w:hAnsi="Times New Roman" w:cs="Times New Roman"/>
          <w:sz w:val="24"/>
          <w:szCs w:val="24"/>
        </w:rPr>
        <w:t>the purpose of this study was</w:t>
      </w:r>
      <w:r w:rsidR="00C010FD" w:rsidRPr="00C3781E">
        <w:rPr>
          <w:rFonts w:ascii="Times New Roman" w:hAnsi="Times New Roman" w:cs="Times New Roman"/>
          <w:sz w:val="24"/>
          <w:szCs w:val="24"/>
        </w:rPr>
        <w:t xml:space="preserve"> to </w:t>
      </w:r>
      <w:r w:rsidR="00635D3F" w:rsidRPr="00C3781E">
        <w:rPr>
          <w:rFonts w:ascii="Times New Roman" w:hAnsi="Times New Roman" w:cs="Times New Roman"/>
          <w:sz w:val="24"/>
          <w:szCs w:val="24"/>
        </w:rPr>
        <w:t>investigate the relationship between teaching innovation and self-directed learning readiness among K-12 teachers in one large, southeastern school district.</w:t>
      </w:r>
      <w:r w:rsidR="00F22DF2"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The </w:t>
      </w:r>
      <w:r w:rsidR="00F22DF2" w:rsidRPr="00C3781E">
        <w:rPr>
          <w:rFonts w:ascii="Times New Roman" w:hAnsi="Times New Roman" w:cs="Times New Roman"/>
          <w:sz w:val="24"/>
          <w:szCs w:val="24"/>
        </w:rPr>
        <w:t xml:space="preserve">problem of understanding the teacher as </w:t>
      </w:r>
      <w:r w:rsidR="00117479" w:rsidRPr="00C3781E">
        <w:rPr>
          <w:rFonts w:ascii="Times New Roman" w:hAnsi="Times New Roman" w:cs="Times New Roman"/>
          <w:sz w:val="24"/>
          <w:szCs w:val="24"/>
        </w:rPr>
        <w:t xml:space="preserve">a </w:t>
      </w:r>
      <w:r w:rsidR="00F22DF2" w:rsidRPr="00C3781E">
        <w:rPr>
          <w:rFonts w:ascii="Times New Roman" w:hAnsi="Times New Roman" w:cs="Times New Roman"/>
          <w:sz w:val="24"/>
          <w:szCs w:val="24"/>
        </w:rPr>
        <w:t xml:space="preserve">learner </w:t>
      </w:r>
      <w:r w:rsidR="003A05C1">
        <w:rPr>
          <w:rFonts w:ascii="Times New Roman" w:hAnsi="Times New Roman" w:cs="Times New Roman"/>
          <w:sz w:val="24"/>
          <w:szCs w:val="24"/>
        </w:rPr>
        <w:t>was</w:t>
      </w:r>
      <w:r w:rsidR="00F22DF2" w:rsidRPr="00C3781E">
        <w:rPr>
          <w:rFonts w:ascii="Times New Roman" w:hAnsi="Times New Roman" w:cs="Times New Roman"/>
          <w:sz w:val="24"/>
          <w:szCs w:val="24"/>
        </w:rPr>
        <w:t xml:space="preserve"> investigated in this study through the </w:t>
      </w:r>
      <w:r w:rsidR="00154146" w:rsidRPr="00C3781E">
        <w:rPr>
          <w:rFonts w:ascii="Times New Roman" w:hAnsi="Times New Roman" w:cs="Times New Roman"/>
          <w:sz w:val="24"/>
          <w:szCs w:val="24"/>
        </w:rPr>
        <w:t>lens</w:t>
      </w:r>
      <w:r w:rsidR="003A05C1">
        <w:rPr>
          <w:rFonts w:ascii="Times New Roman" w:hAnsi="Times New Roman" w:cs="Times New Roman"/>
          <w:sz w:val="24"/>
          <w:szCs w:val="24"/>
        </w:rPr>
        <w:t xml:space="preserve"> of self-directed learning as a</w:t>
      </w:r>
      <w:r w:rsidR="00635D3F" w:rsidRPr="00C3781E">
        <w:rPr>
          <w:rFonts w:ascii="Times New Roman" w:hAnsi="Times New Roman" w:cs="Times New Roman"/>
          <w:sz w:val="24"/>
          <w:szCs w:val="24"/>
        </w:rPr>
        <w:t xml:space="preserve"> </w:t>
      </w:r>
      <w:r w:rsidR="00F22DF2" w:rsidRPr="00C3781E">
        <w:rPr>
          <w:rFonts w:ascii="Times New Roman" w:hAnsi="Times New Roman" w:cs="Times New Roman"/>
          <w:sz w:val="24"/>
          <w:szCs w:val="24"/>
        </w:rPr>
        <w:t xml:space="preserve">means of operationalizing </w:t>
      </w:r>
      <w:r w:rsidR="006575DE">
        <w:rPr>
          <w:rFonts w:ascii="Times New Roman" w:hAnsi="Times New Roman" w:cs="Times New Roman"/>
          <w:sz w:val="24"/>
          <w:szCs w:val="24"/>
        </w:rPr>
        <w:t>how teachers learn</w:t>
      </w:r>
      <w:r w:rsidR="00F22DF2" w:rsidRPr="00C3781E">
        <w:rPr>
          <w:rFonts w:ascii="Times New Roman" w:hAnsi="Times New Roman" w:cs="Times New Roman"/>
          <w:sz w:val="24"/>
          <w:szCs w:val="24"/>
        </w:rPr>
        <w:t xml:space="preserve"> technology.  </w:t>
      </w:r>
      <w:r w:rsidR="005C3675" w:rsidRPr="00C3781E">
        <w:rPr>
          <w:rFonts w:ascii="Times New Roman" w:hAnsi="Times New Roman" w:cs="Times New Roman"/>
          <w:sz w:val="24"/>
          <w:szCs w:val="24"/>
        </w:rPr>
        <w:t xml:space="preserve">In this chapter, </w:t>
      </w:r>
      <w:r w:rsidR="00D81619">
        <w:rPr>
          <w:rFonts w:ascii="Times New Roman" w:hAnsi="Times New Roman" w:cs="Times New Roman"/>
          <w:sz w:val="24"/>
          <w:szCs w:val="24"/>
        </w:rPr>
        <w:t>a discussion of the research and analysis methods</w:t>
      </w:r>
      <w:r w:rsidR="005C3675" w:rsidRPr="00C3781E">
        <w:rPr>
          <w:rFonts w:ascii="Times New Roman" w:hAnsi="Times New Roman" w:cs="Times New Roman"/>
          <w:sz w:val="24"/>
          <w:szCs w:val="24"/>
        </w:rPr>
        <w:t xml:space="preserve"> </w:t>
      </w:r>
      <w:r w:rsidR="006575DE">
        <w:rPr>
          <w:rFonts w:ascii="Times New Roman" w:hAnsi="Times New Roman" w:cs="Times New Roman"/>
          <w:sz w:val="24"/>
          <w:szCs w:val="24"/>
        </w:rPr>
        <w:t>is explained including</w:t>
      </w:r>
      <w:r w:rsidR="005C3675" w:rsidRPr="00C3781E">
        <w:rPr>
          <w:rFonts w:ascii="Times New Roman" w:hAnsi="Times New Roman" w:cs="Times New Roman"/>
          <w:sz w:val="24"/>
          <w:szCs w:val="24"/>
        </w:rPr>
        <w:t xml:space="preserve"> a description of the participants, instruments, procedures and data analysis. </w:t>
      </w:r>
    </w:p>
    <w:p w:rsidR="002411B7" w:rsidRPr="00C3781E" w:rsidRDefault="00F22DF2" w:rsidP="00F22DF2">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Population</w:t>
      </w:r>
      <w:r w:rsidR="001B3071">
        <w:rPr>
          <w:rFonts w:ascii="Times New Roman" w:hAnsi="Times New Roman" w:cs="Times New Roman"/>
          <w:b/>
          <w:sz w:val="24"/>
          <w:szCs w:val="24"/>
        </w:rPr>
        <w:t xml:space="preserve"> and Sample</w:t>
      </w:r>
    </w:p>
    <w:p w:rsidR="00D81619" w:rsidRDefault="00117479" w:rsidP="00C010FD">
      <w:pPr>
        <w:spacing w:after="0"/>
        <w:ind w:firstLine="720"/>
        <w:rPr>
          <w:rFonts w:ascii="Times New Roman" w:hAnsi="Times New Roman" w:cs="Times New Roman"/>
          <w:sz w:val="24"/>
          <w:szCs w:val="24"/>
        </w:rPr>
      </w:pPr>
      <w:r w:rsidRPr="00C3781E">
        <w:rPr>
          <w:rFonts w:ascii="Times New Roman" w:hAnsi="Times New Roman" w:cs="Times New Roman"/>
          <w:sz w:val="24"/>
          <w:szCs w:val="24"/>
        </w:rPr>
        <w:t>Ideally, the</w:t>
      </w:r>
      <w:r w:rsidR="002B095D" w:rsidRPr="00C3781E">
        <w:rPr>
          <w:rFonts w:ascii="Times New Roman" w:hAnsi="Times New Roman" w:cs="Times New Roman"/>
          <w:sz w:val="24"/>
          <w:szCs w:val="24"/>
        </w:rPr>
        <w:t xml:space="preserve"> population for this study </w:t>
      </w:r>
      <w:r w:rsidR="00D81619">
        <w:rPr>
          <w:rFonts w:ascii="Times New Roman" w:hAnsi="Times New Roman" w:cs="Times New Roman"/>
          <w:sz w:val="24"/>
          <w:szCs w:val="24"/>
        </w:rPr>
        <w:t>would have been</w:t>
      </w:r>
      <w:r w:rsidR="002B095D" w:rsidRPr="00C3781E">
        <w:rPr>
          <w:rFonts w:ascii="Times New Roman" w:hAnsi="Times New Roman" w:cs="Times New Roman"/>
          <w:sz w:val="24"/>
          <w:szCs w:val="24"/>
        </w:rPr>
        <w:t xml:space="preserve"> all K-12 </w:t>
      </w:r>
      <w:r w:rsidR="002E3B16" w:rsidRPr="00C3781E">
        <w:rPr>
          <w:rFonts w:ascii="Times New Roman" w:hAnsi="Times New Roman" w:cs="Times New Roman"/>
          <w:sz w:val="24"/>
          <w:szCs w:val="24"/>
        </w:rPr>
        <w:t xml:space="preserve">classroom </w:t>
      </w:r>
      <w:r w:rsidR="002B095D" w:rsidRPr="00C3781E">
        <w:rPr>
          <w:rFonts w:ascii="Times New Roman" w:hAnsi="Times New Roman" w:cs="Times New Roman"/>
          <w:sz w:val="24"/>
          <w:szCs w:val="24"/>
        </w:rPr>
        <w:t>teachers</w:t>
      </w:r>
      <w:r w:rsidR="002E3B16" w:rsidRPr="00C3781E">
        <w:rPr>
          <w:rFonts w:ascii="Times New Roman" w:hAnsi="Times New Roman" w:cs="Times New Roman"/>
          <w:sz w:val="24"/>
          <w:szCs w:val="24"/>
        </w:rPr>
        <w:t xml:space="preserve"> in Tennessee</w:t>
      </w:r>
      <w:r w:rsidR="002B095D" w:rsidRPr="00C3781E">
        <w:rPr>
          <w:rFonts w:ascii="Times New Roman" w:hAnsi="Times New Roman" w:cs="Times New Roman"/>
          <w:sz w:val="24"/>
          <w:szCs w:val="24"/>
        </w:rPr>
        <w:t>.  However, to conduct a more</w:t>
      </w:r>
      <w:r w:rsidR="000B1772" w:rsidRPr="00C3781E">
        <w:rPr>
          <w:rFonts w:ascii="Times New Roman" w:hAnsi="Times New Roman" w:cs="Times New Roman"/>
          <w:sz w:val="24"/>
          <w:szCs w:val="24"/>
        </w:rPr>
        <w:t xml:space="preserve"> manageable </w:t>
      </w:r>
      <w:r w:rsidRPr="00C3781E">
        <w:rPr>
          <w:rFonts w:ascii="Times New Roman" w:hAnsi="Times New Roman" w:cs="Times New Roman"/>
          <w:sz w:val="24"/>
          <w:szCs w:val="24"/>
        </w:rPr>
        <w:t xml:space="preserve">study, the </w:t>
      </w:r>
      <w:r w:rsidR="00D81619">
        <w:rPr>
          <w:rFonts w:ascii="Times New Roman" w:hAnsi="Times New Roman" w:cs="Times New Roman"/>
          <w:sz w:val="24"/>
          <w:szCs w:val="24"/>
        </w:rPr>
        <w:t xml:space="preserve">population of the study </w:t>
      </w:r>
      <w:r w:rsidR="002B095D" w:rsidRPr="00C3781E">
        <w:rPr>
          <w:rFonts w:ascii="Times New Roman" w:hAnsi="Times New Roman" w:cs="Times New Roman"/>
          <w:sz w:val="24"/>
          <w:szCs w:val="24"/>
        </w:rPr>
        <w:t>consist</w:t>
      </w:r>
      <w:r w:rsidR="00D81619">
        <w:rPr>
          <w:rFonts w:ascii="Times New Roman" w:hAnsi="Times New Roman" w:cs="Times New Roman"/>
          <w:sz w:val="24"/>
          <w:szCs w:val="24"/>
        </w:rPr>
        <w:t>ed</w:t>
      </w:r>
      <w:r w:rsidR="002B095D" w:rsidRPr="00C3781E">
        <w:rPr>
          <w:rFonts w:ascii="Times New Roman" w:hAnsi="Times New Roman" w:cs="Times New Roman"/>
          <w:sz w:val="24"/>
          <w:szCs w:val="24"/>
        </w:rPr>
        <w:t xml:space="preserve"> of </w:t>
      </w:r>
      <w:r w:rsidR="003A05C1">
        <w:rPr>
          <w:rFonts w:ascii="Times New Roman" w:hAnsi="Times New Roman" w:cs="Times New Roman"/>
          <w:sz w:val="24"/>
          <w:szCs w:val="24"/>
        </w:rPr>
        <w:t xml:space="preserve">a sample of </w:t>
      </w:r>
      <w:r w:rsidR="002B095D" w:rsidRPr="00C3781E">
        <w:rPr>
          <w:rFonts w:ascii="Times New Roman" w:hAnsi="Times New Roman" w:cs="Times New Roman"/>
          <w:sz w:val="24"/>
          <w:szCs w:val="24"/>
        </w:rPr>
        <w:t xml:space="preserve">K-12 teachers currently employed </w:t>
      </w:r>
      <w:r w:rsidR="000B1772" w:rsidRPr="00C3781E">
        <w:rPr>
          <w:rFonts w:ascii="Times New Roman" w:hAnsi="Times New Roman" w:cs="Times New Roman"/>
          <w:sz w:val="24"/>
          <w:szCs w:val="24"/>
        </w:rPr>
        <w:t>in one large, southeastern school district.</w:t>
      </w:r>
      <w:r w:rsidR="002B095D" w:rsidRPr="00C3781E">
        <w:rPr>
          <w:rFonts w:ascii="Times New Roman" w:hAnsi="Times New Roman" w:cs="Times New Roman"/>
          <w:sz w:val="24"/>
          <w:szCs w:val="24"/>
        </w:rPr>
        <w:t xml:space="preserve">  </w:t>
      </w:r>
      <w:r w:rsidR="000B1772" w:rsidRPr="00C3781E">
        <w:rPr>
          <w:rFonts w:ascii="Times New Roman" w:hAnsi="Times New Roman" w:cs="Times New Roman"/>
          <w:sz w:val="24"/>
          <w:szCs w:val="24"/>
        </w:rPr>
        <w:t xml:space="preserve">This school district </w:t>
      </w:r>
      <w:r w:rsidR="002B095D" w:rsidRPr="00C3781E">
        <w:rPr>
          <w:rFonts w:ascii="Times New Roman" w:hAnsi="Times New Roman" w:cs="Times New Roman"/>
          <w:sz w:val="24"/>
          <w:szCs w:val="24"/>
        </w:rPr>
        <w:t>comprise</w:t>
      </w:r>
      <w:r w:rsidR="000B1772" w:rsidRPr="00C3781E">
        <w:rPr>
          <w:rFonts w:ascii="Times New Roman" w:hAnsi="Times New Roman" w:cs="Times New Roman"/>
          <w:sz w:val="24"/>
          <w:szCs w:val="24"/>
        </w:rPr>
        <w:t>s</w:t>
      </w:r>
      <w:r w:rsidR="002B095D" w:rsidRPr="00C3781E">
        <w:rPr>
          <w:rFonts w:ascii="Times New Roman" w:hAnsi="Times New Roman" w:cs="Times New Roman"/>
          <w:sz w:val="24"/>
          <w:szCs w:val="24"/>
        </w:rPr>
        <w:t xml:space="preserve"> one</w:t>
      </w:r>
      <w:r w:rsidR="00F22DF2" w:rsidRPr="00C3781E">
        <w:rPr>
          <w:rFonts w:ascii="Times New Roman" w:hAnsi="Times New Roman" w:cs="Times New Roman"/>
          <w:sz w:val="24"/>
          <w:szCs w:val="24"/>
        </w:rPr>
        <w:t xml:space="preserve"> </w:t>
      </w:r>
      <w:r w:rsidR="002B095D" w:rsidRPr="00C3781E">
        <w:rPr>
          <w:rFonts w:ascii="Times New Roman" w:hAnsi="Times New Roman" w:cs="Times New Roman"/>
          <w:sz w:val="24"/>
          <w:szCs w:val="24"/>
        </w:rPr>
        <w:t xml:space="preserve">county’s </w:t>
      </w:r>
      <w:r w:rsidR="000B1772" w:rsidRPr="00C3781E">
        <w:rPr>
          <w:rFonts w:ascii="Times New Roman" w:hAnsi="Times New Roman" w:cs="Times New Roman"/>
          <w:sz w:val="24"/>
          <w:szCs w:val="24"/>
        </w:rPr>
        <w:t>public educational opportunity</w:t>
      </w:r>
      <w:r w:rsidR="00C010FD" w:rsidRPr="00C3781E">
        <w:rPr>
          <w:rFonts w:ascii="Times New Roman" w:hAnsi="Times New Roman" w:cs="Times New Roman"/>
          <w:sz w:val="24"/>
          <w:szCs w:val="24"/>
        </w:rPr>
        <w:t>.  It contains a large metropolitan area at its center</w:t>
      </w:r>
      <w:r w:rsidR="00816543" w:rsidRPr="00C3781E">
        <w:rPr>
          <w:rFonts w:ascii="Times New Roman" w:hAnsi="Times New Roman" w:cs="Times New Roman"/>
          <w:sz w:val="24"/>
          <w:szCs w:val="24"/>
        </w:rPr>
        <w:t xml:space="preserve"> and is </w:t>
      </w:r>
      <w:r w:rsidR="00C010FD" w:rsidRPr="00C3781E">
        <w:rPr>
          <w:rFonts w:ascii="Times New Roman" w:hAnsi="Times New Roman" w:cs="Times New Roman"/>
          <w:sz w:val="24"/>
          <w:szCs w:val="24"/>
        </w:rPr>
        <w:t>t</w:t>
      </w:r>
      <w:r w:rsidR="00635D3F" w:rsidRPr="00C3781E">
        <w:rPr>
          <w:rFonts w:ascii="Times New Roman" w:hAnsi="Times New Roman" w:cs="Times New Roman"/>
          <w:sz w:val="24"/>
          <w:szCs w:val="24"/>
        </w:rPr>
        <w:t>herefore</w:t>
      </w:r>
      <w:r w:rsidR="00C010FD" w:rsidRPr="00C3781E">
        <w:rPr>
          <w:rFonts w:ascii="Times New Roman" w:hAnsi="Times New Roman" w:cs="Times New Roman"/>
          <w:sz w:val="24"/>
          <w:szCs w:val="24"/>
        </w:rPr>
        <w:t xml:space="preserve"> </w:t>
      </w:r>
      <w:r w:rsidR="00816543" w:rsidRPr="00C3781E">
        <w:rPr>
          <w:rFonts w:ascii="Times New Roman" w:hAnsi="Times New Roman" w:cs="Times New Roman"/>
          <w:sz w:val="24"/>
          <w:szCs w:val="24"/>
        </w:rPr>
        <w:t>varied in racial and economic diversity</w:t>
      </w:r>
      <w:r w:rsidR="000B1772" w:rsidRPr="00C3781E">
        <w:rPr>
          <w:rFonts w:ascii="Times New Roman" w:hAnsi="Times New Roman" w:cs="Times New Roman"/>
          <w:sz w:val="24"/>
          <w:szCs w:val="24"/>
        </w:rPr>
        <w:t xml:space="preserve">.  This </w:t>
      </w:r>
      <w:r w:rsidR="00C010FD" w:rsidRPr="00C3781E">
        <w:rPr>
          <w:rFonts w:ascii="Times New Roman" w:hAnsi="Times New Roman" w:cs="Times New Roman"/>
          <w:sz w:val="24"/>
          <w:szCs w:val="24"/>
        </w:rPr>
        <w:t xml:space="preserve">large </w:t>
      </w:r>
      <w:r w:rsidR="000B1772" w:rsidRPr="00C3781E">
        <w:rPr>
          <w:rFonts w:ascii="Times New Roman" w:hAnsi="Times New Roman" w:cs="Times New Roman"/>
          <w:sz w:val="24"/>
          <w:szCs w:val="24"/>
        </w:rPr>
        <w:t>school district encompasses urb</w:t>
      </w:r>
      <w:r w:rsidR="00C010FD" w:rsidRPr="00C3781E">
        <w:rPr>
          <w:rFonts w:ascii="Times New Roman" w:hAnsi="Times New Roman" w:cs="Times New Roman"/>
          <w:sz w:val="24"/>
          <w:szCs w:val="24"/>
        </w:rPr>
        <w:t>an, suburban and rural schools</w:t>
      </w:r>
      <w:r w:rsidR="00816543" w:rsidRPr="00C3781E">
        <w:rPr>
          <w:rFonts w:ascii="Times New Roman" w:hAnsi="Times New Roman" w:cs="Times New Roman"/>
          <w:sz w:val="24"/>
          <w:szCs w:val="24"/>
        </w:rPr>
        <w:t>.</w:t>
      </w:r>
      <w:r w:rsidR="00F22DF2" w:rsidRPr="00C3781E">
        <w:rPr>
          <w:rFonts w:ascii="Times New Roman" w:hAnsi="Times New Roman" w:cs="Times New Roman"/>
          <w:sz w:val="24"/>
          <w:szCs w:val="24"/>
        </w:rPr>
        <w:t xml:space="preserve">  </w:t>
      </w:r>
      <w:r w:rsidR="002C5BF8" w:rsidRPr="00C3781E">
        <w:rPr>
          <w:rFonts w:ascii="Times New Roman" w:hAnsi="Times New Roman" w:cs="Times New Roman"/>
          <w:sz w:val="24"/>
          <w:szCs w:val="24"/>
        </w:rPr>
        <w:t xml:space="preserve">The school district has 49 elementary schools—grades K-5, 11 middle schools—grades 6-8, and 15 high schools—grades 9-12.  Additionally, this school system utilizes 10 different facilities to educate adults, children with severe behavioral issues, and children with severe learning disabilities.  Through these 85 schools, 54,486 students are </w:t>
      </w:r>
      <w:r w:rsidR="000B1788" w:rsidRPr="00C3781E">
        <w:rPr>
          <w:rFonts w:ascii="Times New Roman" w:hAnsi="Times New Roman" w:cs="Times New Roman"/>
          <w:sz w:val="24"/>
          <w:szCs w:val="24"/>
        </w:rPr>
        <w:t>educated by</w:t>
      </w:r>
      <w:r w:rsidR="002C5BF8" w:rsidRPr="00C3781E">
        <w:rPr>
          <w:rFonts w:ascii="Times New Roman" w:hAnsi="Times New Roman" w:cs="Times New Roman"/>
          <w:sz w:val="24"/>
          <w:szCs w:val="24"/>
        </w:rPr>
        <w:t xml:space="preserve"> 3,740 teachers (Tennessee </w:t>
      </w:r>
      <w:r w:rsidR="00B53E21" w:rsidRPr="00C3781E">
        <w:rPr>
          <w:rFonts w:ascii="Times New Roman" w:hAnsi="Times New Roman" w:cs="Times New Roman"/>
          <w:sz w:val="24"/>
          <w:szCs w:val="24"/>
        </w:rPr>
        <w:t xml:space="preserve">State </w:t>
      </w:r>
      <w:r w:rsidR="002C5BF8" w:rsidRPr="00C3781E">
        <w:rPr>
          <w:rFonts w:ascii="Times New Roman" w:hAnsi="Times New Roman" w:cs="Times New Roman"/>
          <w:sz w:val="24"/>
          <w:szCs w:val="24"/>
        </w:rPr>
        <w:t xml:space="preserve">Department of Education, 2011).  </w:t>
      </w:r>
    </w:p>
    <w:p w:rsidR="002E3B16" w:rsidRDefault="00E07641" w:rsidP="00C010FD">
      <w:pPr>
        <w:spacing w:after="0"/>
        <w:ind w:firstLine="720"/>
        <w:rPr>
          <w:rFonts w:ascii="Times New Roman" w:hAnsi="Times New Roman" w:cs="Times New Roman"/>
          <w:sz w:val="24"/>
          <w:szCs w:val="24"/>
        </w:rPr>
      </w:pPr>
      <w:r>
        <w:rPr>
          <w:rFonts w:ascii="Times New Roman" w:hAnsi="Times New Roman" w:cs="Times New Roman"/>
          <w:sz w:val="24"/>
          <w:szCs w:val="24"/>
        </w:rPr>
        <w:t>The i</w:t>
      </w:r>
      <w:r w:rsidR="00D81619">
        <w:rPr>
          <w:rFonts w:ascii="Times New Roman" w:hAnsi="Times New Roman" w:cs="Times New Roman"/>
          <w:sz w:val="24"/>
          <w:szCs w:val="24"/>
        </w:rPr>
        <w:t>nitial request for research was submitted to the district and</w:t>
      </w:r>
      <w:r w:rsidR="003A05C1">
        <w:rPr>
          <w:rFonts w:ascii="Times New Roman" w:hAnsi="Times New Roman" w:cs="Times New Roman"/>
          <w:sz w:val="24"/>
          <w:szCs w:val="24"/>
        </w:rPr>
        <w:t xml:space="preserve"> was</w:t>
      </w:r>
      <w:r w:rsidR="00D81619">
        <w:rPr>
          <w:rFonts w:ascii="Times New Roman" w:hAnsi="Times New Roman" w:cs="Times New Roman"/>
          <w:sz w:val="24"/>
          <w:szCs w:val="24"/>
        </w:rPr>
        <w:t xml:space="preserve"> granted with the understanding that each building level principal would need to give additional permission to conduct research at their individual school.  To establish this study’s sample then, principals at all 85 schools were contacted for the opportunity to participate in the study</w:t>
      </w:r>
      <w:r w:rsidR="003A05C1">
        <w:rPr>
          <w:rFonts w:ascii="Times New Roman" w:hAnsi="Times New Roman" w:cs="Times New Roman"/>
          <w:sz w:val="24"/>
          <w:szCs w:val="24"/>
        </w:rPr>
        <w:t xml:space="preserve">.  </w:t>
      </w:r>
      <w:r w:rsidR="00D81619">
        <w:rPr>
          <w:rFonts w:ascii="Times New Roman" w:hAnsi="Times New Roman" w:cs="Times New Roman"/>
          <w:sz w:val="24"/>
          <w:szCs w:val="24"/>
        </w:rPr>
        <w:t>Fifteen of those principals responded allowing the research to</w:t>
      </w:r>
      <w:r w:rsidR="006575DE">
        <w:rPr>
          <w:rFonts w:ascii="Times New Roman" w:hAnsi="Times New Roman" w:cs="Times New Roman"/>
          <w:sz w:val="24"/>
          <w:szCs w:val="24"/>
        </w:rPr>
        <w:t xml:space="preserve"> be conducted in their school.  The survey</w:t>
      </w:r>
      <w:r w:rsidR="002411B7" w:rsidRPr="00C3781E">
        <w:rPr>
          <w:rFonts w:ascii="Times New Roman" w:hAnsi="Times New Roman" w:cs="Times New Roman"/>
          <w:sz w:val="24"/>
          <w:szCs w:val="24"/>
        </w:rPr>
        <w:t xml:space="preserve"> </w:t>
      </w:r>
      <w:r w:rsidR="00D81619">
        <w:rPr>
          <w:rFonts w:ascii="Times New Roman" w:hAnsi="Times New Roman" w:cs="Times New Roman"/>
          <w:sz w:val="24"/>
          <w:szCs w:val="24"/>
        </w:rPr>
        <w:t>was</w:t>
      </w:r>
      <w:r w:rsidR="002411B7" w:rsidRPr="00C3781E">
        <w:rPr>
          <w:rFonts w:ascii="Times New Roman" w:hAnsi="Times New Roman" w:cs="Times New Roman"/>
          <w:sz w:val="24"/>
          <w:szCs w:val="24"/>
        </w:rPr>
        <w:t xml:space="preserve"> sent to </w:t>
      </w:r>
      <w:r w:rsidR="00D81619">
        <w:rPr>
          <w:rFonts w:ascii="Times New Roman" w:hAnsi="Times New Roman" w:cs="Times New Roman"/>
          <w:sz w:val="24"/>
          <w:szCs w:val="24"/>
        </w:rPr>
        <w:t>722 teachers in the district, within the 15 schools.</w:t>
      </w:r>
      <w:r w:rsidR="002411B7" w:rsidRPr="00C3781E">
        <w:rPr>
          <w:rFonts w:ascii="Times New Roman" w:hAnsi="Times New Roman" w:cs="Times New Roman"/>
          <w:sz w:val="24"/>
          <w:szCs w:val="24"/>
        </w:rPr>
        <w:t xml:space="preserve">  </w:t>
      </w:r>
      <w:r w:rsidR="00D81619">
        <w:rPr>
          <w:rFonts w:ascii="Times New Roman" w:hAnsi="Times New Roman" w:cs="Times New Roman"/>
          <w:sz w:val="24"/>
          <w:szCs w:val="24"/>
        </w:rPr>
        <w:t>Of these 1</w:t>
      </w:r>
      <w:r w:rsidR="001B3071">
        <w:rPr>
          <w:rFonts w:ascii="Times New Roman" w:hAnsi="Times New Roman" w:cs="Times New Roman"/>
          <w:sz w:val="24"/>
          <w:szCs w:val="24"/>
        </w:rPr>
        <w:t>5 schools, 10 were elementary, four</w:t>
      </w:r>
      <w:r w:rsidR="00D81619">
        <w:rPr>
          <w:rFonts w:ascii="Times New Roman" w:hAnsi="Times New Roman" w:cs="Times New Roman"/>
          <w:sz w:val="24"/>
          <w:szCs w:val="24"/>
        </w:rPr>
        <w:t xml:space="preserve"> were middle schools, and one was a high school.  </w:t>
      </w:r>
    </w:p>
    <w:p w:rsidR="00D81619" w:rsidRPr="00C3781E" w:rsidRDefault="00D81619" w:rsidP="00E07641">
      <w:pPr>
        <w:ind w:firstLine="720"/>
        <w:rPr>
          <w:rFonts w:ascii="Times New Roman" w:hAnsi="Times New Roman" w:cs="Times New Roman"/>
          <w:sz w:val="24"/>
          <w:szCs w:val="24"/>
        </w:rPr>
      </w:pPr>
      <w:r>
        <w:rPr>
          <w:rFonts w:ascii="Times New Roman" w:hAnsi="Times New Roman" w:cs="Times New Roman"/>
          <w:sz w:val="24"/>
          <w:szCs w:val="24"/>
        </w:rPr>
        <w:t xml:space="preserve">The researcher assumed that contacting 722 teachers would yield sufficient results.  </w:t>
      </w:r>
      <w:r w:rsidR="00E07641" w:rsidRPr="00E07641">
        <w:rPr>
          <w:rFonts w:ascii="Times New Roman" w:hAnsi="Times New Roman" w:cs="Times New Roman"/>
          <w:sz w:val="24"/>
          <w:szCs w:val="24"/>
        </w:rPr>
        <w:t>An appropriate sample size for a strong correl</w:t>
      </w:r>
      <w:r w:rsidR="000F12BF">
        <w:rPr>
          <w:rFonts w:ascii="Times New Roman" w:hAnsi="Times New Roman" w:cs="Times New Roman"/>
          <w:sz w:val="24"/>
          <w:szCs w:val="24"/>
        </w:rPr>
        <w:t>ation of .20, according to the Office of Statistical R</w:t>
      </w:r>
      <w:r w:rsidR="00E07641" w:rsidRPr="00E07641">
        <w:rPr>
          <w:rFonts w:ascii="Times New Roman" w:hAnsi="Times New Roman" w:cs="Times New Roman"/>
          <w:sz w:val="24"/>
          <w:szCs w:val="24"/>
        </w:rPr>
        <w:t xml:space="preserve">esearch at UT (C. Springer, personal </w:t>
      </w:r>
      <w:r w:rsidR="00E07641">
        <w:rPr>
          <w:rFonts w:ascii="Times New Roman" w:hAnsi="Times New Roman" w:cs="Times New Roman"/>
          <w:sz w:val="24"/>
          <w:szCs w:val="24"/>
        </w:rPr>
        <w:t>c</w:t>
      </w:r>
      <w:r w:rsidR="006575DE">
        <w:rPr>
          <w:rFonts w:ascii="Times New Roman" w:hAnsi="Times New Roman" w:cs="Times New Roman"/>
          <w:sz w:val="24"/>
          <w:szCs w:val="24"/>
        </w:rPr>
        <w:t>onversation, April 4, 2012), is</w:t>
      </w:r>
      <w:r w:rsidR="00E07641" w:rsidRPr="00E07641">
        <w:rPr>
          <w:rFonts w:ascii="Times New Roman" w:hAnsi="Times New Roman" w:cs="Times New Roman"/>
          <w:sz w:val="24"/>
          <w:szCs w:val="24"/>
        </w:rPr>
        <w:t xml:space="preserve"> 191 teachers, and </w:t>
      </w:r>
      <w:r w:rsidR="00E07641">
        <w:rPr>
          <w:rFonts w:ascii="Times New Roman" w:hAnsi="Times New Roman" w:cs="Times New Roman"/>
          <w:sz w:val="24"/>
          <w:szCs w:val="24"/>
        </w:rPr>
        <w:t xml:space="preserve">to obtain </w:t>
      </w:r>
      <w:r w:rsidR="00E07641" w:rsidRPr="00E07641">
        <w:rPr>
          <w:rFonts w:ascii="Times New Roman" w:hAnsi="Times New Roman" w:cs="Times New Roman"/>
          <w:sz w:val="24"/>
          <w:szCs w:val="24"/>
        </w:rPr>
        <w:t>a reasona</w:t>
      </w:r>
      <w:r w:rsidR="006575DE">
        <w:rPr>
          <w:rFonts w:ascii="Times New Roman" w:hAnsi="Times New Roman" w:cs="Times New Roman"/>
          <w:sz w:val="24"/>
          <w:szCs w:val="24"/>
        </w:rPr>
        <w:t>bly strong correlation of .25 i</w:t>
      </w:r>
      <w:r w:rsidR="00E07641">
        <w:rPr>
          <w:rFonts w:ascii="Times New Roman" w:hAnsi="Times New Roman" w:cs="Times New Roman"/>
          <w:sz w:val="24"/>
          <w:szCs w:val="24"/>
        </w:rPr>
        <w:t xml:space="preserve">s </w:t>
      </w:r>
      <w:r w:rsidR="00E07641" w:rsidRPr="00E07641">
        <w:rPr>
          <w:rFonts w:ascii="Times New Roman" w:hAnsi="Times New Roman" w:cs="Times New Roman"/>
          <w:sz w:val="24"/>
          <w:szCs w:val="24"/>
        </w:rPr>
        <w:t xml:space="preserve">120 teachers.  Therefore, the </w:t>
      </w:r>
      <w:r w:rsidR="00E07641">
        <w:rPr>
          <w:rFonts w:ascii="Times New Roman" w:hAnsi="Times New Roman" w:cs="Times New Roman"/>
          <w:sz w:val="24"/>
          <w:szCs w:val="24"/>
        </w:rPr>
        <w:t xml:space="preserve">initial </w:t>
      </w:r>
      <w:r w:rsidR="00E07641" w:rsidRPr="00E07641">
        <w:rPr>
          <w:rFonts w:ascii="Times New Roman" w:hAnsi="Times New Roman" w:cs="Times New Roman"/>
          <w:sz w:val="24"/>
          <w:szCs w:val="24"/>
        </w:rPr>
        <w:t xml:space="preserve">goal </w:t>
      </w:r>
      <w:r w:rsidR="00E07641">
        <w:rPr>
          <w:rFonts w:ascii="Times New Roman" w:hAnsi="Times New Roman" w:cs="Times New Roman"/>
          <w:sz w:val="24"/>
          <w:szCs w:val="24"/>
        </w:rPr>
        <w:t xml:space="preserve">for this study was 200 </w:t>
      </w:r>
      <w:r w:rsidR="006575DE">
        <w:rPr>
          <w:rFonts w:ascii="Times New Roman" w:hAnsi="Times New Roman" w:cs="Times New Roman"/>
          <w:sz w:val="24"/>
          <w:szCs w:val="24"/>
        </w:rPr>
        <w:t>participants</w:t>
      </w:r>
      <w:r w:rsidR="00E07641">
        <w:rPr>
          <w:rFonts w:ascii="Times New Roman" w:hAnsi="Times New Roman" w:cs="Times New Roman"/>
          <w:sz w:val="24"/>
          <w:szCs w:val="24"/>
        </w:rPr>
        <w:t>.  However, this study yielded a 19</w:t>
      </w:r>
      <w:r w:rsidR="006267DB">
        <w:rPr>
          <w:rFonts w:ascii="Times New Roman" w:hAnsi="Times New Roman" w:cs="Times New Roman"/>
          <w:sz w:val="24"/>
          <w:szCs w:val="24"/>
        </w:rPr>
        <w:t xml:space="preserve">% response rate of </w:t>
      </w:r>
      <w:r w:rsidR="0010662F">
        <w:rPr>
          <w:rFonts w:ascii="Times New Roman" w:hAnsi="Times New Roman" w:cs="Times New Roman"/>
          <w:sz w:val="24"/>
          <w:szCs w:val="24"/>
        </w:rPr>
        <w:t>135</w:t>
      </w:r>
      <w:r w:rsidR="00E07641">
        <w:rPr>
          <w:rFonts w:ascii="Times New Roman" w:hAnsi="Times New Roman" w:cs="Times New Roman"/>
          <w:sz w:val="24"/>
          <w:szCs w:val="24"/>
        </w:rPr>
        <w:t xml:space="preserve"> teachers, which does still</w:t>
      </w:r>
      <w:r w:rsidR="00E07641" w:rsidRPr="00E07641">
        <w:rPr>
          <w:rFonts w:ascii="Times New Roman" w:hAnsi="Times New Roman" w:cs="Times New Roman"/>
          <w:sz w:val="24"/>
          <w:szCs w:val="24"/>
        </w:rPr>
        <w:t xml:space="preserve"> meet the </w:t>
      </w:r>
      <w:r w:rsidR="00E07641">
        <w:rPr>
          <w:rFonts w:ascii="Times New Roman" w:hAnsi="Times New Roman" w:cs="Times New Roman"/>
          <w:sz w:val="24"/>
          <w:szCs w:val="24"/>
        </w:rPr>
        <w:t>threshold</w:t>
      </w:r>
      <w:r w:rsidR="00E07641" w:rsidRPr="00E07641">
        <w:rPr>
          <w:rFonts w:ascii="Times New Roman" w:hAnsi="Times New Roman" w:cs="Times New Roman"/>
          <w:sz w:val="24"/>
          <w:szCs w:val="24"/>
        </w:rPr>
        <w:t xml:space="preserve"> for proper analysis</w:t>
      </w:r>
      <w:r w:rsidR="00E07641">
        <w:rPr>
          <w:rFonts w:ascii="Times New Roman" w:hAnsi="Times New Roman" w:cs="Times New Roman"/>
          <w:sz w:val="24"/>
          <w:szCs w:val="24"/>
        </w:rPr>
        <w:t xml:space="preserve"> and a reasonably strong correlation potential</w:t>
      </w:r>
      <w:r w:rsidR="00E07641" w:rsidRPr="00E07641">
        <w:rPr>
          <w:rFonts w:ascii="Times New Roman" w:hAnsi="Times New Roman" w:cs="Times New Roman"/>
          <w:sz w:val="24"/>
          <w:szCs w:val="24"/>
        </w:rPr>
        <w:t xml:space="preserve">. </w:t>
      </w:r>
      <w:r w:rsidR="00E07641">
        <w:rPr>
          <w:rFonts w:ascii="Times New Roman" w:hAnsi="Times New Roman" w:cs="Times New Roman"/>
          <w:sz w:val="24"/>
          <w:szCs w:val="24"/>
        </w:rPr>
        <w:t xml:space="preserve"> </w:t>
      </w:r>
      <w:r w:rsidR="00E07641" w:rsidRPr="00E07641">
        <w:rPr>
          <w:rFonts w:ascii="Times New Roman" w:hAnsi="Times New Roman" w:cs="Times New Roman"/>
          <w:sz w:val="24"/>
          <w:szCs w:val="24"/>
        </w:rPr>
        <w:t xml:space="preserve">The procedure is further explained in a future section. </w:t>
      </w:r>
    </w:p>
    <w:p w:rsidR="00E07641" w:rsidRDefault="00E07641" w:rsidP="000B1788">
      <w:pPr>
        <w:spacing w:after="0"/>
        <w:jc w:val="center"/>
        <w:rPr>
          <w:rFonts w:ascii="Times New Roman" w:hAnsi="Times New Roman" w:cs="Times New Roman"/>
          <w:b/>
          <w:sz w:val="24"/>
          <w:szCs w:val="24"/>
        </w:rPr>
      </w:pPr>
    </w:p>
    <w:p w:rsidR="00E07641" w:rsidRDefault="00E07641" w:rsidP="000B1788">
      <w:pPr>
        <w:spacing w:after="0"/>
        <w:jc w:val="center"/>
        <w:rPr>
          <w:rFonts w:ascii="Times New Roman" w:hAnsi="Times New Roman" w:cs="Times New Roman"/>
          <w:b/>
          <w:sz w:val="24"/>
          <w:szCs w:val="24"/>
        </w:rPr>
      </w:pPr>
    </w:p>
    <w:p w:rsidR="003A05C1" w:rsidRDefault="003A05C1" w:rsidP="000B1788">
      <w:pPr>
        <w:spacing w:after="0"/>
        <w:jc w:val="center"/>
        <w:rPr>
          <w:rFonts w:ascii="Times New Roman" w:hAnsi="Times New Roman" w:cs="Times New Roman"/>
          <w:b/>
          <w:sz w:val="24"/>
          <w:szCs w:val="24"/>
        </w:rPr>
      </w:pPr>
    </w:p>
    <w:p w:rsidR="000B1788" w:rsidRPr="00C3781E" w:rsidRDefault="000B1788" w:rsidP="000B1788">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Research Design</w:t>
      </w:r>
    </w:p>
    <w:p w:rsidR="009B60B6" w:rsidRPr="00C3781E" w:rsidRDefault="00635D3F" w:rsidP="000B1788">
      <w:pPr>
        <w:spacing w:after="0"/>
        <w:rPr>
          <w:rFonts w:ascii="Times New Roman" w:hAnsi="Times New Roman" w:cs="Times New Roman"/>
          <w:sz w:val="24"/>
          <w:szCs w:val="24"/>
        </w:rPr>
      </w:pPr>
      <w:r w:rsidRPr="00C3781E">
        <w:rPr>
          <w:rFonts w:ascii="Times New Roman" w:hAnsi="Times New Roman" w:cs="Times New Roman"/>
          <w:sz w:val="24"/>
          <w:szCs w:val="24"/>
        </w:rPr>
        <w:tab/>
        <w:t xml:space="preserve">This study </w:t>
      </w:r>
      <w:r w:rsidR="00E07641">
        <w:rPr>
          <w:rFonts w:ascii="Times New Roman" w:hAnsi="Times New Roman" w:cs="Times New Roman"/>
          <w:sz w:val="24"/>
          <w:szCs w:val="24"/>
        </w:rPr>
        <w:t>employed</w:t>
      </w:r>
      <w:r w:rsidRPr="00C3781E">
        <w:rPr>
          <w:rFonts w:ascii="Times New Roman" w:hAnsi="Times New Roman" w:cs="Times New Roman"/>
          <w:sz w:val="24"/>
          <w:szCs w:val="24"/>
        </w:rPr>
        <w:t xml:space="preserve"> a correlational design</w:t>
      </w:r>
      <w:r w:rsidR="000B1788" w:rsidRPr="00C3781E">
        <w:rPr>
          <w:rFonts w:ascii="Times New Roman" w:hAnsi="Times New Roman" w:cs="Times New Roman"/>
          <w:sz w:val="24"/>
          <w:szCs w:val="24"/>
        </w:rPr>
        <w:t xml:space="preserve">, with the integration of prediction, utilizing survey methodology.  </w:t>
      </w:r>
      <w:r w:rsidR="00471C72" w:rsidRPr="00C3781E">
        <w:rPr>
          <w:rFonts w:ascii="Times New Roman" w:hAnsi="Times New Roman" w:cs="Times New Roman"/>
          <w:sz w:val="24"/>
          <w:szCs w:val="24"/>
        </w:rPr>
        <w:t>A correlational study is one that “determines whether two (or more) variables covary and, if so, to establish the directions, magnitudes, and forms of the observed relationships” (Bordens &amp; Abbott, 2008, p.</w:t>
      </w:r>
      <w:r w:rsidR="00E07641">
        <w:rPr>
          <w:rFonts w:ascii="Times New Roman" w:hAnsi="Times New Roman" w:cs="Times New Roman"/>
          <w:sz w:val="24"/>
          <w:szCs w:val="24"/>
        </w:rPr>
        <w:t xml:space="preserve"> 99).  A correlational design was </w:t>
      </w:r>
      <w:r w:rsidR="00471C72" w:rsidRPr="00C3781E">
        <w:rPr>
          <w:rFonts w:ascii="Times New Roman" w:hAnsi="Times New Roman" w:cs="Times New Roman"/>
          <w:sz w:val="24"/>
          <w:szCs w:val="24"/>
        </w:rPr>
        <w:t xml:space="preserve">appropriate for this study because the </w:t>
      </w:r>
      <w:r w:rsidR="00E07641">
        <w:rPr>
          <w:rFonts w:ascii="Times New Roman" w:hAnsi="Times New Roman" w:cs="Times New Roman"/>
          <w:sz w:val="24"/>
          <w:szCs w:val="24"/>
        </w:rPr>
        <w:t>intent was</w:t>
      </w:r>
      <w:r w:rsidRPr="00C3781E">
        <w:rPr>
          <w:rFonts w:ascii="Times New Roman" w:hAnsi="Times New Roman" w:cs="Times New Roman"/>
          <w:sz w:val="24"/>
          <w:szCs w:val="24"/>
        </w:rPr>
        <w:t xml:space="preserve"> to determine the extent to which</w:t>
      </w:r>
      <w:r w:rsidR="00471C72" w:rsidRPr="00C3781E">
        <w:rPr>
          <w:rFonts w:ascii="Times New Roman" w:hAnsi="Times New Roman" w:cs="Times New Roman"/>
          <w:sz w:val="24"/>
          <w:szCs w:val="24"/>
        </w:rPr>
        <w:t xml:space="preserve"> levels of self-directed learning readiness correlate</w:t>
      </w:r>
      <w:r w:rsidR="00E07641">
        <w:rPr>
          <w:rFonts w:ascii="Times New Roman" w:hAnsi="Times New Roman" w:cs="Times New Roman"/>
          <w:sz w:val="24"/>
          <w:szCs w:val="24"/>
        </w:rPr>
        <w:t>d</w:t>
      </w:r>
      <w:r w:rsidR="00471C72" w:rsidRPr="00C3781E">
        <w:rPr>
          <w:rFonts w:ascii="Times New Roman" w:hAnsi="Times New Roman" w:cs="Times New Roman"/>
          <w:sz w:val="24"/>
          <w:szCs w:val="24"/>
        </w:rPr>
        <w:t xml:space="preserve"> to levels of technology </w:t>
      </w:r>
      <w:r w:rsidR="00701C39">
        <w:rPr>
          <w:rFonts w:ascii="Times New Roman" w:hAnsi="Times New Roman" w:cs="Times New Roman"/>
          <w:sz w:val="24"/>
          <w:szCs w:val="24"/>
        </w:rPr>
        <w:t>integration</w:t>
      </w:r>
      <w:r w:rsidR="00471C72" w:rsidRPr="00C3781E">
        <w:rPr>
          <w:rFonts w:ascii="Times New Roman" w:hAnsi="Times New Roman" w:cs="Times New Roman"/>
          <w:sz w:val="24"/>
          <w:szCs w:val="24"/>
        </w:rPr>
        <w:t xml:space="preserve"> and its factors, as well as other variables.  </w:t>
      </w:r>
      <w:r w:rsidR="006575DE">
        <w:rPr>
          <w:rFonts w:ascii="Times New Roman" w:hAnsi="Times New Roman" w:cs="Times New Roman"/>
          <w:sz w:val="24"/>
          <w:szCs w:val="24"/>
        </w:rPr>
        <w:t>The research</w:t>
      </w:r>
      <w:r w:rsidR="000F12BF">
        <w:rPr>
          <w:rFonts w:ascii="Times New Roman" w:hAnsi="Times New Roman" w:cs="Times New Roman"/>
          <w:sz w:val="24"/>
          <w:szCs w:val="24"/>
        </w:rPr>
        <w:t xml:space="preserve"> was</w:t>
      </w:r>
      <w:r w:rsidR="009B60B6">
        <w:rPr>
          <w:rFonts w:ascii="Times New Roman" w:hAnsi="Times New Roman" w:cs="Times New Roman"/>
          <w:sz w:val="24"/>
          <w:szCs w:val="24"/>
        </w:rPr>
        <w:t xml:space="preserve"> administered as a quantitative study, u</w:t>
      </w:r>
      <w:r w:rsidR="006575DE">
        <w:rPr>
          <w:rFonts w:ascii="Times New Roman" w:hAnsi="Times New Roman" w:cs="Times New Roman"/>
          <w:sz w:val="24"/>
          <w:szCs w:val="24"/>
        </w:rPr>
        <w:t>sing</w:t>
      </w:r>
      <w:r w:rsidR="009B60B6">
        <w:rPr>
          <w:rFonts w:ascii="Times New Roman" w:hAnsi="Times New Roman" w:cs="Times New Roman"/>
          <w:sz w:val="24"/>
          <w:szCs w:val="24"/>
        </w:rPr>
        <w:t xml:space="preserve"> a survey methodology.  The surve</w:t>
      </w:r>
      <w:r w:rsidR="000F12BF">
        <w:rPr>
          <w:rFonts w:ascii="Times New Roman" w:hAnsi="Times New Roman" w:cs="Times New Roman"/>
          <w:sz w:val="24"/>
          <w:szCs w:val="24"/>
        </w:rPr>
        <w:t>y</w:t>
      </w:r>
      <w:r w:rsidR="006575DE">
        <w:rPr>
          <w:rFonts w:ascii="Times New Roman" w:hAnsi="Times New Roman" w:cs="Times New Roman"/>
          <w:sz w:val="24"/>
          <w:szCs w:val="24"/>
        </w:rPr>
        <w:t xml:space="preserve"> contain</w:t>
      </w:r>
      <w:r w:rsidR="000F12BF">
        <w:rPr>
          <w:rFonts w:ascii="Times New Roman" w:hAnsi="Times New Roman" w:cs="Times New Roman"/>
          <w:sz w:val="24"/>
          <w:szCs w:val="24"/>
        </w:rPr>
        <w:t>s</w:t>
      </w:r>
      <w:r w:rsidR="006575DE">
        <w:rPr>
          <w:rFonts w:ascii="Times New Roman" w:hAnsi="Times New Roman" w:cs="Times New Roman"/>
          <w:sz w:val="24"/>
          <w:szCs w:val="24"/>
        </w:rPr>
        <w:t xml:space="preserve"> two instruments </w:t>
      </w:r>
      <w:r w:rsidR="009B60B6">
        <w:rPr>
          <w:rFonts w:ascii="Times New Roman" w:hAnsi="Times New Roman" w:cs="Times New Roman"/>
          <w:sz w:val="24"/>
          <w:szCs w:val="24"/>
        </w:rPr>
        <w:t>and four demographi</w:t>
      </w:r>
      <w:r w:rsidR="000F12BF">
        <w:rPr>
          <w:rFonts w:ascii="Times New Roman" w:hAnsi="Times New Roman" w:cs="Times New Roman"/>
          <w:sz w:val="24"/>
          <w:szCs w:val="24"/>
        </w:rPr>
        <w:t>c variables.  The survey was</w:t>
      </w:r>
      <w:r w:rsidR="009B60B6">
        <w:rPr>
          <w:rFonts w:ascii="Times New Roman" w:hAnsi="Times New Roman" w:cs="Times New Roman"/>
          <w:sz w:val="24"/>
          <w:szCs w:val="24"/>
        </w:rPr>
        <w:t xml:space="preserve"> conducted as web-based survey.</w:t>
      </w:r>
    </w:p>
    <w:p w:rsidR="000B1788" w:rsidRPr="00C3781E" w:rsidRDefault="000B1788" w:rsidP="000B1788">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Variables</w:t>
      </w:r>
    </w:p>
    <w:p w:rsidR="009B60B6" w:rsidRPr="006575DE" w:rsidRDefault="00417B2F" w:rsidP="006575DE">
      <w:pPr>
        <w:spacing w:after="0"/>
        <w:rPr>
          <w:rFonts w:ascii="Times New Roman" w:hAnsi="Times New Roman" w:cs="Times New Roman"/>
          <w:sz w:val="24"/>
          <w:szCs w:val="24"/>
        </w:rPr>
      </w:pPr>
      <w:r w:rsidRPr="00C3781E">
        <w:rPr>
          <w:rFonts w:ascii="Times New Roman" w:hAnsi="Times New Roman" w:cs="Times New Roman"/>
          <w:b/>
          <w:sz w:val="24"/>
          <w:szCs w:val="24"/>
        </w:rPr>
        <w:tab/>
      </w:r>
      <w:r w:rsidRPr="00C3781E">
        <w:rPr>
          <w:rFonts w:ascii="Times New Roman" w:hAnsi="Times New Roman" w:cs="Times New Roman"/>
          <w:sz w:val="24"/>
          <w:szCs w:val="24"/>
        </w:rPr>
        <w:t>The variables for this study include</w:t>
      </w:r>
      <w:r w:rsidR="00E07641">
        <w:rPr>
          <w:rFonts w:ascii="Times New Roman" w:hAnsi="Times New Roman" w:cs="Times New Roman"/>
          <w:sz w:val="24"/>
          <w:szCs w:val="24"/>
        </w:rPr>
        <w:t>d</w:t>
      </w:r>
      <w:r w:rsidRPr="00C3781E">
        <w:rPr>
          <w:rFonts w:ascii="Times New Roman" w:hAnsi="Times New Roman" w:cs="Times New Roman"/>
          <w:sz w:val="24"/>
          <w:szCs w:val="24"/>
        </w:rPr>
        <w:t xml:space="preserve"> the two main variables of self-directed learning readiness and teaching innovation.  Teaching innovation c</w:t>
      </w:r>
      <w:r w:rsidR="009B60B6">
        <w:rPr>
          <w:rFonts w:ascii="Times New Roman" w:hAnsi="Times New Roman" w:cs="Times New Roman"/>
          <w:sz w:val="24"/>
          <w:szCs w:val="24"/>
        </w:rPr>
        <w:t>onsists</w:t>
      </w:r>
      <w:r w:rsidR="00635D3F" w:rsidRPr="00C3781E">
        <w:rPr>
          <w:rFonts w:ascii="Times New Roman" w:hAnsi="Times New Roman" w:cs="Times New Roman"/>
          <w:sz w:val="24"/>
          <w:szCs w:val="24"/>
        </w:rPr>
        <w:t xml:space="preserve"> of</w:t>
      </w:r>
      <w:r w:rsidRPr="00C3781E">
        <w:rPr>
          <w:rFonts w:ascii="Times New Roman" w:hAnsi="Times New Roman" w:cs="Times New Roman"/>
          <w:sz w:val="24"/>
          <w:szCs w:val="24"/>
        </w:rPr>
        <w:t xml:space="preserve"> three factors: level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w:t>
      </w:r>
      <w:r w:rsidR="009B60B6">
        <w:rPr>
          <w:rFonts w:ascii="Times New Roman" w:hAnsi="Times New Roman" w:cs="Times New Roman"/>
          <w:sz w:val="24"/>
          <w:szCs w:val="24"/>
        </w:rPr>
        <w:t>LoT</w:t>
      </w:r>
      <w:r w:rsidR="003D4CA0" w:rsidRPr="00C3781E">
        <w:rPr>
          <w:rFonts w:ascii="Times New Roman" w:hAnsi="Times New Roman" w:cs="Times New Roman"/>
          <w:sz w:val="24"/>
          <w:szCs w:val="24"/>
        </w:rPr>
        <w:t>i</w:t>
      </w:r>
      <w:r w:rsidRPr="00C3781E">
        <w:rPr>
          <w:rFonts w:ascii="Times New Roman" w:hAnsi="Times New Roman" w:cs="Times New Roman"/>
          <w:sz w:val="24"/>
          <w:szCs w:val="24"/>
        </w:rPr>
        <w:t xml:space="preserve">), current instructional practices (CIP), and personal computer use (PCU), which </w:t>
      </w:r>
      <w:r w:rsidR="009B60B6">
        <w:rPr>
          <w:rFonts w:ascii="Times New Roman" w:hAnsi="Times New Roman" w:cs="Times New Roman"/>
          <w:sz w:val="24"/>
          <w:szCs w:val="24"/>
        </w:rPr>
        <w:t>are</w:t>
      </w:r>
      <w:r w:rsidRPr="00C3781E">
        <w:rPr>
          <w:rFonts w:ascii="Times New Roman" w:hAnsi="Times New Roman" w:cs="Times New Roman"/>
          <w:sz w:val="24"/>
          <w:szCs w:val="24"/>
        </w:rPr>
        <w:t xml:space="preserve"> all necessary to determine the level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instruction.  Additionally, four demographic variables </w:t>
      </w:r>
      <w:r w:rsidR="00E07641">
        <w:rPr>
          <w:rFonts w:ascii="Times New Roman" w:hAnsi="Times New Roman" w:cs="Times New Roman"/>
          <w:sz w:val="24"/>
          <w:szCs w:val="24"/>
        </w:rPr>
        <w:t>were</w:t>
      </w:r>
      <w:r w:rsidRPr="00C3781E">
        <w:rPr>
          <w:rFonts w:ascii="Times New Roman" w:hAnsi="Times New Roman" w:cs="Times New Roman"/>
          <w:sz w:val="24"/>
          <w:szCs w:val="24"/>
        </w:rPr>
        <w:t xml:space="preserve"> addressed</w:t>
      </w:r>
      <w:r w:rsidR="006575DE">
        <w:rPr>
          <w:rFonts w:ascii="Times New Roman" w:hAnsi="Times New Roman" w:cs="Times New Roman"/>
          <w:sz w:val="24"/>
          <w:szCs w:val="24"/>
        </w:rPr>
        <w:t xml:space="preserve">, </w:t>
      </w:r>
      <w:r w:rsidR="003C0EED">
        <w:rPr>
          <w:rFonts w:ascii="Times New Roman" w:hAnsi="Times New Roman" w:cs="Times New Roman"/>
          <w:sz w:val="24"/>
          <w:szCs w:val="24"/>
        </w:rPr>
        <w:t>including:</w:t>
      </w:r>
      <w:r w:rsidR="006575DE">
        <w:rPr>
          <w:rFonts w:ascii="Times New Roman" w:hAnsi="Times New Roman" w:cs="Times New Roman"/>
          <w:sz w:val="24"/>
          <w:szCs w:val="24"/>
        </w:rPr>
        <w:t xml:space="preserve"> </w:t>
      </w:r>
      <w:r w:rsidRPr="00C3781E">
        <w:rPr>
          <w:rFonts w:ascii="Times New Roman" w:hAnsi="Times New Roman" w:cs="Times New Roman"/>
          <w:sz w:val="24"/>
          <w:szCs w:val="24"/>
        </w:rPr>
        <w:t>teacher age</w:t>
      </w:r>
      <w:r w:rsidR="002C4A6D" w:rsidRPr="00C3781E">
        <w:rPr>
          <w:rFonts w:ascii="Times New Roman" w:hAnsi="Times New Roman" w:cs="Times New Roman"/>
          <w:sz w:val="24"/>
          <w:szCs w:val="24"/>
        </w:rPr>
        <w:t xml:space="preserve"> (age of participant)</w:t>
      </w:r>
      <w:r w:rsidRPr="00C3781E">
        <w:rPr>
          <w:rFonts w:ascii="Times New Roman" w:hAnsi="Times New Roman" w:cs="Times New Roman"/>
          <w:sz w:val="24"/>
          <w:szCs w:val="24"/>
        </w:rPr>
        <w:t>, years of teaching experience</w:t>
      </w:r>
      <w:r w:rsidR="002C4A6D" w:rsidRPr="00C3781E">
        <w:rPr>
          <w:rFonts w:ascii="Times New Roman" w:hAnsi="Times New Roman" w:cs="Times New Roman"/>
          <w:sz w:val="24"/>
          <w:szCs w:val="24"/>
        </w:rPr>
        <w:t xml:space="preserve"> (number of years in the teaching profession)</w:t>
      </w:r>
      <w:r w:rsidRPr="00C3781E">
        <w:rPr>
          <w:rFonts w:ascii="Times New Roman" w:hAnsi="Times New Roman" w:cs="Times New Roman"/>
          <w:sz w:val="24"/>
          <w:szCs w:val="24"/>
        </w:rPr>
        <w:t>, grade level taught</w:t>
      </w:r>
      <w:r w:rsidR="002C4A6D" w:rsidRPr="00C3781E">
        <w:rPr>
          <w:rFonts w:ascii="Times New Roman" w:hAnsi="Times New Roman" w:cs="Times New Roman"/>
          <w:sz w:val="24"/>
          <w:szCs w:val="24"/>
        </w:rPr>
        <w:t xml:space="preserve"> (K-6 elementary and 7-12 secondary)</w:t>
      </w:r>
      <w:r w:rsidRPr="00C3781E">
        <w:rPr>
          <w:rFonts w:ascii="Times New Roman" w:hAnsi="Times New Roman" w:cs="Times New Roman"/>
          <w:sz w:val="24"/>
          <w:szCs w:val="24"/>
        </w:rPr>
        <w:t>, and subject area taught</w:t>
      </w:r>
      <w:r w:rsidR="002C4A6D" w:rsidRPr="00C3781E">
        <w:rPr>
          <w:rFonts w:ascii="Times New Roman" w:hAnsi="Times New Roman" w:cs="Times New Roman"/>
          <w:sz w:val="24"/>
          <w:szCs w:val="24"/>
        </w:rPr>
        <w:t xml:space="preserve"> (list of subjects plus the option of other)</w:t>
      </w:r>
      <w:r w:rsidRPr="00C3781E">
        <w:rPr>
          <w:rFonts w:ascii="Times New Roman" w:hAnsi="Times New Roman" w:cs="Times New Roman"/>
          <w:sz w:val="24"/>
          <w:szCs w:val="24"/>
        </w:rPr>
        <w:t xml:space="preserve">. </w:t>
      </w:r>
      <w:r w:rsidR="002C4A6D" w:rsidRPr="00C3781E">
        <w:rPr>
          <w:rFonts w:ascii="Times New Roman" w:hAnsi="Times New Roman" w:cs="Times New Roman"/>
          <w:sz w:val="24"/>
          <w:szCs w:val="24"/>
        </w:rPr>
        <w:t xml:space="preserve"> All variables </w:t>
      </w:r>
      <w:r w:rsidR="006267DB">
        <w:rPr>
          <w:rFonts w:ascii="Times New Roman" w:hAnsi="Times New Roman" w:cs="Times New Roman"/>
          <w:sz w:val="24"/>
          <w:szCs w:val="24"/>
        </w:rPr>
        <w:t>were</w:t>
      </w:r>
      <w:r w:rsidR="002C4A6D" w:rsidRPr="00C3781E">
        <w:rPr>
          <w:rFonts w:ascii="Times New Roman" w:hAnsi="Times New Roman" w:cs="Times New Roman"/>
          <w:sz w:val="24"/>
          <w:szCs w:val="24"/>
        </w:rPr>
        <w:t xml:space="preserve"> measured </w:t>
      </w:r>
      <w:r w:rsidR="006575DE">
        <w:rPr>
          <w:rFonts w:ascii="Times New Roman" w:hAnsi="Times New Roman" w:cs="Times New Roman"/>
          <w:sz w:val="24"/>
          <w:szCs w:val="24"/>
        </w:rPr>
        <w:t>through</w:t>
      </w:r>
      <w:r w:rsidR="002C4A6D" w:rsidRPr="00C3781E">
        <w:rPr>
          <w:rFonts w:ascii="Times New Roman" w:hAnsi="Times New Roman" w:cs="Times New Roman"/>
          <w:sz w:val="24"/>
          <w:szCs w:val="24"/>
        </w:rPr>
        <w:t xml:space="preserve"> instrumentation found in the literature.</w:t>
      </w:r>
    </w:p>
    <w:p w:rsidR="002411B7" w:rsidRPr="00C3781E" w:rsidRDefault="00637748" w:rsidP="000B1788">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Instrumentation</w:t>
      </w:r>
    </w:p>
    <w:p w:rsidR="00637748" w:rsidRPr="00C3781E" w:rsidRDefault="002C4A6D"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There</w:t>
      </w:r>
      <w:r w:rsidR="00637748" w:rsidRPr="00C3781E">
        <w:rPr>
          <w:rFonts w:ascii="Times New Roman" w:hAnsi="Times New Roman" w:cs="Times New Roman"/>
          <w:sz w:val="24"/>
          <w:szCs w:val="24"/>
        </w:rPr>
        <w:t xml:space="preserve"> </w:t>
      </w:r>
      <w:r w:rsidR="006267DB">
        <w:rPr>
          <w:rFonts w:ascii="Times New Roman" w:hAnsi="Times New Roman" w:cs="Times New Roman"/>
          <w:sz w:val="24"/>
          <w:szCs w:val="24"/>
        </w:rPr>
        <w:t>were</w:t>
      </w:r>
      <w:r w:rsidR="00637748" w:rsidRPr="00C3781E">
        <w:rPr>
          <w:rFonts w:ascii="Times New Roman" w:hAnsi="Times New Roman" w:cs="Times New Roman"/>
          <w:sz w:val="24"/>
          <w:szCs w:val="24"/>
        </w:rPr>
        <w:t xml:space="preserve"> two main variables in this study, self-directed learning</w:t>
      </w:r>
      <w:r w:rsidR="00540D69" w:rsidRPr="00C3781E">
        <w:rPr>
          <w:rFonts w:ascii="Times New Roman" w:hAnsi="Times New Roman" w:cs="Times New Roman"/>
          <w:sz w:val="24"/>
          <w:szCs w:val="24"/>
        </w:rPr>
        <w:t xml:space="preserve"> readiness</w:t>
      </w:r>
      <w:r w:rsidR="00637748" w:rsidRPr="00C3781E">
        <w:rPr>
          <w:rFonts w:ascii="Times New Roman" w:hAnsi="Times New Roman" w:cs="Times New Roman"/>
          <w:sz w:val="24"/>
          <w:szCs w:val="24"/>
        </w:rPr>
        <w:t xml:space="preserve"> and </w:t>
      </w:r>
      <w:r w:rsidR="00417B2F" w:rsidRPr="00C3781E">
        <w:rPr>
          <w:rFonts w:ascii="Times New Roman" w:hAnsi="Times New Roman" w:cs="Times New Roman"/>
          <w:sz w:val="24"/>
          <w:szCs w:val="24"/>
        </w:rPr>
        <w:t>teaching innovation</w:t>
      </w:r>
      <w:r w:rsidR="00637748" w:rsidRPr="00C3781E">
        <w:rPr>
          <w:rFonts w:ascii="Times New Roman" w:hAnsi="Times New Roman" w:cs="Times New Roman"/>
          <w:sz w:val="24"/>
          <w:szCs w:val="24"/>
        </w:rPr>
        <w:t xml:space="preserve">.  These two variables </w:t>
      </w:r>
      <w:r w:rsidR="006267DB">
        <w:rPr>
          <w:rFonts w:ascii="Times New Roman" w:hAnsi="Times New Roman" w:cs="Times New Roman"/>
          <w:sz w:val="24"/>
          <w:szCs w:val="24"/>
        </w:rPr>
        <w:t>were</w:t>
      </w:r>
      <w:r w:rsidR="00637748" w:rsidRPr="00C3781E">
        <w:rPr>
          <w:rFonts w:ascii="Times New Roman" w:hAnsi="Times New Roman" w:cs="Times New Roman"/>
          <w:sz w:val="24"/>
          <w:szCs w:val="24"/>
        </w:rPr>
        <w:t xml:space="preserve"> </w:t>
      </w:r>
      <w:r w:rsidR="006575DE">
        <w:rPr>
          <w:rFonts w:ascii="Times New Roman" w:hAnsi="Times New Roman" w:cs="Times New Roman"/>
          <w:sz w:val="24"/>
          <w:szCs w:val="24"/>
        </w:rPr>
        <w:t>assessed through</w:t>
      </w:r>
      <w:r w:rsidR="00637748" w:rsidRPr="00C3781E">
        <w:rPr>
          <w:rFonts w:ascii="Times New Roman" w:hAnsi="Times New Roman" w:cs="Times New Roman"/>
          <w:sz w:val="24"/>
          <w:szCs w:val="24"/>
        </w:rPr>
        <w:t xml:space="preserve"> standardized instruments </w:t>
      </w:r>
      <w:r w:rsidRPr="00C3781E">
        <w:rPr>
          <w:rFonts w:ascii="Times New Roman" w:hAnsi="Times New Roman" w:cs="Times New Roman"/>
          <w:sz w:val="24"/>
          <w:szCs w:val="24"/>
        </w:rPr>
        <w:t>found</w:t>
      </w:r>
      <w:r w:rsidR="00637748" w:rsidRPr="00C3781E">
        <w:rPr>
          <w:rFonts w:ascii="Times New Roman" w:hAnsi="Times New Roman" w:cs="Times New Roman"/>
          <w:sz w:val="24"/>
          <w:szCs w:val="24"/>
        </w:rPr>
        <w:t xml:space="preserve"> in the literature reviewed in Chapter 2.  The demographic variables </w:t>
      </w:r>
      <w:r w:rsidR="006267DB">
        <w:rPr>
          <w:rFonts w:ascii="Times New Roman" w:hAnsi="Times New Roman" w:cs="Times New Roman"/>
          <w:sz w:val="24"/>
          <w:szCs w:val="24"/>
        </w:rPr>
        <w:t>were</w:t>
      </w:r>
      <w:r w:rsidR="00637748" w:rsidRPr="00C3781E">
        <w:rPr>
          <w:rFonts w:ascii="Times New Roman" w:hAnsi="Times New Roman" w:cs="Times New Roman"/>
          <w:sz w:val="24"/>
          <w:szCs w:val="24"/>
        </w:rPr>
        <w:t xml:space="preserve"> measured </w:t>
      </w:r>
      <w:r w:rsidR="006575DE">
        <w:rPr>
          <w:rFonts w:ascii="Times New Roman" w:hAnsi="Times New Roman" w:cs="Times New Roman"/>
          <w:sz w:val="24"/>
          <w:szCs w:val="24"/>
        </w:rPr>
        <w:t xml:space="preserve">utilizing additional </w:t>
      </w:r>
      <w:r w:rsidR="00637748" w:rsidRPr="00C3781E">
        <w:rPr>
          <w:rFonts w:ascii="Times New Roman" w:hAnsi="Times New Roman" w:cs="Times New Roman"/>
          <w:sz w:val="24"/>
          <w:szCs w:val="24"/>
        </w:rPr>
        <w:t>written questions attached to</w:t>
      </w:r>
      <w:r w:rsidR="006575DE">
        <w:rPr>
          <w:rFonts w:ascii="Times New Roman" w:hAnsi="Times New Roman" w:cs="Times New Roman"/>
          <w:sz w:val="24"/>
          <w:szCs w:val="24"/>
        </w:rPr>
        <w:t xml:space="preserve"> these two standardized instruments</w:t>
      </w:r>
      <w:r w:rsidR="00637748" w:rsidRPr="00C3781E">
        <w:rPr>
          <w:rFonts w:ascii="Times New Roman" w:hAnsi="Times New Roman" w:cs="Times New Roman"/>
          <w:sz w:val="24"/>
          <w:szCs w:val="24"/>
        </w:rPr>
        <w:t xml:space="preserve">.  Explanations of </w:t>
      </w:r>
      <w:r w:rsidR="00635D3F" w:rsidRPr="00C3781E">
        <w:rPr>
          <w:rFonts w:ascii="Times New Roman" w:hAnsi="Times New Roman" w:cs="Times New Roman"/>
          <w:sz w:val="24"/>
          <w:szCs w:val="24"/>
        </w:rPr>
        <w:t>the instrumentation chosen</w:t>
      </w:r>
      <w:r w:rsidR="00637748" w:rsidRPr="00C3781E">
        <w:rPr>
          <w:rFonts w:ascii="Times New Roman" w:hAnsi="Times New Roman" w:cs="Times New Roman"/>
          <w:sz w:val="24"/>
          <w:szCs w:val="24"/>
        </w:rPr>
        <w:t xml:space="preserve"> will be </w:t>
      </w:r>
      <w:r w:rsidR="00FB2C7D" w:rsidRPr="00C3781E">
        <w:rPr>
          <w:rFonts w:ascii="Times New Roman" w:hAnsi="Times New Roman" w:cs="Times New Roman"/>
          <w:sz w:val="24"/>
          <w:szCs w:val="24"/>
        </w:rPr>
        <w:t>provided</w:t>
      </w:r>
      <w:r w:rsidR="00637748" w:rsidRPr="00C3781E">
        <w:rPr>
          <w:rFonts w:ascii="Times New Roman" w:hAnsi="Times New Roman" w:cs="Times New Roman"/>
          <w:sz w:val="24"/>
          <w:szCs w:val="24"/>
        </w:rPr>
        <w:t xml:space="preserve"> below, including d</w:t>
      </w:r>
      <w:r w:rsidRPr="00C3781E">
        <w:rPr>
          <w:rFonts w:ascii="Times New Roman" w:hAnsi="Times New Roman" w:cs="Times New Roman"/>
          <w:sz w:val="24"/>
          <w:szCs w:val="24"/>
        </w:rPr>
        <w:t>iscussion</w:t>
      </w:r>
      <w:r w:rsidR="00637748" w:rsidRPr="00C3781E">
        <w:rPr>
          <w:rFonts w:ascii="Times New Roman" w:hAnsi="Times New Roman" w:cs="Times New Roman"/>
          <w:sz w:val="24"/>
          <w:szCs w:val="24"/>
        </w:rPr>
        <w:t xml:space="preserve"> of why these particular instruments were chosen for this study instead of others that might be available in the field. </w:t>
      </w:r>
      <w:r w:rsidR="001B3122" w:rsidRPr="00C3781E">
        <w:rPr>
          <w:rFonts w:ascii="Times New Roman" w:hAnsi="Times New Roman" w:cs="Times New Roman"/>
          <w:sz w:val="24"/>
          <w:szCs w:val="24"/>
        </w:rPr>
        <w:t xml:space="preserve"> These two instruments plus the demographic questions </w:t>
      </w:r>
      <w:r w:rsidR="006267DB">
        <w:rPr>
          <w:rFonts w:ascii="Times New Roman" w:hAnsi="Times New Roman" w:cs="Times New Roman"/>
          <w:sz w:val="24"/>
          <w:szCs w:val="24"/>
        </w:rPr>
        <w:t>were</w:t>
      </w:r>
      <w:r w:rsidR="001B3122" w:rsidRPr="00C3781E">
        <w:rPr>
          <w:rFonts w:ascii="Times New Roman" w:hAnsi="Times New Roman" w:cs="Times New Roman"/>
          <w:sz w:val="24"/>
          <w:szCs w:val="24"/>
        </w:rPr>
        <w:t xml:space="preserve"> combined in</w:t>
      </w:r>
      <w:r w:rsidR="00FB2C7D" w:rsidRPr="00C3781E">
        <w:rPr>
          <w:rFonts w:ascii="Times New Roman" w:hAnsi="Times New Roman" w:cs="Times New Roman"/>
          <w:sz w:val="24"/>
          <w:szCs w:val="24"/>
        </w:rPr>
        <w:t>to</w:t>
      </w:r>
      <w:r w:rsidR="001B3122" w:rsidRPr="00C3781E">
        <w:rPr>
          <w:rFonts w:ascii="Times New Roman" w:hAnsi="Times New Roman" w:cs="Times New Roman"/>
          <w:sz w:val="24"/>
          <w:szCs w:val="24"/>
        </w:rPr>
        <w:t xml:space="preserve"> a web survey for teachers. </w:t>
      </w:r>
    </w:p>
    <w:p w:rsidR="000558F0" w:rsidRPr="00C3781E" w:rsidRDefault="000558F0" w:rsidP="000558F0">
      <w:pPr>
        <w:spacing w:after="0"/>
        <w:rPr>
          <w:rFonts w:ascii="Times New Roman" w:hAnsi="Times New Roman" w:cs="Times New Roman"/>
          <w:b/>
          <w:sz w:val="24"/>
          <w:szCs w:val="24"/>
        </w:rPr>
      </w:pPr>
      <w:r w:rsidRPr="00C3781E">
        <w:rPr>
          <w:rFonts w:ascii="Times New Roman" w:hAnsi="Times New Roman" w:cs="Times New Roman"/>
          <w:b/>
          <w:sz w:val="24"/>
          <w:szCs w:val="24"/>
        </w:rPr>
        <w:t>Demographics</w:t>
      </w:r>
    </w:p>
    <w:p w:rsidR="000558F0" w:rsidRPr="00C3781E" w:rsidRDefault="000558F0" w:rsidP="000558F0">
      <w:pPr>
        <w:spacing w:after="0"/>
        <w:ind w:firstLine="720"/>
        <w:rPr>
          <w:rFonts w:ascii="Times New Roman" w:hAnsi="Times New Roman" w:cs="Times New Roman"/>
          <w:sz w:val="24"/>
          <w:szCs w:val="24"/>
        </w:rPr>
      </w:pPr>
      <w:r>
        <w:rPr>
          <w:rFonts w:ascii="Times New Roman" w:hAnsi="Times New Roman" w:cs="Times New Roman"/>
          <w:sz w:val="24"/>
          <w:szCs w:val="24"/>
        </w:rPr>
        <w:t>The web survey began</w:t>
      </w:r>
      <w:r w:rsidRPr="00C3781E">
        <w:rPr>
          <w:rFonts w:ascii="Times New Roman" w:hAnsi="Times New Roman" w:cs="Times New Roman"/>
          <w:sz w:val="24"/>
          <w:szCs w:val="24"/>
        </w:rPr>
        <w:t xml:space="preserve"> with demographic questions.  </w:t>
      </w:r>
      <w:r>
        <w:rPr>
          <w:rFonts w:ascii="Times New Roman" w:hAnsi="Times New Roman" w:cs="Times New Roman"/>
          <w:sz w:val="24"/>
          <w:szCs w:val="24"/>
        </w:rPr>
        <w:t xml:space="preserve">These questions </w:t>
      </w:r>
      <w:r w:rsidRPr="00C3781E">
        <w:rPr>
          <w:rFonts w:ascii="Times New Roman" w:hAnsi="Times New Roman" w:cs="Times New Roman"/>
          <w:sz w:val="24"/>
          <w:szCs w:val="24"/>
        </w:rPr>
        <w:t>include</w:t>
      </w:r>
      <w:r>
        <w:rPr>
          <w:rFonts w:ascii="Times New Roman" w:hAnsi="Times New Roman" w:cs="Times New Roman"/>
          <w:sz w:val="24"/>
          <w:szCs w:val="24"/>
        </w:rPr>
        <w:t>d</w:t>
      </w:r>
      <w:r w:rsidRPr="00C3781E">
        <w:rPr>
          <w:rFonts w:ascii="Times New Roman" w:hAnsi="Times New Roman" w:cs="Times New Roman"/>
          <w:sz w:val="24"/>
          <w:szCs w:val="24"/>
        </w:rPr>
        <w:t>: age (continuous), experience (contin</w:t>
      </w:r>
      <w:r w:rsidR="006575DE">
        <w:rPr>
          <w:rFonts w:ascii="Times New Roman" w:hAnsi="Times New Roman" w:cs="Times New Roman"/>
          <w:sz w:val="24"/>
          <w:szCs w:val="24"/>
        </w:rPr>
        <w:t>uous), grade level (elementary [K-6] and secondary [7-12]</w:t>
      </w:r>
      <w:r w:rsidRPr="00C3781E">
        <w:rPr>
          <w:rFonts w:ascii="Times New Roman" w:hAnsi="Times New Roman" w:cs="Times New Roman"/>
          <w:sz w:val="24"/>
          <w:szCs w:val="24"/>
        </w:rPr>
        <w:t>), and subject area (</w:t>
      </w:r>
      <w:r w:rsidR="00715465">
        <w:rPr>
          <w:rFonts w:ascii="Times New Roman" w:hAnsi="Times New Roman" w:cs="Times New Roman"/>
          <w:sz w:val="24"/>
          <w:szCs w:val="24"/>
        </w:rPr>
        <w:t xml:space="preserve">elementary inclusive, </w:t>
      </w:r>
      <w:r w:rsidR="00715465" w:rsidRPr="00C3781E">
        <w:rPr>
          <w:rFonts w:ascii="Times New Roman" w:hAnsi="Times New Roman" w:cs="Times New Roman"/>
          <w:sz w:val="24"/>
          <w:szCs w:val="24"/>
        </w:rPr>
        <w:t>language arts</w:t>
      </w:r>
      <w:r w:rsidR="00715465">
        <w:rPr>
          <w:rFonts w:ascii="Times New Roman" w:hAnsi="Times New Roman" w:cs="Times New Roman"/>
          <w:sz w:val="24"/>
          <w:szCs w:val="24"/>
        </w:rPr>
        <w:t>, reading,</w:t>
      </w:r>
      <w:r w:rsidR="00715465" w:rsidRPr="00C3781E">
        <w:rPr>
          <w:rFonts w:ascii="Times New Roman" w:hAnsi="Times New Roman" w:cs="Times New Roman"/>
          <w:sz w:val="24"/>
          <w:szCs w:val="24"/>
        </w:rPr>
        <w:t xml:space="preserve"> math, science, social studies, </w:t>
      </w:r>
      <w:r w:rsidR="00715465">
        <w:rPr>
          <w:rFonts w:ascii="Times New Roman" w:hAnsi="Times New Roman" w:cs="Times New Roman"/>
          <w:sz w:val="24"/>
          <w:szCs w:val="24"/>
        </w:rPr>
        <w:t>special ed</w:t>
      </w:r>
      <w:r w:rsidR="003C0EED">
        <w:rPr>
          <w:rFonts w:ascii="Times New Roman" w:hAnsi="Times New Roman" w:cs="Times New Roman"/>
          <w:sz w:val="24"/>
          <w:szCs w:val="24"/>
        </w:rPr>
        <w:t>ucation</w:t>
      </w:r>
      <w:r w:rsidR="00715465">
        <w:rPr>
          <w:rFonts w:ascii="Times New Roman" w:hAnsi="Times New Roman" w:cs="Times New Roman"/>
          <w:sz w:val="24"/>
          <w:szCs w:val="24"/>
        </w:rPr>
        <w:t xml:space="preserve">, </w:t>
      </w:r>
      <w:r w:rsidR="00715465" w:rsidRPr="00C3781E">
        <w:rPr>
          <w:rFonts w:ascii="Times New Roman" w:hAnsi="Times New Roman" w:cs="Times New Roman"/>
          <w:sz w:val="24"/>
          <w:szCs w:val="24"/>
        </w:rPr>
        <w:t>technology, foreign language, physical education, family and consumer science, business, other</w:t>
      </w:r>
      <w:r w:rsidRPr="00C3781E">
        <w:rPr>
          <w:rFonts w:ascii="Times New Roman" w:hAnsi="Times New Roman" w:cs="Times New Roman"/>
          <w:sz w:val="24"/>
          <w:szCs w:val="24"/>
        </w:rPr>
        <w:t>).  For the purposes of this study, experience refers to the number of years one has taught in a K-12 classroom, without regard to the location.  Demographic q</w:t>
      </w:r>
      <w:r>
        <w:rPr>
          <w:rFonts w:ascii="Times New Roman" w:hAnsi="Times New Roman" w:cs="Times New Roman"/>
          <w:sz w:val="24"/>
          <w:szCs w:val="24"/>
        </w:rPr>
        <w:t>uestions are shown in Appendix A</w:t>
      </w:r>
      <w:r w:rsidRPr="00C3781E">
        <w:rPr>
          <w:rFonts w:ascii="Times New Roman" w:hAnsi="Times New Roman" w:cs="Times New Roman"/>
          <w:sz w:val="24"/>
          <w:szCs w:val="24"/>
        </w:rPr>
        <w:t>.</w:t>
      </w:r>
    </w:p>
    <w:p w:rsidR="00E4594A" w:rsidRPr="00C3781E" w:rsidRDefault="00E4594A" w:rsidP="00E4594A">
      <w:pPr>
        <w:spacing w:after="0"/>
        <w:rPr>
          <w:rFonts w:ascii="Times New Roman" w:hAnsi="Times New Roman" w:cs="Times New Roman"/>
          <w:b/>
          <w:sz w:val="24"/>
          <w:szCs w:val="24"/>
        </w:rPr>
      </w:pPr>
      <w:r w:rsidRPr="00C3781E">
        <w:rPr>
          <w:rFonts w:ascii="Times New Roman" w:hAnsi="Times New Roman" w:cs="Times New Roman"/>
          <w:b/>
          <w:sz w:val="24"/>
          <w:szCs w:val="24"/>
        </w:rPr>
        <w:t>Self-directed learning</w:t>
      </w:r>
    </w:p>
    <w:p w:rsidR="00637748" w:rsidRPr="00C3781E" w:rsidRDefault="00637748"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web survey </w:t>
      </w:r>
      <w:r w:rsidR="000558F0">
        <w:rPr>
          <w:rFonts w:ascii="Times New Roman" w:hAnsi="Times New Roman" w:cs="Times New Roman"/>
          <w:sz w:val="24"/>
          <w:szCs w:val="24"/>
        </w:rPr>
        <w:t>ended</w:t>
      </w:r>
      <w:r w:rsidRPr="00C3781E">
        <w:rPr>
          <w:rFonts w:ascii="Times New Roman" w:hAnsi="Times New Roman" w:cs="Times New Roman"/>
          <w:sz w:val="24"/>
          <w:szCs w:val="24"/>
        </w:rPr>
        <w:t xml:space="preserve"> </w:t>
      </w:r>
      <w:r w:rsidR="000558F0">
        <w:rPr>
          <w:rFonts w:ascii="Times New Roman" w:hAnsi="Times New Roman" w:cs="Times New Roman"/>
          <w:sz w:val="24"/>
          <w:szCs w:val="24"/>
        </w:rPr>
        <w:t>with the</w:t>
      </w:r>
      <w:r w:rsidRPr="00C3781E">
        <w:rPr>
          <w:rFonts w:ascii="Times New Roman" w:hAnsi="Times New Roman" w:cs="Times New Roman"/>
          <w:sz w:val="24"/>
          <w:szCs w:val="24"/>
        </w:rPr>
        <w:t xml:space="preserve"> first of </w:t>
      </w:r>
      <w:r w:rsidR="000558F0">
        <w:rPr>
          <w:rFonts w:ascii="Times New Roman" w:hAnsi="Times New Roman" w:cs="Times New Roman"/>
          <w:sz w:val="24"/>
          <w:szCs w:val="24"/>
        </w:rPr>
        <w:t>main variable</w:t>
      </w:r>
      <w:r w:rsidR="001B3122" w:rsidRPr="00C3781E">
        <w:rPr>
          <w:rFonts w:ascii="Times New Roman" w:hAnsi="Times New Roman" w:cs="Times New Roman"/>
          <w:sz w:val="24"/>
          <w:szCs w:val="24"/>
        </w:rPr>
        <w:t>, self-directed learning readiness,</w:t>
      </w:r>
      <w:r w:rsidRPr="00C3781E">
        <w:rPr>
          <w:rFonts w:ascii="Times New Roman" w:hAnsi="Times New Roman" w:cs="Times New Roman"/>
          <w:sz w:val="24"/>
          <w:szCs w:val="24"/>
        </w:rPr>
        <w:t xml:space="preserve"> </w:t>
      </w:r>
      <w:r w:rsidR="000558F0">
        <w:rPr>
          <w:rFonts w:ascii="Times New Roman" w:hAnsi="Times New Roman" w:cs="Times New Roman"/>
          <w:sz w:val="24"/>
          <w:szCs w:val="24"/>
        </w:rPr>
        <w:t xml:space="preserve">which </w:t>
      </w:r>
      <w:r w:rsidR="006267DB">
        <w:rPr>
          <w:rFonts w:ascii="Times New Roman" w:hAnsi="Times New Roman" w:cs="Times New Roman"/>
          <w:sz w:val="24"/>
          <w:szCs w:val="24"/>
        </w:rPr>
        <w:t>was</w:t>
      </w:r>
      <w:r w:rsidRPr="00C3781E">
        <w:rPr>
          <w:rFonts w:ascii="Times New Roman" w:hAnsi="Times New Roman" w:cs="Times New Roman"/>
          <w:sz w:val="24"/>
          <w:szCs w:val="24"/>
        </w:rPr>
        <w:t xml:space="preserve"> </w:t>
      </w:r>
      <w:r w:rsidR="006575DE">
        <w:rPr>
          <w:rFonts w:ascii="Times New Roman" w:hAnsi="Times New Roman" w:cs="Times New Roman"/>
          <w:sz w:val="24"/>
          <w:szCs w:val="24"/>
        </w:rPr>
        <w:t>assessed</w:t>
      </w:r>
      <w:r w:rsidR="001B3122" w:rsidRPr="00C3781E">
        <w:rPr>
          <w:rFonts w:ascii="Times New Roman" w:hAnsi="Times New Roman" w:cs="Times New Roman"/>
          <w:sz w:val="24"/>
          <w:szCs w:val="24"/>
        </w:rPr>
        <w:t xml:space="preserve"> using </w:t>
      </w:r>
      <w:r w:rsidRPr="00C3781E">
        <w:rPr>
          <w:rFonts w:ascii="Times New Roman" w:hAnsi="Times New Roman" w:cs="Times New Roman"/>
          <w:sz w:val="24"/>
          <w:szCs w:val="24"/>
        </w:rPr>
        <w:t xml:space="preserve">the </w:t>
      </w:r>
      <w:r w:rsidRPr="00C3781E">
        <w:rPr>
          <w:rFonts w:ascii="Times New Roman" w:hAnsi="Times New Roman" w:cs="Times New Roman"/>
          <w:i/>
          <w:sz w:val="24"/>
          <w:szCs w:val="24"/>
        </w:rPr>
        <w:t xml:space="preserve">Learning Preference Assessment </w:t>
      </w:r>
      <w:r w:rsidRPr="00DE4F2B">
        <w:rPr>
          <w:rFonts w:ascii="Times New Roman" w:hAnsi="Times New Roman" w:cs="Times New Roman"/>
          <w:sz w:val="24"/>
          <w:szCs w:val="24"/>
        </w:rPr>
        <w:t>(LPA),</w:t>
      </w:r>
      <w:r w:rsidRPr="00C3781E">
        <w:rPr>
          <w:rFonts w:ascii="Times New Roman" w:hAnsi="Times New Roman" w:cs="Times New Roman"/>
          <w:sz w:val="24"/>
          <w:szCs w:val="24"/>
        </w:rPr>
        <w:t xml:space="preserve"> also known as the </w:t>
      </w:r>
      <w:r w:rsidRPr="00C3781E">
        <w:rPr>
          <w:rFonts w:ascii="Times New Roman" w:hAnsi="Times New Roman" w:cs="Times New Roman"/>
          <w:i/>
          <w:sz w:val="24"/>
          <w:szCs w:val="24"/>
        </w:rPr>
        <w:t xml:space="preserve">Self-Directed Learning Readiness Scale </w:t>
      </w:r>
      <w:r w:rsidRPr="00DE4F2B">
        <w:rPr>
          <w:rFonts w:ascii="Times New Roman" w:hAnsi="Times New Roman" w:cs="Times New Roman"/>
          <w:sz w:val="24"/>
          <w:szCs w:val="24"/>
        </w:rPr>
        <w:t>(</w:t>
      </w:r>
      <w:r w:rsidR="002F2D77" w:rsidRPr="00DE4F2B">
        <w:rPr>
          <w:rFonts w:ascii="Times New Roman" w:hAnsi="Times New Roman" w:cs="Times New Roman"/>
          <w:sz w:val="24"/>
          <w:szCs w:val="24"/>
        </w:rPr>
        <w:t>SDLRS</w:t>
      </w:r>
      <w:r w:rsidRPr="00DE4F2B">
        <w:rPr>
          <w:rFonts w:ascii="Times New Roman" w:hAnsi="Times New Roman" w:cs="Times New Roman"/>
          <w:sz w:val="24"/>
          <w:szCs w:val="24"/>
        </w:rPr>
        <w:t>),</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developed by Guglielmino (1977</w:t>
      </w:r>
      <w:r w:rsidR="00BE1C6C" w:rsidRPr="00C3781E">
        <w:rPr>
          <w:rFonts w:ascii="Times New Roman" w:hAnsi="Times New Roman" w:cs="Times New Roman"/>
          <w:sz w:val="24"/>
          <w:szCs w:val="24"/>
        </w:rPr>
        <w:t>)</w:t>
      </w:r>
      <w:r w:rsidR="001B3122" w:rsidRPr="00C3781E">
        <w:rPr>
          <w:rFonts w:ascii="Times New Roman" w:hAnsi="Times New Roman" w:cs="Times New Roman"/>
          <w:sz w:val="24"/>
          <w:szCs w:val="24"/>
        </w:rPr>
        <w:t>.</w:t>
      </w:r>
      <w:r w:rsidRPr="00C3781E">
        <w:rPr>
          <w:rFonts w:ascii="Times New Roman" w:hAnsi="Times New Roman" w:cs="Times New Roman"/>
          <w:sz w:val="24"/>
          <w:szCs w:val="24"/>
        </w:rPr>
        <w:t xml:space="preserve">  The </w:t>
      </w:r>
      <w:r w:rsidR="002F2D77" w:rsidRPr="00C3781E">
        <w:rPr>
          <w:rFonts w:ascii="Times New Roman" w:hAnsi="Times New Roman" w:cs="Times New Roman"/>
          <w:sz w:val="24"/>
          <w:szCs w:val="24"/>
        </w:rPr>
        <w:t>SDLRS</w:t>
      </w:r>
      <w:r w:rsidRPr="00C3781E">
        <w:rPr>
          <w:rFonts w:ascii="Times New Roman" w:hAnsi="Times New Roman" w:cs="Times New Roman"/>
          <w:sz w:val="24"/>
          <w:szCs w:val="24"/>
        </w:rPr>
        <w:t xml:space="preserve"> was created by Lucy Guglielmino as a doctoral dissertation from the University of Georgia in 1977.  Guglielmino added the </w:t>
      </w:r>
      <w:r w:rsidRPr="00DE4F2B">
        <w:rPr>
          <w:rFonts w:ascii="Times New Roman" w:hAnsi="Times New Roman" w:cs="Times New Roman"/>
          <w:sz w:val="24"/>
          <w:szCs w:val="24"/>
        </w:rPr>
        <w:t>title LPA,</w:t>
      </w:r>
      <w:r w:rsidRPr="00C3781E">
        <w:rPr>
          <w:rFonts w:ascii="Times New Roman" w:hAnsi="Times New Roman" w:cs="Times New Roman"/>
          <w:sz w:val="24"/>
          <w:szCs w:val="24"/>
        </w:rPr>
        <w:t xml:space="preserve"> in 1991, but the two surveys are </w:t>
      </w:r>
      <w:r w:rsidR="00635D3F" w:rsidRPr="00C3781E">
        <w:rPr>
          <w:rFonts w:ascii="Times New Roman" w:hAnsi="Times New Roman" w:cs="Times New Roman"/>
          <w:sz w:val="24"/>
          <w:szCs w:val="24"/>
        </w:rPr>
        <w:t>the same</w:t>
      </w:r>
      <w:r w:rsidR="001B3122" w:rsidRPr="00C3781E">
        <w:rPr>
          <w:rFonts w:ascii="Times New Roman" w:hAnsi="Times New Roman" w:cs="Times New Roman"/>
          <w:sz w:val="24"/>
          <w:szCs w:val="24"/>
        </w:rPr>
        <w:t xml:space="preserve">.  The reason for the name </w:t>
      </w:r>
      <w:r w:rsidR="001B3122" w:rsidRPr="00DE4F2B">
        <w:rPr>
          <w:rFonts w:ascii="Times New Roman" w:hAnsi="Times New Roman" w:cs="Times New Roman"/>
          <w:sz w:val="24"/>
          <w:szCs w:val="24"/>
        </w:rPr>
        <w:t>change to LPA was</w:t>
      </w:r>
      <w:r w:rsidR="001B3122" w:rsidRPr="00C3781E">
        <w:rPr>
          <w:rFonts w:ascii="Times New Roman" w:hAnsi="Times New Roman" w:cs="Times New Roman"/>
          <w:sz w:val="24"/>
          <w:szCs w:val="24"/>
        </w:rPr>
        <w:t xml:space="preserve"> due to a finding by Guglielmino that participants were prone to select choices that they thought were self-directed in nature because the title of the instrument contained </w:t>
      </w:r>
      <w:r w:rsidR="00816543" w:rsidRPr="00C3781E">
        <w:rPr>
          <w:rFonts w:ascii="Times New Roman" w:hAnsi="Times New Roman" w:cs="Times New Roman"/>
          <w:sz w:val="24"/>
          <w:szCs w:val="24"/>
        </w:rPr>
        <w:t xml:space="preserve">the words </w:t>
      </w:r>
      <w:r w:rsidR="001B3122" w:rsidRPr="00C3781E">
        <w:rPr>
          <w:rFonts w:ascii="Times New Roman" w:hAnsi="Times New Roman" w:cs="Times New Roman"/>
          <w:sz w:val="24"/>
          <w:szCs w:val="24"/>
        </w:rPr>
        <w:t xml:space="preserve">self-directed </w:t>
      </w:r>
      <w:r w:rsidR="00BE1C6C" w:rsidRPr="00C3781E">
        <w:rPr>
          <w:rFonts w:ascii="Times New Roman" w:hAnsi="Times New Roman" w:cs="Times New Roman"/>
          <w:sz w:val="24"/>
          <w:szCs w:val="24"/>
        </w:rPr>
        <w:t>learning</w:t>
      </w:r>
      <w:r w:rsidRPr="00C3781E">
        <w:rPr>
          <w:rFonts w:ascii="Times New Roman" w:hAnsi="Times New Roman" w:cs="Times New Roman"/>
          <w:sz w:val="24"/>
          <w:szCs w:val="24"/>
        </w:rPr>
        <w:t xml:space="preserve"> (Guglielmino &amp; Guglielmino, 1991).  The </w:t>
      </w:r>
      <w:r w:rsidRPr="00DE4F2B">
        <w:rPr>
          <w:rFonts w:ascii="Times New Roman" w:hAnsi="Times New Roman" w:cs="Times New Roman"/>
          <w:sz w:val="24"/>
          <w:szCs w:val="24"/>
        </w:rPr>
        <w:t xml:space="preserve">LPA </w:t>
      </w:r>
      <w:r w:rsidR="00635D3F" w:rsidRPr="00DE4F2B">
        <w:rPr>
          <w:rFonts w:ascii="Times New Roman" w:hAnsi="Times New Roman" w:cs="Times New Roman"/>
          <w:sz w:val="24"/>
          <w:szCs w:val="24"/>
        </w:rPr>
        <w:t>is a</w:t>
      </w:r>
      <w:r w:rsidR="00635D3F" w:rsidRPr="00C3781E">
        <w:rPr>
          <w:rFonts w:ascii="Times New Roman" w:hAnsi="Times New Roman" w:cs="Times New Roman"/>
          <w:sz w:val="24"/>
          <w:szCs w:val="24"/>
        </w:rPr>
        <w:t xml:space="preserve"> 58-</w:t>
      </w:r>
      <w:r w:rsidRPr="00C3781E">
        <w:rPr>
          <w:rFonts w:ascii="Times New Roman" w:hAnsi="Times New Roman" w:cs="Times New Roman"/>
          <w:sz w:val="24"/>
          <w:szCs w:val="24"/>
        </w:rPr>
        <w:t xml:space="preserve">item </w:t>
      </w:r>
      <w:r w:rsidR="00816543" w:rsidRPr="00C3781E">
        <w:rPr>
          <w:rFonts w:ascii="Times New Roman" w:hAnsi="Times New Roman" w:cs="Times New Roman"/>
          <w:sz w:val="24"/>
          <w:szCs w:val="24"/>
        </w:rPr>
        <w:t xml:space="preserve">self-reporting </w:t>
      </w:r>
      <w:r w:rsidRPr="00C3781E">
        <w:rPr>
          <w:rFonts w:ascii="Times New Roman" w:hAnsi="Times New Roman" w:cs="Times New Roman"/>
          <w:sz w:val="24"/>
          <w:szCs w:val="24"/>
        </w:rPr>
        <w:t>survey using a Likert scale</w:t>
      </w:r>
      <w:r w:rsidR="00540D69" w:rsidRPr="00C3781E">
        <w:rPr>
          <w:rFonts w:ascii="Times New Roman" w:hAnsi="Times New Roman" w:cs="Times New Roman"/>
          <w:sz w:val="24"/>
          <w:szCs w:val="24"/>
        </w:rPr>
        <w:t xml:space="preserve"> that measures self-directed learning readiness in adults</w:t>
      </w:r>
      <w:r w:rsidRPr="00C3781E">
        <w:rPr>
          <w:rFonts w:ascii="Times New Roman" w:hAnsi="Times New Roman" w:cs="Times New Roman"/>
          <w:sz w:val="24"/>
          <w:szCs w:val="24"/>
        </w:rPr>
        <w:t xml:space="preserve">.  </w:t>
      </w:r>
    </w:p>
    <w:p w:rsidR="00637748" w:rsidRPr="00C3781E" w:rsidRDefault="00637748"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To create the survey, Guglielmino (1977) used the Delphi Technique where </w:t>
      </w:r>
      <w:r w:rsidR="00EC2B15" w:rsidRPr="00C3781E">
        <w:rPr>
          <w:rFonts w:ascii="Times New Roman" w:hAnsi="Times New Roman" w:cs="Times New Roman"/>
          <w:sz w:val="24"/>
          <w:szCs w:val="24"/>
        </w:rPr>
        <w:t>14</w:t>
      </w:r>
      <w:r w:rsidR="00816543" w:rsidRPr="00C3781E">
        <w:rPr>
          <w:rFonts w:ascii="Times New Roman" w:hAnsi="Times New Roman" w:cs="Times New Roman"/>
          <w:sz w:val="24"/>
          <w:szCs w:val="24"/>
        </w:rPr>
        <w:t xml:space="preserve"> experts in the field of self-directed learning </w:t>
      </w:r>
      <w:r w:rsidRPr="00C3781E">
        <w:rPr>
          <w:rFonts w:ascii="Times New Roman" w:hAnsi="Times New Roman" w:cs="Times New Roman"/>
          <w:sz w:val="24"/>
          <w:szCs w:val="24"/>
        </w:rPr>
        <w:t xml:space="preserve">were asked questions related to how they felt self-directed learning would be defined.  For example, one question was, “what do you judge to be the characteristics of the highly self-directed learner which are the most closely related to his/her self-directed learning behavior?” (1977, p. 93).  Through initial testing, the survey yielded an internal reliability coefficient of .87 (Guglielmino, 1977).  When creating the </w:t>
      </w:r>
      <w:r w:rsidRPr="00DE4F2B">
        <w:rPr>
          <w:rFonts w:ascii="Times New Roman" w:hAnsi="Times New Roman" w:cs="Times New Roman"/>
          <w:sz w:val="24"/>
          <w:szCs w:val="24"/>
        </w:rPr>
        <w:t>additional LPA survey</w:t>
      </w:r>
      <w:r w:rsidRPr="00C3781E">
        <w:rPr>
          <w:rFonts w:ascii="Times New Roman" w:hAnsi="Times New Roman" w:cs="Times New Roman"/>
          <w:sz w:val="24"/>
          <w:szCs w:val="24"/>
        </w:rPr>
        <w:t>, Guglielmino &amp; Guglielmino (1991) conducted a study with 3,151 participants and determined, through split-half Pearson product moment correlation with a Spearman-Brown correction, a reliability coefficient of .94.  A</w:t>
      </w:r>
      <w:r w:rsidR="006575DE">
        <w:rPr>
          <w:rFonts w:ascii="Times New Roman" w:hAnsi="Times New Roman" w:cs="Times New Roman"/>
          <w:sz w:val="24"/>
          <w:szCs w:val="24"/>
        </w:rPr>
        <w:t xml:space="preserve"> revisit of the validity of the </w:t>
      </w:r>
      <w:r w:rsidR="006575DE" w:rsidRPr="00C3781E">
        <w:rPr>
          <w:rFonts w:ascii="Times New Roman" w:hAnsi="Times New Roman" w:cs="Times New Roman"/>
          <w:sz w:val="24"/>
          <w:szCs w:val="24"/>
        </w:rPr>
        <w:t>instrument</w:t>
      </w:r>
      <w:r w:rsidRPr="00C3781E">
        <w:rPr>
          <w:rFonts w:ascii="Times New Roman" w:hAnsi="Times New Roman" w:cs="Times New Roman"/>
          <w:sz w:val="24"/>
          <w:szCs w:val="24"/>
        </w:rPr>
        <w:t xml:space="preserve"> </w:t>
      </w:r>
      <w:r w:rsidR="006575DE">
        <w:rPr>
          <w:rFonts w:ascii="Times New Roman" w:hAnsi="Times New Roman" w:cs="Times New Roman"/>
          <w:sz w:val="24"/>
          <w:szCs w:val="24"/>
        </w:rPr>
        <w:t>was done by Delahaye and Smith (1995).  A</w:t>
      </w:r>
      <w:r w:rsidRPr="00C3781E">
        <w:rPr>
          <w:rFonts w:ascii="Times New Roman" w:hAnsi="Times New Roman" w:cs="Times New Roman"/>
          <w:sz w:val="24"/>
          <w:szCs w:val="24"/>
        </w:rPr>
        <w:t xml:space="preserve">fter the name </w:t>
      </w:r>
      <w:r w:rsidR="00540D69" w:rsidRPr="00C3781E">
        <w:rPr>
          <w:rFonts w:ascii="Times New Roman" w:hAnsi="Times New Roman" w:cs="Times New Roman"/>
          <w:sz w:val="24"/>
          <w:szCs w:val="24"/>
        </w:rPr>
        <w:t>change in 1991,</w:t>
      </w:r>
      <w:r w:rsidR="006575DE">
        <w:rPr>
          <w:rFonts w:ascii="Times New Roman" w:hAnsi="Times New Roman" w:cs="Times New Roman"/>
          <w:sz w:val="24"/>
          <w:szCs w:val="24"/>
        </w:rPr>
        <w:t xml:space="preserve"> they confirmed the</w:t>
      </w:r>
      <w:r w:rsidRPr="00C3781E">
        <w:rPr>
          <w:rFonts w:ascii="Times New Roman" w:hAnsi="Times New Roman" w:cs="Times New Roman"/>
          <w:sz w:val="24"/>
          <w:szCs w:val="24"/>
        </w:rPr>
        <w:t xml:space="preserve"> high validity</w:t>
      </w:r>
      <w:r w:rsidR="006575DE">
        <w:rPr>
          <w:rFonts w:ascii="Times New Roman" w:hAnsi="Times New Roman" w:cs="Times New Roman"/>
          <w:sz w:val="24"/>
          <w:szCs w:val="24"/>
        </w:rPr>
        <w:t xml:space="preserve"> of the instrument in assessing </w:t>
      </w:r>
      <w:r w:rsidRPr="00C3781E">
        <w:rPr>
          <w:rFonts w:ascii="Times New Roman" w:hAnsi="Times New Roman" w:cs="Times New Roman"/>
          <w:sz w:val="24"/>
          <w:szCs w:val="24"/>
        </w:rPr>
        <w:t xml:space="preserve">adults over the age of 20 when compared to a similar study using </w:t>
      </w:r>
      <w:r w:rsidR="00EC2B15" w:rsidRPr="00C3781E">
        <w:rPr>
          <w:rFonts w:ascii="Times New Roman" w:hAnsi="Times New Roman" w:cs="Times New Roman"/>
          <w:sz w:val="24"/>
          <w:szCs w:val="24"/>
        </w:rPr>
        <w:t xml:space="preserve">measure of </w:t>
      </w:r>
      <w:r w:rsidRPr="00C3781E">
        <w:rPr>
          <w:rFonts w:ascii="Times New Roman" w:hAnsi="Times New Roman" w:cs="Times New Roman"/>
          <w:sz w:val="24"/>
          <w:szCs w:val="24"/>
        </w:rPr>
        <w:t>andragogy as a basis, the</w:t>
      </w:r>
      <w:r w:rsidR="00EC2B15" w:rsidRPr="00C3781E">
        <w:rPr>
          <w:rFonts w:ascii="Times New Roman" w:hAnsi="Times New Roman" w:cs="Times New Roman"/>
          <w:sz w:val="24"/>
          <w:szCs w:val="24"/>
        </w:rPr>
        <w:t xml:space="preserve"> </w:t>
      </w:r>
      <w:r w:rsidR="00EC2B15" w:rsidRPr="00DE4F2B">
        <w:rPr>
          <w:rFonts w:ascii="Times New Roman" w:hAnsi="Times New Roman" w:cs="Times New Roman"/>
          <w:i/>
          <w:sz w:val="24"/>
          <w:szCs w:val="24"/>
        </w:rPr>
        <w:t xml:space="preserve">Student’s Orientation Questionnaire </w:t>
      </w:r>
      <w:r w:rsidR="00EC2B15" w:rsidRPr="00C3781E">
        <w:rPr>
          <w:rFonts w:ascii="Times New Roman" w:hAnsi="Times New Roman" w:cs="Times New Roman"/>
          <w:sz w:val="24"/>
          <w:szCs w:val="24"/>
        </w:rPr>
        <w:t>or</w:t>
      </w:r>
      <w:r w:rsidRPr="00C3781E">
        <w:rPr>
          <w:rFonts w:ascii="Times New Roman" w:hAnsi="Times New Roman" w:cs="Times New Roman"/>
          <w:sz w:val="24"/>
          <w:szCs w:val="24"/>
        </w:rPr>
        <w:t xml:space="preserve"> </w:t>
      </w:r>
      <w:r w:rsidRPr="00DE4F2B">
        <w:rPr>
          <w:rFonts w:ascii="Times New Roman" w:hAnsi="Times New Roman" w:cs="Times New Roman"/>
          <w:sz w:val="24"/>
          <w:szCs w:val="24"/>
        </w:rPr>
        <w:t>SOQ</w:t>
      </w:r>
      <w:r w:rsidRPr="00C3781E">
        <w:rPr>
          <w:rFonts w:ascii="Times New Roman" w:hAnsi="Times New Roman" w:cs="Times New Roman"/>
          <w:sz w:val="24"/>
          <w:szCs w:val="24"/>
        </w:rPr>
        <w:t xml:space="preserve">.  Delahaye and Smith (1995) also found an internal consistency of α=0.72.  </w:t>
      </w:r>
    </w:p>
    <w:p w:rsidR="00540D69" w:rsidRPr="00C3781E" w:rsidRDefault="00637748" w:rsidP="001E0642">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w:t>
      </w:r>
      <w:r w:rsidR="00E4594A" w:rsidRPr="00DE4F2B">
        <w:rPr>
          <w:rFonts w:ascii="Times New Roman" w:hAnsi="Times New Roman" w:cs="Times New Roman"/>
          <w:sz w:val="24"/>
          <w:szCs w:val="24"/>
        </w:rPr>
        <w:t>LPA</w:t>
      </w:r>
      <w:r w:rsidR="00E4594A" w:rsidRPr="00C3781E">
        <w:rPr>
          <w:rFonts w:ascii="Times New Roman" w:hAnsi="Times New Roman" w:cs="Times New Roman"/>
          <w:i/>
          <w:sz w:val="24"/>
          <w:szCs w:val="24"/>
        </w:rPr>
        <w:t>/</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has a total range of scores from 58 to 290 </w:t>
      </w:r>
      <w:r w:rsidR="002C4A6D" w:rsidRPr="00C3781E">
        <w:rPr>
          <w:rFonts w:ascii="Times New Roman" w:hAnsi="Times New Roman" w:cs="Times New Roman"/>
          <w:sz w:val="24"/>
          <w:szCs w:val="24"/>
        </w:rPr>
        <w:t xml:space="preserve">and </w:t>
      </w:r>
      <w:r w:rsidR="00816543" w:rsidRPr="00C3781E">
        <w:rPr>
          <w:rFonts w:ascii="Times New Roman" w:hAnsi="Times New Roman" w:cs="Times New Roman"/>
          <w:sz w:val="24"/>
          <w:szCs w:val="24"/>
        </w:rPr>
        <w:t xml:space="preserve">is divided </w:t>
      </w:r>
      <w:r w:rsidRPr="00C3781E">
        <w:rPr>
          <w:rFonts w:ascii="Times New Roman" w:hAnsi="Times New Roman" w:cs="Times New Roman"/>
          <w:sz w:val="24"/>
          <w:szCs w:val="24"/>
        </w:rPr>
        <w:t xml:space="preserve">into three </w:t>
      </w:r>
      <w:r w:rsidR="005B0CB8" w:rsidRPr="00C3781E">
        <w:rPr>
          <w:rFonts w:ascii="Times New Roman" w:hAnsi="Times New Roman" w:cs="Times New Roman"/>
          <w:sz w:val="24"/>
          <w:szCs w:val="24"/>
        </w:rPr>
        <w:t>levels</w:t>
      </w:r>
      <w:r w:rsidR="00540D69" w:rsidRPr="00C3781E">
        <w:rPr>
          <w:rFonts w:ascii="Times New Roman" w:hAnsi="Times New Roman" w:cs="Times New Roman"/>
          <w:sz w:val="24"/>
          <w:szCs w:val="24"/>
        </w:rPr>
        <w:t xml:space="preserve"> of self-directed learning readiness</w:t>
      </w:r>
      <w:r w:rsidRPr="00C3781E">
        <w:rPr>
          <w:rFonts w:ascii="Times New Roman" w:hAnsi="Times New Roman" w:cs="Times New Roman"/>
          <w:sz w:val="24"/>
          <w:szCs w:val="24"/>
        </w:rPr>
        <w:t>: below average, average and above average.  The average</w:t>
      </w:r>
      <w:r w:rsidR="00540D69" w:rsidRPr="00C3781E">
        <w:rPr>
          <w:rFonts w:ascii="Times New Roman" w:hAnsi="Times New Roman" w:cs="Times New Roman"/>
          <w:sz w:val="24"/>
          <w:szCs w:val="24"/>
        </w:rPr>
        <w:t xml:space="preserve"> self-directed learning readiness</w:t>
      </w:r>
      <w:r w:rsidRPr="00C3781E">
        <w:rPr>
          <w:rFonts w:ascii="Times New Roman" w:hAnsi="Times New Roman" w:cs="Times New Roman"/>
          <w:sz w:val="24"/>
          <w:szCs w:val="24"/>
        </w:rPr>
        <w:t xml:space="preserve"> score for adults is 214 with a standard deviation of 25.59.  A </w:t>
      </w:r>
      <w:r w:rsidR="00540D69" w:rsidRPr="00C3781E">
        <w:rPr>
          <w:rFonts w:ascii="Times New Roman" w:hAnsi="Times New Roman" w:cs="Times New Roman"/>
          <w:sz w:val="24"/>
          <w:szCs w:val="24"/>
        </w:rPr>
        <w:t>participant</w:t>
      </w:r>
      <w:r w:rsidRPr="00C3781E">
        <w:rPr>
          <w:rFonts w:ascii="Times New Roman" w:hAnsi="Times New Roman" w:cs="Times New Roman"/>
          <w:sz w:val="24"/>
          <w:szCs w:val="24"/>
        </w:rPr>
        <w:t xml:space="preserve"> scoring below 201 in the scale is considered below average in their self-directed learning readiness.  Average is the range of 202-226 and above average is the range of 227-290.  </w:t>
      </w:r>
      <w:r w:rsidR="00540D69" w:rsidRPr="00C3781E">
        <w:rPr>
          <w:rFonts w:ascii="Times New Roman" w:hAnsi="Times New Roman" w:cs="Times New Roman"/>
          <w:sz w:val="24"/>
          <w:szCs w:val="24"/>
        </w:rPr>
        <w:t xml:space="preserve">Since its development, the </w:t>
      </w:r>
      <w:r w:rsidR="002F2D77" w:rsidRPr="00C3781E">
        <w:rPr>
          <w:rFonts w:ascii="Times New Roman" w:hAnsi="Times New Roman" w:cs="Times New Roman"/>
          <w:sz w:val="24"/>
          <w:szCs w:val="24"/>
        </w:rPr>
        <w:t>SDLRS</w:t>
      </w:r>
      <w:r w:rsidR="00540D69" w:rsidRPr="00C3781E">
        <w:rPr>
          <w:rFonts w:ascii="Times New Roman" w:hAnsi="Times New Roman" w:cs="Times New Roman"/>
          <w:i/>
          <w:sz w:val="24"/>
          <w:szCs w:val="24"/>
        </w:rPr>
        <w:t xml:space="preserve"> </w:t>
      </w:r>
      <w:r w:rsidR="00540D69" w:rsidRPr="00C3781E">
        <w:rPr>
          <w:rFonts w:ascii="Times New Roman" w:hAnsi="Times New Roman" w:cs="Times New Roman"/>
          <w:sz w:val="24"/>
          <w:szCs w:val="24"/>
        </w:rPr>
        <w:t xml:space="preserve">has been </w:t>
      </w:r>
      <w:r w:rsidR="006575DE">
        <w:rPr>
          <w:rFonts w:ascii="Times New Roman" w:hAnsi="Times New Roman" w:cs="Times New Roman"/>
          <w:sz w:val="24"/>
          <w:szCs w:val="24"/>
        </w:rPr>
        <w:t xml:space="preserve">adopted </w:t>
      </w:r>
      <w:r w:rsidR="00540D69" w:rsidRPr="00C3781E">
        <w:rPr>
          <w:rFonts w:ascii="Times New Roman" w:hAnsi="Times New Roman" w:cs="Times New Roman"/>
          <w:sz w:val="24"/>
          <w:szCs w:val="24"/>
        </w:rPr>
        <w:t xml:space="preserve">by over 200 researchers.  Their studies have been applied to a wide range of environments, including: universities, community colleges, workplaces, middle schools, various countries, hospitals, and communities.  </w:t>
      </w:r>
      <w:r w:rsidR="00547E46">
        <w:rPr>
          <w:rFonts w:ascii="Times New Roman" w:hAnsi="Times New Roman" w:cs="Times New Roman"/>
          <w:sz w:val="24"/>
          <w:szCs w:val="24"/>
        </w:rPr>
        <w:t>The</w:t>
      </w:r>
      <w:r w:rsidR="001E0642" w:rsidRPr="00C3781E">
        <w:rPr>
          <w:rFonts w:ascii="Times New Roman" w:hAnsi="Times New Roman" w:cs="Times New Roman"/>
          <w:sz w:val="24"/>
          <w:szCs w:val="24"/>
        </w:rPr>
        <w:t xml:space="preserve"> LPA/</w:t>
      </w:r>
      <w:r w:rsidR="002F2D77" w:rsidRPr="00C3781E">
        <w:rPr>
          <w:rFonts w:ascii="Times New Roman" w:hAnsi="Times New Roman" w:cs="Times New Roman"/>
          <w:sz w:val="24"/>
          <w:szCs w:val="24"/>
        </w:rPr>
        <w:t>SDLRS</w:t>
      </w:r>
      <w:r w:rsidR="000558F0">
        <w:rPr>
          <w:rFonts w:ascii="Times New Roman" w:hAnsi="Times New Roman" w:cs="Times New Roman"/>
          <w:sz w:val="24"/>
          <w:szCs w:val="24"/>
        </w:rPr>
        <w:t xml:space="preserve"> is provided in Appendix B</w:t>
      </w:r>
      <w:r w:rsidR="001E0642" w:rsidRPr="00C3781E">
        <w:rPr>
          <w:rFonts w:ascii="Times New Roman" w:hAnsi="Times New Roman" w:cs="Times New Roman"/>
          <w:sz w:val="24"/>
          <w:szCs w:val="24"/>
        </w:rPr>
        <w:t>.</w:t>
      </w:r>
    </w:p>
    <w:p w:rsidR="00D61217" w:rsidRPr="00C3781E" w:rsidRDefault="00B2683C"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Careful consideration was given as to what instrument to utilize for the self-directed learning component</w:t>
      </w:r>
      <w:r w:rsidR="002C4A6D" w:rsidRPr="00C3781E">
        <w:rPr>
          <w:rFonts w:ascii="Times New Roman" w:hAnsi="Times New Roman" w:cs="Times New Roman"/>
          <w:sz w:val="24"/>
          <w:szCs w:val="24"/>
        </w:rPr>
        <w:t xml:space="preserve"> of this study</w:t>
      </w:r>
      <w:r w:rsidRPr="00C3781E">
        <w:rPr>
          <w:rFonts w:ascii="Times New Roman" w:hAnsi="Times New Roman" w:cs="Times New Roman"/>
          <w:sz w:val="24"/>
          <w:szCs w:val="24"/>
        </w:rPr>
        <w:t xml:space="preserve">.  The </w:t>
      </w:r>
      <w:r w:rsidR="00D90C22" w:rsidRPr="00C3781E">
        <w:rPr>
          <w:rFonts w:ascii="Times New Roman" w:hAnsi="Times New Roman" w:cs="Times New Roman"/>
          <w:sz w:val="24"/>
          <w:szCs w:val="24"/>
        </w:rPr>
        <w:t>LPA/</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was chosen due to its significant </w:t>
      </w:r>
      <w:r w:rsidR="00EC2B15" w:rsidRPr="00C3781E">
        <w:rPr>
          <w:rFonts w:ascii="Times New Roman" w:hAnsi="Times New Roman" w:cs="Times New Roman"/>
          <w:sz w:val="24"/>
          <w:szCs w:val="24"/>
        </w:rPr>
        <w:t xml:space="preserve">long-term </w:t>
      </w:r>
      <w:r w:rsidRPr="00C3781E">
        <w:rPr>
          <w:rFonts w:ascii="Times New Roman" w:hAnsi="Times New Roman" w:cs="Times New Roman"/>
          <w:sz w:val="24"/>
          <w:szCs w:val="24"/>
        </w:rPr>
        <w:t>contribution to the field</w:t>
      </w:r>
      <w:r w:rsidR="00816543" w:rsidRPr="00C3781E">
        <w:rPr>
          <w:rFonts w:ascii="Times New Roman" w:hAnsi="Times New Roman" w:cs="Times New Roman"/>
          <w:sz w:val="24"/>
          <w:szCs w:val="24"/>
        </w:rPr>
        <w:t xml:space="preserve"> of self-directed learning, and </w:t>
      </w:r>
      <w:r w:rsidRPr="00C3781E">
        <w:rPr>
          <w:rFonts w:ascii="Times New Roman" w:hAnsi="Times New Roman" w:cs="Times New Roman"/>
          <w:sz w:val="24"/>
          <w:szCs w:val="24"/>
        </w:rPr>
        <w:t>also because of its application to the workplace.  Other instruments related to self-directed learning</w:t>
      </w:r>
      <w:r w:rsidR="00816543" w:rsidRPr="00C3781E">
        <w:rPr>
          <w:rFonts w:ascii="Times New Roman" w:hAnsi="Times New Roman" w:cs="Times New Roman"/>
          <w:sz w:val="24"/>
          <w:szCs w:val="24"/>
        </w:rPr>
        <w:t>, like the PRO-SDLS</w:t>
      </w:r>
      <w:r w:rsidR="00816543" w:rsidRPr="00C3781E">
        <w:rPr>
          <w:rFonts w:ascii="Times New Roman" w:hAnsi="Times New Roman" w:cs="Times New Roman"/>
          <w:i/>
          <w:sz w:val="24"/>
          <w:szCs w:val="24"/>
        </w:rPr>
        <w:t xml:space="preserve"> </w:t>
      </w:r>
      <w:r w:rsidR="00816543" w:rsidRPr="00C3781E">
        <w:rPr>
          <w:rFonts w:ascii="Times New Roman" w:hAnsi="Times New Roman" w:cs="Times New Roman"/>
          <w:sz w:val="24"/>
          <w:szCs w:val="24"/>
        </w:rPr>
        <w:t>(Stockdale</w:t>
      </w:r>
      <w:r w:rsidR="000F12BF">
        <w:rPr>
          <w:rFonts w:ascii="Times New Roman" w:hAnsi="Times New Roman" w:cs="Times New Roman"/>
          <w:sz w:val="24"/>
          <w:szCs w:val="24"/>
        </w:rPr>
        <w:t xml:space="preserve"> &amp; </w:t>
      </w:r>
      <w:r w:rsidR="00B53E21" w:rsidRPr="00C3781E">
        <w:rPr>
          <w:rFonts w:ascii="Times New Roman" w:hAnsi="Times New Roman" w:cs="Times New Roman"/>
          <w:sz w:val="24"/>
          <w:szCs w:val="24"/>
        </w:rPr>
        <w:t>Brockett</w:t>
      </w:r>
      <w:r w:rsidR="00816543" w:rsidRPr="00C3781E">
        <w:rPr>
          <w:rFonts w:ascii="Times New Roman" w:hAnsi="Times New Roman" w:cs="Times New Roman"/>
          <w:sz w:val="24"/>
          <w:szCs w:val="24"/>
        </w:rPr>
        <w:t xml:space="preserve">, </w:t>
      </w:r>
      <w:r w:rsidR="002C4A6D" w:rsidRPr="00C3781E">
        <w:rPr>
          <w:rFonts w:ascii="Times New Roman" w:hAnsi="Times New Roman" w:cs="Times New Roman"/>
          <w:sz w:val="24"/>
          <w:szCs w:val="24"/>
        </w:rPr>
        <w:t>2011</w:t>
      </w:r>
      <w:r w:rsidR="00A463B5" w:rsidRPr="00C3781E">
        <w:rPr>
          <w:rFonts w:ascii="Times New Roman" w:hAnsi="Times New Roman" w:cs="Times New Roman"/>
          <w:sz w:val="24"/>
          <w:szCs w:val="24"/>
        </w:rPr>
        <w:t>),</w:t>
      </w:r>
      <w:r w:rsidRPr="00C3781E">
        <w:rPr>
          <w:rFonts w:ascii="Times New Roman" w:hAnsi="Times New Roman" w:cs="Times New Roman"/>
          <w:sz w:val="24"/>
          <w:szCs w:val="24"/>
        </w:rPr>
        <w:t xml:space="preserve"> are more </w:t>
      </w:r>
      <w:r w:rsidR="00A463B5" w:rsidRPr="00C3781E">
        <w:rPr>
          <w:rFonts w:ascii="Times New Roman" w:hAnsi="Times New Roman" w:cs="Times New Roman"/>
          <w:sz w:val="24"/>
          <w:szCs w:val="24"/>
        </w:rPr>
        <w:t>formal learning</w:t>
      </w:r>
      <w:r w:rsidRPr="00C3781E">
        <w:rPr>
          <w:rFonts w:ascii="Times New Roman" w:hAnsi="Times New Roman" w:cs="Times New Roman"/>
          <w:sz w:val="24"/>
          <w:szCs w:val="24"/>
        </w:rPr>
        <w:t xml:space="preserve"> oriented and therefore not as relevant</w:t>
      </w:r>
      <w:r w:rsidR="00D61217" w:rsidRPr="00C3781E">
        <w:rPr>
          <w:rFonts w:ascii="Times New Roman" w:hAnsi="Times New Roman" w:cs="Times New Roman"/>
          <w:sz w:val="24"/>
          <w:szCs w:val="24"/>
        </w:rPr>
        <w:t xml:space="preserve"> to the population under investigation of this study</w:t>
      </w:r>
      <w:r w:rsidRPr="00C3781E">
        <w:rPr>
          <w:rFonts w:ascii="Times New Roman" w:hAnsi="Times New Roman" w:cs="Times New Roman"/>
          <w:sz w:val="24"/>
          <w:szCs w:val="24"/>
        </w:rPr>
        <w:t xml:space="preserve">.  </w:t>
      </w:r>
      <w:r w:rsidR="00024414" w:rsidRPr="00C3781E">
        <w:rPr>
          <w:rFonts w:ascii="Times New Roman" w:hAnsi="Times New Roman" w:cs="Times New Roman"/>
          <w:sz w:val="24"/>
          <w:szCs w:val="24"/>
        </w:rPr>
        <w:t xml:space="preserve">As discussed in Chapter 2, </w:t>
      </w:r>
      <w:r w:rsidR="00D61217" w:rsidRPr="00C3781E">
        <w:rPr>
          <w:rFonts w:ascii="Times New Roman" w:hAnsi="Times New Roman" w:cs="Times New Roman"/>
          <w:sz w:val="24"/>
          <w:szCs w:val="24"/>
        </w:rPr>
        <w:t>t</w:t>
      </w:r>
      <w:r w:rsidRPr="00C3781E">
        <w:rPr>
          <w:rFonts w:ascii="Times New Roman" w:hAnsi="Times New Roman" w:cs="Times New Roman"/>
          <w:sz w:val="24"/>
          <w:szCs w:val="24"/>
        </w:rPr>
        <w:t xml:space="preserve">he </w:t>
      </w:r>
      <w:r w:rsidR="00E4594A" w:rsidRPr="00C3781E">
        <w:rPr>
          <w:rFonts w:ascii="Times New Roman" w:hAnsi="Times New Roman" w:cs="Times New Roman"/>
          <w:sz w:val="24"/>
          <w:szCs w:val="24"/>
        </w:rPr>
        <w:t>LPA/</w:t>
      </w:r>
      <w:r w:rsidR="002F2D77"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00A463B5" w:rsidRPr="00C3781E">
        <w:rPr>
          <w:rFonts w:ascii="Times New Roman" w:hAnsi="Times New Roman" w:cs="Times New Roman"/>
          <w:sz w:val="24"/>
          <w:szCs w:val="24"/>
        </w:rPr>
        <w:t>has a tendency to favor</w:t>
      </w:r>
      <w:r w:rsidRPr="00C3781E">
        <w:rPr>
          <w:rFonts w:ascii="Times New Roman" w:hAnsi="Times New Roman" w:cs="Times New Roman"/>
          <w:sz w:val="24"/>
          <w:szCs w:val="24"/>
        </w:rPr>
        <w:t xml:space="preserve"> self-directed learning readiness in adults with higher</w:t>
      </w:r>
      <w:r w:rsidR="00EC2B15" w:rsidRPr="00C3781E">
        <w:rPr>
          <w:rFonts w:ascii="Times New Roman" w:hAnsi="Times New Roman" w:cs="Times New Roman"/>
          <w:sz w:val="24"/>
          <w:szCs w:val="24"/>
        </w:rPr>
        <w:t xml:space="preserve"> education levels and those who</w:t>
      </w:r>
      <w:r w:rsidRPr="00C3781E">
        <w:rPr>
          <w:rFonts w:ascii="Times New Roman" w:hAnsi="Times New Roman" w:cs="Times New Roman"/>
          <w:sz w:val="24"/>
          <w:szCs w:val="24"/>
        </w:rPr>
        <w:t xml:space="preserve"> have gone through more formal learning and professional development</w:t>
      </w:r>
      <w:r w:rsidR="00D61217" w:rsidRPr="00C3781E">
        <w:rPr>
          <w:rFonts w:ascii="Times New Roman" w:hAnsi="Times New Roman" w:cs="Times New Roman"/>
          <w:sz w:val="24"/>
          <w:szCs w:val="24"/>
        </w:rPr>
        <w:t xml:space="preserve"> (Brockett, 1985)</w:t>
      </w:r>
      <w:r w:rsidRPr="00C3781E">
        <w:rPr>
          <w:rFonts w:ascii="Times New Roman" w:hAnsi="Times New Roman" w:cs="Times New Roman"/>
          <w:sz w:val="24"/>
          <w:szCs w:val="24"/>
        </w:rPr>
        <w:t xml:space="preserve">.  This </w:t>
      </w:r>
      <w:r w:rsidR="006575DE">
        <w:rPr>
          <w:rFonts w:ascii="Times New Roman" w:hAnsi="Times New Roman" w:cs="Times New Roman"/>
          <w:sz w:val="24"/>
          <w:szCs w:val="24"/>
        </w:rPr>
        <w:t xml:space="preserve">conclusion </w:t>
      </w:r>
      <w:r w:rsidRPr="00C3781E">
        <w:rPr>
          <w:rFonts w:ascii="Times New Roman" w:hAnsi="Times New Roman" w:cs="Times New Roman"/>
          <w:sz w:val="24"/>
          <w:szCs w:val="24"/>
        </w:rPr>
        <w:t xml:space="preserve">fits the demographic for teachers as most teachers are highly educated individuals.  </w:t>
      </w:r>
      <w:r w:rsidR="00D61217" w:rsidRPr="00C3781E">
        <w:rPr>
          <w:rFonts w:ascii="Times New Roman" w:hAnsi="Times New Roman" w:cs="Times New Roman"/>
          <w:sz w:val="24"/>
          <w:szCs w:val="24"/>
        </w:rPr>
        <w:t xml:space="preserve">Additionally, there have been criticisms of the instrument surrounding its potential to measure love of </w:t>
      </w:r>
      <w:r w:rsidR="000C4900" w:rsidRPr="00C3781E">
        <w:rPr>
          <w:rFonts w:ascii="Times New Roman" w:hAnsi="Times New Roman" w:cs="Times New Roman"/>
          <w:sz w:val="24"/>
          <w:szCs w:val="24"/>
        </w:rPr>
        <w:t xml:space="preserve">or lack of </w:t>
      </w:r>
      <w:r w:rsidR="00D61217" w:rsidRPr="00C3781E">
        <w:rPr>
          <w:rFonts w:ascii="Times New Roman" w:hAnsi="Times New Roman" w:cs="Times New Roman"/>
          <w:sz w:val="24"/>
          <w:szCs w:val="24"/>
        </w:rPr>
        <w:t>learning instead of self-direction (</w:t>
      </w:r>
      <w:r w:rsidR="000C4900" w:rsidRPr="00C3781E">
        <w:rPr>
          <w:rFonts w:ascii="Times New Roman" w:hAnsi="Times New Roman" w:cs="Times New Roman"/>
          <w:sz w:val="24"/>
          <w:szCs w:val="24"/>
        </w:rPr>
        <w:t>Bonham, 1991; Field, 1989)</w:t>
      </w:r>
      <w:r w:rsidR="00D61217" w:rsidRPr="00C3781E">
        <w:rPr>
          <w:rFonts w:ascii="Times New Roman" w:hAnsi="Times New Roman" w:cs="Times New Roman"/>
          <w:sz w:val="24"/>
          <w:szCs w:val="24"/>
        </w:rPr>
        <w:t>.  A full discuss</w:t>
      </w:r>
      <w:r w:rsidR="00EC2B15" w:rsidRPr="00C3781E">
        <w:rPr>
          <w:rFonts w:ascii="Times New Roman" w:hAnsi="Times New Roman" w:cs="Times New Roman"/>
          <w:sz w:val="24"/>
          <w:szCs w:val="24"/>
        </w:rPr>
        <w:t>ion of these criticisms is described in Chapter 2.  H</w:t>
      </w:r>
      <w:r w:rsidR="00D61217" w:rsidRPr="00C3781E">
        <w:rPr>
          <w:rFonts w:ascii="Times New Roman" w:hAnsi="Times New Roman" w:cs="Times New Roman"/>
          <w:sz w:val="24"/>
          <w:szCs w:val="24"/>
        </w:rPr>
        <w:t>owever, Guglielmino</w:t>
      </w:r>
      <w:r w:rsidR="000C4900" w:rsidRPr="00C3781E">
        <w:rPr>
          <w:rFonts w:ascii="Times New Roman" w:hAnsi="Times New Roman" w:cs="Times New Roman"/>
          <w:sz w:val="24"/>
          <w:szCs w:val="24"/>
        </w:rPr>
        <w:t xml:space="preserve"> (1989, 1991)</w:t>
      </w:r>
      <w:r w:rsidR="00D61217" w:rsidRPr="00C3781E">
        <w:rPr>
          <w:rFonts w:ascii="Times New Roman" w:hAnsi="Times New Roman" w:cs="Times New Roman"/>
          <w:sz w:val="24"/>
          <w:szCs w:val="24"/>
        </w:rPr>
        <w:t xml:space="preserve"> responded to each criticism </w:t>
      </w:r>
      <w:r w:rsidR="000C4900" w:rsidRPr="00C3781E">
        <w:rPr>
          <w:rFonts w:ascii="Times New Roman" w:hAnsi="Times New Roman" w:cs="Times New Roman"/>
          <w:sz w:val="24"/>
          <w:szCs w:val="24"/>
        </w:rPr>
        <w:t xml:space="preserve">explaining its measurement of self-directed learning readiness more thoroughly </w:t>
      </w:r>
      <w:r w:rsidR="00D61217" w:rsidRPr="00C3781E">
        <w:rPr>
          <w:rFonts w:ascii="Times New Roman" w:hAnsi="Times New Roman" w:cs="Times New Roman"/>
          <w:sz w:val="24"/>
          <w:szCs w:val="24"/>
        </w:rPr>
        <w:t xml:space="preserve">and the instrument is still </w:t>
      </w:r>
      <w:r w:rsidR="006575DE">
        <w:rPr>
          <w:rFonts w:ascii="Times New Roman" w:hAnsi="Times New Roman" w:cs="Times New Roman"/>
          <w:sz w:val="24"/>
          <w:szCs w:val="24"/>
        </w:rPr>
        <w:t>used</w:t>
      </w:r>
      <w:r w:rsidR="00D61217" w:rsidRPr="00C3781E">
        <w:rPr>
          <w:rFonts w:ascii="Times New Roman" w:hAnsi="Times New Roman" w:cs="Times New Roman"/>
          <w:sz w:val="24"/>
          <w:szCs w:val="24"/>
        </w:rPr>
        <w:t xml:space="preserve"> today.  It is import</w:t>
      </w:r>
      <w:r w:rsidR="006575DE">
        <w:rPr>
          <w:rFonts w:ascii="Times New Roman" w:hAnsi="Times New Roman" w:cs="Times New Roman"/>
          <w:sz w:val="24"/>
          <w:szCs w:val="24"/>
        </w:rPr>
        <w:t>ant for any researcher using</w:t>
      </w:r>
      <w:r w:rsidR="00D61217" w:rsidRPr="00C3781E">
        <w:rPr>
          <w:rFonts w:ascii="Times New Roman" w:hAnsi="Times New Roman" w:cs="Times New Roman"/>
          <w:sz w:val="24"/>
          <w:szCs w:val="24"/>
        </w:rPr>
        <w:t xml:space="preserve"> this instrument to</w:t>
      </w:r>
      <w:r w:rsidR="000C4900" w:rsidRPr="00C3781E">
        <w:rPr>
          <w:rFonts w:ascii="Times New Roman" w:hAnsi="Times New Roman" w:cs="Times New Roman"/>
          <w:sz w:val="24"/>
          <w:szCs w:val="24"/>
        </w:rPr>
        <w:t xml:space="preserve"> keep these criticisms in mind when conducting research utilizing the instrument.  In</w:t>
      </w:r>
      <w:r w:rsidR="00D61217" w:rsidRPr="00C3781E">
        <w:rPr>
          <w:rFonts w:ascii="Times New Roman" w:hAnsi="Times New Roman" w:cs="Times New Roman"/>
          <w:sz w:val="24"/>
          <w:szCs w:val="24"/>
        </w:rPr>
        <w:t xml:space="preserve"> the current study, because the popul</w:t>
      </w:r>
      <w:r w:rsidR="000C4900" w:rsidRPr="00C3781E">
        <w:rPr>
          <w:rFonts w:ascii="Times New Roman" w:hAnsi="Times New Roman" w:cs="Times New Roman"/>
          <w:sz w:val="24"/>
          <w:szCs w:val="24"/>
        </w:rPr>
        <w:t>ation is teachers, who as a group</w:t>
      </w:r>
      <w:r w:rsidR="00D61217" w:rsidRPr="00C3781E">
        <w:rPr>
          <w:rFonts w:ascii="Times New Roman" w:hAnsi="Times New Roman" w:cs="Times New Roman"/>
          <w:sz w:val="24"/>
          <w:szCs w:val="24"/>
        </w:rPr>
        <w:t xml:space="preserve"> have a higher education level and a lo</w:t>
      </w:r>
      <w:r w:rsidR="000C4900" w:rsidRPr="00C3781E">
        <w:rPr>
          <w:rFonts w:ascii="Times New Roman" w:hAnsi="Times New Roman" w:cs="Times New Roman"/>
          <w:sz w:val="24"/>
          <w:szCs w:val="24"/>
        </w:rPr>
        <w:t xml:space="preserve">ve of learning, the </w:t>
      </w:r>
      <w:r w:rsidR="006575DE">
        <w:rPr>
          <w:rFonts w:ascii="Times New Roman" w:hAnsi="Times New Roman" w:cs="Times New Roman"/>
          <w:sz w:val="24"/>
          <w:szCs w:val="24"/>
        </w:rPr>
        <w:t>critiques</w:t>
      </w:r>
      <w:r w:rsidR="000C4900" w:rsidRPr="00C3781E">
        <w:rPr>
          <w:rFonts w:ascii="Times New Roman" w:hAnsi="Times New Roman" w:cs="Times New Roman"/>
          <w:sz w:val="24"/>
          <w:szCs w:val="24"/>
        </w:rPr>
        <w:t xml:space="preserve">, </w:t>
      </w:r>
      <w:r w:rsidR="00D61217" w:rsidRPr="00C3781E">
        <w:rPr>
          <w:rFonts w:ascii="Times New Roman" w:hAnsi="Times New Roman" w:cs="Times New Roman"/>
          <w:sz w:val="24"/>
          <w:szCs w:val="24"/>
        </w:rPr>
        <w:t xml:space="preserve">while noted, should not affect this study.  </w:t>
      </w:r>
    </w:p>
    <w:p w:rsidR="00B2683C" w:rsidRPr="00C3781E" w:rsidRDefault="00B2683C"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Finally, an additional consideration for the decision to use </w:t>
      </w:r>
      <w:r w:rsidR="006575DE">
        <w:rPr>
          <w:rFonts w:ascii="Times New Roman" w:hAnsi="Times New Roman" w:cs="Times New Roman"/>
          <w:sz w:val="24"/>
          <w:szCs w:val="24"/>
        </w:rPr>
        <w:t>the LPA/SDLRS</w:t>
      </w:r>
      <w:r w:rsidRPr="00C3781E">
        <w:rPr>
          <w:rFonts w:ascii="Times New Roman" w:hAnsi="Times New Roman" w:cs="Times New Roman"/>
          <w:sz w:val="24"/>
          <w:szCs w:val="24"/>
        </w:rPr>
        <w:t xml:space="preserve"> was that the implications of the results of this instrument a</w:t>
      </w:r>
      <w:r w:rsidR="00EC2B15" w:rsidRPr="00C3781E">
        <w:rPr>
          <w:rFonts w:ascii="Times New Roman" w:hAnsi="Times New Roman" w:cs="Times New Roman"/>
          <w:sz w:val="24"/>
          <w:szCs w:val="24"/>
        </w:rPr>
        <w:t>re intended to assist those who</w:t>
      </w:r>
      <w:r w:rsidRPr="00C3781E">
        <w:rPr>
          <w:rFonts w:ascii="Times New Roman" w:hAnsi="Times New Roman" w:cs="Times New Roman"/>
          <w:sz w:val="24"/>
          <w:szCs w:val="24"/>
        </w:rPr>
        <w:t xml:space="preserve"> work with adult learners to better foster self-directed learning in their environment. </w:t>
      </w:r>
      <w:r w:rsidR="006575DE">
        <w:rPr>
          <w:rFonts w:ascii="Times New Roman" w:hAnsi="Times New Roman" w:cs="Times New Roman"/>
          <w:sz w:val="24"/>
          <w:szCs w:val="24"/>
        </w:rPr>
        <w:t xml:space="preserve"> Information for those who work with adult learners </w:t>
      </w:r>
      <w:r w:rsidR="00D61217" w:rsidRPr="00C3781E">
        <w:rPr>
          <w:rFonts w:ascii="Times New Roman" w:hAnsi="Times New Roman" w:cs="Times New Roman"/>
          <w:sz w:val="24"/>
          <w:szCs w:val="24"/>
        </w:rPr>
        <w:t xml:space="preserve">will assist with the practical significance of this study.  The </w:t>
      </w:r>
      <w:r w:rsidR="00D61217" w:rsidRPr="006267DB">
        <w:rPr>
          <w:rFonts w:ascii="Times New Roman" w:hAnsi="Times New Roman" w:cs="Times New Roman"/>
          <w:sz w:val="24"/>
          <w:szCs w:val="24"/>
        </w:rPr>
        <w:t>LPA/</w:t>
      </w:r>
      <w:r w:rsidR="002F2D77" w:rsidRPr="00C3781E">
        <w:rPr>
          <w:rFonts w:ascii="Times New Roman" w:hAnsi="Times New Roman" w:cs="Times New Roman"/>
          <w:sz w:val="24"/>
          <w:szCs w:val="24"/>
        </w:rPr>
        <w:t>SDLRS</w:t>
      </w:r>
      <w:r w:rsidR="006575DE">
        <w:rPr>
          <w:rFonts w:ascii="Times New Roman" w:hAnsi="Times New Roman" w:cs="Times New Roman"/>
          <w:sz w:val="24"/>
          <w:szCs w:val="24"/>
        </w:rPr>
        <w:t xml:space="preserve"> </w:t>
      </w:r>
      <w:r w:rsidR="00D61217" w:rsidRPr="00C3781E">
        <w:rPr>
          <w:rFonts w:ascii="Times New Roman" w:hAnsi="Times New Roman" w:cs="Times New Roman"/>
          <w:sz w:val="24"/>
          <w:szCs w:val="24"/>
        </w:rPr>
        <w:t>appear</w:t>
      </w:r>
      <w:r w:rsidR="006575DE">
        <w:rPr>
          <w:rFonts w:ascii="Times New Roman" w:hAnsi="Times New Roman" w:cs="Times New Roman"/>
          <w:sz w:val="24"/>
          <w:szCs w:val="24"/>
        </w:rPr>
        <w:t>s</w:t>
      </w:r>
      <w:r w:rsidR="00D61217" w:rsidRPr="00C3781E">
        <w:rPr>
          <w:rFonts w:ascii="Times New Roman" w:hAnsi="Times New Roman" w:cs="Times New Roman"/>
          <w:sz w:val="24"/>
          <w:szCs w:val="24"/>
        </w:rPr>
        <w:t xml:space="preserve"> to be the best choice of instrumentation </w:t>
      </w:r>
      <w:r w:rsidR="003803A6">
        <w:rPr>
          <w:rFonts w:ascii="Times New Roman" w:hAnsi="Times New Roman" w:cs="Times New Roman"/>
          <w:sz w:val="24"/>
          <w:szCs w:val="24"/>
        </w:rPr>
        <w:t>for the</w:t>
      </w:r>
      <w:r w:rsidR="00D61217" w:rsidRPr="00C3781E">
        <w:rPr>
          <w:rFonts w:ascii="Times New Roman" w:hAnsi="Times New Roman" w:cs="Times New Roman"/>
          <w:sz w:val="24"/>
          <w:szCs w:val="24"/>
        </w:rPr>
        <w:t xml:space="preserve"> population under investigation.</w:t>
      </w:r>
    </w:p>
    <w:p w:rsidR="00E4594A" w:rsidRPr="00C3781E" w:rsidRDefault="00D20CA0" w:rsidP="00E4594A">
      <w:pPr>
        <w:spacing w:after="0"/>
        <w:rPr>
          <w:rFonts w:ascii="Times New Roman" w:hAnsi="Times New Roman" w:cs="Times New Roman"/>
          <w:b/>
          <w:sz w:val="24"/>
          <w:szCs w:val="24"/>
        </w:rPr>
      </w:pPr>
      <w:r w:rsidRPr="00C3781E">
        <w:rPr>
          <w:rFonts w:ascii="Times New Roman" w:hAnsi="Times New Roman" w:cs="Times New Roman"/>
          <w:b/>
          <w:sz w:val="24"/>
          <w:szCs w:val="24"/>
        </w:rPr>
        <w:t xml:space="preserve">Technology </w:t>
      </w:r>
      <w:r w:rsidR="00701C39">
        <w:rPr>
          <w:rFonts w:ascii="Times New Roman" w:hAnsi="Times New Roman" w:cs="Times New Roman"/>
          <w:b/>
          <w:sz w:val="24"/>
          <w:szCs w:val="24"/>
        </w:rPr>
        <w:t>Integration</w:t>
      </w:r>
    </w:p>
    <w:p w:rsidR="00AC2EC0" w:rsidRPr="00C3781E" w:rsidRDefault="00AC2EC0"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Following the </w:t>
      </w:r>
      <w:r w:rsidR="00EC2B15" w:rsidRPr="006267DB">
        <w:rPr>
          <w:rFonts w:ascii="Times New Roman" w:hAnsi="Times New Roman" w:cs="Times New Roman"/>
          <w:sz w:val="24"/>
          <w:szCs w:val="24"/>
        </w:rPr>
        <w:t>LPA</w:t>
      </w:r>
      <w:r w:rsidR="003803A6">
        <w:rPr>
          <w:rFonts w:ascii="Times New Roman" w:hAnsi="Times New Roman" w:cs="Times New Roman"/>
          <w:sz w:val="24"/>
          <w:szCs w:val="24"/>
        </w:rPr>
        <w:t>/SDLRS survey on the web</w:t>
      </w:r>
      <w:r w:rsidR="000558F0">
        <w:rPr>
          <w:rFonts w:ascii="Times New Roman" w:hAnsi="Times New Roman" w:cs="Times New Roman"/>
          <w:sz w:val="24"/>
          <w:szCs w:val="24"/>
        </w:rPr>
        <w:t>, a link was provided to the</w:t>
      </w:r>
      <w:r w:rsidRPr="00C3781E">
        <w:rPr>
          <w:rFonts w:ascii="Times New Roman" w:hAnsi="Times New Roman" w:cs="Times New Roman"/>
          <w:sz w:val="24"/>
          <w:szCs w:val="24"/>
        </w:rPr>
        <w:t xml:space="preserve"> </w:t>
      </w:r>
      <w:r w:rsidRPr="00C3781E">
        <w:rPr>
          <w:rFonts w:ascii="Times New Roman" w:hAnsi="Times New Roman" w:cs="Times New Roman"/>
          <w:i/>
          <w:sz w:val="24"/>
          <w:szCs w:val="24"/>
        </w:rPr>
        <w:t xml:space="preserve">Levels of </w:t>
      </w:r>
      <w:r w:rsidR="00024414" w:rsidRPr="00C3781E">
        <w:rPr>
          <w:rFonts w:ascii="Times New Roman" w:hAnsi="Times New Roman" w:cs="Times New Roman"/>
          <w:i/>
          <w:sz w:val="24"/>
          <w:szCs w:val="24"/>
        </w:rPr>
        <w:t>Teaching Innovation, Digital Age Survey</w:t>
      </w:r>
      <w:r w:rsidRPr="00C3781E">
        <w:rPr>
          <w:rFonts w:ascii="Times New Roman" w:hAnsi="Times New Roman" w:cs="Times New Roman"/>
          <w:i/>
          <w:sz w:val="24"/>
          <w:szCs w:val="24"/>
        </w:rPr>
        <w:t xml:space="preserve"> (LoTi), </w:t>
      </w:r>
      <w:r w:rsidRPr="00C3781E">
        <w:rPr>
          <w:rFonts w:ascii="Times New Roman" w:hAnsi="Times New Roman" w:cs="Times New Roman"/>
          <w:sz w:val="24"/>
          <w:szCs w:val="24"/>
        </w:rPr>
        <w:t xml:space="preserve">developed by </w:t>
      </w:r>
      <w:r w:rsidRPr="00C3781E">
        <w:rPr>
          <w:rFonts w:ascii="Times New Roman" w:hAnsi="Times New Roman" w:cs="Times New Roman"/>
          <w:sz w:val="24"/>
          <w:szCs w:val="24"/>
          <w:lang w:val="en-GB"/>
        </w:rPr>
        <w:t>Moersch</w:t>
      </w:r>
      <w:r w:rsidR="00024414" w:rsidRPr="00C3781E">
        <w:rPr>
          <w:rFonts w:ascii="Times New Roman" w:hAnsi="Times New Roman" w:cs="Times New Roman"/>
          <w:sz w:val="24"/>
          <w:szCs w:val="24"/>
          <w:lang w:val="en-GB"/>
        </w:rPr>
        <w:t xml:space="preserve"> (</w:t>
      </w:r>
      <w:r w:rsidRPr="00C3781E">
        <w:rPr>
          <w:rFonts w:ascii="Times New Roman" w:hAnsi="Times New Roman" w:cs="Times New Roman"/>
          <w:sz w:val="24"/>
          <w:szCs w:val="24"/>
          <w:lang w:val="en-GB"/>
        </w:rPr>
        <w:t>1994</w:t>
      </w:r>
      <w:r w:rsidR="00024414" w:rsidRPr="00C3781E">
        <w:rPr>
          <w:rFonts w:ascii="Times New Roman" w:hAnsi="Times New Roman" w:cs="Times New Roman"/>
          <w:sz w:val="24"/>
          <w:szCs w:val="24"/>
          <w:lang w:val="en-GB"/>
        </w:rPr>
        <w:t>) and updated by Moersch (2010)</w:t>
      </w:r>
      <w:r w:rsidR="00D61217" w:rsidRPr="00C3781E">
        <w:rPr>
          <w:rFonts w:ascii="Times New Roman" w:hAnsi="Times New Roman" w:cs="Times New Roman"/>
          <w:sz w:val="24"/>
          <w:szCs w:val="24"/>
        </w:rPr>
        <w:t xml:space="preserve">.  </w:t>
      </w:r>
      <w:r w:rsidR="003803A6">
        <w:rPr>
          <w:rFonts w:ascii="Times New Roman" w:hAnsi="Times New Roman" w:cs="Times New Roman"/>
          <w:sz w:val="24"/>
          <w:szCs w:val="24"/>
        </w:rPr>
        <w:t>The survey</w:t>
      </w:r>
      <w:r w:rsidRPr="00C3781E">
        <w:rPr>
          <w:rFonts w:ascii="Times New Roman" w:hAnsi="Times New Roman" w:cs="Times New Roman"/>
          <w:sz w:val="24"/>
          <w:szCs w:val="24"/>
        </w:rPr>
        <w:t xml:space="preserve"> originally </w:t>
      </w:r>
      <w:r w:rsidR="003803A6">
        <w:rPr>
          <w:rFonts w:ascii="Times New Roman" w:hAnsi="Times New Roman" w:cs="Times New Roman"/>
          <w:sz w:val="24"/>
          <w:szCs w:val="24"/>
        </w:rPr>
        <w:t xml:space="preserve">was </w:t>
      </w:r>
      <w:r w:rsidRPr="00C3781E">
        <w:rPr>
          <w:rFonts w:ascii="Times New Roman" w:hAnsi="Times New Roman" w:cs="Times New Roman"/>
          <w:sz w:val="24"/>
          <w:szCs w:val="24"/>
        </w:rPr>
        <w:t xml:space="preserve">developed with consultation </w:t>
      </w:r>
      <w:r w:rsidR="00024414" w:rsidRPr="00C3781E">
        <w:rPr>
          <w:rFonts w:ascii="Times New Roman" w:hAnsi="Times New Roman" w:cs="Times New Roman"/>
          <w:sz w:val="24"/>
          <w:szCs w:val="24"/>
        </w:rPr>
        <w:t>from</w:t>
      </w:r>
      <w:r w:rsidRPr="00C3781E">
        <w:rPr>
          <w:rFonts w:ascii="Times New Roman" w:hAnsi="Times New Roman" w:cs="Times New Roman"/>
          <w:sz w:val="24"/>
          <w:szCs w:val="24"/>
        </w:rPr>
        <w:t xml:space="preserve"> a panel of instructional technology educators in the Los Angeles Unified School District.  The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survey is based on the NETS-T standards, which are from the International Society of Technology in Education</w:t>
      </w:r>
      <w:r w:rsidR="00A463B5" w:rsidRPr="00C3781E">
        <w:rPr>
          <w:rFonts w:ascii="Times New Roman" w:hAnsi="Times New Roman" w:cs="Times New Roman"/>
          <w:sz w:val="24"/>
          <w:szCs w:val="24"/>
        </w:rPr>
        <w:t>,</w:t>
      </w:r>
      <w:r w:rsidRPr="00C3781E">
        <w:rPr>
          <w:rFonts w:ascii="Times New Roman" w:hAnsi="Times New Roman" w:cs="Times New Roman"/>
          <w:sz w:val="24"/>
          <w:szCs w:val="24"/>
        </w:rPr>
        <w:t xml:space="preserve"> and are based on </w:t>
      </w:r>
      <w:r w:rsidR="008E07FD">
        <w:rPr>
          <w:rFonts w:ascii="Times New Roman" w:hAnsi="Times New Roman" w:cs="Times New Roman"/>
          <w:sz w:val="24"/>
          <w:szCs w:val="24"/>
        </w:rPr>
        <w:t>integrati</w:t>
      </w:r>
      <w:r w:rsidR="008E07FD" w:rsidRPr="00C3781E">
        <w:rPr>
          <w:rFonts w:ascii="Times New Roman" w:hAnsi="Times New Roman" w:cs="Times New Roman"/>
          <w:sz w:val="24"/>
          <w:szCs w:val="24"/>
        </w:rPr>
        <w:t>ng</w:t>
      </w:r>
      <w:r w:rsidRPr="00C3781E">
        <w:rPr>
          <w:rFonts w:ascii="Times New Roman" w:hAnsi="Times New Roman" w:cs="Times New Roman"/>
          <w:sz w:val="24"/>
          <w:szCs w:val="24"/>
        </w:rPr>
        <w:t xml:space="preserve"> techn</w:t>
      </w:r>
      <w:r w:rsidR="00A463B5" w:rsidRPr="00C3781E">
        <w:rPr>
          <w:rFonts w:ascii="Times New Roman" w:hAnsi="Times New Roman" w:cs="Times New Roman"/>
          <w:sz w:val="24"/>
          <w:szCs w:val="24"/>
        </w:rPr>
        <w:t>ology for teachers.  These are national</w:t>
      </w:r>
      <w:r w:rsidRPr="00C3781E">
        <w:rPr>
          <w:rFonts w:ascii="Times New Roman" w:hAnsi="Times New Roman" w:cs="Times New Roman"/>
          <w:sz w:val="24"/>
          <w:szCs w:val="24"/>
        </w:rPr>
        <w:t xml:space="preserve"> standards</w:t>
      </w:r>
      <w:r w:rsidR="00E4594A" w:rsidRPr="00C3781E">
        <w:rPr>
          <w:rFonts w:ascii="Times New Roman" w:hAnsi="Times New Roman" w:cs="Times New Roman"/>
          <w:sz w:val="24"/>
          <w:szCs w:val="24"/>
        </w:rPr>
        <w:t xml:space="preserve"> and were discussed in Chapter 1</w:t>
      </w:r>
      <w:r w:rsidRPr="00C3781E">
        <w:rPr>
          <w:rFonts w:ascii="Times New Roman" w:hAnsi="Times New Roman" w:cs="Times New Roman"/>
          <w:sz w:val="24"/>
          <w:szCs w:val="24"/>
        </w:rPr>
        <w:t xml:space="preserve">.  </w:t>
      </w:r>
    </w:p>
    <w:p w:rsidR="00701C39" w:rsidRDefault="00AC2EC0" w:rsidP="006267DB">
      <w:pPr>
        <w:spacing w:after="0"/>
        <w:ind w:firstLine="720"/>
        <w:rPr>
          <w:rFonts w:ascii="Times New Roman" w:hAnsi="Times New Roman" w:cs="Times New Roman"/>
          <w:sz w:val="24"/>
          <w:szCs w:val="24"/>
        </w:rPr>
      </w:pP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is </w:t>
      </w:r>
      <w:r w:rsidR="003803A6">
        <w:rPr>
          <w:rFonts w:ascii="Times New Roman" w:hAnsi="Times New Roman" w:cs="Times New Roman"/>
          <w:sz w:val="24"/>
          <w:szCs w:val="24"/>
        </w:rPr>
        <w:t>employed</w:t>
      </w:r>
      <w:r w:rsidRPr="00C3781E">
        <w:rPr>
          <w:rFonts w:ascii="Times New Roman" w:hAnsi="Times New Roman" w:cs="Times New Roman"/>
          <w:sz w:val="24"/>
          <w:szCs w:val="24"/>
        </w:rPr>
        <w:t xml:space="preserve"> in many school districts across the nation as a pre and post test to measure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in the classroom as well as to verify or adjust professional development programs.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framework consists of six 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that measure technology use as it ties to classroom instruction and stude</w:t>
      </w:r>
      <w:r w:rsidR="00024414" w:rsidRPr="00C3781E">
        <w:rPr>
          <w:rFonts w:ascii="Times New Roman" w:hAnsi="Times New Roman" w:cs="Times New Roman"/>
          <w:sz w:val="24"/>
          <w:szCs w:val="24"/>
        </w:rPr>
        <w:t>nt learning.  The levels are: (0</w:t>
      </w:r>
      <w:r w:rsidRPr="00C3781E">
        <w:rPr>
          <w:rFonts w:ascii="Times New Roman" w:hAnsi="Times New Roman" w:cs="Times New Roman"/>
          <w:sz w:val="24"/>
          <w:szCs w:val="24"/>
        </w:rPr>
        <w:t xml:space="preserve">) </w:t>
      </w:r>
      <w:r w:rsidR="00024414" w:rsidRPr="00C3781E">
        <w:rPr>
          <w:rFonts w:ascii="Times New Roman" w:hAnsi="Times New Roman" w:cs="Times New Roman"/>
          <w:sz w:val="24"/>
          <w:szCs w:val="24"/>
        </w:rPr>
        <w:t>non-use</w:t>
      </w:r>
      <w:r w:rsidRPr="00C3781E">
        <w:rPr>
          <w:rFonts w:ascii="Times New Roman" w:hAnsi="Times New Roman" w:cs="Times New Roman"/>
          <w:sz w:val="24"/>
          <w:szCs w:val="24"/>
        </w:rPr>
        <w:t xml:space="preserve">, </w:t>
      </w:r>
      <w:r w:rsidR="00024414" w:rsidRPr="00C3781E">
        <w:rPr>
          <w:rFonts w:ascii="Times New Roman" w:hAnsi="Times New Roman" w:cs="Times New Roman"/>
          <w:sz w:val="24"/>
          <w:szCs w:val="24"/>
        </w:rPr>
        <w:t>(1) awareness, (2) exploration, (3) infusion, (4</w:t>
      </w:r>
      <w:r w:rsidRPr="00C3781E">
        <w:rPr>
          <w:rFonts w:ascii="Times New Roman" w:hAnsi="Times New Roman" w:cs="Times New Roman"/>
          <w:sz w:val="24"/>
          <w:szCs w:val="24"/>
        </w:rPr>
        <w:t xml:space="preserve">) mechanical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and routine </w:t>
      </w:r>
      <w:r w:rsidR="00701C39">
        <w:rPr>
          <w:rFonts w:ascii="Times New Roman" w:hAnsi="Times New Roman" w:cs="Times New Roman"/>
          <w:sz w:val="24"/>
          <w:szCs w:val="24"/>
        </w:rPr>
        <w:t>integration</w:t>
      </w:r>
      <w:r w:rsidR="00024414" w:rsidRPr="00C3781E">
        <w:rPr>
          <w:rFonts w:ascii="Times New Roman" w:hAnsi="Times New Roman" w:cs="Times New Roman"/>
          <w:sz w:val="24"/>
          <w:szCs w:val="24"/>
        </w:rPr>
        <w:t>, (5</w:t>
      </w:r>
      <w:r w:rsidRPr="00C3781E">
        <w:rPr>
          <w:rFonts w:ascii="Times New Roman" w:hAnsi="Times New Roman" w:cs="Times New Roman"/>
          <w:sz w:val="24"/>
          <w:szCs w:val="24"/>
        </w:rPr>
        <w:t>) exp</w:t>
      </w:r>
      <w:r w:rsidR="00024414" w:rsidRPr="00C3781E">
        <w:rPr>
          <w:rFonts w:ascii="Times New Roman" w:hAnsi="Times New Roman" w:cs="Times New Roman"/>
          <w:sz w:val="24"/>
          <w:szCs w:val="24"/>
        </w:rPr>
        <w:t>ansion,</w:t>
      </w:r>
      <w:r w:rsidR="003803A6">
        <w:rPr>
          <w:rFonts w:ascii="Times New Roman" w:hAnsi="Times New Roman" w:cs="Times New Roman"/>
          <w:sz w:val="24"/>
          <w:szCs w:val="24"/>
        </w:rPr>
        <w:t xml:space="preserve"> and (6) refinement.  Levels 1 through 3</w:t>
      </w:r>
      <w:r w:rsidRPr="00C3781E">
        <w:rPr>
          <w:rFonts w:ascii="Times New Roman" w:hAnsi="Times New Roman" w:cs="Times New Roman"/>
          <w:sz w:val="24"/>
          <w:szCs w:val="24"/>
        </w:rPr>
        <w:t xml:space="preserve"> indicate </w:t>
      </w:r>
      <w:r w:rsidR="003803A6">
        <w:rPr>
          <w:rFonts w:ascii="Times New Roman" w:hAnsi="Times New Roman" w:cs="Times New Roman"/>
          <w:sz w:val="24"/>
          <w:szCs w:val="24"/>
        </w:rPr>
        <w:t xml:space="preserve">that </w:t>
      </w:r>
      <w:r w:rsidRPr="00C3781E">
        <w:rPr>
          <w:rFonts w:ascii="Times New Roman" w:hAnsi="Times New Roman" w:cs="Times New Roman"/>
          <w:sz w:val="24"/>
          <w:szCs w:val="24"/>
        </w:rPr>
        <w:t xml:space="preserve">the teacher </w:t>
      </w:r>
      <w:r w:rsidR="000C4900" w:rsidRPr="00C3781E">
        <w:rPr>
          <w:rFonts w:ascii="Times New Roman" w:hAnsi="Times New Roman" w:cs="Times New Roman"/>
          <w:sz w:val="24"/>
          <w:szCs w:val="24"/>
        </w:rPr>
        <w:t>might be using technology but this use</w:t>
      </w:r>
      <w:r w:rsidRPr="00C3781E">
        <w:rPr>
          <w:rFonts w:ascii="Times New Roman" w:hAnsi="Times New Roman" w:cs="Times New Roman"/>
          <w:sz w:val="24"/>
          <w:szCs w:val="24"/>
        </w:rPr>
        <w:t xml:space="preserve"> does not fully meet th</w:t>
      </w:r>
      <w:r w:rsidR="003803A6">
        <w:rPr>
          <w:rFonts w:ascii="Times New Roman" w:hAnsi="Times New Roman" w:cs="Times New Roman"/>
          <w:sz w:val="24"/>
          <w:szCs w:val="24"/>
        </w:rPr>
        <w:t>e NETS-T standards.  Levels 4</w:t>
      </w:r>
      <w:r w:rsidRPr="00C3781E">
        <w:rPr>
          <w:rFonts w:ascii="Times New Roman" w:hAnsi="Times New Roman" w:cs="Times New Roman"/>
          <w:sz w:val="24"/>
          <w:szCs w:val="24"/>
        </w:rPr>
        <w:t xml:space="preserve"> thro</w:t>
      </w:r>
      <w:r w:rsidR="003803A6">
        <w:rPr>
          <w:rFonts w:ascii="Times New Roman" w:hAnsi="Times New Roman" w:cs="Times New Roman"/>
          <w:sz w:val="24"/>
          <w:szCs w:val="24"/>
        </w:rPr>
        <w:t>ugh 6</w:t>
      </w:r>
      <w:r w:rsidRPr="00C3781E">
        <w:rPr>
          <w:rFonts w:ascii="Times New Roman" w:hAnsi="Times New Roman" w:cs="Times New Roman"/>
          <w:sz w:val="24"/>
          <w:szCs w:val="24"/>
        </w:rPr>
        <w:t xml:space="preserve"> show a full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of technology at four different stages.  The survey assumes that teachers are aware that technology is an important tool for classroom learning (</w:t>
      </w:r>
      <w:r w:rsidR="00024414" w:rsidRPr="00C3781E">
        <w:rPr>
          <w:rFonts w:ascii="Times New Roman" w:hAnsi="Times New Roman" w:cs="Times New Roman"/>
          <w:sz w:val="24"/>
          <w:szCs w:val="24"/>
        </w:rPr>
        <w:t>Moersch, 1994</w:t>
      </w:r>
      <w:r w:rsidRPr="00C3781E">
        <w:rPr>
          <w:rFonts w:ascii="Times New Roman" w:hAnsi="Times New Roman" w:cs="Times New Roman"/>
          <w:sz w:val="24"/>
          <w:szCs w:val="24"/>
        </w:rPr>
        <w:t>).</w:t>
      </w:r>
      <w:r w:rsidR="00D61217" w:rsidRPr="00C3781E">
        <w:rPr>
          <w:rFonts w:ascii="Times New Roman" w:hAnsi="Times New Roman" w:cs="Times New Roman"/>
          <w:sz w:val="24"/>
          <w:szCs w:val="24"/>
        </w:rPr>
        <w:t xml:space="preserve">  A full description of the levels of </w:t>
      </w:r>
      <w:r w:rsidR="00D61217" w:rsidRPr="00C3781E">
        <w:rPr>
          <w:rFonts w:ascii="Times New Roman" w:hAnsi="Times New Roman" w:cs="Times New Roman"/>
          <w:i/>
          <w:sz w:val="24"/>
          <w:szCs w:val="24"/>
        </w:rPr>
        <w:t xml:space="preserve">LoTi </w:t>
      </w:r>
      <w:r w:rsidR="001E0642" w:rsidRPr="00C3781E">
        <w:rPr>
          <w:rFonts w:ascii="Times New Roman" w:hAnsi="Times New Roman" w:cs="Times New Roman"/>
          <w:sz w:val="24"/>
          <w:szCs w:val="24"/>
        </w:rPr>
        <w:t>is</w:t>
      </w:r>
      <w:r w:rsidR="00EC2B15" w:rsidRPr="00C3781E">
        <w:rPr>
          <w:rFonts w:ascii="Times New Roman" w:hAnsi="Times New Roman" w:cs="Times New Roman"/>
          <w:sz w:val="24"/>
          <w:szCs w:val="24"/>
        </w:rPr>
        <w:t xml:space="preserve"> provided in Table</w:t>
      </w:r>
      <w:r w:rsidR="00D61217" w:rsidRPr="00C3781E">
        <w:rPr>
          <w:rFonts w:ascii="Times New Roman" w:hAnsi="Times New Roman" w:cs="Times New Roman"/>
          <w:sz w:val="24"/>
          <w:szCs w:val="24"/>
        </w:rPr>
        <w:t xml:space="preserve"> 1.</w:t>
      </w:r>
      <w:r w:rsidRPr="00C3781E">
        <w:rPr>
          <w:rFonts w:ascii="Times New Roman" w:hAnsi="Times New Roman" w:cs="Times New Roman"/>
          <w:sz w:val="24"/>
          <w:szCs w:val="24"/>
        </w:rPr>
        <w:t xml:space="preserve"> </w:t>
      </w:r>
    </w:p>
    <w:p w:rsidR="00701C39" w:rsidRDefault="00701C39" w:rsidP="00701C39">
      <w:pPr>
        <w:spacing w:after="0"/>
        <w:rPr>
          <w:rFonts w:ascii="Times New Roman" w:hAnsi="Times New Roman" w:cs="Times New Roman"/>
          <w:sz w:val="24"/>
          <w:szCs w:val="24"/>
        </w:rPr>
      </w:pPr>
      <w:r>
        <w:rPr>
          <w:rFonts w:ascii="Times New Roman" w:hAnsi="Times New Roman" w:cs="Times New Roman"/>
          <w:sz w:val="24"/>
          <w:szCs w:val="24"/>
        </w:rPr>
        <w:t>Table 1</w:t>
      </w:r>
    </w:p>
    <w:p w:rsidR="00EC2B15" w:rsidRPr="00C3781E" w:rsidRDefault="00701C39" w:rsidP="00701C39">
      <w:pPr>
        <w:spacing w:after="0"/>
        <w:rPr>
          <w:rFonts w:ascii="Times New Roman" w:hAnsi="Times New Roman" w:cs="Times New Roman"/>
          <w:sz w:val="24"/>
          <w:szCs w:val="24"/>
        </w:rPr>
      </w:pPr>
      <w:r>
        <w:rPr>
          <w:rFonts w:ascii="Times New Roman" w:hAnsi="Times New Roman" w:cs="Times New Roman"/>
          <w:i/>
          <w:sz w:val="24"/>
          <w:szCs w:val="24"/>
        </w:rPr>
        <w:t>Levels of LoTi</w:t>
      </w:r>
      <w:r w:rsidR="00AC2EC0" w:rsidRPr="00C3781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818"/>
        <w:gridCol w:w="7038"/>
      </w:tblGrid>
      <w:tr w:rsidR="00C3781E" w:rsidRPr="00C3781E" w:rsidTr="00EC2B15">
        <w:tc>
          <w:tcPr>
            <w:tcW w:w="1818" w:type="dxa"/>
          </w:tcPr>
          <w:p w:rsidR="00EC2B15" w:rsidRPr="00C3781E" w:rsidRDefault="00EC2B15" w:rsidP="001B17B9">
            <w:pPr>
              <w:jc w:val="center"/>
              <w:rPr>
                <w:rFonts w:ascii="Times New Roman" w:hAnsi="Times New Roman" w:cs="Times New Roman"/>
                <w:sz w:val="24"/>
                <w:szCs w:val="24"/>
              </w:rPr>
            </w:pPr>
            <w:r w:rsidRPr="00C3781E">
              <w:rPr>
                <w:rFonts w:ascii="Times New Roman" w:hAnsi="Times New Roman" w:cs="Times New Roman"/>
                <w:sz w:val="24"/>
                <w:szCs w:val="24"/>
              </w:rPr>
              <w:t>Level 0</w:t>
            </w:r>
          </w:p>
        </w:tc>
        <w:tc>
          <w:tcPr>
            <w:tcW w:w="7038" w:type="dxa"/>
          </w:tcPr>
          <w:p w:rsidR="00EC2B15" w:rsidRPr="00C3781E" w:rsidRDefault="00EC2B15" w:rsidP="009C571B">
            <w:pPr>
              <w:rPr>
                <w:rFonts w:ascii="Times New Roman" w:hAnsi="Times New Roman" w:cs="Times New Roman"/>
                <w:sz w:val="24"/>
                <w:szCs w:val="24"/>
              </w:rPr>
            </w:pPr>
            <w:r w:rsidRPr="00C3781E">
              <w:rPr>
                <w:rFonts w:ascii="Times New Roman" w:hAnsi="Times New Roman" w:cs="Times New Roman"/>
                <w:b/>
                <w:sz w:val="24"/>
                <w:szCs w:val="24"/>
              </w:rPr>
              <w:t>Non-use:</w:t>
            </w:r>
            <w:r w:rsidRPr="00C3781E">
              <w:rPr>
                <w:rFonts w:ascii="Times New Roman" w:hAnsi="Times New Roman" w:cs="Times New Roman"/>
                <w:sz w:val="24"/>
                <w:szCs w:val="24"/>
              </w:rPr>
              <w:t xml:space="preserve"> </w:t>
            </w:r>
            <w:r w:rsidR="009C571B" w:rsidRPr="00C3781E">
              <w:rPr>
                <w:rFonts w:ascii="Times New Roman" w:hAnsi="Times New Roman" w:cs="Times New Roman"/>
                <w:sz w:val="24"/>
                <w:szCs w:val="24"/>
              </w:rPr>
              <w:t>Instructional focus ranges from a direct instruction approach to a collaborative, student centered learning environment. The use of research-based best practices may or may not be evident, but those practices do not involve the use of digital tools and resources.</w:t>
            </w:r>
          </w:p>
        </w:tc>
      </w:tr>
      <w:tr w:rsidR="00C3781E" w:rsidRPr="00C3781E" w:rsidTr="00EC2B15">
        <w:tc>
          <w:tcPr>
            <w:tcW w:w="1818" w:type="dxa"/>
          </w:tcPr>
          <w:p w:rsidR="00EC2B15" w:rsidRPr="00C3781E" w:rsidRDefault="00EC2B15" w:rsidP="001B17B9">
            <w:pPr>
              <w:jc w:val="center"/>
              <w:rPr>
                <w:rFonts w:ascii="Times New Roman" w:hAnsi="Times New Roman" w:cs="Times New Roman"/>
                <w:sz w:val="24"/>
                <w:szCs w:val="24"/>
              </w:rPr>
            </w:pPr>
            <w:r w:rsidRPr="00C3781E">
              <w:rPr>
                <w:rFonts w:ascii="Times New Roman" w:hAnsi="Times New Roman" w:cs="Times New Roman"/>
                <w:sz w:val="24"/>
                <w:szCs w:val="24"/>
              </w:rPr>
              <w:t>Level 1</w:t>
            </w:r>
          </w:p>
        </w:tc>
        <w:tc>
          <w:tcPr>
            <w:tcW w:w="7038" w:type="dxa"/>
          </w:tcPr>
          <w:p w:rsidR="00EC2B15" w:rsidRPr="00C3781E" w:rsidRDefault="00EC2B15" w:rsidP="009C571B">
            <w:pPr>
              <w:rPr>
                <w:rFonts w:ascii="Times New Roman" w:hAnsi="Times New Roman" w:cs="Times New Roman"/>
                <w:sz w:val="24"/>
                <w:szCs w:val="24"/>
              </w:rPr>
            </w:pPr>
            <w:r w:rsidRPr="00C3781E">
              <w:rPr>
                <w:rFonts w:ascii="Times New Roman" w:hAnsi="Times New Roman" w:cs="Times New Roman"/>
                <w:b/>
                <w:sz w:val="24"/>
                <w:szCs w:val="24"/>
              </w:rPr>
              <w:t>Awarenes</w:t>
            </w:r>
            <w:r w:rsidRPr="003803A6">
              <w:rPr>
                <w:rFonts w:ascii="Times New Roman" w:hAnsi="Times New Roman" w:cs="Times New Roman"/>
                <w:b/>
                <w:sz w:val="24"/>
                <w:szCs w:val="24"/>
              </w:rPr>
              <w:t>s:</w:t>
            </w:r>
            <w:r w:rsidRPr="00C3781E">
              <w:rPr>
                <w:rFonts w:ascii="Times New Roman" w:hAnsi="Times New Roman" w:cs="Times New Roman"/>
                <w:sz w:val="24"/>
                <w:szCs w:val="24"/>
              </w:rPr>
              <w:t xml:space="preserve"> </w:t>
            </w:r>
            <w:r w:rsidR="009C571B" w:rsidRPr="00C3781E">
              <w:rPr>
                <w:rFonts w:ascii="Times New Roman" w:hAnsi="Times New Roman" w:cs="Times New Roman"/>
                <w:sz w:val="24"/>
                <w:szCs w:val="24"/>
              </w:rPr>
              <w:t>Instructional focus emphasizes information dissemination to students using lectures or teacher-created multimedia presentations. Teacher questioning and student learning typically focus on lower cognitive skill development. Digital tools and resources are used for curriculum management tasks, to enhance lectures, or as a reward for students who complete class work.</w:t>
            </w:r>
          </w:p>
        </w:tc>
      </w:tr>
      <w:tr w:rsidR="00C3781E" w:rsidRPr="00C3781E" w:rsidTr="00EC2B15">
        <w:tc>
          <w:tcPr>
            <w:tcW w:w="1818" w:type="dxa"/>
          </w:tcPr>
          <w:p w:rsidR="009C571B" w:rsidRPr="00C3781E" w:rsidRDefault="009C571B" w:rsidP="001B17B9">
            <w:pPr>
              <w:jc w:val="center"/>
              <w:rPr>
                <w:rFonts w:ascii="Times New Roman" w:hAnsi="Times New Roman" w:cs="Times New Roman"/>
                <w:sz w:val="24"/>
                <w:szCs w:val="24"/>
              </w:rPr>
            </w:pPr>
            <w:r w:rsidRPr="00C3781E">
              <w:rPr>
                <w:rFonts w:ascii="Times New Roman" w:hAnsi="Times New Roman" w:cs="Times New Roman"/>
                <w:sz w:val="24"/>
                <w:szCs w:val="24"/>
              </w:rPr>
              <w:t>Level 2</w:t>
            </w:r>
          </w:p>
        </w:tc>
        <w:tc>
          <w:tcPr>
            <w:tcW w:w="7038" w:type="dxa"/>
          </w:tcPr>
          <w:p w:rsidR="009C571B" w:rsidRPr="00C3781E" w:rsidRDefault="009C571B" w:rsidP="00EC2B15">
            <w:pPr>
              <w:rPr>
                <w:rFonts w:ascii="Times New Roman" w:hAnsi="Times New Roman" w:cs="Times New Roman"/>
                <w:sz w:val="24"/>
                <w:szCs w:val="24"/>
              </w:rPr>
            </w:pPr>
            <w:r w:rsidRPr="00C3781E">
              <w:rPr>
                <w:rFonts w:ascii="Times New Roman" w:hAnsi="Times New Roman" w:cs="Times New Roman"/>
                <w:b/>
                <w:sz w:val="24"/>
                <w:szCs w:val="24"/>
              </w:rPr>
              <w:t>Exploratio</w:t>
            </w:r>
            <w:r w:rsidRPr="003803A6">
              <w:rPr>
                <w:rFonts w:ascii="Times New Roman" w:hAnsi="Times New Roman" w:cs="Times New Roman"/>
                <w:b/>
                <w:sz w:val="24"/>
                <w:szCs w:val="24"/>
              </w:rPr>
              <w:t>n:</w:t>
            </w:r>
            <w:r w:rsidRPr="00C3781E">
              <w:rPr>
                <w:rFonts w:ascii="Times New Roman" w:hAnsi="Times New Roman" w:cs="Times New Roman"/>
                <w:sz w:val="24"/>
                <w:szCs w:val="24"/>
              </w:rPr>
              <w:t xml:space="preserve"> Instructional focus emphasizes content understanding and supports master learning and direct instruction. Teacher questioning and student learning focus on lower levels of student cognitive processing. Students use digital tools for extension activities, enrichment exercises, or information-gathering assignments that generally reinforce lower cognitive skill development. Students create multimedia products to demonstrate content understanding in a digital format that may or may not reach beyond the classroom</w:t>
            </w:r>
          </w:p>
        </w:tc>
      </w:tr>
      <w:tr w:rsidR="00C3781E" w:rsidRPr="00C3781E" w:rsidTr="00EC2B15">
        <w:tc>
          <w:tcPr>
            <w:tcW w:w="1818" w:type="dxa"/>
          </w:tcPr>
          <w:p w:rsidR="009C571B" w:rsidRPr="00C3781E" w:rsidRDefault="009C571B" w:rsidP="001B17B9">
            <w:pPr>
              <w:jc w:val="center"/>
              <w:rPr>
                <w:rFonts w:ascii="Times New Roman" w:hAnsi="Times New Roman" w:cs="Times New Roman"/>
                <w:sz w:val="24"/>
                <w:szCs w:val="24"/>
              </w:rPr>
            </w:pPr>
            <w:r w:rsidRPr="00C3781E">
              <w:rPr>
                <w:rFonts w:ascii="Times New Roman" w:hAnsi="Times New Roman" w:cs="Times New Roman"/>
                <w:sz w:val="24"/>
                <w:szCs w:val="24"/>
              </w:rPr>
              <w:t>Level 3</w:t>
            </w:r>
          </w:p>
        </w:tc>
        <w:tc>
          <w:tcPr>
            <w:tcW w:w="7038" w:type="dxa"/>
          </w:tcPr>
          <w:p w:rsidR="009C571B" w:rsidRPr="00C3781E" w:rsidRDefault="009C571B" w:rsidP="00EC2B15">
            <w:pPr>
              <w:rPr>
                <w:rFonts w:ascii="Times New Roman" w:hAnsi="Times New Roman" w:cs="Times New Roman"/>
                <w:sz w:val="24"/>
                <w:szCs w:val="24"/>
              </w:rPr>
            </w:pPr>
            <w:r w:rsidRPr="00C3781E">
              <w:rPr>
                <w:rFonts w:ascii="Times New Roman" w:hAnsi="Times New Roman" w:cs="Times New Roman"/>
                <w:b/>
                <w:sz w:val="24"/>
                <w:szCs w:val="24"/>
              </w:rPr>
              <w:t>Infusio</w:t>
            </w:r>
            <w:r w:rsidRPr="003803A6">
              <w:rPr>
                <w:rFonts w:ascii="Times New Roman" w:hAnsi="Times New Roman" w:cs="Times New Roman"/>
                <w:b/>
                <w:sz w:val="24"/>
                <w:szCs w:val="24"/>
              </w:rPr>
              <w:t>n:</w:t>
            </w:r>
            <w:r w:rsidRPr="00C3781E">
              <w:rPr>
                <w:rFonts w:ascii="Times New Roman" w:hAnsi="Times New Roman" w:cs="Times New Roman"/>
                <w:sz w:val="24"/>
                <w:szCs w:val="24"/>
              </w:rPr>
              <w:t xml:space="preserve"> Instructional focus emphasizes higher-order thinking (application, analysis, synthesis, evaluation) and engaged learning. Teacher-centered strategies include the concept attainment, inductive thinking, and scientific inquiry models and guide the types of products the students generated. Students use digital tools and resources to carry out teacher-directed tasks that emphasize higher levels of student cognitive processing.</w:t>
            </w:r>
          </w:p>
        </w:tc>
      </w:tr>
      <w:tr w:rsidR="00C3781E" w:rsidRPr="00C3781E" w:rsidTr="00EC2B15">
        <w:tc>
          <w:tcPr>
            <w:tcW w:w="1818" w:type="dxa"/>
          </w:tcPr>
          <w:p w:rsidR="009C571B" w:rsidRPr="00C3781E" w:rsidRDefault="009C571B" w:rsidP="001B17B9">
            <w:pPr>
              <w:jc w:val="center"/>
              <w:rPr>
                <w:rFonts w:ascii="Times New Roman" w:hAnsi="Times New Roman" w:cs="Times New Roman"/>
                <w:sz w:val="24"/>
                <w:szCs w:val="24"/>
              </w:rPr>
            </w:pPr>
            <w:r w:rsidRPr="00C3781E">
              <w:rPr>
                <w:rFonts w:ascii="Times New Roman" w:hAnsi="Times New Roman" w:cs="Times New Roman"/>
                <w:sz w:val="24"/>
                <w:szCs w:val="24"/>
              </w:rPr>
              <w:t>Level 4a</w:t>
            </w:r>
          </w:p>
        </w:tc>
        <w:tc>
          <w:tcPr>
            <w:tcW w:w="7038" w:type="dxa"/>
          </w:tcPr>
          <w:p w:rsidR="009C571B" w:rsidRPr="00C3781E" w:rsidRDefault="009C571B" w:rsidP="00EC2B15">
            <w:pPr>
              <w:rPr>
                <w:rFonts w:ascii="Times New Roman" w:hAnsi="Times New Roman" w:cs="Times New Roman"/>
                <w:sz w:val="24"/>
                <w:szCs w:val="24"/>
              </w:rPr>
            </w:pPr>
            <w:r w:rsidRPr="00C3781E">
              <w:rPr>
                <w:rFonts w:ascii="Times New Roman" w:hAnsi="Times New Roman" w:cs="Times New Roman"/>
                <w:b/>
                <w:sz w:val="24"/>
                <w:szCs w:val="24"/>
              </w:rPr>
              <w:t>Integration</w:t>
            </w:r>
            <w:r w:rsidRPr="00C3781E">
              <w:rPr>
                <w:rFonts w:ascii="Times New Roman" w:hAnsi="Times New Roman" w:cs="Times New Roman"/>
                <w:sz w:val="24"/>
                <w:szCs w:val="24"/>
              </w:rPr>
              <w:t xml:space="preserve"> (mechanical)</w:t>
            </w:r>
            <w:r w:rsidRPr="003803A6">
              <w:rPr>
                <w:rFonts w:ascii="Times New Roman" w:hAnsi="Times New Roman" w:cs="Times New Roman"/>
                <w:b/>
                <w:sz w:val="24"/>
                <w:szCs w:val="24"/>
              </w:rPr>
              <w:t>:</w:t>
            </w:r>
            <w:r w:rsidRPr="00C3781E">
              <w:rPr>
                <w:rFonts w:ascii="Times New Roman" w:hAnsi="Times New Roman" w:cs="Times New Roman"/>
                <w:sz w:val="24"/>
                <w:szCs w:val="24"/>
              </w:rPr>
              <w:t xml:space="preserve"> Students are engaged in exploring real-world issues and solving authentic problems using digital tools and resources, but the teacher may experience classroom management or school climate issues, such as lack of support from colleagues, that restrict full-scale integration. Teachers rely on prepackaged materials, assistance from other </w:t>
            </w:r>
            <w:r w:rsidR="003D4CA0" w:rsidRPr="00C3781E">
              <w:rPr>
                <w:rFonts w:ascii="Times New Roman" w:hAnsi="Times New Roman" w:cs="Times New Roman"/>
                <w:sz w:val="24"/>
                <w:szCs w:val="24"/>
              </w:rPr>
              <w:t>colleagues</w:t>
            </w:r>
            <w:r w:rsidRPr="00C3781E">
              <w:rPr>
                <w:rFonts w:ascii="Times New Roman" w:hAnsi="Times New Roman" w:cs="Times New Roman"/>
                <w:sz w:val="24"/>
                <w:szCs w:val="24"/>
              </w:rPr>
              <w:t xml:space="preserve">, or professional development workshops. Emphasis is on applied learning and the constructivist, problem based models of teaching that require higher levels of student cognitive processing and in-depth examination of the content. </w:t>
            </w:r>
            <w:r w:rsidR="003D4CA0" w:rsidRPr="00C3781E">
              <w:rPr>
                <w:rFonts w:ascii="Times New Roman" w:hAnsi="Times New Roman" w:cs="Times New Roman"/>
                <w:sz w:val="24"/>
                <w:szCs w:val="24"/>
              </w:rPr>
              <w:t>Students</w:t>
            </w:r>
            <w:r w:rsidRPr="00C3781E">
              <w:rPr>
                <w:rFonts w:ascii="Times New Roman" w:hAnsi="Times New Roman" w:cs="Times New Roman"/>
                <w:sz w:val="24"/>
                <w:szCs w:val="24"/>
              </w:rPr>
              <w:t xml:space="preserve"> use digital tools and resources to investigate student-generated questions that dictate the content, process, and products embedded in the learning experience.</w:t>
            </w:r>
          </w:p>
        </w:tc>
      </w:tr>
      <w:tr w:rsidR="00C3781E" w:rsidRPr="00C3781E" w:rsidTr="00EC2B15">
        <w:tc>
          <w:tcPr>
            <w:tcW w:w="1818" w:type="dxa"/>
          </w:tcPr>
          <w:p w:rsidR="009C571B" w:rsidRPr="00C3781E" w:rsidRDefault="009C571B" w:rsidP="001B17B9">
            <w:pPr>
              <w:jc w:val="center"/>
              <w:rPr>
                <w:rFonts w:ascii="Times New Roman" w:hAnsi="Times New Roman" w:cs="Times New Roman"/>
                <w:sz w:val="24"/>
                <w:szCs w:val="24"/>
              </w:rPr>
            </w:pPr>
            <w:r w:rsidRPr="00C3781E">
              <w:rPr>
                <w:rFonts w:ascii="Times New Roman" w:hAnsi="Times New Roman" w:cs="Times New Roman"/>
                <w:sz w:val="24"/>
                <w:szCs w:val="24"/>
              </w:rPr>
              <w:t>Level 4b</w:t>
            </w:r>
          </w:p>
        </w:tc>
        <w:tc>
          <w:tcPr>
            <w:tcW w:w="7038" w:type="dxa"/>
          </w:tcPr>
          <w:p w:rsidR="009C571B" w:rsidRPr="00C3781E" w:rsidRDefault="009C571B" w:rsidP="00EC2B15">
            <w:pPr>
              <w:rPr>
                <w:rFonts w:ascii="Times New Roman" w:hAnsi="Times New Roman" w:cs="Times New Roman"/>
                <w:sz w:val="24"/>
                <w:szCs w:val="24"/>
              </w:rPr>
            </w:pPr>
            <w:r w:rsidRPr="00C3781E">
              <w:rPr>
                <w:rFonts w:ascii="Times New Roman" w:hAnsi="Times New Roman" w:cs="Times New Roman"/>
                <w:b/>
                <w:sz w:val="24"/>
                <w:szCs w:val="24"/>
              </w:rPr>
              <w:t>Integration</w:t>
            </w:r>
            <w:r w:rsidRPr="00C3781E">
              <w:rPr>
                <w:rFonts w:ascii="Times New Roman" w:hAnsi="Times New Roman" w:cs="Times New Roman"/>
                <w:sz w:val="24"/>
                <w:szCs w:val="24"/>
              </w:rPr>
              <w:t xml:space="preserve"> (routine)</w:t>
            </w:r>
            <w:r w:rsidRPr="003803A6">
              <w:rPr>
                <w:rFonts w:ascii="Times New Roman" w:hAnsi="Times New Roman" w:cs="Times New Roman"/>
                <w:b/>
                <w:sz w:val="24"/>
                <w:szCs w:val="24"/>
              </w:rPr>
              <w:t>:</w:t>
            </w:r>
            <w:r w:rsidRPr="00C3781E">
              <w:rPr>
                <w:rFonts w:ascii="Times New Roman" w:hAnsi="Times New Roman" w:cs="Times New Roman"/>
                <w:sz w:val="24"/>
                <w:szCs w:val="24"/>
              </w:rPr>
              <w:t xml:space="preserve"> Students are fully engaged in exploring real-world issues and solving authentic problems using digital tools and resources. Teachers are within their comfort levels promoting inquiry-based models of teaching that involve students applying their learning to the real world. Emphasis is on learner-centered strategies that promote personal goal setting and self-monitoring, student action, and issues resolution that require higher levels of student cognitive process and in-depth examination of the content. Students use digital tools and resources to investigate student-generated questions that dictate the content, process, and products embedded in the learning experience.</w:t>
            </w:r>
          </w:p>
        </w:tc>
      </w:tr>
      <w:tr w:rsidR="00C3781E" w:rsidRPr="00C3781E" w:rsidTr="00EC2B15">
        <w:tc>
          <w:tcPr>
            <w:tcW w:w="1818" w:type="dxa"/>
          </w:tcPr>
          <w:p w:rsidR="009C571B" w:rsidRPr="00C3781E" w:rsidRDefault="009C571B" w:rsidP="001B17B9">
            <w:pPr>
              <w:jc w:val="center"/>
              <w:rPr>
                <w:rFonts w:ascii="Times New Roman" w:hAnsi="Times New Roman" w:cs="Times New Roman"/>
                <w:sz w:val="24"/>
                <w:szCs w:val="24"/>
              </w:rPr>
            </w:pPr>
            <w:r w:rsidRPr="00C3781E">
              <w:rPr>
                <w:rFonts w:ascii="Times New Roman" w:hAnsi="Times New Roman" w:cs="Times New Roman"/>
                <w:sz w:val="24"/>
                <w:szCs w:val="24"/>
              </w:rPr>
              <w:t>Level 5</w:t>
            </w:r>
          </w:p>
        </w:tc>
        <w:tc>
          <w:tcPr>
            <w:tcW w:w="7038" w:type="dxa"/>
          </w:tcPr>
          <w:p w:rsidR="009C571B" w:rsidRPr="00C3781E" w:rsidRDefault="00B376D4" w:rsidP="00EC2B15">
            <w:pPr>
              <w:rPr>
                <w:rFonts w:ascii="Times New Roman" w:hAnsi="Times New Roman" w:cs="Times New Roman"/>
                <w:sz w:val="24"/>
                <w:szCs w:val="24"/>
              </w:rPr>
            </w:pPr>
            <w:r w:rsidRPr="00C3781E">
              <w:rPr>
                <w:rFonts w:ascii="Times New Roman" w:hAnsi="Times New Roman" w:cs="Times New Roman"/>
                <w:b/>
                <w:sz w:val="24"/>
                <w:szCs w:val="24"/>
              </w:rPr>
              <w:t xml:space="preserve">Expansion: </w:t>
            </w:r>
            <w:r w:rsidRPr="00C3781E">
              <w:rPr>
                <w:rFonts w:ascii="Times New Roman" w:hAnsi="Times New Roman" w:cs="Times New Roman"/>
                <w:sz w:val="24"/>
                <w:szCs w:val="24"/>
              </w:rPr>
              <w:t>Students collaborate beyond the classroom to solve problems and resolve issues. Emphasis is on learner-centered strategies that promote personal goal setting and self-monitoring, student action, and collaborations with other diverse groups, such as people from another school, another culture, a business, or a governmental agency. Students use digital tools and resources to answer student-generated questions that dictate the content, process, and products embedded in the learning experience. The complexity and sophistication of the digital resources an</w:t>
            </w:r>
            <w:r w:rsidR="003C3C24" w:rsidRPr="00C3781E">
              <w:rPr>
                <w:rFonts w:ascii="Times New Roman" w:hAnsi="Times New Roman" w:cs="Times New Roman"/>
                <w:sz w:val="24"/>
                <w:szCs w:val="24"/>
              </w:rPr>
              <w:t>d collaboration tools used in t</w:t>
            </w:r>
            <w:r w:rsidRPr="00C3781E">
              <w:rPr>
                <w:rFonts w:ascii="Times New Roman" w:hAnsi="Times New Roman" w:cs="Times New Roman"/>
                <w:sz w:val="24"/>
                <w:szCs w:val="24"/>
              </w:rPr>
              <w:t>h</w:t>
            </w:r>
            <w:r w:rsidR="003C3C24" w:rsidRPr="00C3781E">
              <w:rPr>
                <w:rFonts w:ascii="Times New Roman" w:hAnsi="Times New Roman" w:cs="Times New Roman"/>
                <w:sz w:val="24"/>
                <w:szCs w:val="24"/>
              </w:rPr>
              <w:t>e</w:t>
            </w:r>
            <w:r w:rsidRPr="00C3781E">
              <w:rPr>
                <w:rFonts w:ascii="Times New Roman" w:hAnsi="Times New Roman" w:cs="Times New Roman"/>
                <w:sz w:val="24"/>
                <w:szCs w:val="24"/>
              </w:rPr>
              <w:t xml:space="preserve"> learning environment are now commensurate with the diversity, inventiveness, and spontaneity of the teacher’s experiential-based approach to teaching and learning and the students’ level of complex thinking (analysis, synthesis, evaluation) and in-depth understanding of the content experienced in the classroom.</w:t>
            </w:r>
          </w:p>
        </w:tc>
      </w:tr>
      <w:tr w:rsidR="00C3781E" w:rsidRPr="00C3781E" w:rsidTr="00EC2B15">
        <w:tc>
          <w:tcPr>
            <w:tcW w:w="1818" w:type="dxa"/>
          </w:tcPr>
          <w:p w:rsidR="00B376D4" w:rsidRPr="00C3781E" w:rsidRDefault="00B376D4" w:rsidP="00B376D4">
            <w:pPr>
              <w:jc w:val="center"/>
              <w:rPr>
                <w:rFonts w:ascii="Times New Roman" w:hAnsi="Times New Roman" w:cs="Times New Roman"/>
                <w:sz w:val="24"/>
                <w:szCs w:val="24"/>
              </w:rPr>
            </w:pPr>
            <w:r w:rsidRPr="00C3781E">
              <w:rPr>
                <w:rFonts w:ascii="Times New Roman" w:hAnsi="Times New Roman" w:cs="Times New Roman"/>
                <w:sz w:val="24"/>
                <w:szCs w:val="24"/>
              </w:rPr>
              <w:t>Level 6</w:t>
            </w:r>
          </w:p>
        </w:tc>
        <w:tc>
          <w:tcPr>
            <w:tcW w:w="7038" w:type="dxa"/>
          </w:tcPr>
          <w:p w:rsidR="00B376D4" w:rsidRPr="00C3781E" w:rsidRDefault="00B376D4" w:rsidP="00B376D4">
            <w:pPr>
              <w:rPr>
                <w:rFonts w:ascii="Times New Roman" w:hAnsi="Times New Roman" w:cs="Times New Roman"/>
                <w:sz w:val="24"/>
                <w:szCs w:val="24"/>
              </w:rPr>
            </w:pPr>
            <w:r w:rsidRPr="00C3781E">
              <w:rPr>
                <w:rFonts w:ascii="Times New Roman" w:hAnsi="Times New Roman" w:cs="Times New Roman"/>
                <w:b/>
                <w:sz w:val="24"/>
                <w:szCs w:val="24"/>
              </w:rPr>
              <w:t>Refinement</w:t>
            </w:r>
            <w:r w:rsidRPr="003803A6">
              <w:rPr>
                <w:rFonts w:ascii="Times New Roman" w:hAnsi="Times New Roman" w:cs="Times New Roman"/>
                <w:b/>
                <w:sz w:val="24"/>
                <w:szCs w:val="24"/>
              </w:rPr>
              <w:t>:</w:t>
            </w:r>
            <w:r w:rsidRPr="00C3781E">
              <w:rPr>
                <w:rFonts w:ascii="Times New Roman" w:hAnsi="Times New Roman" w:cs="Times New Roman"/>
                <w:sz w:val="24"/>
                <w:szCs w:val="24"/>
              </w:rPr>
              <w:t xml:space="preserve"> Students regularly collaborate beyond the classroom to solve problems and resolve issues. The instructional curriculum is entirely learner based. The content emerges based on the needs of the learners according to their interests, needs, and aspirations and is supported by unlimited access to the most current digital applications and infrastructure available. There is no longer a division between instruction and digital tools and resources. The pervasive use </w:t>
            </w:r>
            <w:r w:rsidR="003D4CA0" w:rsidRPr="00C3781E">
              <w:rPr>
                <w:rFonts w:ascii="Times New Roman" w:hAnsi="Times New Roman" w:cs="Times New Roman"/>
                <w:sz w:val="24"/>
                <w:szCs w:val="24"/>
              </w:rPr>
              <w:t>of,</w:t>
            </w:r>
            <w:r w:rsidRPr="00C3781E">
              <w:rPr>
                <w:rFonts w:ascii="Times New Roman" w:hAnsi="Times New Roman" w:cs="Times New Roman"/>
                <w:sz w:val="24"/>
                <w:szCs w:val="24"/>
              </w:rPr>
              <w:t xml:space="preserve"> and access to, advanced digital tools and resources provides a seamless medium for information queries, creative problem solving, student reflection, and product development. Students have ready access to, and a complete understanding of, an array of collaboration tools and related resources.</w:t>
            </w:r>
          </w:p>
        </w:tc>
      </w:tr>
    </w:tbl>
    <w:p w:rsidR="005D0666" w:rsidRDefault="00EC2B15" w:rsidP="005D0666">
      <w:pPr>
        <w:spacing w:after="0" w:line="240" w:lineRule="auto"/>
        <w:rPr>
          <w:rFonts w:ascii="Times New Roman" w:hAnsi="Times New Roman" w:cs="Times New Roman"/>
          <w:sz w:val="24"/>
          <w:szCs w:val="24"/>
        </w:rPr>
      </w:pPr>
      <w:r w:rsidRPr="00C3781E">
        <w:rPr>
          <w:rFonts w:ascii="Times New Roman" w:hAnsi="Times New Roman" w:cs="Times New Roman"/>
          <w:sz w:val="24"/>
          <w:szCs w:val="24"/>
        </w:rPr>
        <w:t xml:space="preserve"> (Moersch, 2010</w:t>
      </w:r>
      <w:r w:rsidR="00B376D4" w:rsidRPr="00C3781E">
        <w:rPr>
          <w:rFonts w:ascii="Times New Roman" w:hAnsi="Times New Roman" w:cs="Times New Roman"/>
          <w:sz w:val="24"/>
          <w:szCs w:val="24"/>
        </w:rPr>
        <w:t>, p. 22</w:t>
      </w:r>
      <w:r w:rsidRPr="00C3781E">
        <w:rPr>
          <w:rFonts w:ascii="Times New Roman" w:hAnsi="Times New Roman" w:cs="Times New Roman"/>
          <w:sz w:val="24"/>
          <w:szCs w:val="24"/>
        </w:rPr>
        <w:t>)</w:t>
      </w:r>
    </w:p>
    <w:p w:rsidR="005D0666" w:rsidRDefault="005D0666" w:rsidP="005D0666">
      <w:pPr>
        <w:spacing w:after="0" w:line="240" w:lineRule="auto"/>
        <w:rPr>
          <w:rFonts w:ascii="Times New Roman" w:hAnsi="Times New Roman" w:cs="Times New Roman"/>
          <w:sz w:val="24"/>
          <w:szCs w:val="24"/>
        </w:rPr>
      </w:pPr>
    </w:p>
    <w:p w:rsidR="005D0666" w:rsidRPr="005D0666" w:rsidRDefault="00024414" w:rsidP="005D0666">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w:t>
      </w:r>
      <w:r w:rsidRPr="00C3781E">
        <w:rPr>
          <w:rFonts w:ascii="Times New Roman" w:hAnsi="Times New Roman" w:cs="Times New Roman"/>
          <w:i/>
          <w:sz w:val="24"/>
          <w:szCs w:val="24"/>
        </w:rPr>
        <w:t>Digital Age Survey</w:t>
      </w:r>
      <w:r w:rsidRPr="00C3781E">
        <w:rPr>
          <w:rFonts w:ascii="Times New Roman" w:hAnsi="Times New Roman" w:cs="Times New Roman"/>
          <w:sz w:val="24"/>
          <w:szCs w:val="24"/>
        </w:rPr>
        <w:t xml:space="preserve"> consists of 50 “I” statement questions utilizing a Likert scale.  As discussed in previous chapters, the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measures 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(LoTi), current instructional practices (CIP), and personal computer use (PCU) as factors of teaching innovation.</w:t>
      </w:r>
      <w:r w:rsidR="00AC2EC0"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A majority of the questions in the instrument address the LoTi </w:t>
      </w:r>
      <w:r w:rsidR="003D4CA0" w:rsidRPr="00C3781E">
        <w:rPr>
          <w:rFonts w:ascii="Times New Roman" w:hAnsi="Times New Roman" w:cs="Times New Roman"/>
          <w:sz w:val="24"/>
          <w:szCs w:val="24"/>
        </w:rPr>
        <w:t>measurement;</w:t>
      </w:r>
      <w:r w:rsidRPr="00C3781E">
        <w:rPr>
          <w:rFonts w:ascii="Times New Roman" w:hAnsi="Times New Roman" w:cs="Times New Roman"/>
          <w:sz w:val="24"/>
          <w:szCs w:val="24"/>
        </w:rPr>
        <w:t xml:space="preserve"> however there are five questions each for the CIP and the PCU factors.  </w:t>
      </w:r>
      <w:r w:rsidR="00AC2EC0" w:rsidRPr="00C3781E">
        <w:rPr>
          <w:rFonts w:ascii="Times New Roman" w:hAnsi="Times New Roman" w:cs="Times New Roman"/>
          <w:sz w:val="24"/>
          <w:szCs w:val="24"/>
        </w:rPr>
        <w:t xml:space="preserve"> </w:t>
      </w:r>
      <w:r w:rsidR="005D0666" w:rsidRPr="005D0666">
        <w:rPr>
          <w:rFonts w:ascii="Times New Roman" w:hAnsi="Times New Roman" w:cs="Times New Roman"/>
          <w:sz w:val="24"/>
          <w:szCs w:val="24"/>
        </w:rPr>
        <w:t xml:space="preserve">The </w:t>
      </w:r>
      <w:r w:rsidR="005D0666" w:rsidRPr="005D0666">
        <w:rPr>
          <w:rFonts w:ascii="Times New Roman" w:hAnsi="Times New Roman" w:cs="Times New Roman"/>
          <w:i/>
          <w:sz w:val="24"/>
          <w:szCs w:val="24"/>
        </w:rPr>
        <w:t xml:space="preserve">LoTi </w:t>
      </w:r>
      <w:r w:rsidR="005D0666" w:rsidRPr="005D0666">
        <w:rPr>
          <w:rFonts w:ascii="Times New Roman" w:hAnsi="Times New Roman" w:cs="Times New Roman"/>
          <w:sz w:val="24"/>
          <w:szCs w:val="24"/>
        </w:rPr>
        <w:t xml:space="preserve">survey is designed as a pre-test/post-test improvement measure.  It was intended </w:t>
      </w:r>
      <w:r w:rsidR="003803A6">
        <w:rPr>
          <w:rFonts w:ascii="Times New Roman" w:hAnsi="Times New Roman" w:cs="Times New Roman"/>
          <w:sz w:val="24"/>
          <w:szCs w:val="24"/>
        </w:rPr>
        <w:t>to show growth or improvement in</w:t>
      </w:r>
      <w:r w:rsidR="005D0666" w:rsidRPr="005D0666">
        <w:rPr>
          <w:rFonts w:ascii="Times New Roman" w:hAnsi="Times New Roman" w:cs="Times New Roman"/>
          <w:sz w:val="24"/>
          <w:szCs w:val="24"/>
        </w:rPr>
        <w:t xml:space="preserve"> teachers</w:t>
      </w:r>
      <w:r w:rsidR="003803A6">
        <w:rPr>
          <w:rFonts w:ascii="Times New Roman" w:hAnsi="Times New Roman" w:cs="Times New Roman"/>
          <w:sz w:val="24"/>
          <w:szCs w:val="24"/>
        </w:rPr>
        <w:t xml:space="preserve"> attempting</w:t>
      </w:r>
      <w:r w:rsidR="005D0666" w:rsidRPr="005D0666">
        <w:rPr>
          <w:rFonts w:ascii="Times New Roman" w:hAnsi="Times New Roman" w:cs="Times New Roman"/>
          <w:sz w:val="24"/>
          <w:szCs w:val="24"/>
        </w:rPr>
        <w:t xml:space="preserve"> to </w:t>
      </w:r>
      <w:r w:rsidR="00C06EEB">
        <w:rPr>
          <w:rFonts w:ascii="Times New Roman" w:hAnsi="Times New Roman" w:cs="Times New Roman"/>
          <w:sz w:val="24"/>
          <w:szCs w:val="24"/>
        </w:rPr>
        <w:t>integrate</w:t>
      </w:r>
      <w:r w:rsidR="005D0666" w:rsidRPr="005D0666">
        <w:rPr>
          <w:rFonts w:ascii="Times New Roman" w:hAnsi="Times New Roman" w:cs="Times New Roman"/>
          <w:sz w:val="24"/>
          <w:szCs w:val="24"/>
        </w:rPr>
        <w:t xml:space="preserve"> more</w:t>
      </w:r>
      <w:r w:rsidR="003803A6">
        <w:rPr>
          <w:rFonts w:ascii="Times New Roman" w:hAnsi="Times New Roman" w:cs="Times New Roman"/>
          <w:sz w:val="24"/>
          <w:szCs w:val="24"/>
        </w:rPr>
        <w:t xml:space="preserve"> technology.  While the </w:t>
      </w:r>
      <w:r w:rsidR="003C0EED">
        <w:rPr>
          <w:rFonts w:ascii="Times New Roman" w:hAnsi="Times New Roman" w:cs="Times New Roman"/>
          <w:sz w:val="24"/>
          <w:szCs w:val="24"/>
        </w:rPr>
        <w:t>use</w:t>
      </w:r>
      <w:r w:rsidR="003C0EED" w:rsidRPr="005D0666">
        <w:rPr>
          <w:rFonts w:ascii="Times New Roman" w:hAnsi="Times New Roman" w:cs="Times New Roman"/>
          <w:sz w:val="24"/>
          <w:szCs w:val="24"/>
        </w:rPr>
        <w:t xml:space="preserve"> of</w:t>
      </w:r>
      <w:r w:rsidR="005D0666" w:rsidRPr="005D0666">
        <w:rPr>
          <w:rFonts w:ascii="Times New Roman" w:hAnsi="Times New Roman" w:cs="Times New Roman"/>
          <w:sz w:val="24"/>
          <w:szCs w:val="24"/>
        </w:rPr>
        <w:t xml:space="preserve"> this instrument</w:t>
      </w:r>
      <w:r w:rsidR="003803A6">
        <w:rPr>
          <w:rFonts w:ascii="Times New Roman" w:hAnsi="Times New Roman" w:cs="Times New Roman"/>
          <w:sz w:val="24"/>
          <w:szCs w:val="24"/>
        </w:rPr>
        <w:t xml:space="preserve"> in this manner is </w:t>
      </w:r>
      <w:r w:rsidR="003C0EED">
        <w:rPr>
          <w:rFonts w:ascii="Times New Roman" w:hAnsi="Times New Roman" w:cs="Times New Roman"/>
          <w:sz w:val="24"/>
          <w:szCs w:val="24"/>
        </w:rPr>
        <w:t>common,</w:t>
      </w:r>
      <w:r w:rsidR="003803A6">
        <w:rPr>
          <w:rFonts w:ascii="Times New Roman" w:hAnsi="Times New Roman" w:cs="Times New Roman"/>
          <w:sz w:val="24"/>
          <w:szCs w:val="24"/>
        </w:rPr>
        <w:t xml:space="preserve"> several researchers</w:t>
      </w:r>
      <w:r w:rsidR="005D0666" w:rsidRPr="005D0666">
        <w:rPr>
          <w:rFonts w:ascii="Times New Roman" w:hAnsi="Times New Roman" w:cs="Times New Roman"/>
          <w:sz w:val="24"/>
          <w:szCs w:val="24"/>
        </w:rPr>
        <w:t xml:space="preserve"> have </w:t>
      </w:r>
      <w:r w:rsidR="003803A6">
        <w:rPr>
          <w:rFonts w:ascii="Times New Roman" w:hAnsi="Times New Roman" w:cs="Times New Roman"/>
          <w:sz w:val="24"/>
          <w:szCs w:val="24"/>
        </w:rPr>
        <w:t>used</w:t>
      </w:r>
      <w:r w:rsidR="005D0666" w:rsidRPr="005D0666">
        <w:rPr>
          <w:rFonts w:ascii="Times New Roman" w:hAnsi="Times New Roman" w:cs="Times New Roman"/>
          <w:sz w:val="24"/>
          <w:szCs w:val="24"/>
        </w:rPr>
        <w:t xml:space="preserve"> the </w:t>
      </w:r>
      <w:r w:rsidR="005D0666" w:rsidRPr="005D0666">
        <w:rPr>
          <w:rFonts w:ascii="Times New Roman" w:hAnsi="Times New Roman" w:cs="Times New Roman"/>
          <w:i/>
          <w:sz w:val="24"/>
          <w:szCs w:val="24"/>
        </w:rPr>
        <w:t xml:space="preserve">LoTi </w:t>
      </w:r>
      <w:r w:rsidR="005D0666" w:rsidRPr="005D0666">
        <w:rPr>
          <w:rFonts w:ascii="Times New Roman" w:hAnsi="Times New Roman" w:cs="Times New Roman"/>
          <w:sz w:val="24"/>
          <w:szCs w:val="24"/>
        </w:rPr>
        <w:t xml:space="preserve">survey as a one-time survey in a dissertation type of research study to measure the current state of a population of teachers.  Therefore </w:t>
      </w:r>
      <w:r w:rsidR="003803A6">
        <w:rPr>
          <w:rFonts w:ascii="Times New Roman" w:hAnsi="Times New Roman" w:cs="Times New Roman"/>
          <w:sz w:val="24"/>
          <w:szCs w:val="24"/>
        </w:rPr>
        <w:t xml:space="preserve">its </w:t>
      </w:r>
      <w:r w:rsidR="005D0666" w:rsidRPr="005D0666">
        <w:rPr>
          <w:rFonts w:ascii="Times New Roman" w:hAnsi="Times New Roman" w:cs="Times New Roman"/>
          <w:sz w:val="24"/>
          <w:szCs w:val="24"/>
        </w:rPr>
        <w:t xml:space="preserve">reliability </w:t>
      </w:r>
      <w:r w:rsidR="003803A6">
        <w:rPr>
          <w:rFonts w:ascii="Times New Roman" w:hAnsi="Times New Roman" w:cs="Times New Roman"/>
          <w:sz w:val="24"/>
          <w:szCs w:val="24"/>
        </w:rPr>
        <w:t>has been established and was an appropriate measure to use for the analysis of the current study</w:t>
      </w:r>
      <w:r w:rsidR="005D0666" w:rsidRPr="005D0666">
        <w:rPr>
          <w:rFonts w:ascii="Times New Roman" w:hAnsi="Times New Roman" w:cs="Times New Roman"/>
          <w:sz w:val="24"/>
          <w:szCs w:val="24"/>
        </w:rPr>
        <w:t>.</w:t>
      </w:r>
    </w:p>
    <w:p w:rsidR="001E0642" w:rsidRPr="00C3781E" w:rsidRDefault="001E0642" w:rsidP="001E0642">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Validity </w:t>
      </w:r>
      <w:r w:rsidR="00AC2EC0" w:rsidRPr="00C3781E">
        <w:rPr>
          <w:rFonts w:ascii="Times New Roman" w:hAnsi="Times New Roman" w:cs="Times New Roman"/>
          <w:sz w:val="24"/>
          <w:szCs w:val="24"/>
        </w:rPr>
        <w:t xml:space="preserve">has been measured by </w:t>
      </w:r>
      <w:r w:rsidR="005F78B4" w:rsidRPr="00C3781E">
        <w:rPr>
          <w:rFonts w:ascii="Times New Roman" w:hAnsi="Times New Roman" w:cs="Times New Roman"/>
          <w:sz w:val="24"/>
          <w:szCs w:val="24"/>
        </w:rPr>
        <w:t>Stoltzfus</w:t>
      </w:r>
      <w:r w:rsidR="00AC2EC0" w:rsidRPr="00C3781E">
        <w:rPr>
          <w:rFonts w:ascii="Times New Roman" w:hAnsi="Times New Roman" w:cs="Times New Roman"/>
          <w:sz w:val="24"/>
          <w:szCs w:val="24"/>
        </w:rPr>
        <w:t xml:space="preserve"> (2009) by comparing the </w:t>
      </w:r>
      <w:r w:rsidR="00AC2EC0" w:rsidRPr="00C3781E">
        <w:rPr>
          <w:rFonts w:ascii="Times New Roman" w:hAnsi="Times New Roman" w:cs="Times New Roman"/>
          <w:i/>
          <w:sz w:val="24"/>
          <w:szCs w:val="24"/>
        </w:rPr>
        <w:t xml:space="preserve">LoTi </w:t>
      </w:r>
      <w:r w:rsidR="00AC2EC0" w:rsidRPr="00C3781E">
        <w:rPr>
          <w:rFonts w:ascii="Times New Roman" w:hAnsi="Times New Roman" w:cs="Times New Roman"/>
          <w:sz w:val="24"/>
          <w:szCs w:val="24"/>
        </w:rPr>
        <w:t xml:space="preserve">survey to the </w:t>
      </w:r>
      <w:r w:rsidR="00AC2EC0" w:rsidRPr="00C3781E">
        <w:rPr>
          <w:rFonts w:ascii="Times New Roman" w:hAnsi="Times New Roman" w:cs="Times New Roman"/>
          <w:i/>
          <w:sz w:val="24"/>
          <w:szCs w:val="24"/>
        </w:rPr>
        <w:t>STaR chart</w:t>
      </w:r>
      <w:r w:rsidR="00AC2EC0" w:rsidRPr="00C3781E">
        <w:rPr>
          <w:rFonts w:ascii="Times New Roman" w:hAnsi="Times New Roman" w:cs="Times New Roman"/>
          <w:sz w:val="24"/>
          <w:szCs w:val="24"/>
        </w:rPr>
        <w:t xml:space="preserve">, a similar survey.  </w:t>
      </w:r>
      <w:r w:rsidRPr="00C3781E">
        <w:rPr>
          <w:rFonts w:ascii="Times New Roman" w:hAnsi="Times New Roman" w:cs="Times New Roman"/>
          <w:sz w:val="24"/>
          <w:szCs w:val="24"/>
        </w:rPr>
        <w:t xml:space="preserve">The </w:t>
      </w:r>
      <w:r w:rsidR="00AC2EC0" w:rsidRPr="00C3781E">
        <w:rPr>
          <w:rFonts w:ascii="Times New Roman" w:hAnsi="Times New Roman" w:cs="Times New Roman"/>
          <w:sz w:val="24"/>
          <w:szCs w:val="24"/>
        </w:rPr>
        <w:t xml:space="preserve">Pearson’s correlation coefficient </w:t>
      </w:r>
      <w:r w:rsidRPr="00C3781E">
        <w:rPr>
          <w:rFonts w:ascii="Times New Roman" w:hAnsi="Times New Roman" w:cs="Times New Roman"/>
          <w:sz w:val="24"/>
          <w:szCs w:val="24"/>
        </w:rPr>
        <w:t xml:space="preserve">was found to be </w:t>
      </w:r>
      <w:r w:rsidR="003803A6">
        <w:rPr>
          <w:rFonts w:ascii="Times New Roman" w:hAnsi="Times New Roman" w:cs="Times New Roman"/>
          <w:sz w:val="24"/>
          <w:szCs w:val="24"/>
        </w:rPr>
        <w:t xml:space="preserve"> </w:t>
      </w:r>
      <w:r w:rsidR="003803A6">
        <w:rPr>
          <w:rFonts w:ascii="Times New Roman" w:hAnsi="Times New Roman" w:cs="Times New Roman"/>
          <w:i/>
          <w:sz w:val="24"/>
          <w:szCs w:val="24"/>
        </w:rPr>
        <w:t xml:space="preserve">r </w:t>
      </w:r>
      <w:r w:rsidR="00AC2EC0" w:rsidRPr="00C3781E">
        <w:rPr>
          <w:rFonts w:ascii="Times New Roman" w:hAnsi="Times New Roman" w:cs="Times New Roman"/>
          <w:sz w:val="24"/>
          <w:szCs w:val="24"/>
        </w:rPr>
        <w:t>=</w:t>
      </w:r>
      <w:r w:rsidR="003803A6">
        <w:rPr>
          <w:rFonts w:ascii="Times New Roman" w:hAnsi="Times New Roman" w:cs="Times New Roman"/>
          <w:sz w:val="24"/>
          <w:szCs w:val="24"/>
        </w:rPr>
        <w:t xml:space="preserve"> </w:t>
      </w:r>
      <w:r w:rsidR="00AC2EC0" w:rsidRPr="00C3781E">
        <w:rPr>
          <w:rFonts w:ascii="Times New Roman" w:hAnsi="Times New Roman" w:cs="Times New Roman"/>
          <w:sz w:val="24"/>
          <w:szCs w:val="24"/>
        </w:rPr>
        <w:t>.767 (</w:t>
      </w:r>
      <w:r w:rsidR="00AC2EC0" w:rsidRPr="003803A6">
        <w:rPr>
          <w:rFonts w:ascii="Times New Roman" w:hAnsi="Times New Roman" w:cs="Times New Roman"/>
          <w:i/>
          <w:sz w:val="24"/>
          <w:szCs w:val="24"/>
        </w:rPr>
        <w:t>p</w:t>
      </w:r>
      <w:r w:rsidR="00AC2EC0" w:rsidRPr="00C3781E">
        <w:rPr>
          <w:rFonts w:ascii="Times New Roman" w:hAnsi="Times New Roman" w:cs="Times New Roman"/>
          <w:sz w:val="24"/>
          <w:szCs w:val="24"/>
        </w:rPr>
        <w:t>&lt;.001) sign</w:t>
      </w:r>
      <w:r w:rsidR="003803A6">
        <w:rPr>
          <w:rFonts w:ascii="Times New Roman" w:hAnsi="Times New Roman" w:cs="Times New Roman"/>
          <w:sz w:val="24"/>
          <w:szCs w:val="24"/>
        </w:rPr>
        <w:t xml:space="preserve">ifying that the two surveys </w:t>
      </w:r>
      <w:r w:rsidR="00AC2EC0" w:rsidRPr="00C3781E">
        <w:rPr>
          <w:rFonts w:ascii="Times New Roman" w:hAnsi="Times New Roman" w:cs="Times New Roman"/>
          <w:sz w:val="24"/>
          <w:szCs w:val="24"/>
        </w:rPr>
        <w:t>overlap</w:t>
      </w:r>
      <w:r w:rsidR="003803A6">
        <w:rPr>
          <w:rFonts w:ascii="Times New Roman" w:hAnsi="Times New Roman" w:cs="Times New Roman"/>
          <w:sz w:val="24"/>
          <w:szCs w:val="24"/>
        </w:rPr>
        <w:t>ped</w:t>
      </w:r>
      <w:r w:rsidR="00AC2EC0" w:rsidRPr="00C3781E">
        <w:rPr>
          <w:rFonts w:ascii="Times New Roman" w:hAnsi="Times New Roman" w:cs="Times New Roman"/>
          <w:sz w:val="24"/>
          <w:szCs w:val="24"/>
        </w:rPr>
        <w:t xml:space="preserve"> in what they were measuring, thus showing criterion-related validity for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survey.  The </w:t>
      </w:r>
      <w:r w:rsidR="003803A6">
        <w:rPr>
          <w:rFonts w:ascii="Times New Roman" w:hAnsi="Times New Roman" w:cs="Times New Roman"/>
          <w:sz w:val="24"/>
          <w:szCs w:val="24"/>
        </w:rPr>
        <w:t xml:space="preserve">full </w:t>
      </w:r>
      <w:r w:rsidRPr="00C3781E">
        <w:rPr>
          <w:rFonts w:ascii="Times New Roman" w:hAnsi="Times New Roman" w:cs="Times New Roman"/>
          <w:i/>
          <w:sz w:val="24"/>
          <w:szCs w:val="24"/>
        </w:rPr>
        <w:t xml:space="preserve">LoTi </w:t>
      </w:r>
      <w:r w:rsidR="003803A6">
        <w:rPr>
          <w:rFonts w:ascii="Times New Roman" w:hAnsi="Times New Roman" w:cs="Times New Roman"/>
          <w:sz w:val="24"/>
          <w:szCs w:val="24"/>
        </w:rPr>
        <w:t>survey is</w:t>
      </w:r>
      <w:r w:rsidRPr="00C3781E">
        <w:rPr>
          <w:rFonts w:ascii="Times New Roman" w:hAnsi="Times New Roman" w:cs="Times New Roman"/>
          <w:sz w:val="24"/>
          <w:szCs w:val="24"/>
        </w:rPr>
        <w:t xml:space="preserve"> included </w:t>
      </w:r>
      <w:r w:rsidR="000558F0">
        <w:rPr>
          <w:rFonts w:ascii="Times New Roman" w:hAnsi="Times New Roman" w:cs="Times New Roman"/>
          <w:sz w:val="24"/>
          <w:szCs w:val="24"/>
        </w:rPr>
        <w:t>in Appendix C</w:t>
      </w:r>
      <w:r w:rsidRPr="00C3781E">
        <w:rPr>
          <w:rFonts w:ascii="Times New Roman" w:hAnsi="Times New Roman" w:cs="Times New Roman"/>
          <w:sz w:val="24"/>
          <w:szCs w:val="24"/>
        </w:rPr>
        <w:t>.</w:t>
      </w:r>
    </w:p>
    <w:p w:rsidR="001E0642" w:rsidRPr="00C3781E" w:rsidRDefault="001E0642" w:rsidP="001E0642">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survey was chosen for this study because of its s</w:t>
      </w:r>
      <w:r w:rsidR="00B376D4" w:rsidRPr="00C3781E">
        <w:rPr>
          <w:rFonts w:ascii="Times New Roman" w:hAnsi="Times New Roman" w:cs="Times New Roman"/>
          <w:sz w:val="24"/>
          <w:szCs w:val="24"/>
        </w:rPr>
        <w:t>ubstantial</w:t>
      </w:r>
      <w:r w:rsidRPr="00C3781E">
        <w:rPr>
          <w:rFonts w:ascii="Times New Roman" w:hAnsi="Times New Roman" w:cs="Times New Roman"/>
          <w:sz w:val="24"/>
          <w:szCs w:val="24"/>
        </w:rPr>
        <w:t xml:space="preserve"> contributions to the field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Many instruments in the field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age themselves after a couple years due to terminology changes in the wording of the questions and in </w:t>
      </w:r>
      <w:r w:rsidR="003803A6">
        <w:rPr>
          <w:rFonts w:ascii="Times New Roman" w:hAnsi="Times New Roman" w:cs="Times New Roman"/>
          <w:sz w:val="24"/>
          <w:szCs w:val="24"/>
        </w:rPr>
        <w:t>technology usage</w:t>
      </w:r>
      <w:r w:rsidRPr="00C3781E">
        <w:rPr>
          <w:rFonts w:ascii="Times New Roman" w:hAnsi="Times New Roman" w:cs="Times New Roman"/>
          <w:sz w:val="24"/>
          <w:szCs w:val="24"/>
        </w:rPr>
        <w:t xml:space="preserve">.  The mere fact that technology itself changes so rapidly made it very important to choose an </w:t>
      </w:r>
      <w:r w:rsidR="003803A6">
        <w:rPr>
          <w:rFonts w:ascii="Times New Roman" w:hAnsi="Times New Roman" w:cs="Times New Roman"/>
          <w:sz w:val="24"/>
          <w:szCs w:val="24"/>
        </w:rPr>
        <w:t xml:space="preserve">established </w:t>
      </w:r>
      <w:r w:rsidRPr="00C3781E">
        <w:rPr>
          <w:rFonts w:ascii="Times New Roman" w:hAnsi="Times New Roman" w:cs="Times New Roman"/>
          <w:sz w:val="24"/>
          <w:szCs w:val="24"/>
        </w:rPr>
        <w:t>instrument</w:t>
      </w:r>
      <w:r w:rsidR="003803A6">
        <w:rPr>
          <w:rFonts w:ascii="Times New Roman" w:hAnsi="Times New Roman" w:cs="Times New Roman"/>
          <w:sz w:val="24"/>
          <w:szCs w:val="24"/>
        </w:rPr>
        <w:t>.  T</w:t>
      </w:r>
      <w:r w:rsidRPr="00C3781E">
        <w:rPr>
          <w:rFonts w:ascii="Times New Roman" w:hAnsi="Times New Roman" w:cs="Times New Roman"/>
          <w:sz w:val="24"/>
          <w:szCs w:val="24"/>
        </w:rPr>
        <w:t xml:space="preserve">he </w:t>
      </w:r>
      <w:r w:rsidRPr="00C3781E">
        <w:rPr>
          <w:rFonts w:ascii="Times New Roman" w:hAnsi="Times New Roman" w:cs="Times New Roman"/>
          <w:i/>
          <w:sz w:val="24"/>
          <w:szCs w:val="24"/>
        </w:rPr>
        <w:t xml:space="preserve">LoTi </w:t>
      </w:r>
      <w:r w:rsidR="003803A6">
        <w:rPr>
          <w:rFonts w:ascii="Times New Roman" w:hAnsi="Times New Roman" w:cs="Times New Roman"/>
          <w:sz w:val="24"/>
          <w:szCs w:val="24"/>
        </w:rPr>
        <w:t xml:space="preserve">survey, originally created in 1994, </w:t>
      </w:r>
      <w:r w:rsidRPr="00C3781E">
        <w:rPr>
          <w:rFonts w:ascii="Times New Roman" w:hAnsi="Times New Roman" w:cs="Times New Roman"/>
          <w:sz w:val="24"/>
          <w:szCs w:val="24"/>
        </w:rPr>
        <w:t xml:space="preserve">was updated in 2010, </w:t>
      </w:r>
      <w:r w:rsidR="003803A6">
        <w:rPr>
          <w:rFonts w:ascii="Times New Roman" w:hAnsi="Times New Roman" w:cs="Times New Roman"/>
          <w:sz w:val="24"/>
          <w:szCs w:val="24"/>
        </w:rPr>
        <w:t>so it keeps</w:t>
      </w:r>
      <w:r w:rsidRPr="00C3781E">
        <w:rPr>
          <w:rFonts w:ascii="Times New Roman" w:hAnsi="Times New Roman" w:cs="Times New Roman"/>
          <w:sz w:val="24"/>
          <w:szCs w:val="24"/>
        </w:rPr>
        <w:t xml:space="preserve"> up with the technology and terminology changes that occur in the field.  Additionally, several other instruments were investigated, </w:t>
      </w:r>
      <w:r w:rsidR="003803A6">
        <w:rPr>
          <w:rFonts w:ascii="Times New Roman" w:hAnsi="Times New Roman" w:cs="Times New Roman"/>
          <w:sz w:val="24"/>
          <w:szCs w:val="24"/>
        </w:rPr>
        <w:t>but none</w:t>
      </w:r>
      <w:r w:rsidRPr="00C3781E">
        <w:rPr>
          <w:rFonts w:ascii="Times New Roman" w:hAnsi="Times New Roman" w:cs="Times New Roman"/>
          <w:sz w:val="24"/>
          <w:szCs w:val="24"/>
        </w:rPr>
        <w:t xml:space="preserve"> </w:t>
      </w:r>
      <w:r w:rsidR="000C4900" w:rsidRPr="00C3781E">
        <w:rPr>
          <w:rFonts w:ascii="Times New Roman" w:hAnsi="Times New Roman" w:cs="Times New Roman"/>
          <w:sz w:val="24"/>
          <w:szCs w:val="24"/>
        </w:rPr>
        <w:t>integrates</w:t>
      </w:r>
      <w:r w:rsidRPr="00C3781E">
        <w:rPr>
          <w:rFonts w:ascii="Times New Roman" w:hAnsi="Times New Roman" w:cs="Times New Roman"/>
          <w:sz w:val="24"/>
          <w:szCs w:val="24"/>
        </w:rPr>
        <w:t xml:space="preserve"> current instructional practices and personal computer use </w:t>
      </w:r>
      <w:r w:rsidR="003803A6">
        <w:rPr>
          <w:rFonts w:ascii="Times New Roman" w:hAnsi="Times New Roman" w:cs="Times New Roman"/>
          <w:sz w:val="24"/>
          <w:szCs w:val="24"/>
        </w:rPr>
        <w:t xml:space="preserve">as simply as </w:t>
      </w:r>
      <w:r w:rsidRPr="00C3781E">
        <w:rPr>
          <w:rFonts w:ascii="Times New Roman" w:hAnsi="Times New Roman" w:cs="Times New Roman"/>
          <w:sz w:val="24"/>
          <w:szCs w:val="24"/>
        </w:rPr>
        <w:t xml:space="preserve">the way the </w:t>
      </w:r>
      <w:r w:rsidRPr="00C3781E">
        <w:rPr>
          <w:rFonts w:ascii="Times New Roman" w:hAnsi="Times New Roman" w:cs="Times New Roman"/>
          <w:i/>
          <w:sz w:val="24"/>
          <w:szCs w:val="24"/>
        </w:rPr>
        <w:t xml:space="preserve">LoTi </w:t>
      </w:r>
      <w:r w:rsidRPr="00C3781E">
        <w:rPr>
          <w:rFonts w:ascii="Times New Roman" w:hAnsi="Times New Roman" w:cs="Times New Roman"/>
          <w:sz w:val="24"/>
          <w:szCs w:val="24"/>
        </w:rPr>
        <w:t xml:space="preserve">survey does.  This </w:t>
      </w:r>
      <w:r w:rsidR="000C4900" w:rsidRPr="00C3781E">
        <w:rPr>
          <w:rFonts w:ascii="Times New Roman" w:hAnsi="Times New Roman" w:cs="Times New Roman"/>
          <w:sz w:val="24"/>
          <w:szCs w:val="24"/>
        </w:rPr>
        <w:t xml:space="preserve">integration </w:t>
      </w:r>
      <w:r w:rsidRPr="00C3781E">
        <w:rPr>
          <w:rFonts w:ascii="Times New Roman" w:hAnsi="Times New Roman" w:cs="Times New Roman"/>
          <w:sz w:val="24"/>
          <w:szCs w:val="24"/>
        </w:rPr>
        <w:t>allow</w:t>
      </w:r>
      <w:r w:rsidR="005D0666">
        <w:rPr>
          <w:rFonts w:ascii="Times New Roman" w:hAnsi="Times New Roman" w:cs="Times New Roman"/>
          <w:sz w:val="24"/>
          <w:szCs w:val="24"/>
        </w:rPr>
        <w:t>s</w:t>
      </w:r>
      <w:r w:rsidR="003803A6">
        <w:rPr>
          <w:rFonts w:ascii="Times New Roman" w:hAnsi="Times New Roman" w:cs="Times New Roman"/>
          <w:sz w:val="24"/>
          <w:szCs w:val="24"/>
        </w:rPr>
        <w:t xml:space="preserve"> the current </w:t>
      </w:r>
      <w:r w:rsidRPr="00C3781E">
        <w:rPr>
          <w:rFonts w:ascii="Times New Roman" w:hAnsi="Times New Roman" w:cs="Times New Roman"/>
          <w:sz w:val="24"/>
          <w:szCs w:val="24"/>
        </w:rPr>
        <w:t xml:space="preserve">study </w:t>
      </w:r>
      <w:r w:rsidR="003803A6">
        <w:rPr>
          <w:rFonts w:ascii="Times New Roman" w:hAnsi="Times New Roman" w:cs="Times New Roman"/>
          <w:sz w:val="24"/>
          <w:szCs w:val="24"/>
        </w:rPr>
        <w:t>to</w:t>
      </w:r>
      <w:r w:rsidR="000C4900" w:rsidRPr="00C3781E">
        <w:rPr>
          <w:rFonts w:ascii="Times New Roman" w:hAnsi="Times New Roman" w:cs="Times New Roman"/>
          <w:sz w:val="24"/>
          <w:szCs w:val="24"/>
        </w:rPr>
        <w:t xml:space="preserve"> pinpoint the factor within</w:t>
      </w:r>
      <w:r w:rsidRPr="00C3781E">
        <w:rPr>
          <w:rFonts w:ascii="Times New Roman" w:hAnsi="Times New Roman" w:cs="Times New Roman"/>
          <w:sz w:val="24"/>
          <w:szCs w:val="24"/>
        </w:rPr>
        <w:t xml:space="preserve"> teaching innovation that is more closely aligned with higher levels of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something other instruments could not provide.  Finally, the magnitude of school districts that have purchased the </w:t>
      </w:r>
      <w:r w:rsidRPr="00C3781E">
        <w:rPr>
          <w:rFonts w:ascii="Times New Roman" w:hAnsi="Times New Roman" w:cs="Times New Roman"/>
          <w:i/>
          <w:sz w:val="24"/>
          <w:szCs w:val="24"/>
        </w:rPr>
        <w:t>LoTi</w:t>
      </w:r>
      <w:r w:rsidRPr="00C3781E">
        <w:rPr>
          <w:rFonts w:ascii="Times New Roman" w:hAnsi="Times New Roman" w:cs="Times New Roman"/>
          <w:sz w:val="24"/>
          <w:szCs w:val="24"/>
        </w:rPr>
        <w:t xml:space="preserve"> survey to measure technology </w:t>
      </w:r>
      <w:r w:rsidR="00701C39">
        <w:rPr>
          <w:rFonts w:ascii="Times New Roman" w:hAnsi="Times New Roman" w:cs="Times New Roman"/>
          <w:sz w:val="24"/>
          <w:szCs w:val="24"/>
        </w:rPr>
        <w:t>integration</w:t>
      </w:r>
      <w:r w:rsidR="003803A6">
        <w:rPr>
          <w:rFonts w:ascii="Times New Roman" w:hAnsi="Times New Roman" w:cs="Times New Roman"/>
          <w:sz w:val="24"/>
          <w:szCs w:val="24"/>
        </w:rPr>
        <w:t xml:space="preserve"> in their schools </w:t>
      </w:r>
      <w:r w:rsidRPr="00C3781E">
        <w:rPr>
          <w:rFonts w:ascii="Times New Roman" w:hAnsi="Times New Roman" w:cs="Times New Roman"/>
          <w:sz w:val="24"/>
          <w:szCs w:val="24"/>
        </w:rPr>
        <w:t xml:space="preserve">is an additional reason for the choice.  </w:t>
      </w:r>
    </w:p>
    <w:p w:rsidR="00455E57" w:rsidRPr="00C3781E" w:rsidRDefault="004737A4" w:rsidP="00E4594A">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Procedure</w:t>
      </w:r>
    </w:p>
    <w:p w:rsidR="005D0666" w:rsidRPr="005D0666" w:rsidRDefault="005D0666" w:rsidP="005D0666">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Initial </w:t>
      </w:r>
      <w:r w:rsidR="003803A6">
        <w:rPr>
          <w:rFonts w:ascii="Times New Roman" w:hAnsi="Times New Roman" w:cs="Times New Roman"/>
          <w:sz w:val="24"/>
          <w:szCs w:val="24"/>
        </w:rPr>
        <w:t xml:space="preserve">permission for conducting the </w:t>
      </w:r>
      <w:r>
        <w:rPr>
          <w:rFonts w:ascii="Times New Roman" w:hAnsi="Times New Roman" w:cs="Times New Roman"/>
          <w:sz w:val="24"/>
          <w:szCs w:val="24"/>
        </w:rPr>
        <w:t>research was granted from the school district’s research office with the understanding that additional permission be granted from each individual building level administrator</w:t>
      </w:r>
      <w:r w:rsidR="000558F0">
        <w:rPr>
          <w:rFonts w:ascii="Times New Roman" w:hAnsi="Times New Roman" w:cs="Times New Roman"/>
          <w:sz w:val="24"/>
          <w:szCs w:val="24"/>
        </w:rPr>
        <w:t xml:space="preserve"> (Appendix D)</w:t>
      </w:r>
      <w:r>
        <w:rPr>
          <w:rFonts w:ascii="Times New Roman" w:hAnsi="Times New Roman" w:cs="Times New Roman"/>
          <w:sz w:val="24"/>
          <w:szCs w:val="24"/>
        </w:rPr>
        <w:t>.  Therefore, the</w:t>
      </w:r>
      <w:r w:rsidR="003803A6">
        <w:rPr>
          <w:rFonts w:ascii="Times New Roman" w:hAnsi="Times New Roman" w:cs="Times New Roman"/>
          <w:sz w:val="24"/>
          <w:szCs w:val="24"/>
        </w:rPr>
        <w:t xml:space="preserve"> web-</w:t>
      </w:r>
      <w:r w:rsidRPr="005D0666">
        <w:rPr>
          <w:rFonts w:ascii="Times New Roman" w:hAnsi="Times New Roman" w:cs="Times New Roman"/>
          <w:sz w:val="24"/>
          <w:szCs w:val="24"/>
        </w:rPr>
        <w:t xml:space="preserve">based survey </w:t>
      </w:r>
      <w:r>
        <w:rPr>
          <w:rFonts w:ascii="Times New Roman" w:hAnsi="Times New Roman" w:cs="Times New Roman"/>
          <w:sz w:val="24"/>
          <w:szCs w:val="24"/>
        </w:rPr>
        <w:t>process began</w:t>
      </w:r>
      <w:r w:rsidRPr="005D0666">
        <w:rPr>
          <w:rFonts w:ascii="Times New Roman" w:hAnsi="Times New Roman" w:cs="Times New Roman"/>
          <w:sz w:val="24"/>
          <w:szCs w:val="24"/>
        </w:rPr>
        <w:t xml:space="preserve"> with a</w:t>
      </w:r>
      <w:r w:rsidR="003803A6">
        <w:rPr>
          <w:rFonts w:ascii="Times New Roman" w:hAnsi="Times New Roman" w:cs="Times New Roman"/>
          <w:sz w:val="24"/>
          <w:szCs w:val="24"/>
        </w:rPr>
        <w:t>n email requesting approval of all building level principals</w:t>
      </w:r>
      <w:r w:rsidRPr="005D0666">
        <w:rPr>
          <w:rFonts w:ascii="Times New Roman" w:hAnsi="Times New Roman" w:cs="Times New Roman"/>
          <w:sz w:val="24"/>
          <w:szCs w:val="24"/>
        </w:rPr>
        <w:t xml:space="preserve"> to include their building</w:t>
      </w:r>
      <w:r w:rsidR="003803A6">
        <w:rPr>
          <w:rFonts w:ascii="Times New Roman" w:hAnsi="Times New Roman" w:cs="Times New Roman"/>
          <w:sz w:val="24"/>
          <w:szCs w:val="24"/>
        </w:rPr>
        <w:t>s</w:t>
      </w:r>
      <w:r w:rsidRPr="005D0666">
        <w:rPr>
          <w:rFonts w:ascii="Times New Roman" w:hAnsi="Times New Roman" w:cs="Times New Roman"/>
          <w:sz w:val="24"/>
          <w:szCs w:val="24"/>
        </w:rPr>
        <w:t xml:space="preserve"> in the study.  Responses </w:t>
      </w:r>
      <w:r>
        <w:rPr>
          <w:rFonts w:ascii="Times New Roman" w:hAnsi="Times New Roman" w:cs="Times New Roman"/>
          <w:sz w:val="24"/>
          <w:szCs w:val="24"/>
        </w:rPr>
        <w:t xml:space="preserve">were </w:t>
      </w:r>
      <w:r w:rsidRPr="005D0666">
        <w:rPr>
          <w:rFonts w:ascii="Times New Roman" w:hAnsi="Times New Roman" w:cs="Times New Roman"/>
          <w:sz w:val="24"/>
          <w:szCs w:val="24"/>
        </w:rPr>
        <w:t xml:space="preserve">collected </w:t>
      </w:r>
      <w:r w:rsidR="003803A6">
        <w:rPr>
          <w:rFonts w:ascii="Times New Roman" w:hAnsi="Times New Roman" w:cs="Times New Roman"/>
          <w:sz w:val="24"/>
          <w:szCs w:val="24"/>
        </w:rPr>
        <w:t>from the 15</w:t>
      </w:r>
      <w:r w:rsidRPr="005D0666">
        <w:rPr>
          <w:rFonts w:ascii="Times New Roman" w:hAnsi="Times New Roman" w:cs="Times New Roman"/>
          <w:sz w:val="24"/>
          <w:szCs w:val="24"/>
        </w:rPr>
        <w:t xml:space="preserve"> building</w:t>
      </w:r>
      <w:r w:rsidR="003803A6">
        <w:rPr>
          <w:rFonts w:ascii="Times New Roman" w:hAnsi="Times New Roman" w:cs="Times New Roman"/>
          <w:sz w:val="24"/>
          <w:szCs w:val="24"/>
        </w:rPr>
        <w:t xml:space="preserve">s that chose to participate and then a list of </w:t>
      </w:r>
      <w:r w:rsidRPr="005D0666">
        <w:rPr>
          <w:rFonts w:ascii="Times New Roman" w:hAnsi="Times New Roman" w:cs="Times New Roman"/>
          <w:sz w:val="24"/>
          <w:szCs w:val="24"/>
        </w:rPr>
        <w:t xml:space="preserve">email addresses </w:t>
      </w:r>
      <w:r w:rsidR="003803A6">
        <w:rPr>
          <w:rFonts w:ascii="Times New Roman" w:hAnsi="Times New Roman" w:cs="Times New Roman"/>
          <w:sz w:val="24"/>
          <w:szCs w:val="24"/>
        </w:rPr>
        <w:t xml:space="preserve">of 722 teachers </w:t>
      </w:r>
      <w:r w:rsidRPr="005D0666">
        <w:rPr>
          <w:rFonts w:ascii="Times New Roman" w:hAnsi="Times New Roman" w:cs="Times New Roman"/>
          <w:sz w:val="24"/>
          <w:szCs w:val="24"/>
        </w:rPr>
        <w:t xml:space="preserve">at those buildings </w:t>
      </w:r>
      <w:r w:rsidR="003803A6">
        <w:rPr>
          <w:rFonts w:ascii="Times New Roman" w:hAnsi="Times New Roman" w:cs="Times New Roman"/>
          <w:sz w:val="24"/>
          <w:szCs w:val="24"/>
        </w:rPr>
        <w:t>was</w:t>
      </w:r>
      <w:r w:rsidRPr="005D0666">
        <w:rPr>
          <w:rFonts w:ascii="Times New Roman" w:hAnsi="Times New Roman" w:cs="Times New Roman"/>
          <w:sz w:val="24"/>
          <w:szCs w:val="24"/>
        </w:rPr>
        <w:t xml:space="preserve"> formed</w:t>
      </w:r>
      <w:r w:rsidR="003803A6">
        <w:rPr>
          <w:rFonts w:ascii="Times New Roman" w:hAnsi="Times New Roman" w:cs="Times New Roman"/>
          <w:sz w:val="24"/>
          <w:szCs w:val="24"/>
        </w:rPr>
        <w:t xml:space="preserve">.  Those teachers </w:t>
      </w:r>
      <w:r>
        <w:rPr>
          <w:rFonts w:ascii="Times New Roman" w:hAnsi="Times New Roman" w:cs="Times New Roman"/>
          <w:sz w:val="24"/>
          <w:szCs w:val="24"/>
        </w:rPr>
        <w:t>were</w:t>
      </w:r>
      <w:r w:rsidRPr="005D0666">
        <w:rPr>
          <w:rFonts w:ascii="Times New Roman" w:hAnsi="Times New Roman" w:cs="Times New Roman"/>
          <w:sz w:val="24"/>
          <w:szCs w:val="24"/>
        </w:rPr>
        <w:t xml:space="preserve"> contacted by email</w:t>
      </w:r>
      <w:r w:rsidR="00766481">
        <w:rPr>
          <w:rFonts w:ascii="Times New Roman" w:hAnsi="Times New Roman" w:cs="Times New Roman"/>
          <w:sz w:val="24"/>
          <w:szCs w:val="24"/>
        </w:rPr>
        <w:t xml:space="preserve"> asking them</w:t>
      </w:r>
      <w:r w:rsidRPr="005D0666">
        <w:rPr>
          <w:rFonts w:ascii="Times New Roman" w:hAnsi="Times New Roman" w:cs="Times New Roman"/>
          <w:sz w:val="24"/>
          <w:szCs w:val="24"/>
        </w:rPr>
        <w:t xml:space="preserve"> to part</w:t>
      </w:r>
      <w:r w:rsidR="000558F0">
        <w:rPr>
          <w:rFonts w:ascii="Times New Roman" w:hAnsi="Times New Roman" w:cs="Times New Roman"/>
          <w:sz w:val="24"/>
          <w:szCs w:val="24"/>
        </w:rPr>
        <w:t>icipate in the study (Appendix F</w:t>
      </w:r>
      <w:r w:rsidRPr="005D0666">
        <w:rPr>
          <w:rFonts w:ascii="Times New Roman" w:hAnsi="Times New Roman" w:cs="Times New Roman"/>
          <w:sz w:val="24"/>
          <w:szCs w:val="24"/>
        </w:rPr>
        <w:t xml:space="preserve">).  </w:t>
      </w:r>
      <w:r w:rsidR="00766481">
        <w:rPr>
          <w:rFonts w:ascii="Times New Roman" w:hAnsi="Times New Roman" w:cs="Times New Roman"/>
          <w:sz w:val="24"/>
          <w:szCs w:val="24"/>
        </w:rPr>
        <w:t>A link to the web survey was included in this email</w:t>
      </w:r>
      <w:r w:rsidRPr="005D0666">
        <w:rPr>
          <w:rFonts w:ascii="Times New Roman" w:hAnsi="Times New Roman" w:cs="Times New Roman"/>
          <w:sz w:val="24"/>
          <w:szCs w:val="24"/>
        </w:rPr>
        <w:t xml:space="preserve">.  The web survey </w:t>
      </w:r>
      <w:r>
        <w:rPr>
          <w:rFonts w:ascii="Times New Roman" w:hAnsi="Times New Roman" w:cs="Times New Roman"/>
          <w:sz w:val="24"/>
          <w:szCs w:val="24"/>
        </w:rPr>
        <w:t>began</w:t>
      </w:r>
      <w:r w:rsidRPr="005D0666">
        <w:rPr>
          <w:rFonts w:ascii="Times New Roman" w:hAnsi="Times New Roman" w:cs="Times New Roman"/>
          <w:sz w:val="24"/>
          <w:szCs w:val="24"/>
        </w:rPr>
        <w:t xml:space="preserve"> with a</w:t>
      </w:r>
      <w:r w:rsidR="00766481">
        <w:rPr>
          <w:rFonts w:ascii="Times New Roman" w:hAnsi="Times New Roman" w:cs="Times New Roman"/>
          <w:sz w:val="24"/>
          <w:szCs w:val="24"/>
        </w:rPr>
        <w:t xml:space="preserve">n </w:t>
      </w:r>
      <w:r w:rsidRPr="005D0666">
        <w:rPr>
          <w:rFonts w:ascii="Times New Roman" w:hAnsi="Times New Roman" w:cs="Times New Roman"/>
          <w:sz w:val="24"/>
          <w:szCs w:val="24"/>
        </w:rPr>
        <w:t xml:space="preserve">informed consent on which an “I Agree” button </w:t>
      </w:r>
      <w:r>
        <w:rPr>
          <w:rFonts w:ascii="Times New Roman" w:hAnsi="Times New Roman" w:cs="Times New Roman"/>
          <w:sz w:val="24"/>
          <w:szCs w:val="24"/>
        </w:rPr>
        <w:t>was</w:t>
      </w:r>
      <w:r w:rsidRPr="005D0666">
        <w:rPr>
          <w:rFonts w:ascii="Times New Roman" w:hAnsi="Times New Roman" w:cs="Times New Roman"/>
          <w:sz w:val="24"/>
          <w:szCs w:val="24"/>
        </w:rPr>
        <w:t xml:space="preserve"> placed (App</w:t>
      </w:r>
      <w:r w:rsidR="000558F0">
        <w:rPr>
          <w:rFonts w:ascii="Times New Roman" w:hAnsi="Times New Roman" w:cs="Times New Roman"/>
          <w:sz w:val="24"/>
          <w:szCs w:val="24"/>
        </w:rPr>
        <w:t>endix G</w:t>
      </w:r>
      <w:r w:rsidRPr="005D0666">
        <w:rPr>
          <w:rFonts w:ascii="Times New Roman" w:hAnsi="Times New Roman" w:cs="Times New Roman"/>
          <w:sz w:val="24"/>
          <w:szCs w:val="24"/>
        </w:rPr>
        <w:t xml:space="preserve">).  </w:t>
      </w:r>
      <w:r>
        <w:rPr>
          <w:rFonts w:ascii="Times New Roman" w:hAnsi="Times New Roman" w:cs="Times New Roman"/>
          <w:sz w:val="24"/>
          <w:szCs w:val="24"/>
        </w:rPr>
        <w:t>When the teacher clicked</w:t>
      </w:r>
      <w:r w:rsidRPr="005D0666">
        <w:rPr>
          <w:rFonts w:ascii="Times New Roman" w:hAnsi="Times New Roman" w:cs="Times New Roman"/>
          <w:sz w:val="24"/>
          <w:szCs w:val="24"/>
        </w:rPr>
        <w:t xml:space="preserve"> this button to </w:t>
      </w:r>
      <w:r>
        <w:rPr>
          <w:rFonts w:ascii="Times New Roman" w:hAnsi="Times New Roman" w:cs="Times New Roman"/>
          <w:sz w:val="24"/>
          <w:szCs w:val="24"/>
        </w:rPr>
        <w:t xml:space="preserve">proceed to the survey, </w:t>
      </w:r>
      <w:r w:rsidRPr="005D0666">
        <w:rPr>
          <w:rFonts w:ascii="Times New Roman" w:hAnsi="Times New Roman" w:cs="Times New Roman"/>
          <w:sz w:val="24"/>
          <w:szCs w:val="24"/>
        </w:rPr>
        <w:t>their consent</w:t>
      </w:r>
      <w:r w:rsidR="00766481">
        <w:rPr>
          <w:rFonts w:ascii="Times New Roman" w:hAnsi="Times New Roman" w:cs="Times New Roman"/>
          <w:sz w:val="24"/>
          <w:szCs w:val="24"/>
        </w:rPr>
        <w:t xml:space="preserve"> was confirmed</w:t>
      </w:r>
      <w:r w:rsidRPr="005D0666">
        <w:rPr>
          <w:rFonts w:ascii="Times New Roman" w:hAnsi="Times New Roman" w:cs="Times New Roman"/>
          <w:sz w:val="24"/>
          <w:szCs w:val="24"/>
        </w:rPr>
        <w:t xml:space="preserve">.  The survey </w:t>
      </w:r>
      <w:r w:rsidR="00766481">
        <w:rPr>
          <w:rFonts w:ascii="Times New Roman" w:hAnsi="Times New Roman" w:cs="Times New Roman"/>
          <w:sz w:val="24"/>
          <w:szCs w:val="24"/>
        </w:rPr>
        <w:t>was expected to take</w:t>
      </w:r>
      <w:r w:rsidRPr="005D0666">
        <w:rPr>
          <w:rFonts w:ascii="Times New Roman" w:hAnsi="Times New Roman" w:cs="Times New Roman"/>
          <w:sz w:val="24"/>
          <w:szCs w:val="24"/>
        </w:rPr>
        <w:t xml:space="preserve"> approximately 30 minutes to complete.</w:t>
      </w:r>
    </w:p>
    <w:p w:rsidR="005D0666" w:rsidRPr="005D0666" w:rsidRDefault="005D0666" w:rsidP="001D3E9B">
      <w:pPr>
        <w:spacing w:after="0"/>
        <w:ind w:firstLine="720"/>
        <w:rPr>
          <w:rFonts w:ascii="Times New Roman" w:hAnsi="Times New Roman" w:cs="Times New Roman"/>
          <w:sz w:val="24"/>
          <w:szCs w:val="24"/>
        </w:rPr>
      </w:pPr>
      <w:r>
        <w:rPr>
          <w:rFonts w:ascii="Times New Roman" w:hAnsi="Times New Roman" w:cs="Times New Roman"/>
          <w:sz w:val="24"/>
          <w:szCs w:val="24"/>
        </w:rPr>
        <w:t>The web survey c</w:t>
      </w:r>
      <w:r w:rsidRPr="005D0666">
        <w:rPr>
          <w:rFonts w:ascii="Times New Roman" w:hAnsi="Times New Roman" w:cs="Times New Roman"/>
          <w:sz w:val="24"/>
          <w:szCs w:val="24"/>
        </w:rPr>
        <w:t>onsist</w:t>
      </w:r>
      <w:r>
        <w:rPr>
          <w:rFonts w:ascii="Times New Roman" w:hAnsi="Times New Roman" w:cs="Times New Roman"/>
          <w:sz w:val="24"/>
          <w:szCs w:val="24"/>
        </w:rPr>
        <w:t>ed</w:t>
      </w:r>
      <w:r w:rsidRPr="005D0666">
        <w:rPr>
          <w:rFonts w:ascii="Times New Roman" w:hAnsi="Times New Roman" w:cs="Times New Roman"/>
          <w:sz w:val="24"/>
          <w:szCs w:val="24"/>
        </w:rPr>
        <w:t xml:space="preserve"> </w:t>
      </w:r>
      <w:r w:rsidR="00766481">
        <w:rPr>
          <w:rFonts w:ascii="Times New Roman" w:hAnsi="Times New Roman" w:cs="Times New Roman"/>
          <w:sz w:val="24"/>
          <w:szCs w:val="24"/>
        </w:rPr>
        <w:t>of first, demographic questions that were</w:t>
      </w:r>
      <w:r w:rsidRPr="005D0666">
        <w:rPr>
          <w:rFonts w:ascii="Times New Roman" w:hAnsi="Times New Roman" w:cs="Times New Roman"/>
          <w:sz w:val="24"/>
          <w:szCs w:val="24"/>
        </w:rPr>
        <w:t xml:space="preserve"> explained in the previous section.  </w:t>
      </w:r>
      <w:r w:rsidR="00766481">
        <w:rPr>
          <w:rFonts w:ascii="Times New Roman" w:hAnsi="Times New Roman" w:cs="Times New Roman"/>
          <w:sz w:val="24"/>
          <w:szCs w:val="24"/>
        </w:rPr>
        <w:t>They</w:t>
      </w:r>
      <w:r w:rsidR="001D3E9B">
        <w:rPr>
          <w:rFonts w:ascii="Times New Roman" w:hAnsi="Times New Roman" w:cs="Times New Roman"/>
          <w:sz w:val="24"/>
          <w:szCs w:val="24"/>
        </w:rPr>
        <w:t xml:space="preserve"> were listed first because of the manner in which the other two surveys had to be administered.  </w:t>
      </w:r>
      <w:r w:rsidRPr="005D0666">
        <w:rPr>
          <w:rFonts w:ascii="Times New Roman" w:hAnsi="Times New Roman" w:cs="Times New Roman"/>
          <w:sz w:val="24"/>
          <w:szCs w:val="24"/>
        </w:rPr>
        <w:t xml:space="preserve">Then, the questions from the </w:t>
      </w:r>
      <w:r w:rsidR="004028BD">
        <w:rPr>
          <w:rFonts w:ascii="Times New Roman" w:hAnsi="Times New Roman" w:cs="Times New Roman"/>
          <w:sz w:val="24"/>
          <w:szCs w:val="24"/>
        </w:rPr>
        <w:t>LPA/SDLRS</w:t>
      </w:r>
      <w:r w:rsidRPr="001D3E9B">
        <w:rPr>
          <w:rFonts w:ascii="Times New Roman" w:hAnsi="Times New Roman" w:cs="Times New Roman"/>
          <w:sz w:val="24"/>
          <w:szCs w:val="24"/>
        </w:rPr>
        <w:t xml:space="preserve"> </w:t>
      </w:r>
      <w:r w:rsidR="001D3E9B">
        <w:rPr>
          <w:rFonts w:ascii="Times New Roman" w:hAnsi="Times New Roman" w:cs="Times New Roman"/>
          <w:sz w:val="24"/>
          <w:szCs w:val="24"/>
        </w:rPr>
        <w:t>were</w:t>
      </w:r>
      <w:r w:rsidRPr="005D0666">
        <w:rPr>
          <w:rFonts w:ascii="Times New Roman" w:hAnsi="Times New Roman" w:cs="Times New Roman"/>
          <w:sz w:val="24"/>
          <w:szCs w:val="24"/>
        </w:rPr>
        <w:t xml:space="preserve"> included in the same survey.  </w:t>
      </w:r>
      <w:r w:rsidRPr="00DC6CEF">
        <w:rPr>
          <w:rFonts w:ascii="Times New Roman" w:hAnsi="Times New Roman" w:cs="Times New Roman"/>
          <w:sz w:val="24"/>
          <w:szCs w:val="24"/>
        </w:rPr>
        <w:t xml:space="preserve">Because the </w:t>
      </w:r>
      <w:r w:rsidRPr="00DC6CEF">
        <w:rPr>
          <w:rFonts w:ascii="Times New Roman" w:hAnsi="Times New Roman" w:cs="Times New Roman"/>
          <w:i/>
          <w:sz w:val="24"/>
          <w:szCs w:val="24"/>
        </w:rPr>
        <w:t>LoTi</w:t>
      </w:r>
      <w:r w:rsidRPr="00DC6CEF">
        <w:rPr>
          <w:rFonts w:ascii="Times New Roman" w:hAnsi="Times New Roman" w:cs="Times New Roman"/>
          <w:sz w:val="24"/>
          <w:szCs w:val="24"/>
        </w:rPr>
        <w:t xml:space="preserve"> Corporation would not grant cop</w:t>
      </w:r>
      <w:r w:rsidR="00766481" w:rsidRPr="00DC6CEF">
        <w:rPr>
          <w:rFonts w:ascii="Times New Roman" w:hAnsi="Times New Roman" w:cs="Times New Roman"/>
          <w:sz w:val="24"/>
          <w:szCs w:val="24"/>
        </w:rPr>
        <w:t>yright</w:t>
      </w:r>
      <w:r w:rsidR="00DC6CEF">
        <w:rPr>
          <w:rFonts w:ascii="Times New Roman" w:hAnsi="Times New Roman" w:cs="Times New Roman"/>
          <w:sz w:val="24"/>
          <w:szCs w:val="24"/>
        </w:rPr>
        <w:t xml:space="preserve"> permission for the researcher to combine their questions into a web survey</w:t>
      </w:r>
      <w:bookmarkStart w:id="0" w:name="_GoBack"/>
      <w:bookmarkEnd w:id="0"/>
      <w:r w:rsidRPr="005D0666">
        <w:rPr>
          <w:rFonts w:ascii="Times New Roman" w:hAnsi="Times New Roman" w:cs="Times New Roman"/>
          <w:sz w:val="24"/>
          <w:szCs w:val="24"/>
        </w:rPr>
        <w:t xml:space="preserve">, a link to the </w:t>
      </w:r>
      <w:r w:rsidRPr="005D0666">
        <w:rPr>
          <w:rFonts w:ascii="Times New Roman" w:hAnsi="Times New Roman" w:cs="Times New Roman"/>
          <w:i/>
          <w:sz w:val="24"/>
          <w:szCs w:val="24"/>
        </w:rPr>
        <w:t xml:space="preserve">LoTi </w:t>
      </w:r>
      <w:r w:rsidRPr="005D0666">
        <w:rPr>
          <w:rFonts w:ascii="Times New Roman" w:hAnsi="Times New Roman" w:cs="Times New Roman"/>
          <w:sz w:val="24"/>
          <w:szCs w:val="24"/>
        </w:rPr>
        <w:t xml:space="preserve">survey </w:t>
      </w:r>
      <w:r w:rsidR="001D3E9B">
        <w:rPr>
          <w:rFonts w:ascii="Times New Roman" w:hAnsi="Times New Roman" w:cs="Times New Roman"/>
          <w:sz w:val="24"/>
          <w:szCs w:val="24"/>
        </w:rPr>
        <w:t>was</w:t>
      </w:r>
      <w:r w:rsidRPr="005D0666">
        <w:rPr>
          <w:rFonts w:ascii="Times New Roman" w:hAnsi="Times New Roman" w:cs="Times New Roman"/>
          <w:sz w:val="24"/>
          <w:szCs w:val="24"/>
        </w:rPr>
        <w:t xml:space="preserve"> placed at the end of the first survey.  This means that </w:t>
      </w:r>
      <w:r w:rsidR="001D3E9B">
        <w:rPr>
          <w:rFonts w:ascii="Times New Roman" w:hAnsi="Times New Roman" w:cs="Times New Roman"/>
          <w:sz w:val="24"/>
          <w:szCs w:val="24"/>
        </w:rPr>
        <w:t>teachers had to complete both surveys</w:t>
      </w:r>
      <w:r w:rsidR="00766481">
        <w:rPr>
          <w:rFonts w:ascii="Times New Roman" w:hAnsi="Times New Roman" w:cs="Times New Roman"/>
          <w:sz w:val="24"/>
          <w:szCs w:val="24"/>
        </w:rPr>
        <w:t xml:space="preserve"> in order to be included in the</w:t>
      </w:r>
      <w:r w:rsidR="000558F0">
        <w:rPr>
          <w:rFonts w:ascii="Times New Roman" w:hAnsi="Times New Roman" w:cs="Times New Roman"/>
          <w:sz w:val="24"/>
          <w:szCs w:val="24"/>
        </w:rPr>
        <w:t xml:space="preserve"> study</w:t>
      </w:r>
      <w:r w:rsidR="001D3E9B">
        <w:rPr>
          <w:rFonts w:ascii="Times New Roman" w:hAnsi="Times New Roman" w:cs="Times New Roman"/>
          <w:sz w:val="24"/>
          <w:szCs w:val="24"/>
        </w:rPr>
        <w:t>.</w:t>
      </w:r>
      <w:r w:rsidRPr="005D0666">
        <w:rPr>
          <w:rFonts w:ascii="Times New Roman" w:hAnsi="Times New Roman" w:cs="Times New Roman"/>
          <w:sz w:val="24"/>
          <w:szCs w:val="24"/>
        </w:rPr>
        <w:t xml:space="preserve">  In order to ensure confidentiality as well as to be able to correlat</w:t>
      </w:r>
      <w:r w:rsidR="001D3E9B">
        <w:rPr>
          <w:rFonts w:ascii="Times New Roman" w:hAnsi="Times New Roman" w:cs="Times New Roman"/>
          <w:sz w:val="24"/>
          <w:szCs w:val="24"/>
        </w:rPr>
        <w:t xml:space="preserve">e </w:t>
      </w:r>
      <w:r w:rsidR="00766481">
        <w:rPr>
          <w:rFonts w:ascii="Times New Roman" w:hAnsi="Times New Roman" w:cs="Times New Roman"/>
          <w:sz w:val="24"/>
          <w:szCs w:val="24"/>
        </w:rPr>
        <w:t xml:space="preserve">the surveys, the email requesting participation (see Appendix F) from the </w:t>
      </w:r>
      <w:r w:rsidR="001D3E9B">
        <w:rPr>
          <w:rFonts w:ascii="Times New Roman" w:hAnsi="Times New Roman" w:cs="Times New Roman"/>
          <w:sz w:val="24"/>
          <w:szCs w:val="24"/>
        </w:rPr>
        <w:t xml:space="preserve">teachers </w:t>
      </w:r>
      <w:r w:rsidR="00766481">
        <w:rPr>
          <w:rFonts w:ascii="Times New Roman" w:hAnsi="Times New Roman" w:cs="Times New Roman"/>
          <w:sz w:val="24"/>
          <w:szCs w:val="24"/>
        </w:rPr>
        <w:t>included</w:t>
      </w:r>
      <w:r w:rsidR="001D3E9B">
        <w:rPr>
          <w:rFonts w:ascii="Times New Roman" w:hAnsi="Times New Roman" w:cs="Times New Roman"/>
          <w:sz w:val="24"/>
          <w:szCs w:val="24"/>
        </w:rPr>
        <w:t xml:space="preserve"> a random number </w:t>
      </w:r>
      <w:r w:rsidR="00766481">
        <w:rPr>
          <w:rFonts w:ascii="Times New Roman" w:hAnsi="Times New Roman" w:cs="Times New Roman"/>
          <w:sz w:val="24"/>
          <w:szCs w:val="24"/>
        </w:rPr>
        <w:t>(e.g.</w:t>
      </w:r>
      <w:r w:rsidR="001D3E9B">
        <w:rPr>
          <w:rFonts w:ascii="Times New Roman" w:hAnsi="Times New Roman" w:cs="Times New Roman"/>
          <w:sz w:val="24"/>
          <w:szCs w:val="24"/>
        </w:rPr>
        <w:t xml:space="preserve"> UT3052</w:t>
      </w:r>
      <w:r w:rsidR="00766481">
        <w:rPr>
          <w:rFonts w:ascii="Times New Roman" w:hAnsi="Times New Roman" w:cs="Times New Roman"/>
          <w:sz w:val="24"/>
          <w:szCs w:val="24"/>
        </w:rPr>
        <w:t xml:space="preserve">).  </w:t>
      </w:r>
      <w:r w:rsidRPr="005D0666">
        <w:rPr>
          <w:rFonts w:ascii="Times New Roman" w:hAnsi="Times New Roman" w:cs="Times New Roman"/>
          <w:sz w:val="24"/>
          <w:szCs w:val="24"/>
        </w:rPr>
        <w:t xml:space="preserve">The teacher </w:t>
      </w:r>
      <w:r w:rsidR="001D3E9B">
        <w:rPr>
          <w:rFonts w:ascii="Times New Roman" w:hAnsi="Times New Roman" w:cs="Times New Roman"/>
          <w:sz w:val="24"/>
          <w:szCs w:val="24"/>
        </w:rPr>
        <w:t>was</w:t>
      </w:r>
      <w:r w:rsidRPr="005D0666">
        <w:rPr>
          <w:rFonts w:ascii="Times New Roman" w:hAnsi="Times New Roman" w:cs="Times New Roman"/>
          <w:sz w:val="24"/>
          <w:szCs w:val="24"/>
        </w:rPr>
        <w:t xml:space="preserve"> asked to place this random number at the beginning of both surveys.</w:t>
      </w:r>
      <w:r w:rsidR="00766481">
        <w:rPr>
          <w:rFonts w:ascii="Times New Roman" w:hAnsi="Times New Roman" w:cs="Times New Roman"/>
          <w:sz w:val="24"/>
          <w:szCs w:val="24"/>
        </w:rPr>
        <w:t xml:space="preserve"> </w:t>
      </w:r>
      <w:r w:rsidRPr="005D0666">
        <w:rPr>
          <w:rFonts w:ascii="Times New Roman" w:hAnsi="Times New Roman" w:cs="Times New Roman"/>
          <w:sz w:val="24"/>
          <w:szCs w:val="24"/>
        </w:rPr>
        <w:t xml:space="preserve"> </w:t>
      </w:r>
      <w:r w:rsidR="00766481">
        <w:rPr>
          <w:rFonts w:ascii="Times New Roman" w:hAnsi="Times New Roman" w:cs="Times New Roman"/>
          <w:sz w:val="24"/>
          <w:szCs w:val="24"/>
        </w:rPr>
        <w:t>It</w:t>
      </w:r>
      <w:r w:rsidRPr="005D0666">
        <w:rPr>
          <w:rFonts w:ascii="Times New Roman" w:hAnsi="Times New Roman" w:cs="Times New Roman"/>
          <w:sz w:val="24"/>
          <w:szCs w:val="24"/>
        </w:rPr>
        <w:t xml:space="preserve"> </w:t>
      </w:r>
      <w:r w:rsidR="001D3E9B">
        <w:rPr>
          <w:rFonts w:ascii="Times New Roman" w:hAnsi="Times New Roman" w:cs="Times New Roman"/>
          <w:sz w:val="24"/>
          <w:szCs w:val="24"/>
        </w:rPr>
        <w:t>was</w:t>
      </w:r>
      <w:r w:rsidRPr="005D0666">
        <w:rPr>
          <w:rFonts w:ascii="Times New Roman" w:hAnsi="Times New Roman" w:cs="Times New Roman"/>
          <w:sz w:val="24"/>
          <w:szCs w:val="24"/>
        </w:rPr>
        <w:t xml:space="preserve"> kept with the teacher’s ema</w:t>
      </w:r>
      <w:r w:rsidR="00766481">
        <w:rPr>
          <w:rFonts w:ascii="Times New Roman" w:hAnsi="Times New Roman" w:cs="Times New Roman"/>
          <w:sz w:val="24"/>
          <w:szCs w:val="24"/>
        </w:rPr>
        <w:t xml:space="preserve">il address in a spreadsheet maintained by the researcher.  After </w:t>
      </w:r>
      <w:r w:rsidRPr="005D0666">
        <w:rPr>
          <w:rFonts w:ascii="Times New Roman" w:hAnsi="Times New Roman" w:cs="Times New Roman"/>
          <w:sz w:val="24"/>
          <w:szCs w:val="24"/>
        </w:rPr>
        <w:t xml:space="preserve">the surveys </w:t>
      </w:r>
      <w:r w:rsidR="001D3E9B">
        <w:rPr>
          <w:rFonts w:ascii="Times New Roman" w:hAnsi="Times New Roman" w:cs="Times New Roman"/>
          <w:sz w:val="24"/>
          <w:szCs w:val="24"/>
        </w:rPr>
        <w:t>were</w:t>
      </w:r>
      <w:r w:rsidRPr="005D0666">
        <w:rPr>
          <w:rFonts w:ascii="Times New Roman" w:hAnsi="Times New Roman" w:cs="Times New Roman"/>
          <w:sz w:val="24"/>
          <w:szCs w:val="24"/>
        </w:rPr>
        <w:t xml:space="preserve"> correlated, this spreadsheet </w:t>
      </w:r>
      <w:r w:rsidR="001D3E9B">
        <w:rPr>
          <w:rFonts w:ascii="Times New Roman" w:hAnsi="Times New Roman" w:cs="Times New Roman"/>
          <w:sz w:val="24"/>
          <w:szCs w:val="24"/>
        </w:rPr>
        <w:t>was</w:t>
      </w:r>
      <w:r w:rsidRPr="005D0666">
        <w:rPr>
          <w:rFonts w:ascii="Times New Roman" w:hAnsi="Times New Roman" w:cs="Times New Roman"/>
          <w:sz w:val="24"/>
          <w:szCs w:val="24"/>
        </w:rPr>
        <w:t xml:space="preserve"> destroyed.  The number w</w:t>
      </w:r>
      <w:r w:rsidR="001D3E9B">
        <w:rPr>
          <w:rFonts w:ascii="Times New Roman" w:hAnsi="Times New Roman" w:cs="Times New Roman"/>
          <w:sz w:val="24"/>
          <w:szCs w:val="24"/>
        </w:rPr>
        <w:t>as</w:t>
      </w:r>
      <w:r w:rsidR="000558F0">
        <w:rPr>
          <w:rFonts w:ascii="Times New Roman" w:hAnsi="Times New Roman" w:cs="Times New Roman"/>
          <w:sz w:val="24"/>
          <w:szCs w:val="24"/>
        </w:rPr>
        <w:t xml:space="preserve"> never</w:t>
      </w:r>
      <w:r w:rsidR="00170A54">
        <w:rPr>
          <w:rFonts w:ascii="Times New Roman" w:hAnsi="Times New Roman" w:cs="Times New Roman"/>
          <w:sz w:val="24"/>
          <w:szCs w:val="24"/>
        </w:rPr>
        <w:t xml:space="preserve"> part of the data analysis;</w:t>
      </w:r>
      <w:r w:rsidRPr="005D0666">
        <w:rPr>
          <w:rFonts w:ascii="Times New Roman" w:hAnsi="Times New Roman" w:cs="Times New Roman"/>
          <w:sz w:val="24"/>
          <w:szCs w:val="24"/>
        </w:rPr>
        <w:t xml:space="preserve"> it </w:t>
      </w:r>
      <w:r w:rsidR="001D3E9B">
        <w:rPr>
          <w:rFonts w:ascii="Times New Roman" w:hAnsi="Times New Roman" w:cs="Times New Roman"/>
          <w:sz w:val="24"/>
          <w:szCs w:val="24"/>
        </w:rPr>
        <w:t>was</w:t>
      </w:r>
      <w:r w:rsidR="000558F0">
        <w:rPr>
          <w:rFonts w:ascii="Times New Roman" w:hAnsi="Times New Roman" w:cs="Times New Roman"/>
          <w:sz w:val="24"/>
          <w:szCs w:val="24"/>
        </w:rPr>
        <w:t xml:space="preserve"> </w:t>
      </w:r>
      <w:r w:rsidR="00766481">
        <w:rPr>
          <w:rFonts w:ascii="Times New Roman" w:hAnsi="Times New Roman" w:cs="Times New Roman"/>
          <w:sz w:val="24"/>
          <w:szCs w:val="24"/>
        </w:rPr>
        <w:t xml:space="preserve">used </w:t>
      </w:r>
      <w:r w:rsidR="000558F0">
        <w:rPr>
          <w:rFonts w:ascii="Times New Roman" w:hAnsi="Times New Roman" w:cs="Times New Roman"/>
          <w:sz w:val="24"/>
          <w:szCs w:val="24"/>
        </w:rPr>
        <w:t>only</w:t>
      </w:r>
      <w:r w:rsidR="00766481">
        <w:rPr>
          <w:rFonts w:ascii="Times New Roman" w:hAnsi="Times New Roman" w:cs="Times New Roman"/>
          <w:sz w:val="24"/>
          <w:szCs w:val="24"/>
        </w:rPr>
        <w:t xml:space="preserve"> </w:t>
      </w:r>
      <w:r w:rsidRPr="005D0666">
        <w:rPr>
          <w:rFonts w:ascii="Times New Roman" w:hAnsi="Times New Roman" w:cs="Times New Roman"/>
          <w:sz w:val="24"/>
          <w:szCs w:val="24"/>
        </w:rPr>
        <w:t xml:space="preserve">to correlate the two surveys. </w:t>
      </w:r>
    </w:p>
    <w:p w:rsidR="00120043" w:rsidRDefault="00766481" w:rsidP="00120043">
      <w:pPr>
        <w:spacing w:after="0"/>
        <w:ind w:firstLine="720"/>
        <w:rPr>
          <w:rFonts w:ascii="Times New Roman" w:hAnsi="Times New Roman" w:cs="Times New Roman"/>
          <w:sz w:val="24"/>
          <w:szCs w:val="24"/>
        </w:rPr>
      </w:pPr>
      <w:r>
        <w:rPr>
          <w:rFonts w:ascii="Times New Roman" w:hAnsi="Times New Roman" w:cs="Times New Roman"/>
          <w:sz w:val="24"/>
          <w:szCs w:val="24"/>
        </w:rPr>
        <w:t>One hundred thirty-five (19%) of the</w:t>
      </w:r>
      <w:r w:rsidR="001D3E9B">
        <w:rPr>
          <w:rFonts w:ascii="Times New Roman" w:hAnsi="Times New Roman" w:cs="Times New Roman"/>
          <w:sz w:val="24"/>
          <w:szCs w:val="24"/>
        </w:rPr>
        <w:t xml:space="preserve"> 722 teachers </w:t>
      </w:r>
      <w:r>
        <w:rPr>
          <w:rFonts w:ascii="Times New Roman" w:hAnsi="Times New Roman" w:cs="Times New Roman"/>
          <w:sz w:val="24"/>
          <w:szCs w:val="24"/>
        </w:rPr>
        <w:t>contacted for participation responded</w:t>
      </w:r>
      <w:r w:rsidR="001D3E9B">
        <w:rPr>
          <w:rFonts w:ascii="Times New Roman" w:hAnsi="Times New Roman" w:cs="Times New Roman"/>
          <w:sz w:val="24"/>
          <w:szCs w:val="24"/>
        </w:rPr>
        <w:t xml:space="preserve">.  </w:t>
      </w:r>
      <w:r>
        <w:rPr>
          <w:rFonts w:ascii="Times New Roman" w:hAnsi="Times New Roman" w:cs="Times New Roman"/>
          <w:sz w:val="24"/>
          <w:szCs w:val="24"/>
        </w:rPr>
        <w:t xml:space="preserve">It was determined prior to emailing the survey that a reasonable length of time to administer an online survey was two weeks </w:t>
      </w:r>
      <w:r w:rsidRPr="005D0666">
        <w:rPr>
          <w:rFonts w:ascii="Times New Roman" w:hAnsi="Times New Roman" w:cs="Times New Roman"/>
          <w:sz w:val="24"/>
          <w:szCs w:val="24"/>
        </w:rPr>
        <w:t>(C. Springer, personal com</w:t>
      </w:r>
      <w:r>
        <w:rPr>
          <w:rFonts w:ascii="Times New Roman" w:hAnsi="Times New Roman" w:cs="Times New Roman"/>
          <w:sz w:val="24"/>
          <w:szCs w:val="24"/>
        </w:rPr>
        <w:t>munication, February 9, 2012).   It</w:t>
      </w:r>
      <w:r w:rsidR="001D3E9B">
        <w:rPr>
          <w:rFonts w:ascii="Times New Roman" w:hAnsi="Times New Roman" w:cs="Times New Roman"/>
          <w:sz w:val="24"/>
          <w:szCs w:val="24"/>
        </w:rPr>
        <w:t xml:space="preserve"> was </w:t>
      </w:r>
      <w:r>
        <w:rPr>
          <w:rFonts w:ascii="Times New Roman" w:hAnsi="Times New Roman" w:cs="Times New Roman"/>
          <w:sz w:val="24"/>
          <w:szCs w:val="24"/>
        </w:rPr>
        <w:t xml:space="preserve">sent out on May 8, 2012 and </w:t>
      </w:r>
      <w:r w:rsidR="001D3E9B">
        <w:rPr>
          <w:rFonts w:ascii="Times New Roman" w:hAnsi="Times New Roman" w:cs="Times New Roman"/>
          <w:sz w:val="24"/>
          <w:szCs w:val="24"/>
        </w:rPr>
        <w:t xml:space="preserve">reminder emails </w:t>
      </w:r>
      <w:r>
        <w:rPr>
          <w:rFonts w:ascii="Times New Roman" w:hAnsi="Times New Roman" w:cs="Times New Roman"/>
          <w:sz w:val="24"/>
          <w:szCs w:val="24"/>
        </w:rPr>
        <w:t>followed</w:t>
      </w:r>
      <w:r w:rsidR="001D3E9B">
        <w:rPr>
          <w:rFonts w:ascii="Times New Roman" w:hAnsi="Times New Roman" w:cs="Times New Roman"/>
          <w:sz w:val="24"/>
          <w:szCs w:val="24"/>
        </w:rPr>
        <w:t xml:space="preserve"> on May </w:t>
      </w:r>
      <w:r w:rsidR="00170A54">
        <w:rPr>
          <w:rFonts w:ascii="Times New Roman" w:hAnsi="Times New Roman" w:cs="Times New Roman"/>
          <w:sz w:val="24"/>
          <w:szCs w:val="24"/>
        </w:rPr>
        <w:t>21</w:t>
      </w:r>
      <w:r w:rsidR="00170A54" w:rsidRPr="00170A54">
        <w:rPr>
          <w:rFonts w:ascii="Times New Roman" w:hAnsi="Times New Roman" w:cs="Times New Roman"/>
          <w:sz w:val="24"/>
          <w:szCs w:val="24"/>
          <w:vertAlign w:val="superscript"/>
        </w:rPr>
        <w:t>st</w:t>
      </w:r>
      <w:r w:rsidR="001D3E9B">
        <w:rPr>
          <w:rFonts w:ascii="Times New Roman" w:hAnsi="Times New Roman" w:cs="Times New Roman"/>
          <w:sz w:val="24"/>
          <w:szCs w:val="24"/>
        </w:rPr>
        <w:t xml:space="preserve"> </w:t>
      </w:r>
      <w:r w:rsidR="00170A54">
        <w:rPr>
          <w:rFonts w:ascii="Times New Roman" w:hAnsi="Times New Roman" w:cs="Times New Roman"/>
          <w:sz w:val="24"/>
          <w:szCs w:val="24"/>
        </w:rPr>
        <w:t>(</w:t>
      </w:r>
      <w:r>
        <w:rPr>
          <w:rFonts w:ascii="Times New Roman" w:hAnsi="Times New Roman" w:cs="Times New Roman"/>
          <w:sz w:val="24"/>
          <w:szCs w:val="24"/>
        </w:rPr>
        <w:t xml:space="preserve">see </w:t>
      </w:r>
      <w:r w:rsidR="00170A54">
        <w:rPr>
          <w:rFonts w:ascii="Times New Roman" w:hAnsi="Times New Roman" w:cs="Times New Roman"/>
          <w:sz w:val="24"/>
          <w:szCs w:val="24"/>
        </w:rPr>
        <w:t>Appendix H</w:t>
      </w:r>
      <w:r w:rsidR="000558F0">
        <w:rPr>
          <w:rFonts w:ascii="Times New Roman" w:hAnsi="Times New Roman" w:cs="Times New Roman"/>
          <w:sz w:val="24"/>
          <w:szCs w:val="24"/>
        </w:rPr>
        <w:t>) and May 25</w:t>
      </w:r>
      <w:r w:rsidR="000558F0" w:rsidRPr="000558F0">
        <w:rPr>
          <w:rFonts w:ascii="Times New Roman" w:hAnsi="Times New Roman" w:cs="Times New Roman"/>
          <w:sz w:val="24"/>
          <w:szCs w:val="24"/>
          <w:vertAlign w:val="superscript"/>
        </w:rPr>
        <w:t>th</w:t>
      </w:r>
      <w:r w:rsidR="00170A54">
        <w:rPr>
          <w:rFonts w:ascii="Times New Roman" w:hAnsi="Times New Roman" w:cs="Times New Roman"/>
          <w:sz w:val="24"/>
          <w:szCs w:val="24"/>
        </w:rPr>
        <w:t xml:space="preserve"> (</w:t>
      </w:r>
      <w:r>
        <w:rPr>
          <w:rFonts w:ascii="Times New Roman" w:hAnsi="Times New Roman" w:cs="Times New Roman"/>
          <w:sz w:val="24"/>
          <w:szCs w:val="24"/>
        </w:rPr>
        <w:t xml:space="preserve">see </w:t>
      </w:r>
      <w:r w:rsidR="00170A54">
        <w:rPr>
          <w:rFonts w:ascii="Times New Roman" w:hAnsi="Times New Roman" w:cs="Times New Roman"/>
          <w:sz w:val="24"/>
          <w:szCs w:val="24"/>
        </w:rPr>
        <w:t>Appendix I</w:t>
      </w:r>
      <w:r w:rsidR="000558F0">
        <w:rPr>
          <w:rFonts w:ascii="Times New Roman" w:hAnsi="Times New Roman" w:cs="Times New Roman"/>
          <w:sz w:val="24"/>
          <w:szCs w:val="24"/>
        </w:rPr>
        <w:t>)</w:t>
      </w:r>
      <w:r w:rsidR="001D3E9B">
        <w:rPr>
          <w:rFonts w:ascii="Times New Roman" w:hAnsi="Times New Roman" w:cs="Times New Roman"/>
          <w:sz w:val="24"/>
          <w:szCs w:val="24"/>
        </w:rPr>
        <w:t xml:space="preserve">.  </w:t>
      </w:r>
      <w:r>
        <w:rPr>
          <w:rFonts w:ascii="Times New Roman" w:hAnsi="Times New Roman" w:cs="Times New Roman"/>
          <w:sz w:val="24"/>
          <w:szCs w:val="24"/>
        </w:rPr>
        <w:t>The last day to complete the survey (May 26) was also the teachers’ last day of school.</w:t>
      </w:r>
      <w:r w:rsidR="001D3E9B">
        <w:rPr>
          <w:rFonts w:ascii="Times New Roman" w:hAnsi="Times New Roman" w:cs="Times New Roman"/>
          <w:sz w:val="24"/>
          <w:szCs w:val="24"/>
        </w:rPr>
        <w:t xml:space="preserve">  </w:t>
      </w:r>
      <w:r>
        <w:rPr>
          <w:rFonts w:ascii="Times New Roman" w:hAnsi="Times New Roman" w:cs="Times New Roman"/>
          <w:sz w:val="24"/>
          <w:szCs w:val="24"/>
        </w:rPr>
        <w:t>At the end of the two-week survey period,</w:t>
      </w:r>
      <w:r w:rsidR="005D0666" w:rsidRPr="005D0666">
        <w:rPr>
          <w:rFonts w:ascii="Times New Roman" w:hAnsi="Times New Roman" w:cs="Times New Roman"/>
          <w:sz w:val="24"/>
          <w:szCs w:val="24"/>
        </w:rPr>
        <w:t xml:space="preserve"> the researcher </w:t>
      </w:r>
      <w:r w:rsidR="001D3E9B">
        <w:rPr>
          <w:rFonts w:ascii="Times New Roman" w:hAnsi="Times New Roman" w:cs="Times New Roman"/>
          <w:sz w:val="24"/>
          <w:szCs w:val="24"/>
        </w:rPr>
        <w:t>gave</w:t>
      </w:r>
      <w:r w:rsidR="005D0666" w:rsidRPr="005D0666">
        <w:rPr>
          <w:rFonts w:ascii="Times New Roman" w:hAnsi="Times New Roman" w:cs="Times New Roman"/>
          <w:sz w:val="24"/>
          <w:szCs w:val="24"/>
        </w:rPr>
        <w:t xml:space="preserve"> a randomly drawn prize</w:t>
      </w:r>
      <w:r w:rsidR="001D3E9B">
        <w:rPr>
          <w:rFonts w:ascii="Times New Roman" w:hAnsi="Times New Roman" w:cs="Times New Roman"/>
          <w:sz w:val="24"/>
          <w:szCs w:val="24"/>
        </w:rPr>
        <w:t>, an iPad,</w:t>
      </w:r>
      <w:r w:rsidR="005D0666" w:rsidRPr="005D0666">
        <w:rPr>
          <w:rFonts w:ascii="Times New Roman" w:hAnsi="Times New Roman" w:cs="Times New Roman"/>
          <w:sz w:val="24"/>
          <w:szCs w:val="24"/>
        </w:rPr>
        <w:t xml:space="preserve"> to a participant</w:t>
      </w:r>
      <w:r>
        <w:rPr>
          <w:rFonts w:ascii="Times New Roman" w:hAnsi="Times New Roman" w:cs="Times New Roman"/>
          <w:sz w:val="24"/>
          <w:szCs w:val="24"/>
        </w:rPr>
        <w:t xml:space="preserve">. </w:t>
      </w:r>
      <w:r w:rsidR="005D0666" w:rsidRPr="005D0666">
        <w:rPr>
          <w:rFonts w:ascii="Times New Roman" w:hAnsi="Times New Roman" w:cs="Times New Roman"/>
          <w:sz w:val="24"/>
          <w:szCs w:val="24"/>
        </w:rPr>
        <w:t xml:space="preserve"> Ethical guidelines </w:t>
      </w:r>
      <w:r w:rsidR="001D3E9B">
        <w:rPr>
          <w:rFonts w:ascii="Times New Roman" w:hAnsi="Times New Roman" w:cs="Times New Roman"/>
          <w:sz w:val="24"/>
          <w:szCs w:val="24"/>
        </w:rPr>
        <w:t>were</w:t>
      </w:r>
      <w:r w:rsidR="005D0666" w:rsidRPr="005D0666">
        <w:rPr>
          <w:rFonts w:ascii="Times New Roman" w:hAnsi="Times New Roman" w:cs="Times New Roman"/>
          <w:sz w:val="24"/>
          <w:szCs w:val="24"/>
        </w:rPr>
        <w:t xml:space="preserve"> adhered to and </w:t>
      </w:r>
      <w:r w:rsidR="001D3E9B">
        <w:rPr>
          <w:rFonts w:ascii="Times New Roman" w:hAnsi="Times New Roman" w:cs="Times New Roman"/>
          <w:sz w:val="24"/>
          <w:szCs w:val="24"/>
        </w:rPr>
        <w:t>were</w:t>
      </w:r>
      <w:r w:rsidR="005D0666" w:rsidRPr="005D0666">
        <w:rPr>
          <w:rFonts w:ascii="Times New Roman" w:hAnsi="Times New Roman" w:cs="Times New Roman"/>
          <w:sz w:val="24"/>
          <w:szCs w:val="24"/>
        </w:rPr>
        <w:t xml:space="preserve"> met through approval from IRB at the University of Tennessee as we</w:t>
      </w:r>
      <w:r>
        <w:rPr>
          <w:rFonts w:ascii="Times New Roman" w:hAnsi="Times New Roman" w:cs="Times New Roman"/>
          <w:sz w:val="24"/>
          <w:szCs w:val="24"/>
        </w:rPr>
        <w:t>ll as from the school district participating in the study.</w:t>
      </w:r>
    </w:p>
    <w:p w:rsidR="002777EB" w:rsidRDefault="002777EB" w:rsidP="00120043">
      <w:pPr>
        <w:spacing w:after="0"/>
        <w:ind w:firstLine="720"/>
        <w:rPr>
          <w:rFonts w:ascii="Times New Roman" w:hAnsi="Times New Roman" w:cs="Times New Roman"/>
          <w:sz w:val="24"/>
          <w:szCs w:val="24"/>
        </w:rPr>
      </w:pPr>
      <w:r>
        <w:rPr>
          <w:rFonts w:ascii="Times New Roman" w:hAnsi="Times New Roman" w:cs="Times New Roman"/>
          <w:sz w:val="24"/>
          <w:szCs w:val="24"/>
        </w:rPr>
        <w:t xml:space="preserve">Upon collection of the 135 surveys, data were sent to the SDLRS organization for coding and the </w:t>
      </w:r>
      <w:r>
        <w:rPr>
          <w:rFonts w:ascii="Times New Roman" w:hAnsi="Times New Roman" w:cs="Times New Roman"/>
          <w:i/>
          <w:sz w:val="24"/>
          <w:szCs w:val="24"/>
        </w:rPr>
        <w:t xml:space="preserve">LoTi </w:t>
      </w:r>
      <w:r>
        <w:rPr>
          <w:rFonts w:ascii="Times New Roman" w:hAnsi="Times New Roman" w:cs="Times New Roman"/>
          <w:sz w:val="24"/>
          <w:szCs w:val="24"/>
        </w:rPr>
        <w:t xml:space="preserve">results were computed through the LoTi </w:t>
      </w:r>
      <w:r w:rsidR="00254F46">
        <w:rPr>
          <w:rFonts w:ascii="Times New Roman" w:hAnsi="Times New Roman" w:cs="Times New Roman"/>
          <w:sz w:val="24"/>
          <w:szCs w:val="24"/>
        </w:rPr>
        <w:t>Corporation</w:t>
      </w:r>
      <w:r>
        <w:rPr>
          <w:rFonts w:ascii="Times New Roman" w:hAnsi="Times New Roman" w:cs="Times New Roman"/>
          <w:sz w:val="24"/>
          <w:szCs w:val="24"/>
        </w:rPr>
        <w:t xml:space="preserve">.  Once those results were tabulated, the data were compiled into SPSS for comparison.  </w:t>
      </w:r>
      <w:r w:rsidR="00766481">
        <w:rPr>
          <w:rFonts w:ascii="Times New Roman" w:hAnsi="Times New Roman" w:cs="Times New Roman"/>
          <w:sz w:val="24"/>
          <w:szCs w:val="24"/>
        </w:rPr>
        <w:t xml:space="preserve">After being </w:t>
      </w:r>
      <w:r>
        <w:rPr>
          <w:rFonts w:ascii="Times New Roman" w:hAnsi="Times New Roman" w:cs="Times New Roman"/>
          <w:sz w:val="24"/>
          <w:szCs w:val="24"/>
        </w:rPr>
        <w:t xml:space="preserve">loaded into SPSS, the unique IDs </w:t>
      </w:r>
      <w:r w:rsidR="00766481">
        <w:rPr>
          <w:rFonts w:ascii="Times New Roman" w:hAnsi="Times New Roman" w:cs="Times New Roman"/>
          <w:sz w:val="24"/>
          <w:szCs w:val="24"/>
        </w:rPr>
        <w:t>that were assigned</w:t>
      </w:r>
      <w:r>
        <w:rPr>
          <w:rFonts w:ascii="Times New Roman" w:hAnsi="Times New Roman" w:cs="Times New Roman"/>
          <w:sz w:val="24"/>
          <w:szCs w:val="24"/>
        </w:rPr>
        <w:t xml:space="preserve"> to correlate the two surveys were removed.  </w:t>
      </w:r>
      <w:r w:rsidR="00766481">
        <w:rPr>
          <w:rFonts w:ascii="Times New Roman" w:hAnsi="Times New Roman" w:cs="Times New Roman"/>
          <w:sz w:val="24"/>
          <w:szCs w:val="24"/>
        </w:rPr>
        <w:t>Finally, the data were analyzed.  The next section presents the process that was followed to complete the analysis.</w:t>
      </w:r>
    </w:p>
    <w:p w:rsidR="00766481" w:rsidRPr="002777EB" w:rsidRDefault="00766481" w:rsidP="00120043">
      <w:pPr>
        <w:spacing w:after="0"/>
        <w:ind w:firstLine="720"/>
        <w:rPr>
          <w:rFonts w:ascii="Times New Roman" w:hAnsi="Times New Roman" w:cs="Times New Roman"/>
          <w:sz w:val="24"/>
          <w:szCs w:val="24"/>
        </w:rPr>
      </w:pPr>
    </w:p>
    <w:p w:rsidR="006F4D2D" w:rsidRPr="00C3781E" w:rsidRDefault="006F4D2D" w:rsidP="00E4594A">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Data Analysis</w:t>
      </w:r>
    </w:p>
    <w:p w:rsidR="00DB0684" w:rsidRPr="00C3781E" w:rsidRDefault="00A5725B" w:rsidP="00130AC1">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This study </w:t>
      </w:r>
      <w:r w:rsidR="007C1482">
        <w:rPr>
          <w:rFonts w:ascii="Times New Roman" w:hAnsi="Times New Roman" w:cs="Times New Roman"/>
          <w:sz w:val="24"/>
          <w:szCs w:val="24"/>
        </w:rPr>
        <w:t>was</w:t>
      </w:r>
      <w:r w:rsidRPr="00C3781E">
        <w:rPr>
          <w:rFonts w:ascii="Times New Roman" w:hAnsi="Times New Roman" w:cs="Times New Roman"/>
          <w:sz w:val="24"/>
          <w:szCs w:val="24"/>
        </w:rPr>
        <w:t xml:space="preserve"> a correlational study, </w:t>
      </w:r>
      <w:r w:rsidR="00766481" w:rsidRPr="00C3781E">
        <w:rPr>
          <w:rFonts w:ascii="Times New Roman" w:hAnsi="Times New Roman" w:cs="Times New Roman"/>
          <w:sz w:val="24"/>
          <w:szCs w:val="24"/>
        </w:rPr>
        <w:t>using a survey methodology</w:t>
      </w:r>
      <w:r w:rsidR="00766481">
        <w:rPr>
          <w:rFonts w:ascii="Times New Roman" w:hAnsi="Times New Roman" w:cs="Times New Roman"/>
          <w:sz w:val="24"/>
          <w:szCs w:val="24"/>
        </w:rPr>
        <w:t>,</w:t>
      </w:r>
      <w:r w:rsidR="00766481" w:rsidRPr="00C3781E">
        <w:rPr>
          <w:rFonts w:ascii="Times New Roman" w:hAnsi="Times New Roman" w:cs="Times New Roman"/>
          <w:sz w:val="24"/>
          <w:szCs w:val="24"/>
        </w:rPr>
        <w:t xml:space="preserve"> </w:t>
      </w:r>
      <w:r w:rsidRPr="00C3781E">
        <w:rPr>
          <w:rFonts w:ascii="Times New Roman" w:hAnsi="Times New Roman" w:cs="Times New Roman"/>
          <w:sz w:val="24"/>
          <w:szCs w:val="24"/>
        </w:rPr>
        <w:t xml:space="preserve">with the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of a reg</w:t>
      </w:r>
      <w:r w:rsidR="006845CE">
        <w:rPr>
          <w:rFonts w:ascii="Times New Roman" w:hAnsi="Times New Roman" w:cs="Times New Roman"/>
          <w:sz w:val="24"/>
          <w:szCs w:val="24"/>
        </w:rPr>
        <w:t>ression analysis for prediction.</w:t>
      </w:r>
      <w:r w:rsidRPr="00C3781E">
        <w:rPr>
          <w:rFonts w:ascii="Times New Roman" w:hAnsi="Times New Roman" w:cs="Times New Roman"/>
          <w:sz w:val="24"/>
          <w:szCs w:val="24"/>
        </w:rPr>
        <w:t xml:space="preserve">  The survey </w:t>
      </w:r>
      <w:r w:rsidR="006845CE">
        <w:rPr>
          <w:rFonts w:ascii="Times New Roman" w:hAnsi="Times New Roman" w:cs="Times New Roman"/>
          <w:sz w:val="24"/>
          <w:szCs w:val="24"/>
        </w:rPr>
        <w:t>consisted of</w:t>
      </w:r>
      <w:r w:rsidRPr="00C3781E">
        <w:rPr>
          <w:rFonts w:ascii="Times New Roman" w:hAnsi="Times New Roman" w:cs="Times New Roman"/>
          <w:sz w:val="24"/>
          <w:szCs w:val="24"/>
        </w:rPr>
        <w:t xml:space="preserve"> two-part</w:t>
      </w:r>
      <w:r w:rsidR="006845CE">
        <w:rPr>
          <w:rFonts w:ascii="Times New Roman" w:hAnsi="Times New Roman" w:cs="Times New Roman"/>
          <w:sz w:val="24"/>
          <w:szCs w:val="24"/>
        </w:rPr>
        <w:t>s that were posted on the web.  A</w:t>
      </w:r>
      <w:r w:rsidRPr="00C3781E">
        <w:rPr>
          <w:rFonts w:ascii="Times New Roman" w:hAnsi="Times New Roman" w:cs="Times New Roman"/>
          <w:sz w:val="24"/>
          <w:szCs w:val="24"/>
        </w:rPr>
        <w:t>dditional demographic que</w:t>
      </w:r>
      <w:r w:rsidR="001840D3" w:rsidRPr="00C3781E">
        <w:rPr>
          <w:rFonts w:ascii="Times New Roman" w:hAnsi="Times New Roman" w:cs="Times New Roman"/>
          <w:sz w:val="24"/>
          <w:szCs w:val="24"/>
        </w:rPr>
        <w:t>stions that address</w:t>
      </w:r>
      <w:r w:rsidR="000558F0">
        <w:rPr>
          <w:rFonts w:ascii="Times New Roman" w:hAnsi="Times New Roman" w:cs="Times New Roman"/>
          <w:sz w:val="24"/>
          <w:szCs w:val="24"/>
        </w:rPr>
        <w:t>ed</w:t>
      </w:r>
      <w:r w:rsidR="001840D3" w:rsidRPr="00C3781E">
        <w:rPr>
          <w:rFonts w:ascii="Times New Roman" w:hAnsi="Times New Roman" w:cs="Times New Roman"/>
          <w:sz w:val="24"/>
          <w:szCs w:val="24"/>
        </w:rPr>
        <w:t xml:space="preserve"> </w:t>
      </w:r>
      <w:r w:rsidRPr="00C3781E">
        <w:rPr>
          <w:rFonts w:ascii="Times New Roman" w:hAnsi="Times New Roman" w:cs="Times New Roman"/>
          <w:sz w:val="24"/>
          <w:szCs w:val="24"/>
        </w:rPr>
        <w:t>ordinal scale independent variables of grade level and subject area</w:t>
      </w:r>
      <w:r w:rsidR="006845CE">
        <w:rPr>
          <w:rFonts w:ascii="Times New Roman" w:hAnsi="Times New Roman" w:cs="Times New Roman"/>
          <w:sz w:val="24"/>
          <w:szCs w:val="24"/>
        </w:rPr>
        <w:t xml:space="preserve"> were included</w:t>
      </w:r>
      <w:r w:rsidRPr="00C3781E">
        <w:rPr>
          <w:rFonts w:ascii="Times New Roman" w:hAnsi="Times New Roman" w:cs="Times New Roman"/>
          <w:sz w:val="24"/>
          <w:szCs w:val="24"/>
        </w:rPr>
        <w:t xml:space="preserve">.  Age and experience </w:t>
      </w:r>
      <w:r w:rsidR="006845CE">
        <w:rPr>
          <w:rFonts w:ascii="Times New Roman" w:hAnsi="Times New Roman" w:cs="Times New Roman"/>
          <w:sz w:val="24"/>
          <w:szCs w:val="24"/>
        </w:rPr>
        <w:t>also were</w:t>
      </w:r>
      <w:r w:rsidRPr="00C3781E">
        <w:rPr>
          <w:rFonts w:ascii="Times New Roman" w:hAnsi="Times New Roman" w:cs="Times New Roman"/>
          <w:sz w:val="24"/>
          <w:szCs w:val="24"/>
        </w:rPr>
        <w:t xml:space="preserve"> analyzed </w:t>
      </w:r>
      <w:r w:rsidR="00A463B5" w:rsidRPr="00C3781E">
        <w:rPr>
          <w:rFonts w:ascii="Times New Roman" w:hAnsi="Times New Roman" w:cs="Times New Roman"/>
          <w:sz w:val="24"/>
          <w:szCs w:val="24"/>
        </w:rPr>
        <w:t>as</w:t>
      </w:r>
      <w:r w:rsidRPr="00C3781E">
        <w:rPr>
          <w:rFonts w:ascii="Times New Roman" w:hAnsi="Times New Roman" w:cs="Times New Roman"/>
          <w:sz w:val="24"/>
          <w:szCs w:val="24"/>
        </w:rPr>
        <w:t xml:space="preserve"> variable</w:t>
      </w:r>
      <w:r w:rsidR="00A463B5" w:rsidRPr="00C3781E">
        <w:rPr>
          <w:rFonts w:ascii="Times New Roman" w:hAnsi="Times New Roman" w:cs="Times New Roman"/>
          <w:sz w:val="24"/>
          <w:szCs w:val="24"/>
        </w:rPr>
        <w:t>s</w:t>
      </w:r>
      <w:r w:rsidRPr="00C3781E">
        <w:rPr>
          <w:rFonts w:ascii="Times New Roman" w:hAnsi="Times New Roman" w:cs="Times New Roman"/>
          <w:sz w:val="24"/>
          <w:szCs w:val="24"/>
        </w:rPr>
        <w:t xml:space="preserve"> with a continuous interval scale, thus making them dependent variables.  </w:t>
      </w:r>
      <w:r w:rsidR="006845CE">
        <w:rPr>
          <w:rFonts w:ascii="Times New Roman" w:hAnsi="Times New Roman" w:cs="Times New Roman"/>
          <w:sz w:val="24"/>
          <w:szCs w:val="24"/>
        </w:rPr>
        <w:t>Questions</w:t>
      </w:r>
      <w:r w:rsidRPr="00C3781E">
        <w:rPr>
          <w:rFonts w:ascii="Times New Roman" w:hAnsi="Times New Roman" w:cs="Times New Roman"/>
          <w:sz w:val="24"/>
          <w:szCs w:val="24"/>
        </w:rPr>
        <w:t xml:space="preserve"> on self-directed learning readiness and technology </w:t>
      </w:r>
      <w:r w:rsidR="00701C39">
        <w:rPr>
          <w:rFonts w:ascii="Times New Roman" w:hAnsi="Times New Roman" w:cs="Times New Roman"/>
          <w:sz w:val="24"/>
          <w:szCs w:val="24"/>
        </w:rPr>
        <w:t>integration</w:t>
      </w:r>
      <w:r w:rsidR="00D240DE" w:rsidRPr="00C3781E">
        <w:rPr>
          <w:rFonts w:ascii="Times New Roman" w:hAnsi="Times New Roman" w:cs="Times New Roman"/>
          <w:sz w:val="24"/>
          <w:szCs w:val="24"/>
        </w:rPr>
        <w:t xml:space="preserve"> </w:t>
      </w:r>
      <w:r w:rsidR="007C1482">
        <w:rPr>
          <w:rFonts w:ascii="Times New Roman" w:hAnsi="Times New Roman" w:cs="Times New Roman"/>
          <w:sz w:val="24"/>
          <w:szCs w:val="24"/>
        </w:rPr>
        <w:t>were</w:t>
      </w:r>
      <w:r w:rsidR="00D240DE" w:rsidRPr="00C3781E">
        <w:rPr>
          <w:rFonts w:ascii="Times New Roman" w:hAnsi="Times New Roman" w:cs="Times New Roman"/>
          <w:sz w:val="24"/>
          <w:szCs w:val="24"/>
        </w:rPr>
        <w:t xml:space="preserve"> measured on an interval</w:t>
      </w:r>
      <w:r w:rsidRPr="00C3781E">
        <w:rPr>
          <w:rFonts w:ascii="Times New Roman" w:hAnsi="Times New Roman" w:cs="Times New Roman"/>
          <w:sz w:val="24"/>
          <w:szCs w:val="24"/>
        </w:rPr>
        <w:t xml:space="preserve"> scale and </w:t>
      </w:r>
      <w:r w:rsidR="007C1482">
        <w:rPr>
          <w:rFonts w:ascii="Times New Roman" w:hAnsi="Times New Roman" w:cs="Times New Roman"/>
          <w:sz w:val="24"/>
          <w:szCs w:val="24"/>
        </w:rPr>
        <w:t>were</w:t>
      </w:r>
      <w:r w:rsidRPr="00C3781E">
        <w:rPr>
          <w:rFonts w:ascii="Times New Roman" w:hAnsi="Times New Roman" w:cs="Times New Roman"/>
          <w:sz w:val="24"/>
          <w:szCs w:val="24"/>
        </w:rPr>
        <w:t xml:space="preserve"> </w:t>
      </w:r>
      <w:r w:rsidR="00A463B5" w:rsidRPr="00C3781E">
        <w:rPr>
          <w:rFonts w:ascii="Times New Roman" w:hAnsi="Times New Roman" w:cs="Times New Roman"/>
          <w:sz w:val="24"/>
          <w:szCs w:val="24"/>
        </w:rPr>
        <w:t xml:space="preserve">the </w:t>
      </w:r>
      <w:r w:rsidRPr="00C3781E">
        <w:rPr>
          <w:rFonts w:ascii="Times New Roman" w:hAnsi="Times New Roman" w:cs="Times New Roman"/>
          <w:sz w:val="24"/>
          <w:szCs w:val="24"/>
        </w:rPr>
        <w:t>dependent variables for this study.</w:t>
      </w:r>
      <w:r w:rsidR="008061DA" w:rsidRPr="00C3781E">
        <w:rPr>
          <w:rFonts w:ascii="Times New Roman" w:hAnsi="Times New Roman" w:cs="Times New Roman"/>
          <w:sz w:val="24"/>
          <w:szCs w:val="24"/>
        </w:rPr>
        <w:t xml:space="preserve">  O</w:t>
      </w:r>
      <w:r w:rsidR="00DB0684" w:rsidRPr="00C3781E">
        <w:rPr>
          <w:rFonts w:ascii="Times New Roman" w:hAnsi="Times New Roman" w:cs="Times New Roman"/>
          <w:sz w:val="24"/>
          <w:szCs w:val="24"/>
        </w:rPr>
        <w:t xml:space="preserve">utliers </w:t>
      </w:r>
      <w:r w:rsidR="007C1482">
        <w:rPr>
          <w:rFonts w:ascii="Times New Roman" w:hAnsi="Times New Roman" w:cs="Times New Roman"/>
          <w:sz w:val="24"/>
          <w:szCs w:val="24"/>
        </w:rPr>
        <w:t>were</w:t>
      </w:r>
      <w:r w:rsidR="00DB0684" w:rsidRPr="00C3781E">
        <w:rPr>
          <w:rFonts w:ascii="Times New Roman" w:hAnsi="Times New Roman" w:cs="Times New Roman"/>
          <w:sz w:val="24"/>
          <w:szCs w:val="24"/>
        </w:rPr>
        <w:t xml:space="preserve"> included </w:t>
      </w:r>
      <w:r w:rsidR="006845CE">
        <w:rPr>
          <w:rFonts w:ascii="Times New Roman" w:hAnsi="Times New Roman" w:cs="Times New Roman"/>
          <w:sz w:val="24"/>
          <w:szCs w:val="24"/>
        </w:rPr>
        <w:t xml:space="preserve">because </w:t>
      </w:r>
      <w:r w:rsidR="00A463B5" w:rsidRPr="00C3781E">
        <w:rPr>
          <w:rFonts w:ascii="Times New Roman" w:hAnsi="Times New Roman" w:cs="Times New Roman"/>
          <w:sz w:val="24"/>
          <w:szCs w:val="24"/>
        </w:rPr>
        <w:t xml:space="preserve">extreme scores </w:t>
      </w:r>
      <w:r w:rsidR="000558F0">
        <w:rPr>
          <w:rFonts w:ascii="Times New Roman" w:hAnsi="Times New Roman" w:cs="Times New Roman"/>
          <w:sz w:val="24"/>
          <w:szCs w:val="24"/>
        </w:rPr>
        <w:t>were</w:t>
      </w:r>
      <w:r w:rsidR="00A463B5" w:rsidRPr="00C3781E">
        <w:rPr>
          <w:rFonts w:ascii="Times New Roman" w:hAnsi="Times New Roman" w:cs="Times New Roman"/>
          <w:sz w:val="24"/>
          <w:szCs w:val="24"/>
        </w:rPr>
        <w:t xml:space="preserve"> necessary for</w:t>
      </w:r>
      <w:r w:rsidR="00DB0684" w:rsidRPr="00C3781E">
        <w:rPr>
          <w:rFonts w:ascii="Times New Roman" w:hAnsi="Times New Roman" w:cs="Times New Roman"/>
          <w:sz w:val="24"/>
          <w:szCs w:val="24"/>
        </w:rPr>
        <w:t xml:space="preserve"> the data analysis.   </w:t>
      </w:r>
      <w:r w:rsidR="007C1482">
        <w:rPr>
          <w:rFonts w:ascii="Times New Roman" w:hAnsi="Times New Roman" w:cs="Times New Roman"/>
          <w:sz w:val="24"/>
          <w:szCs w:val="24"/>
        </w:rPr>
        <w:t xml:space="preserve">Teachers </w:t>
      </w:r>
      <w:r w:rsidR="006845CE">
        <w:rPr>
          <w:rFonts w:ascii="Times New Roman" w:hAnsi="Times New Roman" w:cs="Times New Roman"/>
          <w:sz w:val="24"/>
          <w:szCs w:val="24"/>
        </w:rPr>
        <w:t>who</w:t>
      </w:r>
      <w:r w:rsidR="007C1482">
        <w:rPr>
          <w:rFonts w:ascii="Times New Roman" w:hAnsi="Times New Roman" w:cs="Times New Roman"/>
          <w:sz w:val="24"/>
          <w:szCs w:val="24"/>
        </w:rPr>
        <w:t xml:space="preserve"> did not complete both surveys were not included </w:t>
      </w:r>
      <w:r w:rsidR="006845CE">
        <w:rPr>
          <w:rFonts w:ascii="Times New Roman" w:hAnsi="Times New Roman" w:cs="Times New Roman"/>
          <w:sz w:val="24"/>
          <w:szCs w:val="24"/>
        </w:rPr>
        <w:t>in the analysis because</w:t>
      </w:r>
      <w:r w:rsidR="007C1482">
        <w:rPr>
          <w:rFonts w:ascii="Times New Roman" w:hAnsi="Times New Roman" w:cs="Times New Roman"/>
          <w:sz w:val="24"/>
          <w:szCs w:val="24"/>
        </w:rPr>
        <w:t xml:space="preserve"> both surveys were necessary </w:t>
      </w:r>
      <w:r w:rsidR="006845CE">
        <w:rPr>
          <w:rFonts w:ascii="Times New Roman" w:hAnsi="Times New Roman" w:cs="Times New Roman"/>
          <w:sz w:val="24"/>
          <w:szCs w:val="24"/>
        </w:rPr>
        <w:t>to perform the analysis</w:t>
      </w:r>
      <w:r w:rsidR="007C1482">
        <w:rPr>
          <w:rFonts w:ascii="Times New Roman" w:hAnsi="Times New Roman" w:cs="Times New Roman"/>
          <w:sz w:val="24"/>
          <w:szCs w:val="24"/>
        </w:rPr>
        <w:t>.</w:t>
      </w:r>
      <w:r w:rsidR="00DB0684" w:rsidRPr="00C3781E">
        <w:rPr>
          <w:rFonts w:ascii="Times New Roman" w:hAnsi="Times New Roman" w:cs="Times New Roman"/>
          <w:sz w:val="24"/>
          <w:szCs w:val="24"/>
        </w:rPr>
        <w:t xml:space="preserve">   </w:t>
      </w:r>
      <w:r w:rsidR="00D90058">
        <w:rPr>
          <w:rFonts w:ascii="Times New Roman" w:hAnsi="Times New Roman" w:cs="Times New Roman"/>
          <w:sz w:val="24"/>
          <w:szCs w:val="24"/>
        </w:rPr>
        <w:t>An</w:t>
      </w:r>
      <w:r w:rsidR="006845CE">
        <w:rPr>
          <w:rFonts w:ascii="Times New Roman" w:hAnsi="Times New Roman" w:cs="Times New Roman"/>
          <w:sz w:val="24"/>
          <w:szCs w:val="24"/>
        </w:rPr>
        <w:t xml:space="preserve"> alpha level of .05 was used</w:t>
      </w:r>
      <w:r w:rsidR="00D90058">
        <w:rPr>
          <w:rFonts w:ascii="Times New Roman" w:hAnsi="Times New Roman" w:cs="Times New Roman"/>
          <w:sz w:val="24"/>
          <w:szCs w:val="24"/>
        </w:rPr>
        <w:t xml:space="preserve"> to determine significance.  </w:t>
      </w:r>
      <w:r w:rsidR="006845CE">
        <w:rPr>
          <w:rFonts w:ascii="Times New Roman" w:hAnsi="Times New Roman" w:cs="Times New Roman"/>
          <w:sz w:val="24"/>
          <w:szCs w:val="24"/>
        </w:rPr>
        <w:t>The</w:t>
      </w:r>
      <w:r w:rsidR="008061DA" w:rsidRPr="00C3781E">
        <w:rPr>
          <w:rFonts w:ascii="Times New Roman" w:hAnsi="Times New Roman" w:cs="Times New Roman"/>
          <w:sz w:val="24"/>
          <w:szCs w:val="24"/>
        </w:rPr>
        <w:t xml:space="preserve"> research questions </w:t>
      </w:r>
      <w:r w:rsidR="006845CE">
        <w:rPr>
          <w:rFonts w:ascii="Times New Roman" w:hAnsi="Times New Roman" w:cs="Times New Roman"/>
          <w:sz w:val="24"/>
          <w:szCs w:val="24"/>
        </w:rPr>
        <w:t>are</w:t>
      </w:r>
      <w:r w:rsidR="008061DA" w:rsidRPr="00C3781E">
        <w:rPr>
          <w:rFonts w:ascii="Times New Roman" w:hAnsi="Times New Roman" w:cs="Times New Roman"/>
          <w:sz w:val="24"/>
          <w:szCs w:val="24"/>
        </w:rPr>
        <w:t xml:space="preserve"> listed below, </w:t>
      </w:r>
      <w:r w:rsidR="006845CE">
        <w:rPr>
          <w:rFonts w:ascii="Times New Roman" w:hAnsi="Times New Roman" w:cs="Times New Roman"/>
          <w:sz w:val="24"/>
          <w:szCs w:val="24"/>
        </w:rPr>
        <w:t>including</w:t>
      </w:r>
      <w:r w:rsidR="007C1482">
        <w:rPr>
          <w:rFonts w:ascii="Times New Roman" w:hAnsi="Times New Roman" w:cs="Times New Roman"/>
          <w:sz w:val="24"/>
          <w:szCs w:val="24"/>
        </w:rPr>
        <w:t xml:space="preserve"> a description of the</w:t>
      </w:r>
      <w:r w:rsidR="008061DA" w:rsidRPr="00C3781E">
        <w:rPr>
          <w:rFonts w:ascii="Times New Roman" w:hAnsi="Times New Roman" w:cs="Times New Roman"/>
          <w:sz w:val="24"/>
          <w:szCs w:val="24"/>
        </w:rPr>
        <w:t xml:space="preserve"> analysis </w:t>
      </w:r>
      <w:r w:rsidR="006845CE">
        <w:rPr>
          <w:rFonts w:ascii="Times New Roman" w:hAnsi="Times New Roman" w:cs="Times New Roman"/>
          <w:sz w:val="24"/>
          <w:szCs w:val="24"/>
        </w:rPr>
        <w:t xml:space="preserve">that was performed </w:t>
      </w:r>
      <w:r w:rsidR="008061DA" w:rsidRPr="00C3781E">
        <w:rPr>
          <w:rFonts w:ascii="Times New Roman" w:hAnsi="Times New Roman" w:cs="Times New Roman"/>
          <w:sz w:val="24"/>
          <w:szCs w:val="24"/>
        </w:rPr>
        <w:t>for each</w:t>
      </w:r>
      <w:r w:rsidR="006845CE">
        <w:rPr>
          <w:rFonts w:ascii="Times New Roman" w:hAnsi="Times New Roman" w:cs="Times New Roman"/>
          <w:sz w:val="24"/>
          <w:szCs w:val="24"/>
        </w:rPr>
        <w:t xml:space="preserve"> one</w:t>
      </w:r>
      <w:r w:rsidR="008061DA" w:rsidRPr="00C3781E">
        <w:rPr>
          <w:rFonts w:ascii="Times New Roman" w:hAnsi="Times New Roman" w:cs="Times New Roman"/>
          <w:sz w:val="24"/>
          <w:szCs w:val="24"/>
        </w:rPr>
        <w:t>.</w:t>
      </w:r>
    </w:p>
    <w:p w:rsidR="00D240DE" w:rsidRPr="00D90058" w:rsidRDefault="00B376D4" w:rsidP="00D90058">
      <w:pPr>
        <w:spacing w:after="0"/>
        <w:ind w:firstLine="720"/>
        <w:rPr>
          <w:rFonts w:ascii="Times New Roman" w:hAnsi="Times New Roman" w:cs="Times New Roman"/>
          <w:i/>
          <w:sz w:val="24"/>
          <w:szCs w:val="24"/>
        </w:rPr>
      </w:pPr>
      <w:r w:rsidRPr="00D90058">
        <w:rPr>
          <w:rFonts w:ascii="Times New Roman" w:hAnsi="Times New Roman" w:cs="Times New Roman"/>
          <w:i/>
          <w:sz w:val="24"/>
          <w:szCs w:val="24"/>
        </w:rPr>
        <w:t xml:space="preserve">Is there a significant relationship between self-directed learning readiness and the factors of teaching innovation: levels of technology </w:t>
      </w:r>
      <w:r w:rsidR="00701C39" w:rsidRPr="00D90058">
        <w:rPr>
          <w:rFonts w:ascii="Times New Roman" w:hAnsi="Times New Roman" w:cs="Times New Roman"/>
          <w:i/>
          <w:sz w:val="24"/>
          <w:szCs w:val="24"/>
        </w:rPr>
        <w:t>integration</w:t>
      </w:r>
      <w:r w:rsidRPr="00D90058">
        <w:rPr>
          <w:rFonts w:ascii="Times New Roman" w:hAnsi="Times New Roman" w:cs="Times New Roman"/>
          <w:i/>
          <w:sz w:val="24"/>
          <w:szCs w:val="24"/>
        </w:rPr>
        <w:t xml:space="preserve"> (LoTi), current instructional practices (CIP), and personal computer use (PCU) among K-12 teachers?  </w:t>
      </w:r>
    </w:p>
    <w:p w:rsidR="00C5537D" w:rsidRPr="00C3781E" w:rsidRDefault="00B376D4" w:rsidP="00D240DE">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For the first </w:t>
      </w:r>
      <w:r w:rsidR="00C5537D" w:rsidRPr="00C3781E">
        <w:rPr>
          <w:rFonts w:ascii="Times New Roman" w:hAnsi="Times New Roman" w:cs="Times New Roman"/>
          <w:sz w:val="24"/>
          <w:szCs w:val="24"/>
        </w:rPr>
        <w:t>research</w:t>
      </w:r>
      <w:r w:rsidR="0075453F">
        <w:rPr>
          <w:rFonts w:ascii="Times New Roman" w:hAnsi="Times New Roman" w:cs="Times New Roman"/>
          <w:sz w:val="24"/>
          <w:szCs w:val="24"/>
        </w:rPr>
        <w:t xml:space="preserve"> question, the researcher </w:t>
      </w:r>
      <w:r w:rsidR="00DB0684" w:rsidRPr="00C3781E">
        <w:rPr>
          <w:rFonts w:ascii="Times New Roman" w:hAnsi="Times New Roman" w:cs="Times New Roman"/>
          <w:sz w:val="24"/>
          <w:szCs w:val="24"/>
        </w:rPr>
        <w:t>complete</w:t>
      </w:r>
      <w:r w:rsidR="0075453F">
        <w:rPr>
          <w:rFonts w:ascii="Times New Roman" w:hAnsi="Times New Roman" w:cs="Times New Roman"/>
          <w:sz w:val="24"/>
          <w:szCs w:val="24"/>
        </w:rPr>
        <w:t>d</w:t>
      </w:r>
      <w:r w:rsidR="00DB0684" w:rsidRPr="00C3781E">
        <w:rPr>
          <w:rFonts w:ascii="Times New Roman" w:hAnsi="Times New Roman" w:cs="Times New Roman"/>
          <w:sz w:val="24"/>
          <w:szCs w:val="24"/>
        </w:rPr>
        <w:t xml:space="preserve"> a Pearson Product Moment Correlation (</w:t>
      </w:r>
      <w:r w:rsidR="00DB0684" w:rsidRPr="00C3781E">
        <w:rPr>
          <w:rFonts w:ascii="Times New Roman" w:hAnsi="Times New Roman" w:cs="Times New Roman"/>
          <w:i/>
          <w:sz w:val="24"/>
          <w:szCs w:val="24"/>
        </w:rPr>
        <w:t>r)</w:t>
      </w:r>
      <w:r w:rsidR="00DB0684" w:rsidRPr="00C3781E">
        <w:rPr>
          <w:rFonts w:ascii="Times New Roman" w:hAnsi="Times New Roman" w:cs="Times New Roman"/>
          <w:sz w:val="24"/>
          <w:szCs w:val="24"/>
        </w:rPr>
        <w:t xml:space="preserve"> analysis</w:t>
      </w:r>
      <w:r w:rsidRPr="00C3781E">
        <w:rPr>
          <w:rFonts w:ascii="Times New Roman" w:hAnsi="Times New Roman" w:cs="Times New Roman"/>
          <w:sz w:val="24"/>
          <w:szCs w:val="24"/>
        </w:rPr>
        <w:t xml:space="preserve"> for each of the variables listed compared to self-directed learning readiness</w:t>
      </w:r>
      <w:r w:rsidR="00DB0684" w:rsidRPr="00C3781E">
        <w:rPr>
          <w:rFonts w:ascii="Times New Roman" w:hAnsi="Times New Roman" w:cs="Times New Roman"/>
          <w:sz w:val="24"/>
          <w:szCs w:val="24"/>
        </w:rPr>
        <w:t xml:space="preserve">.   Pearson </w:t>
      </w:r>
      <w:r w:rsidR="00DB0684" w:rsidRPr="00C3781E">
        <w:rPr>
          <w:rFonts w:ascii="Times New Roman" w:hAnsi="Times New Roman" w:cs="Times New Roman"/>
          <w:i/>
          <w:sz w:val="24"/>
          <w:szCs w:val="24"/>
        </w:rPr>
        <w:t xml:space="preserve">r </w:t>
      </w:r>
      <w:r w:rsidR="00DB0684" w:rsidRPr="00C3781E">
        <w:rPr>
          <w:rFonts w:ascii="Times New Roman" w:hAnsi="Times New Roman" w:cs="Times New Roman"/>
          <w:sz w:val="24"/>
          <w:szCs w:val="24"/>
        </w:rPr>
        <w:t xml:space="preserve">measures the “direction and the magnitude of the relationship between two sets of scores” (Bordens &amp; Abbott, 2008, p. 405).  This analysis </w:t>
      </w:r>
      <w:r w:rsidR="0075453F">
        <w:rPr>
          <w:rFonts w:ascii="Times New Roman" w:hAnsi="Times New Roman" w:cs="Times New Roman"/>
          <w:sz w:val="24"/>
          <w:szCs w:val="24"/>
        </w:rPr>
        <w:t>was</w:t>
      </w:r>
      <w:r w:rsidR="00DB0684" w:rsidRPr="00C3781E">
        <w:rPr>
          <w:rFonts w:ascii="Times New Roman" w:hAnsi="Times New Roman" w:cs="Times New Roman"/>
          <w:sz w:val="24"/>
          <w:szCs w:val="24"/>
        </w:rPr>
        <w:t xml:space="preserve"> used because </w:t>
      </w:r>
      <w:r w:rsidR="00C5537D" w:rsidRPr="00C3781E">
        <w:rPr>
          <w:rFonts w:ascii="Times New Roman" w:hAnsi="Times New Roman" w:cs="Times New Roman"/>
          <w:sz w:val="24"/>
          <w:szCs w:val="24"/>
        </w:rPr>
        <w:t>the measureme</w:t>
      </w:r>
      <w:r w:rsidR="0075453F">
        <w:rPr>
          <w:rFonts w:ascii="Times New Roman" w:hAnsi="Times New Roman" w:cs="Times New Roman"/>
          <w:sz w:val="24"/>
          <w:szCs w:val="24"/>
        </w:rPr>
        <w:t>nt involved</w:t>
      </w:r>
      <w:r w:rsidR="00DB0684" w:rsidRPr="00C3781E">
        <w:rPr>
          <w:rFonts w:ascii="Times New Roman" w:hAnsi="Times New Roman" w:cs="Times New Roman"/>
          <w:sz w:val="24"/>
          <w:szCs w:val="24"/>
        </w:rPr>
        <w:t xml:space="preserve"> a correlat</w:t>
      </w:r>
      <w:r w:rsidR="0075453F">
        <w:rPr>
          <w:rFonts w:ascii="Times New Roman" w:hAnsi="Times New Roman" w:cs="Times New Roman"/>
          <w:sz w:val="24"/>
          <w:szCs w:val="24"/>
        </w:rPr>
        <w:t xml:space="preserve">ion and because both scales were </w:t>
      </w:r>
      <w:r w:rsidR="00DB0684" w:rsidRPr="00C3781E">
        <w:rPr>
          <w:rFonts w:ascii="Times New Roman" w:hAnsi="Times New Roman" w:cs="Times New Roman"/>
          <w:sz w:val="24"/>
          <w:szCs w:val="24"/>
        </w:rPr>
        <w:t>measured using a</w:t>
      </w:r>
      <w:r w:rsidR="0075453F">
        <w:rPr>
          <w:rFonts w:ascii="Times New Roman" w:hAnsi="Times New Roman" w:cs="Times New Roman"/>
          <w:sz w:val="24"/>
          <w:szCs w:val="24"/>
        </w:rPr>
        <w:t xml:space="preserve"> Likert scale and the scales were</w:t>
      </w:r>
      <w:r w:rsidR="00DB0684" w:rsidRPr="00C3781E">
        <w:rPr>
          <w:rFonts w:ascii="Times New Roman" w:hAnsi="Times New Roman" w:cs="Times New Roman"/>
          <w:sz w:val="24"/>
          <w:szCs w:val="24"/>
        </w:rPr>
        <w:t xml:space="preserve"> therefore interval in nature.</w:t>
      </w:r>
    </w:p>
    <w:p w:rsidR="00D240DE" w:rsidRPr="00D90058" w:rsidRDefault="00DA2F1B" w:rsidP="00D90058">
      <w:pPr>
        <w:spacing w:after="0"/>
        <w:ind w:firstLine="720"/>
        <w:rPr>
          <w:rFonts w:ascii="Times New Roman" w:hAnsi="Times New Roman" w:cs="Times New Roman"/>
          <w:i/>
          <w:sz w:val="24"/>
          <w:szCs w:val="24"/>
        </w:rPr>
      </w:pPr>
      <w:r w:rsidRPr="00D90058">
        <w:rPr>
          <w:rFonts w:ascii="Times New Roman" w:hAnsi="Times New Roman" w:cs="Times New Roman"/>
          <w:i/>
          <w:sz w:val="24"/>
          <w:szCs w:val="24"/>
        </w:rPr>
        <w:t xml:space="preserve">Is there a significant relationship between teacher age and years of experience and the factors of teaching innovation (LoTi, CIP, and PCU) or self-directed learning readiness among K-12 teachers?   </w:t>
      </w:r>
    </w:p>
    <w:p w:rsidR="00DB0684" w:rsidRPr="00C3781E" w:rsidRDefault="006845CE" w:rsidP="00D240DE">
      <w:pPr>
        <w:spacing w:after="0"/>
        <w:ind w:firstLine="720"/>
        <w:rPr>
          <w:rFonts w:ascii="Times New Roman" w:hAnsi="Times New Roman" w:cs="Times New Roman"/>
          <w:sz w:val="24"/>
          <w:szCs w:val="24"/>
        </w:rPr>
      </w:pPr>
      <w:r>
        <w:rPr>
          <w:rFonts w:ascii="Times New Roman" w:hAnsi="Times New Roman" w:cs="Times New Roman"/>
          <w:sz w:val="24"/>
          <w:szCs w:val="24"/>
        </w:rPr>
        <w:t>The Pearson Product Moment Correlation (</w:t>
      </w:r>
      <w:r>
        <w:rPr>
          <w:rFonts w:ascii="Times New Roman" w:hAnsi="Times New Roman" w:cs="Times New Roman"/>
          <w:i/>
          <w:sz w:val="24"/>
          <w:szCs w:val="24"/>
        </w:rPr>
        <w:t xml:space="preserve">r) </w:t>
      </w:r>
      <w:r>
        <w:rPr>
          <w:rFonts w:ascii="Times New Roman" w:hAnsi="Times New Roman" w:cs="Times New Roman"/>
          <w:sz w:val="24"/>
          <w:szCs w:val="24"/>
        </w:rPr>
        <w:t>a</w:t>
      </w:r>
      <w:r w:rsidR="0075453F">
        <w:rPr>
          <w:rFonts w:ascii="Times New Roman" w:hAnsi="Times New Roman" w:cs="Times New Roman"/>
          <w:sz w:val="24"/>
          <w:szCs w:val="24"/>
        </w:rPr>
        <w:t>nalysis</w:t>
      </w:r>
      <w:r>
        <w:rPr>
          <w:rFonts w:ascii="Times New Roman" w:hAnsi="Times New Roman" w:cs="Times New Roman"/>
          <w:sz w:val="24"/>
          <w:szCs w:val="24"/>
        </w:rPr>
        <w:t xml:space="preserve"> was performed for this question as well</w:t>
      </w:r>
      <w:r w:rsidR="00DB0684" w:rsidRPr="00C3781E">
        <w:rPr>
          <w:rFonts w:ascii="Times New Roman" w:hAnsi="Times New Roman" w:cs="Times New Roman"/>
          <w:sz w:val="24"/>
          <w:szCs w:val="24"/>
        </w:rPr>
        <w:t xml:space="preserve">.   The </w:t>
      </w:r>
      <w:r w:rsidR="0075453F">
        <w:rPr>
          <w:rFonts w:ascii="Times New Roman" w:hAnsi="Times New Roman" w:cs="Times New Roman"/>
          <w:sz w:val="24"/>
          <w:szCs w:val="24"/>
        </w:rPr>
        <w:t>age and experience variables were</w:t>
      </w:r>
      <w:r w:rsidR="00DB0684" w:rsidRPr="00C3781E">
        <w:rPr>
          <w:rFonts w:ascii="Times New Roman" w:hAnsi="Times New Roman" w:cs="Times New Roman"/>
          <w:sz w:val="24"/>
          <w:szCs w:val="24"/>
        </w:rPr>
        <w:t xml:space="preserve"> continuous and</w:t>
      </w:r>
      <w:r>
        <w:rPr>
          <w:rFonts w:ascii="Times New Roman" w:hAnsi="Times New Roman" w:cs="Times New Roman"/>
          <w:sz w:val="24"/>
          <w:szCs w:val="24"/>
        </w:rPr>
        <w:t>,</w:t>
      </w:r>
      <w:r w:rsidR="00DB0684" w:rsidRPr="00C3781E">
        <w:rPr>
          <w:rFonts w:ascii="Times New Roman" w:hAnsi="Times New Roman" w:cs="Times New Roman"/>
          <w:sz w:val="24"/>
          <w:szCs w:val="24"/>
        </w:rPr>
        <w:t xml:space="preserve"> therefore</w:t>
      </w:r>
      <w:r>
        <w:rPr>
          <w:rFonts w:ascii="Times New Roman" w:hAnsi="Times New Roman" w:cs="Times New Roman"/>
          <w:sz w:val="24"/>
          <w:szCs w:val="24"/>
        </w:rPr>
        <w:t>, were interval in nature</w:t>
      </w:r>
      <w:r w:rsidR="00DB0684" w:rsidRPr="00C3781E">
        <w:rPr>
          <w:rFonts w:ascii="Times New Roman" w:hAnsi="Times New Roman" w:cs="Times New Roman"/>
          <w:sz w:val="24"/>
          <w:szCs w:val="24"/>
        </w:rPr>
        <w:t>.</w:t>
      </w:r>
    </w:p>
    <w:p w:rsidR="00D240DE" w:rsidRPr="00D90058" w:rsidRDefault="00DA2F1B" w:rsidP="00D90058">
      <w:pPr>
        <w:spacing w:after="0"/>
        <w:ind w:firstLine="720"/>
        <w:rPr>
          <w:rFonts w:ascii="Times New Roman" w:hAnsi="Times New Roman" w:cs="Times New Roman"/>
          <w:i/>
          <w:sz w:val="24"/>
          <w:szCs w:val="24"/>
        </w:rPr>
      </w:pPr>
      <w:r w:rsidRPr="00D90058">
        <w:rPr>
          <w:rFonts w:ascii="Times New Roman" w:hAnsi="Times New Roman" w:cs="Times New Roman"/>
          <w:i/>
          <w:sz w:val="24"/>
          <w:szCs w:val="24"/>
        </w:rPr>
        <w:t xml:space="preserve">Are there significant differences between self-directed learning readiness and LoTi, CIP, and PCU among elementary versus secondary grade level teachers? </w:t>
      </w:r>
    </w:p>
    <w:p w:rsidR="00DB0684" w:rsidRPr="00C3781E" w:rsidRDefault="00DA2F1B" w:rsidP="00D240DE">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This </w:t>
      </w:r>
      <w:r w:rsidR="008061DA" w:rsidRPr="00C3781E">
        <w:rPr>
          <w:rFonts w:ascii="Times New Roman" w:hAnsi="Times New Roman" w:cs="Times New Roman"/>
          <w:sz w:val="24"/>
          <w:szCs w:val="24"/>
        </w:rPr>
        <w:t>research</w:t>
      </w:r>
      <w:r w:rsidR="00DB0684" w:rsidRPr="00C3781E">
        <w:rPr>
          <w:rFonts w:ascii="Times New Roman" w:hAnsi="Times New Roman" w:cs="Times New Roman"/>
          <w:sz w:val="24"/>
          <w:szCs w:val="24"/>
        </w:rPr>
        <w:t xml:space="preserve"> question include</w:t>
      </w:r>
      <w:r w:rsidRPr="00C3781E">
        <w:rPr>
          <w:rFonts w:ascii="Times New Roman" w:hAnsi="Times New Roman" w:cs="Times New Roman"/>
          <w:sz w:val="24"/>
          <w:szCs w:val="24"/>
        </w:rPr>
        <w:t>s</w:t>
      </w:r>
      <w:r w:rsidR="001840D3" w:rsidRPr="00C3781E">
        <w:rPr>
          <w:rFonts w:ascii="Times New Roman" w:hAnsi="Times New Roman" w:cs="Times New Roman"/>
          <w:sz w:val="24"/>
          <w:szCs w:val="24"/>
        </w:rPr>
        <w:t xml:space="preserve"> grade level, an ordinal</w:t>
      </w:r>
      <w:r w:rsidR="00C5537D" w:rsidRPr="00C3781E">
        <w:rPr>
          <w:rFonts w:ascii="Times New Roman" w:hAnsi="Times New Roman" w:cs="Times New Roman"/>
          <w:sz w:val="24"/>
          <w:szCs w:val="24"/>
        </w:rPr>
        <w:t xml:space="preserve"> scale, in correlation with</w:t>
      </w:r>
      <w:r w:rsidR="00DB0684" w:rsidRPr="00C3781E">
        <w:rPr>
          <w:rFonts w:ascii="Times New Roman" w:hAnsi="Times New Roman" w:cs="Times New Roman"/>
          <w:sz w:val="24"/>
          <w:szCs w:val="24"/>
        </w:rPr>
        <w:t xml:space="preserve"> interval scale</w:t>
      </w:r>
      <w:r w:rsidR="00C5537D" w:rsidRPr="00C3781E">
        <w:rPr>
          <w:rFonts w:ascii="Times New Roman" w:hAnsi="Times New Roman" w:cs="Times New Roman"/>
          <w:sz w:val="24"/>
          <w:szCs w:val="24"/>
        </w:rPr>
        <w:t>s</w:t>
      </w:r>
      <w:r w:rsidR="00DB0684" w:rsidRPr="00C3781E">
        <w:rPr>
          <w:rFonts w:ascii="Times New Roman" w:hAnsi="Times New Roman" w:cs="Times New Roman"/>
          <w:sz w:val="24"/>
          <w:szCs w:val="24"/>
        </w:rPr>
        <w:t xml:space="preserve">.  Therefore, a </w:t>
      </w:r>
      <w:r w:rsidR="000445A7">
        <w:rPr>
          <w:rFonts w:ascii="Times New Roman" w:hAnsi="Times New Roman" w:cs="Times New Roman"/>
          <w:sz w:val="24"/>
          <w:szCs w:val="24"/>
        </w:rPr>
        <w:t xml:space="preserve">series of </w:t>
      </w:r>
      <w:r w:rsidRPr="006845CE">
        <w:rPr>
          <w:rFonts w:ascii="Times New Roman" w:hAnsi="Times New Roman" w:cs="Times New Roman"/>
          <w:i/>
          <w:sz w:val="24"/>
          <w:szCs w:val="24"/>
        </w:rPr>
        <w:t>t</w:t>
      </w:r>
      <w:r w:rsidRPr="00C3781E">
        <w:rPr>
          <w:rFonts w:ascii="Times New Roman" w:hAnsi="Times New Roman" w:cs="Times New Roman"/>
          <w:sz w:val="24"/>
          <w:szCs w:val="24"/>
        </w:rPr>
        <w:t>-test</w:t>
      </w:r>
      <w:r w:rsidR="006845CE">
        <w:rPr>
          <w:rFonts w:ascii="Times New Roman" w:hAnsi="Times New Roman" w:cs="Times New Roman"/>
          <w:sz w:val="24"/>
          <w:szCs w:val="24"/>
        </w:rPr>
        <w:t xml:space="preserve">s were used to measure whether </w:t>
      </w:r>
      <w:r w:rsidR="000445A7">
        <w:rPr>
          <w:rFonts w:ascii="Times New Roman" w:hAnsi="Times New Roman" w:cs="Times New Roman"/>
          <w:sz w:val="24"/>
          <w:szCs w:val="24"/>
        </w:rPr>
        <w:t>there was</w:t>
      </w:r>
      <w:r w:rsidR="00DB0684" w:rsidRPr="00C3781E">
        <w:rPr>
          <w:rFonts w:ascii="Times New Roman" w:hAnsi="Times New Roman" w:cs="Times New Roman"/>
          <w:sz w:val="24"/>
          <w:szCs w:val="24"/>
        </w:rPr>
        <w:t xml:space="preserve"> a significant </w:t>
      </w:r>
      <w:r w:rsidR="000445A7">
        <w:rPr>
          <w:rFonts w:ascii="Times New Roman" w:hAnsi="Times New Roman" w:cs="Times New Roman"/>
          <w:sz w:val="24"/>
          <w:szCs w:val="24"/>
        </w:rPr>
        <w:t>difference</w:t>
      </w:r>
      <w:r w:rsidR="00DB0684" w:rsidRPr="00C3781E">
        <w:rPr>
          <w:rFonts w:ascii="Times New Roman" w:hAnsi="Times New Roman" w:cs="Times New Roman"/>
          <w:sz w:val="24"/>
          <w:szCs w:val="24"/>
        </w:rPr>
        <w:t xml:space="preserve"> between</w:t>
      </w:r>
      <w:r w:rsidRPr="00C3781E">
        <w:rPr>
          <w:rFonts w:ascii="Times New Roman" w:hAnsi="Times New Roman" w:cs="Times New Roman"/>
          <w:sz w:val="24"/>
          <w:szCs w:val="24"/>
        </w:rPr>
        <w:t xml:space="preserve"> grade level and each of the variables listed in the question</w:t>
      </w:r>
      <w:r w:rsidR="00DB0684" w:rsidRPr="00C3781E">
        <w:rPr>
          <w:rFonts w:ascii="Times New Roman" w:hAnsi="Times New Roman" w:cs="Times New Roman"/>
          <w:sz w:val="24"/>
          <w:szCs w:val="24"/>
        </w:rPr>
        <w:t>.</w:t>
      </w:r>
    </w:p>
    <w:p w:rsidR="00217D83" w:rsidRPr="00D90058" w:rsidRDefault="00C5537D" w:rsidP="00D90058">
      <w:pPr>
        <w:spacing w:after="0"/>
        <w:ind w:firstLine="720"/>
        <w:rPr>
          <w:rFonts w:ascii="Times New Roman" w:hAnsi="Times New Roman" w:cs="Times New Roman"/>
          <w:i/>
          <w:sz w:val="24"/>
          <w:szCs w:val="24"/>
        </w:rPr>
      </w:pPr>
      <w:r w:rsidRPr="00D90058">
        <w:rPr>
          <w:rFonts w:ascii="Times New Roman" w:hAnsi="Times New Roman" w:cs="Times New Roman"/>
          <w:i/>
          <w:sz w:val="24"/>
          <w:szCs w:val="24"/>
        </w:rPr>
        <w:t xml:space="preserve">Are there significant differences between self-directed learning readiness and LoTi, CIP, and PCU among different subject areas taught by K-12 teachers? </w:t>
      </w:r>
      <w:r w:rsidR="001840D3" w:rsidRPr="00D90058">
        <w:rPr>
          <w:rFonts w:ascii="Times New Roman" w:hAnsi="Times New Roman" w:cs="Times New Roman"/>
          <w:i/>
          <w:sz w:val="24"/>
          <w:szCs w:val="24"/>
        </w:rPr>
        <w:t xml:space="preserve"> </w:t>
      </w:r>
    </w:p>
    <w:p w:rsidR="00C5537D" w:rsidRPr="00C3781E" w:rsidRDefault="001840D3" w:rsidP="00217D83">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To analyze this research question, a </w:t>
      </w:r>
      <w:r w:rsidR="000445A7">
        <w:rPr>
          <w:rFonts w:ascii="Times New Roman" w:hAnsi="Times New Roman" w:cs="Times New Roman"/>
          <w:sz w:val="24"/>
          <w:szCs w:val="24"/>
        </w:rPr>
        <w:t>One-Way</w:t>
      </w:r>
      <w:r w:rsidR="00217D83" w:rsidRPr="00C3781E">
        <w:rPr>
          <w:rFonts w:ascii="Times New Roman" w:hAnsi="Times New Roman" w:cs="Times New Roman"/>
          <w:sz w:val="24"/>
          <w:szCs w:val="24"/>
        </w:rPr>
        <w:t xml:space="preserve"> Analysis of Variance (</w:t>
      </w:r>
      <w:r w:rsidRPr="00C3781E">
        <w:rPr>
          <w:rFonts w:ascii="Times New Roman" w:hAnsi="Times New Roman" w:cs="Times New Roman"/>
          <w:sz w:val="24"/>
          <w:szCs w:val="24"/>
        </w:rPr>
        <w:t>ANOVA</w:t>
      </w:r>
      <w:r w:rsidR="00217D83" w:rsidRPr="00C3781E">
        <w:rPr>
          <w:rFonts w:ascii="Times New Roman" w:hAnsi="Times New Roman" w:cs="Times New Roman"/>
          <w:sz w:val="24"/>
          <w:szCs w:val="24"/>
        </w:rPr>
        <w:t>)</w:t>
      </w:r>
      <w:r w:rsidRPr="00C3781E">
        <w:rPr>
          <w:rFonts w:ascii="Times New Roman" w:hAnsi="Times New Roman" w:cs="Times New Roman"/>
          <w:sz w:val="24"/>
          <w:szCs w:val="24"/>
        </w:rPr>
        <w:t xml:space="preserve"> </w:t>
      </w:r>
      <w:r w:rsidR="0075453F">
        <w:rPr>
          <w:rFonts w:ascii="Times New Roman" w:hAnsi="Times New Roman" w:cs="Times New Roman"/>
          <w:sz w:val="24"/>
          <w:szCs w:val="24"/>
        </w:rPr>
        <w:t>was</w:t>
      </w:r>
      <w:r w:rsidRPr="00C3781E">
        <w:rPr>
          <w:rFonts w:ascii="Times New Roman" w:hAnsi="Times New Roman" w:cs="Times New Roman"/>
          <w:sz w:val="24"/>
          <w:szCs w:val="24"/>
        </w:rPr>
        <w:t xml:space="preserve"> </w:t>
      </w:r>
      <w:r w:rsidR="006845CE">
        <w:rPr>
          <w:rFonts w:ascii="Times New Roman" w:hAnsi="Times New Roman" w:cs="Times New Roman"/>
          <w:sz w:val="24"/>
          <w:szCs w:val="24"/>
        </w:rPr>
        <w:t>administered</w:t>
      </w:r>
      <w:r w:rsidRPr="00C3781E">
        <w:rPr>
          <w:rFonts w:ascii="Times New Roman" w:hAnsi="Times New Roman" w:cs="Times New Roman"/>
          <w:sz w:val="24"/>
          <w:szCs w:val="24"/>
        </w:rPr>
        <w:t xml:space="preserve"> to measure a</w:t>
      </w:r>
      <w:r w:rsidR="00DA2F1B" w:rsidRPr="00C3781E">
        <w:rPr>
          <w:rFonts w:ascii="Times New Roman" w:hAnsi="Times New Roman" w:cs="Times New Roman"/>
          <w:sz w:val="24"/>
          <w:szCs w:val="24"/>
        </w:rPr>
        <w:t>ll variables at once</w:t>
      </w:r>
      <w:r w:rsidRPr="00C3781E">
        <w:rPr>
          <w:rFonts w:ascii="Times New Roman" w:hAnsi="Times New Roman" w:cs="Times New Roman"/>
          <w:sz w:val="24"/>
          <w:szCs w:val="24"/>
        </w:rPr>
        <w:t xml:space="preserve">.  </w:t>
      </w:r>
      <w:r w:rsidR="006845CE">
        <w:rPr>
          <w:rFonts w:ascii="Times New Roman" w:hAnsi="Times New Roman" w:cs="Times New Roman"/>
          <w:sz w:val="24"/>
          <w:szCs w:val="24"/>
        </w:rPr>
        <w:t>In order to receive</w:t>
      </w:r>
      <w:r w:rsidR="000445A7">
        <w:rPr>
          <w:rFonts w:ascii="Times New Roman" w:hAnsi="Times New Roman" w:cs="Times New Roman"/>
          <w:sz w:val="24"/>
          <w:szCs w:val="24"/>
        </w:rPr>
        <w:t xml:space="preserve"> a more accurate reading of subject differences, many of the subjects were combined to form umbrella subject areas. A full description of this analysis is provided in Chapter 4</w:t>
      </w:r>
      <w:r w:rsidR="0075453F">
        <w:rPr>
          <w:rFonts w:ascii="Times New Roman" w:hAnsi="Times New Roman" w:cs="Times New Roman"/>
          <w:sz w:val="24"/>
          <w:szCs w:val="24"/>
        </w:rPr>
        <w:t>.  Therefore, there was</w:t>
      </w:r>
      <w:r w:rsidRPr="00C3781E">
        <w:rPr>
          <w:rFonts w:ascii="Times New Roman" w:hAnsi="Times New Roman" w:cs="Times New Roman"/>
          <w:sz w:val="24"/>
          <w:szCs w:val="24"/>
        </w:rPr>
        <w:t xml:space="preserve"> no guarantee that each subject area </w:t>
      </w:r>
      <w:r w:rsidR="0075453F">
        <w:rPr>
          <w:rFonts w:ascii="Times New Roman" w:hAnsi="Times New Roman" w:cs="Times New Roman"/>
          <w:sz w:val="24"/>
          <w:szCs w:val="24"/>
        </w:rPr>
        <w:t>was</w:t>
      </w:r>
      <w:r w:rsidR="006845CE">
        <w:rPr>
          <w:rFonts w:ascii="Times New Roman" w:hAnsi="Times New Roman" w:cs="Times New Roman"/>
          <w:sz w:val="24"/>
          <w:szCs w:val="24"/>
        </w:rPr>
        <w:t xml:space="preserve"> analyzed for differences.  </w:t>
      </w:r>
      <w:r w:rsidR="00C5537D" w:rsidRPr="00C3781E">
        <w:rPr>
          <w:rFonts w:ascii="Times New Roman" w:hAnsi="Times New Roman" w:cs="Times New Roman"/>
          <w:sz w:val="24"/>
          <w:szCs w:val="24"/>
        </w:rPr>
        <w:t xml:space="preserve"> </w:t>
      </w:r>
    </w:p>
    <w:p w:rsidR="00634DAF" w:rsidRDefault="00634DAF" w:rsidP="000445A7">
      <w:pPr>
        <w:spacing w:after="0"/>
        <w:ind w:firstLine="720"/>
        <w:rPr>
          <w:rFonts w:ascii="Times New Roman" w:hAnsi="Times New Roman" w:cs="Times New Roman"/>
          <w:i/>
          <w:sz w:val="24"/>
          <w:szCs w:val="24"/>
        </w:rPr>
      </w:pPr>
      <w:r w:rsidRPr="00634DAF">
        <w:rPr>
          <w:rFonts w:ascii="Times New Roman" w:hAnsi="Times New Roman" w:cs="Times New Roman"/>
          <w:i/>
          <w:sz w:val="24"/>
          <w:szCs w:val="24"/>
        </w:rPr>
        <w:t>To what extent does the combination of self-directed learning readiness and other demographic variables predict the three factors of teaching innovation?</w:t>
      </w:r>
    </w:p>
    <w:p w:rsidR="000445A7" w:rsidRPr="00C3781E" w:rsidRDefault="00DB0684" w:rsidP="000445A7">
      <w:pPr>
        <w:spacing w:after="0"/>
        <w:ind w:firstLine="720"/>
        <w:rPr>
          <w:rFonts w:ascii="Times New Roman" w:hAnsi="Times New Roman" w:cs="Times New Roman"/>
          <w:sz w:val="24"/>
          <w:szCs w:val="24"/>
        </w:rPr>
      </w:pPr>
      <w:r w:rsidRPr="00C3781E">
        <w:rPr>
          <w:rFonts w:ascii="Times New Roman" w:hAnsi="Times New Roman" w:cs="Times New Roman"/>
          <w:sz w:val="24"/>
          <w:szCs w:val="24"/>
        </w:rPr>
        <w:t>This is the main research question of the stu</w:t>
      </w:r>
      <w:r w:rsidR="006845CE">
        <w:rPr>
          <w:rFonts w:ascii="Times New Roman" w:hAnsi="Times New Roman" w:cs="Times New Roman"/>
          <w:sz w:val="24"/>
          <w:szCs w:val="24"/>
        </w:rPr>
        <w:t>dy.  A step-wise regression was conducted to analyze the results of this question.</w:t>
      </w:r>
      <w:r w:rsidR="0075453F">
        <w:rPr>
          <w:rFonts w:ascii="Times New Roman" w:hAnsi="Times New Roman" w:cs="Times New Roman"/>
          <w:sz w:val="24"/>
          <w:szCs w:val="24"/>
        </w:rPr>
        <w:t xml:space="preserve">  </w:t>
      </w:r>
      <w:r w:rsidR="006845CE">
        <w:rPr>
          <w:rFonts w:ascii="Times New Roman" w:hAnsi="Times New Roman" w:cs="Times New Roman"/>
          <w:sz w:val="24"/>
          <w:szCs w:val="24"/>
        </w:rPr>
        <w:t>The outcome of this analysis</w:t>
      </w:r>
      <w:r w:rsidRPr="00C3781E">
        <w:rPr>
          <w:rFonts w:ascii="Times New Roman" w:hAnsi="Times New Roman" w:cs="Times New Roman"/>
          <w:sz w:val="24"/>
          <w:szCs w:val="24"/>
        </w:rPr>
        <w:t xml:space="preserve"> </w:t>
      </w:r>
      <w:r w:rsidR="006845CE">
        <w:rPr>
          <w:rFonts w:ascii="Times New Roman" w:hAnsi="Times New Roman" w:cs="Times New Roman"/>
          <w:sz w:val="24"/>
          <w:szCs w:val="24"/>
        </w:rPr>
        <w:t>revealed the</w:t>
      </w:r>
      <w:r w:rsidRPr="00C3781E">
        <w:rPr>
          <w:rFonts w:ascii="Times New Roman" w:hAnsi="Times New Roman" w:cs="Times New Roman"/>
          <w:sz w:val="24"/>
          <w:szCs w:val="24"/>
        </w:rPr>
        <w:t xml:space="preserve"> level of technology </w:t>
      </w:r>
      <w:r w:rsidR="00701C39">
        <w:rPr>
          <w:rFonts w:ascii="Times New Roman" w:hAnsi="Times New Roman" w:cs="Times New Roman"/>
          <w:sz w:val="24"/>
          <w:szCs w:val="24"/>
        </w:rPr>
        <w:t>integration</w:t>
      </w:r>
      <w:r w:rsidR="006845CE">
        <w:rPr>
          <w:rFonts w:ascii="Times New Roman" w:hAnsi="Times New Roman" w:cs="Times New Roman"/>
          <w:sz w:val="24"/>
          <w:szCs w:val="24"/>
        </w:rPr>
        <w:t xml:space="preserve"> that</w:t>
      </w:r>
      <w:r w:rsidR="001840D3" w:rsidRPr="00C3781E">
        <w:rPr>
          <w:rFonts w:ascii="Times New Roman" w:hAnsi="Times New Roman" w:cs="Times New Roman"/>
          <w:sz w:val="24"/>
          <w:szCs w:val="24"/>
        </w:rPr>
        <w:t xml:space="preserve"> </w:t>
      </w:r>
      <w:r w:rsidR="0075453F">
        <w:rPr>
          <w:rFonts w:ascii="Times New Roman" w:hAnsi="Times New Roman" w:cs="Times New Roman"/>
          <w:sz w:val="24"/>
          <w:szCs w:val="24"/>
        </w:rPr>
        <w:t>could be</w:t>
      </w:r>
      <w:r w:rsidR="001840D3" w:rsidRPr="00C3781E">
        <w:rPr>
          <w:rFonts w:ascii="Times New Roman" w:hAnsi="Times New Roman" w:cs="Times New Roman"/>
          <w:sz w:val="24"/>
          <w:szCs w:val="24"/>
        </w:rPr>
        <w:t xml:space="preserve"> </w:t>
      </w:r>
      <w:r w:rsidRPr="00C3781E">
        <w:rPr>
          <w:rFonts w:ascii="Times New Roman" w:hAnsi="Times New Roman" w:cs="Times New Roman"/>
          <w:sz w:val="24"/>
          <w:szCs w:val="24"/>
        </w:rPr>
        <w:t>predicted from self-directed learning readiness</w:t>
      </w:r>
      <w:r w:rsidR="000445A7">
        <w:rPr>
          <w:rFonts w:ascii="Times New Roman" w:hAnsi="Times New Roman" w:cs="Times New Roman"/>
          <w:sz w:val="24"/>
          <w:szCs w:val="24"/>
        </w:rPr>
        <w:t xml:space="preserve"> as well as from the other demographic variables</w:t>
      </w:r>
      <w:r w:rsidRPr="00C3781E">
        <w:rPr>
          <w:rFonts w:ascii="Times New Roman" w:hAnsi="Times New Roman" w:cs="Times New Roman"/>
          <w:sz w:val="24"/>
          <w:szCs w:val="24"/>
        </w:rPr>
        <w:t xml:space="preserve">.  </w:t>
      </w:r>
      <w:r w:rsidR="006845CE">
        <w:rPr>
          <w:rFonts w:ascii="Times New Roman" w:hAnsi="Times New Roman" w:cs="Times New Roman"/>
          <w:sz w:val="24"/>
          <w:szCs w:val="24"/>
        </w:rPr>
        <w:t>The s</w:t>
      </w:r>
      <w:r w:rsidR="000445A7">
        <w:rPr>
          <w:rFonts w:ascii="Times New Roman" w:hAnsi="Times New Roman" w:cs="Times New Roman"/>
          <w:sz w:val="24"/>
          <w:szCs w:val="24"/>
        </w:rPr>
        <w:t xml:space="preserve">tep-wise regression </w:t>
      </w:r>
      <w:r w:rsidR="006845CE">
        <w:rPr>
          <w:rFonts w:ascii="Times New Roman" w:hAnsi="Times New Roman" w:cs="Times New Roman"/>
          <w:sz w:val="24"/>
          <w:szCs w:val="24"/>
        </w:rPr>
        <w:t>method also included a test of each of the demographic variables to determine which variables was the greatest predictor of technology integration in the classroom</w:t>
      </w:r>
      <w:r w:rsidRPr="00C3781E">
        <w:rPr>
          <w:rFonts w:ascii="Times New Roman" w:hAnsi="Times New Roman" w:cs="Times New Roman"/>
          <w:sz w:val="24"/>
          <w:szCs w:val="24"/>
        </w:rPr>
        <w:t xml:space="preserve">.  Backward elimination </w:t>
      </w:r>
      <w:r w:rsidR="000445A7">
        <w:rPr>
          <w:rFonts w:ascii="Times New Roman" w:hAnsi="Times New Roman" w:cs="Times New Roman"/>
          <w:sz w:val="24"/>
          <w:szCs w:val="24"/>
        </w:rPr>
        <w:t>was</w:t>
      </w:r>
      <w:r w:rsidRPr="00C3781E">
        <w:rPr>
          <w:rFonts w:ascii="Times New Roman" w:hAnsi="Times New Roman" w:cs="Times New Roman"/>
          <w:sz w:val="24"/>
          <w:szCs w:val="24"/>
        </w:rPr>
        <w:t xml:space="preserve"> </w:t>
      </w:r>
      <w:r w:rsidR="006845CE">
        <w:rPr>
          <w:rFonts w:ascii="Times New Roman" w:hAnsi="Times New Roman" w:cs="Times New Roman"/>
          <w:sz w:val="24"/>
          <w:szCs w:val="24"/>
        </w:rPr>
        <w:t>performed</w:t>
      </w:r>
      <w:r w:rsidRPr="00C3781E">
        <w:rPr>
          <w:rFonts w:ascii="Times New Roman" w:hAnsi="Times New Roman" w:cs="Times New Roman"/>
          <w:sz w:val="24"/>
          <w:szCs w:val="24"/>
        </w:rPr>
        <w:t xml:space="preserve"> to eliminate variables that </w:t>
      </w:r>
      <w:r w:rsidR="000445A7">
        <w:rPr>
          <w:rFonts w:ascii="Times New Roman" w:hAnsi="Times New Roman" w:cs="Times New Roman"/>
          <w:sz w:val="24"/>
          <w:szCs w:val="24"/>
        </w:rPr>
        <w:t>were</w:t>
      </w:r>
      <w:r w:rsidRPr="00C3781E">
        <w:rPr>
          <w:rFonts w:ascii="Times New Roman" w:hAnsi="Times New Roman" w:cs="Times New Roman"/>
          <w:sz w:val="24"/>
          <w:szCs w:val="24"/>
        </w:rPr>
        <w:t xml:space="preserve"> not significant to find those that </w:t>
      </w:r>
      <w:r w:rsidR="000445A7">
        <w:rPr>
          <w:rFonts w:ascii="Times New Roman" w:hAnsi="Times New Roman" w:cs="Times New Roman"/>
          <w:sz w:val="24"/>
          <w:szCs w:val="24"/>
        </w:rPr>
        <w:t>were</w:t>
      </w:r>
      <w:r w:rsidRPr="00C3781E">
        <w:rPr>
          <w:rFonts w:ascii="Times New Roman" w:hAnsi="Times New Roman" w:cs="Times New Roman"/>
          <w:sz w:val="24"/>
          <w:szCs w:val="24"/>
        </w:rPr>
        <w:t xml:space="preserve"> the most significant related to predicting technology </w:t>
      </w:r>
      <w:r w:rsidR="00701C39">
        <w:rPr>
          <w:rFonts w:ascii="Times New Roman" w:hAnsi="Times New Roman" w:cs="Times New Roman"/>
          <w:sz w:val="24"/>
          <w:szCs w:val="24"/>
        </w:rPr>
        <w:t>integration</w:t>
      </w:r>
      <w:r w:rsidR="000445A7">
        <w:rPr>
          <w:rFonts w:ascii="Times New Roman" w:hAnsi="Times New Roman" w:cs="Times New Roman"/>
          <w:sz w:val="24"/>
          <w:szCs w:val="24"/>
        </w:rPr>
        <w:t>.</w:t>
      </w:r>
    </w:p>
    <w:p w:rsidR="003B2C10" w:rsidRPr="00C3781E" w:rsidRDefault="00D90058" w:rsidP="00E4594A">
      <w:pPr>
        <w:spacing w:after="0"/>
        <w:jc w:val="center"/>
        <w:rPr>
          <w:rFonts w:ascii="Times New Roman" w:hAnsi="Times New Roman" w:cs="Times New Roman"/>
          <w:b/>
          <w:sz w:val="24"/>
          <w:szCs w:val="24"/>
        </w:rPr>
      </w:pPr>
      <w:r>
        <w:rPr>
          <w:rFonts w:ascii="Times New Roman" w:hAnsi="Times New Roman" w:cs="Times New Roman"/>
          <w:b/>
          <w:sz w:val="24"/>
          <w:szCs w:val="24"/>
        </w:rPr>
        <w:t>Summary</w:t>
      </w:r>
    </w:p>
    <w:p w:rsidR="007B25E7" w:rsidRDefault="000445A7" w:rsidP="00217D83">
      <w:pPr>
        <w:spacing w:after="0"/>
        <w:rPr>
          <w:rFonts w:ascii="Times New Roman" w:hAnsi="Times New Roman" w:cs="Times New Roman"/>
          <w:sz w:val="24"/>
          <w:szCs w:val="24"/>
        </w:rPr>
      </w:pPr>
      <w:r>
        <w:rPr>
          <w:rFonts w:ascii="Times New Roman" w:hAnsi="Times New Roman" w:cs="Times New Roman"/>
          <w:sz w:val="24"/>
          <w:szCs w:val="24"/>
        </w:rPr>
        <w:tab/>
        <w:t>This study aimed</w:t>
      </w:r>
      <w:r w:rsidR="00E4594A" w:rsidRPr="00C3781E">
        <w:rPr>
          <w:rFonts w:ascii="Times New Roman" w:hAnsi="Times New Roman" w:cs="Times New Roman"/>
          <w:sz w:val="24"/>
          <w:szCs w:val="24"/>
        </w:rPr>
        <w:t xml:space="preserve"> to investigate the </w:t>
      </w:r>
      <w:r w:rsidR="006845CE">
        <w:rPr>
          <w:rFonts w:ascii="Times New Roman" w:hAnsi="Times New Roman" w:cs="Times New Roman"/>
          <w:sz w:val="24"/>
          <w:szCs w:val="24"/>
        </w:rPr>
        <w:t xml:space="preserve">ways </w:t>
      </w:r>
      <w:r w:rsidR="00E4594A" w:rsidRPr="00C3781E">
        <w:rPr>
          <w:rFonts w:ascii="Times New Roman" w:hAnsi="Times New Roman" w:cs="Times New Roman"/>
          <w:sz w:val="24"/>
          <w:szCs w:val="24"/>
        </w:rPr>
        <w:t xml:space="preserve">in which a teacher might learn in a self-directed manner when approaching the phenomenon of technology </w:t>
      </w:r>
      <w:r w:rsidR="00701C39">
        <w:rPr>
          <w:rFonts w:ascii="Times New Roman" w:hAnsi="Times New Roman" w:cs="Times New Roman"/>
          <w:sz w:val="24"/>
          <w:szCs w:val="24"/>
        </w:rPr>
        <w:t>integration</w:t>
      </w:r>
      <w:r w:rsidR="00E4594A" w:rsidRPr="00C3781E">
        <w:rPr>
          <w:rFonts w:ascii="Times New Roman" w:hAnsi="Times New Roman" w:cs="Times New Roman"/>
          <w:sz w:val="24"/>
          <w:szCs w:val="24"/>
        </w:rPr>
        <w:t>.  Instrumentation has been</w:t>
      </w:r>
      <w:r w:rsidR="006845CE">
        <w:rPr>
          <w:rFonts w:ascii="Times New Roman" w:hAnsi="Times New Roman" w:cs="Times New Roman"/>
          <w:sz w:val="24"/>
          <w:szCs w:val="24"/>
        </w:rPr>
        <w:t xml:space="preserve"> selected that is appropriate for measuring</w:t>
      </w:r>
      <w:r w:rsidR="00E4594A" w:rsidRPr="00C3781E">
        <w:rPr>
          <w:rFonts w:ascii="Times New Roman" w:hAnsi="Times New Roman" w:cs="Times New Roman"/>
          <w:sz w:val="24"/>
          <w:szCs w:val="24"/>
        </w:rPr>
        <w:t xml:space="preserve"> the variables necessary to </w:t>
      </w:r>
      <w:r w:rsidR="006845CE">
        <w:rPr>
          <w:rFonts w:ascii="Times New Roman" w:hAnsi="Times New Roman" w:cs="Times New Roman"/>
          <w:sz w:val="24"/>
          <w:szCs w:val="24"/>
        </w:rPr>
        <w:t>determine whether</w:t>
      </w:r>
      <w:r w:rsidR="00E4594A" w:rsidRPr="00C3781E">
        <w:rPr>
          <w:rFonts w:ascii="Times New Roman" w:hAnsi="Times New Roman" w:cs="Times New Roman"/>
          <w:sz w:val="24"/>
          <w:szCs w:val="24"/>
        </w:rPr>
        <w:t xml:space="preserve"> there is a correlation between self-directed learning and factors of technology </w:t>
      </w:r>
      <w:r w:rsidR="00701C39">
        <w:rPr>
          <w:rFonts w:ascii="Times New Roman" w:hAnsi="Times New Roman" w:cs="Times New Roman"/>
          <w:sz w:val="24"/>
          <w:szCs w:val="24"/>
        </w:rPr>
        <w:t>integration</w:t>
      </w:r>
      <w:r w:rsidR="00E4594A" w:rsidRPr="00C3781E">
        <w:rPr>
          <w:rFonts w:ascii="Times New Roman" w:hAnsi="Times New Roman" w:cs="Times New Roman"/>
          <w:sz w:val="24"/>
          <w:szCs w:val="24"/>
        </w:rPr>
        <w:t>, refer</w:t>
      </w:r>
      <w:r>
        <w:rPr>
          <w:rFonts w:ascii="Times New Roman" w:hAnsi="Times New Roman" w:cs="Times New Roman"/>
          <w:sz w:val="24"/>
          <w:szCs w:val="24"/>
        </w:rPr>
        <w:t>red to as teaching innovati</w:t>
      </w:r>
      <w:r w:rsidR="006845CE">
        <w:rPr>
          <w:rFonts w:ascii="Times New Roman" w:hAnsi="Times New Roman" w:cs="Times New Roman"/>
          <w:sz w:val="24"/>
          <w:szCs w:val="24"/>
        </w:rPr>
        <w:t xml:space="preserve">on. Descriptive statistics </w:t>
      </w:r>
      <w:r>
        <w:rPr>
          <w:rFonts w:ascii="Times New Roman" w:hAnsi="Times New Roman" w:cs="Times New Roman"/>
          <w:sz w:val="24"/>
          <w:szCs w:val="24"/>
        </w:rPr>
        <w:t>also</w:t>
      </w:r>
      <w:r w:rsidR="006845CE">
        <w:rPr>
          <w:rFonts w:ascii="Times New Roman" w:hAnsi="Times New Roman" w:cs="Times New Roman"/>
          <w:sz w:val="24"/>
          <w:szCs w:val="24"/>
        </w:rPr>
        <w:t xml:space="preserve"> were</w:t>
      </w:r>
      <w:r>
        <w:rPr>
          <w:rFonts w:ascii="Times New Roman" w:hAnsi="Times New Roman" w:cs="Times New Roman"/>
          <w:sz w:val="24"/>
          <w:szCs w:val="24"/>
        </w:rPr>
        <w:t xml:space="preserve"> analyzed in this study.  A full description </w:t>
      </w:r>
      <w:r w:rsidR="006845CE">
        <w:rPr>
          <w:rFonts w:ascii="Times New Roman" w:hAnsi="Times New Roman" w:cs="Times New Roman"/>
          <w:sz w:val="24"/>
          <w:szCs w:val="24"/>
        </w:rPr>
        <w:t>of</w:t>
      </w:r>
      <w:r>
        <w:rPr>
          <w:rFonts w:ascii="Times New Roman" w:hAnsi="Times New Roman" w:cs="Times New Roman"/>
          <w:sz w:val="24"/>
          <w:szCs w:val="24"/>
        </w:rPr>
        <w:t xml:space="preserve"> the findings of each of these research </w:t>
      </w:r>
      <w:r w:rsidR="006845CE">
        <w:rPr>
          <w:rFonts w:ascii="Times New Roman" w:hAnsi="Times New Roman" w:cs="Times New Roman"/>
          <w:sz w:val="24"/>
          <w:szCs w:val="24"/>
        </w:rPr>
        <w:t>questions is included</w:t>
      </w:r>
      <w:r>
        <w:rPr>
          <w:rFonts w:ascii="Times New Roman" w:hAnsi="Times New Roman" w:cs="Times New Roman"/>
          <w:sz w:val="24"/>
          <w:szCs w:val="24"/>
        </w:rPr>
        <w:t xml:space="preserve"> in Chapter 4.</w:t>
      </w:r>
    </w:p>
    <w:p w:rsidR="007B25E7" w:rsidRDefault="007B25E7">
      <w:pPr>
        <w:rPr>
          <w:rFonts w:ascii="Times New Roman" w:hAnsi="Times New Roman" w:cs="Times New Roman"/>
          <w:sz w:val="24"/>
          <w:szCs w:val="24"/>
        </w:rPr>
      </w:pPr>
      <w:r>
        <w:rPr>
          <w:rFonts w:ascii="Times New Roman" w:hAnsi="Times New Roman" w:cs="Times New Roman"/>
          <w:sz w:val="24"/>
          <w:szCs w:val="24"/>
        </w:rPr>
        <w:br w:type="page"/>
      </w:r>
    </w:p>
    <w:p w:rsidR="007B25E7" w:rsidRDefault="007B25E7" w:rsidP="007B25E7">
      <w:pPr>
        <w:spacing w:after="0"/>
        <w:jc w:val="center"/>
        <w:rPr>
          <w:rFonts w:ascii="Times New Roman" w:hAnsi="Times New Roman" w:cs="Times New Roman"/>
          <w:b/>
          <w:sz w:val="24"/>
          <w:szCs w:val="24"/>
        </w:rPr>
      </w:pPr>
      <w:r>
        <w:rPr>
          <w:rFonts w:ascii="Times New Roman" w:hAnsi="Times New Roman" w:cs="Times New Roman"/>
          <w:b/>
          <w:sz w:val="24"/>
          <w:szCs w:val="24"/>
        </w:rPr>
        <w:t>CHAPTER 4</w:t>
      </w:r>
    </w:p>
    <w:p w:rsidR="007B25E7" w:rsidRDefault="007B25E7" w:rsidP="007B25E7">
      <w:pPr>
        <w:spacing w:after="0"/>
        <w:jc w:val="center"/>
        <w:rPr>
          <w:rFonts w:ascii="Times New Roman" w:hAnsi="Times New Roman" w:cs="Times New Roman"/>
          <w:b/>
          <w:sz w:val="24"/>
          <w:szCs w:val="24"/>
        </w:rPr>
      </w:pPr>
      <w:r>
        <w:rPr>
          <w:rFonts w:ascii="Times New Roman" w:hAnsi="Times New Roman" w:cs="Times New Roman"/>
          <w:b/>
          <w:sz w:val="24"/>
          <w:szCs w:val="24"/>
        </w:rPr>
        <w:t>ANALYSIS OF DATA</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The purpose of this study was to investigate the relations</w:t>
      </w:r>
      <w:r w:rsidR="003C0EED">
        <w:rPr>
          <w:rFonts w:ascii="Times New Roman" w:hAnsi="Times New Roman" w:cs="Times New Roman"/>
          <w:sz w:val="24"/>
          <w:szCs w:val="24"/>
        </w:rPr>
        <w:t>hip between teaching innovation,</w:t>
      </w:r>
      <w:r>
        <w:rPr>
          <w:rFonts w:ascii="Times New Roman" w:hAnsi="Times New Roman" w:cs="Times New Roman"/>
          <w:sz w:val="24"/>
          <w:szCs w:val="24"/>
        </w:rPr>
        <w:t xml:space="preserve"> which includes: levels of technology integration, personal computer use, and curre</w:t>
      </w:r>
      <w:r w:rsidR="00F30E00">
        <w:rPr>
          <w:rFonts w:ascii="Times New Roman" w:hAnsi="Times New Roman" w:cs="Times New Roman"/>
          <w:sz w:val="24"/>
          <w:szCs w:val="24"/>
        </w:rPr>
        <w:t>nt instructional practices and</w:t>
      </w:r>
      <w:r>
        <w:rPr>
          <w:rFonts w:ascii="Times New Roman" w:hAnsi="Times New Roman" w:cs="Times New Roman"/>
          <w:sz w:val="24"/>
          <w:szCs w:val="24"/>
        </w:rPr>
        <w:t xml:space="preserve"> self-</w:t>
      </w:r>
      <w:r w:rsidR="00F30E00">
        <w:rPr>
          <w:rFonts w:ascii="Times New Roman" w:hAnsi="Times New Roman" w:cs="Times New Roman"/>
          <w:sz w:val="24"/>
          <w:szCs w:val="24"/>
        </w:rPr>
        <w:t xml:space="preserve">directed learning readiness as well as </w:t>
      </w:r>
      <w:r>
        <w:rPr>
          <w:rFonts w:ascii="Times New Roman" w:hAnsi="Times New Roman" w:cs="Times New Roman"/>
          <w:sz w:val="24"/>
          <w:szCs w:val="24"/>
        </w:rPr>
        <w:t xml:space="preserve">other demographic variables as reported by participants in one large-southeastern, K-12 school district.  Responses were gathered from 135 participants and were analyzed in order to address the five major research questions.  Within each research question, </w:t>
      </w:r>
      <w:r w:rsidR="00F30E00">
        <w:rPr>
          <w:rFonts w:ascii="Times New Roman" w:hAnsi="Times New Roman" w:cs="Times New Roman"/>
          <w:sz w:val="24"/>
          <w:szCs w:val="24"/>
        </w:rPr>
        <w:t xml:space="preserve">several components were examined.  This chapter </w:t>
      </w:r>
      <w:r>
        <w:rPr>
          <w:rFonts w:ascii="Times New Roman" w:hAnsi="Times New Roman" w:cs="Times New Roman"/>
          <w:sz w:val="24"/>
          <w:szCs w:val="24"/>
        </w:rPr>
        <w:t>provide</w:t>
      </w:r>
      <w:r w:rsidR="00F30E00">
        <w:rPr>
          <w:rFonts w:ascii="Times New Roman" w:hAnsi="Times New Roman" w:cs="Times New Roman"/>
          <w:sz w:val="24"/>
          <w:szCs w:val="24"/>
        </w:rPr>
        <w:t>s</w:t>
      </w:r>
      <w:r>
        <w:rPr>
          <w:rFonts w:ascii="Times New Roman" w:hAnsi="Times New Roman" w:cs="Times New Roman"/>
          <w:sz w:val="24"/>
          <w:szCs w:val="24"/>
        </w:rPr>
        <w:t xml:space="preserve"> a more detailed description of the participants as well as a thorough analysis of each research question and its components.</w:t>
      </w:r>
    </w:p>
    <w:p w:rsidR="007B25E7" w:rsidRPr="00805DD2" w:rsidRDefault="007B25E7" w:rsidP="007B25E7">
      <w:pPr>
        <w:spacing w:after="0"/>
        <w:jc w:val="center"/>
        <w:rPr>
          <w:rFonts w:ascii="Times New Roman" w:hAnsi="Times New Roman" w:cs="Times New Roman"/>
          <w:b/>
          <w:sz w:val="24"/>
          <w:szCs w:val="24"/>
        </w:rPr>
      </w:pPr>
      <w:r>
        <w:rPr>
          <w:rFonts w:ascii="Times New Roman" w:hAnsi="Times New Roman" w:cs="Times New Roman"/>
          <w:b/>
          <w:sz w:val="24"/>
          <w:szCs w:val="24"/>
        </w:rPr>
        <w:t>Demographics and Response Rate</w:t>
      </w:r>
    </w:p>
    <w:p w:rsidR="007B25E7" w:rsidRDefault="00F30E00" w:rsidP="007B25E7">
      <w:pPr>
        <w:spacing w:after="0"/>
        <w:rPr>
          <w:rFonts w:ascii="Times New Roman" w:hAnsi="Times New Roman" w:cs="Times New Roman"/>
          <w:sz w:val="24"/>
          <w:szCs w:val="24"/>
        </w:rPr>
      </w:pPr>
      <w:r>
        <w:rPr>
          <w:rFonts w:ascii="Times New Roman" w:hAnsi="Times New Roman" w:cs="Times New Roman"/>
          <w:sz w:val="24"/>
          <w:szCs w:val="24"/>
        </w:rPr>
        <w:tab/>
        <w:t xml:space="preserve">As </w:t>
      </w:r>
      <w:r w:rsidR="007B25E7">
        <w:rPr>
          <w:rFonts w:ascii="Times New Roman" w:hAnsi="Times New Roman" w:cs="Times New Roman"/>
          <w:sz w:val="24"/>
          <w:szCs w:val="24"/>
        </w:rPr>
        <w:t>discussed in Chapter 3, participants were gathered from one large, south-eastern, K-12 school district.  Within this district, 85 school level administrators were contacted for permission to conduct research</w:t>
      </w:r>
      <w:r>
        <w:rPr>
          <w:rFonts w:ascii="Times New Roman" w:hAnsi="Times New Roman" w:cs="Times New Roman"/>
          <w:sz w:val="24"/>
          <w:szCs w:val="24"/>
        </w:rPr>
        <w:t>, 15 of whom responded positively</w:t>
      </w:r>
      <w:r w:rsidR="007B25E7">
        <w:rPr>
          <w:rFonts w:ascii="Times New Roman" w:hAnsi="Times New Roman" w:cs="Times New Roman"/>
          <w:sz w:val="24"/>
          <w:szCs w:val="24"/>
        </w:rPr>
        <w:t xml:space="preserve">.  Of these 15 schools who allowed the research, 10 </w:t>
      </w:r>
      <w:r>
        <w:rPr>
          <w:rFonts w:ascii="Times New Roman" w:hAnsi="Times New Roman" w:cs="Times New Roman"/>
          <w:sz w:val="24"/>
          <w:szCs w:val="24"/>
        </w:rPr>
        <w:t>were elementary schools (K-5), four</w:t>
      </w:r>
      <w:r w:rsidR="007B25E7">
        <w:rPr>
          <w:rFonts w:ascii="Times New Roman" w:hAnsi="Times New Roman" w:cs="Times New Roman"/>
          <w:sz w:val="24"/>
          <w:szCs w:val="24"/>
        </w:rPr>
        <w:t xml:space="preserve"> were middle schools (6-8), and one was a high school.  Within these 15 schools, 722 teachers were contacted to participate in the study.  </w:t>
      </w: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study was administered </w:t>
      </w:r>
      <w:r w:rsidR="00F30E00">
        <w:rPr>
          <w:rFonts w:ascii="Times New Roman" w:hAnsi="Times New Roman" w:cs="Times New Roman"/>
          <w:sz w:val="24"/>
          <w:szCs w:val="24"/>
        </w:rPr>
        <w:t>through a</w:t>
      </w:r>
      <w:r>
        <w:rPr>
          <w:rFonts w:ascii="Times New Roman" w:hAnsi="Times New Roman" w:cs="Times New Roman"/>
          <w:sz w:val="24"/>
          <w:szCs w:val="24"/>
        </w:rPr>
        <w:t xml:space="preserve"> web-based survey that included demographic questions, and the LPA/SDLRS (Guglielmino, 1977).  After completing the LPA/SDLRS, participants were directed to the</w:t>
      </w:r>
      <w:r w:rsidRPr="00805DD2">
        <w:rPr>
          <w:rFonts w:ascii="Times New Roman" w:hAnsi="Times New Roman" w:cs="Times New Roman"/>
          <w:i/>
          <w:sz w:val="24"/>
          <w:szCs w:val="24"/>
        </w:rPr>
        <w:t xml:space="preserve"> LoTi</w:t>
      </w:r>
      <w:r>
        <w:rPr>
          <w:rFonts w:ascii="Times New Roman" w:hAnsi="Times New Roman" w:cs="Times New Roman"/>
          <w:sz w:val="24"/>
          <w:szCs w:val="24"/>
        </w:rPr>
        <w:t xml:space="preserve"> website to complete the </w:t>
      </w:r>
      <w:r w:rsidRPr="00805DD2">
        <w:rPr>
          <w:rFonts w:ascii="Times New Roman" w:hAnsi="Times New Roman" w:cs="Times New Roman"/>
          <w:i/>
          <w:sz w:val="24"/>
          <w:szCs w:val="24"/>
        </w:rPr>
        <w:t>LoTi Digital Age Survey</w:t>
      </w:r>
      <w:r>
        <w:rPr>
          <w:rFonts w:ascii="Times New Roman" w:hAnsi="Times New Roman" w:cs="Times New Roman"/>
          <w:sz w:val="24"/>
          <w:szCs w:val="24"/>
        </w:rPr>
        <w:t xml:space="preserve"> (Moersch, 2010).  Of the 722 participants who were contacted, 135 successfully completed both comp</w:t>
      </w:r>
      <w:r w:rsidR="00F30E00">
        <w:rPr>
          <w:rFonts w:ascii="Times New Roman" w:hAnsi="Times New Roman" w:cs="Times New Roman"/>
          <w:sz w:val="24"/>
          <w:szCs w:val="24"/>
        </w:rPr>
        <w:t>onents of the web-survey and comprise</w:t>
      </w:r>
      <w:r>
        <w:rPr>
          <w:rFonts w:ascii="Times New Roman" w:hAnsi="Times New Roman" w:cs="Times New Roman"/>
          <w:sz w:val="24"/>
          <w:szCs w:val="24"/>
        </w:rPr>
        <w:t xml:space="preserve"> the sample </w:t>
      </w:r>
      <w:r w:rsidR="00F30E00">
        <w:rPr>
          <w:rFonts w:ascii="Times New Roman" w:hAnsi="Times New Roman" w:cs="Times New Roman"/>
          <w:sz w:val="24"/>
          <w:szCs w:val="24"/>
        </w:rPr>
        <w:t>for the</w:t>
      </w:r>
      <w:r>
        <w:rPr>
          <w:rFonts w:ascii="Times New Roman" w:hAnsi="Times New Roman" w:cs="Times New Roman"/>
          <w:sz w:val="24"/>
          <w:szCs w:val="24"/>
        </w:rPr>
        <w:t xml:space="preserve"> analysis.  It is interesting to note that 196 participants actually compl</w:t>
      </w:r>
      <w:r w:rsidR="00F30E00">
        <w:rPr>
          <w:rFonts w:ascii="Times New Roman" w:hAnsi="Times New Roman" w:cs="Times New Roman"/>
          <w:sz w:val="24"/>
          <w:szCs w:val="24"/>
        </w:rPr>
        <w:t>eted the first part of the survey</w:t>
      </w:r>
      <w:r>
        <w:rPr>
          <w:rFonts w:ascii="Times New Roman" w:hAnsi="Times New Roman" w:cs="Times New Roman"/>
          <w:sz w:val="24"/>
          <w:szCs w:val="24"/>
        </w:rPr>
        <w:t xml:space="preserve"> (the demographic questions and LPA/SDLRS), but only 135 </w:t>
      </w:r>
      <w:r w:rsidR="00F30E00">
        <w:rPr>
          <w:rFonts w:ascii="Times New Roman" w:hAnsi="Times New Roman" w:cs="Times New Roman"/>
          <w:sz w:val="24"/>
          <w:szCs w:val="24"/>
        </w:rPr>
        <w:t xml:space="preserve">continued </w:t>
      </w:r>
      <w:r>
        <w:rPr>
          <w:rFonts w:ascii="Times New Roman" w:hAnsi="Times New Roman" w:cs="Times New Roman"/>
          <w:sz w:val="24"/>
          <w:szCs w:val="24"/>
        </w:rPr>
        <w:t>to the second survey (</w:t>
      </w:r>
      <w:r w:rsidRPr="00BF2577">
        <w:rPr>
          <w:rFonts w:ascii="Times New Roman" w:hAnsi="Times New Roman" w:cs="Times New Roman"/>
          <w:i/>
          <w:sz w:val="24"/>
          <w:szCs w:val="24"/>
        </w:rPr>
        <w:t>LoTi</w:t>
      </w:r>
      <w:r>
        <w:rPr>
          <w:rFonts w:ascii="Times New Roman" w:hAnsi="Times New Roman" w:cs="Times New Roman"/>
          <w:sz w:val="24"/>
          <w:szCs w:val="24"/>
        </w:rPr>
        <w:t xml:space="preserve"> </w:t>
      </w:r>
      <w:r>
        <w:rPr>
          <w:rFonts w:ascii="Times New Roman" w:hAnsi="Times New Roman" w:cs="Times New Roman"/>
          <w:i/>
          <w:sz w:val="24"/>
          <w:szCs w:val="24"/>
        </w:rPr>
        <w:t xml:space="preserve">Digital Age Survey).  </w:t>
      </w:r>
      <w:r>
        <w:rPr>
          <w:rFonts w:ascii="Times New Roman" w:hAnsi="Times New Roman" w:cs="Times New Roman"/>
          <w:sz w:val="24"/>
          <w:szCs w:val="24"/>
        </w:rPr>
        <w:t>Therefore, 61 participant responses to the demographics and LPA/SDLRS section of the study were not applicabl</w:t>
      </w:r>
      <w:r w:rsidR="00F30E00">
        <w:rPr>
          <w:rFonts w:ascii="Times New Roman" w:hAnsi="Times New Roman" w:cs="Times New Roman"/>
          <w:sz w:val="24"/>
          <w:szCs w:val="24"/>
        </w:rPr>
        <w:t xml:space="preserve">e to the </w:t>
      </w:r>
      <w:r w:rsidR="003C0EED">
        <w:rPr>
          <w:rFonts w:ascii="Times New Roman" w:hAnsi="Times New Roman" w:cs="Times New Roman"/>
          <w:sz w:val="24"/>
          <w:szCs w:val="24"/>
        </w:rPr>
        <w:t>analysis and</w:t>
      </w:r>
      <w:r>
        <w:rPr>
          <w:rFonts w:ascii="Times New Roman" w:hAnsi="Times New Roman" w:cs="Times New Roman"/>
          <w:sz w:val="24"/>
          <w:szCs w:val="24"/>
        </w:rPr>
        <w:t xml:space="preserve"> were not included.  Because two different surveys were administered in this research, the participants were given a unique identifier</w:t>
      </w:r>
      <w:r w:rsidR="00F30E00">
        <w:rPr>
          <w:rFonts w:ascii="Times New Roman" w:hAnsi="Times New Roman" w:cs="Times New Roman"/>
          <w:sz w:val="24"/>
          <w:szCs w:val="24"/>
        </w:rPr>
        <w:t xml:space="preserve"> to correlate the two surveys; it was eventually</w:t>
      </w:r>
      <w:r>
        <w:rPr>
          <w:rFonts w:ascii="Times New Roman" w:hAnsi="Times New Roman" w:cs="Times New Roman"/>
          <w:sz w:val="24"/>
          <w:szCs w:val="24"/>
        </w:rPr>
        <w:t xml:space="preserve"> destroyed to ensure confidentiality. </w:t>
      </w:r>
    </w:p>
    <w:p w:rsidR="007B25E7" w:rsidRDefault="007B25E7" w:rsidP="007B25E7">
      <w:pPr>
        <w:spacing w:after="0"/>
        <w:jc w:val="center"/>
        <w:rPr>
          <w:rFonts w:ascii="Times New Roman" w:hAnsi="Times New Roman" w:cs="Times New Roman"/>
          <w:b/>
          <w:sz w:val="24"/>
          <w:szCs w:val="24"/>
        </w:rPr>
      </w:pPr>
      <w:r>
        <w:rPr>
          <w:rFonts w:ascii="Times New Roman" w:hAnsi="Times New Roman" w:cs="Times New Roman"/>
          <w:b/>
          <w:sz w:val="24"/>
          <w:szCs w:val="24"/>
        </w:rPr>
        <w:t>Descriptive Statistics</w:t>
      </w:r>
    </w:p>
    <w:p w:rsidR="007B25E7" w:rsidRPr="00BF257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In this section of Chapter 4, a descrip</w:t>
      </w:r>
      <w:r w:rsidR="00F30E00">
        <w:rPr>
          <w:rFonts w:ascii="Times New Roman" w:hAnsi="Times New Roman" w:cs="Times New Roman"/>
          <w:sz w:val="24"/>
          <w:szCs w:val="24"/>
        </w:rPr>
        <w:t>tion of the participants is</w:t>
      </w:r>
      <w:r>
        <w:rPr>
          <w:rFonts w:ascii="Times New Roman" w:hAnsi="Times New Roman" w:cs="Times New Roman"/>
          <w:sz w:val="24"/>
          <w:szCs w:val="24"/>
        </w:rPr>
        <w:t xml:space="preserve"> explained further in two parts.  First, an overview of the demographics of the sample</w:t>
      </w:r>
      <w:r w:rsidR="00F30E00">
        <w:rPr>
          <w:rFonts w:ascii="Times New Roman" w:hAnsi="Times New Roman" w:cs="Times New Roman"/>
          <w:sz w:val="24"/>
          <w:szCs w:val="24"/>
        </w:rPr>
        <w:t>, including age, experience, grade level, and subject area is</w:t>
      </w:r>
      <w:r>
        <w:rPr>
          <w:rFonts w:ascii="Times New Roman" w:hAnsi="Times New Roman" w:cs="Times New Roman"/>
          <w:sz w:val="24"/>
          <w:szCs w:val="24"/>
        </w:rPr>
        <w:t xml:space="preserve"> described.  </w:t>
      </w:r>
      <w:r w:rsidR="00F30E00">
        <w:rPr>
          <w:rFonts w:ascii="Times New Roman" w:hAnsi="Times New Roman" w:cs="Times New Roman"/>
          <w:sz w:val="24"/>
          <w:szCs w:val="24"/>
        </w:rPr>
        <w:t>Following the demographic information</w:t>
      </w:r>
      <w:r>
        <w:rPr>
          <w:rFonts w:ascii="Times New Roman" w:hAnsi="Times New Roman" w:cs="Times New Roman"/>
          <w:sz w:val="24"/>
          <w:szCs w:val="24"/>
        </w:rPr>
        <w:t>, a descriptive statistics section explain</w:t>
      </w:r>
      <w:r w:rsidR="00F30E00">
        <w:rPr>
          <w:rFonts w:ascii="Times New Roman" w:hAnsi="Times New Roman" w:cs="Times New Roman"/>
          <w:sz w:val="24"/>
          <w:szCs w:val="24"/>
        </w:rPr>
        <w:t>s</w:t>
      </w:r>
      <w:r>
        <w:rPr>
          <w:rFonts w:ascii="Times New Roman" w:hAnsi="Times New Roman" w:cs="Times New Roman"/>
          <w:sz w:val="24"/>
          <w:szCs w:val="24"/>
        </w:rPr>
        <w:t xml:space="preserve"> the major variables of this study.</w:t>
      </w:r>
    </w:p>
    <w:p w:rsidR="007B25E7" w:rsidRDefault="007B25E7" w:rsidP="007B25E7">
      <w:pPr>
        <w:spacing w:after="0"/>
        <w:rPr>
          <w:rFonts w:ascii="Times New Roman" w:hAnsi="Times New Roman" w:cs="Times New Roman"/>
          <w:b/>
          <w:sz w:val="24"/>
          <w:szCs w:val="24"/>
        </w:rPr>
      </w:pPr>
      <w:r>
        <w:rPr>
          <w:rFonts w:ascii="Times New Roman" w:hAnsi="Times New Roman" w:cs="Times New Roman"/>
          <w:b/>
          <w:sz w:val="24"/>
          <w:szCs w:val="24"/>
        </w:rPr>
        <w:t>Demographics</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 xml:space="preserve">Participants were asked to respond to </w:t>
      </w:r>
      <w:r w:rsidR="00F30E00">
        <w:rPr>
          <w:rFonts w:ascii="Times New Roman" w:hAnsi="Times New Roman" w:cs="Times New Roman"/>
          <w:sz w:val="24"/>
          <w:szCs w:val="24"/>
        </w:rPr>
        <w:t>four demographic questions regarding:</w:t>
      </w:r>
      <w:r>
        <w:rPr>
          <w:rFonts w:ascii="Times New Roman" w:hAnsi="Times New Roman" w:cs="Times New Roman"/>
          <w:sz w:val="24"/>
          <w:szCs w:val="24"/>
        </w:rPr>
        <w:t xml:space="preserve"> </w:t>
      </w:r>
      <w:r w:rsidRPr="00C3781E">
        <w:rPr>
          <w:rFonts w:ascii="Times New Roman" w:hAnsi="Times New Roman" w:cs="Times New Roman"/>
          <w:sz w:val="24"/>
          <w:szCs w:val="24"/>
        </w:rPr>
        <w:t>age (age of participant), years of teaching experience (number of years in the teaching profession), grade level taught (K-6 elementary and 7-12 secondary), and subject area taught</w:t>
      </w:r>
      <w:r>
        <w:rPr>
          <w:rFonts w:ascii="Times New Roman" w:hAnsi="Times New Roman" w:cs="Times New Roman"/>
          <w:sz w:val="24"/>
          <w:szCs w:val="24"/>
        </w:rPr>
        <w:t xml:space="preserve"> </w:t>
      </w:r>
      <w:r w:rsidRPr="00C3781E">
        <w:rPr>
          <w:rFonts w:ascii="Times New Roman" w:hAnsi="Times New Roman" w:cs="Times New Roman"/>
          <w:sz w:val="24"/>
          <w:szCs w:val="24"/>
        </w:rPr>
        <w:t>(math, science, social studies, language arts, technology, foreign language, physical education, family and consumer science, business, special education, other).</w:t>
      </w:r>
      <w:r>
        <w:rPr>
          <w:rFonts w:ascii="Times New Roman" w:hAnsi="Times New Roman" w:cs="Times New Roman"/>
          <w:sz w:val="24"/>
          <w:szCs w:val="24"/>
        </w:rPr>
        <w:t xml:space="preserve">  The mean age reported by the participants was 41.61 (</w:t>
      </w:r>
      <w:r w:rsidRPr="00C14BE7">
        <w:rPr>
          <w:rFonts w:ascii="Times New Roman" w:hAnsi="Times New Roman" w:cs="Times New Roman"/>
          <w:i/>
          <w:sz w:val="24"/>
          <w:szCs w:val="24"/>
        </w:rPr>
        <w:t>SD</w:t>
      </w:r>
      <w:r w:rsidR="00F30E00">
        <w:rPr>
          <w:rFonts w:ascii="Times New Roman" w:hAnsi="Times New Roman" w:cs="Times New Roman"/>
          <w:i/>
          <w:sz w:val="24"/>
          <w:szCs w:val="24"/>
        </w:rPr>
        <w:t xml:space="preserve"> </w:t>
      </w:r>
      <w:r>
        <w:rPr>
          <w:rFonts w:ascii="Times New Roman" w:hAnsi="Times New Roman" w:cs="Times New Roman"/>
          <w:sz w:val="24"/>
          <w:szCs w:val="24"/>
        </w:rPr>
        <w:t>=</w:t>
      </w:r>
      <w:r w:rsidR="00F30E00">
        <w:rPr>
          <w:rFonts w:ascii="Times New Roman" w:hAnsi="Times New Roman" w:cs="Times New Roman"/>
          <w:sz w:val="24"/>
          <w:szCs w:val="24"/>
        </w:rPr>
        <w:t xml:space="preserve"> </w:t>
      </w:r>
      <w:r>
        <w:rPr>
          <w:rFonts w:ascii="Times New Roman" w:hAnsi="Times New Roman" w:cs="Times New Roman"/>
          <w:sz w:val="24"/>
          <w:szCs w:val="24"/>
        </w:rPr>
        <w:t>11.18).  Reported ages ranged from 23 to 64.  Table 2 below shows the breakdown of the age distribution.  Experience had a similarly wide distribution.  The mean number of years of experience was 12.59 (</w:t>
      </w:r>
      <w:r>
        <w:rPr>
          <w:rFonts w:ascii="Times New Roman" w:hAnsi="Times New Roman" w:cs="Times New Roman"/>
          <w:i/>
          <w:sz w:val="24"/>
          <w:szCs w:val="24"/>
        </w:rPr>
        <w:t>SD</w:t>
      </w:r>
      <w:r w:rsidR="00F30E00">
        <w:rPr>
          <w:rFonts w:ascii="Times New Roman" w:hAnsi="Times New Roman" w:cs="Times New Roman"/>
          <w:i/>
          <w:sz w:val="24"/>
          <w:szCs w:val="24"/>
        </w:rPr>
        <w:t xml:space="preserve"> </w:t>
      </w:r>
      <w:r>
        <w:rPr>
          <w:rFonts w:ascii="Times New Roman" w:hAnsi="Times New Roman" w:cs="Times New Roman"/>
          <w:sz w:val="24"/>
          <w:szCs w:val="24"/>
        </w:rPr>
        <w:t>=</w:t>
      </w:r>
      <w:r w:rsidR="00F30E00">
        <w:rPr>
          <w:rFonts w:ascii="Times New Roman" w:hAnsi="Times New Roman" w:cs="Times New Roman"/>
          <w:sz w:val="24"/>
          <w:szCs w:val="24"/>
        </w:rPr>
        <w:t xml:space="preserve"> </w:t>
      </w:r>
      <w:r>
        <w:rPr>
          <w:rFonts w:ascii="Times New Roman" w:hAnsi="Times New Roman" w:cs="Times New Roman"/>
          <w:sz w:val="24"/>
          <w:szCs w:val="24"/>
        </w:rPr>
        <w:t xml:space="preserve">9.36).  The reported ranges </w:t>
      </w:r>
      <w:r w:rsidR="00F30E00">
        <w:rPr>
          <w:rFonts w:ascii="Times New Roman" w:hAnsi="Times New Roman" w:cs="Times New Roman"/>
          <w:sz w:val="24"/>
          <w:szCs w:val="24"/>
        </w:rPr>
        <w:t>for years of experience were one</w:t>
      </w:r>
      <w:r>
        <w:rPr>
          <w:rFonts w:ascii="Times New Roman" w:hAnsi="Times New Roman" w:cs="Times New Roman"/>
          <w:sz w:val="24"/>
          <w:szCs w:val="24"/>
        </w:rPr>
        <w:t xml:space="preserve"> year to 39 years.  Table 3 below shows the distribution of experience for the participants of this study.</w:t>
      </w:r>
    </w:p>
    <w:p w:rsidR="00F30E00" w:rsidRDefault="00F30E00" w:rsidP="007B25E7">
      <w:pPr>
        <w:spacing w:after="0"/>
        <w:rPr>
          <w:rFonts w:ascii="Times New Roman" w:hAnsi="Times New Roman" w:cs="Times New Roman"/>
          <w:sz w:val="24"/>
          <w:szCs w:val="24"/>
        </w:rPr>
      </w:pP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2</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Age Distribution of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2323"/>
        <w:gridCol w:w="1003"/>
      </w:tblGrid>
      <w:tr w:rsidR="007B25E7" w:rsidRPr="00B34667" w:rsidTr="007B25E7">
        <w:trPr>
          <w:trHeight w:val="450"/>
        </w:trPr>
        <w:tc>
          <w:tcPr>
            <w:tcW w:w="0" w:type="auto"/>
            <w:tcBorders>
              <w:top w:val="double" w:sz="12" w:space="0" w:color="auto"/>
              <w:bottom w:val="single" w:sz="12" w:space="0" w:color="auto"/>
            </w:tcBorders>
            <w:vAlign w:val="center"/>
          </w:tcPr>
          <w:p w:rsidR="007B25E7" w:rsidRPr="00B34667" w:rsidRDefault="007B25E7" w:rsidP="007B25E7">
            <w:pPr>
              <w:jc w:val="center"/>
              <w:rPr>
                <w:rFonts w:ascii="Times New Roman" w:hAnsi="Times New Roman" w:cs="Times New Roman"/>
                <w:b/>
                <w:sz w:val="24"/>
                <w:szCs w:val="24"/>
              </w:rPr>
            </w:pPr>
            <w:r>
              <w:rPr>
                <w:rFonts w:ascii="Times New Roman" w:hAnsi="Times New Roman" w:cs="Times New Roman"/>
                <w:b/>
                <w:sz w:val="24"/>
                <w:szCs w:val="24"/>
              </w:rPr>
              <w:t xml:space="preserve">Teacher </w:t>
            </w:r>
            <w:r w:rsidRPr="00B34667">
              <w:rPr>
                <w:rFonts w:ascii="Times New Roman" w:hAnsi="Times New Roman" w:cs="Times New Roman"/>
                <w:b/>
                <w:sz w:val="24"/>
                <w:szCs w:val="24"/>
              </w:rPr>
              <w:t>Age</w:t>
            </w:r>
          </w:p>
        </w:tc>
        <w:tc>
          <w:tcPr>
            <w:tcW w:w="0" w:type="auto"/>
            <w:tcBorders>
              <w:top w:val="double" w:sz="12" w:space="0" w:color="auto"/>
              <w:bottom w:val="single" w:sz="12" w:space="0" w:color="auto"/>
            </w:tcBorders>
            <w:vAlign w:val="center"/>
          </w:tcPr>
          <w:p w:rsidR="007B25E7" w:rsidRPr="00B34667" w:rsidRDefault="007B25E7" w:rsidP="007B25E7">
            <w:pPr>
              <w:jc w:val="center"/>
              <w:rPr>
                <w:rFonts w:ascii="Times New Roman" w:hAnsi="Times New Roman" w:cs="Times New Roman"/>
                <w:b/>
                <w:sz w:val="24"/>
                <w:szCs w:val="24"/>
              </w:rPr>
            </w:pPr>
            <w:r w:rsidRPr="00B34667">
              <w:rPr>
                <w:rFonts w:ascii="Times New Roman" w:hAnsi="Times New Roman" w:cs="Times New Roman"/>
                <w:b/>
                <w:sz w:val="24"/>
                <w:szCs w:val="24"/>
              </w:rPr>
              <w:t>Number of Teachers</w:t>
            </w:r>
          </w:p>
        </w:tc>
        <w:tc>
          <w:tcPr>
            <w:tcW w:w="1003" w:type="dxa"/>
            <w:tcBorders>
              <w:top w:val="double" w:sz="12" w:space="0" w:color="auto"/>
              <w:bottom w:val="single" w:sz="12" w:space="0" w:color="auto"/>
            </w:tcBorders>
            <w:vAlign w:val="center"/>
          </w:tcPr>
          <w:p w:rsidR="007B25E7" w:rsidRPr="00B34667" w:rsidRDefault="007B25E7" w:rsidP="007B25E7">
            <w:pPr>
              <w:jc w:val="center"/>
              <w:rPr>
                <w:rFonts w:ascii="Times New Roman" w:hAnsi="Times New Roman" w:cs="Times New Roman"/>
                <w:b/>
                <w:sz w:val="24"/>
                <w:szCs w:val="24"/>
              </w:rPr>
            </w:pPr>
            <w:r w:rsidRPr="00B34667">
              <w:rPr>
                <w:rFonts w:ascii="Times New Roman" w:hAnsi="Times New Roman" w:cs="Times New Roman"/>
                <w:b/>
                <w:sz w:val="24"/>
                <w:szCs w:val="24"/>
              </w:rPr>
              <w:t>Percent</w:t>
            </w:r>
          </w:p>
        </w:tc>
      </w:tr>
      <w:tr w:rsidR="007B25E7" w:rsidRPr="00B34667" w:rsidTr="007B25E7">
        <w:tc>
          <w:tcPr>
            <w:tcW w:w="0" w:type="auto"/>
            <w:tcBorders>
              <w:top w:val="single" w:sz="12" w:space="0" w:color="auto"/>
            </w:tcBorders>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23</w:t>
            </w:r>
          </w:p>
        </w:tc>
        <w:tc>
          <w:tcPr>
            <w:tcW w:w="0" w:type="auto"/>
            <w:tcBorders>
              <w:top w:val="single" w:sz="12" w:space="0" w:color="auto"/>
            </w:tcBorders>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tcBorders>
              <w:top w:val="single" w:sz="12" w:space="0" w:color="auto"/>
            </w:tcBorders>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24</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26</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27</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28</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29</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30</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7</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5.2</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31</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32</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33</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34</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35</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36</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37</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38</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39</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8.9</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40</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41</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42</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7</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5.2</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43</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44</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46</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47</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48</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49</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50</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51</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52</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53</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54</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55</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56</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57</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4</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58</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59</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60</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61</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3</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62</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RPr="00B34667" w:rsidTr="007B25E7">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63</w:t>
            </w:r>
          </w:p>
        </w:tc>
        <w:tc>
          <w:tcPr>
            <w:tcW w:w="0" w:type="auto"/>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2</w:t>
            </w:r>
          </w:p>
        </w:tc>
        <w:tc>
          <w:tcPr>
            <w:tcW w:w="1003" w:type="dxa"/>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RPr="00B34667" w:rsidTr="007B25E7">
        <w:tc>
          <w:tcPr>
            <w:tcW w:w="0" w:type="auto"/>
            <w:tcBorders>
              <w:bottom w:val="double" w:sz="12" w:space="0" w:color="auto"/>
            </w:tcBorders>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64</w:t>
            </w:r>
          </w:p>
        </w:tc>
        <w:tc>
          <w:tcPr>
            <w:tcW w:w="0" w:type="auto"/>
            <w:tcBorders>
              <w:bottom w:val="double" w:sz="12" w:space="0" w:color="auto"/>
            </w:tcBorders>
            <w:vAlign w:val="center"/>
          </w:tcPr>
          <w:p w:rsidR="007B25E7" w:rsidRPr="00B34667" w:rsidRDefault="007B25E7" w:rsidP="007B25E7">
            <w:pPr>
              <w:jc w:val="center"/>
              <w:rPr>
                <w:rFonts w:ascii="Times New Roman" w:hAnsi="Times New Roman" w:cs="Times New Roman"/>
                <w:sz w:val="24"/>
                <w:szCs w:val="24"/>
              </w:rPr>
            </w:pPr>
            <w:r w:rsidRPr="00B34667">
              <w:rPr>
                <w:rFonts w:ascii="Times New Roman" w:hAnsi="Times New Roman" w:cs="Times New Roman"/>
                <w:sz w:val="24"/>
                <w:szCs w:val="24"/>
              </w:rPr>
              <w:t>1</w:t>
            </w:r>
          </w:p>
        </w:tc>
        <w:tc>
          <w:tcPr>
            <w:tcW w:w="1003" w:type="dxa"/>
            <w:tcBorders>
              <w:bottom w:val="double" w:sz="12" w:space="0" w:color="auto"/>
            </w:tcBorders>
            <w:vAlign w:val="center"/>
          </w:tcPr>
          <w:p w:rsidR="007B25E7" w:rsidRPr="00B3466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bl>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3</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Experience Distribution of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3"/>
        <w:gridCol w:w="2323"/>
        <w:gridCol w:w="1003"/>
      </w:tblGrid>
      <w:tr w:rsidR="007B25E7" w:rsidRPr="00715465" w:rsidTr="0004491F">
        <w:trPr>
          <w:trHeight w:val="450"/>
        </w:trPr>
        <w:tc>
          <w:tcPr>
            <w:tcW w:w="0" w:type="auto"/>
            <w:tcBorders>
              <w:top w:val="double" w:sz="12" w:space="0" w:color="auto"/>
              <w:bottom w:val="single" w:sz="12" w:space="0" w:color="auto"/>
            </w:tcBorders>
            <w:vAlign w:val="center"/>
          </w:tcPr>
          <w:p w:rsidR="007B25E7" w:rsidRPr="00715465" w:rsidRDefault="007B25E7" w:rsidP="007B25E7">
            <w:pPr>
              <w:jc w:val="center"/>
              <w:rPr>
                <w:rFonts w:ascii="Times New Roman" w:hAnsi="Times New Roman" w:cs="Times New Roman"/>
                <w:b/>
                <w:sz w:val="24"/>
                <w:szCs w:val="24"/>
              </w:rPr>
            </w:pPr>
            <w:r>
              <w:rPr>
                <w:rFonts w:ascii="Times New Roman" w:hAnsi="Times New Roman" w:cs="Times New Roman"/>
                <w:b/>
                <w:sz w:val="24"/>
                <w:szCs w:val="24"/>
              </w:rPr>
              <w:t>Years of Experience</w:t>
            </w:r>
          </w:p>
        </w:tc>
        <w:tc>
          <w:tcPr>
            <w:tcW w:w="0" w:type="auto"/>
            <w:tcBorders>
              <w:top w:val="double" w:sz="12" w:space="0" w:color="auto"/>
              <w:bottom w:val="single" w:sz="12" w:space="0" w:color="auto"/>
            </w:tcBorders>
            <w:vAlign w:val="center"/>
          </w:tcPr>
          <w:p w:rsidR="007B25E7" w:rsidRPr="00715465" w:rsidRDefault="007B25E7" w:rsidP="007B25E7">
            <w:pPr>
              <w:jc w:val="center"/>
              <w:rPr>
                <w:rFonts w:ascii="Times New Roman" w:hAnsi="Times New Roman" w:cs="Times New Roman"/>
                <w:b/>
                <w:sz w:val="24"/>
                <w:szCs w:val="24"/>
              </w:rPr>
            </w:pPr>
            <w:r>
              <w:rPr>
                <w:rFonts w:ascii="Times New Roman" w:hAnsi="Times New Roman" w:cs="Times New Roman"/>
                <w:b/>
                <w:sz w:val="24"/>
                <w:szCs w:val="24"/>
              </w:rPr>
              <w:t>Number of Teachers</w:t>
            </w:r>
          </w:p>
        </w:tc>
        <w:tc>
          <w:tcPr>
            <w:tcW w:w="0" w:type="auto"/>
            <w:tcBorders>
              <w:top w:val="double" w:sz="12" w:space="0" w:color="auto"/>
              <w:bottom w:val="single" w:sz="12" w:space="0" w:color="auto"/>
            </w:tcBorders>
            <w:vAlign w:val="center"/>
          </w:tcPr>
          <w:p w:rsidR="007B25E7" w:rsidRPr="00715465" w:rsidRDefault="007B25E7" w:rsidP="007B25E7">
            <w:pPr>
              <w:jc w:val="center"/>
              <w:rPr>
                <w:rFonts w:ascii="Times New Roman" w:hAnsi="Times New Roman" w:cs="Times New Roman"/>
                <w:b/>
                <w:sz w:val="24"/>
                <w:szCs w:val="24"/>
              </w:rPr>
            </w:pPr>
            <w:r w:rsidRPr="00715465">
              <w:rPr>
                <w:rFonts w:ascii="Times New Roman" w:hAnsi="Times New Roman" w:cs="Times New Roman"/>
                <w:b/>
                <w:sz w:val="24"/>
                <w:szCs w:val="24"/>
              </w:rPr>
              <w:t>Percent</w:t>
            </w:r>
          </w:p>
        </w:tc>
      </w:tr>
      <w:tr w:rsidR="007B25E7" w:rsidTr="0004491F">
        <w:tc>
          <w:tcPr>
            <w:tcW w:w="0" w:type="auto"/>
            <w:tcBorders>
              <w:top w:val="sing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tcBorders>
              <w:top w:val="sing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5.9</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8.1</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5.9</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7</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8.1</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5.9</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9</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10</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12</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10</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7.4</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13</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16</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18</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19</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20</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26</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27</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29</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30</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32</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34</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35</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36</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39</w:t>
            </w:r>
          </w:p>
        </w:tc>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0.7</w:t>
            </w:r>
          </w:p>
        </w:tc>
      </w:tr>
    </w:tbl>
    <w:p w:rsidR="007B25E7" w:rsidRPr="00B34667" w:rsidRDefault="007B25E7" w:rsidP="007B25E7">
      <w:pPr>
        <w:spacing w:after="0" w:line="240" w:lineRule="auto"/>
        <w:rPr>
          <w:rFonts w:ascii="Times New Roman" w:hAnsi="Times New Roman" w:cs="Times New Roman"/>
          <w:sz w:val="24"/>
          <w:szCs w:val="24"/>
        </w:rPr>
      </w:pP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Grade level and subject areas </w:t>
      </w:r>
      <w:r w:rsidR="00F30E00">
        <w:rPr>
          <w:rFonts w:ascii="Times New Roman" w:hAnsi="Times New Roman" w:cs="Times New Roman"/>
          <w:sz w:val="24"/>
          <w:szCs w:val="24"/>
        </w:rPr>
        <w:t>also were investigated</w:t>
      </w:r>
      <w:r>
        <w:rPr>
          <w:rFonts w:ascii="Times New Roman" w:hAnsi="Times New Roman" w:cs="Times New Roman"/>
          <w:sz w:val="24"/>
          <w:szCs w:val="24"/>
        </w:rPr>
        <w:t xml:space="preserve">.  The grade level distribution included 81 </w:t>
      </w:r>
      <w:r w:rsidR="00F30E00">
        <w:rPr>
          <w:rFonts w:ascii="Times New Roman" w:hAnsi="Times New Roman" w:cs="Times New Roman"/>
          <w:sz w:val="24"/>
          <w:szCs w:val="24"/>
        </w:rPr>
        <w:t xml:space="preserve">(60%) </w:t>
      </w:r>
      <w:r>
        <w:rPr>
          <w:rFonts w:ascii="Times New Roman" w:hAnsi="Times New Roman" w:cs="Times New Roman"/>
          <w:sz w:val="24"/>
          <w:szCs w:val="24"/>
        </w:rPr>
        <w:t>participants at the elementary level, grades K-6. Secondary level, grades 7-12, made up 40% of the sample, or 54 participants.  Table 4 below shows the breakdown of grade level.</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4</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Grade Level Distribution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2323"/>
        <w:gridCol w:w="1003"/>
      </w:tblGrid>
      <w:tr w:rsidR="007B25E7" w:rsidRPr="00715465" w:rsidTr="0004491F">
        <w:trPr>
          <w:trHeight w:val="450"/>
        </w:trPr>
        <w:tc>
          <w:tcPr>
            <w:tcW w:w="0" w:type="auto"/>
            <w:tcBorders>
              <w:top w:val="double" w:sz="12" w:space="0" w:color="auto"/>
              <w:bottom w:val="single" w:sz="12" w:space="0" w:color="auto"/>
            </w:tcBorders>
            <w:vAlign w:val="center"/>
          </w:tcPr>
          <w:p w:rsidR="007B25E7" w:rsidRPr="00715465" w:rsidRDefault="007B25E7" w:rsidP="007B25E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Grade Level</w:t>
            </w:r>
          </w:p>
        </w:tc>
        <w:tc>
          <w:tcPr>
            <w:tcW w:w="0" w:type="auto"/>
            <w:tcBorders>
              <w:top w:val="double" w:sz="12" w:space="0" w:color="auto"/>
              <w:bottom w:val="single" w:sz="12" w:space="0" w:color="auto"/>
            </w:tcBorders>
            <w:vAlign w:val="center"/>
          </w:tcPr>
          <w:p w:rsidR="007B25E7" w:rsidRPr="00715465" w:rsidRDefault="007B25E7" w:rsidP="007B25E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Number of Teachers</w:t>
            </w:r>
          </w:p>
        </w:tc>
        <w:tc>
          <w:tcPr>
            <w:tcW w:w="0" w:type="auto"/>
            <w:tcBorders>
              <w:top w:val="double" w:sz="12" w:space="0" w:color="auto"/>
              <w:bottom w:val="single" w:sz="12" w:space="0" w:color="auto"/>
            </w:tcBorders>
            <w:vAlign w:val="center"/>
          </w:tcPr>
          <w:p w:rsidR="007B25E7" w:rsidRPr="00715465" w:rsidRDefault="007B25E7" w:rsidP="007B25E7">
            <w:pPr>
              <w:spacing w:line="480" w:lineRule="auto"/>
              <w:jc w:val="center"/>
              <w:rPr>
                <w:rFonts w:ascii="Times New Roman" w:hAnsi="Times New Roman" w:cs="Times New Roman"/>
                <w:b/>
                <w:sz w:val="24"/>
                <w:szCs w:val="24"/>
              </w:rPr>
            </w:pPr>
            <w:r w:rsidRPr="00715465">
              <w:rPr>
                <w:rFonts w:ascii="Times New Roman" w:hAnsi="Times New Roman" w:cs="Times New Roman"/>
                <w:b/>
                <w:sz w:val="24"/>
                <w:szCs w:val="24"/>
              </w:rPr>
              <w:t>Percent</w:t>
            </w:r>
          </w:p>
        </w:tc>
      </w:tr>
      <w:tr w:rsidR="007B25E7" w:rsidTr="0004491F">
        <w:tc>
          <w:tcPr>
            <w:tcW w:w="0" w:type="auto"/>
            <w:tcBorders>
              <w:top w:val="single" w:sz="12" w:space="0" w:color="auto"/>
            </w:tcBorders>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Elementary (K-6)</w:t>
            </w:r>
          </w:p>
        </w:tc>
        <w:tc>
          <w:tcPr>
            <w:tcW w:w="0" w:type="auto"/>
            <w:tcBorders>
              <w:top w:val="single" w:sz="12" w:space="0" w:color="auto"/>
            </w:tcBorders>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0" w:type="auto"/>
            <w:tcBorders>
              <w:top w:val="single" w:sz="12" w:space="0" w:color="auto"/>
            </w:tcBorders>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7B25E7" w:rsidTr="0004491F">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Secondary (7-12)</w:t>
            </w:r>
          </w:p>
        </w:tc>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54</w:t>
            </w:r>
          </w:p>
        </w:tc>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40</w:t>
            </w:r>
          </w:p>
        </w:tc>
      </w:tr>
    </w:tbl>
    <w:p w:rsidR="007B25E7" w:rsidRPr="00B34667" w:rsidRDefault="007B25E7" w:rsidP="007B25E7">
      <w:pPr>
        <w:spacing w:after="0" w:line="240" w:lineRule="auto"/>
        <w:rPr>
          <w:rFonts w:ascii="Times New Roman" w:hAnsi="Times New Roman" w:cs="Times New Roman"/>
          <w:sz w:val="24"/>
          <w:szCs w:val="24"/>
        </w:rPr>
      </w:pPr>
    </w:p>
    <w:p w:rsidR="007B25E7" w:rsidRDefault="007B25E7" w:rsidP="008434F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initial subject area choices </w:t>
      </w:r>
      <w:r w:rsidR="00F30E00">
        <w:rPr>
          <w:rFonts w:ascii="Times New Roman" w:hAnsi="Times New Roman" w:cs="Times New Roman"/>
          <w:sz w:val="24"/>
          <w:szCs w:val="24"/>
        </w:rPr>
        <w:t>given to participants include: elementary inclusive, language a</w:t>
      </w:r>
      <w:r w:rsidRPr="00C3781E">
        <w:rPr>
          <w:rFonts w:ascii="Times New Roman" w:hAnsi="Times New Roman" w:cs="Times New Roman"/>
          <w:sz w:val="24"/>
          <w:szCs w:val="24"/>
        </w:rPr>
        <w:t>rts</w:t>
      </w:r>
      <w:r w:rsidR="00F30E00">
        <w:rPr>
          <w:rFonts w:ascii="Times New Roman" w:hAnsi="Times New Roman" w:cs="Times New Roman"/>
          <w:sz w:val="24"/>
          <w:szCs w:val="24"/>
        </w:rPr>
        <w:t>, reading, math, science, social s</w:t>
      </w:r>
      <w:r w:rsidRPr="00C3781E">
        <w:rPr>
          <w:rFonts w:ascii="Times New Roman" w:hAnsi="Times New Roman" w:cs="Times New Roman"/>
          <w:sz w:val="24"/>
          <w:szCs w:val="24"/>
        </w:rPr>
        <w:t xml:space="preserve">tudies, </w:t>
      </w:r>
      <w:r w:rsidR="00F30E00">
        <w:rPr>
          <w:rFonts w:ascii="Times New Roman" w:hAnsi="Times New Roman" w:cs="Times New Roman"/>
          <w:sz w:val="24"/>
          <w:szCs w:val="24"/>
        </w:rPr>
        <w:t>special education, technology, f</w:t>
      </w:r>
      <w:r>
        <w:rPr>
          <w:rFonts w:ascii="Times New Roman" w:hAnsi="Times New Roman" w:cs="Times New Roman"/>
          <w:sz w:val="24"/>
          <w:szCs w:val="24"/>
        </w:rPr>
        <w:t xml:space="preserve">oreign </w:t>
      </w:r>
      <w:r w:rsidR="00F30E00">
        <w:rPr>
          <w:rFonts w:ascii="Times New Roman" w:hAnsi="Times New Roman" w:cs="Times New Roman"/>
          <w:sz w:val="24"/>
          <w:szCs w:val="24"/>
        </w:rPr>
        <w:t>language, physical education, family and consumer science, b</w:t>
      </w:r>
      <w:r w:rsidRPr="00C3781E">
        <w:rPr>
          <w:rFonts w:ascii="Times New Roman" w:hAnsi="Times New Roman" w:cs="Times New Roman"/>
          <w:sz w:val="24"/>
          <w:szCs w:val="24"/>
        </w:rPr>
        <w:t xml:space="preserve">usiness, </w:t>
      </w:r>
      <w:r w:rsidR="00F30E00">
        <w:rPr>
          <w:rFonts w:ascii="Times New Roman" w:hAnsi="Times New Roman" w:cs="Times New Roman"/>
          <w:sz w:val="24"/>
          <w:szCs w:val="24"/>
        </w:rPr>
        <w:t>and o</w:t>
      </w:r>
      <w:r w:rsidRPr="00C3781E">
        <w:rPr>
          <w:rFonts w:ascii="Times New Roman" w:hAnsi="Times New Roman" w:cs="Times New Roman"/>
          <w:sz w:val="24"/>
          <w:szCs w:val="24"/>
        </w:rPr>
        <w:t>ther</w:t>
      </w:r>
      <w:r>
        <w:rPr>
          <w:rFonts w:ascii="Times New Roman" w:hAnsi="Times New Roman" w:cs="Times New Roman"/>
          <w:sz w:val="24"/>
          <w:szCs w:val="24"/>
        </w:rPr>
        <w:t>.  However to analyze the data</w:t>
      </w:r>
      <w:r w:rsidR="00F30E00">
        <w:rPr>
          <w:rFonts w:ascii="Times New Roman" w:hAnsi="Times New Roman" w:cs="Times New Roman"/>
          <w:sz w:val="24"/>
          <w:szCs w:val="24"/>
        </w:rPr>
        <w:t xml:space="preserve"> more </w:t>
      </w:r>
      <w:r w:rsidR="002F745B">
        <w:rPr>
          <w:rFonts w:ascii="Times New Roman" w:hAnsi="Times New Roman" w:cs="Times New Roman"/>
          <w:sz w:val="24"/>
          <w:szCs w:val="24"/>
        </w:rPr>
        <w:t>effectively</w:t>
      </w:r>
      <w:r>
        <w:rPr>
          <w:rFonts w:ascii="Times New Roman" w:hAnsi="Times New Roman" w:cs="Times New Roman"/>
          <w:sz w:val="24"/>
          <w:szCs w:val="24"/>
        </w:rPr>
        <w:t xml:space="preserve">, several of these subject areas were combined with other </w:t>
      </w:r>
      <w:r w:rsidR="008434F2">
        <w:rPr>
          <w:rFonts w:ascii="Times New Roman" w:hAnsi="Times New Roman" w:cs="Times New Roman"/>
          <w:sz w:val="24"/>
          <w:szCs w:val="24"/>
        </w:rPr>
        <w:t xml:space="preserve">similar </w:t>
      </w:r>
      <w:r>
        <w:rPr>
          <w:rFonts w:ascii="Times New Roman" w:hAnsi="Times New Roman" w:cs="Times New Roman"/>
          <w:sz w:val="24"/>
          <w:szCs w:val="24"/>
        </w:rPr>
        <w:t>subjects.  The results of the distribution of subject areas are provided in Table 5 below.  Elementary inclusive was the most frequent group with 55 participants.  Elementary inclusive means that the teacher t</w:t>
      </w:r>
      <w:r w:rsidR="008434F2">
        <w:rPr>
          <w:rFonts w:ascii="Times New Roman" w:hAnsi="Times New Roman" w:cs="Times New Roman"/>
          <w:sz w:val="24"/>
          <w:szCs w:val="24"/>
        </w:rPr>
        <w:t>eaches all core subject areas: math, science, social studies, and language arts/r</w:t>
      </w:r>
      <w:r>
        <w:rPr>
          <w:rFonts w:ascii="Times New Roman" w:hAnsi="Times New Roman" w:cs="Times New Roman"/>
          <w:sz w:val="24"/>
          <w:szCs w:val="24"/>
        </w:rPr>
        <w:t>eading at the elementary level.  To create large</w:t>
      </w:r>
      <w:r w:rsidR="008434F2">
        <w:rPr>
          <w:rFonts w:ascii="Times New Roman" w:hAnsi="Times New Roman" w:cs="Times New Roman"/>
          <w:sz w:val="24"/>
          <w:szCs w:val="24"/>
        </w:rPr>
        <w:t>r groups for analysis purposes language arts and r</w:t>
      </w:r>
      <w:r>
        <w:rPr>
          <w:rFonts w:ascii="Times New Roman" w:hAnsi="Times New Roman" w:cs="Times New Roman"/>
          <w:sz w:val="24"/>
          <w:szCs w:val="24"/>
        </w:rPr>
        <w:t>eading were com</w:t>
      </w:r>
      <w:r w:rsidR="008434F2">
        <w:rPr>
          <w:rFonts w:ascii="Times New Roman" w:hAnsi="Times New Roman" w:cs="Times New Roman"/>
          <w:sz w:val="24"/>
          <w:szCs w:val="24"/>
        </w:rPr>
        <w:t>bined together.  Additionally, t</w:t>
      </w:r>
      <w:r>
        <w:rPr>
          <w:rFonts w:ascii="Times New Roman" w:hAnsi="Times New Roman" w:cs="Times New Roman"/>
          <w:sz w:val="24"/>
          <w:szCs w:val="24"/>
        </w:rPr>
        <w:t>ech</w:t>
      </w:r>
      <w:r w:rsidR="008434F2">
        <w:rPr>
          <w:rFonts w:ascii="Times New Roman" w:hAnsi="Times New Roman" w:cs="Times New Roman"/>
          <w:sz w:val="24"/>
          <w:szCs w:val="24"/>
        </w:rPr>
        <w:t>nology, foreign language, physical education, family and consumer s</w:t>
      </w:r>
      <w:r w:rsidRPr="00C3781E">
        <w:rPr>
          <w:rFonts w:ascii="Times New Roman" w:hAnsi="Times New Roman" w:cs="Times New Roman"/>
          <w:sz w:val="24"/>
          <w:szCs w:val="24"/>
        </w:rPr>
        <w:t xml:space="preserve">cience, </w:t>
      </w:r>
      <w:r w:rsidR="008434F2">
        <w:rPr>
          <w:rFonts w:ascii="Times New Roman" w:hAnsi="Times New Roman" w:cs="Times New Roman"/>
          <w:sz w:val="24"/>
          <w:szCs w:val="24"/>
        </w:rPr>
        <w:t>and business were combined with the “o</w:t>
      </w:r>
      <w:r>
        <w:rPr>
          <w:rFonts w:ascii="Times New Roman" w:hAnsi="Times New Roman" w:cs="Times New Roman"/>
          <w:sz w:val="24"/>
          <w:szCs w:val="24"/>
        </w:rPr>
        <w:t>ther</w:t>
      </w:r>
      <w:r w:rsidR="008434F2">
        <w:rPr>
          <w:rFonts w:ascii="Times New Roman" w:hAnsi="Times New Roman" w:cs="Times New Roman"/>
          <w:sz w:val="24"/>
          <w:szCs w:val="24"/>
        </w:rPr>
        <w:t>” category to form electives and other because</w:t>
      </w:r>
      <w:r>
        <w:rPr>
          <w:rFonts w:ascii="Times New Roman" w:hAnsi="Times New Roman" w:cs="Times New Roman"/>
          <w:sz w:val="24"/>
          <w:szCs w:val="24"/>
        </w:rPr>
        <w:t xml:space="preserve"> separately they were not large enough for analysis.  Despite the fact that </w:t>
      </w:r>
      <w:r w:rsidR="008434F2">
        <w:rPr>
          <w:rFonts w:ascii="Times New Roman" w:hAnsi="Times New Roman" w:cs="Times New Roman"/>
          <w:sz w:val="24"/>
          <w:szCs w:val="24"/>
        </w:rPr>
        <w:t xml:space="preserve">there were </w:t>
      </w:r>
      <w:r w:rsidR="003C0EED">
        <w:rPr>
          <w:rFonts w:ascii="Times New Roman" w:hAnsi="Times New Roman" w:cs="Times New Roman"/>
          <w:sz w:val="24"/>
          <w:szCs w:val="24"/>
        </w:rPr>
        <w:t>fewer than</w:t>
      </w:r>
      <w:r w:rsidR="008434F2">
        <w:rPr>
          <w:rFonts w:ascii="Times New Roman" w:hAnsi="Times New Roman" w:cs="Times New Roman"/>
          <w:sz w:val="24"/>
          <w:szCs w:val="24"/>
        </w:rPr>
        <w:t xml:space="preserve"> 10 science and social s</w:t>
      </w:r>
      <w:r>
        <w:rPr>
          <w:rFonts w:ascii="Times New Roman" w:hAnsi="Times New Roman" w:cs="Times New Roman"/>
          <w:sz w:val="24"/>
          <w:szCs w:val="24"/>
        </w:rPr>
        <w:t xml:space="preserve">tudies </w:t>
      </w:r>
      <w:r w:rsidR="008434F2">
        <w:rPr>
          <w:rFonts w:ascii="Times New Roman" w:hAnsi="Times New Roman" w:cs="Times New Roman"/>
          <w:sz w:val="24"/>
          <w:szCs w:val="24"/>
        </w:rPr>
        <w:t>participants</w:t>
      </w:r>
      <w:r>
        <w:rPr>
          <w:rFonts w:ascii="Times New Roman" w:hAnsi="Times New Roman" w:cs="Times New Roman"/>
          <w:sz w:val="24"/>
          <w:szCs w:val="24"/>
        </w:rPr>
        <w:t xml:space="preserve">, they were still analyzed separately </w:t>
      </w:r>
      <w:r w:rsidR="008434F2">
        <w:rPr>
          <w:rFonts w:ascii="Times New Roman" w:hAnsi="Times New Roman" w:cs="Times New Roman"/>
          <w:sz w:val="24"/>
          <w:szCs w:val="24"/>
        </w:rPr>
        <w:t>because</w:t>
      </w:r>
      <w:r>
        <w:rPr>
          <w:rFonts w:ascii="Times New Roman" w:hAnsi="Times New Roman" w:cs="Times New Roman"/>
          <w:sz w:val="24"/>
          <w:szCs w:val="24"/>
        </w:rPr>
        <w:t xml:space="preserve"> combining them would skew the uniqueness of their subject area.  Demographic frequencies have been explained </w:t>
      </w:r>
      <w:r w:rsidR="008434F2">
        <w:rPr>
          <w:rFonts w:ascii="Times New Roman" w:hAnsi="Times New Roman" w:cs="Times New Roman"/>
          <w:sz w:val="24"/>
          <w:szCs w:val="24"/>
        </w:rPr>
        <w:t>here.  Descriptive statistics for</w:t>
      </w:r>
      <w:r>
        <w:rPr>
          <w:rFonts w:ascii="Times New Roman" w:hAnsi="Times New Roman" w:cs="Times New Roman"/>
          <w:sz w:val="24"/>
          <w:szCs w:val="24"/>
        </w:rPr>
        <w:t xml:space="preserve"> t</w:t>
      </w:r>
      <w:r w:rsidR="008434F2">
        <w:rPr>
          <w:rFonts w:ascii="Times New Roman" w:hAnsi="Times New Roman" w:cs="Times New Roman"/>
          <w:sz w:val="24"/>
          <w:szCs w:val="24"/>
        </w:rPr>
        <w:t>he main variables of the study—</w:t>
      </w:r>
      <w:r>
        <w:rPr>
          <w:rFonts w:ascii="Times New Roman" w:hAnsi="Times New Roman" w:cs="Times New Roman"/>
          <w:sz w:val="24"/>
          <w:szCs w:val="24"/>
        </w:rPr>
        <w:t>SDLRS, L</w:t>
      </w:r>
      <w:r w:rsidR="008434F2">
        <w:rPr>
          <w:rFonts w:ascii="Times New Roman" w:hAnsi="Times New Roman" w:cs="Times New Roman"/>
          <w:sz w:val="24"/>
          <w:szCs w:val="24"/>
        </w:rPr>
        <w:t>oTi, PCU and CIP—are explained next.</w:t>
      </w:r>
    </w:p>
    <w:p w:rsidR="008434F2" w:rsidRDefault="008434F2" w:rsidP="007B25E7">
      <w:pPr>
        <w:spacing w:after="0"/>
        <w:rPr>
          <w:rFonts w:ascii="Times New Roman" w:hAnsi="Times New Roman" w:cs="Times New Roman"/>
          <w:sz w:val="24"/>
          <w:szCs w:val="24"/>
        </w:rPr>
      </w:pPr>
    </w:p>
    <w:p w:rsidR="008434F2" w:rsidRDefault="008434F2" w:rsidP="007B25E7">
      <w:pPr>
        <w:spacing w:after="0"/>
        <w:rPr>
          <w:rFonts w:ascii="Times New Roman" w:hAnsi="Times New Roman" w:cs="Times New Roman"/>
          <w:sz w:val="24"/>
          <w:szCs w:val="24"/>
        </w:rPr>
      </w:pP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5</w:t>
      </w:r>
    </w:p>
    <w:p w:rsidR="007B25E7" w:rsidRPr="000E090C"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Subject Area Distribution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2"/>
        <w:gridCol w:w="2323"/>
        <w:gridCol w:w="1003"/>
      </w:tblGrid>
      <w:tr w:rsidR="007B25E7" w:rsidRPr="00715465" w:rsidTr="0004491F">
        <w:trPr>
          <w:trHeight w:val="450"/>
        </w:trPr>
        <w:tc>
          <w:tcPr>
            <w:tcW w:w="0" w:type="auto"/>
            <w:tcBorders>
              <w:top w:val="double" w:sz="12" w:space="0" w:color="auto"/>
              <w:bottom w:val="single" w:sz="12" w:space="0" w:color="auto"/>
            </w:tcBorders>
          </w:tcPr>
          <w:p w:rsidR="007B25E7" w:rsidRPr="00715465" w:rsidRDefault="007B25E7" w:rsidP="007B25E7">
            <w:pPr>
              <w:spacing w:line="480" w:lineRule="auto"/>
              <w:jc w:val="center"/>
              <w:rPr>
                <w:rFonts w:ascii="Times New Roman" w:hAnsi="Times New Roman" w:cs="Times New Roman"/>
                <w:b/>
                <w:sz w:val="24"/>
                <w:szCs w:val="24"/>
              </w:rPr>
            </w:pPr>
            <w:r w:rsidRPr="00715465">
              <w:rPr>
                <w:rFonts w:ascii="Times New Roman" w:hAnsi="Times New Roman" w:cs="Times New Roman"/>
                <w:b/>
                <w:sz w:val="24"/>
                <w:szCs w:val="24"/>
              </w:rPr>
              <w:t>Subject Area</w:t>
            </w:r>
          </w:p>
        </w:tc>
        <w:tc>
          <w:tcPr>
            <w:tcW w:w="0" w:type="auto"/>
            <w:tcBorders>
              <w:top w:val="double" w:sz="12" w:space="0" w:color="auto"/>
              <w:bottom w:val="single" w:sz="12" w:space="0" w:color="auto"/>
            </w:tcBorders>
            <w:vAlign w:val="center"/>
          </w:tcPr>
          <w:p w:rsidR="007B25E7" w:rsidRPr="00715465" w:rsidRDefault="007B25E7" w:rsidP="007B25E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Number of Teachers</w:t>
            </w:r>
          </w:p>
        </w:tc>
        <w:tc>
          <w:tcPr>
            <w:tcW w:w="0" w:type="auto"/>
            <w:tcBorders>
              <w:top w:val="double" w:sz="12" w:space="0" w:color="auto"/>
              <w:bottom w:val="single" w:sz="12" w:space="0" w:color="auto"/>
            </w:tcBorders>
            <w:vAlign w:val="center"/>
          </w:tcPr>
          <w:p w:rsidR="007B25E7" w:rsidRPr="00715465" w:rsidRDefault="007B25E7" w:rsidP="007B25E7">
            <w:pPr>
              <w:spacing w:line="480" w:lineRule="auto"/>
              <w:jc w:val="center"/>
              <w:rPr>
                <w:rFonts w:ascii="Times New Roman" w:hAnsi="Times New Roman" w:cs="Times New Roman"/>
                <w:b/>
                <w:sz w:val="24"/>
                <w:szCs w:val="24"/>
              </w:rPr>
            </w:pPr>
            <w:r w:rsidRPr="00715465">
              <w:rPr>
                <w:rFonts w:ascii="Times New Roman" w:hAnsi="Times New Roman" w:cs="Times New Roman"/>
                <w:b/>
                <w:sz w:val="24"/>
                <w:szCs w:val="24"/>
              </w:rPr>
              <w:t>Percent</w:t>
            </w:r>
          </w:p>
        </w:tc>
      </w:tr>
      <w:tr w:rsidR="007B25E7" w:rsidTr="0004491F">
        <w:tc>
          <w:tcPr>
            <w:tcW w:w="0" w:type="auto"/>
            <w:tcBorders>
              <w:top w:val="single" w:sz="12" w:space="0" w:color="auto"/>
            </w:tcBorders>
          </w:tcPr>
          <w:p w:rsidR="007B25E7" w:rsidRDefault="007B25E7" w:rsidP="007B25E7">
            <w:pPr>
              <w:spacing w:line="480" w:lineRule="auto"/>
              <w:rPr>
                <w:rFonts w:ascii="Times New Roman" w:hAnsi="Times New Roman" w:cs="Times New Roman"/>
                <w:sz w:val="24"/>
                <w:szCs w:val="24"/>
              </w:rPr>
            </w:pPr>
            <w:r>
              <w:rPr>
                <w:rFonts w:ascii="Times New Roman" w:hAnsi="Times New Roman" w:cs="Times New Roman"/>
                <w:sz w:val="24"/>
                <w:szCs w:val="24"/>
              </w:rPr>
              <w:t>Elementary Inclusive</w:t>
            </w:r>
          </w:p>
        </w:tc>
        <w:tc>
          <w:tcPr>
            <w:tcW w:w="0" w:type="auto"/>
            <w:tcBorders>
              <w:top w:val="single" w:sz="12" w:space="0" w:color="auto"/>
            </w:tcBorders>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0" w:type="auto"/>
            <w:tcBorders>
              <w:top w:val="single" w:sz="12" w:space="0" w:color="auto"/>
            </w:tcBorders>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40.4</w:t>
            </w:r>
          </w:p>
        </w:tc>
      </w:tr>
      <w:tr w:rsidR="007B25E7" w:rsidTr="0004491F">
        <w:tc>
          <w:tcPr>
            <w:tcW w:w="0" w:type="auto"/>
          </w:tcPr>
          <w:p w:rsidR="007B25E7" w:rsidRDefault="007B25E7" w:rsidP="007B25E7">
            <w:pPr>
              <w:spacing w:line="480" w:lineRule="auto"/>
              <w:rPr>
                <w:rFonts w:ascii="Times New Roman" w:hAnsi="Times New Roman" w:cs="Times New Roman"/>
                <w:sz w:val="24"/>
                <w:szCs w:val="24"/>
              </w:rPr>
            </w:pPr>
            <w:r>
              <w:rPr>
                <w:rFonts w:ascii="Times New Roman" w:hAnsi="Times New Roman" w:cs="Times New Roman"/>
                <w:sz w:val="24"/>
                <w:szCs w:val="24"/>
              </w:rPr>
              <w:t>Language Arts/Reading</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7B25E7" w:rsidTr="0004491F">
        <w:tc>
          <w:tcPr>
            <w:tcW w:w="0" w:type="auto"/>
          </w:tcPr>
          <w:p w:rsidR="007B25E7" w:rsidRDefault="007B25E7" w:rsidP="007B25E7">
            <w:pPr>
              <w:spacing w:line="480" w:lineRule="auto"/>
              <w:rPr>
                <w:rFonts w:ascii="Times New Roman" w:hAnsi="Times New Roman" w:cs="Times New Roman"/>
                <w:sz w:val="24"/>
                <w:szCs w:val="24"/>
              </w:rPr>
            </w:pPr>
            <w:r>
              <w:rPr>
                <w:rFonts w:ascii="Times New Roman" w:hAnsi="Times New Roman" w:cs="Times New Roman"/>
                <w:sz w:val="24"/>
                <w:szCs w:val="24"/>
              </w:rPr>
              <w:t>Math</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9.6</w:t>
            </w:r>
          </w:p>
        </w:tc>
      </w:tr>
      <w:tr w:rsidR="007B25E7" w:rsidTr="0004491F">
        <w:tc>
          <w:tcPr>
            <w:tcW w:w="0" w:type="auto"/>
          </w:tcPr>
          <w:p w:rsidR="007B25E7" w:rsidRDefault="007B25E7" w:rsidP="007B25E7">
            <w:pPr>
              <w:spacing w:line="480" w:lineRule="auto"/>
              <w:rPr>
                <w:rFonts w:ascii="Times New Roman" w:hAnsi="Times New Roman" w:cs="Times New Roman"/>
                <w:sz w:val="24"/>
                <w:szCs w:val="24"/>
              </w:rPr>
            </w:pPr>
            <w:r>
              <w:rPr>
                <w:rFonts w:ascii="Times New Roman" w:hAnsi="Times New Roman" w:cs="Times New Roman"/>
                <w:sz w:val="24"/>
                <w:szCs w:val="24"/>
              </w:rPr>
              <w:t>Science</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5.1</w:t>
            </w:r>
          </w:p>
        </w:tc>
      </w:tr>
      <w:tr w:rsidR="007B25E7" w:rsidTr="0004491F">
        <w:tc>
          <w:tcPr>
            <w:tcW w:w="0" w:type="auto"/>
          </w:tcPr>
          <w:p w:rsidR="007B25E7" w:rsidRDefault="007B25E7" w:rsidP="007B25E7">
            <w:pPr>
              <w:spacing w:line="480" w:lineRule="auto"/>
              <w:rPr>
                <w:rFonts w:ascii="Times New Roman" w:hAnsi="Times New Roman" w:cs="Times New Roman"/>
                <w:sz w:val="24"/>
                <w:szCs w:val="24"/>
              </w:rPr>
            </w:pPr>
            <w:r>
              <w:rPr>
                <w:rFonts w:ascii="Times New Roman" w:hAnsi="Times New Roman" w:cs="Times New Roman"/>
                <w:sz w:val="24"/>
                <w:szCs w:val="24"/>
              </w:rPr>
              <w:t>Social Studies</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5.9</w:t>
            </w:r>
          </w:p>
        </w:tc>
      </w:tr>
      <w:tr w:rsidR="007B25E7" w:rsidTr="0004491F">
        <w:tc>
          <w:tcPr>
            <w:tcW w:w="0" w:type="auto"/>
          </w:tcPr>
          <w:p w:rsidR="007B25E7" w:rsidRDefault="007B25E7" w:rsidP="007B25E7">
            <w:pPr>
              <w:spacing w:line="480" w:lineRule="auto"/>
              <w:rPr>
                <w:rFonts w:ascii="Times New Roman" w:hAnsi="Times New Roman" w:cs="Times New Roman"/>
                <w:sz w:val="24"/>
                <w:szCs w:val="24"/>
              </w:rPr>
            </w:pPr>
            <w:r>
              <w:rPr>
                <w:rFonts w:ascii="Times New Roman" w:hAnsi="Times New Roman" w:cs="Times New Roman"/>
                <w:sz w:val="24"/>
                <w:szCs w:val="24"/>
              </w:rPr>
              <w:t>Special Education</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0" w:type="auto"/>
            <w:vAlign w:val="center"/>
          </w:tcPr>
          <w:p w:rsidR="007B25E7" w:rsidRDefault="007B25E7" w:rsidP="007B25E7">
            <w:pPr>
              <w:spacing w:line="480" w:lineRule="auto"/>
              <w:jc w:val="center"/>
              <w:rPr>
                <w:rFonts w:ascii="Times New Roman" w:hAnsi="Times New Roman" w:cs="Times New Roman"/>
                <w:sz w:val="24"/>
                <w:szCs w:val="24"/>
              </w:rPr>
            </w:pPr>
            <w:r>
              <w:rPr>
                <w:rFonts w:ascii="Times New Roman" w:hAnsi="Times New Roman" w:cs="Times New Roman"/>
                <w:sz w:val="24"/>
                <w:szCs w:val="24"/>
              </w:rPr>
              <w:t>8.8</w:t>
            </w:r>
          </w:p>
        </w:tc>
      </w:tr>
      <w:tr w:rsidR="007B25E7" w:rsidTr="0004491F">
        <w:tc>
          <w:tcPr>
            <w:tcW w:w="0" w:type="auto"/>
            <w:tcBorders>
              <w:bottom w:val="double" w:sz="12" w:space="0" w:color="auto"/>
            </w:tcBorders>
          </w:tcPr>
          <w:p w:rsidR="007B25E7" w:rsidRDefault="007B25E7" w:rsidP="007B25E7">
            <w:pPr>
              <w:rPr>
                <w:rFonts w:ascii="Times New Roman" w:hAnsi="Times New Roman" w:cs="Times New Roman"/>
                <w:sz w:val="24"/>
                <w:szCs w:val="24"/>
              </w:rPr>
            </w:pPr>
            <w:r>
              <w:rPr>
                <w:rFonts w:ascii="Times New Roman" w:hAnsi="Times New Roman" w:cs="Times New Roman"/>
                <w:sz w:val="24"/>
                <w:szCs w:val="24"/>
              </w:rPr>
              <w:t>Electives and other</w:t>
            </w:r>
          </w:p>
        </w:tc>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25</w:t>
            </w:r>
          </w:p>
        </w:tc>
        <w:tc>
          <w:tcPr>
            <w:tcW w:w="0" w:type="auto"/>
            <w:tcBorders>
              <w:bottom w:val="double" w:sz="12" w:space="0" w:color="auto"/>
            </w:tcBorders>
            <w:vAlign w:val="center"/>
          </w:tcPr>
          <w:p w:rsidR="007B25E7" w:rsidRDefault="007B25E7" w:rsidP="007B25E7">
            <w:pPr>
              <w:jc w:val="center"/>
              <w:rPr>
                <w:rFonts w:ascii="Times New Roman" w:hAnsi="Times New Roman" w:cs="Times New Roman"/>
                <w:sz w:val="24"/>
                <w:szCs w:val="24"/>
              </w:rPr>
            </w:pPr>
            <w:r>
              <w:rPr>
                <w:rFonts w:ascii="Times New Roman" w:hAnsi="Times New Roman" w:cs="Times New Roman"/>
                <w:sz w:val="24"/>
                <w:szCs w:val="24"/>
              </w:rPr>
              <w:t>18.4</w:t>
            </w:r>
          </w:p>
        </w:tc>
      </w:tr>
    </w:tbl>
    <w:p w:rsidR="007B25E7" w:rsidRDefault="007B25E7" w:rsidP="0004491F">
      <w:pPr>
        <w:spacing w:after="0" w:line="240" w:lineRule="auto"/>
        <w:rPr>
          <w:rFonts w:ascii="Times New Roman" w:hAnsi="Times New Roman" w:cs="Times New Roman"/>
          <w:b/>
          <w:sz w:val="24"/>
          <w:szCs w:val="24"/>
        </w:rPr>
      </w:pPr>
    </w:p>
    <w:p w:rsidR="007B25E7" w:rsidRDefault="007B25E7" w:rsidP="0004491F">
      <w:pPr>
        <w:spacing w:after="0"/>
        <w:rPr>
          <w:rFonts w:ascii="Times New Roman" w:hAnsi="Times New Roman" w:cs="Times New Roman"/>
          <w:b/>
          <w:sz w:val="24"/>
          <w:szCs w:val="24"/>
        </w:rPr>
      </w:pPr>
      <w:r>
        <w:rPr>
          <w:rFonts w:ascii="Times New Roman" w:hAnsi="Times New Roman" w:cs="Times New Roman"/>
          <w:b/>
          <w:sz w:val="24"/>
          <w:szCs w:val="24"/>
        </w:rPr>
        <w:t>Main Variables</w:t>
      </w:r>
    </w:p>
    <w:p w:rsidR="007B25E7" w:rsidRDefault="007B25E7" w:rsidP="0004491F">
      <w:pPr>
        <w:spacing w:after="0"/>
        <w:rPr>
          <w:rFonts w:ascii="Times New Roman" w:hAnsi="Times New Roman" w:cs="Times New Roman"/>
          <w:sz w:val="24"/>
          <w:szCs w:val="24"/>
        </w:rPr>
      </w:pPr>
      <w:r>
        <w:rPr>
          <w:rFonts w:ascii="Times New Roman" w:hAnsi="Times New Roman" w:cs="Times New Roman"/>
          <w:b/>
          <w:sz w:val="24"/>
          <w:szCs w:val="24"/>
        </w:rPr>
        <w:tab/>
        <w:t>Learning Preference Assessment/Self-Directed Learning Readiness Scale (</w:t>
      </w:r>
      <w:r w:rsidRPr="007A6E43">
        <w:rPr>
          <w:rFonts w:ascii="Times New Roman" w:hAnsi="Times New Roman" w:cs="Times New Roman"/>
          <w:b/>
          <w:sz w:val="24"/>
          <w:szCs w:val="24"/>
        </w:rPr>
        <w:t>LPA/SDLRS</w:t>
      </w:r>
      <w:r>
        <w:rPr>
          <w:rFonts w:ascii="Times New Roman" w:hAnsi="Times New Roman" w:cs="Times New Roman"/>
          <w:b/>
          <w:sz w:val="24"/>
          <w:szCs w:val="24"/>
        </w:rPr>
        <w:t>)</w:t>
      </w:r>
      <w:r w:rsidRPr="007A6E43">
        <w:rPr>
          <w:rFonts w:ascii="Times New Roman" w:hAnsi="Times New Roman" w:cs="Times New Roman"/>
          <w:b/>
          <w:sz w:val="24"/>
          <w:szCs w:val="24"/>
        </w:rPr>
        <w:t>.</w:t>
      </w:r>
      <w:r w:rsidR="008434F2">
        <w:rPr>
          <w:rFonts w:ascii="Times New Roman" w:hAnsi="Times New Roman" w:cs="Times New Roman"/>
          <w:b/>
          <w:i/>
          <w:sz w:val="24"/>
          <w:szCs w:val="24"/>
        </w:rPr>
        <w:t xml:space="preserve">  </w:t>
      </w:r>
      <w:r w:rsidR="008434F2">
        <w:rPr>
          <w:rFonts w:ascii="Times New Roman" w:hAnsi="Times New Roman" w:cs="Times New Roman"/>
          <w:sz w:val="24"/>
          <w:szCs w:val="24"/>
        </w:rPr>
        <w:t>The first main variable that was</w:t>
      </w:r>
      <w:r>
        <w:rPr>
          <w:rFonts w:ascii="Times New Roman" w:hAnsi="Times New Roman" w:cs="Times New Roman"/>
          <w:sz w:val="24"/>
          <w:szCs w:val="24"/>
        </w:rPr>
        <w:t xml:space="preserve"> investigate</w:t>
      </w:r>
      <w:r w:rsidR="008434F2">
        <w:rPr>
          <w:rFonts w:ascii="Times New Roman" w:hAnsi="Times New Roman" w:cs="Times New Roman"/>
          <w:sz w:val="24"/>
          <w:szCs w:val="24"/>
        </w:rPr>
        <w:t>d</w:t>
      </w:r>
      <w:r>
        <w:rPr>
          <w:rFonts w:ascii="Times New Roman" w:hAnsi="Times New Roman" w:cs="Times New Roman"/>
          <w:sz w:val="24"/>
          <w:szCs w:val="24"/>
        </w:rPr>
        <w:t xml:space="preserve"> </w:t>
      </w:r>
      <w:r w:rsidR="008434F2">
        <w:rPr>
          <w:rFonts w:ascii="Times New Roman" w:hAnsi="Times New Roman" w:cs="Times New Roman"/>
          <w:sz w:val="24"/>
          <w:szCs w:val="24"/>
        </w:rPr>
        <w:t>through descriptive statistics was</w:t>
      </w:r>
      <w:r w:rsidR="0004491F">
        <w:rPr>
          <w:rFonts w:ascii="Times New Roman" w:hAnsi="Times New Roman" w:cs="Times New Roman"/>
          <w:sz w:val="24"/>
          <w:szCs w:val="24"/>
        </w:rPr>
        <w:t xml:space="preserve"> self-directed learning readiness, measured by the</w:t>
      </w:r>
      <w:r>
        <w:rPr>
          <w:rFonts w:ascii="Times New Roman" w:hAnsi="Times New Roman" w:cs="Times New Roman"/>
          <w:sz w:val="24"/>
          <w:szCs w:val="24"/>
        </w:rPr>
        <w:t xml:space="preserve"> LPA/SDLRS (Guglielmino, 1977).  As mentioned in Chapter 3, t</w:t>
      </w:r>
      <w:r w:rsidRPr="00C3781E">
        <w:rPr>
          <w:rFonts w:ascii="Times New Roman" w:hAnsi="Times New Roman" w:cs="Times New Roman"/>
          <w:sz w:val="24"/>
          <w:szCs w:val="24"/>
        </w:rPr>
        <w:t xml:space="preserve">he </w:t>
      </w:r>
      <w:r w:rsidRPr="00DE4F2B">
        <w:rPr>
          <w:rFonts w:ascii="Times New Roman" w:hAnsi="Times New Roman" w:cs="Times New Roman"/>
          <w:sz w:val="24"/>
          <w:szCs w:val="24"/>
        </w:rPr>
        <w:t>LPA</w:t>
      </w:r>
      <w:r w:rsidRPr="00C3781E">
        <w:rPr>
          <w:rFonts w:ascii="Times New Roman" w:hAnsi="Times New Roman" w:cs="Times New Roman"/>
          <w:i/>
          <w:sz w:val="24"/>
          <w:szCs w:val="24"/>
        </w:rPr>
        <w:t>/</w:t>
      </w:r>
      <w:r w:rsidRPr="00C3781E">
        <w:rPr>
          <w:rFonts w:ascii="Times New Roman" w:hAnsi="Times New Roman" w:cs="Times New Roman"/>
          <w:sz w:val="24"/>
          <w:szCs w:val="24"/>
        </w:rPr>
        <w:t>SDLRS</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has a total range of scores from 58 to 290 and is divided into three levels of self-directed learning readiness: below </w:t>
      </w:r>
      <w:r>
        <w:rPr>
          <w:rFonts w:ascii="Times New Roman" w:hAnsi="Times New Roman" w:cs="Times New Roman"/>
          <w:sz w:val="24"/>
          <w:szCs w:val="24"/>
        </w:rPr>
        <w:t>average</w:t>
      </w:r>
      <w:r w:rsidRPr="00C3781E">
        <w:rPr>
          <w:rFonts w:ascii="Times New Roman" w:hAnsi="Times New Roman" w:cs="Times New Roman"/>
          <w:sz w:val="24"/>
          <w:szCs w:val="24"/>
        </w:rPr>
        <w:t xml:space="preserve">, </w:t>
      </w:r>
      <w:r>
        <w:rPr>
          <w:rFonts w:ascii="Times New Roman" w:hAnsi="Times New Roman" w:cs="Times New Roman"/>
          <w:sz w:val="24"/>
          <w:szCs w:val="24"/>
        </w:rPr>
        <w:t>average</w:t>
      </w:r>
      <w:r w:rsidRPr="00C3781E">
        <w:rPr>
          <w:rFonts w:ascii="Times New Roman" w:hAnsi="Times New Roman" w:cs="Times New Roman"/>
          <w:sz w:val="24"/>
          <w:szCs w:val="24"/>
        </w:rPr>
        <w:t xml:space="preserve"> and above </w:t>
      </w:r>
      <w:r>
        <w:rPr>
          <w:rFonts w:ascii="Times New Roman" w:hAnsi="Times New Roman" w:cs="Times New Roman"/>
          <w:sz w:val="24"/>
          <w:szCs w:val="24"/>
        </w:rPr>
        <w:t>average</w:t>
      </w:r>
      <w:r w:rsidRPr="00C3781E">
        <w:rPr>
          <w:rFonts w:ascii="Times New Roman" w:hAnsi="Times New Roman" w:cs="Times New Roman"/>
          <w:sz w:val="24"/>
          <w:szCs w:val="24"/>
        </w:rPr>
        <w:t xml:space="preserve">.  The </w:t>
      </w:r>
      <w:r>
        <w:rPr>
          <w:rFonts w:ascii="Times New Roman" w:hAnsi="Times New Roman" w:cs="Times New Roman"/>
          <w:sz w:val="24"/>
          <w:szCs w:val="24"/>
        </w:rPr>
        <w:t>mean</w:t>
      </w:r>
      <w:r w:rsidRPr="00C3781E">
        <w:rPr>
          <w:rFonts w:ascii="Times New Roman" w:hAnsi="Times New Roman" w:cs="Times New Roman"/>
          <w:sz w:val="24"/>
          <w:szCs w:val="24"/>
        </w:rPr>
        <w:t xml:space="preserve"> self-directed learning readiness score for adults is 214</w:t>
      </w:r>
      <w:r w:rsidR="008434F2">
        <w:rPr>
          <w:rFonts w:ascii="Times New Roman" w:hAnsi="Times New Roman" w:cs="Times New Roman"/>
          <w:sz w:val="24"/>
          <w:szCs w:val="24"/>
        </w:rPr>
        <w:t>,</w:t>
      </w:r>
      <w:r w:rsidRPr="00C3781E">
        <w:rPr>
          <w:rFonts w:ascii="Times New Roman" w:hAnsi="Times New Roman" w:cs="Times New Roman"/>
          <w:sz w:val="24"/>
          <w:szCs w:val="24"/>
        </w:rPr>
        <w:t xml:space="preserve"> with a standard deviation of 25.59.  A participant scoring below 201 in the scale is considered below </w:t>
      </w:r>
      <w:r>
        <w:rPr>
          <w:rFonts w:ascii="Times New Roman" w:hAnsi="Times New Roman" w:cs="Times New Roman"/>
          <w:sz w:val="24"/>
          <w:szCs w:val="24"/>
        </w:rPr>
        <w:t>average</w:t>
      </w:r>
      <w:r w:rsidR="0004491F">
        <w:rPr>
          <w:rFonts w:ascii="Times New Roman" w:hAnsi="Times New Roman" w:cs="Times New Roman"/>
          <w:sz w:val="24"/>
          <w:szCs w:val="24"/>
        </w:rPr>
        <w:t xml:space="preserve"> in</w:t>
      </w:r>
      <w:r w:rsidRPr="00C3781E">
        <w:rPr>
          <w:rFonts w:ascii="Times New Roman" w:hAnsi="Times New Roman" w:cs="Times New Roman"/>
          <w:sz w:val="24"/>
          <w:szCs w:val="24"/>
        </w:rPr>
        <w:t xml:space="preserve"> self-directed learning readiness.  </w:t>
      </w:r>
      <w:r>
        <w:rPr>
          <w:rFonts w:ascii="Times New Roman" w:hAnsi="Times New Roman" w:cs="Times New Roman"/>
          <w:sz w:val="24"/>
          <w:szCs w:val="24"/>
        </w:rPr>
        <w:t>Average</w:t>
      </w:r>
      <w:r w:rsidRPr="00C3781E">
        <w:rPr>
          <w:rFonts w:ascii="Times New Roman" w:hAnsi="Times New Roman" w:cs="Times New Roman"/>
          <w:sz w:val="24"/>
          <w:szCs w:val="24"/>
        </w:rPr>
        <w:t xml:space="preserve"> is </w:t>
      </w:r>
      <w:r w:rsidR="008434F2">
        <w:rPr>
          <w:rFonts w:ascii="Times New Roman" w:hAnsi="Times New Roman" w:cs="Times New Roman"/>
          <w:sz w:val="24"/>
          <w:szCs w:val="24"/>
        </w:rPr>
        <w:t xml:space="preserve">in </w:t>
      </w:r>
      <w:r w:rsidRPr="00C3781E">
        <w:rPr>
          <w:rFonts w:ascii="Times New Roman" w:hAnsi="Times New Roman" w:cs="Times New Roman"/>
          <w:sz w:val="24"/>
          <w:szCs w:val="24"/>
        </w:rPr>
        <w:t xml:space="preserve">the range of 202-226 and above </w:t>
      </w:r>
      <w:r>
        <w:rPr>
          <w:rFonts w:ascii="Times New Roman" w:hAnsi="Times New Roman" w:cs="Times New Roman"/>
          <w:sz w:val="24"/>
          <w:szCs w:val="24"/>
        </w:rPr>
        <w:t>average</w:t>
      </w:r>
      <w:r w:rsidRPr="00C3781E">
        <w:rPr>
          <w:rFonts w:ascii="Times New Roman" w:hAnsi="Times New Roman" w:cs="Times New Roman"/>
          <w:sz w:val="24"/>
          <w:szCs w:val="24"/>
        </w:rPr>
        <w:t xml:space="preserve"> is </w:t>
      </w:r>
      <w:r w:rsidR="008434F2">
        <w:rPr>
          <w:rFonts w:ascii="Times New Roman" w:hAnsi="Times New Roman" w:cs="Times New Roman"/>
          <w:sz w:val="24"/>
          <w:szCs w:val="24"/>
        </w:rPr>
        <w:t xml:space="preserve">in </w:t>
      </w:r>
      <w:r w:rsidRPr="00C3781E">
        <w:rPr>
          <w:rFonts w:ascii="Times New Roman" w:hAnsi="Times New Roman" w:cs="Times New Roman"/>
          <w:sz w:val="24"/>
          <w:szCs w:val="24"/>
        </w:rPr>
        <w:t>the range of 227-290.</w:t>
      </w:r>
      <w:r>
        <w:rPr>
          <w:rFonts w:ascii="Times New Roman" w:hAnsi="Times New Roman" w:cs="Times New Roman"/>
          <w:sz w:val="24"/>
          <w:szCs w:val="24"/>
        </w:rPr>
        <w:t xml:space="preserve">  These </w:t>
      </w:r>
      <w:r w:rsidR="0004491F">
        <w:rPr>
          <w:rFonts w:ascii="Times New Roman" w:hAnsi="Times New Roman" w:cs="Times New Roman"/>
          <w:sz w:val="24"/>
          <w:szCs w:val="24"/>
        </w:rPr>
        <w:t>norms</w:t>
      </w:r>
      <w:r>
        <w:rPr>
          <w:rFonts w:ascii="Times New Roman" w:hAnsi="Times New Roman" w:cs="Times New Roman"/>
          <w:sz w:val="24"/>
          <w:szCs w:val="24"/>
        </w:rPr>
        <w:t xml:space="preserve"> are </w:t>
      </w:r>
      <w:r w:rsidR="0004491F">
        <w:rPr>
          <w:rFonts w:ascii="Times New Roman" w:hAnsi="Times New Roman" w:cs="Times New Roman"/>
          <w:sz w:val="24"/>
          <w:szCs w:val="24"/>
        </w:rPr>
        <w:t xml:space="preserve">taken </w:t>
      </w:r>
      <w:r>
        <w:rPr>
          <w:rFonts w:ascii="Times New Roman" w:hAnsi="Times New Roman" w:cs="Times New Roman"/>
          <w:sz w:val="24"/>
          <w:szCs w:val="24"/>
        </w:rPr>
        <w:t>from Guglielmino’s original study (1977).  The mean LPA/SDLRS score in this study was 240</w:t>
      </w:r>
      <w:r w:rsidR="008434F2">
        <w:rPr>
          <w:rFonts w:ascii="Times New Roman" w:hAnsi="Times New Roman" w:cs="Times New Roman"/>
          <w:sz w:val="24"/>
          <w:szCs w:val="24"/>
        </w:rPr>
        <w:t xml:space="preserve">, with a standard deviation of 19.83.  These figures show that the participants scored above the adult mean of </w:t>
      </w:r>
      <w:r>
        <w:rPr>
          <w:rFonts w:ascii="Times New Roman" w:hAnsi="Times New Roman" w:cs="Times New Roman"/>
          <w:sz w:val="24"/>
          <w:szCs w:val="24"/>
        </w:rPr>
        <w:t>214</w:t>
      </w:r>
      <w:r w:rsidR="008434F2">
        <w:rPr>
          <w:rFonts w:ascii="Times New Roman" w:hAnsi="Times New Roman" w:cs="Times New Roman"/>
          <w:sz w:val="24"/>
          <w:szCs w:val="24"/>
        </w:rPr>
        <w:t>, and the range was</w:t>
      </w:r>
      <w:r>
        <w:rPr>
          <w:rFonts w:ascii="Times New Roman" w:hAnsi="Times New Roman" w:cs="Times New Roman"/>
          <w:sz w:val="24"/>
          <w:szCs w:val="24"/>
        </w:rPr>
        <w:t xml:space="preserve"> a minimum of 176 and a maximum of 283.  Table 6 shows the distribution of LPA/SDLRS scores.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6</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LPA/SDLRS Score Distribution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1310"/>
        <w:gridCol w:w="1003"/>
      </w:tblGrid>
      <w:tr w:rsidR="007B25E7" w:rsidRPr="00715465" w:rsidTr="0004491F">
        <w:trPr>
          <w:trHeight w:val="450"/>
        </w:trPr>
        <w:tc>
          <w:tcPr>
            <w:tcW w:w="0" w:type="auto"/>
            <w:tcBorders>
              <w:top w:val="double" w:sz="12" w:space="0" w:color="auto"/>
              <w:bottom w:val="single" w:sz="12" w:space="0" w:color="auto"/>
            </w:tcBorders>
            <w:vAlign w:val="center"/>
          </w:tcPr>
          <w:p w:rsidR="007B25E7" w:rsidRPr="00715465" w:rsidRDefault="007B25E7" w:rsidP="0004491F">
            <w:pPr>
              <w:jc w:val="center"/>
              <w:rPr>
                <w:rFonts w:ascii="Times New Roman" w:hAnsi="Times New Roman" w:cs="Times New Roman"/>
                <w:b/>
                <w:sz w:val="24"/>
                <w:szCs w:val="24"/>
              </w:rPr>
            </w:pPr>
            <w:r>
              <w:rPr>
                <w:rFonts w:ascii="Times New Roman" w:hAnsi="Times New Roman" w:cs="Times New Roman"/>
                <w:b/>
                <w:sz w:val="24"/>
                <w:szCs w:val="24"/>
              </w:rPr>
              <w:t>LPA/SDLRS Score</w:t>
            </w:r>
          </w:p>
        </w:tc>
        <w:tc>
          <w:tcPr>
            <w:tcW w:w="0" w:type="auto"/>
            <w:tcBorders>
              <w:top w:val="double" w:sz="12" w:space="0" w:color="auto"/>
              <w:bottom w:val="single" w:sz="12" w:space="0" w:color="auto"/>
            </w:tcBorders>
            <w:vAlign w:val="center"/>
          </w:tcPr>
          <w:p w:rsidR="007B25E7" w:rsidRPr="00715465" w:rsidRDefault="007B25E7" w:rsidP="0004491F">
            <w:pPr>
              <w:jc w:val="center"/>
              <w:rPr>
                <w:rFonts w:ascii="Times New Roman" w:hAnsi="Times New Roman" w:cs="Times New Roman"/>
                <w:b/>
                <w:sz w:val="24"/>
                <w:szCs w:val="24"/>
              </w:rPr>
            </w:pPr>
            <w:r>
              <w:rPr>
                <w:rFonts w:ascii="Times New Roman" w:hAnsi="Times New Roman" w:cs="Times New Roman"/>
                <w:b/>
                <w:sz w:val="24"/>
                <w:szCs w:val="24"/>
              </w:rPr>
              <w:t>Frequency</w:t>
            </w:r>
          </w:p>
        </w:tc>
        <w:tc>
          <w:tcPr>
            <w:tcW w:w="0" w:type="auto"/>
            <w:tcBorders>
              <w:top w:val="double" w:sz="12" w:space="0" w:color="auto"/>
              <w:bottom w:val="single" w:sz="12" w:space="0" w:color="auto"/>
            </w:tcBorders>
            <w:vAlign w:val="center"/>
          </w:tcPr>
          <w:p w:rsidR="007B25E7" w:rsidRPr="00715465" w:rsidRDefault="007B25E7" w:rsidP="0004491F">
            <w:pPr>
              <w:jc w:val="center"/>
              <w:rPr>
                <w:rFonts w:ascii="Times New Roman" w:hAnsi="Times New Roman" w:cs="Times New Roman"/>
                <w:b/>
                <w:sz w:val="24"/>
                <w:szCs w:val="24"/>
              </w:rPr>
            </w:pPr>
            <w:r w:rsidRPr="00715465">
              <w:rPr>
                <w:rFonts w:ascii="Times New Roman" w:hAnsi="Times New Roman" w:cs="Times New Roman"/>
                <w:b/>
                <w:sz w:val="24"/>
                <w:szCs w:val="24"/>
              </w:rPr>
              <w:t>Percent</w:t>
            </w:r>
          </w:p>
        </w:tc>
      </w:tr>
      <w:tr w:rsidR="007B25E7" w:rsidTr="0004491F">
        <w:tc>
          <w:tcPr>
            <w:tcW w:w="0" w:type="auto"/>
            <w:tcBorders>
              <w:top w:val="single" w:sz="12" w:space="0" w:color="auto"/>
            </w:tcBorders>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176</w:t>
            </w:r>
          </w:p>
        </w:tc>
        <w:tc>
          <w:tcPr>
            <w:tcW w:w="0" w:type="auto"/>
            <w:tcBorders>
              <w:top w:val="single" w:sz="12" w:space="0" w:color="auto"/>
            </w:tcBorders>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12" w:space="0" w:color="auto"/>
            </w:tcBorders>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190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196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205</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206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206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207</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209</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210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213</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214</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215</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216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218</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222</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224</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225</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227</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228</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229</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232</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233</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234</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235</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238</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239</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241</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242</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243</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244</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244</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245</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4.4</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247</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248</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249</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251</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252</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254</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255</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257</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3.0</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258</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259</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3.7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260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261</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263</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264</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266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268</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269</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270</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271</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273</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276</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281</w:t>
            </w:r>
          </w:p>
        </w:tc>
        <w:tc>
          <w:tcPr>
            <w:tcW w:w="0" w:type="auto"/>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r w:rsidR="007B25E7" w:rsidTr="0004491F">
        <w:tc>
          <w:tcPr>
            <w:tcW w:w="0" w:type="auto"/>
            <w:tcBorders>
              <w:bottom w:val="double" w:sz="12" w:space="0" w:color="auto"/>
            </w:tcBorders>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283</w:t>
            </w:r>
          </w:p>
        </w:tc>
        <w:tc>
          <w:tcPr>
            <w:tcW w:w="0" w:type="auto"/>
            <w:tcBorders>
              <w:bottom w:val="double" w:sz="12" w:space="0" w:color="auto"/>
            </w:tcBorders>
            <w:vAlign w:val="center"/>
          </w:tcPr>
          <w:p w:rsidR="007B25E7" w:rsidRDefault="007B25E7" w:rsidP="0004491F">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Borders>
              <w:bottom w:val="double" w:sz="12" w:space="0" w:color="auto"/>
            </w:tcBorders>
            <w:vAlign w:val="center"/>
          </w:tcPr>
          <w:p w:rsidR="007B25E7" w:rsidRDefault="00F6494F" w:rsidP="0004491F">
            <w:pPr>
              <w:jc w:val="center"/>
              <w:rPr>
                <w:rFonts w:ascii="Times New Roman" w:hAnsi="Times New Roman" w:cs="Times New Roman"/>
                <w:sz w:val="24"/>
                <w:szCs w:val="24"/>
              </w:rPr>
            </w:pPr>
            <w:r>
              <w:rPr>
                <w:rFonts w:ascii="Times New Roman" w:hAnsi="Times New Roman" w:cs="Times New Roman"/>
                <w:sz w:val="24"/>
                <w:szCs w:val="24"/>
              </w:rPr>
              <w:t>0.7</w:t>
            </w:r>
          </w:p>
        </w:tc>
      </w:tr>
    </w:tbl>
    <w:p w:rsidR="007B25E7" w:rsidRDefault="007B25E7" w:rsidP="00F6494F">
      <w:pPr>
        <w:spacing w:before="240" w:after="0"/>
        <w:ind w:firstLine="720"/>
        <w:rPr>
          <w:rFonts w:ascii="Times New Roman" w:hAnsi="Times New Roman" w:cs="Times New Roman"/>
          <w:sz w:val="24"/>
          <w:szCs w:val="24"/>
        </w:rPr>
      </w:pPr>
      <w:r>
        <w:rPr>
          <w:rFonts w:ascii="Times New Roman" w:hAnsi="Times New Roman" w:cs="Times New Roman"/>
          <w:sz w:val="24"/>
          <w:szCs w:val="24"/>
        </w:rPr>
        <w:t xml:space="preserve">An internal reliability analysis was conducted for this sample for the LPA/SDLRS instrument.  The </w:t>
      </w:r>
      <w:r w:rsidR="00CE0030">
        <w:rPr>
          <w:rFonts w:ascii="Times New Roman" w:hAnsi="Times New Roman" w:cs="Times New Roman"/>
          <w:sz w:val="24"/>
          <w:szCs w:val="24"/>
        </w:rPr>
        <w:t>C</w:t>
      </w:r>
      <w:r w:rsidR="00F6494F">
        <w:rPr>
          <w:rFonts w:ascii="Times New Roman" w:hAnsi="Times New Roman" w:cs="Times New Roman"/>
          <w:sz w:val="24"/>
          <w:szCs w:val="24"/>
        </w:rPr>
        <w:t>ronbach’s alpha for this sample was .79</w:t>
      </w:r>
      <w:r>
        <w:rPr>
          <w:rFonts w:ascii="Times New Roman" w:hAnsi="Times New Roman" w:cs="Times New Roman"/>
          <w:sz w:val="24"/>
          <w:szCs w:val="24"/>
        </w:rPr>
        <w:t>, which is a high level of reliability</w:t>
      </w:r>
      <w:r w:rsidR="008434F2">
        <w:rPr>
          <w:rFonts w:ascii="Times New Roman" w:hAnsi="Times New Roman" w:cs="Times New Roman"/>
          <w:sz w:val="24"/>
          <w:szCs w:val="24"/>
        </w:rPr>
        <w:t xml:space="preserve"> (i.e., anything considered</w:t>
      </w:r>
      <w:r w:rsidR="00F6494F">
        <w:rPr>
          <w:rFonts w:ascii="Times New Roman" w:hAnsi="Times New Roman" w:cs="Times New Roman"/>
          <w:sz w:val="24"/>
          <w:szCs w:val="24"/>
        </w:rPr>
        <w:t xml:space="preserve"> greater than .70</w:t>
      </w:r>
      <w:r w:rsidR="008434F2">
        <w:rPr>
          <w:rFonts w:ascii="Times New Roman" w:hAnsi="Times New Roman" w:cs="Times New Roman"/>
          <w:sz w:val="24"/>
          <w:szCs w:val="24"/>
        </w:rPr>
        <w:t>)</w:t>
      </w:r>
      <w:r w:rsidR="00F6494F">
        <w:rPr>
          <w:rFonts w:ascii="Times New Roman" w:hAnsi="Times New Roman" w:cs="Times New Roman"/>
          <w:sz w:val="24"/>
          <w:szCs w:val="24"/>
        </w:rPr>
        <w:t xml:space="preserve"> (</w:t>
      </w:r>
      <w:r w:rsidR="00F6494F" w:rsidRPr="00C3781E">
        <w:rPr>
          <w:rFonts w:ascii="Times New Roman" w:hAnsi="Times New Roman" w:cs="Times New Roman"/>
          <w:sz w:val="24"/>
          <w:szCs w:val="24"/>
        </w:rPr>
        <w:t>Bordens &amp; Abbott, 2008</w:t>
      </w:r>
      <w:r w:rsidR="00F6494F">
        <w:rPr>
          <w:rFonts w:ascii="Times New Roman" w:hAnsi="Times New Roman" w:cs="Times New Roman"/>
          <w:sz w:val="24"/>
          <w:szCs w:val="24"/>
        </w:rPr>
        <w:t xml:space="preserve">).  The internal reliability </w:t>
      </w:r>
      <w:r w:rsidR="008434F2">
        <w:rPr>
          <w:rFonts w:ascii="Times New Roman" w:hAnsi="Times New Roman" w:cs="Times New Roman"/>
          <w:sz w:val="24"/>
          <w:szCs w:val="24"/>
        </w:rPr>
        <w:t xml:space="preserve">that was revealed is not </w:t>
      </w:r>
      <w:r w:rsidR="00F6494F">
        <w:rPr>
          <w:rFonts w:ascii="Times New Roman" w:hAnsi="Times New Roman" w:cs="Times New Roman"/>
          <w:sz w:val="24"/>
          <w:szCs w:val="24"/>
        </w:rPr>
        <w:t xml:space="preserve">as high as that from </w:t>
      </w:r>
      <w:r>
        <w:rPr>
          <w:rFonts w:ascii="Times New Roman" w:hAnsi="Times New Roman" w:cs="Times New Roman"/>
          <w:sz w:val="24"/>
          <w:szCs w:val="24"/>
        </w:rPr>
        <w:t>Guglielmino’s</w:t>
      </w:r>
      <w:r w:rsidR="00F6494F">
        <w:rPr>
          <w:rFonts w:ascii="Times New Roman" w:hAnsi="Times New Roman" w:cs="Times New Roman"/>
          <w:sz w:val="24"/>
          <w:szCs w:val="24"/>
        </w:rPr>
        <w:t xml:space="preserve"> (1977) original study, which was .87. </w:t>
      </w:r>
      <w:r w:rsidR="008434F2">
        <w:rPr>
          <w:rFonts w:ascii="Times New Roman" w:hAnsi="Times New Roman" w:cs="Times New Roman"/>
          <w:sz w:val="24"/>
          <w:szCs w:val="24"/>
        </w:rPr>
        <w:t xml:space="preserve"> Nevertheless</w:t>
      </w:r>
      <w:r w:rsidR="00F6494F">
        <w:rPr>
          <w:rFonts w:ascii="Times New Roman" w:hAnsi="Times New Roman" w:cs="Times New Roman"/>
          <w:sz w:val="24"/>
          <w:szCs w:val="24"/>
        </w:rPr>
        <w:t>, i</w:t>
      </w:r>
      <w:r>
        <w:rPr>
          <w:rFonts w:ascii="Times New Roman" w:hAnsi="Times New Roman" w:cs="Times New Roman"/>
          <w:sz w:val="24"/>
          <w:szCs w:val="24"/>
        </w:rPr>
        <w:t xml:space="preserve">t is </w:t>
      </w:r>
      <w:r w:rsidR="00F6494F">
        <w:rPr>
          <w:rFonts w:ascii="Times New Roman" w:hAnsi="Times New Roman" w:cs="Times New Roman"/>
          <w:sz w:val="24"/>
          <w:szCs w:val="24"/>
        </w:rPr>
        <w:t xml:space="preserve">still </w:t>
      </w:r>
      <w:r>
        <w:rPr>
          <w:rFonts w:ascii="Times New Roman" w:hAnsi="Times New Roman" w:cs="Times New Roman"/>
          <w:sz w:val="24"/>
          <w:szCs w:val="24"/>
        </w:rPr>
        <w:t xml:space="preserve">a high level of reliability for this sample and is </w:t>
      </w:r>
      <w:r w:rsidR="00F6494F">
        <w:rPr>
          <w:rFonts w:ascii="Times New Roman" w:hAnsi="Times New Roman" w:cs="Times New Roman"/>
          <w:sz w:val="24"/>
          <w:szCs w:val="24"/>
        </w:rPr>
        <w:t>similar to</w:t>
      </w:r>
      <w:r>
        <w:rPr>
          <w:rFonts w:ascii="Times New Roman" w:hAnsi="Times New Roman" w:cs="Times New Roman"/>
          <w:sz w:val="24"/>
          <w:szCs w:val="24"/>
        </w:rPr>
        <w:t xml:space="preserve"> more recent studies </w:t>
      </w:r>
      <w:r w:rsidR="00F6494F">
        <w:rPr>
          <w:rFonts w:ascii="Times New Roman" w:hAnsi="Times New Roman" w:cs="Times New Roman"/>
          <w:sz w:val="24"/>
          <w:szCs w:val="24"/>
        </w:rPr>
        <w:t>such as</w:t>
      </w:r>
      <w:r>
        <w:rPr>
          <w:rFonts w:ascii="Times New Roman" w:hAnsi="Times New Roman" w:cs="Times New Roman"/>
          <w:sz w:val="24"/>
          <w:szCs w:val="24"/>
        </w:rPr>
        <w:t xml:space="preserve"> </w:t>
      </w:r>
      <w:r w:rsidRPr="00C3781E">
        <w:rPr>
          <w:rFonts w:ascii="Times New Roman" w:hAnsi="Times New Roman" w:cs="Times New Roman"/>
          <w:sz w:val="24"/>
          <w:szCs w:val="24"/>
        </w:rPr>
        <w:t>Delahaye and Smith</w:t>
      </w:r>
      <w:r w:rsidR="008434F2">
        <w:rPr>
          <w:rFonts w:ascii="Times New Roman" w:hAnsi="Times New Roman" w:cs="Times New Roman"/>
          <w:sz w:val="24"/>
          <w:szCs w:val="24"/>
        </w:rPr>
        <w:t>’s study</w:t>
      </w:r>
      <w:r w:rsidRPr="00C3781E">
        <w:rPr>
          <w:rFonts w:ascii="Times New Roman" w:hAnsi="Times New Roman" w:cs="Times New Roman"/>
          <w:sz w:val="24"/>
          <w:szCs w:val="24"/>
        </w:rPr>
        <w:t xml:space="preserve"> (1995)</w:t>
      </w:r>
      <w:r w:rsidR="008434F2">
        <w:rPr>
          <w:rFonts w:ascii="Times New Roman" w:hAnsi="Times New Roman" w:cs="Times New Roman"/>
          <w:sz w:val="24"/>
          <w:szCs w:val="24"/>
        </w:rPr>
        <w:t>, which</w:t>
      </w:r>
      <w:r w:rsidR="00F6494F">
        <w:rPr>
          <w:rFonts w:ascii="Times New Roman" w:hAnsi="Times New Roman" w:cs="Times New Roman"/>
          <w:sz w:val="24"/>
          <w:szCs w:val="24"/>
        </w:rPr>
        <w:t xml:space="preserve"> found a</w:t>
      </w:r>
      <w:r>
        <w:rPr>
          <w:rFonts w:ascii="Times New Roman" w:hAnsi="Times New Roman" w:cs="Times New Roman"/>
          <w:sz w:val="24"/>
          <w:szCs w:val="24"/>
        </w:rPr>
        <w:t xml:space="preserve"> reliability </w:t>
      </w:r>
      <w:r w:rsidR="00F6494F">
        <w:rPr>
          <w:rFonts w:ascii="Times New Roman" w:hAnsi="Times New Roman" w:cs="Times New Roman"/>
          <w:sz w:val="24"/>
          <w:szCs w:val="24"/>
        </w:rPr>
        <w:t xml:space="preserve">coefficient of </w:t>
      </w:r>
      <w:r>
        <w:rPr>
          <w:rFonts w:ascii="Times New Roman" w:hAnsi="Times New Roman" w:cs="Times New Roman"/>
          <w:sz w:val="24"/>
          <w:szCs w:val="24"/>
        </w:rPr>
        <w:t xml:space="preserve">.72.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Levels of Technology Integration (</w:t>
      </w:r>
      <w:r w:rsidRPr="007A6E43">
        <w:rPr>
          <w:rFonts w:ascii="Times New Roman" w:hAnsi="Times New Roman" w:cs="Times New Roman"/>
          <w:b/>
          <w:sz w:val="24"/>
          <w:szCs w:val="24"/>
        </w:rPr>
        <w:t>LoTi</w:t>
      </w:r>
      <w:r>
        <w:rPr>
          <w:rFonts w:ascii="Times New Roman" w:hAnsi="Times New Roman" w:cs="Times New Roman"/>
          <w:b/>
          <w:sz w:val="24"/>
          <w:szCs w:val="24"/>
        </w:rPr>
        <w:t>) subscale</w:t>
      </w:r>
      <w:r w:rsidRPr="007A6E43">
        <w:rPr>
          <w:rFonts w:ascii="Times New Roman" w:hAnsi="Times New Roman" w:cs="Times New Roman"/>
          <w:b/>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The second variable in this study was the LoTi score, or Levels of Technology Integration.  This is the </w:t>
      </w:r>
      <w:r w:rsidR="003C0EED">
        <w:rPr>
          <w:rFonts w:ascii="Times New Roman" w:hAnsi="Times New Roman" w:cs="Times New Roman"/>
          <w:sz w:val="24"/>
          <w:szCs w:val="24"/>
        </w:rPr>
        <w:t>first</w:t>
      </w:r>
      <w:r>
        <w:rPr>
          <w:rFonts w:ascii="Times New Roman" w:hAnsi="Times New Roman" w:cs="Times New Roman"/>
          <w:sz w:val="24"/>
          <w:szCs w:val="24"/>
        </w:rPr>
        <w:t xml:space="preserve"> and most prominent subscale in t</w:t>
      </w:r>
      <w:r w:rsidRPr="00C3781E">
        <w:rPr>
          <w:rFonts w:ascii="Times New Roman" w:hAnsi="Times New Roman" w:cs="Times New Roman"/>
          <w:sz w:val="24"/>
          <w:szCs w:val="24"/>
        </w:rPr>
        <w:t xml:space="preserve">he </w:t>
      </w:r>
      <w:r w:rsidRPr="00C3781E">
        <w:rPr>
          <w:rFonts w:ascii="Times New Roman" w:hAnsi="Times New Roman" w:cs="Times New Roman"/>
          <w:i/>
          <w:sz w:val="24"/>
          <w:szCs w:val="24"/>
        </w:rPr>
        <w:t>LoTi</w:t>
      </w:r>
      <w:r>
        <w:rPr>
          <w:rFonts w:ascii="Times New Roman" w:hAnsi="Times New Roman" w:cs="Times New Roman"/>
          <w:i/>
          <w:sz w:val="24"/>
          <w:szCs w:val="24"/>
        </w:rPr>
        <w:t>, Levels of Teaching Innovation,</w:t>
      </w:r>
      <w:r w:rsidRPr="00C3781E">
        <w:rPr>
          <w:rFonts w:ascii="Times New Roman" w:hAnsi="Times New Roman" w:cs="Times New Roman"/>
          <w:i/>
          <w:sz w:val="24"/>
          <w:szCs w:val="24"/>
        </w:rPr>
        <w:t xml:space="preserve"> </w:t>
      </w:r>
      <w:r>
        <w:rPr>
          <w:rFonts w:ascii="Times New Roman" w:hAnsi="Times New Roman" w:cs="Times New Roman"/>
          <w:sz w:val="24"/>
          <w:szCs w:val="24"/>
        </w:rPr>
        <w:t>umbrella.  The LoTi framework</w:t>
      </w:r>
      <w:r w:rsidRPr="00C3781E">
        <w:rPr>
          <w:rFonts w:ascii="Times New Roman" w:hAnsi="Times New Roman" w:cs="Times New Roman"/>
          <w:sz w:val="24"/>
          <w:szCs w:val="24"/>
        </w:rPr>
        <w:t xml:space="preserve"> consists of six levels of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that measure technology use as it ties to classroom instruction and s</w:t>
      </w:r>
      <w:r w:rsidR="008434F2">
        <w:rPr>
          <w:rFonts w:ascii="Times New Roman" w:hAnsi="Times New Roman" w:cs="Times New Roman"/>
          <w:sz w:val="24"/>
          <w:szCs w:val="24"/>
        </w:rPr>
        <w:t>tudent learning.  The levels include</w:t>
      </w:r>
      <w:r w:rsidRPr="00C3781E">
        <w:rPr>
          <w:rFonts w:ascii="Times New Roman" w:hAnsi="Times New Roman" w:cs="Times New Roman"/>
          <w:sz w:val="24"/>
          <w:szCs w:val="24"/>
        </w:rPr>
        <w:t xml:space="preserve">: (0) non-use, (1) awareness, (2) exploration, (3) infusion, (4) mechanical </w:t>
      </w:r>
      <w:r>
        <w:rPr>
          <w:rFonts w:ascii="Times New Roman" w:hAnsi="Times New Roman" w:cs="Times New Roman"/>
          <w:sz w:val="24"/>
          <w:szCs w:val="24"/>
        </w:rPr>
        <w:t>integration</w:t>
      </w:r>
      <w:r w:rsidRPr="00C3781E">
        <w:rPr>
          <w:rFonts w:ascii="Times New Roman" w:hAnsi="Times New Roman" w:cs="Times New Roman"/>
          <w:sz w:val="24"/>
          <w:szCs w:val="24"/>
        </w:rPr>
        <w:t xml:space="preserve"> and routine </w:t>
      </w:r>
      <w:r>
        <w:rPr>
          <w:rFonts w:ascii="Times New Roman" w:hAnsi="Times New Roman" w:cs="Times New Roman"/>
          <w:sz w:val="24"/>
          <w:szCs w:val="24"/>
        </w:rPr>
        <w:t>integration</w:t>
      </w:r>
      <w:r w:rsidRPr="00C3781E">
        <w:rPr>
          <w:rFonts w:ascii="Times New Roman" w:hAnsi="Times New Roman" w:cs="Times New Roman"/>
          <w:sz w:val="24"/>
          <w:szCs w:val="24"/>
        </w:rPr>
        <w:t>, (5) expansion,</w:t>
      </w:r>
      <w:r w:rsidR="00F6494F">
        <w:rPr>
          <w:rFonts w:ascii="Times New Roman" w:hAnsi="Times New Roman" w:cs="Times New Roman"/>
          <w:sz w:val="24"/>
          <w:szCs w:val="24"/>
        </w:rPr>
        <w:t xml:space="preserve"> and (6) refinement.  Levels 1 through 3</w:t>
      </w:r>
      <w:r w:rsidRPr="00C3781E">
        <w:rPr>
          <w:rFonts w:ascii="Times New Roman" w:hAnsi="Times New Roman" w:cs="Times New Roman"/>
          <w:sz w:val="24"/>
          <w:szCs w:val="24"/>
        </w:rPr>
        <w:t xml:space="preserve"> indicate </w:t>
      </w:r>
      <w:r w:rsidR="008434F2">
        <w:rPr>
          <w:rFonts w:ascii="Times New Roman" w:hAnsi="Times New Roman" w:cs="Times New Roman"/>
          <w:sz w:val="24"/>
          <w:szCs w:val="24"/>
        </w:rPr>
        <w:t xml:space="preserve">that </w:t>
      </w:r>
      <w:r w:rsidRPr="00C3781E">
        <w:rPr>
          <w:rFonts w:ascii="Times New Roman" w:hAnsi="Times New Roman" w:cs="Times New Roman"/>
          <w:sz w:val="24"/>
          <w:szCs w:val="24"/>
        </w:rPr>
        <w:t xml:space="preserve">the teacher </w:t>
      </w:r>
      <w:r w:rsidR="008434F2">
        <w:rPr>
          <w:rFonts w:ascii="Times New Roman" w:hAnsi="Times New Roman" w:cs="Times New Roman"/>
          <w:sz w:val="24"/>
          <w:szCs w:val="24"/>
        </w:rPr>
        <w:t>use</w:t>
      </w:r>
      <w:r w:rsidRPr="00C3781E">
        <w:rPr>
          <w:rFonts w:ascii="Times New Roman" w:hAnsi="Times New Roman" w:cs="Times New Roman"/>
          <w:sz w:val="24"/>
          <w:szCs w:val="24"/>
        </w:rPr>
        <w:t xml:space="preserve"> technology but </w:t>
      </w:r>
      <w:r w:rsidR="008434F2">
        <w:rPr>
          <w:rFonts w:ascii="Times New Roman" w:hAnsi="Times New Roman" w:cs="Times New Roman"/>
          <w:sz w:val="24"/>
          <w:szCs w:val="24"/>
        </w:rPr>
        <w:t>these levels do</w:t>
      </w:r>
      <w:r w:rsidRPr="00C3781E">
        <w:rPr>
          <w:rFonts w:ascii="Times New Roman" w:hAnsi="Times New Roman" w:cs="Times New Roman"/>
          <w:sz w:val="24"/>
          <w:szCs w:val="24"/>
        </w:rPr>
        <w:t xml:space="preserve"> not fully meet th</w:t>
      </w:r>
      <w:r w:rsidR="00F6494F">
        <w:rPr>
          <w:rFonts w:ascii="Times New Roman" w:hAnsi="Times New Roman" w:cs="Times New Roman"/>
          <w:sz w:val="24"/>
          <w:szCs w:val="24"/>
        </w:rPr>
        <w:t>e NETS-T standards.  Levels 4 through 6</w:t>
      </w:r>
      <w:r w:rsidRPr="00C3781E">
        <w:rPr>
          <w:rFonts w:ascii="Times New Roman" w:hAnsi="Times New Roman" w:cs="Times New Roman"/>
          <w:sz w:val="24"/>
          <w:szCs w:val="24"/>
        </w:rPr>
        <w:t xml:space="preserve"> show a full </w:t>
      </w:r>
      <w:r>
        <w:rPr>
          <w:rFonts w:ascii="Times New Roman" w:hAnsi="Times New Roman" w:cs="Times New Roman"/>
          <w:sz w:val="24"/>
          <w:szCs w:val="24"/>
        </w:rPr>
        <w:t>integration</w:t>
      </w:r>
      <w:r w:rsidRPr="00C3781E">
        <w:rPr>
          <w:rFonts w:ascii="Times New Roman" w:hAnsi="Times New Roman" w:cs="Times New Roman"/>
          <w:sz w:val="24"/>
          <w:szCs w:val="24"/>
        </w:rPr>
        <w:t xml:space="preserve"> of technology at four different stages.</w:t>
      </w:r>
      <w:r w:rsidR="008434F2">
        <w:rPr>
          <w:rFonts w:ascii="Times New Roman" w:hAnsi="Times New Roman" w:cs="Times New Roman"/>
          <w:sz w:val="24"/>
          <w:szCs w:val="24"/>
        </w:rPr>
        <w:t xml:space="preserve">  Table 1 in Chapter 3 </w:t>
      </w:r>
      <w:r>
        <w:rPr>
          <w:rFonts w:ascii="Times New Roman" w:hAnsi="Times New Roman" w:cs="Times New Roman"/>
          <w:sz w:val="24"/>
          <w:szCs w:val="24"/>
        </w:rPr>
        <w:t xml:space="preserve">defines each score, including how score 4 is broken down into 4a and 4b.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 xml:space="preserve">In this study, the mean </w:t>
      </w:r>
      <w:r w:rsidRPr="00612CA2">
        <w:rPr>
          <w:rFonts w:ascii="Times New Roman" w:hAnsi="Times New Roman" w:cs="Times New Roman"/>
          <w:sz w:val="24"/>
          <w:szCs w:val="24"/>
        </w:rPr>
        <w:t>LoTi</w:t>
      </w:r>
      <w:r>
        <w:rPr>
          <w:rFonts w:ascii="Times New Roman" w:hAnsi="Times New Roman" w:cs="Times New Roman"/>
          <w:i/>
          <w:sz w:val="24"/>
          <w:szCs w:val="24"/>
        </w:rPr>
        <w:t xml:space="preserve"> </w:t>
      </w:r>
      <w:r>
        <w:rPr>
          <w:rFonts w:ascii="Times New Roman" w:hAnsi="Times New Roman" w:cs="Times New Roman"/>
          <w:sz w:val="24"/>
          <w:szCs w:val="24"/>
        </w:rPr>
        <w:t xml:space="preserve">score was a 2, which </w:t>
      </w:r>
      <w:r w:rsidR="008434F2">
        <w:rPr>
          <w:rFonts w:ascii="Times New Roman" w:hAnsi="Times New Roman" w:cs="Times New Roman"/>
          <w:sz w:val="24"/>
          <w:szCs w:val="24"/>
        </w:rPr>
        <w:t>demonstrates that</w:t>
      </w:r>
      <w:r>
        <w:rPr>
          <w:rFonts w:ascii="Times New Roman" w:hAnsi="Times New Roman" w:cs="Times New Roman"/>
          <w:sz w:val="24"/>
          <w:szCs w:val="24"/>
        </w:rPr>
        <w:t xml:space="preserve"> most teachers are exploring the use of technology in their classroom (</w:t>
      </w:r>
      <w:r>
        <w:rPr>
          <w:rFonts w:ascii="Times New Roman" w:hAnsi="Times New Roman" w:cs="Times New Roman"/>
          <w:i/>
          <w:sz w:val="24"/>
          <w:szCs w:val="24"/>
        </w:rPr>
        <w:t>SD</w:t>
      </w:r>
      <w:r w:rsidR="008434F2">
        <w:rPr>
          <w:rFonts w:ascii="Times New Roman" w:hAnsi="Times New Roman" w:cs="Times New Roman"/>
          <w:i/>
          <w:sz w:val="24"/>
          <w:szCs w:val="24"/>
        </w:rPr>
        <w:t xml:space="preserve"> </w:t>
      </w:r>
      <w:r>
        <w:rPr>
          <w:rFonts w:ascii="Times New Roman" w:hAnsi="Times New Roman" w:cs="Times New Roman"/>
          <w:sz w:val="24"/>
          <w:szCs w:val="24"/>
        </w:rPr>
        <w:t>=</w:t>
      </w:r>
      <w:r w:rsidR="008434F2">
        <w:rPr>
          <w:rFonts w:ascii="Times New Roman" w:hAnsi="Times New Roman" w:cs="Times New Roman"/>
          <w:sz w:val="24"/>
          <w:szCs w:val="24"/>
        </w:rPr>
        <w:t xml:space="preserve"> </w:t>
      </w:r>
      <w:r>
        <w:rPr>
          <w:rFonts w:ascii="Times New Roman" w:hAnsi="Times New Roman" w:cs="Times New Roman"/>
          <w:sz w:val="24"/>
          <w:szCs w:val="24"/>
        </w:rPr>
        <w:t>1.4</w:t>
      </w:r>
      <w:r w:rsidR="00F6494F">
        <w:rPr>
          <w:rFonts w:ascii="Times New Roman" w:hAnsi="Times New Roman" w:cs="Times New Roman"/>
          <w:sz w:val="24"/>
          <w:szCs w:val="24"/>
        </w:rPr>
        <w:t>3).  The lowest score was a 0</w:t>
      </w:r>
      <w:r>
        <w:rPr>
          <w:rFonts w:ascii="Times New Roman" w:hAnsi="Times New Roman" w:cs="Times New Roman"/>
          <w:sz w:val="24"/>
          <w:szCs w:val="24"/>
        </w:rPr>
        <w:t xml:space="preserve">, showing no technology integration, and the highest score was a 4b, showing routine integration of technology.  None of the participants </w:t>
      </w:r>
      <w:r w:rsidR="00F6494F">
        <w:rPr>
          <w:rFonts w:ascii="Times New Roman" w:hAnsi="Times New Roman" w:cs="Times New Roman"/>
          <w:sz w:val="24"/>
          <w:szCs w:val="24"/>
        </w:rPr>
        <w:t>scored</w:t>
      </w:r>
      <w:r>
        <w:rPr>
          <w:rFonts w:ascii="Times New Roman" w:hAnsi="Times New Roman" w:cs="Times New Roman"/>
          <w:sz w:val="24"/>
          <w:szCs w:val="24"/>
        </w:rPr>
        <w:t xml:space="preserve"> 5 or 6, the two highest LoTi subscale</w:t>
      </w:r>
      <w:r>
        <w:rPr>
          <w:rFonts w:ascii="Times New Roman" w:hAnsi="Times New Roman" w:cs="Times New Roman"/>
          <w:i/>
          <w:sz w:val="24"/>
          <w:szCs w:val="24"/>
        </w:rPr>
        <w:t xml:space="preserve"> </w:t>
      </w:r>
      <w:r w:rsidR="00F6494F">
        <w:rPr>
          <w:rFonts w:ascii="Times New Roman" w:hAnsi="Times New Roman" w:cs="Times New Roman"/>
          <w:sz w:val="24"/>
          <w:szCs w:val="24"/>
        </w:rPr>
        <w:t>scores</w:t>
      </w:r>
      <w:r w:rsidR="008434F2">
        <w:rPr>
          <w:rFonts w:ascii="Times New Roman" w:hAnsi="Times New Roman" w:cs="Times New Roman"/>
          <w:sz w:val="24"/>
          <w:szCs w:val="24"/>
        </w:rPr>
        <w:t xml:space="preserve">.  The instrument has been administered </w:t>
      </w:r>
      <w:r>
        <w:rPr>
          <w:rFonts w:ascii="Times New Roman" w:hAnsi="Times New Roman" w:cs="Times New Roman"/>
          <w:sz w:val="24"/>
          <w:szCs w:val="24"/>
        </w:rPr>
        <w:t xml:space="preserve">in many school districts across the country and does not produce overall </w:t>
      </w:r>
      <w:r w:rsidR="008434F2">
        <w:rPr>
          <w:rFonts w:ascii="Times New Roman" w:hAnsi="Times New Roman" w:cs="Times New Roman"/>
          <w:sz w:val="24"/>
          <w:szCs w:val="24"/>
        </w:rPr>
        <w:t>averages for comparison, unlike the LPA/SDLRS scale</w:t>
      </w:r>
      <w:r>
        <w:rPr>
          <w:rFonts w:ascii="Times New Roman" w:hAnsi="Times New Roman" w:cs="Times New Roman"/>
          <w:sz w:val="24"/>
          <w:szCs w:val="24"/>
        </w:rPr>
        <w:t>.  Therefore, the mean scores presented here are specific for this sample and are discussed without reference to K-12 teachers as a whole.  Table 7 below shows the distribution of the LoTi subscale</w:t>
      </w:r>
      <w:r>
        <w:rPr>
          <w:rFonts w:ascii="Times New Roman" w:hAnsi="Times New Roman" w:cs="Times New Roman"/>
          <w:i/>
          <w:sz w:val="24"/>
          <w:szCs w:val="24"/>
        </w:rPr>
        <w:t xml:space="preserve"> </w:t>
      </w:r>
      <w:r>
        <w:rPr>
          <w:rFonts w:ascii="Times New Roman" w:hAnsi="Times New Roman" w:cs="Times New Roman"/>
          <w:sz w:val="24"/>
          <w:szCs w:val="24"/>
        </w:rPr>
        <w:t xml:space="preserve">scores.  </w:t>
      </w:r>
    </w:p>
    <w:p w:rsidR="00F6494F" w:rsidRDefault="00F6494F">
      <w:pPr>
        <w:rPr>
          <w:rFonts w:ascii="Times New Roman" w:hAnsi="Times New Roman" w:cs="Times New Roman"/>
          <w:sz w:val="24"/>
          <w:szCs w:val="24"/>
        </w:rPr>
      </w:pPr>
      <w:r>
        <w:rPr>
          <w:rFonts w:ascii="Times New Roman" w:hAnsi="Times New Roman" w:cs="Times New Roman"/>
          <w:sz w:val="24"/>
          <w:szCs w:val="24"/>
        </w:rPr>
        <w:br w:type="page"/>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7</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LoTi Subscale Score Distribution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1310"/>
        <w:gridCol w:w="1003"/>
      </w:tblGrid>
      <w:tr w:rsidR="007B25E7" w:rsidRPr="00715465" w:rsidTr="0004491F">
        <w:trPr>
          <w:trHeight w:val="450"/>
        </w:trPr>
        <w:tc>
          <w:tcPr>
            <w:tcW w:w="0" w:type="auto"/>
            <w:tcBorders>
              <w:top w:val="double" w:sz="12" w:space="0" w:color="auto"/>
              <w:bottom w:val="single" w:sz="12" w:space="0" w:color="auto"/>
            </w:tcBorders>
            <w:vAlign w:val="center"/>
          </w:tcPr>
          <w:p w:rsidR="007B25E7" w:rsidRPr="00715465" w:rsidRDefault="007B25E7" w:rsidP="00F6494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LoTi Subscale Score</w:t>
            </w:r>
          </w:p>
        </w:tc>
        <w:tc>
          <w:tcPr>
            <w:tcW w:w="0" w:type="auto"/>
            <w:tcBorders>
              <w:top w:val="double" w:sz="12" w:space="0" w:color="auto"/>
              <w:bottom w:val="single" w:sz="12" w:space="0" w:color="auto"/>
            </w:tcBorders>
            <w:vAlign w:val="center"/>
          </w:tcPr>
          <w:p w:rsidR="007B25E7" w:rsidRPr="00715465" w:rsidRDefault="007B25E7" w:rsidP="00F6494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Frequency</w:t>
            </w:r>
          </w:p>
        </w:tc>
        <w:tc>
          <w:tcPr>
            <w:tcW w:w="0" w:type="auto"/>
            <w:tcBorders>
              <w:top w:val="double" w:sz="12" w:space="0" w:color="auto"/>
              <w:bottom w:val="single" w:sz="12" w:space="0" w:color="auto"/>
            </w:tcBorders>
            <w:vAlign w:val="center"/>
          </w:tcPr>
          <w:p w:rsidR="007B25E7" w:rsidRPr="00715465" w:rsidRDefault="007B25E7" w:rsidP="00F6494F">
            <w:pPr>
              <w:spacing w:line="480" w:lineRule="auto"/>
              <w:jc w:val="center"/>
              <w:rPr>
                <w:rFonts w:ascii="Times New Roman" w:hAnsi="Times New Roman" w:cs="Times New Roman"/>
                <w:b/>
                <w:sz w:val="24"/>
                <w:szCs w:val="24"/>
              </w:rPr>
            </w:pPr>
            <w:r w:rsidRPr="00715465">
              <w:rPr>
                <w:rFonts w:ascii="Times New Roman" w:hAnsi="Times New Roman" w:cs="Times New Roman"/>
                <w:b/>
                <w:sz w:val="24"/>
                <w:szCs w:val="24"/>
              </w:rPr>
              <w:t>Percent</w:t>
            </w:r>
          </w:p>
        </w:tc>
      </w:tr>
      <w:tr w:rsidR="007B25E7" w:rsidTr="0004491F">
        <w:tc>
          <w:tcPr>
            <w:tcW w:w="0" w:type="auto"/>
            <w:tcBorders>
              <w:top w:val="single" w:sz="12" w:space="0" w:color="auto"/>
            </w:tcBorders>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Borders>
              <w:top w:val="single" w:sz="12" w:space="0" w:color="auto"/>
            </w:tcBorders>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12" w:space="0" w:color="auto"/>
            </w:tcBorders>
            <w:vAlign w:val="center"/>
          </w:tcPr>
          <w:p w:rsidR="007B25E7" w:rsidRDefault="00634DAF"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16.9</w:t>
            </w:r>
          </w:p>
        </w:tc>
      </w:tr>
      <w:tr w:rsidR="007B25E7" w:rsidTr="0004491F">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57</w:t>
            </w:r>
          </w:p>
        </w:tc>
        <w:tc>
          <w:tcPr>
            <w:tcW w:w="0" w:type="auto"/>
            <w:vAlign w:val="center"/>
          </w:tcPr>
          <w:p w:rsidR="007B25E7" w:rsidRDefault="00634DAF"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41.9</w:t>
            </w:r>
          </w:p>
        </w:tc>
      </w:tr>
      <w:tr w:rsidR="007B25E7" w:rsidTr="0004491F">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0" w:type="auto"/>
            <w:vAlign w:val="center"/>
          </w:tcPr>
          <w:p w:rsidR="007B25E7" w:rsidRDefault="00634DAF"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9.6</w:t>
            </w:r>
          </w:p>
        </w:tc>
      </w:tr>
      <w:tr w:rsidR="007B25E7" w:rsidTr="0004491F">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4a</w:t>
            </w:r>
          </w:p>
        </w:tc>
        <w:tc>
          <w:tcPr>
            <w:tcW w:w="0" w:type="auto"/>
            <w:vAlign w:val="center"/>
          </w:tcPr>
          <w:p w:rsidR="007B25E7" w:rsidRDefault="007B25E7"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0" w:type="auto"/>
            <w:vAlign w:val="center"/>
          </w:tcPr>
          <w:p w:rsidR="007B25E7" w:rsidRDefault="00634DAF" w:rsidP="00F6494F">
            <w:pPr>
              <w:spacing w:line="480" w:lineRule="auto"/>
              <w:jc w:val="center"/>
              <w:rPr>
                <w:rFonts w:ascii="Times New Roman" w:hAnsi="Times New Roman" w:cs="Times New Roman"/>
                <w:sz w:val="24"/>
                <w:szCs w:val="24"/>
              </w:rPr>
            </w:pPr>
            <w:r>
              <w:rPr>
                <w:rFonts w:ascii="Times New Roman" w:hAnsi="Times New Roman" w:cs="Times New Roman"/>
                <w:sz w:val="24"/>
                <w:szCs w:val="24"/>
              </w:rPr>
              <w:t>9.6</w:t>
            </w:r>
          </w:p>
        </w:tc>
      </w:tr>
      <w:tr w:rsidR="007B25E7" w:rsidTr="0004491F">
        <w:tc>
          <w:tcPr>
            <w:tcW w:w="0" w:type="auto"/>
            <w:tcBorders>
              <w:bottom w:val="double" w:sz="12" w:space="0" w:color="auto"/>
            </w:tcBorders>
            <w:vAlign w:val="center"/>
          </w:tcPr>
          <w:p w:rsidR="007B25E7" w:rsidRDefault="007B25E7" w:rsidP="00F6494F">
            <w:pPr>
              <w:jc w:val="center"/>
              <w:rPr>
                <w:rFonts w:ascii="Times New Roman" w:hAnsi="Times New Roman" w:cs="Times New Roman"/>
                <w:sz w:val="24"/>
                <w:szCs w:val="24"/>
              </w:rPr>
            </w:pPr>
            <w:r>
              <w:rPr>
                <w:rFonts w:ascii="Times New Roman" w:hAnsi="Times New Roman" w:cs="Times New Roman"/>
                <w:sz w:val="24"/>
                <w:szCs w:val="24"/>
              </w:rPr>
              <w:t>4b</w:t>
            </w:r>
          </w:p>
        </w:tc>
        <w:tc>
          <w:tcPr>
            <w:tcW w:w="0" w:type="auto"/>
            <w:tcBorders>
              <w:bottom w:val="double" w:sz="12" w:space="0" w:color="auto"/>
            </w:tcBorders>
            <w:vAlign w:val="center"/>
          </w:tcPr>
          <w:p w:rsidR="007B25E7" w:rsidRDefault="007B25E7" w:rsidP="00F6494F">
            <w:pPr>
              <w:jc w:val="center"/>
              <w:rPr>
                <w:rFonts w:ascii="Times New Roman" w:hAnsi="Times New Roman" w:cs="Times New Roman"/>
                <w:sz w:val="24"/>
                <w:szCs w:val="24"/>
              </w:rPr>
            </w:pPr>
            <w:r>
              <w:rPr>
                <w:rFonts w:ascii="Times New Roman" w:hAnsi="Times New Roman" w:cs="Times New Roman"/>
                <w:sz w:val="24"/>
                <w:szCs w:val="24"/>
              </w:rPr>
              <w:t>27</w:t>
            </w:r>
          </w:p>
        </w:tc>
        <w:tc>
          <w:tcPr>
            <w:tcW w:w="0" w:type="auto"/>
            <w:tcBorders>
              <w:bottom w:val="double" w:sz="12" w:space="0" w:color="auto"/>
            </w:tcBorders>
            <w:vAlign w:val="center"/>
          </w:tcPr>
          <w:p w:rsidR="007B25E7" w:rsidRDefault="00634DAF" w:rsidP="00F6494F">
            <w:pPr>
              <w:jc w:val="center"/>
              <w:rPr>
                <w:rFonts w:ascii="Times New Roman" w:hAnsi="Times New Roman" w:cs="Times New Roman"/>
                <w:sz w:val="24"/>
                <w:szCs w:val="24"/>
              </w:rPr>
            </w:pPr>
            <w:r>
              <w:rPr>
                <w:rFonts w:ascii="Times New Roman" w:hAnsi="Times New Roman" w:cs="Times New Roman"/>
                <w:sz w:val="24"/>
                <w:szCs w:val="24"/>
              </w:rPr>
              <w:t>19.9</w:t>
            </w:r>
          </w:p>
        </w:tc>
      </w:tr>
    </w:tbl>
    <w:p w:rsidR="007B25E7" w:rsidRDefault="007B25E7" w:rsidP="007B25E7">
      <w:pPr>
        <w:spacing w:after="0" w:line="240" w:lineRule="auto"/>
        <w:rPr>
          <w:rFonts w:ascii="Times New Roman" w:hAnsi="Times New Roman" w:cs="Times New Roman"/>
          <w:i/>
          <w:sz w:val="24"/>
          <w:szCs w:val="24"/>
        </w:rPr>
      </w:pPr>
    </w:p>
    <w:p w:rsidR="007B25E7" w:rsidRPr="00592A2F" w:rsidRDefault="007B25E7" w:rsidP="007B25E7">
      <w:pPr>
        <w:autoSpaceDE w:val="0"/>
        <w:autoSpaceDN w:val="0"/>
        <w:adjustRightInd w:val="0"/>
        <w:spacing w:after="0"/>
        <w:ind w:firstLine="720"/>
        <w:rPr>
          <w:rFonts w:ascii="Times New Roman" w:hAnsi="Times New Roman" w:cs="Times New Roman"/>
          <w:sz w:val="24"/>
          <w:szCs w:val="24"/>
        </w:rPr>
      </w:pPr>
      <w:r>
        <w:rPr>
          <w:rFonts w:ascii="Times New Roman" w:hAnsi="Times New Roman" w:cs="Times New Roman"/>
          <w:sz w:val="24"/>
          <w:szCs w:val="24"/>
        </w:rPr>
        <w:t xml:space="preserve">An internal reliability test </w:t>
      </w:r>
      <w:r w:rsidR="00D23544">
        <w:rPr>
          <w:rFonts w:ascii="Times New Roman" w:hAnsi="Times New Roman" w:cs="Times New Roman"/>
          <w:sz w:val="24"/>
          <w:szCs w:val="24"/>
        </w:rPr>
        <w:t>also was</w:t>
      </w:r>
      <w:r>
        <w:rPr>
          <w:rFonts w:ascii="Times New Roman" w:hAnsi="Times New Roman" w:cs="Times New Roman"/>
          <w:sz w:val="24"/>
          <w:szCs w:val="24"/>
        </w:rPr>
        <w:t xml:space="preserve"> conducted on the</w:t>
      </w:r>
      <w:r w:rsidR="00CE0030">
        <w:rPr>
          <w:rFonts w:ascii="Times New Roman" w:hAnsi="Times New Roman" w:cs="Times New Roman"/>
          <w:sz w:val="24"/>
          <w:szCs w:val="24"/>
        </w:rPr>
        <w:t xml:space="preserve"> </w:t>
      </w:r>
      <w:r>
        <w:rPr>
          <w:rFonts w:ascii="Times New Roman" w:hAnsi="Times New Roman" w:cs="Times New Roman"/>
          <w:sz w:val="24"/>
          <w:szCs w:val="24"/>
        </w:rPr>
        <w:t xml:space="preserve">LoTi subscale score.  </w:t>
      </w:r>
      <w:r w:rsidR="00D23544">
        <w:rPr>
          <w:rFonts w:ascii="Times New Roman" w:hAnsi="Times New Roman" w:cs="Times New Roman"/>
          <w:sz w:val="24"/>
          <w:szCs w:val="24"/>
        </w:rPr>
        <w:t xml:space="preserve">Because the questions related to the CIP and PCU subscales are a small portion of the total scale (five questions) they were removed.  </w:t>
      </w:r>
      <w:r>
        <w:rPr>
          <w:rFonts w:ascii="Times New Roman" w:hAnsi="Times New Roman" w:cs="Times New Roman"/>
          <w:sz w:val="24"/>
          <w:szCs w:val="24"/>
        </w:rPr>
        <w:t>The internal reliability (</w:t>
      </w:r>
      <w:r w:rsidR="00CE0030">
        <w:rPr>
          <w:rFonts w:ascii="Times New Roman" w:hAnsi="Times New Roman" w:cs="Times New Roman"/>
          <w:sz w:val="24"/>
          <w:szCs w:val="24"/>
        </w:rPr>
        <w:t>Cronbach</w:t>
      </w:r>
      <w:r>
        <w:rPr>
          <w:rFonts w:ascii="Times New Roman" w:hAnsi="Times New Roman" w:cs="Times New Roman"/>
          <w:sz w:val="24"/>
          <w:szCs w:val="24"/>
        </w:rPr>
        <w:t>’s alpha) of the LoTi subscale</w:t>
      </w:r>
      <w:r w:rsidR="00CE0030">
        <w:rPr>
          <w:rFonts w:ascii="Times New Roman" w:hAnsi="Times New Roman" w:cs="Times New Roman"/>
          <w:sz w:val="24"/>
          <w:szCs w:val="24"/>
        </w:rPr>
        <w:t xml:space="preserve"> for this sample measured at </w:t>
      </w:r>
      <w:r>
        <w:rPr>
          <w:rFonts w:ascii="Times New Roman" w:hAnsi="Times New Roman" w:cs="Times New Roman"/>
          <w:sz w:val="24"/>
          <w:szCs w:val="24"/>
        </w:rPr>
        <w:t>.78.  This is a high level of internal reliability</w:t>
      </w:r>
      <w:r w:rsidR="00D23544">
        <w:rPr>
          <w:rFonts w:ascii="Times New Roman" w:hAnsi="Times New Roman" w:cs="Times New Roman"/>
          <w:sz w:val="24"/>
          <w:szCs w:val="24"/>
        </w:rPr>
        <w:t xml:space="preserve"> since</w:t>
      </w:r>
      <w:r w:rsidR="00634DAF">
        <w:rPr>
          <w:rFonts w:ascii="Times New Roman" w:hAnsi="Times New Roman" w:cs="Times New Roman"/>
          <w:sz w:val="24"/>
          <w:szCs w:val="24"/>
        </w:rPr>
        <w:t xml:space="preserve"> anything above .70 is considered high (</w:t>
      </w:r>
      <w:r w:rsidR="00634DAF" w:rsidRPr="00C3781E">
        <w:rPr>
          <w:rFonts w:ascii="Times New Roman" w:hAnsi="Times New Roman" w:cs="Times New Roman"/>
          <w:sz w:val="24"/>
          <w:szCs w:val="24"/>
        </w:rPr>
        <w:t>Bordens &amp; Abbott, 2008</w:t>
      </w:r>
      <w:r w:rsidR="00634DAF">
        <w:rPr>
          <w:rFonts w:ascii="Times New Roman" w:hAnsi="Times New Roman" w:cs="Times New Roman"/>
          <w:sz w:val="24"/>
          <w:szCs w:val="24"/>
        </w:rPr>
        <w:t>)</w:t>
      </w:r>
      <w:r>
        <w:rPr>
          <w:rFonts w:ascii="Times New Roman" w:hAnsi="Times New Roman" w:cs="Times New Roman"/>
          <w:sz w:val="24"/>
          <w:szCs w:val="24"/>
        </w:rPr>
        <w:t>.</w:t>
      </w: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b/>
          <w:sz w:val="24"/>
          <w:szCs w:val="24"/>
        </w:rPr>
        <w:t>Personal Computer Use (</w:t>
      </w:r>
      <w:r w:rsidRPr="007A6E43">
        <w:rPr>
          <w:rFonts w:ascii="Times New Roman" w:hAnsi="Times New Roman" w:cs="Times New Roman"/>
          <w:b/>
          <w:sz w:val="24"/>
          <w:szCs w:val="24"/>
        </w:rPr>
        <w:t>PCU</w:t>
      </w:r>
      <w:r>
        <w:rPr>
          <w:rFonts w:ascii="Times New Roman" w:hAnsi="Times New Roman" w:cs="Times New Roman"/>
          <w:b/>
          <w:sz w:val="24"/>
          <w:szCs w:val="24"/>
        </w:rPr>
        <w:t>)</w:t>
      </w:r>
      <w:r w:rsidRPr="007A6E43">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The PCU score </w:t>
      </w:r>
      <w:r w:rsidR="00634DAF">
        <w:rPr>
          <w:rFonts w:ascii="Times New Roman" w:hAnsi="Times New Roman" w:cs="Times New Roman"/>
          <w:sz w:val="24"/>
          <w:szCs w:val="24"/>
        </w:rPr>
        <w:t>is</w:t>
      </w:r>
      <w:r>
        <w:rPr>
          <w:rFonts w:ascii="Times New Roman" w:hAnsi="Times New Roman" w:cs="Times New Roman"/>
          <w:sz w:val="24"/>
          <w:szCs w:val="24"/>
        </w:rPr>
        <w:t xml:space="preserve"> a subscale of the </w:t>
      </w:r>
      <w:r w:rsidRPr="004D6C4A">
        <w:rPr>
          <w:rFonts w:ascii="Times New Roman" w:hAnsi="Times New Roman" w:cs="Times New Roman"/>
          <w:i/>
          <w:sz w:val="24"/>
          <w:szCs w:val="24"/>
        </w:rPr>
        <w:t>LoTi</w:t>
      </w:r>
      <w:r>
        <w:rPr>
          <w:rFonts w:ascii="Times New Roman" w:hAnsi="Times New Roman" w:cs="Times New Roman"/>
          <w:i/>
          <w:sz w:val="24"/>
          <w:szCs w:val="24"/>
        </w:rPr>
        <w:t>,</w:t>
      </w:r>
      <w:r>
        <w:rPr>
          <w:rFonts w:ascii="Times New Roman" w:hAnsi="Times New Roman" w:cs="Times New Roman"/>
          <w:sz w:val="24"/>
          <w:szCs w:val="24"/>
        </w:rPr>
        <w:t xml:space="preserve"> </w:t>
      </w:r>
      <w:r w:rsidRPr="00612CA2">
        <w:rPr>
          <w:rFonts w:ascii="Times New Roman" w:hAnsi="Times New Roman" w:cs="Times New Roman"/>
          <w:i/>
          <w:sz w:val="24"/>
          <w:szCs w:val="24"/>
        </w:rPr>
        <w:t>Levels of Teaching Innovation</w:t>
      </w:r>
      <w:r>
        <w:rPr>
          <w:rFonts w:ascii="Times New Roman" w:hAnsi="Times New Roman" w:cs="Times New Roman"/>
          <w:i/>
          <w:sz w:val="24"/>
          <w:szCs w:val="24"/>
        </w:rPr>
        <w:t>,</w:t>
      </w:r>
      <w:r w:rsidR="00D23544">
        <w:rPr>
          <w:rFonts w:ascii="Times New Roman" w:hAnsi="Times New Roman" w:cs="Times New Roman"/>
          <w:sz w:val="24"/>
          <w:szCs w:val="24"/>
        </w:rPr>
        <w:t xml:space="preserve"> umbrella.  Five questions relate to the PCU subscale o</w:t>
      </w:r>
      <w:r>
        <w:rPr>
          <w:rFonts w:ascii="Times New Roman" w:hAnsi="Times New Roman" w:cs="Times New Roman"/>
          <w:sz w:val="24"/>
          <w:szCs w:val="24"/>
        </w:rPr>
        <w:t xml:space="preserve">n the </w:t>
      </w:r>
      <w:r w:rsidRPr="004D6C4A">
        <w:rPr>
          <w:rFonts w:ascii="Times New Roman" w:hAnsi="Times New Roman" w:cs="Times New Roman"/>
          <w:i/>
          <w:sz w:val="24"/>
          <w:szCs w:val="24"/>
        </w:rPr>
        <w:t>LoTi Digital Age Survey</w:t>
      </w:r>
      <w:r w:rsidR="00634DAF">
        <w:rPr>
          <w:rFonts w:ascii="Times New Roman" w:hAnsi="Times New Roman" w:cs="Times New Roman"/>
          <w:sz w:val="24"/>
          <w:szCs w:val="24"/>
        </w:rPr>
        <w:t>.  The PCU score has eight</w:t>
      </w:r>
      <w:r>
        <w:rPr>
          <w:rFonts w:ascii="Times New Roman" w:hAnsi="Times New Roman" w:cs="Times New Roman"/>
          <w:sz w:val="24"/>
          <w:szCs w:val="24"/>
        </w:rPr>
        <w:t xml:space="preserve"> intensity levels ranging from 0, which</w:t>
      </w:r>
      <w:r w:rsidR="00D23544">
        <w:rPr>
          <w:rFonts w:ascii="Times New Roman" w:hAnsi="Times New Roman" w:cs="Times New Roman"/>
          <w:sz w:val="24"/>
          <w:szCs w:val="24"/>
        </w:rPr>
        <w:t xml:space="preserve"> means that </w:t>
      </w:r>
      <w:r>
        <w:rPr>
          <w:rFonts w:ascii="Times New Roman" w:hAnsi="Times New Roman" w:cs="Times New Roman"/>
          <w:sz w:val="24"/>
          <w:szCs w:val="24"/>
        </w:rPr>
        <w:t xml:space="preserve">a participant does not feel comfortable with technology and </w:t>
      </w:r>
      <w:r w:rsidR="00D23544">
        <w:rPr>
          <w:rFonts w:ascii="Times New Roman" w:hAnsi="Times New Roman" w:cs="Times New Roman"/>
          <w:sz w:val="24"/>
          <w:szCs w:val="24"/>
        </w:rPr>
        <w:t xml:space="preserve">prefers </w:t>
      </w:r>
      <w:r>
        <w:rPr>
          <w:rFonts w:ascii="Times New Roman" w:hAnsi="Times New Roman" w:cs="Times New Roman"/>
          <w:sz w:val="24"/>
          <w:szCs w:val="24"/>
        </w:rPr>
        <w:t>non-technology options like paper and pencil, to a 7, which s</w:t>
      </w:r>
      <w:r w:rsidR="00D23544">
        <w:rPr>
          <w:rFonts w:ascii="Times New Roman" w:hAnsi="Times New Roman" w:cs="Times New Roman"/>
          <w:sz w:val="24"/>
          <w:szCs w:val="24"/>
        </w:rPr>
        <w:t>ignifies that a participant</w:t>
      </w:r>
      <w:r>
        <w:rPr>
          <w:rFonts w:ascii="Times New Roman" w:hAnsi="Times New Roman" w:cs="Times New Roman"/>
          <w:sz w:val="24"/>
          <w:szCs w:val="24"/>
        </w:rPr>
        <w:t xml:space="preserve"> is an expert</w:t>
      </w:r>
      <w:r w:rsidR="00D23544">
        <w:rPr>
          <w:rFonts w:ascii="Times New Roman" w:hAnsi="Times New Roman" w:cs="Times New Roman"/>
          <w:sz w:val="24"/>
          <w:szCs w:val="24"/>
        </w:rPr>
        <w:t xml:space="preserve"> (i.e., using</w:t>
      </w:r>
      <w:r w:rsidR="00634DAF">
        <w:rPr>
          <w:rFonts w:ascii="Times New Roman" w:hAnsi="Times New Roman" w:cs="Times New Roman"/>
          <w:sz w:val="24"/>
          <w:szCs w:val="24"/>
        </w:rPr>
        <w:t xml:space="preserve"> computers and other forms of technology</w:t>
      </w:r>
      <w:r>
        <w:rPr>
          <w:rFonts w:ascii="Times New Roman" w:hAnsi="Times New Roman" w:cs="Times New Roman"/>
          <w:sz w:val="24"/>
          <w:szCs w:val="24"/>
        </w:rPr>
        <w:t xml:space="preserve"> with ease (Moersch, 2005).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 xml:space="preserve">For the current study, the mean PCU score was a 3, which </w:t>
      </w:r>
      <w:r w:rsidR="00D23544">
        <w:rPr>
          <w:rFonts w:ascii="Times New Roman" w:hAnsi="Times New Roman" w:cs="Times New Roman"/>
          <w:sz w:val="24"/>
          <w:szCs w:val="24"/>
        </w:rPr>
        <w:t>indicates that most teachers operate</w:t>
      </w:r>
      <w:r>
        <w:rPr>
          <w:rFonts w:ascii="Times New Roman" w:hAnsi="Times New Roman" w:cs="Times New Roman"/>
          <w:sz w:val="24"/>
          <w:szCs w:val="24"/>
        </w:rPr>
        <w:t xml:space="preserve"> at the </w:t>
      </w:r>
      <w:r w:rsidR="00D23544">
        <w:rPr>
          <w:rFonts w:ascii="Times New Roman" w:hAnsi="Times New Roman" w:cs="Times New Roman"/>
          <w:sz w:val="24"/>
          <w:szCs w:val="24"/>
        </w:rPr>
        <w:t xml:space="preserve">moderate skill </w:t>
      </w:r>
      <w:r>
        <w:rPr>
          <w:rFonts w:ascii="Times New Roman" w:hAnsi="Times New Roman" w:cs="Times New Roman"/>
          <w:sz w:val="24"/>
          <w:szCs w:val="24"/>
        </w:rPr>
        <w:t>lev</w:t>
      </w:r>
      <w:r w:rsidR="00D23544">
        <w:rPr>
          <w:rFonts w:ascii="Times New Roman" w:hAnsi="Times New Roman" w:cs="Times New Roman"/>
          <w:sz w:val="24"/>
          <w:szCs w:val="24"/>
        </w:rPr>
        <w:t>el</w:t>
      </w:r>
      <w:r>
        <w:rPr>
          <w:rFonts w:ascii="Times New Roman" w:hAnsi="Times New Roman" w:cs="Times New Roman"/>
          <w:sz w:val="24"/>
          <w:szCs w:val="24"/>
        </w:rPr>
        <w:t xml:space="preserve">.  The complete description from the LoTi Profiler Guide reads, </w:t>
      </w:r>
    </w:p>
    <w:p w:rsidR="007B25E7" w:rsidRDefault="007B25E7" w:rsidP="007B25E7">
      <w:pPr>
        <w:spacing w:after="0"/>
        <w:ind w:left="720" w:right="720"/>
        <w:rPr>
          <w:rFonts w:ascii="Times New Roman" w:hAnsi="Times New Roman" w:cs="Times New Roman"/>
          <w:sz w:val="24"/>
          <w:szCs w:val="24"/>
        </w:rPr>
      </w:pPr>
      <w:r w:rsidRPr="0050232E">
        <w:rPr>
          <w:rFonts w:ascii="Times New Roman" w:hAnsi="Times New Roman" w:cs="Times New Roman"/>
          <w:sz w:val="24"/>
          <w:szCs w:val="24"/>
        </w:rPr>
        <w:t xml:space="preserve">A </w:t>
      </w:r>
      <w:r>
        <w:rPr>
          <w:rFonts w:ascii="Times New Roman" w:hAnsi="Times New Roman" w:cs="Times New Roman"/>
          <w:sz w:val="24"/>
          <w:szCs w:val="24"/>
        </w:rPr>
        <w:t xml:space="preserve">PCU Intensity Level 3 indicates </w:t>
      </w:r>
      <w:r w:rsidRPr="0050232E">
        <w:rPr>
          <w:rFonts w:ascii="Times New Roman" w:hAnsi="Times New Roman" w:cs="Times New Roman"/>
          <w:sz w:val="24"/>
          <w:szCs w:val="24"/>
        </w:rPr>
        <w:t>that the participant demonstrates moderate skill level with using computers for personal</w:t>
      </w:r>
      <w:r>
        <w:rPr>
          <w:rFonts w:ascii="Times New Roman" w:hAnsi="Times New Roman" w:cs="Times New Roman"/>
          <w:sz w:val="24"/>
          <w:szCs w:val="24"/>
        </w:rPr>
        <w:t xml:space="preserve"> </w:t>
      </w:r>
      <w:r w:rsidRPr="0050232E">
        <w:rPr>
          <w:rFonts w:ascii="Times New Roman" w:hAnsi="Times New Roman" w:cs="Times New Roman"/>
          <w:sz w:val="24"/>
          <w:szCs w:val="24"/>
        </w:rPr>
        <w:t>use. Participants at Intensity Level 3 may begin to become “regular” users of selected</w:t>
      </w:r>
      <w:r>
        <w:rPr>
          <w:rFonts w:ascii="Times New Roman" w:hAnsi="Times New Roman" w:cs="Times New Roman"/>
          <w:sz w:val="24"/>
          <w:szCs w:val="24"/>
        </w:rPr>
        <w:t xml:space="preserve"> </w:t>
      </w:r>
      <w:r w:rsidRPr="0050232E">
        <w:rPr>
          <w:rFonts w:ascii="Times New Roman" w:hAnsi="Times New Roman" w:cs="Times New Roman"/>
          <w:sz w:val="24"/>
          <w:szCs w:val="24"/>
        </w:rPr>
        <w:t>applications such as the internet, email, or a word processor program. They may also feel</w:t>
      </w:r>
      <w:r>
        <w:rPr>
          <w:rFonts w:ascii="Times New Roman" w:hAnsi="Times New Roman" w:cs="Times New Roman"/>
          <w:sz w:val="24"/>
          <w:szCs w:val="24"/>
        </w:rPr>
        <w:t xml:space="preserve"> </w:t>
      </w:r>
      <w:r w:rsidRPr="0050232E">
        <w:rPr>
          <w:rFonts w:ascii="Times New Roman" w:hAnsi="Times New Roman" w:cs="Times New Roman"/>
          <w:sz w:val="24"/>
          <w:szCs w:val="24"/>
        </w:rPr>
        <w:t>comfortable troubleshooting simple “technology” problems such as rebooting a machine or</w:t>
      </w:r>
      <w:r>
        <w:rPr>
          <w:rFonts w:ascii="Times New Roman" w:hAnsi="Times New Roman" w:cs="Times New Roman"/>
          <w:sz w:val="24"/>
          <w:szCs w:val="24"/>
        </w:rPr>
        <w:t xml:space="preserve"> </w:t>
      </w:r>
      <w:r w:rsidRPr="0050232E">
        <w:rPr>
          <w:rFonts w:ascii="Times New Roman" w:hAnsi="Times New Roman" w:cs="Times New Roman"/>
          <w:sz w:val="24"/>
          <w:szCs w:val="24"/>
        </w:rPr>
        <w:t>hitting the “Back” button on an internet browser, but re</w:t>
      </w:r>
      <w:r>
        <w:rPr>
          <w:rFonts w:ascii="Times New Roman" w:hAnsi="Times New Roman" w:cs="Times New Roman"/>
          <w:sz w:val="24"/>
          <w:szCs w:val="24"/>
        </w:rPr>
        <w:t xml:space="preserve">ly on mostly technology support </w:t>
      </w:r>
      <w:r w:rsidRPr="0050232E">
        <w:rPr>
          <w:rFonts w:ascii="Times New Roman" w:hAnsi="Times New Roman" w:cs="Times New Roman"/>
          <w:sz w:val="24"/>
          <w:szCs w:val="24"/>
        </w:rPr>
        <w:t>staff</w:t>
      </w:r>
      <w:r>
        <w:rPr>
          <w:rFonts w:ascii="Times New Roman" w:hAnsi="Times New Roman" w:cs="Times New Roman"/>
          <w:sz w:val="24"/>
          <w:szCs w:val="24"/>
        </w:rPr>
        <w:t xml:space="preserve"> </w:t>
      </w:r>
      <w:r w:rsidRPr="0050232E">
        <w:rPr>
          <w:rFonts w:ascii="Times New Roman" w:hAnsi="Times New Roman" w:cs="Times New Roman"/>
          <w:sz w:val="24"/>
          <w:szCs w:val="24"/>
        </w:rPr>
        <w:t>or others to assist them with any troubleshooting issues.</w:t>
      </w:r>
      <w:r w:rsidR="00D23544">
        <w:rPr>
          <w:rFonts w:ascii="Times New Roman" w:hAnsi="Times New Roman" w:cs="Times New Roman"/>
          <w:sz w:val="24"/>
          <w:szCs w:val="24"/>
        </w:rPr>
        <w:t xml:space="preserve"> (</w:t>
      </w:r>
      <w:r>
        <w:rPr>
          <w:rFonts w:ascii="Times New Roman" w:hAnsi="Times New Roman" w:cs="Times New Roman"/>
          <w:sz w:val="24"/>
          <w:szCs w:val="24"/>
        </w:rPr>
        <w:t>p. 25)</w:t>
      </w:r>
    </w:p>
    <w:p w:rsidR="00D23544" w:rsidRDefault="007B25E7" w:rsidP="00D23544">
      <w:pPr>
        <w:spacing w:after="0"/>
        <w:ind w:firstLine="720"/>
        <w:rPr>
          <w:rFonts w:ascii="Times New Roman" w:hAnsi="Times New Roman" w:cs="Times New Roman"/>
          <w:sz w:val="24"/>
          <w:szCs w:val="24"/>
        </w:rPr>
      </w:pPr>
      <w:r>
        <w:rPr>
          <w:rFonts w:ascii="Times New Roman" w:hAnsi="Times New Roman" w:cs="Times New Roman"/>
          <w:sz w:val="24"/>
          <w:szCs w:val="24"/>
        </w:rPr>
        <w:t>The standard deviation for the PCU subscale was 1.49.  The range of PCU scores went from 0, no comfort level, to a 6, whi</w:t>
      </w:r>
      <w:r w:rsidR="00D23544">
        <w:rPr>
          <w:rFonts w:ascii="Times New Roman" w:hAnsi="Times New Roman" w:cs="Times New Roman"/>
          <w:sz w:val="24"/>
          <w:szCs w:val="24"/>
        </w:rPr>
        <w:t>ch is a high level of skill using</w:t>
      </w:r>
      <w:r>
        <w:rPr>
          <w:rFonts w:ascii="Times New Roman" w:hAnsi="Times New Roman" w:cs="Times New Roman"/>
          <w:sz w:val="24"/>
          <w:szCs w:val="24"/>
        </w:rPr>
        <w:t xml:space="preserve"> technology.  None of the participants in this study reached the highest intensity level of 7 on the PCU scale.  Table 8 below shows the distribution of PCU </w:t>
      </w:r>
      <w:r w:rsidR="00D23544">
        <w:rPr>
          <w:rFonts w:ascii="Times New Roman" w:hAnsi="Times New Roman" w:cs="Times New Roman"/>
          <w:sz w:val="24"/>
          <w:szCs w:val="24"/>
        </w:rPr>
        <w:t>scores.  I</w:t>
      </w:r>
      <w:r>
        <w:rPr>
          <w:rFonts w:ascii="Times New Roman" w:hAnsi="Times New Roman" w:cs="Times New Roman"/>
          <w:sz w:val="24"/>
          <w:szCs w:val="24"/>
        </w:rPr>
        <w:t xml:space="preserve">t should be noted that many participants also scored a 4 on the PCU scale, which </w:t>
      </w:r>
      <w:r w:rsidR="00634DAF">
        <w:rPr>
          <w:rFonts w:ascii="Times New Roman" w:hAnsi="Times New Roman" w:cs="Times New Roman"/>
          <w:sz w:val="24"/>
          <w:szCs w:val="24"/>
        </w:rPr>
        <w:t xml:space="preserve">indicates moderate skill, </w:t>
      </w:r>
      <w:r>
        <w:rPr>
          <w:rFonts w:ascii="Times New Roman" w:hAnsi="Times New Roman" w:cs="Times New Roman"/>
          <w:sz w:val="24"/>
          <w:szCs w:val="24"/>
        </w:rPr>
        <w:t>very similar to the level 3, but</w:t>
      </w:r>
      <w:r w:rsidR="00D23544">
        <w:rPr>
          <w:rFonts w:ascii="Times New Roman" w:hAnsi="Times New Roman" w:cs="Times New Roman"/>
          <w:sz w:val="24"/>
          <w:szCs w:val="24"/>
        </w:rPr>
        <w:t xml:space="preserve"> with slightly more confidence.</w:t>
      </w: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D23544" w:rsidRDefault="00D23544" w:rsidP="00D23544">
      <w:pPr>
        <w:spacing w:after="0"/>
        <w:ind w:firstLine="720"/>
        <w:rPr>
          <w:rFonts w:ascii="Times New Roman" w:hAnsi="Times New Roman" w:cs="Times New Roman"/>
          <w:sz w:val="24"/>
          <w:szCs w:val="24"/>
        </w:rPr>
      </w:pPr>
    </w:p>
    <w:p w:rsidR="007B25E7" w:rsidRDefault="00D23544" w:rsidP="00D23544">
      <w:pPr>
        <w:spacing w:after="0"/>
        <w:rPr>
          <w:rFonts w:ascii="Times New Roman" w:hAnsi="Times New Roman" w:cs="Times New Roman"/>
          <w:sz w:val="24"/>
          <w:szCs w:val="24"/>
        </w:rPr>
      </w:pPr>
      <w:r>
        <w:rPr>
          <w:rFonts w:ascii="Times New Roman" w:hAnsi="Times New Roman" w:cs="Times New Roman"/>
          <w:sz w:val="24"/>
          <w:szCs w:val="24"/>
        </w:rPr>
        <w:t>Table 8</w:t>
      </w:r>
    </w:p>
    <w:p w:rsidR="007B25E7" w:rsidRDefault="007B25E7" w:rsidP="00D23544">
      <w:pPr>
        <w:spacing w:after="0"/>
        <w:rPr>
          <w:rFonts w:ascii="Times New Roman" w:hAnsi="Times New Roman" w:cs="Times New Roman"/>
          <w:i/>
          <w:sz w:val="24"/>
          <w:szCs w:val="24"/>
        </w:rPr>
      </w:pPr>
      <w:r>
        <w:rPr>
          <w:rFonts w:ascii="Times New Roman" w:hAnsi="Times New Roman" w:cs="Times New Roman"/>
          <w:i/>
          <w:sz w:val="24"/>
          <w:szCs w:val="24"/>
        </w:rPr>
        <w:t>PCU Subscale Score Distribution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6"/>
        <w:gridCol w:w="1310"/>
        <w:gridCol w:w="1003"/>
      </w:tblGrid>
      <w:tr w:rsidR="007B25E7" w:rsidRPr="00715465" w:rsidTr="0004491F">
        <w:trPr>
          <w:trHeight w:val="450"/>
        </w:trPr>
        <w:tc>
          <w:tcPr>
            <w:tcW w:w="0" w:type="auto"/>
            <w:tcBorders>
              <w:top w:val="double" w:sz="12" w:space="0" w:color="auto"/>
              <w:bottom w:val="single" w:sz="12" w:space="0" w:color="auto"/>
            </w:tcBorders>
            <w:vAlign w:val="center"/>
          </w:tcPr>
          <w:p w:rsidR="007B25E7" w:rsidRPr="00715465" w:rsidRDefault="007B25E7" w:rsidP="00634D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PCU Subscale Score</w:t>
            </w:r>
          </w:p>
        </w:tc>
        <w:tc>
          <w:tcPr>
            <w:tcW w:w="0" w:type="auto"/>
            <w:tcBorders>
              <w:top w:val="double" w:sz="12" w:space="0" w:color="auto"/>
              <w:bottom w:val="single" w:sz="12" w:space="0" w:color="auto"/>
            </w:tcBorders>
            <w:vAlign w:val="center"/>
          </w:tcPr>
          <w:p w:rsidR="007B25E7" w:rsidRPr="00715465" w:rsidRDefault="007B25E7" w:rsidP="00634D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Frequency</w:t>
            </w:r>
          </w:p>
        </w:tc>
        <w:tc>
          <w:tcPr>
            <w:tcW w:w="0" w:type="auto"/>
            <w:tcBorders>
              <w:top w:val="double" w:sz="12" w:space="0" w:color="auto"/>
              <w:bottom w:val="single" w:sz="12" w:space="0" w:color="auto"/>
            </w:tcBorders>
            <w:vAlign w:val="center"/>
          </w:tcPr>
          <w:p w:rsidR="007B25E7" w:rsidRPr="00715465" w:rsidRDefault="007B25E7" w:rsidP="00634DAF">
            <w:pPr>
              <w:spacing w:line="480" w:lineRule="auto"/>
              <w:jc w:val="center"/>
              <w:rPr>
                <w:rFonts w:ascii="Times New Roman" w:hAnsi="Times New Roman" w:cs="Times New Roman"/>
                <w:b/>
                <w:sz w:val="24"/>
                <w:szCs w:val="24"/>
              </w:rPr>
            </w:pPr>
            <w:r w:rsidRPr="00715465">
              <w:rPr>
                <w:rFonts w:ascii="Times New Roman" w:hAnsi="Times New Roman" w:cs="Times New Roman"/>
                <w:b/>
                <w:sz w:val="24"/>
                <w:szCs w:val="24"/>
              </w:rPr>
              <w:t>Percent</w:t>
            </w:r>
          </w:p>
        </w:tc>
      </w:tr>
      <w:tr w:rsidR="007B25E7" w:rsidTr="0004491F">
        <w:tc>
          <w:tcPr>
            <w:tcW w:w="0" w:type="auto"/>
            <w:tcBorders>
              <w:top w:val="single" w:sz="12" w:space="0" w:color="auto"/>
            </w:tcBorders>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Borders>
              <w:top w:val="single" w:sz="12" w:space="0" w:color="auto"/>
            </w:tcBorders>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12" w:space="0" w:color="auto"/>
            </w:tcBorders>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2.2</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0" w:type="auto"/>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14.8</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0" w:type="auto"/>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16.3</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0" w:type="auto"/>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25.9</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0" w:type="auto"/>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23.7</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0" w:type="auto"/>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10.4</w:t>
            </w:r>
          </w:p>
        </w:tc>
      </w:tr>
      <w:tr w:rsidR="007B25E7" w:rsidTr="0004491F">
        <w:tc>
          <w:tcPr>
            <w:tcW w:w="0" w:type="auto"/>
            <w:tcBorders>
              <w:bottom w:val="double" w:sz="12" w:space="0" w:color="auto"/>
            </w:tcBorders>
            <w:vAlign w:val="center"/>
          </w:tcPr>
          <w:p w:rsidR="007B25E7" w:rsidRDefault="007B25E7" w:rsidP="00634DAF">
            <w:pP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Borders>
              <w:bottom w:val="double" w:sz="12" w:space="0" w:color="auto"/>
            </w:tcBorders>
            <w:vAlign w:val="center"/>
          </w:tcPr>
          <w:p w:rsidR="007B25E7" w:rsidRDefault="007B25E7" w:rsidP="00634DAF">
            <w:pPr>
              <w:jc w:val="center"/>
              <w:rPr>
                <w:rFonts w:ascii="Times New Roman" w:hAnsi="Times New Roman" w:cs="Times New Roman"/>
                <w:sz w:val="24"/>
                <w:szCs w:val="24"/>
              </w:rPr>
            </w:pPr>
            <w:r>
              <w:rPr>
                <w:rFonts w:ascii="Times New Roman" w:hAnsi="Times New Roman" w:cs="Times New Roman"/>
                <w:sz w:val="24"/>
                <w:szCs w:val="24"/>
              </w:rPr>
              <w:t>9</w:t>
            </w:r>
          </w:p>
        </w:tc>
        <w:tc>
          <w:tcPr>
            <w:tcW w:w="0" w:type="auto"/>
            <w:tcBorders>
              <w:bottom w:val="double" w:sz="12" w:space="0" w:color="auto"/>
            </w:tcBorders>
            <w:vAlign w:val="center"/>
          </w:tcPr>
          <w:p w:rsidR="007B25E7" w:rsidRDefault="00634DAF" w:rsidP="00634DAF">
            <w:pPr>
              <w:jc w:val="center"/>
              <w:rPr>
                <w:rFonts w:ascii="Times New Roman" w:hAnsi="Times New Roman" w:cs="Times New Roman"/>
                <w:sz w:val="24"/>
                <w:szCs w:val="24"/>
              </w:rPr>
            </w:pPr>
            <w:r>
              <w:rPr>
                <w:rFonts w:ascii="Times New Roman" w:hAnsi="Times New Roman" w:cs="Times New Roman"/>
                <w:sz w:val="24"/>
                <w:szCs w:val="24"/>
              </w:rPr>
              <w:t>6.7</w:t>
            </w:r>
          </w:p>
        </w:tc>
      </w:tr>
    </w:tbl>
    <w:p w:rsidR="007B25E7" w:rsidRDefault="007B25E7" w:rsidP="007B25E7">
      <w:pPr>
        <w:spacing w:after="0" w:line="240" w:lineRule="auto"/>
        <w:rPr>
          <w:rFonts w:ascii="Times New Roman" w:hAnsi="Times New Roman" w:cs="Times New Roman"/>
          <w:i/>
          <w:sz w:val="24"/>
          <w:szCs w:val="24"/>
        </w:rPr>
      </w:pP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b/>
          <w:sz w:val="24"/>
          <w:szCs w:val="24"/>
        </w:rPr>
        <w:t xml:space="preserve">Current Instructional Practices (CIP).  </w:t>
      </w:r>
      <w:r w:rsidR="00634DAF">
        <w:rPr>
          <w:rFonts w:ascii="Times New Roman" w:hAnsi="Times New Roman" w:cs="Times New Roman"/>
          <w:sz w:val="24"/>
          <w:szCs w:val="24"/>
        </w:rPr>
        <w:t>The final major variable in</w:t>
      </w:r>
      <w:r>
        <w:rPr>
          <w:rFonts w:ascii="Times New Roman" w:hAnsi="Times New Roman" w:cs="Times New Roman"/>
          <w:sz w:val="24"/>
          <w:szCs w:val="24"/>
        </w:rPr>
        <w:t xml:space="preserve"> the study is the CIP subscale score.  This score </w:t>
      </w:r>
      <w:r w:rsidR="00D23544">
        <w:rPr>
          <w:rFonts w:ascii="Times New Roman" w:hAnsi="Times New Roman" w:cs="Times New Roman"/>
          <w:sz w:val="24"/>
          <w:szCs w:val="24"/>
        </w:rPr>
        <w:t xml:space="preserve">also is </w:t>
      </w:r>
      <w:r>
        <w:rPr>
          <w:rFonts w:ascii="Times New Roman" w:hAnsi="Times New Roman" w:cs="Times New Roman"/>
          <w:sz w:val="24"/>
          <w:szCs w:val="24"/>
        </w:rPr>
        <w:t xml:space="preserve">under the </w:t>
      </w:r>
      <w:r>
        <w:rPr>
          <w:rFonts w:ascii="Times New Roman" w:hAnsi="Times New Roman" w:cs="Times New Roman"/>
          <w:i/>
          <w:sz w:val="24"/>
          <w:szCs w:val="24"/>
        </w:rPr>
        <w:t xml:space="preserve">LoTi, </w:t>
      </w:r>
      <w:r w:rsidRPr="00612CA2">
        <w:rPr>
          <w:rFonts w:ascii="Times New Roman" w:hAnsi="Times New Roman" w:cs="Times New Roman"/>
          <w:i/>
          <w:sz w:val="24"/>
          <w:szCs w:val="24"/>
        </w:rPr>
        <w:t>Levels of Teaching Innovation</w:t>
      </w:r>
      <w:r>
        <w:rPr>
          <w:rFonts w:ascii="Times New Roman" w:hAnsi="Times New Roman" w:cs="Times New Roman"/>
          <w:i/>
          <w:sz w:val="24"/>
          <w:szCs w:val="24"/>
        </w:rPr>
        <w:t>,</w:t>
      </w:r>
      <w:r>
        <w:rPr>
          <w:rFonts w:ascii="Times New Roman" w:hAnsi="Times New Roman" w:cs="Times New Roman"/>
          <w:sz w:val="24"/>
          <w:szCs w:val="24"/>
        </w:rPr>
        <w:t xml:space="preserve"> umbrella.  On the </w:t>
      </w:r>
      <w:r>
        <w:rPr>
          <w:rFonts w:ascii="Times New Roman" w:hAnsi="Times New Roman" w:cs="Times New Roman"/>
          <w:i/>
          <w:sz w:val="24"/>
          <w:szCs w:val="24"/>
        </w:rPr>
        <w:t>LoTi D</w:t>
      </w:r>
      <w:r w:rsidR="00D23544">
        <w:rPr>
          <w:rFonts w:ascii="Times New Roman" w:hAnsi="Times New Roman" w:cs="Times New Roman"/>
          <w:i/>
          <w:sz w:val="24"/>
          <w:szCs w:val="24"/>
        </w:rPr>
        <w:t>igital Age Survey,</w:t>
      </w:r>
      <w:r w:rsidR="00D23544">
        <w:rPr>
          <w:rFonts w:ascii="Times New Roman" w:hAnsi="Times New Roman" w:cs="Times New Roman"/>
          <w:sz w:val="24"/>
          <w:szCs w:val="24"/>
        </w:rPr>
        <w:t xml:space="preserve"> five questions relate</w:t>
      </w:r>
      <w:r>
        <w:rPr>
          <w:rFonts w:ascii="Times New Roman" w:hAnsi="Times New Roman" w:cs="Times New Roman"/>
          <w:sz w:val="24"/>
          <w:szCs w:val="24"/>
        </w:rPr>
        <w:t xml:space="preserve"> to the CIP subscale.  The CIP score </w:t>
      </w:r>
      <w:r w:rsidR="00D23544">
        <w:rPr>
          <w:rFonts w:ascii="Times New Roman" w:hAnsi="Times New Roman" w:cs="Times New Roman"/>
          <w:sz w:val="24"/>
          <w:szCs w:val="24"/>
        </w:rPr>
        <w:t>reveals</w:t>
      </w:r>
      <w:r>
        <w:rPr>
          <w:rFonts w:ascii="Times New Roman" w:hAnsi="Times New Roman" w:cs="Times New Roman"/>
          <w:sz w:val="24"/>
          <w:szCs w:val="24"/>
        </w:rPr>
        <w:t xml:space="preserve"> how the teacher teaches in his or her classroom.  Specifically, the CIP subscale score measures whether the teacher </w:t>
      </w:r>
      <w:r w:rsidR="00D23544">
        <w:rPr>
          <w:rFonts w:ascii="Times New Roman" w:hAnsi="Times New Roman" w:cs="Times New Roman"/>
          <w:sz w:val="24"/>
          <w:szCs w:val="24"/>
        </w:rPr>
        <w:t xml:space="preserve">performs in a teacher-centered or </w:t>
      </w:r>
      <w:r>
        <w:rPr>
          <w:rFonts w:ascii="Times New Roman" w:hAnsi="Times New Roman" w:cs="Times New Roman"/>
          <w:sz w:val="24"/>
          <w:szCs w:val="24"/>
        </w:rPr>
        <w:t xml:space="preserve">learner-centered classroom environment.  Similar to the PCU </w:t>
      </w:r>
      <w:r w:rsidR="00634DAF">
        <w:rPr>
          <w:rFonts w:ascii="Times New Roman" w:hAnsi="Times New Roman" w:cs="Times New Roman"/>
          <w:sz w:val="24"/>
          <w:szCs w:val="24"/>
        </w:rPr>
        <w:t>subscale, the CIP subscale has eight</w:t>
      </w:r>
      <w:r>
        <w:rPr>
          <w:rFonts w:ascii="Times New Roman" w:hAnsi="Times New Roman" w:cs="Times New Roman"/>
          <w:sz w:val="24"/>
          <w:szCs w:val="24"/>
        </w:rPr>
        <w:t xml:space="preserve"> intensity levels ranging from 0, which means the questions did not relate to the teacher’s teaching style, to 7, which signifie</w:t>
      </w:r>
      <w:r w:rsidR="00D23544">
        <w:rPr>
          <w:rFonts w:ascii="Times New Roman" w:hAnsi="Times New Roman" w:cs="Times New Roman"/>
          <w:sz w:val="24"/>
          <w:szCs w:val="24"/>
        </w:rPr>
        <w:t xml:space="preserve">s that the teacher performs </w:t>
      </w:r>
      <w:r>
        <w:rPr>
          <w:rFonts w:ascii="Times New Roman" w:hAnsi="Times New Roman" w:cs="Times New Roman"/>
          <w:sz w:val="24"/>
          <w:szCs w:val="24"/>
        </w:rPr>
        <w:t xml:space="preserve">solely </w:t>
      </w:r>
      <w:r w:rsidR="00D23544">
        <w:rPr>
          <w:rFonts w:ascii="Times New Roman" w:hAnsi="Times New Roman" w:cs="Times New Roman"/>
          <w:sz w:val="24"/>
          <w:szCs w:val="24"/>
        </w:rPr>
        <w:t xml:space="preserve">in </w:t>
      </w:r>
      <w:r>
        <w:rPr>
          <w:rFonts w:ascii="Times New Roman" w:hAnsi="Times New Roman" w:cs="Times New Roman"/>
          <w:sz w:val="24"/>
          <w:szCs w:val="24"/>
        </w:rPr>
        <w:t xml:space="preserve">a learner-centered classroom environment.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For the current study, the mean CIP score was a 4, which means that teachers have the ability to teach i</w:t>
      </w:r>
      <w:r w:rsidR="00D23544">
        <w:rPr>
          <w:rFonts w:ascii="Times New Roman" w:hAnsi="Times New Roman" w:cs="Times New Roman"/>
          <w:sz w:val="24"/>
          <w:szCs w:val="24"/>
        </w:rPr>
        <w:t>n either a learner-centered or</w:t>
      </w:r>
      <w:r>
        <w:rPr>
          <w:rFonts w:ascii="Times New Roman" w:hAnsi="Times New Roman" w:cs="Times New Roman"/>
          <w:sz w:val="24"/>
          <w:szCs w:val="24"/>
        </w:rPr>
        <w:t xml:space="preserve"> </w:t>
      </w:r>
      <w:r w:rsidR="00D23544">
        <w:rPr>
          <w:rFonts w:ascii="Times New Roman" w:hAnsi="Times New Roman" w:cs="Times New Roman"/>
          <w:sz w:val="24"/>
          <w:szCs w:val="24"/>
        </w:rPr>
        <w:t xml:space="preserve">teacher-centered environment.  The following is the complete description </w:t>
      </w:r>
      <w:r w:rsidR="003C0EED">
        <w:rPr>
          <w:rFonts w:ascii="Times New Roman" w:hAnsi="Times New Roman" w:cs="Times New Roman"/>
          <w:sz w:val="24"/>
          <w:szCs w:val="24"/>
        </w:rPr>
        <w:t>of CIP</w:t>
      </w:r>
      <w:r w:rsidR="00D23544">
        <w:rPr>
          <w:rFonts w:ascii="Times New Roman" w:hAnsi="Times New Roman" w:cs="Times New Roman"/>
          <w:sz w:val="24"/>
          <w:szCs w:val="24"/>
        </w:rPr>
        <w:t xml:space="preserve"> intensity level 4 f</w:t>
      </w:r>
      <w:r>
        <w:rPr>
          <w:rFonts w:ascii="Times New Roman" w:hAnsi="Times New Roman" w:cs="Times New Roman"/>
          <w:sz w:val="24"/>
          <w:szCs w:val="24"/>
        </w:rPr>
        <w:t>rom the LoTi Profiler Guide</w:t>
      </w:r>
      <w:r w:rsidR="00D23544">
        <w:rPr>
          <w:rFonts w:ascii="Times New Roman" w:hAnsi="Times New Roman" w:cs="Times New Roman"/>
          <w:sz w:val="24"/>
          <w:szCs w:val="24"/>
        </w:rPr>
        <w:t xml:space="preserve"> (Moersch, 2005)</w:t>
      </w:r>
      <w:r>
        <w:rPr>
          <w:rFonts w:ascii="Times New Roman" w:hAnsi="Times New Roman" w:cs="Times New Roman"/>
          <w:sz w:val="24"/>
          <w:szCs w:val="24"/>
        </w:rPr>
        <w:t>:</w:t>
      </w:r>
    </w:p>
    <w:p w:rsidR="007B25E7" w:rsidRDefault="007B25E7" w:rsidP="007B25E7">
      <w:pPr>
        <w:spacing w:after="0"/>
        <w:ind w:left="720" w:right="720"/>
        <w:rPr>
          <w:rFonts w:ascii="Times New Roman" w:hAnsi="Times New Roman" w:cs="Times New Roman"/>
          <w:sz w:val="24"/>
          <w:szCs w:val="24"/>
        </w:rPr>
      </w:pPr>
      <w:r w:rsidRPr="004D6C4A">
        <w:rPr>
          <w:rFonts w:ascii="Times New Roman" w:hAnsi="Times New Roman" w:cs="Times New Roman"/>
          <w:sz w:val="24"/>
          <w:szCs w:val="24"/>
        </w:rPr>
        <w:t>At a CIP Intensity Level 4, the</w:t>
      </w:r>
      <w:r>
        <w:rPr>
          <w:rFonts w:ascii="Times New Roman" w:hAnsi="Times New Roman" w:cs="Times New Roman"/>
          <w:sz w:val="24"/>
          <w:szCs w:val="24"/>
        </w:rPr>
        <w:t xml:space="preserve"> </w:t>
      </w:r>
      <w:r w:rsidRPr="004D6C4A">
        <w:rPr>
          <w:rFonts w:ascii="Times New Roman" w:hAnsi="Times New Roman" w:cs="Times New Roman"/>
          <w:sz w:val="24"/>
          <w:szCs w:val="24"/>
        </w:rPr>
        <w:t xml:space="preserve">participant may feel comfortable supporting or </w:t>
      </w:r>
      <w:r w:rsidR="008E07FD">
        <w:rPr>
          <w:rFonts w:ascii="Times New Roman" w:hAnsi="Times New Roman" w:cs="Times New Roman"/>
          <w:sz w:val="24"/>
          <w:szCs w:val="24"/>
        </w:rPr>
        <w:t>integrati</w:t>
      </w:r>
      <w:r w:rsidR="008E07FD" w:rsidRPr="004D6C4A">
        <w:rPr>
          <w:rFonts w:ascii="Times New Roman" w:hAnsi="Times New Roman" w:cs="Times New Roman"/>
          <w:sz w:val="24"/>
          <w:szCs w:val="24"/>
        </w:rPr>
        <w:t>ng</w:t>
      </w:r>
      <w:r w:rsidRPr="004D6C4A">
        <w:rPr>
          <w:rFonts w:ascii="Times New Roman" w:hAnsi="Times New Roman" w:cs="Times New Roman"/>
          <w:sz w:val="24"/>
          <w:szCs w:val="24"/>
        </w:rPr>
        <w:t xml:space="preserve"> either a subject-matter or</w:t>
      </w:r>
      <w:r>
        <w:rPr>
          <w:rFonts w:ascii="Times New Roman" w:hAnsi="Times New Roman" w:cs="Times New Roman"/>
          <w:sz w:val="24"/>
          <w:szCs w:val="24"/>
        </w:rPr>
        <w:t xml:space="preserve"> </w:t>
      </w:r>
      <w:r w:rsidRPr="004D6C4A">
        <w:rPr>
          <w:rFonts w:ascii="Times New Roman" w:hAnsi="Times New Roman" w:cs="Times New Roman"/>
          <w:sz w:val="24"/>
          <w:szCs w:val="24"/>
        </w:rPr>
        <w:t>learning-based approach to instruction based on the content being addressed. In a subject</w:t>
      </w:r>
      <w:r>
        <w:rPr>
          <w:rFonts w:ascii="Times New Roman" w:hAnsi="Times New Roman" w:cs="Times New Roman"/>
          <w:sz w:val="24"/>
          <w:szCs w:val="24"/>
        </w:rPr>
        <w:t xml:space="preserve"> </w:t>
      </w:r>
      <w:r w:rsidRPr="004D6C4A">
        <w:rPr>
          <w:rFonts w:ascii="Times New Roman" w:hAnsi="Times New Roman" w:cs="Times New Roman"/>
          <w:sz w:val="24"/>
          <w:szCs w:val="24"/>
        </w:rPr>
        <w:t>matter</w:t>
      </w:r>
      <w:r>
        <w:rPr>
          <w:rFonts w:ascii="Times New Roman" w:hAnsi="Times New Roman" w:cs="Times New Roman"/>
          <w:sz w:val="24"/>
          <w:szCs w:val="24"/>
        </w:rPr>
        <w:t xml:space="preserve"> </w:t>
      </w:r>
      <w:r w:rsidRPr="004D6C4A">
        <w:rPr>
          <w:rFonts w:ascii="Times New Roman" w:hAnsi="Times New Roman" w:cs="Times New Roman"/>
          <w:sz w:val="24"/>
          <w:szCs w:val="24"/>
        </w:rPr>
        <w:t>based approach, learning activities tend to be sequential, student projects tend to</w:t>
      </w:r>
      <w:r>
        <w:rPr>
          <w:rFonts w:ascii="Times New Roman" w:hAnsi="Times New Roman" w:cs="Times New Roman"/>
          <w:sz w:val="24"/>
          <w:szCs w:val="24"/>
        </w:rPr>
        <w:t xml:space="preserve"> </w:t>
      </w:r>
      <w:r w:rsidRPr="004D6C4A">
        <w:rPr>
          <w:rFonts w:ascii="Times New Roman" w:hAnsi="Times New Roman" w:cs="Times New Roman"/>
          <w:sz w:val="24"/>
          <w:szCs w:val="24"/>
        </w:rPr>
        <w:t>be uniform for all students, the use of lectures and/or teacher-directed presentations are</w:t>
      </w:r>
      <w:r>
        <w:rPr>
          <w:rFonts w:ascii="Times New Roman" w:hAnsi="Times New Roman" w:cs="Times New Roman"/>
          <w:sz w:val="24"/>
          <w:szCs w:val="24"/>
        </w:rPr>
        <w:t xml:space="preserve"> </w:t>
      </w:r>
      <w:r w:rsidRPr="004D6C4A">
        <w:rPr>
          <w:rFonts w:ascii="Times New Roman" w:hAnsi="Times New Roman" w:cs="Times New Roman"/>
          <w:sz w:val="24"/>
          <w:szCs w:val="24"/>
        </w:rPr>
        <w:t>the norm as well as traditional evaluation strategies. In a learner-based approach, learning</w:t>
      </w:r>
      <w:r>
        <w:rPr>
          <w:rFonts w:ascii="Times New Roman" w:hAnsi="Times New Roman" w:cs="Times New Roman"/>
          <w:sz w:val="24"/>
          <w:szCs w:val="24"/>
        </w:rPr>
        <w:t xml:space="preserve"> </w:t>
      </w:r>
      <w:r w:rsidRPr="004D6C4A">
        <w:rPr>
          <w:rFonts w:ascii="Times New Roman" w:hAnsi="Times New Roman" w:cs="Times New Roman"/>
          <w:sz w:val="24"/>
          <w:szCs w:val="24"/>
        </w:rPr>
        <w:t>activities are diversified and based mostly on student questions, the teacher serves more</w:t>
      </w:r>
      <w:r>
        <w:rPr>
          <w:rFonts w:ascii="Times New Roman" w:hAnsi="Times New Roman" w:cs="Times New Roman"/>
          <w:sz w:val="24"/>
          <w:szCs w:val="24"/>
        </w:rPr>
        <w:t xml:space="preserve"> </w:t>
      </w:r>
      <w:r w:rsidRPr="004D6C4A">
        <w:rPr>
          <w:rFonts w:ascii="Times New Roman" w:hAnsi="Times New Roman" w:cs="Times New Roman"/>
          <w:sz w:val="24"/>
          <w:szCs w:val="24"/>
        </w:rPr>
        <w:t>as a co-learner or facilitator in the classroom, student projects are primarily student</w:t>
      </w:r>
      <w:r>
        <w:rPr>
          <w:rFonts w:ascii="Times New Roman" w:hAnsi="Times New Roman" w:cs="Times New Roman"/>
          <w:sz w:val="24"/>
          <w:szCs w:val="24"/>
        </w:rPr>
        <w:t xml:space="preserve"> </w:t>
      </w:r>
      <w:r w:rsidRPr="004D6C4A">
        <w:rPr>
          <w:rFonts w:ascii="Times New Roman" w:hAnsi="Times New Roman" w:cs="Times New Roman"/>
          <w:sz w:val="24"/>
          <w:szCs w:val="24"/>
        </w:rPr>
        <w:t>directed,</w:t>
      </w:r>
      <w:r>
        <w:rPr>
          <w:rFonts w:ascii="Times New Roman" w:hAnsi="Times New Roman" w:cs="Times New Roman"/>
          <w:sz w:val="24"/>
          <w:szCs w:val="24"/>
        </w:rPr>
        <w:t xml:space="preserve"> </w:t>
      </w:r>
      <w:r w:rsidRPr="004D6C4A">
        <w:rPr>
          <w:rFonts w:ascii="Times New Roman" w:hAnsi="Times New Roman" w:cs="Times New Roman"/>
          <w:sz w:val="24"/>
          <w:szCs w:val="24"/>
        </w:rPr>
        <w:t>and the use of alternative assessment strategies including performance-based</w:t>
      </w:r>
      <w:r>
        <w:rPr>
          <w:rFonts w:ascii="Times New Roman" w:hAnsi="Times New Roman" w:cs="Times New Roman"/>
          <w:sz w:val="24"/>
          <w:szCs w:val="24"/>
        </w:rPr>
        <w:t xml:space="preserve"> </w:t>
      </w:r>
      <w:r w:rsidRPr="004D6C4A">
        <w:rPr>
          <w:rFonts w:ascii="Times New Roman" w:hAnsi="Times New Roman" w:cs="Times New Roman"/>
          <w:sz w:val="24"/>
          <w:szCs w:val="24"/>
        </w:rPr>
        <w:t>assessments, peer reviews, and student reflections are the norm.</w:t>
      </w:r>
      <w:r w:rsidR="00D23544">
        <w:rPr>
          <w:rFonts w:ascii="Times New Roman" w:hAnsi="Times New Roman" w:cs="Times New Roman"/>
          <w:sz w:val="24"/>
          <w:szCs w:val="24"/>
        </w:rPr>
        <w:t xml:space="preserve">  (</w:t>
      </w:r>
      <w:r>
        <w:rPr>
          <w:rFonts w:ascii="Times New Roman" w:hAnsi="Times New Roman" w:cs="Times New Roman"/>
          <w:sz w:val="24"/>
          <w:szCs w:val="24"/>
        </w:rPr>
        <w:t>p. 27)</w:t>
      </w:r>
    </w:p>
    <w:p w:rsidR="00634DAF" w:rsidRDefault="007B25E7" w:rsidP="00634DAF">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standard deviation of the CIP subscale score was 1.50.  The range of CIP scores went from a 1, which is exclusively teacher-centered, to a 7, which is exclusively learner-centered. This was the widest range of the three </w:t>
      </w:r>
      <w:r>
        <w:rPr>
          <w:rFonts w:ascii="Times New Roman" w:hAnsi="Times New Roman" w:cs="Times New Roman"/>
          <w:i/>
          <w:sz w:val="24"/>
          <w:szCs w:val="24"/>
        </w:rPr>
        <w:t xml:space="preserve">Levels of Teaching Innovation </w:t>
      </w:r>
      <w:r>
        <w:rPr>
          <w:rFonts w:ascii="Times New Roman" w:hAnsi="Times New Roman" w:cs="Times New Roman"/>
          <w:sz w:val="24"/>
          <w:szCs w:val="24"/>
        </w:rPr>
        <w:t>subscales.  Table 9 shows t</w:t>
      </w:r>
      <w:r w:rsidR="00D23544">
        <w:rPr>
          <w:rFonts w:ascii="Times New Roman" w:hAnsi="Times New Roman" w:cs="Times New Roman"/>
          <w:sz w:val="24"/>
          <w:szCs w:val="24"/>
        </w:rPr>
        <w:t xml:space="preserve">he distribution of CIP scores, indicating that </w:t>
      </w:r>
      <w:r>
        <w:rPr>
          <w:rFonts w:ascii="Times New Roman" w:hAnsi="Times New Roman" w:cs="Times New Roman"/>
          <w:sz w:val="24"/>
          <w:szCs w:val="24"/>
        </w:rPr>
        <w:t>the CIP subscale score trended toward a more learner-centered environment,</w:t>
      </w:r>
      <w:r w:rsidR="00634DAF">
        <w:rPr>
          <w:rFonts w:ascii="Times New Roman" w:hAnsi="Times New Roman" w:cs="Times New Roman"/>
          <w:sz w:val="24"/>
          <w:szCs w:val="24"/>
        </w:rPr>
        <w:t xml:space="preserve"> skewing slightly to the right.</w:t>
      </w:r>
    </w:p>
    <w:p w:rsidR="00634DAF" w:rsidRDefault="00634DAF">
      <w:pPr>
        <w:rPr>
          <w:rFonts w:ascii="Times New Roman" w:hAnsi="Times New Roman" w:cs="Times New Roman"/>
          <w:sz w:val="24"/>
          <w:szCs w:val="24"/>
        </w:rPr>
      </w:pPr>
      <w:r>
        <w:rPr>
          <w:rFonts w:ascii="Times New Roman" w:hAnsi="Times New Roman" w:cs="Times New Roman"/>
          <w:sz w:val="24"/>
          <w:szCs w:val="24"/>
        </w:rPr>
        <w:br w:type="page"/>
      </w:r>
    </w:p>
    <w:p w:rsidR="007B25E7" w:rsidRDefault="00634DAF" w:rsidP="00634DAF">
      <w:pPr>
        <w:spacing w:after="0"/>
        <w:rPr>
          <w:rFonts w:ascii="Times New Roman" w:hAnsi="Times New Roman" w:cs="Times New Roman"/>
          <w:sz w:val="24"/>
          <w:szCs w:val="24"/>
        </w:rPr>
      </w:pPr>
      <w:r>
        <w:rPr>
          <w:rFonts w:ascii="Times New Roman" w:hAnsi="Times New Roman" w:cs="Times New Roman"/>
          <w:sz w:val="24"/>
          <w:szCs w:val="24"/>
        </w:rPr>
        <w:t>Table 9</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CIP Subscale Score Distribution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6"/>
        <w:gridCol w:w="1310"/>
        <w:gridCol w:w="1003"/>
      </w:tblGrid>
      <w:tr w:rsidR="007B25E7" w:rsidRPr="00715465" w:rsidTr="0004491F">
        <w:trPr>
          <w:trHeight w:val="450"/>
        </w:trPr>
        <w:tc>
          <w:tcPr>
            <w:tcW w:w="0" w:type="auto"/>
            <w:tcBorders>
              <w:top w:val="double" w:sz="12" w:space="0" w:color="auto"/>
              <w:bottom w:val="single" w:sz="12" w:space="0" w:color="auto"/>
            </w:tcBorders>
            <w:vAlign w:val="center"/>
          </w:tcPr>
          <w:p w:rsidR="007B25E7" w:rsidRPr="00715465" w:rsidRDefault="007B25E7" w:rsidP="00634D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CIP Subscale Score</w:t>
            </w:r>
          </w:p>
        </w:tc>
        <w:tc>
          <w:tcPr>
            <w:tcW w:w="0" w:type="auto"/>
            <w:tcBorders>
              <w:top w:val="double" w:sz="12" w:space="0" w:color="auto"/>
              <w:bottom w:val="single" w:sz="12" w:space="0" w:color="auto"/>
            </w:tcBorders>
            <w:vAlign w:val="center"/>
          </w:tcPr>
          <w:p w:rsidR="007B25E7" w:rsidRPr="00715465" w:rsidRDefault="007B25E7" w:rsidP="00634D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Frequency</w:t>
            </w:r>
          </w:p>
        </w:tc>
        <w:tc>
          <w:tcPr>
            <w:tcW w:w="1003" w:type="dxa"/>
            <w:tcBorders>
              <w:top w:val="double" w:sz="12" w:space="0" w:color="auto"/>
              <w:bottom w:val="single" w:sz="12" w:space="0" w:color="auto"/>
            </w:tcBorders>
            <w:vAlign w:val="center"/>
          </w:tcPr>
          <w:p w:rsidR="007B25E7" w:rsidRPr="00715465" w:rsidRDefault="007B25E7" w:rsidP="00634DAF">
            <w:pPr>
              <w:spacing w:line="480" w:lineRule="auto"/>
              <w:jc w:val="center"/>
              <w:rPr>
                <w:rFonts w:ascii="Times New Roman" w:hAnsi="Times New Roman" w:cs="Times New Roman"/>
                <w:b/>
                <w:sz w:val="24"/>
                <w:szCs w:val="24"/>
              </w:rPr>
            </w:pPr>
            <w:r w:rsidRPr="00715465">
              <w:rPr>
                <w:rFonts w:ascii="Times New Roman" w:hAnsi="Times New Roman" w:cs="Times New Roman"/>
                <w:b/>
                <w:sz w:val="24"/>
                <w:szCs w:val="24"/>
              </w:rPr>
              <w:t>Percent</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03" w:type="dxa"/>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003" w:type="dxa"/>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11.1</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003" w:type="dxa"/>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003" w:type="dxa"/>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23.7</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003" w:type="dxa"/>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21.5</w:t>
            </w:r>
          </w:p>
        </w:tc>
      </w:tr>
      <w:tr w:rsidR="007B25E7" w:rsidTr="0004491F">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rsidR="007B25E7" w:rsidRDefault="007B25E7"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003" w:type="dxa"/>
            <w:vAlign w:val="center"/>
          </w:tcPr>
          <w:p w:rsidR="007B25E7" w:rsidRDefault="00634DAF" w:rsidP="00634DAF">
            <w:pPr>
              <w:spacing w:line="480"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7B25E7" w:rsidTr="0004491F">
        <w:tc>
          <w:tcPr>
            <w:tcW w:w="0" w:type="auto"/>
            <w:tcBorders>
              <w:bottom w:val="double" w:sz="12" w:space="0" w:color="auto"/>
            </w:tcBorders>
            <w:vAlign w:val="center"/>
          </w:tcPr>
          <w:p w:rsidR="007B25E7" w:rsidRDefault="007B25E7" w:rsidP="00634DAF">
            <w:pPr>
              <w:jc w:val="center"/>
              <w:rPr>
                <w:rFonts w:ascii="Times New Roman" w:hAnsi="Times New Roman" w:cs="Times New Roman"/>
                <w:sz w:val="24"/>
                <w:szCs w:val="24"/>
              </w:rPr>
            </w:pPr>
            <w:r>
              <w:rPr>
                <w:rFonts w:ascii="Times New Roman" w:hAnsi="Times New Roman" w:cs="Times New Roman"/>
                <w:sz w:val="24"/>
                <w:szCs w:val="24"/>
              </w:rPr>
              <w:t>7</w:t>
            </w:r>
          </w:p>
        </w:tc>
        <w:tc>
          <w:tcPr>
            <w:tcW w:w="0" w:type="auto"/>
            <w:tcBorders>
              <w:bottom w:val="double" w:sz="12" w:space="0" w:color="auto"/>
            </w:tcBorders>
            <w:vAlign w:val="center"/>
          </w:tcPr>
          <w:p w:rsidR="007B25E7" w:rsidRDefault="007B25E7" w:rsidP="00634DAF">
            <w:pPr>
              <w:jc w:val="center"/>
              <w:rPr>
                <w:rFonts w:ascii="Times New Roman" w:hAnsi="Times New Roman" w:cs="Times New Roman"/>
                <w:sz w:val="24"/>
                <w:szCs w:val="24"/>
              </w:rPr>
            </w:pPr>
            <w:r>
              <w:rPr>
                <w:rFonts w:ascii="Times New Roman" w:hAnsi="Times New Roman" w:cs="Times New Roman"/>
                <w:sz w:val="24"/>
                <w:szCs w:val="24"/>
              </w:rPr>
              <w:t>11</w:t>
            </w:r>
          </w:p>
        </w:tc>
        <w:tc>
          <w:tcPr>
            <w:tcW w:w="1003" w:type="dxa"/>
            <w:tcBorders>
              <w:bottom w:val="double" w:sz="12" w:space="0" w:color="auto"/>
            </w:tcBorders>
            <w:vAlign w:val="center"/>
          </w:tcPr>
          <w:p w:rsidR="007B25E7" w:rsidRDefault="00634DAF" w:rsidP="00634DAF">
            <w:pPr>
              <w:jc w:val="center"/>
              <w:rPr>
                <w:rFonts w:ascii="Times New Roman" w:hAnsi="Times New Roman" w:cs="Times New Roman"/>
                <w:sz w:val="24"/>
                <w:szCs w:val="24"/>
              </w:rPr>
            </w:pPr>
            <w:r>
              <w:rPr>
                <w:rFonts w:ascii="Times New Roman" w:hAnsi="Times New Roman" w:cs="Times New Roman"/>
                <w:sz w:val="24"/>
                <w:szCs w:val="24"/>
              </w:rPr>
              <w:t>8.1</w:t>
            </w:r>
          </w:p>
        </w:tc>
      </w:tr>
    </w:tbl>
    <w:p w:rsidR="007B25E7" w:rsidRDefault="007B25E7" w:rsidP="007B25E7">
      <w:pPr>
        <w:spacing w:after="0" w:line="240" w:lineRule="auto"/>
        <w:rPr>
          <w:rFonts w:ascii="Times New Roman" w:hAnsi="Times New Roman" w:cs="Times New Roman"/>
          <w:sz w:val="24"/>
          <w:szCs w:val="24"/>
        </w:rPr>
      </w:pP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 xml:space="preserve">The section presented above was </w:t>
      </w:r>
      <w:r w:rsidR="00634DAF">
        <w:rPr>
          <w:rFonts w:ascii="Times New Roman" w:hAnsi="Times New Roman" w:cs="Times New Roman"/>
          <w:sz w:val="24"/>
          <w:szCs w:val="24"/>
        </w:rPr>
        <w:t xml:space="preserve">intended </w:t>
      </w:r>
      <w:r>
        <w:rPr>
          <w:rFonts w:ascii="Times New Roman" w:hAnsi="Times New Roman" w:cs="Times New Roman"/>
          <w:sz w:val="24"/>
          <w:szCs w:val="24"/>
        </w:rPr>
        <w:t>to give demographic and descriptive information about the participants and major variables for thi</w:t>
      </w:r>
      <w:r w:rsidR="00B03B1D">
        <w:rPr>
          <w:rFonts w:ascii="Times New Roman" w:hAnsi="Times New Roman" w:cs="Times New Roman"/>
          <w:sz w:val="24"/>
          <w:szCs w:val="24"/>
        </w:rPr>
        <w:t xml:space="preserve">s study.  The next section </w:t>
      </w:r>
      <w:r>
        <w:rPr>
          <w:rFonts w:ascii="Times New Roman" w:hAnsi="Times New Roman" w:cs="Times New Roman"/>
          <w:sz w:val="24"/>
          <w:szCs w:val="24"/>
        </w:rPr>
        <w:t>provide</w:t>
      </w:r>
      <w:r w:rsidR="00B03B1D">
        <w:rPr>
          <w:rFonts w:ascii="Times New Roman" w:hAnsi="Times New Roman" w:cs="Times New Roman"/>
          <w:sz w:val="24"/>
          <w:szCs w:val="24"/>
        </w:rPr>
        <w:t>s</w:t>
      </w:r>
      <w:r>
        <w:rPr>
          <w:rFonts w:ascii="Times New Roman" w:hAnsi="Times New Roman" w:cs="Times New Roman"/>
          <w:sz w:val="24"/>
          <w:szCs w:val="24"/>
        </w:rPr>
        <w:t xml:space="preserve"> an analysis of the results of the study as they relate to each research question.</w:t>
      </w:r>
    </w:p>
    <w:p w:rsidR="007B25E7" w:rsidRDefault="007B25E7" w:rsidP="007B25E7">
      <w:pPr>
        <w:spacing w:after="0"/>
        <w:jc w:val="center"/>
        <w:rPr>
          <w:rFonts w:ascii="Times New Roman" w:hAnsi="Times New Roman" w:cs="Times New Roman"/>
          <w:b/>
          <w:sz w:val="24"/>
          <w:szCs w:val="24"/>
        </w:rPr>
      </w:pPr>
      <w:r>
        <w:rPr>
          <w:rFonts w:ascii="Times New Roman" w:hAnsi="Times New Roman" w:cs="Times New Roman"/>
          <w:b/>
          <w:sz w:val="24"/>
          <w:szCs w:val="24"/>
        </w:rPr>
        <w:t>Analysis of Research Questions</w:t>
      </w:r>
    </w:p>
    <w:p w:rsidR="007B25E7" w:rsidRPr="00C3781E" w:rsidRDefault="007B25E7" w:rsidP="007B25E7">
      <w:pPr>
        <w:spacing w:after="0"/>
        <w:ind w:firstLine="720"/>
        <w:rPr>
          <w:rFonts w:ascii="Times New Roman" w:hAnsi="Times New Roman" w:cs="Times New Roman"/>
          <w:sz w:val="24"/>
          <w:szCs w:val="24"/>
        </w:rPr>
      </w:pPr>
      <w:r w:rsidRPr="00C3781E">
        <w:rPr>
          <w:rFonts w:ascii="Times New Roman" w:hAnsi="Times New Roman" w:cs="Times New Roman"/>
          <w:sz w:val="24"/>
          <w:szCs w:val="24"/>
        </w:rPr>
        <w:t xml:space="preserve">Because there is not a single score </w:t>
      </w:r>
      <w:r w:rsidR="00B03B1D">
        <w:rPr>
          <w:rFonts w:ascii="Times New Roman" w:hAnsi="Times New Roman" w:cs="Times New Roman"/>
          <w:sz w:val="24"/>
          <w:szCs w:val="24"/>
        </w:rPr>
        <w:t xml:space="preserve">that results </w:t>
      </w:r>
      <w:r w:rsidRPr="00C3781E">
        <w:rPr>
          <w:rFonts w:ascii="Times New Roman" w:hAnsi="Times New Roman" w:cs="Times New Roman"/>
          <w:sz w:val="24"/>
          <w:szCs w:val="24"/>
        </w:rPr>
        <w:t xml:space="preserve">when measuring teaching innovation, there </w:t>
      </w:r>
      <w:r>
        <w:rPr>
          <w:rFonts w:ascii="Times New Roman" w:hAnsi="Times New Roman" w:cs="Times New Roman"/>
          <w:sz w:val="24"/>
          <w:szCs w:val="24"/>
        </w:rPr>
        <w:t>were</w:t>
      </w:r>
      <w:r w:rsidRPr="00C3781E">
        <w:rPr>
          <w:rFonts w:ascii="Times New Roman" w:hAnsi="Times New Roman" w:cs="Times New Roman"/>
          <w:sz w:val="24"/>
          <w:szCs w:val="24"/>
        </w:rPr>
        <w:t xml:space="preserve"> a large </w:t>
      </w:r>
      <w:r>
        <w:rPr>
          <w:rFonts w:ascii="Times New Roman" w:hAnsi="Times New Roman" w:cs="Times New Roman"/>
          <w:sz w:val="24"/>
          <w:szCs w:val="24"/>
        </w:rPr>
        <w:t xml:space="preserve">number </w:t>
      </w:r>
      <w:r w:rsidRPr="00C3781E">
        <w:rPr>
          <w:rFonts w:ascii="Times New Roman" w:hAnsi="Times New Roman" w:cs="Times New Roman"/>
          <w:sz w:val="24"/>
          <w:szCs w:val="24"/>
        </w:rPr>
        <w:t xml:space="preserve">of research questions for this study. </w:t>
      </w:r>
      <w:r>
        <w:rPr>
          <w:rFonts w:ascii="Times New Roman" w:hAnsi="Times New Roman" w:cs="Times New Roman"/>
          <w:sz w:val="24"/>
          <w:szCs w:val="24"/>
        </w:rPr>
        <w:t xml:space="preserve"> </w:t>
      </w:r>
      <w:r w:rsidR="00B03B1D">
        <w:rPr>
          <w:rFonts w:ascii="Times New Roman" w:hAnsi="Times New Roman" w:cs="Times New Roman"/>
          <w:sz w:val="24"/>
          <w:szCs w:val="24"/>
        </w:rPr>
        <w:t>The reason for using this approach is that</w:t>
      </w:r>
      <w:r w:rsidRPr="00C3781E">
        <w:rPr>
          <w:rFonts w:ascii="Times New Roman" w:hAnsi="Times New Roman" w:cs="Times New Roman"/>
          <w:sz w:val="24"/>
          <w:szCs w:val="24"/>
        </w:rPr>
        <w:t xml:space="preserve"> each factor of the </w:t>
      </w:r>
      <w:r>
        <w:rPr>
          <w:rFonts w:ascii="Times New Roman" w:hAnsi="Times New Roman" w:cs="Times New Roman"/>
          <w:sz w:val="24"/>
          <w:szCs w:val="24"/>
        </w:rPr>
        <w:t>teaching innovation variable could</w:t>
      </w:r>
      <w:r w:rsidRPr="00C3781E">
        <w:rPr>
          <w:rFonts w:ascii="Times New Roman" w:hAnsi="Times New Roman" w:cs="Times New Roman"/>
          <w:sz w:val="24"/>
          <w:szCs w:val="24"/>
        </w:rPr>
        <w:t xml:space="preserve"> be properly correlated to the othe</w:t>
      </w:r>
      <w:r w:rsidR="00B03B1D">
        <w:rPr>
          <w:rFonts w:ascii="Times New Roman" w:hAnsi="Times New Roman" w:cs="Times New Roman"/>
          <w:sz w:val="24"/>
          <w:szCs w:val="24"/>
        </w:rPr>
        <w:t>r variables of the study.  F</w:t>
      </w:r>
      <w:r w:rsidRPr="00C3781E">
        <w:rPr>
          <w:rFonts w:ascii="Times New Roman" w:hAnsi="Times New Roman" w:cs="Times New Roman"/>
          <w:sz w:val="24"/>
          <w:szCs w:val="24"/>
        </w:rPr>
        <w:t xml:space="preserve">ollowing </w:t>
      </w:r>
      <w:r w:rsidR="00B03B1D">
        <w:rPr>
          <w:rFonts w:ascii="Times New Roman" w:hAnsi="Times New Roman" w:cs="Times New Roman"/>
          <w:sz w:val="24"/>
          <w:szCs w:val="24"/>
        </w:rPr>
        <w:t xml:space="preserve">are the </w:t>
      </w:r>
      <w:r w:rsidRPr="00C3781E">
        <w:rPr>
          <w:rFonts w:ascii="Times New Roman" w:hAnsi="Times New Roman" w:cs="Times New Roman"/>
          <w:sz w:val="24"/>
          <w:szCs w:val="24"/>
        </w:rPr>
        <w:t>research questions:</w:t>
      </w:r>
    </w:p>
    <w:p w:rsidR="007B25E7" w:rsidRPr="00C3781E" w:rsidRDefault="007B25E7" w:rsidP="007B25E7">
      <w:pPr>
        <w:pStyle w:val="ListParagraph"/>
        <w:numPr>
          <w:ilvl w:val="0"/>
          <w:numId w:val="15"/>
        </w:numPr>
        <w:spacing w:after="0"/>
        <w:rPr>
          <w:rFonts w:ascii="Times New Roman" w:hAnsi="Times New Roman" w:cs="Times New Roman"/>
          <w:sz w:val="24"/>
          <w:szCs w:val="24"/>
        </w:rPr>
      </w:pPr>
      <w:r w:rsidRPr="00C3781E">
        <w:rPr>
          <w:rFonts w:ascii="Times New Roman" w:hAnsi="Times New Roman" w:cs="Times New Roman"/>
          <w:sz w:val="24"/>
          <w:szCs w:val="24"/>
        </w:rPr>
        <w:t xml:space="preserve">Is there a significant relationship between self-directed learning readiness and the factors of teaching innovation: levels of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(LoTi), current instructional practices (CIP), and personal computer use (PCU) among K-12 teachers?</w:t>
      </w:r>
    </w:p>
    <w:p w:rsidR="007B25E7" w:rsidRPr="00C3781E" w:rsidRDefault="007B25E7" w:rsidP="007B25E7">
      <w:pPr>
        <w:pStyle w:val="ListParagraph"/>
        <w:numPr>
          <w:ilvl w:val="0"/>
          <w:numId w:val="15"/>
        </w:numPr>
        <w:spacing w:after="0"/>
        <w:rPr>
          <w:rFonts w:ascii="Times New Roman" w:hAnsi="Times New Roman" w:cs="Times New Roman"/>
          <w:sz w:val="24"/>
          <w:szCs w:val="24"/>
        </w:rPr>
      </w:pPr>
      <w:r w:rsidRPr="00C3781E">
        <w:rPr>
          <w:rFonts w:ascii="Times New Roman" w:hAnsi="Times New Roman" w:cs="Times New Roman"/>
          <w:sz w:val="24"/>
          <w:szCs w:val="24"/>
        </w:rPr>
        <w:t>Is there a significant relationship between teacher age and years of experience and the factors of teaching innovation (LoTi, CIP, and PCU) and self-directed learning readiness among K-12 teachers?</w:t>
      </w:r>
    </w:p>
    <w:p w:rsidR="007B25E7" w:rsidRPr="00C3781E" w:rsidRDefault="007B25E7" w:rsidP="007B25E7">
      <w:pPr>
        <w:pStyle w:val="ListParagraph"/>
        <w:numPr>
          <w:ilvl w:val="0"/>
          <w:numId w:val="15"/>
        </w:numPr>
        <w:spacing w:after="0"/>
        <w:rPr>
          <w:rFonts w:ascii="Times New Roman" w:hAnsi="Times New Roman" w:cs="Times New Roman"/>
          <w:sz w:val="24"/>
          <w:szCs w:val="24"/>
        </w:rPr>
      </w:pPr>
      <w:r w:rsidRPr="00C3781E">
        <w:rPr>
          <w:rFonts w:ascii="Times New Roman" w:hAnsi="Times New Roman" w:cs="Times New Roman"/>
          <w:sz w:val="24"/>
          <w:szCs w:val="24"/>
        </w:rPr>
        <w:t xml:space="preserve">Are there significant differences between self-directed learning readiness and LoTi, CIP, and PCU among elementary versus secondary grade level teachers? </w:t>
      </w:r>
    </w:p>
    <w:p w:rsidR="007B25E7" w:rsidRPr="00C3781E" w:rsidRDefault="007B25E7" w:rsidP="007B25E7">
      <w:pPr>
        <w:pStyle w:val="ListParagraph"/>
        <w:numPr>
          <w:ilvl w:val="0"/>
          <w:numId w:val="15"/>
        </w:numPr>
        <w:spacing w:after="0"/>
        <w:rPr>
          <w:rFonts w:ascii="Times New Roman" w:hAnsi="Times New Roman" w:cs="Times New Roman"/>
          <w:sz w:val="24"/>
          <w:szCs w:val="24"/>
        </w:rPr>
      </w:pPr>
      <w:r w:rsidRPr="00C3781E">
        <w:rPr>
          <w:rFonts w:ascii="Times New Roman" w:hAnsi="Times New Roman" w:cs="Times New Roman"/>
          <w:sz w:val="24"/>
          <w:szCs w:val="24"/>
        </w:rPr>
        <w:t>Are there significant differences between self-directed learning readiness and LoTi, CIP, and PCU among different subject areas taught by K-12 teachers?</w:t>
      </w:r>
    </w:p>
    <w:p w:rsidR="007B25E7" w:rsidRDefault="007B25E7" w:rsidP="007B25E7">
      <w:pPr>
        <w:pStyle w:val="ListParagraph"/>
        <w:numPr>
          <w:ilvl w:val="0"/>
          <w:numId w:val="15"/>
        </w:numPr>
        <w:spacing w:after="0"/>
        <w:rPr>
          <w:rFonts w:ascii="Times New Roman" w:hAnsi="Times New Roman" w:cs="Times New Roman"/>
          <w:sz w:val="24"/>
          <w:szCs w:val="24"/>
        </w:rPr>
      </w:pPr>
      <w:r w:rsidRPr="00C3781E">
        <w:rPr>
          <w:rFonts w:ascii="Times New Roman" w:hAnsi="Times New Roman" w:cs="Times New Roman"/>
          <w:sz w:val="24"/>
          <w:szCs w:val="24"/>
        </w:rPr>
        <w:t xml:space="preserve">To what extent </w:t>
      </w:r>
      <w:r w:rsidR="00634DAF">
        <w:rPr>
          <w:rFonts w:ascii="Times New Roman" w:hAnsi="Times New Roman" w:cs="Times New Roman"/>
          <w:sz w:val="24"/>
          <w:szCs w:val="24"/>
        </w:rPr>
        <w:t>does the combination of</w:t>
      </w:r>
      <w:r w:rsidRPr="00C3781E">
        <w:rPr>
          <w:rFonts w:ascii="Times New Roman" w:hAnsi="Times New Roman" w:cs="Times New Roman"/>
          <w:sz w:val="24"/>
          <w:szCs w:val="24"/>
        </w:rPr>
        <w:t xml:space="preserve"> self-directed learning readiness and other </w:t>
      </w:r>
      <w:r w:rsidR="00634DAF">
        <w:rPr>
          <w:rFonts w:ascii="Times New Roman" w:hAnsi="Times New Roman" w:cs="Times New Roman"/>
          <w:sz w:val="24"/>
          <w:szCs w:val="24"/>
        </w:rPr>
        <w:t>demographic variables predict</w:t>
      </w:r>
      <w:r w:rsidRPr="00C3781E">
        <w:rPr>
          <w:rFonts w:ascii="Times New Roman" w:hAnsi="Times New Roman" w:cs="Times New Roman"/>
          <w:sz w:val="24"/>
          <w:szCs w:val="24"/>
        </w:rPr>
        <w:t xml:space="preserve"> the thre</w:t>
      </w:r>
      <w:r>
        <w:rPr>
          <w:rFonts w:ascii="Times New Roman" w:hAnsi="Times New Roman" w:cs="Times New Roman"/>
          <w:sz w:val="24"/>
          <w:szCs w:val="24"/>
        </w:rPr>
        <w:t>e factors of teaching innovation?</w:t>
      </w:r>
    </w:p>
    <w:p w:rsidR="007B25E7" w:rsidRDefault="00AA1846" w:rsidP="007B25E7">
      <w:pPr>
        <w:pStyle w:val="ListParagraph"/>
        <w:spacing w:after="0"/>
        <w:ind w:left="0" w:firstLine="360"/>
        <w:rPr>
          <w:rFonts w:ascii="Times New Roman" w:hAnsi="Times New Roman" w:cs="Times New Roman"/>
          <w:sz w:val="24"/>
          <w:szCs w:val="24"/>
        </w:rPr>
      </w:pPr>
      <w:r>
        <w:rPr>
          <w:rFonts w:ascii="Times New Roman" w:hAnsi="Times New Roman" w:cs="Times New Roman"/>
          <w:sz w:val="24"/>
          <w:szCs w:val="24"/>
        </w:rPr>
        <w:t xml:space="preserve">Each </w:t>
      </w:r>
      <w:r w:rsidR="007B25E7">
        <w:rPr>
          <w:rFonts w:ascii="Times New Roman" w:hAnsi="Times New Roman" w:cs="Times New Roman"/>
          <w:sz w:val="24"/>
          <w:szCs w:val="24"/>
        </w:rPr>
        <w:t>of these research questions were analyzed utilizing the analysis presented in Chapter 3.  The results of each analysis are explained below with tables for ease of understanding.  Discussion on the findings and their meaning</w:t>
      </w:r>
      <w:r w:rsidR="00B03B1D">
        <w:rPr>
          <w:rFonts w:ascii="Times New Roman" w:hAnsi="Times New Roman" w:cs="Times New Roman"/>
          <w:sz w:val="24"/>
          <w:szCs w:val="24"/>
        </w:rPr>
        <w:t>s is</w:t>
      </w:r>
      <w:r w:rsidR="007B25E7">
        <w:rPr>
          <w:rFonts w:ascii="Times New Roman" w:hAnsi="Times New Roman" w:cs="Times New Roman"/>
          <w:sz w:val="24"/>
          <w:szCs w:val="24"/>
        </w:rPr>
        <w:t xml:space="preserve"> completed in Chapter 5</w:t>
      </w:r>
      <w:r>
        <w:rPr>
          <w:rFonts w:ascii="Times New Roman" w:hAnsi="Times New Roman" w:cs="Times New Roman"/>
          <w:sz w:val="24"/>
          <w:szCs w:val="24"/>
        </w:rPr>
        <w:t>.</w:t>
      </w:r>
    </w:p>
    <w:p w:rsidR="007B25E7" w:rsidRPr="00F30EBC" w:rsidRDefault="007B25E7" w:rsidP="007B25E7">
      <w:pPr>
        <w:spacing w:after="0"/>
        <w:rPr>
          <w:rFonts w:ascii="Times New Roman" w:hAnsi="Times New Roman" w:cs="Times New Roman"/>
          <w:b/>
          <w:sz w:val="24"/>
          <w:szCs w:val="24"/>
        </w:rPr>
      </w:pPr>
      <w:r>
        <w:rPr>
          <w:rFonts w:ascii="Times New Roman" w:hAnsi="Times New Roman" w:cs="Times New Roman"/>
          <w:b/>
          <w:sz w:val="24"/>
          <w:szCs w:val="24"/>
        </w:rPr>
        <w:t>Research Question 1</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Is </w:t>
      </w:r>
      <w:r w:rsidRPr="00493407">
        <w:rPr>
          <w:rFonts w:ascii="Times New Roman" w:hAnsi="Times New Roman" w:cs="Times New Roman"/>
          <w:i/>
          <w:sz w:val="24"/>
          <w:szCs w:val="24"/>
        </w:rPr>
        <w:t xml:space="preserve">there a significant relationship between self-directed learning readiness and the factors of teaching innovation: levels of technology </w:t>
      </w:r>
      <w:r>
        <w:rPr>
          <w:rFonts w:ascii="Times New Roman" w:hAnsi="Times New Roman" w:cs="Times New Roman"/>
          <w:i/>
          <w:sz w:val="24"/>
          <w:szCs w:val="24"/>
        </w:rPr>
        <w:t>integration</w:t>
      </w:r>
      <w:r w:rsidRPr="00493407">
        <w:rPr>
          <w:rFonts w:ascii="Times New Roman" w:hAnsi="Times New Roman" w:cs="Times New Roman"/>
          <w:i/>
          <w:sz w:val="24"/>
          <w:szCs w:val="24"/>
        </w:rPr>
        <w:t xml:space="preserve"> (LoTi), current instructional practices (CIP), and personal computer use (PCU) among K-12 teachers?</w:t>
      </w:r>
      <w:r>
        <w:rPr>
          <w:rFonts w:ascii="Times New Roman" w:hAnsi="Times New Roman" w:cs="Times New Roman"/>
          <w:sz w:val="24"/>
          <w:szCs w:val="24"/>
        </w:rPr>
        <w:t xml:space="preserve">  </w:t>
      </w: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sz w:val="24"/>
          <w:szCs w:val="24"/>
        </w:rPr>
        <w:t>The first research question addressed the four main variables of the study and their potential correlation to each other.  To perform this analysis, Pearson correlations (</w:t>
      </w:r>
      <w:r>
        <w:rPr>
          <w:rFonts w:ascii="Times New Roman" w:hAnsi="Times New Roman" w:cs="Times New Roman"/>
          <w:i/>
          <w:sz w:val="24"/>
          <w:szCs w:val="24"/>
        </w:rPr>
        <w:t>r</w:t>
      </w:r>
      <w:r>
        <w:rPr>
          <w:rFonts w:ascii="Times New Roman" w:hAnsi="Times New Roman" w:cs="Times New Roman"/>
          <w:sz w:val="24"/>
          <w:szCs w:val="24"/>
        </w:rPr>
        <w:t xml:space="preserve">) were conducted on each </w:t>
      </w:r>
      <w:r w:rsidR="00AA1846">
        <w:rPr>
          <w:rFonts w:ascii="Times New Roman" w:hAnsi="Times New Roman" w:cs="Times New Roman"/>
          <w:sz w:val="24"/>
          <w:szCs w:val="24"/>
        </w:rPr>
        <w:t xml:space="preserve">pair of </w:t>
      </w:r>
      <w:r>
        <w:rPr>
          <w:rFonts w:ascii="Times New Roman" w:hAnsi="Times New Roman" w:cs="Times New Roman"/>
          <w:sz w:val="24"/>
          <w:szCs w:val="24"/>
        </w:rPr>
        <w:t xml:space="preserve">variables.  </w:t>
      </w:r>
      <w:r w:rsidR="00B03B1D">
        <w:rPr>
          <w:rFonts w:ascii="Times New Roman" w:hAnsi="Times New Roman" w:cs="Times New Roman"/>
          <w:sz w:val="24"/>
          <w:szCs w:val="24"/>
        </w:rPr>
        <w:t>Results showed</w:t>
      </w:r>
      <w:r>
        <w:rPr>
          <w:rFonts w:ascii="Times New Roman" w:hAnsi="Times New Roman" w:cs="Times New Roman"/>
          <w:sz w:val="24"/>
          <w:szCs w:val="24"/>
        </w:rPr>
        <w:t xml:space="preserve"> that the</w:t>
      </w:r>
      <w:r w:rsidR="00B03B1D">
        <w:rPr>
          <w:rFonts w:ascii="Times New Roman" w:hAnsi="Times New Roman" w:cs="Times New Roman"/>
          <w:sz w:val="24"/>
          <w:szCs w:val="24"/>
        </w:rPr>
        <w:t xml:space="preserve"> SDLRS </w:t>
      </w:r>
      <w:r>
        <w:rPr>
          <w:rFonts w:ascii="Times New Roman" w:hAnsi="Times New Roman" w:cs="Times New Roman"/>
          <w:sz w:val="24"/>
          <w:szCs w:val="24"/>
        </w:rPr>
        <w:t>positively correlate</w:t>
      </w:r>
      <w:r w:rsidR="00B03B1D">
        <w:rPr>
          <w:rFonts w:ascii="Times New Roman" w:hAnsi="Times New Roman" w:cs="Times New Roman"/>
          <w:sz w:val="24"/>
          <w:szCs w:val="24"/>
        </w:rPr>
        <w:t>d</w:t>
      </w:r>
      <w:r>
        <w:rPr>
          <w:rFonts w:ascii="Times New Roman" w:hAnsi="Times New Roman" w:cs="Times New Roman"/>
          <w:sz w:val="24"/>
          <w:szCs w:val="24"/>
        </w:rPr>
        <w:t xml:space="preserve"> to the LoTi and CIP subscales at an alpha level of .05.  The SDLRS and LoTi scores correlated at .226 with a </w:t>
      </w:r>
      <w:r w:rsidRPr="00B03B1D">
        <w:rPr>
          <w:rFonts w:ascii="Times New Roman" w:hAnsi="Times New Roman" w:cs="Times New Roman"/>
          <w:i/>
          <w:sz w:val="24"/>
          <w:szCs w:val="24"/>
        </w:rPr>
        <w:t>p</w:t>
      </w:r>
      <w:r>
        <w:rPr>
          <w:rFonts w:ascii="Times New Roman" w:hAnsi="Times New Roman" w:cs="Times New Roman"/>
          <w:sz w:val="24"/>
          <w:szCs w:val="24"/>
        </w:rPr>
        <w:t xml:space="preserve">-value of .008.  The R squared for </w:t>
      </w:r>
      <w:r w:rsidR="00AA1846">
        <w:rPr>
          <w:rFonts w:ascii="Times New Roman" w:hAnsi="Times New Roman" w:cs="Times New Roman"/>
          <w:sz w:val="24"/>
          <w:szCs w:val="24"/>
        </w:rPr>
        <w:t>this analysis was</w:t>
      </w:r>
      <w:r>
        <w:rPr>
          <w:rFonts w:ascii="Times New Roman" w:hAnsi="Times New Roman" w:cs="Times New Roman"/>
          <w:sz w:val="24"/>
          <w:szCs w:val="24"/>
        </w:rPr>
        <w:t xml:space="preserve"> 5</w:t>
      </w:r>
      <w:r w:rsidR="00AA1846">
        <w:rPr>
          <w:rFonts w:ascii="Times New Roman" w:hAnsi="Times New Roman" w:cs="Times New Roman"/>
          <w:sz w:val="24"/>
          <w:szCs w:val="24"/>
        </w:rPr>
        <w:t>.1</w:t>
      </w:r>
      <w:r w:rsidR="00B03B1D">
        <w:rPr>
          <w:rFonts w:ascii="Times New Roman" w:hAnsi="Times New Roman" w:cs="Times New Roman"/>
          <w:sz w:val="24"/>
          <w:szCs w:val="24"/>
        </w:rPr>
        <w:t>%; thus</w:t>
      </w:r>
      <w:r>
        <w:rPr>
          <w:rFonts w:ascii="Times New Roman" w:hAnsi="Times New Roman" w:cs="Times New Roman"/>
          <w:sz w:val="24"/>
          <w:szCs w:val="24"/>
        </w:rPr>
        <w:t xml:space="preserve">, the SDLRS explains the LoTi subscale scores at </w:t>
      </w:r>
      <w:r w:rsidR="00AA1846">
        <w:rPr>
          <w:rFonts w:ascii="Times New Roman" w:hAnsi="Times New Roman" w:cs="Times New Roman"/>
          <w:sz w:val="24"/>
          <w:szCs w:val="24"/>
        </w:rPr>
        <w:t xml:space="preserve">slightly above </w:t>
      </w:r>
      <w:r>
        <w:rPr>
          <w:rFonts w:ascii="Times New Roman" w:hAnsi="Times New Roman" w:cs="Times New Roman"/>
          <w:sz w:val="24"/>
          <w:szCs w:val="24"/>
        </w:rPr>
        <w:t xml:space="preserve">5% of the variability.  This is a significant, though weak, correlation.  The SDLRS and CIP scores correlated at .295 with a </w:t>
      </w:r>
      <w:r w:rsidRPr="00B03B1D">
        <w:rPr>
          <w:rFonts w:ascii="Times New Roman" w:hAnsi="Times New Roman" w:cs="Times New Roman"/>
          <w:i/>
          <w:sz w:val="24"/>
          <w:szCs w:val="24"/>
        </w:rPr>
        <w:t>p</w:t>
      </w:r>
      <w:r>
        <w:rPr>
          <w:rFonts w:ascii="Times New Roman" w:hAnsi="Times New Roman" w:cs="Times New Roman"/>
          <w:sz w:val="24"/>
          <w:szCs w:val="24"/>
        </w:rPr>
        <w:t xml:space="preserve">-value of .001.  This relationship is slightly stronger.  The R squared </w:t>
      </w:r>
      <w:r w:rsidR="00AA1846">
        <w:rPr>
          <w:rFonts w:ascii="Times New Roman" w:hAnsi="Times New Roman" w:cs="Times New Roman"/>
          <w:sz w:val="24"/>
          <w:szCs w:val="24"/>
        </w:rPr>
        <w:t>for this analysis was at .087</w:t>
      </w:r>
      <w:r>
        <w:rPr>
          <w:rFonts w:ascii="Times New Roman" w:hAnsi="Times New Roman" w:cs="Times New Roman"/>
          <w:sz w:val="24"/>
          <w:szCs w:val="24"/>
        </w:rPr>
        <w:t xml:space="preserve">, which is significant and stronger.  Therefore, SDLRS explains the CIP subscale scores at 8.7% of the variability.  There was no </w:t>
      </w:r>
      <w:r w:rsidR="00AA1846">
        <w:rPr>
          <w:rFonts w:ascii="Times New Roman" w:hAnsi="Times New Roman" w:cs="Times New Roman"/>
          <w:sz w:val="24"/>
          <w:szCs w:val="24"/>
        </w:rPr>
        <w:t xml:space="preserve">significant </w:t>
      </w:r>
      <w:r>
        <w:rPr>
          <w:rFonts w:ascii="Times New Roman" w:hAnsi="Times New Roman" w:cs="Times New Roman"/>
          <w:sz w:val="24"/>
          <w:szCs w:val="24"/>
        </w:rPr>
        <w:t xml:space="preserve">correlation between the PCU subscale and the SDLRS at an alpha level of .05.  Table 10 shows the analysis in detail.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10</w:t>
      </w:r>
    </w:p>
    <w:p w:rsidR="007B25E7" w:rsidRPr="00D508AE"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Correlation of SDLRS to LoT</w:t>
      </w:r>
      <w:r w:rsidRPr="00D508AE">
        <w:rPr>
          <w:rFonts w:ascii="Times New Roman" w:hAnsi="Times New Roman" w:cs="Times New Roman"/>
          <w:i/>
          <w:sz w:val="24"/>
          <w:szCs w:val="24"/>
        </w:rPr>
        <w:t xml:space="preserve">i </w:t>
      </w:r>
      <w:r>
        <w:rPr>
          <w:rFonts w:ascii="Times New Roman" w:hAnsi="Times New Roman" w:cs="Times New Roman"/>
          <w:i/>
          <w:sz w:val="24"/>
          <w:szCs w:val="24"/>
        </w:rPr>
        <w:t>sub</w:t>
      </w:r>
      <w:r w:rsidRPr="00D508AE">
        <w:rPr>
          <w:rFonts w:ascii="Times New Roman" w:hAnsi="Times New Roman" w:cs="Times New Roman"/>
          <w:i/>
          <w:sz w:val="24"/>
          <w:szCs w:val="24"/>
        </w:rPr>
        <w:t>scales</w:t>
      </w:r>
    </w:p>
    <w:tbl>
      <w:tblPr>
        <w:tblW w:w="4259"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02"/>
        <w:gridCol w:w="2009"/>
        <w:gridCol w:w="1965"/>
        <w:gridCol w:w="105"/>
        <w:gridCol w:w="1440"/>
        <w:gridCol w:w="1239"/>
      </w:tblGrid>
      <w:tr w:rsidR="007B25E7" w:rsidRPr="003858AE" w:rsidTr="00C71429">
        <w:trPr>
          <w:cantSplit/>
          <w:tblHeader/>
        </w:trPr>
        <w:tc>
          <w:tcPr>
            <w:tcW w:w="1773" w:type="pct"/>
            <w:gridSpan w:val="2"/>
            <w:tcBorders>
              <w:top w:val="double" w:sz="12" w:space="0" w:color="auto"/>
              <w:left w:val="nil"/>
              <w:bottom w:val="single" w:sz="12" w:space="0" w:color="auto"/>
              <w:right w:val="nil"/>
            </w:tcBorders>
            <w:shd w:val="clear" w:color="auto" w:fill="FFFFFF"/>
            <w:vAlign w:val="center"/>
          </w:tcPr>
          <w:p w:rsidR="007B25E7" w:rsidRPr="003858AE" w:rsidRDefault="007B25E7" w:rsidP="00C71429">
            <w:pPr>
              <w:spacing w:after="0"/>
              <w:rPr>
                <w:rFonts w:ascii="Times New Roman" w:hAnsi="Times New Roman" w:cs="Times New Roman"/>
                <w:b/>
                <w:sz w:val="24"/>
                <w:szCs w:val="24"/>
              </w:rPr>
            </w:pPr>
            <w:r w:rsidRPr="003858AE">
              <w:rPr>
                <w:rFonts w:ascii="Times New Roman" w:hAnsi="Times New Roman" w:cs="Times New Roman"/>
                <w:b/>
                <w:sz w:val="24"/>
                <w:szCs w:val="24"/>
              </w:rPr>
              <w:t>SDLRS correlation to</w:t>
            </w:r>
          </w:p>
        </w:tc>
        <w:tc>
          <w:tcPr>
            <w:tcW w:w="1335" w:type="pct"/>
            <w:tcBorders>
              <w:top w:val="double" w:sz="12" w:space="0" w:color="auto"/>
              <w:left w:val="nil"/>
              <w:bottom w:val="single" w:sz="12" w:space="0" w:color="auto"/>
              <w:right w:val="nil"/>
            </w:tcBorders>
            <w:shd w:val="clear" w:color="auto" w:fill="FFFFFF"/>
            <w:vAlign w:val="bottom"/>
          </w:tcPr>
          <w:p w:rsidR="007B25E7" w:rsidRPr="003858AE" w:rsidRDefault="007B25E7" w:rsidP="00C71429">
            <w:pPr>
              <w:spacing w:after="0"/>
              <w:ind w:left="60" w:right="60"/>
              <w:rPr>
                <w:rFonts w:ascii="Times New Roman" w:hAnsi="Times New Roman" w:cs="Times New Roman"/>
                <w:b/>
                <w:sz w:val="24"/>
                <w:szCs w:val="24"/>
              </w:rPr>
            </w:pPr>
            <w:r w:rsidRPr="003858AE">
              <w:rPr>
                <w:rFonts w:ascii="Times New Roman" w:hAnsi="Times New Roman" w:cs="Times New Roman"/>
                <w:b/>
                <w:sz w:val="24"/>
                <w:szCs w:val="24"/>
              </w:rPr>
              <w:t>Correlation</w:t>
            </w:r>
          </w:p>
        </w:tc>
        <w:tc>
          <w:tcPr>
            <w:tcW w:w="71" w:type="pct"/>
            <w:tcBorders>
              <w:top w:val="double" w:sz="12" w:space="0" w:color="auto"/>
              <w:left w:val="nil"/>
              <w:bottom w:val="single" w:sz="12" w:space="0" w:color="auto"/>
              <w:right w:val="nil"/>
            </w:tcBorders>
            <w:shd w:val="clear" w:color="auto" w:fill="FFFFFF"/>
          </w:tcPr>
          <w:p w:rsidR="007B25E7" w:rsidRPr="003858AE" w:rsidRDefault="007B25E7" w:rsidP="00C71429">
            <w:pPr>
              <w:spacing w:after="0"/>
              <w:ind w:left="60" w:right="60"/>
              <w:rPr>
                <w:rFonts w:ascii="Times New Roman" w:hAnsi="Times New Roman" w:cs="Times New Roman"/>
                <w:b/>
                <w:sz w:val="24"/>
                <w:szCs w:val="24"/>
              </w:rPr>
            </w:pPr>
          </w:p>
        </w:tc>
        <w:tc>
          <w:tcPr>
            <w:tcW w:w="978" w:type="pct"/>
            <w:tcBorders>
              <w:top w:val="double" w:sz="12" w:space="0" w:color="auto"/>
              <w:left w:val="nil"/>
              <w:bottom w:val="single" w:sz="12" w:space="0" w:color="auto"/>
              <w:right w:val="nil"/>
            </w:tcBorders>
            <w:shd w:val="clear" w:color="auto" w:fill="FFFFFF"/>
            <w:vAlign w:val="center"/>
          </w:tcPr>
          <w:p w:rsidR="007B25E7" w:rsidRPr="003858AE" w:rsidRDefault="007B25E7" w:rsidP="00C71429">
            <w:pPr>
              <w:spacing w:after="0"/>
              <w:ind w:left="60" w:right="60"/>
              <w:rPr>
                <w:rFonts w:ascii="Times New Roman" w:hAnsi="Times New Roman" w:cs="Times New Roman"/>
                <w:b/>
                <w:sz w:val="24"/>
                <w:szCs w:val="24"/>
              </w:rPr>
            </w:pPr>
            <w:r>
              <w:rPr>
                <w:rFonts w:ascii="Times New Roman" w:hAnsi="Times New Roman" w:cs="Times New Roman"/>
                <w:b/>
                <w:sz w:val="24"/>
                <w:szCs w:val="24"/>
              </w:rPr>
              <w:t>R square</w:t>
            </w:r>
          </w:p>
        </w:tc>
        <w:tc>
          <w:tcPr>
            <w:tcW w:w="842" w:type="pct"/>
            <w:tcBorders>
              <w:top w:val="double" w:sz="12" w:space="0" w:color="auto"/>
              <w:left w:val="nil"/>
              <w:bottom w:val="single" w:sz="12" w:space="0" w:color="auto"/>
              <w:right w:val="nil"/>
            </w:tcBorders>
            <w:shd w:val="clear" w:color="auto" w:fill="FFFFFF"/>
            <w:vAlign w:val="center"/>
          </w:tcPr>
          <w:p w:rsidR="007B25E7" w:rsidRPr="003858AE" w:rsidRDefault="007B25E7" w:rsidP="00C71429">
            <w:pPr>
              <w:spacing w:after="0"/>
              <w:ind w:left="60" w:right="60"/>
              <w:rPr>
                <w:rFonts w:ascii="Times New Roman" w:hAnsi="Times New Roman" w:cs="Times New Roman"/>
                <w:b/>
                <w:sz w:val="24"/>
                <w:szCs w:val="24"/>
              </w:rPr>
            </w:pPr>
            <w:r w:rsidRPr="00B03B1D">
              <w:rPr>
                <w:rFonts w:ascii="Times New Roman" w:hAnsi="Times New Roman" w:cs="Times New Roman"/>
                <w:b/>
                <w:i/>
                <w:sz w:val="24"/>
                <w:szCs w:val="24"/>
              </w:rPr>
              <w:t>p</w:t>
            </w:r>
            <w:r w:rsidRPr="003858AE">
              <w:rPr>
                <w:rFonts w:ascii="Times New Roman" w:hAnsi="Times New Roman" w:cs="Times New Roman"/>
                <w:b/>
                <w:sz w:val="24"/>
                <w:szCs w:val="24"/>
              </w:rPr>
              <w:t>-value</w:t>
            </w:r>
          </w:p>
        </w:tc>
      </w:tr>
      <w:tr w:rsidR="007B25E7" w:rsidRPr="00187807" w:rsidTr="00C71429">
        <w:trPr>
          <w:cantSplit/>
          <w:tblHeader/>
        </w:trPr>
        <w:tc>
          <w:tcPr>
            <w:tcW w:w="408" w:type="pct"/>
            <w:tcBorders>
              <w:top w:val="single" w:sz="12" w:space="0" w:color="auto"/>
              <w:left w:val="nil"/>
              <w:bottom w:val="nil"/>
              <w:right w:val="nil"/>
            </w:tcBorders>
            <w:shd w:val="clear" w:color="auto" w:fill="FFFFFF"/>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LoTi</w:t>
            </w:r>
          </w:p>
        </w:tc>
        <w:tc>
          <w:tcPr>
            <w:tcW w:w="1365" w:type="pct"/>
            <w:tcBorders>
              <w:top w:val="single" w:sz="12" w:space="0" w:color="auto"/>
              <w:left w:val="nil"/>
              <w:bottom w:val="nil"/>
              <w:right w:val="nil"/>
            </w:tcBorders>
            <w:shd w:val="clear" w:color="auto" w:fill="FFFFFF"/>
          </w:tcPr>
          <w:p w:rsidR="007B25E7" w:rsidRPr="00187807" w:rsidRDefault="007B25E7" w:rsidP="0004491F">
            <w:pPr>
              <w:spacing w:after="0"/>
              <w:ind w:left="60" w:right="60"/>
              <w:rPr>
                <w:rFonts w:ascii="Times New Roman" w:hAnsi="Times New Roman" w:cs="Times New Roman"/>
                <w:sz w:val="24"/>
                <w:szCs w:val="24"/>
              </w:rPr>
            </w:pPr>
          </w:p>
        </w:tc>
        <w:tc>
          <w:tcPr>
            <w:tcW w:w="1335" w:type="pct"/>
            <w:tcBorders>
              <w:top w:val="single" w:sz="12" w:space="0" w:color="auto"/>
              <w:left w:val="nil"/>
              <w:bottom w:val="nil"/>
              <w:right w:val="nil"/>
            </w:tcBorders>
            <w:shd w:val="clear" w:color="auto" w:fill="FFFFFF"/>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.226</w:t>
            </w:r>
          </w:p>
        </w:tc>
        <w:tc>
          <w:tcPr>
            <w:tcW w:w="71" w:type="pct"/>
            <w:tcBorders>
              <w:top w:val="single" w:sz="12" w:space="0" w:color="auto"/>
              <w:left w:val="nil"/>
              <w:bottom w:val="nil"/>
              <w:right w:val="nil"/>
            </w:tcBorders>
            <w:shd w:val="clear" w:color="auto" w:fill="FFFFFF"/>
          </w:tcPr>
          <w:p w:rsidR="007B25E7" w:rsidRPr="00187807" w:rsidRDefault="007B25E7" w:rsidP="0004491F">
            <w:pPr>
              <w:spacing w:after="0"/>
              <w:ind w:left="60" w:right="60"/>
              <w:jc w:val="right"/>
              <w:rPr>
                <w:rFonts w:ascii="Times New Roman" w:hAnsi="Times New Roman" w:cs="Times New Roman"/>
                <w:sz w:val="24"/>
                <w:szCs w:val="24"/>
              </w:rPr>
            </w:pPr>
          </w:p>
        </w:tc>
        <w:tc>
          <w:tcPr>
            <w:tcW w:w="978" w:type="pct"/>
            <w:tcBorders>
              <w:top w:val="single" w:sz="12" w:space="0" w:color="auto"/>
              <w:left w:val="nil"/>
              <w:bottom w:val="nil"/>
              <w:right w:val="nil"/>
            </w:tcBorders>
            <w:shd w:val="clear" w:color="auto" w:fill="FFFFFF"/>
            <w:vAlign w:val="center"/>
          </w:tcPr>
          <w:p w:rsidR="007B25E7" w:rsidRPr="00187807" w:rsidRDefault="007B25E7" w:rsidP="00C71429">
            <w:pPr>
              <w:spacing w:after="0"/>
              <w:ind w:left="60" w:right="60"/>
              <w:rPr>
                <w:rFonts w:ascii="Times New Roman" w:hAnsi="Times New Roman" w:cs="Times New Roman"/>
                <w:sz w:val="24"/>
                <w:szCs w:val="24"/>
              </w:rPr>
            </w:pPr>
            <w:r>
              <w:rPr>
                <w:rFonts w:ascii="Times New Roman" w:hAnsi="Times New Roman" w:cs="Times New Roman"/>
                <w:sz w:val="24"/>
                <w:szCs w:val="24"/>
              </w:rPr>
              <w:t>.051</w:t>
            </w:r>
          </w:p>
        </w:tc>
        <w:tc>
          <w:tcPr>
            <w:tcW w:w="842" w:type="pct"/>
            <w:tcBorders>
              <w:top w:val="single" w:sz="12" w:space="0" w:color="auto"/>
              <w:left w:val="nil"/>
              <w:bottom w:val="nil"/>
              <w:right w:val="nil"/>
            </w:tcBorders>
            <w:shd w:val="clear" w:color="auto" w:fill="FFFFFF"/>
            <w:vAlign w:val="center"/>
          </w:tcPr>
          <w:p w:rsidR="007B25E7" w:rsidRPr="00187807" w:rsidRDefault="007B25E7" w:rsidP="00C71429">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.008</w:t>
            </w:r>
            <w:r>
              <w:rPr>
                <w:rFonts w:ascii="Times New Roman" w:hAnsi="Times New Roman" w:cs="Times New Roman"/>
                <w:sz w:val="24"/>
                <w:szCs w:val="24"/>
              </w:rPr>
              <w:t>**</w:t>
            </w:r>
          </w:p>
        </w:tc>
      </w:tr>
      <w:tr w:rsidR="007B25E7" w:rsidRPr="00187807" w:rsidTr="00C71429">
        <w:trPr>
          <w:cantSplit/>
          <w:tblHeader/>
        </w:trPr>
        <w:tc>
          <w:tcPr>
            <w:tcW w:w="408" w:type="pct"/>
            <w:tcBorders>
              <w:top w:val="nil"/>
              <w:left w:val="nil"/>
              <w:bottom w:val="nil"/>
              <w:right w:val="nil"/>
            </w:tcBorders>
            <w:shd w:val="clear" w:color="auto" w:fill="FFFFFF"/>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PCU</w:t>
            </w:r>
          </w:p>
        </w:tc>
        <w:tc>
          <w:tcPr>
            <w:tcW w:w="1365" w:type="pct"/>
            <w:tcBorders>
              <w:top w:val="nil"/>
              <w:left w:val="nil"/>
              <w:bottom w:val="nil"/>
              <w:right w:val="nil"/>
            </w:tcBorders>
            <w:shd w:val="clear" w:color="auto" w:fill="FFFFFF"/>
          </w:tcPr>
          <w:p w:rsidR="007B25E7" w:rsidRPr="00187807" w:rsidRDefault="007B25E7" w:rsidP="0004491F">
            <w:pPr>
              <w:spacing w:after="0"/>
              <w:ind w:left="60" w:right="60"/>
              <w:rPr>
                <w:rFonts w:ascii="Times New Roman" w:hAnsi="Times New Roman" w:cs="Times New Roman"/>
                <w:sz w:val="24"/>
                <w:szCs w:val="24"/>
              </w:rPr>
            </w:pPr>
          </w:p>
        </w:tc>
        <w:tc>
          <w:tcPr>
            <w:tcW w:w="1335" w:type="pct"/>
            <w:tcBorders>
              <w:top w:val="nil"/>
              <w:left w:val="nil"/>
              <w:bottom w:val="nil"/>
              <w:right w:val="nil"/>
            </w:tcBorders>
            <w:shd w:val="clear" w:color="auto" w:fill="FFFFFF"/>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.114</w:t>
            </w:r>
          </w:p>
        </w:tc>
        <w:tc>
          <w:tcPr>
            <w:tcW w:w="71" w:type="pct"/>
            <w:tcBorders>
              <w:top w:val="nil"/>
              <w:left w:val="nil"/>
              <w:bottom w:val="nil"/>
              <w:right w:val="nil"/>
            </w:tcBorders>
            <w:shd w:val="clear" w:color="auto" w:fill="FFFFFF"/>
          </w:tcPr>
          <w:p w:rsidR="007B25E7" w:rsidRPr="00187807" w:rsidRDefault="007B25E7" w:rsidP="0004491F">
            <w:pPr>
              <w:spacing w:after="0"/>
              <w:ind w:left="60" w:right="60"/>
              <w:jc w:val="right"/>
              <w:rPr>
                <w:rFonts w:ascii="Times New Roman" w:hAnsi="Times New Roman" w:cs="Times New Roman"/>
                <w:sz w:val="24"/>
                <w:szCs w:val="24"/>
              </w:rPr>
            </w:pPr>
          </w:p>
        </w:tc>
        <w:tc>
          <w:tcPr>
            <w:tcW w:w="978" w:type="pct"/>
            <w:tcBorders>
              <w:top w:val="nil"/>
              <w:left w:val="nil"/>
              <w:bottom w:val="nil"/>
              <w:right w:val="nil"/>
            </w:tcBorders>
            <w:shd w:val="clear" w:color="auto" w:fill="FFFFFF"/>
            <w:vAlign w:val="center"/>
          </w:tcPr>
          <w:p w:rsidR="007B25E7" w:rsidRPr="00187807" w:rsidRDefault="007B25E7" w:rsidP="00C71429">
            <w:pPr>
              <w:spacing w:after="0"/>
              <w:ind w:left="60" w:right="60"/>
              <w:rPr>
                <w:rFonts w:ascii="Times New Roman" w:hAnsi="Times New Roman" w:cs="Times New Roman"/>
                <w:sz w:val="24"/>
                <w:szCs w:val="24"/>
              </w:rPr>
            </w:pPr>
            <w:r>
              <w:rPr>
                <w:rFonts w:ascii="Times New Roman" w:hAnsi="Times New Roman" w:cs="Times New Roman"/>
                <w:sz w:val="24"/>
                <w:szCs w:val="24"/>
              </w:rPr>
              <w:t>.013</w:t>
            </w:r>
          </w:p>
        </w:tc>
        <w:tc>
          <w:tcPr>
            <w:tcW w:w="842" w:type="pct"/>
            <w:tcBorders>
              <w:top w:val="nil"/>
              <w:left w:val="nil"/>
              <w:bottom w:val="nil"/>
              <w:right w:val="nil"/>
            </w:tcBorders>
            <w:shd w:val="clear" w:color="auto" w:fill="FFFFFF"/>
            <w:vAlign w:val="center"/>
          </w:tcPr>
          <w:p w:rsidR="007B25E7" w:rsidRPr="00187807" w:rsidRDefault="007B25E7" w:rsidP="00C71429">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.187</w:t>
            </w:r>
            <w:r>
              <w:rPr>
                <w:rFonts w:ascii="Times New Roman" w:hAnsi="Times New Roman" w:cs="Times New Roman"/>
                <w:sz w:val="24"/>
                <w:szCs w:val="24"/>
              </w:rPr>
              <w:t xml:space="preserve">    </w:t>
            </w:r>
          </w:p>
        </w:tc>
      </w:tr>
      <w:tr w:rsidR="007B25E7" w:rsidRPr="00187807" w:rsidTr="00C71429">
        <w:trPr>
          <w:cantSplit/>
          <w:tblHeader/>
        </w:trPr>
        <w:tc>
          <w:tcPr>
            <w:tcW w:w="408" w:type="pct"/>
            <w:tcBorders>
              <w:top w:val="nil"/>
              <w:left w:val="nil"/>
              <w:bottom w:val="double" w:sz="12" w:space="0" w:color="auto"/>
              <w:right w:val="nil"/>
            </w:tcBorders>
            <w:shd w:val="clear" w:color="auto" w:fill="FFFFFF"/>
          </w:tcPr>
          <w:p w:rsidR="007B25E7" w:rsidRPr="00187807" w:rsidRDefault="007B25E7" w:rsidP="0004491F">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CIP</w:t>
            </w:r>
          </w:p>
        </w:tc>
        <w:tc>
          <w:tcPr>
            <w:tcW w:w="1365" w:type="pct"/>
            <w:tcBorders>
              <w:top w:val="nil"/>
              <w:left w:val="nil"/>
              <w:bottom w:val="double" w:sz="12" w:space="0" w:color="auto"/>
              <w:right w:val="nil"/>
            </w:tcBorders>
            <w:shd w:val="clear" w:color="auto" w:fill="FFFFFF"/>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1335" w:type="pct"/>
            <w:tcBorders>
              <w:top w:val="nil"/>
              <w:left w:val="nil"/>
              <w:bottom w:val="double" w:sz="12" w:space="0" w:color="auto"/>
              <w:right w:val="nil"/>
            </w:tcBorders>
            <w:shd w:val="clear" w:color="auto" w:fill="FFFFFF"/>
          </w:tcPr>
          <w:p w:rsidR="007B25E7" w:rsidRPr="00187807" w:rsidRDefault="007B25E7" w:rsidP="0004491F">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.295</w:t>
            </w:r>
          </w:p>
        </w:tc>
        <w:tc>
          <w:tcPr>
            <w:tcW w:w="71" w:type="pct"/>
            <w:tcBorders>
              <w:top w:val="nil"/>
              <w:left w:val="nil"/>
              <w:bottom w:val="double" w:sz="12" w:space="0" w:color="auto"/>
              <w:right w:val="nil"/>
            </w:tcBorders>
            <w:shd w:val="clear" w:color="auto" w:fill="FFFFFF"/>
          </w:tcPr>
          <w:p w:rsidR="007B25E7" w:rsidRPr="00187807" w:rsidRDefault="007B25E7" w:rsidP="0004491F">
            <w:pPr>
              <w:spacing w:after="0" w:line="240" w:lineRule="auto"/>
              <w:ind w:left="60" w:right="60"/>
              <w:jc w:val="right"/>
              <w:rPr>
                <w:rFonts w:ascii="Times New Roman" w:hAnsi="Times New Roman" w:cs="Times New Roman"/>
                <w:sz w:val="24"/>
                <w:szCs w:val="24"/>
              </w:rPr>
            </w:pPr>
          </w:p>
        </w:tc>
        <w:tc>
          <w:tcPr>
            <w:tcW w:w="978" w:type="pct"/>
            <w:tcBorders>
              <w:top w:val="nil"/>
              <w:left w:val="nil"/>
              <w:bottom w:val="double" w:sz="12" w:space="0" w:color="auto"/>
              <w:right w:val="nil"/>
            </w:tcBorders>
            <w:shd w:val="clear" w:color="auto" w:fill="FFFFFF"/>
            <w:vAlign w:val="center"/>
          </w:tcPr>
          <w:p w:rsidR="007B25E7" w:rsidRPr="00187807" w:rsidRDefault="007B25E7" w:rsidP="00C71429">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.087</w:t>
            </w:r>
          </w:p>
        </w:tc>
        <w:tc>
          <w:tcPr>
            <w:tcW w:w="842" w:type="pct"/>
            <w:tcBorders>
              <w:top w:val="nil"/>
              <w:left w:val="nil"/>
              <w:bottom w:val="double" w:sz="12" w:space="0" w:color="auto"/>
              <w:right w:val="nil"/>
            </w:tcBorders>
            <w:shd w:val="clear" w:color="auto" w:fill="FFFFFF"/>
            <w:vAlign w:val="center"/>
          </w:tcPr>
          <w:p w:rsidR="007B25E7" w:rsidRPr="00187807" w:rsidRDefault="007B25E7" w:rsidP="00C71429">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.001</w:t>
            </w:r>
            <w:r>
              <w:rPr>
                <w:rFonts w:ascii="Times New Roman" w:hAnsi="Times New Roman" w:cs="Times New Roman"/>
                <w:sz w:val="24"/>
                <w:szCs w:val="24"/>
              </w:rPr>
              <w:t>**</w:t>
            </w:r>
          </w:p>
        </w:tc>
      </w:tr>
    </w:tbl>
    <w:p w:rsidR="007B25E7" w:rsidRPr="00D508AE" w:rsidRDefault="00C71429" w:rsidP="007B25E7">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B03B1D">
        <w:rPr>
          <w:rFonts w:ascii="Times New Roman" w:hAnsi="Times New Roman" w:cs="Times New Roman"/>
          <w:i/>
          <w:sz w:val="24"/>
          <w:szCs w:val="24"/>
        </w:rPr>
        <w:t>p</w:t>
      </w:r>
      <w:r>
        <w:rPr>
          <w:rFonts w:ascii="Times New Roman" w:hAnsi="Times New Roman" w:cs="Times New Roman"/>
          <w:sz w:val="24"/>
          <w:szCs w:val="24"/>
        </w:rPr>
        <w:t>&lt;.01</w:t>
      </w:r>
      <w:r w:rsidR="007B25E7">
        <w:rPr>
          <w:rFonts w:ascii="Times New Roman" w:hAnsi="Times New Roman" w:cs="Times New Roman"/>
          <w:sz w:val="24"/>
          <w:szCs w:val="24"/>
        </w:rPr>
        <w:t xml:space="preserve"> </w:t>
      </w:r>
    </w:p>
    <w:p w:rsidR="007B25E7" w:rsidRDefault="007B25E7" w:rsidP="007B25E7">
      <w:pPr>
        <w:spacing w:after="0"/>
        <w:rPr>
          <w:rFonts w:ascii="Times New Roman" w:hAnsi="Times New Roman" w:cs="Times New Roman"/>
          <w:b/>
          <w:sz w:val="24"/>
          <w:szCs w:val="24"/>
        </w:rPr>
      </w:pPr>
      <w:r>
        <w:rPr>
          <w:rFonts w:ascii="Times New Roman" w:hAnsi="Times New Roman" w:cs="Times New Roman"/>
          <w:b/>
          <w:sz w:val="24"/>
          <w:szCs w:val="24"/>
        </w:rPr>
        <w:t>Research Question 2</w:t>
      </w:r>
    </w:p>
    <w:p w:rsidR="007B25E7" w:rsidRDefault="007B25E7" w:rsidP="007B25E7">
      <w:pPr>
        <w:spacing w:after="0"/>
        <w:rPr>
          <w:rFonts w:ascii="Times New Roman" w:hAnsi="Times New Roman" w:cs="Times New Roman"/>
          <w:i/>
          <w:sz w:val="24"/>
          <w:szCs w:val="24"/>
        </w:rPr>
      </w:pPr>
      <w:r>
        <w:rPr>
          <w:rFonts w:ascii="Times New Roman" w:hAnsi="Times New Roman" w:cs="Times New Roman"/>
          <w:b/>
          <w:sz w:val="24"/>
          <w:szCs w:val="24"/>
        </w:rPr>
        <w:tab/>
      </w:r>
      <w:r>
        <w:rPr>
          <w:rFonts w:ascii="Times New Roman" w:hAnsi="Times New Roman" w:cs="Times New Roman"/>
          <w:i/>
          <w:sz w:val="24"/>
          <w:szCs w:val="24"/>
        </w:rPr>
        <w:t xml:space="preserve">Is </w:t>
      </w:r>
      <w:r w:rsidRPr="00884E41">
        <w:rPr>
          <w:rFonts w:ascii="Times New Roman" w:hAnsi="Times New Roman" w:cs="Times New Roman"/>
          <w:i/>
          <w:sz w:val="24"/>
          <w:szCs w:val="24"/>
        </w:rPr>
        <w:t>there a significant relationship between teacher age and years of experience and the factors of teaching innovation (LoTi, CIP, and PCU) and self-directed learning readiness among K-12 teachers?</w:t>
      </w:r>
      <w:r>
        <w:rPr>
          <w:rFonts w:ascii="Times New Roman" w:hAnsi="Times New Roman" w:cs="Times New Roman"/>
          <w:i/>
          <w:sz w:val="24"/>
          <w:szCs w:val="24"/>
        </w:rPr>
        <w:t xml:space="preserve">  </w:t>
      </w:r>
    </w:p>
    <w:p w:rsidR="007B25E7" w:rsidRDefault="007B25E7" w:rsidP="00C71429">
      <w:pPr>
        <w:spacing w:after="0"/>
        <w:ind w:firstLine="720"/>
        <w:rPr>
          <w:rFonts w:ascii="Times New Roman" w:hAnsi="Times New Roman" w:cs="Times New Roman"/>
          <w:sz w:val="24"/>
          <w:szCs w:val="24"/>
        </w:rPr>
      </w:pPr>
      <w:r>
        <w:rPr>
          <w:rFonts w:ascii="Times New Roman" w:hAnsi="Times New Roman" w:cs="Times New Roman"/>
          <w:sz w:val="24"/>
          <w:szCs w:val="24"/>
        </w:rPr>
        <w:t>The second research question investigated the relationship between ag</w:t>
      </w:r>
      <w:r w:rsidR="00B03B1D">
        <w:rPr>
          <w:rFonts w:ascii="Times New Roman" w:hAnsi="Times New Roman" w:cs="Times New Roman"/>
          <w:sz w:val="24"/>
          <w:szCs w:val="24"/>
        </w:rPr>
        <w:t>e and experience as they relate</w:t>
      </w:r>
      <w:r>
        <w:rPr>
          <w:rFonts w:ascii="Times New Roman" w:hAnsi="Times New Roman" w:cs="Times New Roman"/>
          <w:sz w:val="24"/>
          <w:szCs w:val="24"/>
        </w:rPr>
        <w:t xml:space="preserve"> to the four main variables of the study (SDLRS, LoTi</w:t>
      </w:r>
      <w:r w:rsidR="00B03B1D">
        <w:rPr>
          <w:rFonts w:ascii="Times New Roman" w:hAnsi="Times New Roman" w:cs="Times New Roman"/>
          <w:sz w:val="24"/>
          <w:szCs w:val="24"/>
        </w:rPr>
        <w:t>, PCU and CIP).  The question regarding age refers to</w:t>
      </w:r>
      <w:r>
        <w:rPr>
          <w:rFonts w:ascii="Times New Roman" w:hAnsi="Times New Roman" w:cs="Times New Roman"/>
          <w:sz w:val="24"/>
          <w:szCs w:val="24"/>
        </w:rPr>
        <w:t xml:space="preserve"> the</w:t>
      </w:r>
      <w:r w:rsidR="00B03B1D">
        <w:rPr>
          <w:rFonts w:ascii="Times New Roman" w:hAnsi="Times New Roman" w:cs="Times New Roman"/>
          <w:sz w:val="24"/>
          <w:szCs w:val="24"/>
        </w:rPr>
        <w:t xml:space="preserve"> teacher’s age.  The question on</w:t>
      </w:r>
      <w:r>
        <w:rPr>
          <w:rFonts w:ascii="Times New Roman" w:hAnsi="Times New Roman" w:cs="Times New Roman"/>
          <w:sz w:val="24"/>
          <w:szCs w:val="24"/>
        </w:rPr>
        <w:t xml:space="preserve"> experience </w:t>
      </w:r>
      <w:r w:rsidR="00B03B1D">
        <w:rPr>
          <w:rFonts w:ascii="Times New Roman" w:hAnsi="Times New Roman" w:cs="Times New Roman"/>
          <w:sz w:val="24"/>
          <w:szCs w:val="24"/>
        </w:rPr>
        <w:t>refers to the number of</w:t>
      </w:r>
      <w:r>
        <w:rPr>
          <w:rFonts w:ascii="Times New Roman" w:hAnsi="Times New Roman" w:cs="Times New Roman"/>
          <w:sz w:val="24"/>
          <w:szCs w:val="24"/>
        </w:rPr>
        <w:t xml:space="preserve"> years of teaching experience </w:t>
      </w:r>
      <w:r w:rsidR="00B03B1D">
        <w:rPr>
          <w:rFonts w:ascii="Times New Roman" w:hAnsi="Times New Roman" w:cs="Times New Roman"/>
          <w:sz w:val="24"/>
          <w:szCs w:val="24"/>
        </w:rPr>
        <w:t xml:space="preserve">in </w:t>
      </w:r>
      <w:r>
        <w:rPr>
          <w:rFonts w:ascii="Times New Roman" w:hAnsi="Times New Roman" w:cs="Times New Roman"/>
          <w:sz w:val="24"/>
          <w:szCs w:val="24"/>
        </w:rPr>
        <w:t>all schools.  To perform this analysis, Pearson correlations (</w:t>
      </w:r>
      <w:r>
        <w:rPr>
          <w:rFonts w:ascii="Times New Roman" w:hAnsi="Times New Roman" w:cs="Times New Roman"/>
          <w:i/>
          <w:sz w:val="24"/>
          <w:szCs w:val="24"/>
        </w:rPr>
        <w:t>r</w:t>
      </w:r>
      <w:r>
        <w:rPr>
          <w:rFonts w:ascii="Times New Roman" w:hAnsi="Times New Roman" w:cs="Times New Roman"/>
          <w:sz w:val="24"/>
          <w:szCs w:val="24"/>
        </w:rPr>
        <w:t xml:space="preserve">) were conducted on each of the four main variables with age and experience.  No significant relationships were found among any of the variables in this analysis.  Age did not </w:t>
      </w:r>
      <w:r w:rsidR="00C71429">
        <w:rPr>
          <w:rFonts w:ascii="Times New Roman" w:hAnsi="Times New Roman" w:cs="Times New Roman"/>
          <w:sz w:val="24"/>
          <w:szCs w:val="24"/>
        </w:rPr>
        <w:t xml:space="preserve">significantly </w:t>
      </w:r>
      <w:r>
        <w:rPr>
          <w:rFonts w:ascii="Times New Roman" w:hAnsi="Times New Roman" w:cs="Times New Roman"/>
          <w:sz w:val="24"/>
          <w:szCs w:val="24"/>
        </w:rPr>
        <w:t>correlate to SDLRS, LoTi, PCU</w:t>
      </w:r>
      <w:r w:rsidR="00B03B1D">
        <w:rPr>
          <w:rFonts w:ascii="Times New Roman" w:hAnsi="Times New Roman" w:cs="Times New Roman"/>
          <w:sz w:val="24"/>
          <w:szCs w:val="24"/>
        </w:rPr>
        <w:t>,</w:t>
      </w:r>
      <w:r>
        <w:rPr>
          <w:rFonts w:ascii="Times New Roman" w:hAnsi="Times New Roman" w:cs="Times New Roman"/>
          <w:sz w:val="24"/>
          <w:szCs w:val="24"/>
        </w:rPr>
        <w:t xml:space="preserve"> or CIP.  Experience did not</w:t>
      </w:r>
      <w:r w:rsidR="00C71429">
        <w:rPr>
          <w:rFonts w:ascii="Times New Roman" w:hAnsi="Times New Roman" w:cs="Times New Roman"/>
          <w:sz w:val="24"/>
          <w:szCs w:val="24"/>
        </w:rPr>
        <w:t xml:space="preserve"> significantly</w:t>
      </w:r>
      <w:r>
        <w:rPr>
          <w:rFonts w:ascii="Times New Roman" w:hAnsi="Times New Roman" w:cs="Times New Roman"/>
          <w:sz w:val="24"/>
          <w:szCs w:val="24"/>
        </w:rPr>
        <w:t xml:space="preserve"> correlate to SDLRS, LoTi, PCU or</w:t>
      </w:r>
      <w:r w:rsidR="00B03B1D">
        <w:rPr>
          <w:rFonts w:ascii="Times New Roman" w:hAnsi="Times New Roman" w:cs="Times New Roman"/>
          <w:sz w:val="24"/>
          <w:szCs w:val="24"/>
        </w:rPr>
        <w:t xml:space="preserve"> CIP.  Table 11 and Table 12 illustrate the details </w:t>
      </w:r>
      <w:r w:rsidR="00C71429">
        <w:rPr>
          <w:rFonts w:ascii="Times New Roman" w:hAnsi="Times New Roman" w:cs="Times New Roman"/>
          <w:sz w:val="24"/>
          <w:szCs w:val="24"/>
        </w:rPr>
        <w:t xml:space="preserve">of this analysis.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11</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Correlations of Age to SDLRS, LoTi, PCU</w:t>
      </w:r>
      <w:r w:rsidR="00B03B1D">
        <w:rPr>
          <w:rFonts w:ascii="Times New Roman" w:hAnsi="Times New Roman" w:cs="Times New Roman"/>
          <w:i/>
          <w:sz w:val="24"/>
          <w:szCs w:val="24"/>
        </w:rPr>
        <w:t>,</w:t>
      </w:r>
      <w:r>
        <w:rPr>
          <w:rFonts w:ascii="Times New Roman" w:hAnsi="Times New Roman" w:cs="Times New Roman"/>
          <w:i/>
          <w:sz w:val="24"/>
          <w:szCs w:val="24"/>
        </w:rPr>
        <w:t xml:space="preserve"> and CIP</w:t>
      </w:r>
    </w:p>
    <w:tbl>
      <w:tblPr>
        <w:tblW w:w="2761"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992"/>
        <w:gridCol w:w="19"/>
        <w:gridCol w:w="1590"/>
        <w:gridCol w:w="1170"/>
      </w:tblGrid>
      <w:tr w:rsidR="007B25E7" w:rsidRPr="003858AE" w:rsidTr="0004491F">
        <w:trPr>
          <w:cantSplit/>
          <w:tblHeader/>
        </w:trPr>
        <w:tc>
          <w:tcPr>
            <w:tcW w:w="2108" w:type="pct"/>
            <w:gridSpan w:val="2"/>
            <w:tcBorders>
              <w:top w:val="double" w:sz="12" w:space="0" w:color="auto"/>
              <w:left w:val="nil"/>
              <w:bottom w:val="single" w:sz="12" w:space="0" w:color="auto"/>
              <w:right w:val="nil"/>
            </w:tcBorders>
            <w:shd w:val="clear" w:color="auto" w:fill="FFFFFF"/>
            <w:vAlign w:val="center"/>
          </w:tcPr>
          <w:p w:rsidR="007B25E7" w:rsidRPr="003858AE" w:rsidRDefault="007B25E7" w:rsidP="0004491F">
            <w:pPr>
              <w:spacing w:after="0"/>
              <w:rPr>
                <w:rFonts w:ascii="Times New Roman" w:hAnsi="Times New Roman" w:cs="Times New Roman"/>
                <w:b/>
                <w:sz w:val="24"/>
                <w:szCs w:val="24"/>
              </w:rPr>
            </w:pPr>
            <w:r w:rsidRPr="003858AE">
              <w:rPr>
                <w:rFonts w:ascii="Times New Roman" w:hAnsi="Times New Roman" w:cs="Times New Roman"/>
                <w:b/>
                <w:sz w:val="24"/>
                <w:szCs w:val="24"/>
              </w:rPr>
              <w:t>Main Variable</w:t>
            </w:r>
          </w:p>
        </w:tc>
        <w:tc>
          <w:tcPr>
            <w:tcW w:w="1666" w:type="pct"/>
            <w:tcBorders>
              <w:top w:val="double" w:sz="12" w:space="0" w:color="auto"/>
              <w:left w:val="nil"/>
              <w:bottom w:val="single" w:sz="12" w:space="0" w:color="auto"/>
              <w:right w:val="nil"/>
            </w:tcBorders>
            <w:shd w:val="clear" w:color="auto" w:fill="FFFFFF"/>
            <w:vAlign w:val="center"/>
          </w:tcPr>
          <w:p w:rsidR="007B25E7" w:rsidRPr="003858AE" w:rsidRDefault="007B25E7" w:rsidP="0004491F">
            <w:pPr>
              <w:spacing w:after="0"/>
              <w:ind w:left="60" w:right="60"/>
              <w:rPr>
                <w:rFonts w:ascii="Times New Roman" w:hAnsi="Times New Roman" w:cs="Times New Roman"/>
                <w:b/>
                <w:sz w:val="24"/>
                <w:szCs w:val="24"/>
              </w:rPr>
            </w:pPr>
            <w:r w:rsidRPr="003858AE">
              <w:rPr>
                <w:rFonts w:ascii="Times New Roman" w:hAnsi="Times New Roman" w:cs="Times New Roman"/>
                <w:b/>
                <w:sz w:val="24"/>
                <w:szCs w:val="24"/>
              </w:rPr>
              <w:t>With Age</w:t>
            </w:r>
          </w:p>
        </w:tc>
        <w:tc>
          <w:tcPr>
            <w:tcW w:w="1226" w:type="pct"/>
            <w:tcBorders>
              <w:top w:val="double" w:sz="12" w:space="0" w:color="auto"/>
              <w:left w:val="nil"/>
              <w:bottom w:val="single" w:sz="12" w:space="0" w:color="auto"/>
              <w:right w:val="nil"/>
            </w:tcBorders>
            <w:shd w:val="clear" w:color="auto" w:fill="FFFFFF"/>
            <w:vAlign w:val="center"/>
          </w:tcPr>
          <w:p w:rsidR="007B25E7" w:rsidRPr="003858AE" w:rsidRDefault="007B25E7" w:rsidP="0004491F">
            <w:pPr>
              <w:spacing w:after="0"/>
              <w:ind w:right="60"/>
              <w:rPr>
                <w:rFonts w:ascii="Times New Roman" w:hAnsi="Times New Roman" w:cs="Times New Roman"/>
                <w:b/>
                <w:sz w:val="24"/>
                <w:szCs w:val="24"/>
              </w:rPr>
            </w:pPr>
            <w:r w:rsidRPr="00B03B1D">
              <w:rPr>
                <w:rFonts w:ascii="Times New Roman" w:hAnsi="Times New Roman" w:cs="Times New Roman"/>
                <w:b/>
                <w:i/>
                <w:sz w:val="24"/>
                <w:szCs w:val="24"/>
              </w:rPr>
              <w:t>p</w:t>
            </w:r>
            <w:r w:rsidRPr="003858AE">
              <w:rPr>
                <w:rFonts w:ascii="Times New Roman" w:hAnsi="Times New Roman" w:cs="Times New Roman"/>
                <w:b/>
                <w:sz w:val="24"/>
                <w:szCs w:val="24"/>
              </w:rPr>
              <w:t>-value</w:t>
            </w:r>
          </w:p>
        </w:tc>
      </w:tr>
      <w:tr w:rsidR="007B25E7" w:rsidRPr="00187807" w:rsidTr="0004491F">
        <w:trPr>
          <w:cantSplit/>
          <w:tblHeader/>
        </w:trPr>
        <w:tc>
          <w:tcPr>
            <w:tcW w:w="2088"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SDLRS</w:t>
            </w:r>
          </w:p>
        </w:tc>
        <w:tc>
          <w:tcPr>
            <w:tcW w:w="20"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p>
        </w:tc>
        <w:tc>
          <w:tcPr>
            <w:tcW w:w="1666"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.152</w:t>
            </w:r>
          </w:p>
        </w:tc>
        <w:tc>
          <w:tcPr>
            <w:tcW w:w="1226"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.078</w:t>
            </w:r>
          </w:p>
        </w:tc>
      </w:tr>
      <w:tr w:rsidR="007B25E7" w:rsidRPr="00187807" w:rsidTr="0004491F">
        <w:trPr>
          <w:cantSplit/>
          <w:tblHeader/>
        </w:trPr>
        <w:tc>
          <w:tcPr>
            <w:tcW w:w="2088"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LoTi</w:t>
            </w:r>
          </w:p>
        </w:tc>
        <w:tc>
          <w:tcPr>
            <w:tcW w:w="20" w:type="pct"/>
            <w:tcBorders>
              <w:top w:val="nil"/>
              <w:left w:val="nil"/>
              <w:bottom w:val="nil"/>
              <w:right w:val="nil"/>
            </w:tcBorders>
            <w:shd w:val="clear" w:color="auto" w:fill="FFFFFF"/>
            <w:vAlign w:val="center"/>
          </w:tcPr>
          <w:p w:rsidR="007B25E7" w:rsidRPr="00187807" w:rsidRDefault="007B25E7" w:rsidP="0004491F">
            <w:pPr>
              <w:spacing w:after="0"/>
              <w:ind w:right="60"/>
              <w:rPr>
                <w:rFonts w:ascii="Times New Roman" w:hAnsi="Times New Roman" w:cs="Times New Roman"/>
                <w:sz w:val="24"/>
                <w:szCs w:val="24"/>
              </w:rPr>
            </w:pPr>
          </w:p>
        </w:tc>
        <w:tc>
          <w:tcPr>
            <w:tcW w:w="1666"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-.004</w:t>
            </w:r>
          </w:p>
        </w:tc>
        <w:tc>
          <w:tcPr>
            <w:tcW w:w="1226"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.965</w:t>
            </w:r>
          </w:p>
        </w:tc>
      </w:tr>
      <w:tr w:rsidR="007B25E7" w:rsidRPr="00187807" w:rsidTr="0004491F">
        <w:trPr>
          <w:cantSplit/>
          <w:tblHeader/>
        </w:trPr>
        <w:tc>
          <w:tcPr>
            <w:tcW w:w="2088"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PCU</w:t>
            </w:r>
          </w:p>
        </w:tc>
        <w:tc>
          <w:tcPr>
            <w:tcW w:w="20"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p>
        </w:tc>
        <w:tc>
          <w:tcPr>
            <w:tcW w:w="1666"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-.029</w:t>
            </w:r>
          </w:p>
        </w:tc>
        <w:tc>
          <w:tcPr>
            <w:tcW w:w="1226"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.741</w:t>
            </w:r>
          </w:p>
        </w:tc>
      </w:tr>
      <w:tr w:rsidR="007B25E7" w:rsidRPr="00187807" w:rsidTr="0004491F">
        <w:trPr>
          <w:cantSplit/>
          <w:tblHeader/>
        </w:trPr>
        <w:tc>
          <w:tcPr>
            <w:tcW w:w="2088"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CIP</w:t>
            </w:r>
          </w:p>
        </w:tc>
        <w:tc>
          <w:tcPr>
            <w:tcW w:w="20"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1666"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-.048</w:t>
            </w:r>
          </w:p>
        </w:tc>
        <w:tc>
          <w:tcPr>
            <w:tcW w:w="1226"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.577</w:t>
            </w:r>
          </w:p>
        </w:tc>
      </w:tr>
    </w:tbl>
    <w:p w:rsidR="007B25E7" w:rsidRDefault="007B25E7" w:rsidP="007B25E7">
      <w:pPr>
        <w:spacing w:after="0" w:line="240" w:lineRule="auto"/>
        <w:rPr>
          <w:rFonts w:ascii="Times New Roman" w:hAnsi="Times New Roman" w:cs="Times New Roman"/>
          <w:b/>
          <w:sz w:val="24"/>
          <w:szCs w:val="24"/>
        </w:rPr>
      </w:pPr>
    </w:p>
    <w:p w:rsidR="007B25E7" w:rsidRDefault="007B25E7" w:rsidP="007B25E7">
      <w:pPr>
        <w:spacing w:after="0" w:line="240" w:lineRule="auto"/>
        <w:rPr>
          <w:rFonts w:ascii="Times New Roman" w:hAnsi="Times New Roman" w:cs="Times New Roman"/>
          <w:sz w:val="24"/>
          <w:szCs w:val="24"/>
        </w:rPr>
      </w:pPr>
      <w:r>
        <w:rPr>
          <w:rFonts w:ascii="Times New Roman" w:hAnsi="Times New Roman" w:cs="Times New Roman"/>
          <w:sz w:val="24"/>
          <w:szCs w:val="24"/>
        </w:rPr>
        <w:t>Table 12</w:t>
      </w:r>
    </w:p>
    <w:p w:rsidR="007B25E7" w:rsidRDefault="007B25E7" w:rsidP="007B25E7">
      <w:pPr>
        <w:spacing w:after="0" w:line="240" w:lineRule="auto"/>
        <w:rPr>
          <w:rFonts w:ascii="Times New Roman" w:hAnsi="Times New Roman" w:cs="Times New Roman"/>
          <w:sz w:val="24"/>
          <w:szCs w:val="24"/>
        </w:rPr>
      </w:pPr>
    </w:p>
    <w:p w:rsidR="007B25E7" w:rsidRDefault="007B25E7" w:rsidP="007B25E7">
      <w:pPr>
        <w:spacing w:after="0" w:line="240" w:lineRule="auto"/>
        <w:rPr>
          <w:rFonts w:ascii="Times New Roman" w:hAnsi="Times New Roman" w:cs="Times New Roman"/>
          <w:i/>
          <w:sz w:val="24"/>
          <w:szCs w:val="24"/>
        </w:rPr>
      </w:pPr>
      <w:r>
        <w:rPr>
          <w:rFonts w:ascii="Times New Roman" w:hAnsi="Times New Roman" w:cs="Times New Roman"/>
          <w:i/>
          <w:sz w:val="24"/>
          <w:szCs w:val="24"/>
        </w:rPr>
        <w:t>Correlations of</w:t>
      </w:r>
      <w:r w:rsidR="00B03B1D">
        <w:rPr>
          <w:rFonts w:ascii="Times New Roman" w:hAnsi="Times New Roman" w:cs="Times New Roman"/>
          <w:i/>
          <w:sz w:val="24"/>
          <w:szCs w:val="24"/>
        </w:rPr>
        <w:t xml:space="preserve"> Experience to SDLRS, LoTi, PCU, </w:t>
      </w:r>
      <w:r>
        <w:rPr>
          <w:rFonts w:ascii="Times New Roman" w:hAnsi="Times New Roman" w:cs="Times New Roman"/>
          <w:i/>
          <w:sz w:val="24"/>
          <w:szCs w:val="24"/>
        </w:rPr>
        <w:t>and CIP</w:t>
      </w:r>
    </w:p>
    <w:p w:rsidR="007B25E7" w:rsidRPr="003858AE" w:rsidRDefault="007B25E7" w:rsidP="007B25E7">
      <w:pPr>
        <w:spacing w:after="0" w:line="240" w:lineRule="auto"/>
        <w:rPr>
          <w:rFonts w:ascii="Times New Roman" w:hAnsi="Times New Roman" w:cs="Times New Roman"/>
          <w:i/>
          <w:sz w:val="24"/>
          <w:szCs w:val="24"/>
        </w:rPr>
      </w:pPr>
    </w:p>
    <w:tbl>
      <w:tblPr>
        <w:tblW w:w="340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992"/>
        <w:gridCol w:w="19"/>
        <w:gridCol w:w="2610"/>
        <w:gridCol w:w="1259"/>
      </w:tblGrid>
      <w:tr w:rsidR="007B25E7" w:rsidRPr="003858AE" w:rsidTr="0004491F">
        <w:trPr>
          <w:cantSplit/>
          <w:tblHeader/>
        </w:trPr>
        <w:tc>
          <w:tcPr>
            <w:tcW w:w="1710" w:type="pct"/>
            <w:gridSpan w:val="2"/>
            <w:tcBorders>
              <w:top w:val="double" w:sz="12" w:space="0" w:color="auto"/>
              <w:left w:val="nil"/>
              <w:bottom w:val="single" w:sz="12" w:space="0" w:color="auto"/>
              <w:right w:val="nil"/>
            </w:tcBorders>
            <w:shd w:val="clear" w:color="auto" w:fill="FFFFFF"/>
            <w:vAlign w:val="center"/>
          </w:tcPr>
          <w:p w:rsidR="007B25E7" w:rsidRPr="003858AE" w:rsidRDefault="007B25E7" w:rsidP="0004491F">
            <w:pPr>
              <w:spacing w:after="0"/>
              <w:rPr>
                <w:rFonts w:ascii="Times New Roman" w:hAnsi="Times New Roman" w:cs="Times New Roman"/>
                <w:b/>
                <w:sz w:val="24"/>
                <w:szCs w:val="24"/>
              </w:rPr>
            </w:pPr>
            <w:r w:rsidRPr="003858AE">
              <w:rPr>
                <w:rFonts w:ascii="Times New Roman" w:hAnsi="Times New Roman" w:cs="Times New Roman"/>
                <w:b/>
                <w:sz w:val="24"/>
                <w:szCs w:val="24"/>
              </w:rPr>
              <w:t>Main Variable</w:t>
            </w:r>
          </w:p>
        </w:tc>
        <w:tc>
          <w:tcPr>
            <w:tcW w:w="2219" w:type="pct"/>
            <w:tcBorders>
              <w:top w:val="double" w:sz="12" w:space="0" w:color="auto"/>
              <w:left w:val="nil"/>
              <w:bottom w:val="single" w:sz="12" w:space="0" w:color="auto"/>
              <w:right w:val="nil"/>
            </w:tcBorders>
            <w:shd w:val="clear" w:color="auto" w:fill="FFFFFF"/>
            <w:vAlign w:val="center"/>
          </w:tcPr>
          <w:p w:rsidR="007B25E7" w:rsidRPr="003858AE" w:rsidRDefault="007B25E7" w:rsidP="0004491F">
            <w:pPr>
              <w:spacing w:after="0"/>
              <w:ind w:left="60" w:right="60"/>
              <w:rPr>
                <w:rFonts w:ascii="Times New Roman" w:hAnsi="Times New Roman" w:cs="Times New Roman"/>
                <w:b/>
                <w:sz w:val="24"/>
                <w:szCs w:val="24"/>
              </w:rPr>
            </w:pPr>
            <w:r w:rsidRPr="003858AE">
              <w:rPr>
                <w:rFonts w:ascii="Times New Roman" w:hAnsi="Times New Roman" w:cs="Times New Roman"/>
                <w:b/>
                <w:sz w:val="24"/>
                <w:szCs w:val="24"/>
              </w:rPr>
              <w:t>With Experience</w:t>
            </w:r>
          </w:p>
        </w:tc>
        <w:tc>
          <w:tcPr>
            <w:tcW w:w="1071" w:type="pct"/>
            <w:tcBorders>
              <w:top w:val="double" w:sz="12" w:space="0" w:color="auto"/>
              <w:left w:val="nil"/>
              <w:bottom w:val="single" w:sz="12" w:space="0" w:color="auto"/>
              <w:right w:val="nil"/>
            </w:tcBorders>
            <w:shd w:val="clear" w:color="auto" w:fill="FFFFFF"/>
            <w:vAlign w:val="center"/>
          </w:tcPr>
          <w:p w:rsidR="007B25E7" w:rsidRPr="003858AE" w:rsidRDefault="007B25E7" w:rsidP="0004491F">
            <w:pPr>
              <w:spacing w:after="0"/>
              <w:ind w:right="60"/>
              <w:rPr>
                <w:rFonts w:ascii="Times New Roman" w:hAnsi="Times New Roman" w:cs="Times New Roman"/>
                <w:b/>
                <w:sz w:val="24"/>
                <w:szCs w:val="24"/>
              </w:rPr>
            </w:pPr>
            <w:r w:rsidRPr="00B03B1D">
              <w:rPr>
                <w:rFonts w:ascii="Times New Roman" w:hAnsi="Times New Roman" w:cs="Times New Roman"/>
                <w:b/>
                <w:i/>
                <w:sz w:val="24"/>
                <w:szCs w:val="24"/>
              </w:rPr>
              <w:t>p</w:t>
            </w:r>
            <w:r w:rsidRPr="003858AE">
              <w:rPr>
                <w:rFonts w:ascii="Times New Roman" w:hAnsi="Times New Roman" w:cs="Times New Roman"/>
                <w:b/>
                <w:sz w:val="24"/>
                <w:szCs w:val="24"/>
              </w:rPr>
              <w:t>-value</w:t>
            </w:r>
          </w:p>
        </w:tc>
      </w:tr>
      <w:tr w:rsidR="007B25E7" w:rsidRPr="00187807" w:rsidTr="0004491F">
        <w:trPr>
          <w:cantSplit/>
          <w:tblHeader/>
        </w:trPr>
        <w:tc>
          <w:tcPr>
            <w:tcW w:w="1694"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SDLRS</w:t>
            </w:r>
          </w:p>
        </w:tc>
        <w:tc>
          <w:tcPr>
            <w:tcW w:w="16"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p>
        </w:tc>
        <w:tc>
          <w:tcPr>
            <w:tcW w:w="2219"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.038</w:t>
            </w:r>
          </w:p>
        </w:tc>
        <w:tc>
          <w:tcPr>
            <w:tcW w:w="1071" w:type="pct"/>
            <w:tcBorders>
              <w:top w:val="single" w:sz="12" w:space="0" w:color="auto"/>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.664</w:t>
            </w:r>
          </w:p>
        </w:tc>
      </w:tr>
      <w:tr w:rsidR="007B25E7" w:rsidRPr="00187807" w:rsidTr="0004491F">
        <w:trPr>
          <w:cantSplit/>
          <w:tblHeader/>
        </w:trPr>
        <w:tc>
          <w:tcPr>
            <w:tcW w:w="1694"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LoTi</w:t>
            </w:r>
          </w:p>
        </w:tc>
        <w:tc>
          <w:tcPr>
            <w:tcW w:w="16" w:type="pct"/>
            <w:tcBorders>
              <w:top w:val="nil"/>
              <w:left w:val="nil"/>
              <w:bottom w:val="nil"/>
              <w:right w:val="nil"/>
            </w:tcBorders>
            <w:shd w:val="clear" w:color="auto" w:fill="FFFFFF"/>
            <w:vAlign w:val="center"/>
          </w:tcPr>
          <w:p w:rsidR="007B25E7" w:rsidRPr="00187807" w:rsidRDefault="007B25E7" w:rsidP="0004491F">
            <w:pPr>
              <w:spacing w:after="0"/>
              <w:ind w:right="60"/>
              <w:rPr>
                <w:rFonts w:ascii="Times New Roman" w:hAnsi="Times New Roman" w:cs="Times New Roman"/>
                <w:sz w:val="24"/>
                <w:szCs w:val="24"/>
              </w:rPr>
            </w:pPr>
          </w:p>
        </w:tc>
        <w:tc>
          <w:tcPr>
            <w:tcW w:w="2219"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-.016</w:t>
            </w:r>
          </w:p>
        </w:tc>
        <w:tc>
          <w:tcPr>
            <w:tcW w:w="1071"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.852</w:t>
            </w:r>
          </w:p>
        </w:tc>
      </w:tr>
      <w:tr w:rsidR="007B25E7" w:rsidRPr="00187807" w:rsidTr="0004491F">
        <w:trPr>
          <w:cantSplit/>
          <w:tblHeader/>
        </w:trPr>
        <w:tc>
          <w:tcPr>
            <w:tcW w:w="1694"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PCU</w:t>
            </w:r>
          </w:p>
        </w:tc>
        <w:tc>
          <w:tcPr>
            <w:tcW w:w="16"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p>
        </w:tc>
        <w:tc>
          <w:tcPr>
            <w:tcW w:w="2219"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-.016</w:t>
            </w:r>
          </w:p>
        </w:tc>
        <w:tc>
          <w:tcPr>
            <w:tcW w:w="1071" w:type="pct"/>
            <w:tcBorders>
              <w:top w:val="nil"/>
              <w:left w:val="nil"/>
              <w:bottom w:val="nil"/>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.851</w:t>
            </w:r>
          </w:p>
        </w:tc>
      </w:tr>
      <w:tr w:rsidR="007B25E7" w:rsidRPr="00187807" w:rsidTr="0004491F">
        <w:trPr>
          <w:cantSplit/>
          <w:tblHeader/>
        </w:trPr>
        <w:tc>
          <w:tcPr>
            <w:tcW w:w="1694"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CIP</w:t>
            </w:r>
          </w:p>
        </w:tc>
        <w:tc>
          <w:tcPr>
            <w:tcW w:w="16"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2219"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-.084</w:t>
            </w:r>
          </w:p>
        </w:tc>
        <w:tc>
          <w:tcPr>
            <w:tcW w:w="1071"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.334</w:t>
            </w:r>
          </w:p>
        </w:tc>
      </w:tr>
    </w:tbl>
    <w:p w:rsidR="007B25E7" w:rsidRDefault="007B25E7" w:rsidP="007B25E7">
      <w:pPr>
        <w:spacing w:after="0" w:line="240" w:lineRule="auto"/>
        <w:rPr>
          <w:rFonts w:ascii="Times New Roman" w:hAnsi="Times New Roman" w:cs="Times New Roman"/>
          <w:b/>
          <w:sz w:val="24"/>
          <w:szCs w:val="24"/>
        </w:rPr>
      </w:pPr>
    </w:p>
    <w:p w:rsidR="007B25E7" w:rsidRDefault="007B25E7" w:rsidP="007B25E7">
      <w:pPr>
        <w:spacing w:after="0" w:line="240" w:lineRule="auto"/>
        <w:rPr>
          <w:rFonts w:ascii="Times New Roman" w:hAnsi="Times New Roman" w:cs="Times New Roman"/>
          <w:b/>
          <w:sz w:val="24"/>
          <w:szCs w:val="24"/>
        </w:rPr>
      </w:pPr>
      <w:r>
        <w:rPr>
          <w:rFonts w:ascii="Times New Roman" w:hAnsi="Times New Roman" w:cs="Times New Roman"/>
          <w:b/>
          <w:sz w:val="24"/>
          <w:szCs w:val="24"/>
        </w:rPr>
        <w:t>Research Question 3</w:t>
      </w:r>
    </w:p>
    <w:p w:rsidR="007B25E7" w:rsidRDefault="007B25E7" w:rsidP="007B25E7">
      <w:pPr>
        <w:spacing w:after="0" w:line="240" w:lineRule="auto"/>
        <w:rPr>
          <w:rFonts w:ascii="Times New Roman" w:hAnsi="Times New Roman" w:cs="Times New Roman"/>
          <w:b/>
          <w:sz w:val="24"/>
          <w:szCs w:val="24"/>
        </w:rPr>
      </w:pPr>
    </w:p>
    <w:p w:rsidR="007B25E7" w:rsidRDefault="007B25E7" w:rsidP="007B25E7">
      <w:pPr>
        <w:spacing w:after="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Are </w:t>
      </w:r>
      <w:r w:rsidRPr="001316D8">
        <w:rPr>
          <w:rFonts w:ascii="Times New Roman" w:hAnsi="Times New Roman" w:cs="Times New Roman"/>
          <w:i/>
          <w:sz w:val="24"/>
          <w:szCs w:val="24"/>
        </w:rPr>
        <w:t>there significant differences between self-directed learning readiness and LoTi, CIP, and PCU among elementary versus secondary grade level teachers?</w:t>
      </w:r>
      <w:r w:rsidRPr="00C3781E">
        <w:rPr>
          <w:rFonts w:ascii="Times New Roman" w:hAnsi="Times New Roman" w:cs="Times New Roman"/>
          <w:sz w:val="24"/>
          <w:szCs w:val="24"/>
        </w:rPr>
        <w:t xml:space="preserve"> </w:t>
      </w:r>
      <w:r>
        <w:rPr>
          <w:rFonts w:ascii="Times New Roman" w:hAnsi="Times New Roman" w:cs="Times New Roman"/>
          <w:b/>
          <w:sz w:val="24"/>
          <w:szCs w:val="24"/>
        </w:rPr>
        <w:t xml:space="preserve"> </w:t>
      </w: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sz w:val="24"/>
          <w:szCs w:val="24"/>
        </w:rPr>
        <w:t>In the third research q</w:t>
      </w:r>
      <w:r w:rsidR="00C71429">
        <w:rPr>
          <w:rFonts w:ascii="Times New Roman" w:hAnsi="Times New Roman" w:cs="Times New Roman"/>
          <w:sz w:val="24"/>
          <w:szCs w:val="24"/>
        </w:rPr>
        <w:t>uestion, participants noted the</w:t>
      </w:r>
      <w:r>
        <w:rPr>
          <w:rFonts w:ascii="Times New Roman" w:hAnsi="Times New Roman" w:cs="Times New Roman"/>
          <w:sz w:val="24"/>
          <w:szCs w:val="24"/>
        </w:rPr>
        <w:t xml:space="preserve"> grade level or levels they taught at the current time.  The researcher then categorized those grade levels into elementary, which</w:t>
      </w:r>
      <w:r w:rsidR="00B03B1D">
        <w:rPr>
          <w:rFonts w:ascii="Times New Roman" w:hAnsi="Times New Roman" w:cs="Times New Roman"/>
          <w:sz w:val="24"/>
          <w:szCs w:val="24"/>
        </w:rPr>
        <w:t xml:space="preserve"> included Kindergarten through s</w:t>
      </w:r>
      <w:r>
        <w:rPr>
          <w:rFonts w:ascii="Times New Roman" w:hAnsi="Times New Roman" w:cs="Times New Roman"/>
          <w:sz w:val="24"/>
          <w:szCs w:val="24"/>
        </w:rPr>
        <w:t>ixth grade,</w:t>
      </w:r>
      <w:r w:rsidR="00B03B1D">
        <w:rPr>
          <w:rFonts w:ascii="Times New Roman" w:hAnsi="Times New Roman" w:cs="Times New Roman"/>
          <w:sz w:val="24"/>
          <w:szCs w:val="24"/>
        </w:rPr>
        <w:t xml:space="preserve"> and secondary, which included seventh through 12</w:t>
      </w:r>
      <w:r w:rsidR="00B03B1D" w:rsidRPr="00B03B1D">
        <w:rPr>
          <w:rFonts w:ascii="Times New Roman" w:hAnsi="Times New Roman" w:cs="Times New Roman"/>
          <w:sz w:val="24"/>
          <w:szCs w:val="24"/>
          <w:vertAlign w:val="superscript"/>
        </w:rPr>
        <w:t>th</w:t>
      </w:r>
      <w:r>
        <w:rPr>
          <w:rFonts w:ascii="Times New Roman" w:hAnsi="Times New Roman" w:cs="Times New Roman"/>
          <w:sz w:val="24"/>
          <w:szCs w:val="24"/>
        </w:rPr>
        <w:t xml:space="preserve"> grade. </w:t>
      </w:r>
      <w:r w:rsidR="00B03B1D">
        <w:rPr>
          <w:rFonts w:ascii="Times New Roman" w:hAnsi="Times New Roman" w:cs="Times New Roman"/>
          <w:sz w:val="24"/>
          <w:szCs w:val="24"/>
        </w:rPr>
        <w:t xml:space="preserve"> Four</w:t>
      </w:r>
      <w:r>
        <w:rPr>
          <w:rFonts w:ascii="Times New Roman" w:hAnsi="Times New Roman" w:cs="Times New Roman"/>
          <w:sz w:val="24"/>
          <w:szCs w:val="24"/>
        </w:rPr>
        <w:t xml:space="preserve"> </w:t>
      </w:r>
      <w:r w:rsidR="00B03B1D">
        <w:rPr>
          <w:rFonts w:ascii="Times New Roman" w:hAnsi="Times New Roman" w:cs="Times New Roman"/>
          <w:sz w:val="24"/>
          <w:szCs w:val="24"/>
        </w:rPr>
        <w:t>teachers</w:t>
      </w:r>
      <w:r>
        <w:rPr>
          <w:rFonts w:ascii="Times New Roman" w:hAnsi="Times New Roman" w:cs="Times New Roman"/>
          <w:sz w:val="24"/>
          <w:szCs w:val="24"/>
        </w:rPr>
        <w:t xml:space="preserve"> indicated that they taught </w:t>
      </w:r>
      <w:r w:rsidR="00B03B1D">
        <w:rPr>
          <w:rFonts w:ascii="Times New Roman" w:hAnsi="Times New Roman" w:cs="Times New Roman"/>
          <w:sz w:val="24"/>
          <w:szCs w:val="24"/>
        </w:rPr>
        <w:t>sixth, seventh, and eighth</w:t>
      </w:r>
      <w:r>
        <w:rPr>
          <w:rFonts w:ascii="Times New Roman" w:hAnsi="Times New Roman" w:cs="Times New Roman"/>
          <w:sz w:val="24"/>
          <w:szCs w:val="24"/>
        </w:rPr>
        <w:t xml:space="preserve"> grades collectively.  These teachers were labeled as secondary because two of the three grades they taught were at the secondary level.</w:t>
      </w:r>
      <w:r w:rsidR="00B03B1D">
        <w:rPr>
          <w:rFonts w:ascii="Times New Roman" w:hAnsi="Times New Roman" w:cs="Times New Roman"/>
          <w:sz w:val="24"/>
          <w:szCs w:val="24"/>
        </w:rPr>
        <w:t xml:space="preserve">  All other teachers were</w:t>
      </w:r>
      <w:r>
        <w:rPr>
          <w:rFonts w:ascii="Times New Roman" w:hAnsi="Times New Roman" w:cs="Times New Roman"/>
          <w:sz w:val="24"/>
          <w:szCs w:val="24"/>
        </w:rPr>
        <w:t xml:space="preserve"> defined </w:t>
      </w:r>
      <w:r w:rsidR="000F12BF">
        <w:rPr>
          <w:rFonts w:ascii="Times New Roman" w:hAnsi="Times New Roman" w:cs="Times New Roman"/>
          <w:sz w:val="24"/>
          <w:szCs w:val="24"/>
        </w:rPr>
        <w:t xml:space="preserve">easily </w:t>
      </w:r>
      <w:r>
        <w:rPr>
          <w:rFonts w:ascii="Times New Roman" w:hAnsi="Times New Roman" w:cs="Times New Roman"/>
          <w:sz w:val="24"/>
          <w:szCs w:val="24"/>
        </w:rPr>
        <w:t xml:space="preserve">as elementary or secondary.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 xml:space="preserve">To conduct analysis for this question, four independent </w:t>
      </w:r>
      <w:r w:rsidRPr="00B03B1D">
        <w:rPr>
          <w:rFonts w:ascii="Times New Roman" w:hAnsi="Times New Roman" w:cs="Times New Roman"/>
          <w:i/>
          <w:sz w:val="24"/>
          <w:szCs w:val="24"/>
        </w:rPr>
        <w:t>t</w:t>
      </w:r>
      <w:r>
        <w:rPr>
          <w:rFonts w:ascii="Times New Roman" w:hAnsi="Times New Roman" w:cs="Times New Roman"/>
          <w:sz w:val="24"/>
          <w:szCs w:val="24"/>
        </w:rPr>
        <w:t xml:space="preserve">-tests were </w:t>
      </w:r>
      <w:r w:rsidR="00C71429">
        <w:rPr>
          <w:rFonts w:ascii="Times New Roman" w:hAnsi="Times New Roman" w:cs="Times New Roman"/>
          <w:sz w:val="24"/>
          <w:szCs w:val="24"/>
        </w:rPr>
        <w:t>performed</w:t>
      </w:r>
      <w:r>
        <w:rPr>
          <w:rFonts w:ascii="Times New Roman" w:hAnsi="Times New Roman" w:cs="Times New Roman"/>
          <w:sz w:val="24"/>
          <w:szCs w:val="24"/>
        </w:rPr>
        <w:t xml:space="preserve">.  From these </w:t>
      </w:r>
      <w:r w:rsidRPr="00B03B1D">
        <w:rPr>
          <w:rFonts w:ascii="Times New Roman" w:hAnsi="Times New Roman" w:cs="Times New Roman"/>
          <w:i/>
          <w:sz w:val="24"/>
          <w:szCs w:val="24"/>
        </w:rPr>
        <w:t>t</w:t>
      </w:r>
      <w:r>
        <w:rPr>
          <w:rFonts w:ascii="Times New Roman" w:hAnsi="Times New Roman" w:cs="Times New Roman"/>
          <w:sz w:val="24"/>
          <w:szCs w:val="24"/>
        </w:rPr>
        <w:t>-t</w:t>
      </w:r>
      <w:r w:rsidR="00C71429">
        <w:rPr>
          <w:rFonts w:ascii="Times New Roman" w:hAnsi="Times New Roman" w:cs="Times New Roman"/>
          <w:sz w:val="24"/>
          <w:szCs w:val="24"/>
        </w:rPr>
        <w:t>ests, it was determined that</w:t>
      </w:r>
      <w:r>
        <w:rPr>
          <w:rFonts w:ascii="Times New Roman" w:hAnsi="Times New Roman" w:cs="Times New Roman"/>
          <w:sz w:val="24"/>
          <w:szCs w:val="24"/>
        </w:rPr>
        <w:t xml:space="preserve"> only </w:t>
      </w:r>
      <w:r w:rsidR="00C71429">
        <w:rPr>
          <w:rFonts w:ascii="Times New Roman" w:hAnsi="Times New Roman" w:cs="Times New Roman"/>
          <w:sz w:val="24"/>
          <w:szCs w:val="24"/>
        </w:rPr>
        <w:t>the CIP subscale score</w:t>
      </w:r>
      <w:r>
        <w:rPr>
          <w:rFonts w:ascii="Times New Roman" w:hAnsi="Times New Roman" w:cs="Times New Roman"/>
          <w:sz w:val="24"/>
          <w:szCs w:val="24"/>
        </w:rPr>
        <w:t xml:space="preserve"> had a significant relationship with grade level (</w:t>
      </w:r>
      <w:r w:rsidRPr="00B03B1D">
        <w:rPr>
          <w:rFonts w:ascii="Times New Roman" w:hAnsi="Times New Roman" w:cs="Times New Roman"/>
          <w:i/>
          <w:sz w:val="24"/>
          <w:szCs w:val="24"/>
        </w:rPr>
        <w:t>p</w:t>
      </w:r>
      <w:r w:rsidR="000F12BF">
        <w:rPr>
          <w:rFonts w:ascii="Times New Roman" w:hAnsi="Times New Roman" w:cs="Times New Roman"/>
          <w:i/>
          <w:sz w:val="24"/>
          <w:szCs w:val="24"/>
        </w:rPr>
        <w:t xml:space="preserve"> </w:t>
      </w:r>
      <w:r>
        <w:rPr>
          <w:rFonts w:ascii="Times New Roman" w:hAnsi="Times New Roman" w:cs="Times New Roman"/>
          <w:sz w:val="24"/>
          <w:szCs w:val="24"/>
        </w:rPr>
        <w:t>=</w:t>
      </w:r>
      <w:r w:rsidR="000F12BF">
        <w:rPr>
          <w:rFonts w:ascii="Times New Roman" w:hAnsi="Times New Roman" w:cs="Times New Roman"/>
          <w:sz w:val="24"/>
          <w:szCs w:val="24"/>
        </w:rPr>
        <w:t xml:space="preserve"> </w:t>
      </w:r>
      <w:r>
        <w:rPr>
          <w:rFonts w:ascii="Times New Roman" w:hAnsi="Times New Roman" w:cs="Times New Roman"/>
          <w:sz w:val="24"/>
          <w:szCs w:val="24"/>
        </w:rPr>
        <w:t>.024).  According to th</w:t>
      </w:r>
      <w:r w:rsidR="00C71429">
        <w:rPr>
          <w:rFonts w:ascii="Times New Roman" w:hAnsi="Times New Roman" w:cs="Times New Roman"/>
          <w:sz w:val="24"/>
          <w:szCs w:val="24"/>
        </w:rPr>
        <w:t>e data, elementary teachers had</w:t>
      </w:r>
      <w:r>
        <w:rPr>
          <w:rFonts w:ascii="Times New Roman" w:hAnsi="Times New Roman" w:cs="Times New Roman"/>
          <w:sz w:val="24"/>
          <w:szCs w:val="24"/>
        </w:rPr>
        <w:t xml:space="preserve"> a CIP mean of </w:t>
      </w:r>
      <w:r w:rsidR="00C71429">
        <w:rPr>
          <w:rFonts w:ascii="Times New Roman" w:hAnsi="Times New Roman" w:cs="Times New Roman"/>
          <w:sz w:val="24"/>
          <w:szCs w:val="24"/>
        </w:rPr>
        <w:t>4.59</w:t>
      </w:r>
      <w:r w:rsidR="00B03B1D">
        <w:rPr>
          <w:rFonts w:ascii="Times New Roman" w:hAnsi="Times New Roman" w:cs="Times New Roman"/>
          <w:sz w:val="24"/>
          <w:szCs w:val="24"/>
        </w:rPr>
        <w:t>,</w:t>
      </w:r>
      <w:r w:rsidR="00C71429">
        <w:rPr>
          <w:rFonts w:ascii="Times New Roman" w:hAnsi="Times New Roman" w:cs="Times New Roman"/>
          <w:sz w:val="24"/>
          <w:szCs w:val="24"/>
        </w:rPr>
        <w:t xml:space="preserve"> and secondary teachers had</w:t>
      </w:r>
      <w:r>
        <w:rPr>
          <w:rFonts w:ascii="Times New Roman" w:hAnsi="Times New Roman" w:cs="Times New Roman"/>
          <w:sz w:val="24"/>
          <w:szCs w:val="24"/>
        </w:rPr>
        <w:t xml:space="preserve"> a CIP m</w:t>
      </w:r>
      <w:r w:rsidR="00C71429">
        <w:rPr>
          <w:rFonts w:ascii="Times New Roman" w:hAnsi="Times New Roman" w:cs="Times New Roman"/>
          <w:sz w:val="24"/>
          <w:szCs w:val="24"/>
        </w:rPr>
        <w:t>ean of 4.02.  T</w:t>
      </w:r>
      <w:r>
        <w:rPr>
          <w:rFonts w:ascii="Times New Roman" w:hAnsi="Times New Roman" w:cs="Times New Roman"/>
          <w:sz w:val="24"/>
          <w:szCs w:val="24"/>
        </w:rPr>
        <w:t>he elementary teachers score</w:t>
      </w:r>
      <w:r w:rsidR="00C71429">
        <w:rPr>
          <w:rFonts w:ascii="Times New Roman" w:hAnsi="Times New Roman" w:cs="Times New Roman"/>
          <w:sz w:val="24"/>
          <w:szCs w:val="24"/>
        </w:rPr>
        <w:t>d</w:t>
      </w:r>
      <w:r>
        <w:rPr>
          <w:rFonts w:ascii="Times New Roman" w:hAnsi="Times New Roman" w:cs="Times New Roman"/>
          <w:sz w:val="24"/>
          <w:szCs w:val="24"/>
        </w:rPr>
        <w:t xml:space="preserve"> higher o</w:t>
      </w:r>
      <w:r w:rsidR="00C71429">
        <w:rPr>
          <w:rFonts w:ascii="Times New Roman" w:hAnsi="Times New Roman" w:cs="Times New Roman"/>
          <w:sz w:val="24"/>
          <w:szCs w:val="24"/>
        </w:rPr>
        <w:t>n the CIP subscale than did</w:t>
      </w:r>
      <w:r>
        <w:rPr>
          <w:rFonts w:ascii="Times New Roman" w:hAnsi="Times New Roman" w:cs="Times New Roman"/>
          <w:sz w:val="24"/>
          <w:szCs w:val="24"/>
        </w:rPr>
        <w:t xml:space="preserve"> th</w:t>
      </w:r>
      <w:r w:rsidR="00C71429">
        <w:rPr>
          <w:rFonts w:ascii="Times New Roman" w:hAnsi="Times New Roman" w:cs="Times New Roman"/>
          <w:sz w:val="24"/>
          <w:szCs w:val="24"/>
        </w:rPr>
        <w:t xml:space="preserve">e secondary teachers, </w:t>
      </w:r>
      <w:r w:rsidR="00D13612">
        <w:rPr>
          <w:rFonts w:ascii="Times New Roman" w:hAnsi="Times New Roman" w:cs="Times New Roman"/>
          <w:sz w:val="24"/>
          <w:szCs w:val="24"/>
        </w:rPr>
        <w:t>as they</w:t>
      </w:r>
      <w:r w:rsidR="00C71429">
        <w:rPr>
          <w:rFonts w:ascii="Times New Roman" w:hAnsi="Times New Roman" w:cs="Times New Roman"/>
          <w:sz w:val="24"/>
          <w:szCs w:val="24"/>
        </w:rPr>
        <w:t xml:space="preserve"> </w:t>
      </w:r>
      <w:r w:rsidR="00D13612">
        <w:rPr>
          <w:rFonts w:ascii="Times New Roman" w:hAnsi="Times New Roman" w:cs="Times New Roman"/>
          <w:sz w:val="24"/>
          <w:szCs w:val="24"/>
        </w:rPr>
        <w:t>displayed</w:t>
      </w:r>
      <w:r>
        <w:rPr>
          <w:rFonts w:ascii="Times New Roman" w:hAnsi="Times New Roman" w:cs="Times New Roman"/>
          <w:sz w:val="24"/>
          <w:szCs w:val="24"/>
        </w:rPr>
        <w:t xml:space="preserve"> higher comfort levels with student-centered instruction.  Table 13 depicts the differences</w:t>
      </w:r>
      <w:r w:rsidR="00C71429">
        <w:rPr>
          <w:rFonts w:ascii="Times New Roman" w:hAnsi="Times New Roman" w:cs="Times New Roman"/>
          <w:sz w:val="24"/>
          <w:szCs w:val="24"/>
        </w:rPr>
        <w:t xml:space="preserve"> between grade levels</w:t>
      </w:r>
      <w:r>
        <w:rPr>
          <w:rFonts w:ascii="Times New Roman" w:hAnsi="Times New Roman" w:cs="Times New Roman"/>
          <w:sz w:val="24"/>
          <w:szCs w:val="24"/>
        </w:rPr>
        <w:t>.</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13</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Elementary and Secondary Levels Related to SDLRS, LoTi, PCU and CIP</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543"/>
        <w:gridCol w:w="17"/>
        <w:gridCol w:w="1232"/>
        <w:gridCol w:w="905"/>
        <w:gridCol w:w="2020"/>
        <w:gridCol w:w="975"/>
        <w:gridCol w:w="975"/>
        <w:gridCol w:w="973"/>
      </w:tblGrid>
      <w:tr w:rsidR="007B25E7" w:rsidRPr="00187807" w:rsidTr="0004491F">
        <w:trPr>
          <w:cantSplit/>
          <w:tblHeader/>
        </w:trPr>
        <w:tc>
          <w:tcPr>
            <w:tcW w:w="903" w:type="pct"/>
            <w:gridSpan w:val="2"/>
            <w:tcBorders>
              <w:top w:val="double" w:sz="12" w:space="0" w:color="auto"/>
              <w:left w:val="nil"/>
              <w:bottom w:val="single" w:sz="12" w:space="0" w:color="auto"/>
              <w:right w:val="nil"/>
            </w:tcBorders>
            <w:shd w:val="clear" w:color="auto" w:fill="FFFFFF"/>
            <w:vAlign w:val="center"/>
          </w:tcPr>
          <w:p w:rsidR="007B25E7" w:rsidRPr="00187807" w:rsidRDefault="007B25E7" w:rsidP="0004491F">
            <w:pPr>
              <w:spacing w:after="0"/>
              <w:rPr>
                <w:rFonts w:ascii="Times New Roman" w:hAnsi="Times New Roman" w:cs="Times New Roman"/>
                <w:sz w:val="24"/>
                <w:szCs w:val="24"/>
              </w:rPr>
            </w:pPr>
            <w:r>
              <w:rPr>
                <w:rFonts w:ascii="Times New Roman" w:hAnsi="Times New Roman" w:cs="Times New Roman"/>
                <w:sz w:val="24"/>
                <w:szCs w:val="24"/>
              </w:rPr>
              <w:t>Main Variable</w:t>
            </w:r>
          </w:p>
        </w:tc>
        <w:tc>
          <w:tcPr>
            <w:tcW w:w="713" w:type="pct"/>
            <w:tcBorders>
              <w:top w:val="double" w:sz="12" w:space="0" w:color="auto"/>
              <w:left w:val="nil"/>
              <w:bottom w:val="single" w:sz="12" w:space="0" w:color="auto"/>
              <w:right w:val="nil"/>
            </w:tcBorders>
            <w:shd w:val="clear" w:color="auto" w:fill="FFFFFF"/>
            <w:vAlign w:val="center"/>
          </w:tcPr>
          <w:p w:rsidR="007B25E7" w:rsidRPr="00D13612" w:rsidRDefault="007B25E7" w:rsidP="0004491F">
            <w:pPr>
              <w:spacing w:after="0"/>
              <w:ind w:left="60" w:right="60"/>
              <w:rPr>
                <w:rFonts w:ascii="Times New Roman" w:hAnsi="Times New Roman" w:cs="Times New Roman"/>
                <w:i/>
                <w:sz w:val="24"/>
                <w:szCs w:val="24"/>
              </w:rPr>
            </w:pPr>
            <w:r w:rsidRPr="00D13612">
              <w:rPr>
                <w:rFonts w:ascii="Times New Roman" w:hAnsi="Times New Roman" w:cs="Times New Roman"/>
                <w:i/>
                <w:sz w:val="24"/>
                <w:szCs w:val="24"/>
              </w:rPr>
              <w:t>N</w:t>
            </w:r>
          </w:p>
        </w:tc>
        <w:tc>
          <w:tcPr>
            <w:tcW w:w="524" w:type="pct"/>
            <w:tcBorders>
              <w:top w:val="double" w:sz="12" w:space="0" w:color="auto"/>
              <w:left w:val="nil"/>
              <w:bottom w:val="single" w:sz="12" w:space="0" w:color="auto"/>
              <w:right w:val="nil"/>
            </w:tcBorders>
            <w:shd w:val="clear" w:color="auto" w:fill="FFFFFF"/>
            <w:vAlign w:val="center"/>
          </w:tcPr>
          <w:p w:rsidR="007B25E7" w:rsidRPr="00D13612" w:rsidRDefault="007B25E7" w:rsidP="0004491F">
            <w:pPr>
              <w:spacing w:after="0"/>
              <w:ind w:right="60"/>
              <w:rPr>
                <w:rFonts w:ascii="Times New Roman" w:hAnsi="Times New Roman" w:cs="Times New Roman"/>
                <w:i/>
                <w:sz w:val="24"/>
                <w:szCs w:val="24"/>
              </w:rPr>
            </w:pPr>
            <w:r w:rsidRPr="00D13612">
              <w:rPr>
                <w:rFonts w:ascii="Times New Roman" w:hAnsi="Times New Roman" w:cs="Times New Roman"/>
                <w:i/>
                <w:sz w:val="24"/>
                <w:szCs w:val="24"/>
              </w:rPr>
              <w:t>Mean</w:t>
            </w:r>
          </w:p>
        </w:tc>
        <w:tc>
          <w:tcPr>
            <w:tcW w:w="1169" w:type="pct"/>
            <w:tcBorders>
              <w:top w:val="double" w:sz="12" w:space="0" w:color="auto"/>
              <w:left w:val="nil"/>
              <w:bottom w:val="single" w:sz="12" w:space="0" w:color="auto"/>
              <w:right w:val="nil"/>
            </w:tcBorders>
            <w:shd w:val="clear" w:color="auto" w:fill="FFFFFF"/>
            <w:vAlign w:val="center"/>
          </w:tcPr>
          <w:p w:rsidR="007B25E7" w:rsidRPr="00D13612" w:rsidRDefault="007B25E7" w:rsidP="0004491F">
            <w:pPr>
              <w:spacing w:after="0"/>
              <w:ind w:left="60" w:right="60"/>
              <w:rPr>
                <w:rFonts w:ascii="Times New Roman" w:hAnsi="Times New Roman" w:cs="Times New Roman"/>
                <w:i/>
                <w:sz w:val="24"/>
                <w:szCs w:val="24"/>
              </w:rPr>
            </w:pPr>
            <w:r w:rsidRPr="00D13612">
              <w:rPr>
                <w:rFonts w:ascii="Times New Roman" w:hAnsi="Times New Roman" w:cs="Times New Roman"/>
                <w:i/>
                <w:sz w:val="24"/>
                <w:szCs w:val="24"/>
              </w:rPr>
              <w:t>SD</w:t>
            </w:r>
          </w:p>
        </w:tc>
        <w:tc>
          <w:tcPr>
            <w:tcW w:w="564" w:type="pct"/>
            <w:tcBorders>
              <w:top w:val="double" w:sz="12" w:space="0" w:color="auto"/>
              <w:left w:val="nil"/>
              <w:bottom w:val="single" w:sz="12" w:space="0" w:color="auto"/>
              <w:right w:val="nil"/>
            </w:tcBorders>
            <w:shd w:val="clear" w:color="auto" w:fill="FFFFFF"/>
            <w:vAlign w:val="center"/>
          </w:tcPr>
          <w:p w:rsidR="007B25E7" w:rsidRPr="00D13612" w:rsidRDefault="007B25E7" w:rsidP="0004491F">
            <w:pPr>
              <w:spacing w:after="0"/>
              <w:ind w:right="60"/>
              <w:rPr>
                <w:rFonts w:ascii="Times New Roman" w:hAnsi="Times New Roman" w:cs="Times New Roman"/>
                <w:i/>
                <w:sz w:val="24"/>
                <w:szCs w:val="24"/>
              </w:rPr>
            </w:pPr>
            <w:r w:rsidRPr="00D13612">
              <w:rPr>
                <w:rFonts w:ascii="Times New Roman" w:hAnsi="Times New Roman" w:cs="Times New Roman"/>
                <w:i/>
                <w:sz w:val="24"/>
                <w:szCs w:val="24"/>
              </w:rPr>
              <w:t>t</w:t>
            </w:r>
          </w:p>
        </w:tc>
        <w:tc>
          <w:tcPr>
            <w:tcW w:w="564" w:type="pct"/>
            <w:tcBorders>
              <w:top w:val="double" w:sz="12" w:space="0" w:color="auto"/>
              <w:left w:val="nil"/>
              <w:bottom w:val="single" w:sz="12" w:space="0" w:color="auto"/>
              <w:right w:val="nil"/>
            </w:tcBorders>
            <w:shd w:val="clear" w:color="auto" w:fill="FFFFFF"/>
          </w:tcPr>
          <w:p w:rsidR="007B25E7" w:rsidRPr="00D13612" w:rsidRDefault="007B25E7" w:rsidP="0004491F">
            <w:pPr>
              <w:spacing w:after="0"/>
              <w:ind w:right="60"/>
              <w:rPr>
                <w:rFonts w:ascii="Times New Roman" w:hAnsi="Times New Roman" w:cs="Times New Roman"/>
                <w:i/>
                <w:sz w:val="24"/>
                <w:szCs w:val="24"/>
              </w:rPr>
            </w:pPr>
            <w:r w:rsidRPr="00D13612">
              <w:rPr>
                <w:rFonts w:ascii="Times New Roman" w:hAnsi="Times New Roman" w:cs="Times New Roman"/>
                <w:i/>
                <w:sz w:val="24"/>
                <w:szCs w:val="24"/>
              </w:rPr>
              <w:t>df</w:t>
            </w:r>
          </w:p>
        </w:tc>
        <w:tc>
          <w:tcPr>
            <w:tcW w:w="563" w:type="pct"/>
            <w:tcBorders>
              <w:top w:val="double" w:sz="12" w:space="0" w:color="auto"/>
              <w:left w:val="nil"/>
              <w:bottom w:val="single" w:sz="12" w:space="0" w:color="auto"/>
              <w:right w:val="nil"/>
            </w:tcBorders>
            <w:shd w:val="clear" w:color="auto" w:fill="FFFFFF"/>
          </w:tcPr>
          <w:p w:rsidR="007B25E7" w:rsidRPr="00D13612" w:rsidRDefault="007B25E7" w:rsidP="0004491F">
            <w:pPr>
              <w:spacing w:after="0"/>
              <w:ind w:right="60"/>
              <w:rPr>
                <w:rFonts w:ascii="Times New Roman" w:hAnsi="Times New Roman" w:cs="Times New Roman"/>
                <w:i/>
                <w:sz w:val="24"/>
                <w:szCs w:val="24"/>
              </w:rPr>
            </w:pPr>
            <w:r w:rsidRPr="00D13612">
              <w:rPr>
                <w:rFonts w:ascii="Times New Roman" w:hAnsi="Times New Roman" w:cs="Times New Roman"/>
                <w:i/>
                <w:sz w:val="24"/>
                <w:szCs w:val="24"/>
              </w:rPr>
              <w:t>p-value</w:t>
            </w:r>
          </w:p>
        </w:tc>
      </w:tr>
      <w:tr w:rsidR="007B25E7" w:rsidRPr="00187807" w:rsidTr="0004491F">
        <w:trPr>
          <w:cantSplit/>
          <w:tblHeader/>
        </w:trPr>
        <w:tc>
          <w:tcPr>
            <w:tcW w:w="89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SDLRS</w:t>
            </w: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Elementary</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Secondary</w:t>
            </w:r>
          </w:p>
        </w:tc>
        <w:tc>
          <w:tcPr>
            <w:tcW w:w="10" w:type="pct"/>
            <w:tcBorders>
              <w:top w:val="nil"/>
              <w:left w:val="nil"/>
              <w:bottom w:val="nil"/>
              <w:right w:val="nil"/>
            </w:tcBorders>
            <w:shd w:val="clear" w:color="auto" w:fill="FFFFFF"/>
            <w:vAlign w:val="center"/>
          </w:tcPr>
          <w:p w:rsidR="007B25E7" w:rsidRPr="00187807" w:rsidRDefault="007B25E7" w:rsidP="0004491F">
            <w:pPr>
              <w:spacing w:after="120" w:line="240" w:lineRule="auto"/>
              <w:ind w:right="60"/>
              <w:rPr>
                <w:rFonts w:ascii="Times New Roman" w:hAnsi="Times New Roman" w:cs="Times New Roman"/>
                <w:sz w:val="24"/>
                <w:szCs w:val="24"/>
              </w:rPr>
            </w:pPr>
          </w:p>
        </w:tc>
        <w:tc>
          <w:tcPr>
            <w:tcW w:w="71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81</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54</w:t>
            </w:r>
          </w:p>
        </w:tc>
        <w:tc>
          <w:tcPr>
            <w:tcW w:w="52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right="60"/>
              <w:rPr>
                <w:rFonts w:ascii="Times New Roman" w:hAnsi="Times New Roman" w:cs="Times New Roman"/>
                <w:sz w:val="24"/>
                <w:szCs w:val="24"/>
              </w:rPr>
            </w:pPr>
            <w:r>
              <w:rPr>
                <w:rFonts w:ascii="Times New Roman" w:hAnsi="Times New Roman" w:cs="Times New Roman"/>
                <w:sz w:val="24"/>
                <w:szCs w:val="24"/>
              </w:rPr>
              <w:t>239.26</w:t>
            </w:r>
          </w:p>
          <w:p w:rsidR="007B25E7" w:rsidRPr="00187807" w:rsidRDefault="007B25E7" w:rsidP="0004491F">
            <w:pPr>
              <w:spacing w:after="0" w:line="240" w:lineRule="auto"/>
              <w:ind w:right="60"/>
              <w:rPr>
                <w:rFonts w:ascii="Times New Roman" w:hAnsi="Times New Roman" w:cs="Times New Roman"/>
                <w:sz w:val="24"/>
                <w:szCs w:val="24"/>
              </w:rPr>
            </w:pPr>
            <w:r>
              <w:rPr>
                <w:rFonts w:ascii="Times New Roman" w:hAnsi="Times New Roman" w:cs="Times New Roman"/>
                <w:sz w:val="24"/>
                <w:szCs w:val="24"/>
              </w:rPr>
              <w:t>242.22</w:t>
            </w:r>
          </w:p>
        </w:tc>
        <w:tc>
          <w:tcPr>
            <w:tcW w:w="1169"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20.83</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18.26</w:t>
            </w:r>
          </w:p>
        </w:tc>
        <w:tc>
          <w:tcPr>
            <w:tcW w:w="56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-.850</w:t>
            </w:r>
          </w:p>
          <w:p w:rsidR="007B25E7" w:rsidRPr="00187807" w:rsidRDefault="007B25E7" w:rsidP="0004491F">
            <w:pPr>
              <w:spacing w:after="0" w:line="240" w:lineRule="auto"/>
              <w:ind w:left="60" w:right="60"/>
              <w:rPr>
                <w:rFonts w:ascii="Times New Roman" w:hAnsi="Times New Roman" w:cs="Times New Roman"/>
                <w:sz w:val="24"/>
                <w:szCs w:val="24"/>
              </w:rPr>
            </w:pPr>
          </w:p>
        </w:tc>
        <w:tc>
          <w:tcPr>
            <w:tcW w:w="564" w:type="pct"/>
            <w:tcBorders>
              <w:top w:val="nil"/>
              <w:left w:val="nil"/>
              <w:bottom w:val="nil"/>
              <w:right w:val="nil"/>
            </w:tcBorders>
            <w:shd w:val="clear" w:color="auto" w:fill="FFFFFF"/>
            <w:vAlign w:val="center"/>
          </w:tcPr>
          <w:p w:rsidR="007B25E7" w:rsidRDefault="007B25E7" w:rsidP="0004491F">
            <w:pPr>
              <w:spacing w:after="0" w:line="240" w:lineRule="auto"/>
              <w:ind w:right="60"/>
              <w:rPr>
                <w:rFonts w:ascii="Times New Roman" w:hAnsi="Times New Roman" w:cs="Times New Roman"/>
                <w:sz w:val="24"/>
                <w:szCs w:val="24"/>
              </w:rPr>
            </w:pPr>
            <w:r>
              <w:rPr>
                <w:rFonts w:ascii="Times New Roman" w:hAnsi="Times New Roman" w:cs="Times New Roman"/>
                <w:sz w:val="24"/>
                <w:szCs w:val="24"/>
              </w:rPr>
              <w:t>133.00</w:t>
            </w:r>
          </w:p>
        </w:tc>
        <w:tc>
          <w:tcPr>
            <w:tcW w:w="563"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.397</w:t>
            </w:r>
          </w:p>
        </w:tc>
      </w:tr>
      <w:tr w:rsidR="007B25E7" w:rsidRPr="00187807" w:rsidTr="0004491F">
        <w:trPr>
          <w:cantSplit/>
          <w:tblHeader/>
        </w:trPr>
        <w:tc>
          <w:tcPr>
            <w:tcW w:w="89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10" w:type="pct"/>
            <w:tcBorders>
              <w:top w:val="nil"/>
              <w:left w:val="nil"/>
              <w:bottom w:val="nil"/>
              <w:right w:val="nil"/>
            </w:tcBorders>
            <w:shd w:val="clear" w:color="auto" w:fill="FFFFFF"/>
            <w:vAlign w:val="center"/>
          </w:tcPr>
          <w:p w:rsidR="007B25E7" w:rsidRPr="00187807" w:rsidRDefault="007B25E7" w:rsidP="0004491F">
            <w:pPr>
              <w:spacing w:after="120" w:line="240" w:lineRule="auto"/>
              <w:ind w:right="60"/>
              <w:rPr>
                <w:rFonts w:ascii="Times New Roman" w:hAnsi="Times New Roman" w:cs="Times New Roman"/>
                <w:sz w:val="24"/>
                <w:szCs w:val="24"/>
              </w:rPr>
            </w:pPr>
          </w:p>
        </w:tc>
        <w:tc>
          <w:tcPr>
            <w:tcW w:w="71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2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1169"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6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64" w:type="pct"/>
            <w:tcBorders>
              <w:top w:val="nil"/>
              <w:left w:val="nil"/>
              <w:bottom w:val="nil"/>
              <w:right w:val="nil"/>
            </w:tcBorders>
            <w:shd w:val="clear" w:color="auto" w:fill="FFFFFF"/>
            <w:vAlign w:val="center"/>
          </w:tcPr>
          <w:p w:rsidR="007B25E7" w:rsidRDefault="007B25E7" w:rsidP="0004491F">
            <w:pPr>
              <w:spacing w:after="0" w:line="240" w:lineRule="auto"/>
              <w:ind w:right="60"/>
              <w:rPr>
                <w:rFonts w:ascii="Times New Roman" w:hAnsi="Times New Roman" w:cs="Times New Roman"/>
                <w:sz w:val="24"/>
                <w:szCs w:val="24"/>
              </w:rPr>
            </w:pPr>
          </w:p>
        </w:tc>
        <w:tc>
          <w:tcPr>
            <w:tcW w:w="563"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tc>
      </w:tr>
      <w:tr w:rsidR="007B25E7" w:rsidRPr="00187807" w:rsidTr="0004491F">
        <w:trPr>
          <w:cantSplit/>
          <w:tblHeader/>
        </w:trPr>
        <w:tc>
          <w:tcPr>
            <w:tcW w:w="89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LoTi</w:t>
            </w: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Elementary</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Secondary</w:t>
            </w:r>
          </w:p>
        </w:tc>
        <w:tc>
          <w:tcPr>
            <w:tcW w:w="10" w:type="pct"/>
            <w:tcBorders>
              <w:top w:val="nil"/>
              <w:left w:val="nil"/>
              <w:bottom w:val="nil"/>
              <w:right w:val="nil"/>
            </w:tcBorders>
            <w:shd w:val="clear" w:color="auto" w:fill="FFFFFF"/>
            <w:vAlign w:val="center"/>
          </w:tcPr>
          <w:p w:rsidR="007B25E7" w:rsidRPr="00187807" w:rsidRDefault="007B25E7" w:rsidP="0004491F">
            <w:pPr>
              <w:spacing w:after="0" w:line="240" w:lineRule="auto"/>
              <w:ind w:right="60"/>
              <w:rPr>
                <w:rFonts w:ascii="Times New Roman" w:hAnsi="Times New Roman" w:cs="Times New Roman"/>
                <w:sz w:val="24"/>
                <w:szCs w:val="24"/>
              </w:rPr>
            </w:pPr>
          </w:p>
        </w:tc>
        <w:tc>
          <w:tcPr>
            <w:tcW w:w="71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81</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54</w:t>
            </w:r>
          </w:p>
        </w:tc>
        <w:tc>
          <w:tcPr>
            <w:tcW w:w="52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3.85</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3.44</w:t>
            </w:r>
          </w:p>
        </w:tc>
        <w:tc>
          <w:tcPr>
            <w:tcW w:w="1169"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1.57</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1.16</w:t>
            </w:r>
          </w:p>
        </w:tc>
        <w:tc>
          <w:tcPr>
            <w:tcW w:w="564" w:type="pct"/>
            <w:tcBorders>
              <w:top w:val="nil"/>
              <w:left w:val="nil"/>
              <w:bottom w:val="nil"/>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1.73</w:t>
            </w:r>
          </w:p>
        </w:tc>
        <w:tc>
          <w:tcPr>
            <w:tcW w:w="564"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131.60</w:t>
            </w:r>
          </w:p>
        </w:tc>
        <w:tc>
          <w:tcPr>
            <w:tcW w:w="563"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.086</w:t>
            </w:r>
          </w:p>
        </w:tc>
      </w:tr>
      <w:tr w:rsidR="007B25E7" w:rsidRPr="00187807" w:rsidTr="0004491F">
        <w:trPr>
          <w:cantSplit/>
          <w:tblHeader/>
        </w:trPr>
        <w:tc>
          <w:tcPr>
            <w:tcW w:w="893" w:type="pct"/>
            <w:tcBorders>
              <w:top w:val="nil"/>
              <w:left w:val="nil"/>
              <w:bottom w:val="nil"/>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10" w:type="pct"/>
            <w:tcBorders>
              <w:top w:val="nil"/>
              <w:left w:val="nil"/>
              <w:bottom w:val="nil"/>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71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2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1169"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6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64"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tc>
        <w:tc>
          <w:tcPr>
            <w:tcW w:w="563"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tc>
      </w:tr>
      <w:tr w:rsidR="007B25E7" w:rsidRPr="00187807" w:rsidTr="0004491F">
        <w:trPr>
          <w:cantSplit/>
          <w:tblHeader/>
        </w:trPr>
        <w:tc>
          <w:tcPr>
            <w:tcW w:w="89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PCU</w:t>
            </w: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Elementary</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Secondary</w:t>
            </w:r>
          </w:p>
        </w:tc>
        <w:tc>
          <w:tcPr>
            <w:tcW w:w="10" w:type="pct"/>
            <w:tcBorders>
              <w:top w:val="nil"/>
              <w:left w:val="nil"/>
              <w:bottom w:val="nil"/>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71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81</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54</w:t>
            </w:r>
          </w:p>
        </w:tc>
        <w:tc>
          <w:tcPr>
            <w:tcW w:w="52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3.26</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2.91</w:t>
            </w:r>
          </w:p>
        </w:tc>
        <w:tc>
          <w:tcPr>
            <w:tcW w:w="1169"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1.55</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1.34</w:t>
            </w:r>
          </w:p>
        </w:tc>
        <w:tc>
          <w:tcPr>
            <w:tcW w:w="564" w:type="pct"/>
            <w:tcBorders>
              <w:top w:val="nil"/>
              <w:left w:val="nil"/>
              <w:bottom w:val="nil"/>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1.35</w:t>
            </w:r>
          </w:p>
        </w:tc>
        <w:tc>
          <w:tcPr>
            <w:tcW w:w="564"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133.00</w:t>
            </w:r>
          </w:p>
        </w:tc>
        <w:tc>
          <w:tcPr>
            <w:tcW w:w="563"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.179</w:t>
            </w:r>
          </w:p>
        </w:tc>
      </w:tr>
      <w:tr w:rsidR="007B25E7" w:rsidRPr="00187807" w:rsidTr="0004491F">
        <w:trPr>
          <w:cantSplit/>
          <w:tblHeader/>
        </w:trPr>
        <w:tc>
          <w:tcPr>
            <w:tcW w:w="893" w:type="pct"/>
            <w:tcBorders>
              <w:top w:val="nil"/>
              <w:left w:val="nil"/>
              <w:bottom w:val="nil"/>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10" w:type="pct"/>
            <w:tcBorders>
              <w:top w:val="nil"/>
              <w:left w:val="nil"/>
              <w:bottom w:val="nil"/>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713"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2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1169"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64" w:type="pct"/>
            <w:tcBorders>
              <w:top w:val="nil"/>
              <w:left w:val="nil"/>
              <w:bottom w:val="nil"/>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tc>
        <w:tc>
          <w:tcPr>
            <w:tcW w:w="564"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tc>
        <w:tc>
          <w:tcPr>
            <w:tcW w:w="563" w:type="pct"/>
            <w:tcBorders>
              <w:top w:val="nil"/>
              <w:left w:val="nil"/>
              <w:bottom w:val="nil"/>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tc>
      </w:tr>
      <w:tr w:rsidR="007B25E7" w:rsidRPr="00187807" w:rsidTr="0004491F">
        <w:trPr>
          <w:cantSplit/>
          <w:tblHeader/>
        </w:trPr>
        <w:tc>
          <w:tcPr>
            <w:tcW w:w="893" w:type="pct"/>
            <w:tcBorders>
              <w:top w:val="nil"/>
              <w:left w:val="nil"/>
              <w:bottom w:val="double" w:sz="12" w:space="0" w:color="auto"/>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r w:rsidRPr="00187807">
              <w:rPr>
                <w:rFonts w:ascii="Times New Roman" w:hAnsi="Times New Roman" w:cs="Times New Roman"/>
                <w:sz w:val="24"/>
                <w:szCs w:val="24"/>
              </w:rPr>
              <w:t>CIP</w:t>
            </w: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Elementary</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 xml:space="preserve">   Secondary</w:t>
            </w:r>
          </w:p>
        </w:tc>
        <w:tc>
          <w:tcPr>
            <w:tcW w:w="10"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p>
        </w:tc>
        <w:tc>
          <w:tcPr>
            <w:tcW w:w="713" w:type="pct"/>
            <w:tcBorders>
              <w:top w:val="nil"/>
              <w:left w:val="nil"/>
              <w:bottom w:val="double" w:sz="12" w:space="0" w:color="auto"/>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81</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54</w:t>
            </w:r>
          </w:p>
        </w:tc>
        <w:tc>
          <w:tcPr>
            <w:tcW w:w="524" w:type="pct"/>
            <w:tcBorders>
              <w:top w:val="nil"/>
              <w:left w:val="nil"/>
              <w:bottom w:val="double" w:sz="12" w:space="0" w:color="auto"/>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4.59</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4.02</w:t>
            </w:r>
          </w:p>
        </w:tc>
        <w:tc>
          <w:tcPr>
            <w:tcW w:w="1169" w:type="pct"/>
            <w:tcBorders>
              <w:top w:val="nil"/>
              <w:left w:val="nil"/>
              <w:bottom w:val="double" w:sz="12" w:space="0" w:color="auto"/>
              <w:right w:val="nil"/>
            </w:tcBorders>
            <w:shd w:val="clear" w:color="auto" w:fill="FFFFFF"/>
            <w:vAlign w:val="center"/>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1.58</w:t>
            </w:r>
          </w:p>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1.33</w:t>
            </w:r>
          </w:p>
        </w:tc>
        <w:tc>
          <w:tcPr>
            <w:tcW w:w="564" w:type="pct"/>
            <w:tcBorders>
              <w:top w:val="nil"/>
              <w:left w:val="nil"/>
              <w:bottom w:val="double" w:sz="12" w:space="0" w:color="auto"/>
              <w:right w:val="nil"/>
            </w:tcBorders>
            <w:shd w:val="clear" w:color="auto" w:fill="FFFFFF"/>
            <w:vAlign w:val="center"/>
          </w:tcPr>
          <w:p w:rsidR="007B25E7" w:rsidRPr="0018780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2.28</w:t>
            </w:r>
          </w:p>
        </w:tc>
        <w:tc>
          <w:tcPr>
            <w:tcW w:w="564" w:type="pct"/>
            <w:tcBorders>
              <w:top w:val="nil"/>
              <w:left w:val="nil"/>
              <w:bottom w:val="double" w:sz="12" w:space="0" w:color="auto"/>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p w:rsidR="007B25E7" w:rsidRDefault="007B25E7"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126.06</w:t>
            </w:r>
          </w:p>
        </w:tc>
        <w:tc>
          <w:tcPr>
            <w:tcW w:w="563" w:type="pct"/>
            <w:tcBorders>
              <w:top w:val="nil"/>
              <w:left w:val="nil"/>
              <w:bottom w:val="double" w:sz="12" w:space="0" w:color="auto"/>
              <w:right w:val="nil"/>
            </w:tcBorders>
            <w:shd w:val="clear" w:color="auto" w:fill="FFFFFF"/>
          </w:tcPr>
          <w:p w:rsidR="007B25E7" w:rsidRDefault="007B25E7" w:rsidP="0004491F">
            <w:pPr>
              <w:spacing w:after="0" w:line="240" w:lineRule="auto"/>
              <w:ind w:left="60" w:right="60"/>
              <w:rPr>
                <w:rFonts w:ascii="Times New Roman" w:hAnsi="Times New Roman" w:cs="Times New Roman"/>
                <w:sz w:val="24"/>
                <w:szCs w:val="24"/>
              </w:rPr>
            </w:pPr>
          </w:p>
          <w:p w:rsidR="007B25E7" w:rsidRDefault="00C71429" w:rsidP="0004491F">
            <w:pPr>
              <w:spacing w:after="0" w:line="240" w:lineRule="auto"/>
              <w:ind w:left="60" w:right="60"/>
              <w:rPr>
                <w:rFonts w:ascii="Times New Roman" w:hAnsi="Times New Roman" w:cs="Times New Roman"/>
                <w:sz w:val="24"/>
                <w:szCs w:val="24"/>
              </w:rPr>
            </w:pPr>
            <w:r>
              <w:rPr>
                <w:rFonts w:ascii="Times New Roman" w:hAnsi="Times New Roman" w:cs="Times New Roman"/>
                <w:sz w:val="24"/>
                <w:szCs w:val="24"/>
              </w:rPr>
              <w:t>.024*</w:t>
            </w:r>
          </w:p>
        </w:tc>
      </w:tr>
    </w:tbl>
    <w:p w:rsidR="00C71429"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w:t>
      </w:r>
      <w:r w:rsidRPr="00D13612">
        <w:rPr>
          <w:rFonts w:ascii="Times New Roman" w:hAnsi="Times New Roman" w:cs="Times New Roman"/>
          <w:i/>
          <w:sz w:val="24"/>
          <w:szCs w:val="24"/>
        </w:rPr>
        <w:t>p</w:t>
      </w:r>
      <w:r>
        <w:rPr>
          <w:rFonts w:ascii="Times New Roman" w:hAnsi="Times New Roman" w:cs="Times New Roman"/>
          <w:sz w:val="24"/>
          <w:szCs w:val="24"/>
        </w:rPr>
        <w:t>&lt;.05</w:t>
      </w:r>
    </w:p>
    <w:p w:rsidR="00D13612" w:rsidRDefault="00D13612" w:rsidP="007B25E7">
      <w:pPr>
        <w:spacing w:after="0"/>
        <w:rPr>
          <w:rFonts w:ascii="Times New Roman" w:hAnsi="Times New Roman" w:cs="Times New Roman"/>
          <w:b/>
          <w:sz w:val="24"/>
          <w:szCs w:val="24"/>
        </w:rPr>
      </w:pPr>
    </w:p>
    <w:p w:rsidR="007B25E7" w:rsidRPr="00C71429" w:rsidRDefault="007B25E7" w:rsidP="007B25E7">
      <w:pPr>
        <w:spacing w:after="0"/>
        <w:rPr>
          <w:rFonts w:ascii="Times New Roman" w:hAnsi="Times New Roman" w:cs="Times New Roman"/>
          <w:sz w:val="24"/>
          <w:szCs w:val="24"/>
        </w:rPr>
      </w:pPr>
      <w:r>
        <w:rPr>
          <w:rFonts w:ascii="Times New Roman" w:hAnsi="Times New Roman" w:cs="Times New Roman"/>
          <w:b/>
          <w:sz w:val="24"/>
          <w:szCs w:val="24"/>
        </w:rPr>
        <w:t>Research Question 4</w:t>
      </w:r>
    </w:p>
    <w:p w:rsidR="007B25E7" w:rsidRDefault="007B25E7" w:rsidP="007B25E7">
      <w:pPr>
        <w:spacing w:after="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i/>
          <w:sz w:val="24"/>
          <w:szCs w:val="24"/>
        </w:rPr>
        <w:t xml:space="preserve">Are </w:t>
      </w:r>
      <w:r w:rsidRPr="0009153D">
        <w:rPr>
          <w:rFonts w:ascii="Times New Roman" w:hAnsi="Times New Roman" w:cs="Times New Roman"/>
          <w:i/>
          <w:sz w:val="24"/>
          <w:szCs w:val="24"/>
        </w:rPr>
        <w:t>there significant differences between self-directed learning readiness and LoTi, CIP, and PCU among different subject areas taught by K-12 teachers?</w:t>
      </w:r>
      <w:r>
        <w:rPr>
          <w:rFonts w:ascii="Times New Roman" w:hAnsi="Times New Roman" w:cs="Times New Roman"/>
          <w:i/>
          <w:sz w:val="24"/>
          <w:szCs w:val="24"/>
        </w:rPr>
        <w:t xml:space="preserve"> </w:t>
      </w:r>
      <w:r>
        <w:rPr>
          <w:rFonts w:ascii="Times New Roman" w:hAnsi="Times New Roman" w:cs="Times New Roman"/>
          <w:sz w:val="24"/>
          <w:szCs w:val="24"/>
        </w:rPr>
        <w:t xml:space="preserve"> </w:t>
      </w: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As discussed at the beginning of this chapter, the original subject areas listed for participants were combined to </w:t>
      </w:r>
      <w:r w:rsidR="00D13612">
        <w:rPr>
          <w:rFonts w:ascii="Times New Roman" w:hAnsi="Times New Roman" w:cs="Times New Roman"/>
          <w:sz w:val="24"/>
          <w:szCs w:val="24"/>
        </w:rPr>
        <w:t>form the following breakdown:  e</w:t>
      </w:r>
      <w:r>
        <w:rPr>
          <w:rFonts w:ascii="Times New Roman" w:hAnsi="Times New Roman" w:cs="Times New Roman"/>
          <w:sz w:val="24"/>
          <w:szCs w:val="24"/>
        </w:rPr>
        <w:t>l</w:t>
      </w:r>
      <w:r w:rsidR="00D13612">
        <w:rPr>
          <w:rFonts w:ascii="Times New Roman" w:hAnsi="Times New Roman" w:cs="Times New Roman"/>
          <w:sz w:val="24"/>
          <w:szCs w:val="24"/>
        </w:rPr>
        <w:t>ementary inclusive, language arts/reading, math, science, social studies, special education and electives/o</w:t>
      </w:r>
      <w:r>
        <w:rPr>
          <w:rFonts w:ascii="Times New Roman" w:hAnsi="Times New Roman" w:cs="Times New Roman"/>
          <w:sz w:val="24"/>
          <w:szCs w:val="24"/>
        </w:rPr>
        <w:t>ther.  To conduct analysis for this question, a one-way</w:t>
      </w:r>
      <w:r w:rsidR="00C71429">
        <w:rPr>
          <w:rFonts w:ascii="Times New Roman" w:hAnsi="Times New Roman" w:cs="Times New Roman"/>
          <w:sz w:val="24"/>
          <w:szCs w:val="24"/>
        </w:rPr>
        <w:t xml:space="preserve"> ANOVA was performed on each</w:t>
      </w:r>
      <w:r>
        <w:rPr>
          <w:rFonts w:ascii="Times New Roman" w:hAnsi="Times New Roman" w:cs="Times New Roman"/>
          <w:sz w:val="24"/>
          <w:szCs w:val="24"/>
        </w:rPr>
        <w:t xml:space="preserve"> of the four main variables.  No significant differences were found among the seven subject areas with </w:t>
      </w:r>
      <w:r w:rsidR="00D13612">
        <w:rPr>
          <w:rFonts w:ascii="Times New Roman" w:hAnsi="Times New Roman" w:cs="Times New Roman"/>
          <w:sz w:val="24"/>
          <w:szCs w:val="24"/>
        </w:rPr>
        <w:t>any of the four main variables—</w:t>
      </w:r>
      <w:r>
        <w:rPr>
          <w:rFonts w:ascii="Times New Roman" w:hAnsi="Times New Roman" w:cs="Times New Roman"/>
          <w:sz w:val="24"/>
          <w:szCs w:val="24"/>
        </w:rPr>
        <w:t>SDLRS (</w:t>
      </w:r>
      <w:r w:rsidRPr="00D13612">
        <w:rPr>
          <w:rFonts w:ascii="Times New Roman" w:hAnsi="Times New Roman" w:cs="Times New Roman"/>
          <w:i/>
          <w:sz w:val="24"/>
          <w:szCs w:val="24"/>
        </w:rPr>
        <w:t>p</w:t>
      </w:r>
      <w:r w:rsidR="00D13612">
        <w:rPr>
          <w:rFonts w:ascii="Times New Roman" w:hAnsi="Times New Roman" w:cs="Times New Roman"/>
          <w:i/>
          <w:sz w:val="24"/>
          <w:szCs w:val="24"/>
        </w:rPr>
        <w:t xml:space="preserve"> </w:t>
      </w:r>
      <w:r>
        <w:rPr>
          <w:rFonts w:ascii="Times New Roman" w:hAnsi="Times New Roman" w:cs="Times New Roman"/>
          <w:sz w:val="24"/>
          <w:szCs w:val="24"/>
        </w:rPr>
        <w:t>=</w:t>
      </w:r>
      <w:r w:rsidR="00D13612">
        <w:rPr>
          <w:rFonts w:ascii="Times New Roman" w:hAnsi="Times New Roman" w:cs="Times New Roman"/>
          <w:sz w:val="24"/>
          <w:szCs w:val="24"/>
        </w:rPr>
        <w:t xml:space="preserve"> </w:t>
      </w:r>
      <w:r>
        <w:rPr>
          <w:rFonts w:ascii="Times New Roman" w:hAnsi="Times New Roman" w:cs="Times New Roman"/>
          <w:sz w:val="24"/>
          <w:szCs w:val="24"/>
        </w:rPr>
        <w:t>.503), LoTi (</w:t>
      </w:r>
      <w:r w:rsidRPr="00D13612">
        <w:rPr>
          <w:rFonts w:ascii="Times New Roman" w:hAnsi="Times New Roman" w:cs="Times New Roman"/>
          <w:i/>
          <w:sz w:val="24"/>
          <w:szCs w:val="24"/>
        </w:rPr>
        <w:t>p</w:t>
      </w:r>
      <w:r w:rsidR="00D13612">
        <w:rPr>
          <w:rFonts w:ascii="Times New Roman" w:hAnsi="Times New Roman" w:cs="Times New Roman"/>
          <w:i/>
          <w:sz w:val="24"/>
          <w:szCs w:val="24"/>
        </w:rPr>
        <w:t xml:space="preserve"> </w:t>
      </w:r>
      <w:r>
        <w:rPr>
          <w:rFonts w:ascii="Times New Roman" w:hAnsi="Times New Roman" w:cs="Times New Roman"/>
          <w:sz w:val="24"/>
          <w:szCs w:val="24"/>
        </w:rPr>
        <w:t>=</w:t>
      </w:r>
      <w:r w:rsidR="00D13612">
        <w:rPr>
          <w:rFonts w:ascii="Times New Roman" w:hAnsi="Times New Roman" w:cs="Times New Roman"/>
          <w:sz w:val="24"/>
          <w:szCs w:val="24"/>
        </w:rPr>
        <w:t xml:space="preserve"> </w:t>
      </w:r>
      <w:r>
        <w:rPr>
          <w:rFonts w:ascii="Times New Roman" w:hAnsi="Times New Roman" w:cs="Times New Roman"/>
          <w:sz w:val="24"/>
          <w:szCs w:val="24"/>
        </w:rPr>
        <w:t>.695), PCU (</w:t>
      </w:r>
      <w:r w:rsidRPr="00D13612">
        <w:rPr>
          <w:rFonts w:ascii="Times New Roman" w:hAnsi="Times New Roman" w:cs="Times New Roman"/>
          <w:i/>
          <w:sz w:val="24"/>
          <w:szCs w:val="24"/>
        </w:rPr>
        <w:t>p</w:t>
      </w:r>
      <w:r w:rsidR="00D13612">
        <w:rPr>
          <w:rFonts w:ascii="Times New Roman" w:hAnsi="Times New Roman" w:cs="Times New Roman"/>
          <w:i/>
          <w:sz w:val="24"/>
          <w:szCs w:val="24"/>
        </w:rPr>
        <w:t xml:space="preserve"> </w:t>
      </w:r>
      <w:r>
        <w:rPr>
          <w:rFonts w:ascii="Times New Roman" w:hAnsi="Times New Roman" w:cs="Times New Roman"/>
          <w:sz w:val="24"/>
          <w:szCs w:val="24"/>
        </w:rPr>
        <w:t>=</w:t>
      </w:r>
      <w:r w:rsidR="00D13612">
        <w:rPr>
          <w:rFonts w:ascii="Times New Roman" w:hAnsi="Times New Roman" w:cs="Times New Roman"/>
          <w:sz w:val="24"/>
          <w:szCs w:val="24"/>
        </w:rPr>
        <w:t xml:space="preserve"> </w:t>
      </w:r>
      <w:r>
        <w:rPr>
          <w:rFonts w:ascii="Times New Roman" w:hAnsi="Times New Roman" w:cs="Times New Roman"/>
          <w:sz w:val="24"/>
          <w:szCs w:val="24"/>
        </w:rPr>
        <w:t>.218) or CIP (</w:t>
      </w:r>
      <w:r w:rsidRPr="00D13612">
        <w:rPr>
          <w:rFonts w:ascii="Times New Roman" w:hAnsi="Times New Roman" w:cs="Times New Roman"/>
          <w:i/>
          <w:sz w:val="24"/>
          <w:szCs w:val="24"/>
        </w:rPr>
        <w:t>p</w:t>
      </w:r>
      <w:r w:rsidR="00D13612">
        <w:rPr>
          <w:rFonts w:ascii="Times New Roman" w:hAnsi="Times New Roman" w:cs="Times New Roman"/>
          <w:sz w:val="24"/>
          <w:szCs w:val="24"/>
        </w:rPr>
        <w:t xml:space="preserve"> </w:t>
      </w:r>
      <w:r>
        <w:rPr>
          <w:rFonts w:ascii="Times New Roman" w:hAnsi="Times New Roman" w:cs="Times New Roman"/>
          <w:sz w:val="24"/>
          <w:szCs w:val="24"/>
        </w:rPr>
        <w:t>=</w:t>
      </w:r>
      <w:r w:rsidR="00D13612">
        <w:rPr>
          <w:rFonts w:ascii="Times New Roman" w:hAnsi="Times New Roman" w:cs="Times New Roman"/>
          <w:sz w:val="24"/>
          <w:szCs w:val="24"/>
        </w:rPr>
        <w:t xml:space="preserve"> </w:t>
      </w:r>
      <w:r>
        <w:rPr>
          <w:rFonts w:ascii="Times New Roman" w:hAnsi="Times New Roman" w:cs="Times New Roman"/>
          <w:sz w:val="24"/>
          <w:szCs w:val="24"/>
        </w:rPr>
        <w:t xml:space="preserve">.265) at the alpha level of .05.  The large number of elementary inclusive participants could </w:t>
      </w:r>
      <w:r w:rsidR="00D13612">
        <w:rPr>
          <w:rFonts w:ascii="Times New Roman" w:hAnsi="Times New Roman" w:cs="Times New Roman"/>
          <w:sz w:val="24"/>
          <w:szCs w:val="24"/>
        </w:rPr>
        <w:t>explain</w:t>
      </w:r>
      <w:r>
        <w:rPr>
          <w:rFonts w:ascii="Times New Roman" w:hAnsi="Times New Roman" w:cs="Times New Roman"/>
          <w:sz w:val="24"/>
          <w:szCs w:val="24"/>
        </w:rPr>
        <w:t xml:space="preserve"> why there is no relationship.  Additionally, analysis was </w:t>
      </w:r>
      <w:r w:rsidR="00D13612">
        <w:rPr>
          <w:rFonts w:ascii="Times New Roman" w:hAnsi="Times New Roman" w:cs="Times New Roman"/>
          <w:sz w:val="24"/>
          <w:szCs w:val="24"/>
        </w:rPr>
        <w:t>conducted on science and social s</w:t>
      </w:r>
      <w:r>
        <w:rPr>
          <w:rFonts w:ascii="Times New Roman" w:hAnsi="Times New Roman" w:cs="Times New Roman"/>
          <w:sz w:val="24"/>
          <w:szCs w:val="24"/>
        </w:rPr>
        <w:t>tu</w:t>
      </w:r>
      <w:r w:rsidR="00C71429">
        <w:rPr>
          <w:rFonts w:ascii="Times New Roman" w:hAnsi="Times New Roman" w:cs="Times New Roman"/>
          <w:sz w:val="24"/>
          <w:szCs w:val="24"/>
        </w:rPr>
        <w:t>dies</w:t>
      </w:r>
      <w:r w:rsidR="00D13612">
        <w:rPr>
          <w:rFonts w:ascii="Times New Roman" w:hAnsi="Times New Roman" w:cs="Times New Roman"/>
          <w:sz w:val="24"/>
          <w:szCs w:val="24"/>
        </w:rPr>
        <w:t>,</w:t>
      </w:r>
      <w:r w:rsidR="00C71429">
        <w:rPr>
          <w:rFonts w:ascii="Times New Roman" w:hAnsi="Times New Roman" w:cs="Times New Roman"/>
          <w:sz w:val="24"/>
          <w:szCs w:val="24"/>
        </w:rPr>
        <w:t xml:space="preserve"> even though there were fewer</w:t>
      </w:r>
      <w:r>
        <w:rPr>
          <w:rFonts w:ascii="Times New Roman" w:hAnsi="Times New Roman" w:cs="Times New Roman"/>
          <w:sz w:val="24"/>
          <w:szCs w:val="24"/>
        </w:rPr>
        <w:t xml:space="preserve"> than 10 participants per subject area, so a difference would not be likely.  More discussion on the reasons for the potential lack of relationships </w:t>
      </w:r>
      <w:r w:rsidR="00D13612">
        <w:rPr>
          <w:rFonts w:ascii="Times New Roman" w:hAnsi="Times New Roman" w:cs="Times New Roman"/>
          <w:sz w:val="24"/>
          <w:szCs w:val="24"/>
        </w:rPr>
        <w:t>is</w:t>
      </w:r>
      <w:r>
        <w:rPr>
          <w:rFonts w:ascii="Times New Roman" w:hAnsi="Times New Roman" w:cs="Times New Roman"/>
          <w:sz w:val="24"/>
          <w:szCs w:val="24"/>
        </w:rPr>
        <w:t xml:space="preserve"> </w:t>
      </w:r>
      <w:r w:rsidR="00C71429">
        <w:rPr>
          <w:rFonts w:ascii="Times New Roman" w:hAnsi="Times New Roman" w:cs="Times New Roman"/>
          <w:sz w:val="24"/>
          <w:szCs w:val="24"/>
        </w:rPr>
        <w:t>presented</w:t>
      </w:r>
      <w:r>
        <w:rPr>
          <w:rFonts w:ascii="Times New Roman" w:hAnsi="Times New Roman" w:cs="Times New Roman"/>
          <w:sz w:val="24"/>
          <w:szCs w:val="24"/>
        </w:rPr>
        <w:t xml:space="preserve"> in Chapter 5.</w:t>
      </w:r>
    </w:p>
    <w:p w:rsidR="007B25E7" w:rsidRDefault="007B25E7" w:rsidP="007B25E7">
      <w:pPr>
        <w:spacing w:after="0"/>
        <w:rPr>
          <w:rFonts w:ascii="Times New Roman" w:hAnsi="Times New Roman" w:cs="Times New Roman"/>
          <w:b/>
          <w:sz w:val="24"/>
          <w:szCs w:val="24"/>
        </w:rPr>
      </w:pPr>
      <w:r>
        <w:rPr>
          <w:rFonts w:ascii="Times New Roman" w:hAnsi="Times New Roman" w:cs="Times New Roman"/>
          <w:b/>
          <w:sz w:val="24"/>
          <w:szCs w:val="24"/>
        </w:rPr>
        <w:t>Research Question 5</w:t>
      </w:r>
    </w:p>
    <w:p w:rsidR="00AA1846" w:rsidRDefault="00AA1846" w:rsidP="007B25E7">
      <w:pPr>
        <w:spacing w:after="0"/>
        <w:ind w:firstLine="720"/>
        <w:rPr>
          <w:rFonts w:ascii="Times New Roman" w:hAnsi="Times New Roman" w:cs="Times New Roman"/>
          <w:i/>
          <w:sz w:val="24"/>
          <w:szCs w:val="24"/>
        </w:rPr>
      </w:pPr>
      <w:r w:rsidRPr="00AA1846">
        <w:rPr>
          <w:rFonts w:ascii="Times New Roman" w:hAnsi="Times New Roman" w:cs="Times New Roman"/>
          <w:i/>
          <w:sz w:val="24"/>
          <w:szCs w:val="24"/>
        </w:rPr>
        <w:t>To what extent does the combination of self-directed learning readiness and other demographic variables predict the three factors of teaching innovation?</w:t>
      </w: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sz w:val="24"/>
          <w:szCs w:val="24"/>
        </w:rPr>
        <w:t>This is the main research question of the study.  For this question, a step-</w:t>
      </w:r>
      <w:r w:rsidR="00D13612">
        <w:rPr>
          <w:rFonts w:ascii="Times New Roman" w:hAnsi="Times New Roman" w:cs="Times New Roman"/>
          <w:sz w:val="24"/>
          <w:szCs w:val="24"/>
        </w:rPr>
        <w:t xml:space="preserve">wise regression was conducted </w:t>
      </w:r>
      <w:r>
        <w:rPr>
          <w:rFonts w:ascii="Times New Roman" w:hAnsi="Times New Roman" w:cs="Times New Roman"/>
          <w:sz w:val="24"/>
          <w:szCs w:val="24"/>
        </w:rPr>
        <w:t xml:space="preserve">to reduce </w:t>
      </w:r>
      <w:r w:rsidRPr="00DB436E">
        <w:rPr>
          <w:rFonts w:ascii="Times New Roman" w:hAnsi="Times New Roman" w:cs="Times New Roman"/>
          <w:bCs/>
          <w:sz w:val="24"/>
          <w:szCs w:val="24"/>
          <w:lang w:val="en"/>
        </w:rPr>
        <w:t>multicollinearity</w:t>
      </w:r>
      <w:r w:rsidR="00D13612">
        <w:rPr>
          <w:rFonts w:ascii="Times New Roman" w:hAnsi="Times New Roman" w:cs="Times New Roman"/>
          <w:sz w:val="24"/>
          <w:szCs w:val="24"/>
        </w:rPr>
        <w:t xml:space="preserve"> and </w:t>
      </w:r>
      <w:r>
        <w:rPr>
          <w:rFonts w:ascii="Times New Roman" w:hAnsi="Times New Roman" w:cs="Times New Roman"/>
          <w:sz w:val="24"/>
          <w:szCs w:val="24"/>
        </w:rPr>
        <w:t xml:space="preserve">it was determined in the research questions already presented that there were relationships between some of the </w:t>
      </w:r>
      <w:r w:rsidR="00D13612">
        <w:rPr>
          <w:rFonts w:ascii="Times New Roman" w:hAnsi="Times New Roman" w:cs="Times New Roman"/>
          <w:sz w:val="24"/>
          <w:szCs w:val="24"/>
        </w:rPr>
        <w:t>variables.  T</w:t>
      </w:r>
      <w:r>
        <w:rPr>
          <w:rFonts w:ascii="Times New Roman" w:hAnsi="Times New Roman" w:cs="Times New Roman"/>
          <w:sz w:val="24"/>
          <w:szCs w:val="24"/>
        </w:rPr>
        <w:t xml:space="preserve">herefore, a step-wise regression was utilized to only pull in variables that were significant. </w:t>
      </w:r>
    </w:p>
    <w:p w:rsidR="007B25E7" w:rsidRDefault="007B25E7" w:rsidP="007B25E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For the LoTi subscale, only </w:t>
      </w:r>
      <w:r w:rsidR="00C71429">
        <w:rPr>
          <w:rFonts w:ascii="Times New Roman" w:hAnsi="Times New Roman" w:cs="Times New Roman"/>
          <w:sz w:val="24"/>
          <w:szCs w:val="24"/>
        </w:rPr>
        <w:t xml:space="preserve">the </w:t>
      </w:r>
      <w:r>
        <w:rPr>
          <w:rFonts w:ascii="Times New Roman" w:hAnsi="Times New Roman" w:cs="Times New Roman"/>
          <w:sz w:val="24"/>
          <w:szCs w:val="24"/>
        </w:rPr>
        <w:t>SDLRS was included into the model with an R-square of .051 (</w:t>
      </w:r>
      <w:r w:rsidRPr="00D13612">
        <w:rPr>
          <w:rFonts w:ascii="Times New Roman" w:hAnsi="Times New Roman" w:cs="Times New Roman"/>
          <w:i/>
          <w:sz w:val="24"/>
          <w:szCs w:val="24"/>
        </w:rPr>
        <w:t>p</w:t>
      </w:r>
      <w:r w:rsidR="00D13612">
        <w:rPr>
          <w:rFonts w:ascii="Times New Roman" w:hAnsi="Times New Roman" w:cs="Times New Roman"/>
          <w:sz w:val="24"/>
          <w:szCs w:val="24"/>
        </w:rPr>
        <w:t xml:space="preserve"> </w:t>
      </w:r>
      <w:r>
        <w:rPr>
          <w:rFonts w:ascii="Times New Roman" w:hAnsi="Times New Roman" w:cs="Times New Roman"/>
          <w:sz w:val="24"/>
          <w:szCs w:val="24"/>
        </w:rPr>
        <w:t>=</w:t>
      </w:r>
      <w:r w:rsidR="00D13612">
        <w:rPr>
          <w:rFonts w:ascii="Times New Roman" w:hAnsi="Times New Roman" w:cs="Times New Roman"/>
          <w:sz w:val="24"/>
          <w:szCs w:val="24"/>
        </w:rPr>
        <w:t xml:space="preserve"> </w:t>
      </w:r>
      <w:r>
        <w:rPr>
          <w:rFonts w:ascii="Times New Roman" w:hAnsi="Times New Roman" w:cs="Times New Roman"/>
          <w:sz w:val="24"/>
          <w:szCs w:val="24"/>
        </w:rPr>
        <w:t xml:space="preserve">.008). </w:t>
      </w:r>
      <w:r w:rsidR="00D13612">
        <w:rPr>
          <w:rFonts w:ascii="Times New Roman" w:hAnsi="Times New Roman" w:cs="Times New Roman"/>
          <w:sz w:val="24"/>
          <w:szCs w:val="24"/>
        </w:rPr>
        <w:t>While</w:t>
      </w:r>
      <w:r>
        <w:rPr>
          <w:rFonts w:ascii="Times New Roman" w:hAnsi="Times New Roman" w:cs="Times New Roman"/>
          <w:sz w:val="24"/>
          <w:szCs w:val="24"/>
        </w:rPr>
        <w:t xml:space="preserve"> it is a significant model</w:t>
      </w:r>
      <w:r w:rsidR="00C71429">
        <w:rPr>
          <w:rFonts w:ascii="Times New Roman" w:hAnsi="Times New Roman" w:cs="Times New Roman"/>
          <w:sz w:val="24"/>
          <w:szCs w:val="24"/>
        </w:rPr>
        <w:t>,</w:t>
      </w:r>
      <w:r>
        <w:rPr>
          <w:rFonts w:ascii="Times New Roman" w:hAnsi="Times New Roman" w:cs="Times New Roman"/>
          <w:sz w:val="24"/>
          <w:szCs w:val="24"/>
        </w:rPr>
        <w:t xml:space="preserve"> it i</w:t>
      </w:r>
      <w:r w:rsidR="00C71429">
        <w:rPr>
          <w:rFonts w:ascii="Times New Roman" w:hAnsi="Times New Roman" w:cs="Times New Roman"/>
          <w:sz w:val="24"/>
          <w:szCs w:val="24"/>
        </w:rPr>
        <w:t>s very weak</w:t>
      </w:r>
      <w:r w:rsidR="00D13612">
        <w:rPr>
          <w:rFonts w:ascii="Times New Roman" w:hAnsi="Times New Roman" w:cs="Times New Roman"/>
          <w:sz w:val="24"/>
          <w:szCs w:val="24"/>
        </w:rPr>
        <w:t>,</w:t>
      </w:r>
      <w:r>
        <w:rPr>
          <w:rFonts w:ascii="Times New Roman" w:hAnsi="Times New Roman" w:cs="Times New Roman"/>
          <w:sz w:val="24"/>
          <w:szCs w:val="24"/>
        </w:rPr>
        <w:t xml:space="preserve"> with SDLRS </w:t>
      </w:r>
      <w:r w:rsidR="00D13612">
        <w:rPr>
          <w:rFonts w:ascii="Times New Roman" w:hAnsi="Times New Roman" w:cs="Times New Roman"/>
          <w:sz w:val="24"/>
          <w:szCs w:val="24"/>
        </w:rPr>
        <w:t>revealing only</w:t>
      </w:r>
      <w:r>
        <w:rPr>
          <w:rFonts w:ascii="Times New Roman" w:hAnsi="Times New Roman" w:cs="Times New Roman"/>
          <w:sz w:val="24"/>
          <w:szCs w:val="24"/>
        </w:rPr>
        <w:t xml:space="preserve"> 5</w:t>
      </w:r>
      <w:r w:rsidR="00C71429">
        <w:rPr>
          <w:rFonts w:ascii="Times New Roman" w:hAnsi="Times New Roman" w:cs="Times New Roman"/>
          <w:sz w:val="24"/>
          <w:szCs w:val="24"/>
        </w:rPr>
        <w:t>.1</w:t>
      </w:r>
      <w:r>
        <w:rPr>
          <w:rFonts w:ascii="Times New Roman" w:hAnsi="Times New Roman" w:cs="Times New Roman"/>
          <w:sz w:val="24"/>
          <w:szCs w:val="24"/>
        </w:rPr>
        <w:t xml:space="preserve">% of the variability in the LoTi subscale. </w:t>
      </w:r>
      <w:r w:rsidR="00D13612">
        <w:rPr>
          <w:rFonts w:ascii="Times New Roman" w:hAnsi="Times New Roman" w:cs="Times New Roman"/>
          <w:sz w:val="24"/>
          <w:szCs w:val="24"/>
        </w:rPr>
        <w:t xml:space="preserve"> </w:t>
      </w:r>
      <w:r>
        <w:rPr>
          <w:rFonts w:ascii="Times New Roman" w:hAnsi="Times New Roman" w:cs="Times New Roman"/>
          <w:sz w:val="24"/>
          <w:szCs w:val="24"/>
        </w:rPr>
        <w:t>For the CIP subscale, SDLRS an</w:t>
      </w:r>
      <w:r w:rsidR="00D13612">
        <w:rPr>
          <w:rFonts w:ascii="Times New Roman" w:hAnsi="Times New Roman" w:cs="Times New Roman"/>
          <w:sz w:val="24"/>
          <w:szCs w:val="24"/>
        </w:rPr>
        <w:t>d grade level were included in</w:t>
      </w:r>
      <w:r>
        <w:rPr>
          <w:rFonts w:ascii="Times New Roman" w:hAnsi="Times New Roman" w:cs="Times New Roman"/>
          <w:sz w:val="24"/>
          <w:szCs w:val="24"/>
        </w:rPr>
        <w:t xml:space="preserve"> the model</w:t>
      </w:r>
      <w:r w:rsidR="00D13612">
        <w:rPr>
          <w:rFonts w:ascii="Times New Roman" w:hAnsi="Times New Roman" w:cs="Times New Roman"/>
          <w:sz w:val="24"/>
          <w:szCs w:val="24"/>
        </w:rPr>
        <w:t>,</w:t>
      </w:r>
      <w:r>
        <w:rPr>
          <w:rFonts w:ascii="Times New Roman" w:hAnsi="Times New Roman" w:cs="Times New Roman"/>
          <w:sz w:val="24"/>
          <w:szCs w:val="24"/>
        </w:rPr>
        <w:t xml:space="preserve"> resulting in an R-square of .118 (</w:t>
      </w:r>
      <w:r w:rsidRPr="00D13612">
        <w:rPr>
          <w:rFonts w:ascii="Times New Roman" w:hAnsi="Times New Roman" w:cs="Times New Roman"/>
          <w:i/>
          <w:sz w:val="24"/>
          <w:szCs w:val="24"/>
        </w:rPr>
        <w:t>p</w:t>
      </w:r>
      <w:r>
        <w:rPr>
          <w:rFonts w:ascii="Times New Roman" w:hAnsi="Times New Roman" w:cs="Times New Roman"/>
          <w:sz w:val="24"/>
          <w:szCs w:val="24"/>
        </w:rPr>
        <w:t xml:space="preserve">&lt;.001). This model is significant and a little stronger with 11.8% of the variability in CIP explained by SDLRS and grade level. </w:t>
      </w:r>
      <w:r w:rsidR="00D13612">
        <w:rPr>
          <w:rFonts w:ascii="Times New Roman" w:hAnsi="Times New Roman" w:cs="Times New Roman"/>
          <w:sz w:val="24"/>
          <w:szCs w:val="24"/>
        </w:rPr>
        <w:t xml:space="preserve"> </w:t>
      </w:r>
      <w:r>
        <w:rPr>
          <w:rFonts w:ascii="Times New Roman" w:hAnsi="Times New Roman" w:cs="Times New Roman"/>
          <w:sz w:val="24"/>
          <w:szCs w:val="24"/>
        </w:rPr>
        <w:t>No significant model was found for PCU.  Table 14 shows this analysis in detail.</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Table 14</w:t>
      </w:r>
    </w:p>
    <w:p w:rsidR="007B25E7" w:rsidRDefault="007B25E7" w:rsidP="007B25E7">
      <w:pPr>
        <w:spacing w:after="0"/>
        <w:rPr>
          <w:rFonts w:ascii="Times New Roman" w:hAnsi="Times New Roman" w:cs="Times New Roman"/>
          <w:i/>
          <w:sz w:val="24"/>
          <w:szCs w:val="24"/>
        </w:rPr>
      </w:pPr>
      <w:r>
        <w:rPr>
          <w:rFonts w:ascii="Times New Roman" w:hAnsi="Times New Roman" w:cs="Times New Roman"/>
          <w:i/>
          <w:sz w:val="24"/>
          <w:szCs w:val="24"/>
        </w:rPr>
        <w:t>Prediction-Step-wise Regression</w:t>
      </w:r>
    </w:p>
    <w:tbl>
      <w:tblPr>
        <w:tblW w:w="4756"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637"/>
        <w:gridCol w:w="838"/>
        <w:gridCol w:w="896"/>
        <w:gridCol w:w="927"/>
        <w:gridCol w:w="1027"/>
        <w:gridCol w:w="1793"/>
        <w:gridCol w:w="1100"/>
      </w:tblGrid>
      <w:tr w:rsidR="007B25E7" w:rsidRPr="00187807" w:rsidTr="0004491F">
        <w:trPr>
          <w:cantSplit/>
          <w:tblHeader/>
        </w:trPr>
        <w:tc>
          <w:tcPr>
            <w:tcW w:w="996" w:type="pct"/>
            <w:tcBorders>
              <w:top w:val="double" w:sz="12" w:space="0" w:color="auto"/>
              <w:left w:val="nil"/>
              <w:bottom w:val="single" w:sz="12" w:space="0" w:color="auto"/>
              <w:right w:val="nil"/>
            </w:tcBorders>
            <w:shd w:val="clear" w:color="auto" w:fill="FFFFFF"/>
            <w:vAlign w:val="center"/>
          </w:tcPr>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Model</w:t>
            </w:r>
          </w:p>
        </w:tc>
        <w:tc>
          <w:tcPr>
            <w:tcW w:w="510" w:type="pct"/>
            <w:tcBorders>
              <w:top w:val="double" w:sz="12" w:space="0" w:color="auto"/>
              <w:left w:val="nil"/>
              <w:bottom w:val="single" w:sz="12" w:space="0" w:color="auto"/>
              <w:right w:val="nil"/>
            </w:tcBorders>
            <w:shd w:val="clear" w:color="auto" w:fill="FFFFFF"/>
            <w:vAlign w:val="center"/>
          </w:tcPr>
          <w:p w:rsidR="007B25E7" w:rsidRDefault="007B25E7" w:rsidP="0004491F">
            <w:pPr>
              <w:spacing w:after="0"/>
              <w:ind w:right="60"/>
              <w:rPr>
                <w:rFonts w:ascii="Times New Roman" w:hAnsi="Times New Roman" w:cs="Times New Roman"/>
                <w:sz w:val="24"/>
                <w:szCs w:val="24"/>
              </w:rPr>
            </w:pPr>
            <w:r>
              <w:rPr>
                <w:rFonts w:ascii="Times New Roman" w:hAnsi="Times New Roman" w:cs="Times New Roman"/>
                <w:sz w:val="24"/>
                <w:szCs w:val="24"/>
              </w:rPr>
              <w:t>B</w:t>
            </w:r>
          </w:p>
        </w:tc>
        <w:tc>
          <w:tcPr>
            <w:tcW w:w="545" w:type="pct"/>
            <w:tcBorders>
              <w:top w:val="double" w:sz="12" w:space="0" w:color="auto"/>
              <w:left w:val="nil"/>
              <w:bottom w:val="sing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Std. Error</w:t>
            </w:r>
          </w:p>
        </w:tc>
        <w:tc>
          <w:tcPr>
            <w:tcW w:w="564" w:type="pct"/>
            <w:tcBorders>
              <w:top w:val="double" w:sz="12" w:space="0" w:color="auto"/>
              <w:left w:val="nil"/>
              <w:bottom w:val="sing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T</w:t>
            </w:r>
          </w:p>
        </w:tc>
        <w:tc>
          <w:tcPr>
            <w:tcW w:w="625" w:type="pct"/>
            <w:tcBorders>
              <w:top w:val="double" w:sz="12" w:space="0" w:color="auto"/>
              <w:left w:val="nil"/>
              <w:bottom w:val="sing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Sig.</w:t>
            </w:r>
          </w:p>
        </w:tc>
        <w:tc>
          <w:tcPr>
            <w:tcW w:w="1091" w:type="pct"/>
            <w:tcBorders>
              <w:top w:val="double" w:sz="12" w:space="0" w:color="auto"/>
              <w:left w:val="nil"/>
              <w:bottom w:val="sing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R-square</w:t>
            </w:r>
          </w:p>
        </w:tc>
        <w:tc>
          <w:tcPr>
            <w:tcW w:w="669" w:type="pct"/>
            <w:tcBorders>
              <w:top w:val="double" w:sz="12" w:space="0" w:color="auto"/>
              <w:left w:val="nil"/>
              <w:bottom w:val="sing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 xml:space="preserve">Model </w:t>
            </w:r>
            <w:r w:rsidRPr="00D13612">
              <w:rPr>
                <w:rFonts w:ascii="Times New Roman" w:hAnsi="Times New Roman" w:cs="Times New Roman"/>
                <w:i/>
                <w:sz w:val="24"/>
                <w:szCs w:val="24"/>
              </w:rPr>
              <w:t>p</w:t>
            </w:r>
            <w:r>
              <w:rPr>
                <w:rFonts w:ascii="Times New Roman" w:hAnsi="Times New Roman" w:cs="Times New Roman"/>
                <w:sz w:val="24"/>
                <w:szCs w:val="24"/>
              </w:rPr>
              <w:t>-value</w:t>
            </w:r>
          </w:p>
        </w:tc>
      </w:tr>
      <w:tr w:rsidR="007B25E7" w:rsidRPr="00187807" w:rsidTr="0004491F">
        <w:trPr>
          <w:cantSplit/>
          <w:tblHeader/>
        </w:trPr>
        <w:tc>
          <w:tcPr>
            <w:tcW w:w="996" w:type="pct"/>
            <w:tcBorders>
              <w:top w:val="single" w:sz="12" w:space="0" w:color="auto"/>
              <w:left w:val="nil"/>
              <w:bottom w:val="nil"/>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LoTi</w:t>
            </w:r>
          </w:p>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 xml:space="preserve">  Constant</w:t>
            </w:r>
          </w:p>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 xml:space="preserve">  SDLRS</w:t>
            </w:r>
          </w:p>
        </w:tc>
        <w:tc>
          <w:tcPr>
            <w:tcW w:w="510" w:type="pct"/>
            <w:tcBorders>
              <w:top w:val="single" w:sz="12" w:space="0" w:color="auto"/>
              <w:left w:val="nil"/>
              <w:bottom w:val="nil"/>
              <w:right w:val="nil"/>
            </w:tcBorders>
            <w:shd w:val="clear" w:color="auto" w:fill="FFFFFF"/>
            <w:vAlign w:val="center"/>
          </w:tcPr>
          <w:p w:rsidR="007B25E7" w:rsidRDefault="007B25E7" w:rsidP="0004491F">
            <w:pPr>
              <w:spacing w:after="0"/>
              <w:ind w:right="60"/>
              <w:jc w:val="right"/>
              <w:rPr>
                <w:rFonts w:ascii="Times New Roman" w:hAnsi="Times New Roman" w:cs="Times New Roman"/>
                <w:sz w:val="24"/>
                <w:szCs w:val="24"/>
              </w:rPr>
            </w:pPr>
          </w:p>
          <w:p w:rsidR="007B25E7" w:rsidRDefault="007B25E7" w:rsidP="0004491F">
            <w:pPr>
              <w:spacing w:after="0"/>
              <w:ind w:right="60"/>
              <w:jc w:val="right"/>
              <w:rPr>
                <w:rFonts w:ascii="Times New Roman" w:hAnsi="Times New Roman" w:cs="Times New Roman"/>
                <w:sz w:val="24"/>
                <w:szCs w:val="24"/>
              </w:rPr>
            </w:pPr>
            <w:r>
              <w:rPr>
                <w:rFonts w:ascii="Times New Roman" w:hAnsi="Times New Roman" w:cs="Times New Roman"/>
                <w:sz w:val="24"/>
                <w:szCs w:val="24"/>
              </w:rPr>
              <w:t>-.245</w:t>
            </w:r>
          </w:p>
          <w:p w:rsidR="007B25E7" w:rsidRPr="00187807" w:rsidRDefault="007B25E7" w:rsidP="0004491F">
            <w:pPr>
              <w:spacing w:after="0"/>
              <w:ind w:right="60"/>
              <w:jc w:val="right"/>
              <w:rPr>
                <w:rFonts w:ascii="Times New Roman" w:hAnsi="Times New Roman" w:cs="Times New Roman"/>
                <w:sz w:val="24"/>
                <w:szCs w:val="24"/>
              </w:rPr>
            </w:pPr>
            <w:r>
              <w:rPr>
                <w:rFonts w:ascii="Times New Roman" w:hAnsi="Times New Roman" w:cs="Times New Roman"/>
                <w:sz w:val="24"/>
                <w:szCs w:val="24"/>
              </w:rPr>
              <w:t>.016</w:t>
            </w:r>
          </w:p>
        </w:tc>
        <w:tc>
          <w:tcPr>
            <w:tcW w:w="545" w:type="pct"/>
            <w:tcBorders>
              <w:top w:val="single" w:sz="12" w:space="0" w:color="auto"/>
              <w:left w:val="nil"/>
              <w:bottom w:val="nil"/>
              <w:right w:val="nil"/>
            </w:tcBorders>
            <w:shd w:val="clear" w:color="auto" w:fill="FFFFFF"/>
            <w:vAlign w:val="center"/>
          </w:tcPr>
          <w:p w:rsidR="007B25E7" w:rsidRDefault="007B25E7" w:rsidP="0004491F">
            <w:pPr>
              <w:spacing w:after="0"/>
              <w:ind w:left="60" w:right="60"/>
              <w:jc w:val="right"/>
              <w:rPr>
                <w:rFonts w:ascii="Times New Roman" w:hAnsi="Times New Roman" w:cs="Times New Roman"/>
                <w:sz w:val="24"/>
                <w:szCs w:val="24"/>
              </w:rPr>
            </w:pP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1.47</w:t>
            </w:r>
          </w:p>
          <w:p w:rsidR="007B25E7" w:rsidRPr="0018780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.006</w:t>
            </w:r>
          </w:p>
        </w:tc>
        <w:tc>
          <w:tcPr>
            <w:tcW w:w="564" w:type="pct"/>
            <w:tcBorders>
              <w:top w:val="single" w:sz="12" w:space="0" w:color="auto"/>
              <w:left w:val="nil"/>
              <w:bottom w:val="nil"/>
              <w:right w:val="nil"/>
            </w:tcBorders>
            <w:shd w:val="clear" w:color="auto" w:fill="FFFFFF"/>
            <w:vAlign w:val="center"/>
          </w:tcPr>
          <w:p w:rsidR="007B25E7" w:rsidRDefault="007B25E7" w:rsidP="0004491F">
            <w:pPr>
              <w:spacing w:after="0"/>
              <w:ind w:left="60" w:right="60"/>
              <w:jc w:val="right"/>
              <w:rPr>
                <w:rFonts w:ascii="Times New Roman" w:hAnsi="Times New Roman" w:cs="Times New Roman"/>
                <w:sz w:val="24"/>
                <w:szCs w:val="24"/>
              </w:rPr>
            </w:pP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-1.66</w:t>
            </w:r>
          </w:p>
          <w:p w:rsidR="007B25E7" w:rsidRPr="0018780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2.68</w:t>
            </w:r>
          </w:p>
        </w:tc>
        <w:tc>
          <w:tcPr>
            <w:tcW w:w="625" w:type="pct"/>
            <w:tcBorders>
              <w:top w:val="single" w:sz="12" w:space="0" w:color="auto"/>
              <w:left w:val="nil"/>
              <w:bottom w:val="nil"/>
              <w:right w:val="nil"/>
            </w:tcBorders>
            <w:shd w:val="clear" w:color="auto" w:fill="FFFFFF"/>
            <w:vAlign w:val="center"/>
          </w:tcPr>
          <w:p w:rsidR="007B25E7" w:rsidRDefault="007B25E7" w:rsidP="0004491F">
            <w:pPr>
              <w:spacing w:after="0"/>
              <w:ind w:left="60" w:right="60"/>
              <w:jc w:val="right"/>
              <w:rPr>
                <w:rFonts w:ascii="Times New Roman" w:hAnsi="Times New Roman" w:cs="Times New Roman"/>
                <w:sz w:val="24"/>
                <w:szCs w:val="24"/>
              </w:rPr>
            </w:pP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.868</w:t>
            </w:r>
          </w:p>
          <w:p w:rsidR="007B25E7" w:rsidRPr="0018780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.008</w:t>
            </w:r>
          </w:p>
        </w:tc>
        <w:tc>
          <w:tcPr>
            <w:tcW w:w="1091" w:type="pct"/>
            <w:tcBorders>
              <w:top w:val="single" w:sz="12" w:space="0" w:color="auto"/>
              <w:left w:val="nil"/>
              <w:bottom w:val="nil"/>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.051</w:t>
            </w:r>
          </w:p>
        </w:tc>
        <w:tc>
          <w:tcPr>
            <w:tcW w:w="669" w:type="pct"/>
            <w:tcBorders>
              <w:top w:val="single" w:sz="12" w:space="0" w:color="auto"/>
              <w:left w:val="nil"/>
              <w:bottom w:val="nil"/>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.008**</w:t>
            </w:r>
          </w:p>
        </w:tc>
      </w:tr>
      <w:tr w:rsidR="007B25E7" w:rsidRPr="00187807" w:rsidTr="0004491F">
        <w:trPr>
          <w:cantSplit/>
          <w:tblHeader/>
        </w:trPr>
        <w:tc>
          <w:tcPr>
            <w:tcW w:w="996" w:type="pct"/>
            <w:tcBorders>
              <w:top w:val="nil"/>
              <w:left w:val="nil"/>
              <w:bottom w:val="doub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r w:rsidRPr="00187807">
              <w:rPr>
                <w:rFonts w:ascii="Times New Roman" w:hAnsi="Times New Roman" w:cs="Times New Roman"/>
                <w:sz w:val="24"/>
                <w:szCs w:val="24"/>
              </w:rPr>
              <w:t>CIP</w:t>
            </w:r>
          </w:p>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 xml:space="preserve">  Constant</w:t>
            </w:r>
          </w:p>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 xml:space="preserve">  SDLRS</w:t>
            </w:r>
          </w:p>
          <w:p w:rsidR="007B25E7" w:rsidRPr="0018780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 xml:space="preserve">  Grade level</w:t>
            </w:r>
          </w:p>
        </w:tc>
        <w:tc>
          <w:tcPr>
            <w:tcW w:w="510" w:type="pct"/>
            <w:tcBorders>
              <w:top w:val="nil"/>
              <w:left w:val="nil"/>
              <w:bottom w:val="double" w:sz="12" w:space="0" w:color="auto"/>
              <w:right w:val="nil"/>
            </w:tcBorders>
            <w:shd w:val="clear" w:color="auto" w:fill="FFFFFF"/>
            <w:vAlign w:val="center"/>
          </w:tcPr>
          <w:p w:rsidR="007B25E7" w:rsidRDefault="007B25E7" w:rsidP="0004491F">
            <w:pPr>
              <w:spacing w:after="0"/>
              <w:ind w:left="60" w:right="60"/>
              <w:jc w:val="right"/>
              <w:rPr>
                <w:rFonts w:ascii="Times New Roman" w:hAnsi="Times New Roman" w:cs="Times New Roman"/>
                <w:sz w:val="24"/>
                <w:szCs w:val="24"/>
              </w:rPr>
            </w:pP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-1.05</w:t>
            </w: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.024</w:t>
            </w:r>
          </w:p>
          <w:p w:rsidR="007B25E7" w:rsidRPr="0018780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-.644</w:t>
            </w:r>
          </w:p>
        </w:tc>
        <w:tc>
          <w:tcPr>
            <w:tcW w:w="545" w:type="pct"/>
            <w:tcBorders>
              <w:top w:val="nil"/>
              <w:left w:val="nil"/>
              <w:bottom w:val="double" w:sz="12" w:space="0" w:color="auto"/>
              <w:right w:val="nil"/>
            </w:tcBorders>
            <w:shd w:val="clear" w:color="auto" w:fill="FFFFFF"/>
            <w:vAlign w:val="center"/>
          </w:tcPr>
          <w:p w:rsidR="007B25E7" w:rsidRDefault="007B25E7" w:rsidP="0004491F">
            <w:pPr>
              <w:spacing w:after="0"/>
              <w:ind w:left="60" w:right="60"/>
              <w:jc w:val="right"/>
              <w:rPr>
                <w:rFonts w:ascii="Times New Roman" w:hAnsi="Times New Roman" w:cs="Times New Roman"/>
                <w:sz w:val="24"/>
                <w:szCs w:val="24"/>
              </w:rPr>
            </w:pP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1.49</w:t>
            </w: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.006</w:t>
            </w:r>
          </w:p>
          <w:p w:rsidR="007B25E7" w:rsidRPr="0018780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.249</w:t>
            </w:r>
          </w:p>
        </w:tc>
        <w:tc>
          <w:tcPr>
            <w:tcW w:w="564" w:type="pct"/>
            <w:tcBorders>
              <w:top w:val="nil"/>
              <w:left w:val="nil"/>
              <w:bottom w:val="double" w:sz="12" w:space="0" w:color="auto"/>
              <w:right w:val="nil"/>
            </w:tcBorders>
            <w:shd w:val="clear" w:color="auto" w:fill="FFFFFF"/>
            <w:vAlign w:val="center"/>
          </w:tcPr>
          <w:p w:rsidR="007B25E7" w:rsidRDefault="007B25E7" w:rsidP="0004491F">
            <w:pPr>
              <w:spacing w:after="0"/>
              <w:ind w:left="60" w:right="60"/>
              <w:jc w:val="right"/>
              <w:rPr>
                <w:rFonts w:ascii="Times New Roman" w:hAnsi="Times New Roman" w:cs="Times New Roman"/>
                <w:sz w:val="24"/>
                <w:szCs w:val="24"/>
              </w:rPr>
            </w:pP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-.704</w:t>
            </w:r>
          </w:p>
          <w:p w:rsidR="007B25E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3.82</w:t>
            </w:r>
          </w:p>
          <w:p w:rsidR="007B25E7" w:rsidRPr="00187807" w:rsidRDefault="007B25E7" w:rsidP="0004491F">
            <w:pPr>
              <w:spacing w:after="0"/>
              <w:ind w:left="60" w:right="60"/>
              <w:jc w:val="right"/>
              <w:rPr>
                <w:rFonts w:ascii="Times New Roman" w:hAnsi="Times New Roman" w:cs="Times New Roman"/>
                <w:sz w:val="24"/>
                <w:szCs w:val="24"/>
              </w:rPr>
            </w:pPr>
            <w:r>
              <w:rPr>
                <w:rFonts w:ascii="Times New Roman" w:hAnsi="Times New Roman" w:cs="Times New Roman"/>
                <w:sz w:val="24"/>
                <w:szCs w:val="24"/>
              </w:rPr>
              <w:t>-2.59</w:t>
            </w:r>
          </w:p>
        </w:tc>
        <w:tc>
          <w:tcPr>
            <w:tcW w:w="625" w:type="pct"/>
            <w:tcBorders>
              <w:top w:val="nil"/>
              <w:left w:val="nil"/>
              <w:bottom w:val="double" w:sz="12" w:space="0" w:color="auto"/>
              <w:right w:val="nil"/>
            </w:tcBorders>
            <w:shd w:val="clear" w:color="auto" w:fill="FFFFFF"/>
            <w:vAlign w:val="center"/>
          </w:tcPr>
          <w:p w:rsidR="007B25E7" w:rsidRDefault="007B25E7" w:rsidP="0004491F">
            <w:pPr>
              <w:spacing w:after="0"/>
              <w:ind w:right="60"/>
              <w:jc w:val="right"/>
              <w:rPr>
                <w:rFonts w:ascii="Times New Roman" w:hAnsi="Times New Roman" w:cs="Times New Roman"/>
                <w:sz w:val="24"/>
                <w:szCs w:val="24"/>
              </w:rPr>
            </w:pPr>
          </w:p>
          <w:p w:rsidR="007B25E7" w:rsidRDefault="007B25E7" w:rsidP="0004491F">
            <w:pPr>
              <w:spacing w:after="0"/>
              <w:ind w:right="60"/>
              <w:jc w:val="right"/>
              <w:rPr>
                <w:rFonts w:ascii="Times New Roman" w:hAnsi="Times New Roman" w:cs="Times New Roman"/>
                <w:sz w:val="24"/>
                <w:szCs w:val="24"/>
              </w:rPr>
            </w:pPr>
            <w:r>
              <w:rPr>
                <w:rFonts w:ascii="Times New Roman" w:hAnsi="Times New Roman" w:cs="Times New Roman"/>
                <w:sz w:val="24"/>
                <w:szCs w:val="24"/>
              </w:rPr>
              <w:t>.483</w:t>
            </w:r>
          </w:p>
          <w:p w:rsidR="007B25E7" w:rsidRDefault="007B25E7" w:rsidP="0004491F">
            <w:pPr>
              <w:spacing w:after="0"/>
              <w:ind w:right="60"/>
              <w:jc w:val="right"/>
              <w:rPr>
                <w:rFonts w:ascii="Times New Roman" w:hAnsi="Times New Roman" w:cs="Times New Roman"/>
                <w:sz w:val="24"/>
                <w:szCs w:val="24"/>
              </w:rPr>
            </w:pPr>
            <w:r>
              <w:rPr>
                <w:rFonts w:ascii="Times New Roman" w:hAnsi="Times New Roman" w:cs="Times New Roman"/>
                <w:sz w:val="24"/>
                <w:szCs w:val="24"/>
              </w:rPr>
              <w:t>.000</w:t>
            </w:r>
          </w:p>
          <w:p w:rsidR="007B25E7" w:rsidRPr="00187807" w:rsidRDefault="007B25E7" w:rsidP="0004491F">
            <w:pPr>
              <w:spacing w:after="0"/>
              <w:ind w:right="60"/>
              <w:jc w:val="right"/>
              <w:rPr>
                <w:rFonts w:ascii="Times New Roman" w:hAnsi="Times New Roman" w:cs="Times New Roman"/>
                <w:sz w:val="24"/>
                <w:szCs w:val="24"/>
              </w:rPr>
            </w:pPr>
            <w:r>
              <w:rPr>
                <w:rFonts w:ascii="Times New Roman" w:hAnsi="Times New Roman" w:cs="Times New Roman"/>
                <w:sz w:val="24"/>
                <w:szCs w:val="24"/>
              </w:rPr>
              <w:t>.011</w:t>
            </w:r>
          </w:p>
        </w:tc>
        <w:tc>
          <w:tcPr>
            <w:tcW w:w="1091" w:type="pct"/>
            <w:tcBorders>
              <w:top w:val="nil"/>
              <w:left w:val="nil"/>
              <w:bottom w:val="doub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.118</w:t>
            </w:r>
          </w:p>
        </w:tc>
        <w:tc>
          <w:tcPr>
            <w:tcW w:w="669" w:type="pct"/>
            <w:tcBorders>
              <w:top w:val="nil"/>
              <w:left w:val="nil"/>
              <w:bottom w:val="double" w:sz="12" w:space="0" w:color="auto"/>
              <w:right w:val="nil"/>
            </w:tcBorders>
            <w:shd w:val="clear" w:color="auto" w:fill="FFFFFF"/>
            <w:vAlign w:val="center"/>
          </w:tcPr>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p>
          <w:p w:rsidR="007B25E7" w:rsidRDefault="007B25E7" w:rsidP="0004491F">
            <w:pPr>
              <w:spacing w:after="0"/>
              <w:ind w:left="60" w:right="60"/>
              <w:rPr>
                <w:rFonts w:ascii="Times New Roman" w:hAnsi="Times New Roman" w:cs="Times New Roman"/>
                <w:sz w:val="24"/>
                <w:szCs w:val="24"/>
              </w:rPr>
            </w:pPr>
            <w:r>
              <w:rPr>
                <w:rFonts w:ascii="Times New Roman" w:hAnsi="Times New Roman" w:cs="Times New Roman"/>
                <w:sz w:val="24"/>
                <w:szCs w:val="24"/>
              </w:rPr>
              <w:t>.000**</w:t>
            </w:r>
          </w:p>
        </w:tc>
      </w:tr>
    </w:tbl>
    <w:p w:rsidR="007B25E7" w:rsidRDefault="007B25E7" w:rsidP="007B25E7">
      <w:pPr>
        <w:spacing w:after="0"/>
        <w:rPr>
          <w:rFonts w:ascii="Times New Roman" w:hAnsi="Times New Roman" w:cs="Times New Roman"/>
          <w:sz w:val="24"/>
          <w:szCs w:val="24"/>
        </w:rPr>
      </w:pPr>
      <w:r>
        <w:rPr>
          <w:rFonts w:ascii="Times New Roman" w:hAnsi="Times New Roman" w:cs="Times New Roman"/>
          <w:b/>
          <w:sz w:val="24"/>
          <w:szCs w:val="24"/>
        </w:rPr>
        <w:t xml:space="preserve">** </w:t>
      </w:r>
      <w:r w:rsidR="00C71429" w:rsidRPr="00D13612">
        <w:rPr>
          <w:rFonts w:ascii="Times New Roman" w:hAnsi="Times New Roman" w:cs="Times New Roman"/>
          <w:i/>
          <w:sz w:val="24"/>
          <w:szCs w:val="24"/>
        </w:rPr>
        <w:t>p</w:t>
      </w:r>
      <w:r w:rsidR="00C71429">
        <w:rPr>
          <w:rFonts w:ascii="Times New Roman" w:hAnsi="Times New Roman" w:cs="Times New Roman"/>
          <w:sz w:val="24"/>
          <w:szCs w:val="24"/>
        </w:rPr>
        <w:t>&lt;.01</w:t>
      </w:r>
    </w:p>
    <w:p w:rsidR="007B25E7" w:rsidRPr="00A938F9"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r>
      <w:r w:rsidR="00D13612">
        <w:rPr>
          <w:rFonts w:ascii="Times New Roman" w:hAnsi="Times New Roman" w:cs="Times New Roman"/>
          <w:sz w:val="24"/>
          <w:szCs w:val="24"/>
        </w:rPr>
        <w:t>This prediction model shows</w:t>
      </w:r>
      <w:r>
        <w:rPr>
          <w:rFonts w:ascii="Times New Roman" w:hAnsi="Times New Roman" w:cs="Times New Roman"/>
          <w:sz w:val="24"/>
          <w:szCs w:val="24"/>
        </w:rPr>
        <w:t xml:space="preserve"> that the SDLRS scale predict</w:t>
      </w:r>
      <w:r w:rsidR="00D13612">
        <w:rPr>
          <w:rFonts w:ascii="Times New Roman" w:hAnsi="Times New Roman" w:cs="Times New Roman"/>
          <w:sz w:val="24"/>
          <w:szCs w:val="24"/>
        </w:rPr>
        <w:t>s</w:t>
      </w:r>
      <w:r>
        <w:rPr>
          <w:rFonts w:ascii="Times New Roman" w:hAnsi="Times New Roman" w:cs="Times New Roman"/>
          <w:sz w:val="24"/>
          <w:szCs w:val="24"/>
        </w:rPr>
        <w:t xml:space="preserve"> levels of teaching innovation, the umbrella for which the LoTi, CIP, and PCU subscales are factors.  The SDLRS predicts the CIP and the LoTi subscales with significance.  Therefore, two of the three subscales can be explained somewhat by the SDLRS score.  </w:t>
      </w:r>
      <w:r w:rsidR="00D13612">
        <w:rPr>
          <w:rFonts w:ascii="Times New Roman" w:hAnsi="Times New Roman" w:cs="Times New Roman"/>
          <w:sz w:val="24"/>
          <w:szCs w:val="24"/>
        </w:rPr>
        <w:t xml:space="preserve">Thus, one can </w:t>
      </w:r>
      <w:r w:rsidR="000F12BF">
        <w:rPr>
          <w:rFonts w:ascii="Times New Roman" w:hAnsi="Times New Roman" w:cs="Times New Roman"/>
          <w:sz w:val="24"/>
          <w:szCs w:val="24"/>
        </w:rPr>
        <w:t xml:space="preserve">tentatively </w:t>
      </w:r>
      <w:r w:rsidR="00D13612">
        <w:rPr>
          <w:rFonts w:ascii="Times New Roman" w:hAnsi="Times New Roman" w:cs="Times New Roman"/>
          <w:sz w:val="24"/>
          <w:szCs w:val="24"/>
        </w:rPr>
        <w:t xml:space="preserve">conclude that </w:t>
      </w:r>
      <w:r>
        <w:rPr>
          <w:rFonts w:ascii="Times New Roman" w:hAnsi="Times New Roman" w:cs="Times New Roman"/>
          <w:sz w:val="24"/>
          <w:szCs w:val="24"/>
        </w:rPr>
        <w:t>self-directed learning readiness predict</w:t>
      </w:r>
      <w:r w:rsidR="00D13612">
        <w:rPr>
          <w:rFonts w:ascii="Times New Roman" w:hAnsi="Times New Roman" w:cs="Times New Roman"/>
          <w:sz w:val="24"/>
          <w:szCs w:val="24"/>
        </w:rPr>
        <w:t>s</w:t>
      </w:r>
      <w:r>
        <w:rPr>
          <w:rFonts w:ascii="Times New Roman" w:hAnsi="Times New Roman" w:cs="Times New Roman"/>
          <w:sz w:val="24"/>
          <w:szCs w:val="24"/>
        </w:rPr>
        <w:t xml:space="preserve"> teaching innovation.</w:t>
      </w:r>
    </w:p>
    <w:p w:rsidR="007B25E7" w:rsidRDefault="007B25E7" w:rsidP="007B25E7">
      <w:pPr>
        <w:spacing w:after="0"/>
        <w:jc w:val="center"/>
        <w:rPr>
          <w:rFonts w:ascii="Times New Roman" w:hAnsi="Times New Roman" w:cs="Times New Roman"/>
          <w:b/>
          <w:sz w:val="24"/>
          <w:szCs w:val="24"/>
        </w:rPr>
      </w:pPr>
      <w:r>
        <w:rPr>
          <w:rFonts w:ascii="Times New Roman" w:hAnsi="Times New Roman" w:cs="Times New Roman"/>
          <w:b/>
          <w:sz w:val="24"/>
          <w:szCs w:val="24"/>
        </w:rPr>
        <w:t>Summary</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This chapter has revealed several trends and findings related to the data.  Teachers tend to have higher than mean</w:t>
      </w:r>
      <w:r w:rsidR="00D13612">
        <w:rPr>
          <w:rFonts w:ascii="Times New Roman" w:hAnsi="Times New Roman" w:cs="Times New Roman"/>
          <w:sz w:val="24"/>
          <w:szCs w:val="24"/>
        </w:rPr>
        <w:t xml:space="preserve"> level</w:t>
      </w:r>
      <w:r>
        <w:rPr>
          <w:rFonts w:ascii="Times New Roman" w:hAnsi="Times New Roman" w:cs="Times New Roman"/>
          <w:sz w:val="24"/>
          <w:szCs w:val="24"/>
        </w:rPr>
        <w:t xml:space="preserve"> s</w:t>
      </w:r>
      <w:r w:rsidR="00D13612">
        <w:rPr>
          <w:rFonts w:ascii="Times New Roman" w:hAnsi="Times New Roman" w:cs="Times New Roman"/>
          <w:sz w:val="24"/>
          <w:szCs w:val="24"/>
        </w:rPr>
        <w:t>core for</w:t>
      </w:r>
      <w:r>
        <w:rPr>
          <w:rFonts w:ascii="Times New Roman" w:hAnsi="Times New Roman" w:cs="Times New Roman"/>
          <w:sz w:val="24"/>
          <w:szCs w:val="24"/>
        </w:rPr>
        <w:t xml:space="preserve"> self-directed learning readiness as compared to adults</w:t>
      </w:r>
      <w:r w:rsidR="007159B4">
        <w:rPr>
          <w:rFonts w:ascii="Times New Roman" w:hAnsi="Times New Roman" w:cs="Times New Roman"/>
          <w:sz w:val="24"/>
          <w:szCs w:val="24"/>
        </w:rPr>
        <w:t xml:space="preserve"> in general</w:t>
      </w:r>
      <w:r>
        <w:rPr>
          <w:rFonts w:ascii="Times New Roman" w:hAnsi="Times New Roman" w:cs="Times New Roman"/>
          <w:sz w:val="24"/>
          <w:szCs w:val="24"/>
        </w:rPr>
        <w:t xml:space="preserve">.  Additionally, an analysis of the data gathered by the web-survey for this study revealed that there was a positive correlation between self-directed learning readiness and levels of technology integration with this sample of teachers. Along those same lines, there was also a positive correlation between self-directed learning readiness and current instructional practices.  These two findings combined </w:t>
      </w:r>
      <w:r w:rsidR="00D13612">
        <w:rPr>
          <w:rFonts w:ascii="Times New Roman" w:hAnsi="Times New Roman" w:cs="Times New Roman"/>
          <w:sz w:val="24"/>
          <w:szCs w:val="24"/>
        </w:rPr>
        <w:t>illustrate</w:t>
      </w:r>
      <w:r>
        <w:rPr>
          <w:rFonts w:ascii="Times New Roman" w:hAnsi="Times New Roman" w:cs="Times New Roman"/>
          <w:sz w:val="24"/>
          <w:szCs w:val="24"/>
        </w:rPr>
        <w:t xml:space="preserve"> that the more self-directed an individual teac</w:t>
      </w:r>
      <w:r w:rsidR="00D13612">
        <w:rPr>
          <w:rFonts w:ascii="Times New Roman" w:hAnsi="Times New Roman" w:cs="Times New Roman"/>
          <w:sz w:val="24"/>
          <w:szCs w:val="24"/>
        </w:rPr>
        <w:t>her is, the more technology he or she is</w:t>
      </w:r>
      <w:r>
        <w:rPr>
          <w:rFonts w:ascii="Times New Roman" w:hAnsi="Times New Roman" w:cs="Times New Roman"/>
          <w:sz w:val="24"/>
          <w:szCs w:val="24"/>
        </w:rPr>
        <w:t xml:space="preserve"> likely to </w:t>
      </w:r>
      <w:r w:rsidR="00C06EEB">
        <w:rPr>
          <w:rFonts w:ascii="Times New Roman" w:hAnsi="Times New Roman" w:cs="Times New Roman"/>
          <w:sz w:val="24"/>
          <w:szCs w:val="24"/>
        </w:rPr>
        <w:t>integrate</w:t>
      </w:r>
      <w:r w:rsidR="00D13612">
        <w:rPr>
          <w:rFonts w:ascii="Times New Roman" w:hAnsi="Times New Roman" w:cs="Times New Roman"/>
          <w:sz w:val="24"/>
          <w:szCs w:val="24"/>
        </w:rPr>
        <w:t>,</w:t>
      </w:r>
      <w:r>
        <w:rPr>
          <w:rFonts w:ascii="Times New Roman" w:hAnsi="Times New Roman" w:cs="Times New Roman"/>
          <w:sz w:val="24"/>
          <w:szCs w:val="24"/>
        </w:rPr>
        <w:t xml:space="preserve"> and the more likely they are </w:t>
      </w:r>
      <w:r w:rsidR="00D13612">
        <w:rPr>
          <w:rFonts w:ascii="Times New Roman" w:hAnsi="Times New Roman" w:cs="Times New Roman"/>
          <w:sz w:val="24"/>
          <w:szCs w:val="24"/>
        </w:rPr>
        <w:t>to engage in a learner-centered</w:t>
      </w:r>
      <w:r>
        <w:rPr>
          <w:rFonts w:ascii="Times New Roman" w:hAnsi="Times New Roman" w:cs="Times New Roman"/>
          <w:sz w:val="24"/>
          <w:szCs w:val="24"/>
        </w:rPr>
        <w:t xml:space="preserve"> as opposed to a teacher-centered, classroom environment.   </w:t>
      </w:r>
    </w:p>
    <w:p w:rsidR="007B25E7" w:rsidRDefault="007B25E7" w:rsidP="007B25E7">
      <w:pPr>
        <w:spacing w:after="0"/>
        <w:rPr>
          <w:rFonts w:ascii="Times New Roman" w:hAnsi="Times New Roman" w:cs="Times New Roman"/>
          <w:sz w:val="24"/>
          <w:szCs w:val="24"/>
        </w:rPr>
      </w:pPr>
      <w:r>
        <w:rPr>
          <w:rFonts w:ascii="Times New Roman" w:hAnsi="Times New Roman" w:cs="Times New Roman"/>
          <w:sz w:val="24"/>
          <w:szCs w:val="24"/>
        </w:rPr>
        <w:tab/>
        <w:t>Interestingly, there was no</w:t>
      </w:r>
      <w:r w:rsidR="000F12BF">
        <w:rPr>
          <w:rFonts w:ascii="Times New Roman" w:hAnsi="Times New Roman" w:cs="Times New Roman"/>
          <w:sz w:val="24"/>
          <w:szCs w:val="24"/>
        </w:rPr>
        <w:t xml:space="preserve"> significant</w:t>
      </w:r>
      <w:r>
        <w:rPr>
          <w:rFonts w:ascii="Times New Roman" w:hAnsi="Times New Roman" w:cs="Times New Roman"/>
          <w:sz w:val="24"/>
          <w:szCs w:val="24"/>
        </w:rPr>
        <w:t xml:space="preserve"> relationship </w:t>
      </w:r>
      <w:r w:rsidR="00D13612">
        <w:rPr>
          <w:rFonts w:ascii="Times New Roman" w:hAnsi="Times New Roman" w:cs="Times New Roman"/>
          <w:sz w:val="24"/>
          <w:szCs w:val="24"/>
        </w:rPr>
        <w:t xml:space="preserve">found </w:t>
      </w:r>
      <w:r>
        <w:rPr>
          <w:rFonts w:ascii="Times New Roman" w:hAnsi="Times New Roman" w:cs="Times New Roman"/>
          <w:sz w:val="24"/>
          <w:szCs w:val="24"/>
        </w:rPr>
        <w:t xml:space="preserve">between any of the four main variables and teacher age or experience.  </w:t>
      </w:r>
      <w:r w:rsidR="00D13612">
        <w:rPr>
          <w:rFonts w:ascii="Times New Roman" w:hAnsi="Times New Roman" w:cs="Times New Roman"/>
          <w:sz w:val="24"/>
          <w:szCs w:val="24"/>
        </w:rPr>
        <w:t>Regarding</w:t>
      </w:r>
      <w:r>
        <w:rPr>
          <w:rFonts w:ascii="Times New Roman" w:hAnsi="Times New Roman" w:cs="Times New Roman"/>
          <w:sz w:val="24"/>
          <w:szCs w:val="24"/>
        </w:rPr>
        <w:t xml:space="preserve"> grade level, </w:t>
      </w:r>
      <w:r w:rsidR="00D13612">
        <w:rPr>
          <w:rFonts w:ascii="Times New Roman" w:hAnsi="Times New Roman" w:cs="Times New Roman"/>
          <w:sz w:val="24"/>
          <w:szCs w:val="24"/>
        </w:rPr>
        <w:t xml:space="preserve">the findings show that </w:t>
      </w:r>
      <w:r>
        <w:rPr>
          <w:rFonts w:ascii="Times New Roman" w:hAnsi="Times New Roman" w:cs="Times New Roman"/>
          <w:sz w:val="24"/>
          <w:szCs w:val="24"/>
        </w:rPr>
        <w:t xml:space="preserve">elementary teachers </w:t>
      </w:r>
      <w:r w:rsidR="00D13612">
        <w:rPr>
          <w:rFonts w:ascii="Times New Roman" w:hAnsi="Times New Roman" w:cs="Times New Roman"/>
          <w:sz w:val="24"/>
          <w:szCs w:val="24"/>
        </w:rPr>
        <w:t>are</w:t>
      </w:r>
      <w:r>
        <w:rPr>
          <w:rFonts w:ascii="Times New Roman" w:hAnsi="Times New Roman" w:cs="Times New Roman"/>
          <w:sz w:val="24"/>
          <w:szCs w:val="24"/>
        </w:rPr>
        <w:t xml:space="preserve"> more likely to engage in learner-centered environments in their classrooms. </w:t>
      </w:r>
      <w:r w:rsidR="00D13612">
        <w:rPr>
          <w:rFonts w:ascii="Times New Roman" w:hAnsi="Times New Roman" w:cs="Times New Roman"/>
          <w:sz w:val="24"/>
          <w:szCs w:val="24"/>
        </w:rPr>
        <w:t xml:space="preserve"> </w:t>
      </w:r>
      <w:r>
        <w:rPr>
          <w:rFonts w:ascii="Times New Roman" w:hAnsi="Times New Roman" w:cs="Times New Roman"/>
          <w:sz w:val="24"/>
          <w:szCs w:val="24"/>
        </w:rPr>
        <w:t xml:space="preserve">Subject areas, however, </w:t>
      </w:r>
      <w:r w:rsidR="007159B4">
        <w:rPr>
          <w:rFonts w:ascii="Times New Roman" w:hAnsi="Times New Roman" w:cs="Times New Roman"/>
          <w:sz w:val="24"/>
          <w:szCs w:val="24"/>
        </w:rPr>
        <w:t>were not</w:t>
      </w:r>
      <w:r>
        <w:rPr>
          <w:rFonts w:ascii="Times New Roman" w:hAnsi="Times New Roman" w:cs="Times New Roman"/>
          <w:sz w:val="24"/>
          <w:szCs w:val="24"/>
        </w:rPr>
        <w:t xml:space="preserve"> </w:t>
      </w:r>
      <w:r w:rsidR="007159B4">
        <w:rPr>
          <w:rFonts w:ascii="Times New Roman" w:hAnsi="Times New Roman" w:cs="Times New Roman"/>
          <w:sz w:val="24"/>
          <w:szCs w:val="24"/>
        </w:rPr>
        <w:t xml:space="preserve">related </w:t>
      </w:r>
      <w:r w:rsidR="00D13612">
        <w:rPr>
          <w:rFonts w:ascii="Times New Roman" w:hAnsi="Times New Roman" w:cs="Times New Roman"/>
          <w:sz w:val="24"/>
          <w:szCs w:val="24"/>
        </w:rPr>
        <w:t xml:space="preserve">significantly </w:t>
      </w:r>
      <w:r w:rsidR="007159B4">
        <w:rPr>
          <w:rFonts w:ascii="Times New Roman" w:hAnsi="Times New Roman" w:cs="Times New Roman"/>
          <w:sz w:val="24"/>
          <w:szCs w:val="24"/>
        </w:rPr>
        <w:t>to or different from</w:t>
      </w:r>
      <w:r>
        <w:rPr>
          <w:rFonts w:ascii="Times New Roman" w:hAnsi="Times New Roman" w:cs="Times New Roman"/>
          <w:sz w:val="24"/>
          <w:szCs w:val="24"/>
        </w:rPr>
        <w:t xml:space="preserve"> any of the main variables in this study.  Finally, prediction was found to occur within the variables.  Self-directe</w:t>
      </w:r>
      <w:r w:rsidR="007159B4">
        <w:rPr>
          <w:rFonts w:ascii="Times New Roman" w:hAnsi="Times New Roman" w:cs="Times New Roman"/>
          <w:sz w:val="24"/>
          <w:szCs w:val="24"/>
        </w:rPr>
        <w:t>d learning readiness predicted</w:t>
      </w:r>
      <w:r>
        <w:rPr>
          <w:rFonts w:ascii="Times New Roman" w:hAnsi="Times New Roman" w:cs="Times New Roman"/>
          <w:sz w:val="24"/>
          <w:szCs w:val="24"/>
        </w:rPr>
        <w:t xml:space="preserve"> l</w:t>
      </w:r>
      <w:r w:rsidR="00D13612">
        <w:rPr>
          <w:rFonts w:ascii="Times New Roman" w:hAnsi="Times New Roman" w:cs="Times New Roman"/>
          <w:sz w:val="24"/>
          <w:szCs w:val="24"/>
        </w:rPr>
        <w:t>evels of technology integration</w:t>
      </w:r>
      <w:r>
        <w:rPr>
          <w:rFonts w:ascii="Times New Roman" w:hAnsi="Times New Roman" w:cs="Times New Roman"/>
          <w:sz w:val="24"/>
          <w:szCs w:val="24"/>
        </w:rPr>
        <w:t xml:space="preserve"> at 5%.  Additionally, self-directed learning readiness and grade level predicted current instructional practices by 11.8%.  These findings can be combined to show that self-d</w:t>
      </w:r>
      <w:r w:rsidR="00D13612">
        <w:rPr>
          <w:rFonts w:ascii="Times New Roman" w:hAnsi="Times New Roman" w:cs="Times New Roman"/>
          <w:sz w:val="24"/>
          <w:szCs w:val="24"/>
        </w:rPr>
        <w:t xml:space="preserve">irected learning readiness </w:t>
      </w:r>
      <w:r>
        <w:rPr>
          <w:rFonts w:ascii="Times New Roman" w:hAnsi="Times New Roman" w:cs="Times New Roman"/>
          <w:sz w:val="24"/>
          <w:szCs w:val="24"/>
        </w:rPr>
        <w:t>predict</w:t>
      </w:r>
      <w:r w:rsidR="00D13612">
        <w:rPr>
          <w:rFonts w:ascii="Times New Roman" w:hAnsi="Times New Roman" w:cs="Times New Roman"/>
          <w:sz w:val="24"/>
          <w:szCs w:val="24"/>
        </w:rPr>
        <w:t>s</w:t>
      </w:r>
      <w:r>
        <w:rPr>
          <w:rFonts w:ascii="Times New Roman" w:hAnsi="Times New Roman" w:cs="Times New Roman"/>
          <w:sz w:val="24"/>
          <w:szCs w:val="24"/>
        </w:rPr>
        <w:t xml:space="preserve"> teaching innovation.</w:t>
      </w:r>
    </w:p>
    <w:p w:rsidR="0039611B" w:rsidRDefault="00D13612" w:rsidP="00217D83">
      <w:pPr>
        <w:spacing w:after="0"/>
        <w:rPr>
          <w:rFonts w:ascii="Times New Roman" w:hAnsi="Times New Roman" w:cs="Times New Roman"/>
          <w:sz w:val="24"/>
          <w:szCs w:val="24"/>
        </w:rPr>
      </w:pPr>
      <w:r>
        <w:rPr>
          <w:rFonts w:ascii="Times New Roman" w:hAnsi="Times New Roman" w:cs="Times New Roman"/>
          <w:sz w:val="24"/>
          <w:szCs w:val="24"/>
        </w:rPr>
        <w:tab/>
        <w:t xml:space="preserve">The following chapter </w:t>
      </w:r>
      <w:r w:rsidR="007B25E7">
        <w:rPr>
          <w:rFonts w:ascii="Times New Roman" w:hAnsi="Times New Roman" w:cs="Times New Roman"/>
          <w:sz w:val="24"/>
          <w:szCs w:val="24"/>
        </w:rPr>
        <w:t>address</w:t>
      </w:r>
      <w:r>
        <w:rPr>
          <w:rFonts w:ascii="Times New Roman" w:hAnsi="Times New Roman" w:cs="Times New Roman"/>
          <w:sz w:val="24"/>
          <w:szCs w:val="24"/>
        </w:rPr>
        <w:t>es</w:t>
      </w:r>
      <w:r w:rsidR="007B25E7">
        <w:rPr>
          <w:rFonts w:ascii="Times New Roman" w:hAnsi="Times New Roman" w:cs="Times New Roman"/>
          <w:sz w:val="24"/>
          <w:szCs w:val="24"/>
        </w:rPr>
        <w:t xml:space="preserve"> the findings of this study as explained above, with possible explanations for why relationships were, or were not, found am</w:t>
      </w:r>
      <w:r w:rsidR="00A05333">
        <w:rPr>
          <w:rFonts w:ascii="Times New Roman" w:hAnsi="Times New Roman" w:cs="Times New Roman"/>
          <w:sz w:val="24"/>
          <w:szCs w:val="24"/>
        </w:rPr>
        <w:t>ong the variables.  Additional</w:t>
      </w:r>
      <w:r w:rsidR="007B25E7">
        <w:rPr>
          <w:rFonts w:ascii="Times New Roman" w:hAnsi="Times New Roman" w:cs="Times New Roman"/>
          <w:sz w:val="24"/>
          <w:szCs w:val="24"/>
        </w:rPr>
        <w:t xml:space="preserve"> discussion </w:t>
      </w:r>
      <w:r w:rsidR="00A05333">
        <w:rPr>
          <w:rFonts w:ascii="Times New Roman" w:hAnsi="Times New Roman" w:cs="Times New Roman"/>
          <w:sz w:val="24"/>
          <w:szCs w:val="24"/>
        </w:rPr>
        <w:t>relates</w:t>
      </w:r>
      <w:r w:rsidR="007B25E7">
        <w:rPr>
          <w:rFonts w:ascii="Times New Roman" w:hAnsi="Times New Roman" w:cs="Times New Roman"/>
          <w:sz w:val="24"/>
          <w:szCs w:val="24"/>
        </w:rPr>
        <w:t xml:space="preserve"> to the importance of these findings and possible implications discovered among the variables.  The conclusion of the following chapter contain</w:t>
      </w:r>
      <w:r w:rsidR="00A05333">
        <w:rPr>
          <w:rFonts w:ascii="Times New Roman" w:hAnsi="Times New Roman" w:cs="Times New Roman"/>
          <w:sz w:val="24"/>
          <w:szCs w:val="24"/>
        </w:rPr>
        <w:t>s</w:t>
      </w:r>
      <w:r w:rsidR="007B25E7">
        <w:rPr>
          <w:rFonts w:ascii="Times New Roman" w:hAnsi="Times New Roman" w:cs="Times New Roman"/>
          <w:sz w:val="24"/>
          <w:szCs w:val="24"/>
        </w:rPr>
        <w:t xml:space="preserve"> recommendations for future research. </w:t>
      </w:r>
    </w:p>
    <w:p w:rsidR="0039611B" w:rsidRDefault="0039611B">
      <w:pPr>
        <w:rPr>
          <w:rFonts w:ascii="Times New Roman" w:hAnsi="Times New Roman" w:cs="Times New Roman"/>
          <w:sz w:val="24"/>
          <w:szCs w:val="24"/>
        </w:rPr>
      </w:pPr>
      <w:r>
        <w:rPr>
          <w:rFonts w:ascii="Times New Roman" w:hAnsi="Times New Roman" w:cs="Times New Roman"/>
          <w:sz w:val="24"/>
          <w:szCs w:val="24"/>
        </w:rPr>
        <w:br w:type="page"/>
      </w:r>
    </w:p>
    <w:p w:rsidR="0039611B" w:rsidRDefault="0039611B" w:rsidP="0039611B">
      <w:pPr>
        <w:spacing w:after="0"/>
        <w:jc w:val="center"/>
        <w:rPr>
          <w:rFonts w:ascii="Times New Roman" w:hAnsi="Times New Roman" w:cs="Times New Roman"/>
          <w:b/>
          <w:sz w:val="24"/>
          <w:szCs w:val="24"/>
        </w:rPr>
      </w:pPr>
      <w:r>
        <w:rPr>
          <w:rFonts w:ascii="Times New Roman" w:hAnsi="Times New Roman" w:cs="Times New Roman"/>
          <w:b/>
          <w:sz w:val="24"/>
          <w:szCs w:val="24"/>
        </w:rPr>
        <w:t>CHAPTER 5</w:t>
      </w:r>
    </w:p>
    <w:p w:rsidR="0039611B" w:rsidRDefault="0039611B" w:rsidP="0039611B">
      <w:pPr>
        <w:spacing w:after="0"/>
        <w:jc w:val="center"/>
        <w:rPr>
          <w:rFonts w:ascii="Times New Roman" w:hAnsi="Times New Roman" w:cs="Times New Roman"/>
          <w:b/>
          <w:sz w:val="24"/>
          <w:szCs w:val="24"/>
        </w:rPr>
      </w:pPr>
      <w:r>
        <w:rPr>
          <w:rFonts w:ascii="Times New Roman" w:hAnsi="Times New Roman" w:cs="Times New Roman"/>
          <w:b/>
          <w:sz w:val="24"/>
          <w:szCs w:val="24"/>
        </w:rPr>
        <w:t>SUMMARY AND CONCLUSIONS</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t>The past four chapters have presented the purpose and rationale, prior research, method, and findings of the study.  The intent of this chapter is to provide a conclusive summary of the study as well as a more in depth look at the findings and</w:t>
      </w:r>
      <w:r w:rsidR="00AA4569">
        <w:rPr>
          <w:rFonts w:ascii="Times New Roman" w:hAnsi="Times New Roman" w:cs="Times New Roman"/>
          <w:sz w:val="24"/>
          <w:szCs w:val="24"/>
        </w:rPr>
        <w:t xml:space="preserve"> their potential implications for</w:t>
      </w:r>
      <w:r>
        <w:rPr>
          <w:rFonts w:ascii="Times New Roman" w:hAnsi="Times New Roman" w:cs="Times New Roman"/>
          <w:sz w:val="24"/>
          <w:szCs w:val="24"/>
        </w:rPr>
        <w:t xml:space="preserve"> both research and practice.</w:t>
      </w:r>
      <w:r w:rsidR="00AA4569">
        <w:rPr>
          <w:rFonts w:ascii="Times New Roman" w:hAnsi="Times New Roman" w:cs="Times New Roman"/>
          <w:sz w:val="24"/>
          <w:szCs w:val="24"/>
        </w:rPr>
        <w:t xml:space="preserve">  The layout of the chapter</w:t>
      </w:r>
      <w:r>
        <w:rPr>
          <w:rFonts w:ascii="Times New Roman" w:hAnsi="Times New Roman" w:cs="Times New Roman"/>
          <w:sz w:val="24"/>
          <w:szCs w:val="24"/>
        </w:rPr>
        <w:t xml:space="preserve"> include</w:t>
      </w:r>
      <w:r w:rsidR="00AA4569">
        <w:rPr>
          <w:rFonts w:ascii="Times New Roman" w:hAnsi="Times New Roman" w:cs="Times New Roman"/>
          <w:sz w:val="24"/>
          <w:szCs w:val="24"/>
        </w:rPr>
        <w:t>s</w:t>
      </w:r>
      <w:r>
        <w:rPr>
          <w:rFonts w:ascii="Times New Roman" w:hAnsi="Times New Roman" w:cs="Times New Roman"/>
          <w:sz w:val="24"/>
          <w:szCs w:val="24"/>
        </w:rPr>
        <w:t xml:space="preserve"> a summary of the study, the major findings, implications and discussion of those findings, and recommendations for future research.  </w:t>
      </w:r>
    </w:p>
    <w:p w:rsidR="0039611B" w:rsidRDefault="0039611B" w:rsidP="0039611B">
      <w:pPr>
        <w:spacing w:after="0"/>
        <w:jc w:val="center"/>
        <w:rPr>
          <w:rFonts w:ascii="Times New Roman" w:hAnsi="Times New Roman" w:cs="Times New Roman"/>
          <w:b/>
          <w:sz w:val="24"/>
          <w:szCs w:val="24"/>
        </w:rPr>
      </w:pPr>
      <w:r>
        <w:rPr>
          <w:rFonts w:ascii="Times New Roman" w:hAnsi="Times New Roman" w:cs="Times New Roman"/>
          <w:b/>
          <w:sz w:val="24"/>
          <w:szCs w:val="24"/>
        </w:rPr>
        <w:t>Summary of the Study</w:t>
      </w:r>
    </w:p>
    <w:p w:rsidR="0039611B" w:rsidRDefault="0039611B" w:rsidP="0039611B">
      <w:pPr>
        <w:spacing w:after="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purpose of this study was to </w:t>
      </w:r>
      <w:r w:rsidRPr="00C3781E">
        <w:rPr>
          <w:rFonts w:ascii="Times New Roman" w:hAnsi="Times New Roman" w:cs="Times New Roman"/>
          <w:sz w:val="24"/>
          <w:szCs w:val="24"/>
        </w:rPr>
        <w:t>investigate the relationship between teaching innovation and self-directed learning readiness among K-12 teachers in one large</w:t>
      </w:r>
      <w:r>
        <w:rPr>
          <w:rFonts w:ascii="Times New Roman" w:hAnsi="Times New Roman" w:cs="Times New Roman"/>
          <w:sz w:val="24"/>
          <w:szCs w:val="24"/>
        </w:rPr>
        <w:t>,</w:t>
      </w:r>
      <w:r w:rsidRPr="00C3781E">
        <w:rPr>
          <w:rFonts w:ascii="Times New Roman" w:hAnsi="Times New Roman" w:cs="Times New Roman"/>
          <w:sz w:val="24"/>
          <w:szCs w:val="24"/>
        </w:rPr>
        <w:t xml:space="preserve"> southeastern school district.  </w:t>
      </w:r>
      <w:r>
        <w:rPr>
          <w:rFonts w:ascii="Times New Roman" w:hAnsi="Times New Roman" w:cs="Times New Roman"/>
          <w:sz w:val="24"/>
          <w:szCs w:val="24"/>
        </w:rPr>
        <w:t xml:space="preserve">Teaching innovation </w:t>
      </w:r>
      <w:r w:rsidRPr="00C3781E">
        <w:rPr>
          <w:rFonts w:ascii="Times New Roman" w:hAnsi="Times New Roman" w:cs="Times New Roman"/>
          <w:sz w:val="24"/>
          <w:szCs w:val="24"/>
        </w:rPr>
        <w:t xml:space="preserve">is comprised of the following: levels of technology </w:t>
      </w:r>
      <w:r>
        <w:rPr>
          <w:rFonts w:ascii="Times New Roman" w:hAnsi="Times New Roman" w:cs="Times New Roman"/>
          <w:sz w:val="24"/>
          <w:szCs w:val="24"/>
        </w:rPr>
        <w:t>integration</w:t>
      </w:r>
      <w:r w:rsidRPr="00C3781E">
        <w:rPr>
          <w:rFonts w:ascii="Times New Roman" w:hAnsi="Times New Roman" w:cs="Times New Roman"/>
          <w:sz w:val="24"/>
          <w:szCs w:val="24"/>
        </w:rPr>
        <w:t>, current instructional practices, and personal computer use.</w:t>
      </w:r>
      <w:r>
        <w:rPr>
          <w:rFonts w:ascii="Times New Roman" w:hAnsi="Times New Roman" w:cs="Times New Roman"/>
          <w:sz w:val="24"/>
          <w:szCs w:val="24"/>
        </w:rPr>
        <w:t xml:space="preserve">  The suggestion investigated was that</w:t>
      </w:r>
      <w:r w:rsidRPr="00C3781E">
        <w:rPr>
          <w:rFonts w:ascii="Times New Roman" w:hAnsi="Times New Roman" w:cs="Times New Roman"/>
          <w:sz w:val="24"/>
          <w:szCs w:val="24"/>
        </w:rPr>
        <w:t xml:space="preserve"> self-directed learning might predict level</w:t>
      </w:r>
      <w:r>
        <w:rPr>
          <w:rFonts w:ascii="Times New Roman" w:hAnsi="Times New Roman" w:cs="Times New Roman"/>
          <w:sz w:val="24"/>
          <w:szCs w:val="24"/>
        </w:rPr>
        <w:t>s</w:t>
      </w:r>
      <w:r w:rsidRPr="00C3781E">
        <w:rPr>
          <w:rFonts w:ascii="Times New Roman" w:hAnsi="Times New Roman" w:cs="Times New Roman"/>
          <w:sz w:val="24"/>
          <w:szCs w:val="24"/>
        </w:rPr>
        <w:t xml:space="preserve"> of teaching innovation.</w:t>
      </w:r>
      <w:r w:rsidR="00EE6584">
        <w:rPr>
          <w:rFonts w:ascii="Times New Roman" w:hAnsi="Times New Roman" w:cs="Times New Roman"/>
          <w:sz w:val="24"/>
          <w:szCs w:val="24"/>
        </w:rPr>
        <w:t xml:space="preserve">  According to the literature</w:t>
      </w:r>
      <w:r>
        <w:rPr>
          <w:rFonts w:ascii="Times New Roman" w:hAnsi="Times New Roman" w:cs="Times New Roman"/>
          <w:sz w:val="24"/>
          <w:szCs w:val="24"/>
        </w:rPr>
        <w:t xml:space="preserve">, no study has </w:t>
      </w:r>
      <w:r w:rsidR="00AA4569">
        <w:rPr>
          <w:rFonts w:ascii="Times New Roman" w:hAnsi="Times New Roman" w:cs="Times New Roman"/>
          <w:sz w:val="24"/>
          <w:szCs w:val="24"/>
        </w:rPr>
        <w:t>explored</w:t>
      </w:r>
      <w:r>
        <w:rPr>
          <w:rFonts w:ascii="Times New Roman" w:hAnsi="Times New Roman" w:cs="Times New Roman"/>
          <w:sz w:val="24"/>
          <w:szCs w:val="24"/>
        </w:rPr>
        <w:t xml:space="preserve"> the relationships between self-directed learning and teaching innovation.  Therefore, </w:t>
      </w:r>
      <w:r w:rsidR="00AA4569">
        <w:rPr>
          <w:rFonts w:ascii="Times New Roman" w:hAnsi="Times New Roman" w:cs="Times New Roman"/>
          <w:sz w:val="24"/>
          <w:szCs w:val="24"/>
        </w:rPr>
        <w:t>current research</w:t>
      </w:r>
      <w:r>
        <w:rPr>
          <w:rFonts w:ascii="Times New Roman" w:hAnsi="Times New Roman" w:cs="Times New Roman"/>
          <w:sz w:val="24"/>
          <w:szCs w:val="24"/>
        </w:rPr>
        <w:t xml:space="preserve"> is significant in three ways.  First</w:t>
      </w:r>
      <w:r w:rsidRPr="00C3781E">
        <w:rPr>
          <w:rFonts w:ascii="Times New Roman" w:hAnsi="Times New Roman" w:cs="Times New Roman"/>
          <w:sz w:val="24"/>
          <w:szCs w:val="24"/>
        </w:rPr>
        <w:t xml:space="preserve">, </w:t>
      </w:r>
      <w:r w:rsidR="00AA4569">
        <w:rPr>
          <w:rFonts w:ascii="Times New Roman" w:hAnsi="Times New Roman" w:cs="Times New Roman"/>
          <w:sz w:val="24"/>
          <w:szCs w:val="24"/>
        </w:rPr>
        <w:t>it</w:t>
      </w:r>
      <w:r>
        <w:rPr>
          <w:rFonts w:ascii="Times New Roman" w:hAnsi="Times New Roman" w:cs="Times New Roman"/>
          <w:sz w:val="24"/>
          <w:szCs w:val="24"/>
        </w:rPr>
        <w:t xml:space="preserve"> </w:t>
      </w:r>
      <w:r w:rsidRPr="00C3781E">
        <w:rPr>
          <w:rFonts w:ascii="Times New Roman" w:hAnsi="Times New Roman" w:cs="Times New Roman"/>
          <w:sz w:val="24"/>
          <w:szCs w:val="24"/>
        </w:rPr>
        <w:t>add</w:t>
      </w:r>
      <w:r>
        <w:rPr>
          <w:rFonts w:ascii="Times New Roman" w:hAnsi="Times New Roman" w:cs="Times New Roman"/>
          <w:sz w:val="24"/>
          <w:szCs w:val="24"/>
        </w:rPr>
        <w:t>s</w:t>
      </w:r>
      <w:r w:rsidRPr="00C3781E">
        <w:rPr>
          <w:rFonts w:ascii="Times New Roman" w:hAnsi="Times New Roman" w:cs="Times New Roman"/>
          <w:sz w:val="24"/>
          <w:szCs w:val="24"/>
        </w:rPr>
        <w:t xml:space="preserve"> to the body of literature surrounding technology </w:t>
      </w:r>
      <w:r>
        <w:rPr>
          <w:rFonts w:ascii="Times New Roman" w:hAnsi="Times New Roman" w:cs="Times New Roman"/>
          <w:sz w:val="24"/>
          <w:szCs w:val="24"/>
        </w:rPr>
        <w:t>integration</w:t>
      </w:r>
      <w:r w:rsidRPr="00C3781E">
        <w:rPr>
          <w:rFonts w:ascii="Times New Roman" w:hAnsi="Times New Roman" w:cs="Times New Roman"/>
          <w:sz w:val="24"/>
          <w:szCs w:val="24"/>
        </w:rPr>
        <w:t>.</w:t>
      </w:r>
      <w:r>
        <w:rPr>
          <w:rFonts w:ascii="Times New Roman" w:hAnsi="Times New Roman" w:cs="Times New Roman"/>
          <w:sz w:val="24"/>
          <w:szCs w:val="24"/>
        </w:rPr>
        <w:t xml:space="preserve">  Second, it</w:t>
      </w:r>
      <w:r w:rsidRPr="00C3781E">
        <w:rPr>
          <w:rFonts w:ascii="Times New Roman" w:hAnsi="Times New Roman" w:cs="Times New Roman"/>
          <w:sz w:val="24"/>
          <w:szCs w:val="24"/>
        </w:rPr>
        <w:t xml:space="preserve"> contribute</w:t>
      </w:r>
      <w:r>
        <w:rPr>
          <w:rFonts w:ascii="Times New Roman" w:hAnsi="Times New Roman" w:cs="Times New Roman"/>
          <w:sz w:val="24"/>
          <w:szCs w:val="24"/>
        </w:rPr>
        <w:t>s</w:t>
      </w:r>
      <w:r w:rsidR="00AA4569">
        <w:rPr>
          <w:rFonts w:ascii="Times New Roman" w:hAnsi="Times New Roman" w:cs="Times New Roman"/>
          <w:sz w:val="24"/>
          <w:szCs w:val="24"/>
        </w:rPr>
        <w:t xml:space="preserve"> to the body of knowledge regarding </w:t>
      </w:r>
      <w:r w:rsidRPr="00C3781E">
        <w:rPr>
          <w:rFonts w:ascii="Times New Roman" w:hAnsi="Times New Roman" w:cs="Times New Roman"/>
          <w:sz w:val="24"/>
          <w:szCs w:val="24"/>
        </w:rPr>
        <w:t xml:space="preserve">adult learning, specifically, teachers as adult learners.   </w:t>
      </w:r>
      <w:r>
        <w:rPr>
          <w:rFonts w:ascii="Times New Roman" w:hAnsi="Times New Roman" w:cs="Times New Roman"/>
          <w:sz w:val="24"/>
          <w:szCs w:val="24"/>
        </w:rPr>
        <w:t>Third, t</w:t>
      </w:r>
      <w:r w:rsidRPr="00C3781E">
        <w:rPr>
          <w:rFonts w:ascii="Times New Roman" w:hAnsi="Times New Roman" w:cs="Times New Roman"/>
          <w:sz w:val="24"/>
          <w:szCs w:val="24"/>
        </w:rPr>
        <w:t>he correlation</w:t>
      </w:r>
      <w:r>
        <w:rPr>
          <w:rFonts w:ascii="Times New Roman" w:hAnsi="Times New Roman" w:cs="Times New Roman"/>
          <w:sz w:val="24"/>
          <w:szCs w:val="24"/>
        </w:rPr>
        <w:t>s found</w:t>
      </w:r>
      <w:r w:rsidRPr="00C3781E">
        <w:rPr>
          <w:rFonts w:ascii="Times New Roman" w:hAnsi="Times New Roman" w:cs="Times New Roman"/>
          <w:sz w:val="24"/>
          <w:szCs w:val="24"/>
        </w:rPr>
        <w:t xml:space="preserve"> between self-directed learning readiness and levels of teaching innovation </w:t>
      </w:r>
      <w:r>
        <w:rPr>
          <w:rFonts w:ascii="Times New Roman" w:hAnsi="Times New Roman" w:cs="Times New Roman"/>
          <w:sz w:val="24"/>
          <w:szCs w:val="24"/>
        </w:rPr>
        <w:t xml:space="preserve">could </w:t>
      </w:r>
      <w:r w:rsidRPr="00C3781E">
        <w:rPr>
          <w:rFonts w:ascii="Times New Roman" w:hAnsi="Times New Roman" w:cs="Times New Roman"/>
          <w:sz w:val="24"/>
          <w:szCs w:val="24"/>
        </w:rPr>
        <w:t>help teachers, professional development program directors, and administrators bett</w:t>
      </w:r>
      <w:r w:rsidR="00AA4569">
        <w:rPr>
          <w:rFonts w:ascii="Times New Roman" w:hAnsi="Times New Roman" w:cs="Times New Roman"/>
          <w:sz w:val="24"/>
          <w:szCs w:val="24"/>
        </w:rPr>
        <w:t>er understand how to</w:t>
      </w:r>
      <w:r w:rsidRPr="00C3781E">
        <w:rPr>
          <w:rFonts w:ascii="Times New Roman" w:hAnsi="Times New Roman" w:cs="Times New Roman"/>
          <w:sz w:val="24"/>
          <w:szCs w:val="24"/>
        </w:rPr>
        <w:t xml:space="preserve">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technology into their schools</w:t>
      </w:r>
      <w:r w:rsidR="00AA4569">
        <w:rPr>
          <w:rFonts w:ascii="Times New Roman" w:hAnsi="Times New Roman" w:cs="Times New Roman"/>
          <w:sz w:val="24"/>
          <w:szCs w:val="24"/>
        </w:rPr>
        <w:t xml:space="preserve"> effectively</w:t>
      </w:r>
      <w:r w:rsidRPr="00C3781E">
        <w:rPr>
          <w:rFonts w:ascii="Times New Roman" w:hAnsi="Times New Roman" w:cs="Times New Roman"/>
          <w:sz w:val="24"/>
          <w:szCs w:val="24"/>
        </w:rPr>
        <w:t>.</w:t>
      </w:r>
    </w:p>
    <w:p w:rsidR="00AA4569" w:rsidRDefault="00AA4569" w:rsidP="00AA4569">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To begin the study, a letter requesting permission to conduct the research was sent to the chosen school district.  Permission was granted with the understanding that each building level principal at each school would need to give their consent.  Principals at all 85 schools in the district were contacted and given the opportunity to participate in the study.  Fifteen of those principals granted their permission, allowing the research to proceed.  Of these 15 schools, 10 were elementary schools, four were middle schools, and one was a high school.  A web survey with demographic questions and the LPA/SDLRS (Guglielmino, 1977) and a link to the </w:t>
      </w:r>
      <w:r>
        <w:rPr>
          <w:rFonts w:ascii="Times New Roman" w:hAnsi="Times New Roman" w:cs="Times New Roman"/>
          <w:i/>
          <w:sz w:val="24"/>
          <w:szCs w:val="24"/>
        </w:rPr>
        <w:t xml:space="preserve">LoTi Digital Age Survey </w:t>
      </w:r>
      <w:r>
        <w:rPr>
          <w:rFonts w:ascii="Times New Roman" w:hAnsi="Times New Roman" w:cs="Times New Roman"/>
          <w:sz w:val="24"/>
          <w:szCs w:val="24"/>
        </w:rPr>
        <w:t>(Moersch, 2010) were sent to 722 teachers in the district who were employed by the 15 schools.</w:t>
      </w:r>
      <w:r w:rsidRPr="00C3781E">
        <w:rPr>
          <w:rFonts w:ascii="Times New Roman" w:hAnsi="Times New Roman" w:cs="Times New Roman"/>
          <w:sz w:val="24"/>
          <w:szCs w:val="24"/>
        </w:rPr>
        <w:t xml:space="preserve">  </w:t>
      </w:r>
      <w:r>
        <w:rPr>
          <w:rFonts w:ascii="Times New Roman" w:hAnsi="Times New Roman" w:cs="Times New Roman"/>
          <w:sz w:val="24"/>
          <w:szCs w:val="24"/>
        </w:rPr>
        <w:t xml:space="preserve">In order to participate in the study, the teachers were asked to complete both surveys within a 2-week time period.  Two reminder emails were sent out, and an opportunity to enter a raffle for an iPad as an incentive to complete the survey was given.  Of these 722 teachers, 19% (135) completed both surveys.  Proprietary analysis from SDLRS and </w:t>
      </w:r>
      <w:r w:rsidRPr="00E11E3E">
        <w:rPr>
          <w:rFonts w:ascii="Times New Roman" w:hAnsi="Times New Roman" w:cs="Times New Roman"/>
          <w:i/>
          <w:sz w:val="24"/>
          <w:szCs w:val="24"/>
        </w:rPr>
        <w:t>LoTi</w:t>
      </w:r>
      <w:r>
        <w:rPr>
          <w:rFonts w:ascii="Times New Roman" w:hAnsi="Times New Roman" w:cs="Times New Roman"/>
          <w:sz w:val="24"/>
          <w:szCs w:val="24"/>
        </w:rPr>
        <w:t xml:space="preserve"> instrument corporations were conducted first.  Then, the results were emailed to the researcher who compiled them in SPSS for comparison purposes.</w:t>
      </w:r>
    </w:p>
    <w:p w:rsidR="0039611B" w:rsidRDefault="0039611B" w:rsidP="0039611B">
      <w:pPr>
        <w:spacing w:after="0"/>
        <w:ind w:firstLine="720"/>
        <w:rPr>
          <w:rFonts w:ascii="Times New Roman" w:hAnsi="Times New Roman" w:cs="Times New Roman"/>
          <w:sz w:val="24"/>
          <w:szCs w:val="24"/>
        </w:rPr>
      </w:pPr>
      <w:r>
        <w:rPr>
          <w:rFonts w:ascii="Times New Roman" w:hAnsi="Times New Roman" w:cs="Times New Roman"/>
          <w:sz w:val="24"/>
          <w:szCs w:val="24"/>
        </w:rPr>
        <w:t xml:space="preserve">Demographic and descriptive analyses were conducted initially to determine the overall status of the sample.  Five research questions drove this study.  These questions related to relationships among the variables of self-directed learning readiness, levels of technology integration, current instructional practices, personal computer use, experience, age, grade level and subject area.  Correlational </w:t>
      </w:r>
      <w:r w:rsidR="00EE6584">
        <w:rPr>
          <w:rFonts w:ascii="Times New Roman" w:hAnsi="Times New Roman" w:cs="Times New Roman"/>
          <w:sz w:val="24"/>
          <w:szCs w:val="24"/>
        </w:rPr>
        <w:t>analyses were used</w:t>
      </w:r>
      <w:r>
        <w:rPr>
          <w:rFonts w:ascii="Times New Roman" w:hAnsi="Times New Roman" w:cs="Times New Roman"/>
          <w:sz w:val="24"/>
          <w:szCs w:val="24"/>
        </w:rPr>
        <w:t xml:space="preserve"> to compare the four main variables of the study: self-directed learning readiness, levels of technology integration, current instructional practices and personal computer use.  Correlational analyses </w:t>
      </w:r>
      <w:r w:rsidR="00AA4569">
        <w:rPr>
          <w:rFonts w:ascii="Times New Roman" w:hAnsi="Times New Roman" w:cs="Times New Roman"/>
          <w:sz w:val="24"/>
          <w:szCs w:val="24"/>
        </w:rPr>
        <w:t>also were used</w:t>
      </w:r>
      <w:r>
        <w:rPr>
          <w:rFonts w:ascii="Times New Roman" w:hAnsi="Times New Roman" w:cs="Times New Roman"/>
          <w:sz w:val="24"/>
          <w:szCs w:val="24"/>
        </w:rPr>
        <w:t xml:space="preserve"> to compare age and experience with the four main variables.  Analysis to examine potential differences between grade levels and the four major variables was conducted utilizing four independent </w:t>
      </w:r>
      <w:r w:rsidRPr="00AA4569">
        <w:rPr>
          <w:rFonts w:ascii="Times New Roman" w:hAnsi="Times New Roman" w:cs="Times New Roman"/>
          <w:i/>
          <w:sz w:val="24"/>
          <w:szCs w:val="24"/>
        </w:rPr>
        <w:t>t</w:t>
      </w:r>
      <w:r>
        <w:rPr>
          <w:rFonts w:ascii="Times New Roman" w:hAnsi="Times New Roman" w:cs="Times New Roman"/>
          <w:sz w:val="24"/>
          <w:szCs w:val="24"/>
        </w:rPr>
        <w:t>-tests.  Analysis to examine potential differences between subject areas and the four major variables was conducted utilizing a one-way ANOVA.</w:t>
      </w:r>
    </w:p>
    <w:p w:rsidR="00AA4569" w:rsidRDefault="00AA4569" w:rsidP="0039611B">
      <w:pPr>
        <w:spacing w:after="0"/>
        <w:ind w:firstLine="720"/>
        <w:rPr>
          <w:rFonts w:ascii="Times New Roman" w:hAnsi="Times New Roman" w:cs="Times New Roman"/>
          <w:sz w:val="24"/>
          <w:szCs w:val="24"/>
        </w:rPr>
      </w:pPr>
      <w:r>
        <w:rPr>
          <w:rFonts w:ascii="Times New Roman" w:hAnsi="Times New Roman" w:cs="Times New Roman"/>
          <w:sz w:val="24"/>
          <w:szCs w:val="24"/>
        </w:rPr>
        <w:t>Findings from</w:t>
      </w:r>
      <w:r w:rsidR="0039611B">
        <w:rPr>
          <w:rFonts w:ascii="Times New Roman" w:hAnsi="Times New Roman" w:cs="Times New Roman"/>
          <w:sz w:val="24"/>
          <w:szCs w:val="24"/>
        </w:rPr>
        <w:t xml:space="preserve"> the initial correlational and </w:t>
      </w:r>
      <w:r w:rsidR="0039611B" w:rsidRPr="00AA4569">
        <w:rPr>
          <w:rFonts w:ascii="Times New Roman" w:hAnsi="Times New Roman" w:cs="Times New Roman"/>
          <w:i/>
          <w:sz w:val="24"/>
          <w:szCs w:val="24"/>
        </w:rPr>
        <w:t>t</w:t>
      </w:r>
      <w:r w:rsidR="0039611B">
        <w:rPr>
          <w:rFonts w:ascii="Times New Roman" w:hAnsi="Times New Roman" w:cs="Times New Roman"/>
          <w:sz w:val="24"/>
          <w:szCs w:val="24"/>
        </w:rPr>
        <w:t xml:space="preserve">-test analyses, </w:t>
      </w:r>
      <w:r>
        <w:rPr>
          <w:rFonts w:ascii="Times New Roman" w:hAnsi="Times New Roman" w:cs="Times New Roman"/>
          <w:sz w:val="24"/>
          <w:szCs w:val="24"/>
        </w:rPr>
        <w:t>showed</w:t>
      </w:r>
      <w:r w:rsidR="0039611B">
        <w:rPr>
          <w:rFonts w:ascii="Times New Roman" w:hAnsi="Times New Roman" w:cs="Times New Roman"/>
          <w:sz w:val="24"/>
          <w:szCs w:val="24"/>
        </w:rPr>
        <w:t xml:space="preserve"> that </w:t>
      </w:r>
      <w:r>
        <w:rPr>
          <w:rFonts w:ascii="Times New Roman" w:hAnsi="Times New Roman" w:cs="Times New Roman"/>
          <w:sz w:val="24"/>
          <w:szCs w:val="24"/>
        </w:rPr>
        <w:t xml:space="preserve">the </w:t>
      </w:r>
      <w:r w:rsidR="0039611B">
        <w:rPr>
          <w:rFonts w:ascii="Times New Roman" w:hAnsi="Times New Roman" w:cs="Times New Roman"/>
          <w:sz w:val="24"/>
          <w:szCs w:val="24"/>
        </w:rPr>
        <w:t>SDLRS, or levels of self-d</w:t>
      </w:r>
      <w:r>
        <w:rPr>
          <w:rFonts w:ascii="Times New Roman" w:hAnsi="Times New Roman" w:cs="Times New Roman"/>
          <w:sz w:val="24"/>
          <w:szCs w:val="24"/>
        </w:rPr>
        <w:t xml:space="preserve">irected learning readiness, </w:t>
      </w:r>
      <w:r w:rsidR="0039611B">
        <w:rPr>
          <w:rFonts w:ascii="Times New Roman" w:hAnsi="Times New Roman" w:cs="Times New Roman"/>
          <w:sz w:val="24"/>
          <w:szCs w:val="24"/>
        </w:rPr>
        <w:t>correlate</w:t>
      </w:r>
      <w:r>
        <w:rPr>
          <w:rFonts w:ascii="Times New Roman" w:hAnsi="Times New Roman" w:cs="Times New Roman"/>
          <w:sz w:val="24"/>
          <w:szCs w:val="24"/>
        </w:rPr>
        <w:t>d</w:t>
      </w:r>
      <w:r w:rsidR="0039611B">
        <w:rPr>
          <w:rFonts w:ascii="Times New Roman" w:hAnsi="Times New Roman" w:cs="Times New Roman"/>
          <w:sz w:val="24"/>
          <w:szCs w:val="24"/>
        </w:rPr>
        <w:t xml:space="preserve"> positively with levels of the LoTi subscale, or levels of technology integration (</w:t>
      </w:r>
      <w:r w:rsidR="0039611B" w:rsidRPr="00AA4569">
        <w:rPr>
          <w:rFonts w:ascii="Times New Roman" w:hAnsi="Times New Roman" w:cs="Times New Roman"/>
          <w:i/>
          <w:sz w:val="24"/>
          <w:szCs w:val="24"/>
        </w:rPr>
        <w:t>r</w:t>
      </w:r>
      <w:r>
        <w:rPr>
          <w:rFonts w:ascii="Times New Roman" w:hAnsi="Times New Roman" w:cs="Times New Roman"/>
          <w:sz w:val="24"/>
          <w:szCs w:val="24"/>
        </w:rPr>
        <w:t xml:space="preserve"> </w:t>
      </w:r>
      <w:r w:rsidR="0039611B">
        <w:rPr>
          <w:rFonts w:ascii="Times New Roman" w:hAnsi="Times New Roman" w:cs="Times New Roman"/>
          <w:sz w:val="24"/>
          <w:szCs w:val="24"/>
        </w:rPr>
        <w:t>=</w:t>
      </w:r>
      <w:r>
        <w:rPr>
          <w:rFonts w:ascii="Times New Roman" w:hAnsi="Times New Roman" w:cs="Times New Roman"/>
          <w:sz w:val="24"/>
          <w:szCs w:val="24"/>
        </w:rPr>
        <w:t xml:space="preserve"> </w:t>
      </w:r>
      <w:r w:rsidR="0039611B">
        <w:rPr>
          <w:rFonts w:ascii="Times New Roman" w:hAnsi="Times New Roman" w:cs="Times New Roman"/>
          <w:sz w:val="24"/>
          <w:szCs w:val="24"/>
        </w:rPr>
        <w:t xml:space="preserve">.226; </w:t>
      </w:r>
      <w:r w:rsidR="0039611B" w:rsidRPr="00AA4569">
        <w:rPr>
          <w:rFonts w:ascii="Times New Roman" w:hAnsi="Times New Roman" w:cs="Times New Roman"/>
          <w:i/>
          <w:sz w:val="24"/>
          <w:szCs w:val="24"/>
        </w:rPr>
        <w:t>p</w:t>
      </w:r>
      <w:r>
        <w:rPr>
          <w:rFonts w:ascii="Times New Roman" w:hAnsi="Times New Roman" w:cs="Times New Roman"/>
          <w:sz w:val="24"/>
          <w:szCs w:val="24"/>
        </w:rPr>
        <w:t xml:space="preserve"> </w:t>
      </w:r>
      <w:r w:rsidR="0039611B">
        <w:rPr>
          <w:rFonts w:ascii="Times New Roman" w:hAnsi="Times New Roman" w:cs="Times New Roman"/>
          <w:sz w:val="24"/>
          <w:szCs w:val="24"/>
        </w:rPr>
        <w:t>=</w:t>
      </w:r>
      <w:r>
        <w:rPr>
          <w:rFonts w:ascii="Times New Roman" w:hAnsi="Times New Roman" w:cs="Times New Roman"/>
          <w:sz w:val="24"/>
          <w:szCs w:val="24"/>
        </w:rPr>
        <w:t xml:space="preserve"> </w:t>
      </w:r>
      <w:r w:rsidR="0039611B">
        <w:rPr>
          <w:rFonts w:ascii="Times New Roman" w:hAnsi="Times New Roman" w:cs="Times New Roman"/>
          <w:sz w:val="24"/>
          <w:szCs w:val="24"/>
        </w:rPr>
        <w:t>.008), as well as with levels of the CIP subscale, current instructional practices (</w:t>
      </w:r>
      <w:r w:rsidR="0039611B" w:rsidRPr="00AA4569">
        <w:rPr>
          <w:rFonts w:ascii="Times New Roman" w:hAnsi="Times New Roman" w:cs="Times New Roman"/>
          <w:i/>
          <w:sz w:val="24"/>
          <w:szCs w:val="24"/>
        </w:rPr>
        <w:t>r</w:t>
      </w:r>
      <w:r>
        <w:rPr>
          <w:rFonts w:ascii="Times New Roman" w:hAnsi="Times New Roman" w:cs="Times New Roman"/>
          <w:sz w:val="24"/>
          <w:szCs w:val="24"/>
        </w:rPr>
        <w:t xml:space="preserve"> </w:t>
      </w:r>
      <w:r w:rsidR="0039611B">
        <w:rPr>
          <w:rFonts w:ascii="Times New Roman" w:hAnsi="Times New Roman" w:cs="Times New Roman"/>
          <w:sz w:val="24"/>
          <w:szCs w:val="24"/>
        </w:rPr>
        <w:t>=</w:t>
      </w:r>
      <w:r>
        <w:rPr>
          <w:rFonts w:ascii="Times New Roman" w:hAnsi="Times New Roman" w:cs="Times New Roman"/>
          <w:sz w:val="24"/>
          <w:szCs w:val="24"/>
        </w:rPr>
        <w:t xml:space="preserve"> </w:t>
      </w:r>
      <w:r w:rsidR="0039611B">
        <w:rPr>
          <w:rFonts w:ascii="Times New Roman" w:hAnsi="Times New Roman" w:cs="Times New Roman"/>
          <w:sz w:val="24"/>
          <w:szCs w:val="24"/>
        </w:rPr>
        <w:t xml:space="preserve">.295; </w:t>
      </w:r>
      <w:r w:rsidR="0039611B" w:rsidRPr="00AA4569">
        <w:rPr>
          <w:rFonts w:ascii="Times New Roman" w:hAnsi="Times New Roman" w:cs="Times New Roman"/>
          <w:i/>
          <w:sz w:val="24"/>
          <w:szCs w:val="24"/>
        </w:rPr>
        <w:t>p</w:t>
      </w:r>
      <w:r>
        <w:rPr>
          <w:rFonts w:ascii="Times New Roman" w:hAnsi="Times New Roman" w:cs="Times New Roman"/>
          <w:sz w:val="24"/>
          <w:szCs w:val="24"/>
        </w:rPr>
        <w:t xml:space="preserve"> </w:t>
      </w:r>
      <w:r w:rsidR="0039611B">
        <w:rPr>
          <w:rFonts w:ascii="Times New Roman" w:hAnsi="Times New Roman" w:cs="Times New Roman"/>
          <w:sz w:val="24"/>
          <w:szCs w:val="24"/>
        </w:rPr>
        <w:t>=</w:t>
      </w:r>
      <w:r>
        <w:rPr>
          <w:rFonts w:ascii="Times New Roman" w:hAnsi="Times New Roman" w:cs="Times New Roman"/>
          <w:sz w:val="24"/>
          <w:szCs w:val="24"/>
        </w:rPr>
        <w:t xml:space="preserve"> </w:t>
      </w:r>
      <w:r w:rsidR="0039611B">
        <w:rPr>
          <w:rFonts w:ascii="Times New Roman" w:hAnsi="Times New Roman" w:cs="Times New Roman"/>
          <w:sz w:val="24"/>
          <w:szCs w:val="24"/>
        </w:rPr>
        <w:t xml:space="preserve">.001).  Additionally, </w:t>
      </w:r>
      <w:r>
        <w:rPr>
          <w:rFonts w:ascii="Times New Roman" w:hAnsi="Times New Roman" w:cs="Times New Roman"/>
          <w:sz w:val="24"/>
          <w:szCs w:val="24"/>
        </w:rPr>
        <w:t xml:space="preserve">the findings revealed </w:t>
      </w:r>
      <w:r w:rsidR="0039611B">
        <w:rPr>
          <w:rFonts w:ascii="Times New Roman" w:hAnsi="Times New Roman" w:cs="Times New Roman"/>
          <w:sz w:val="24"/>
          <w:szCs w:val="24"/>
        </w:rPr>
        <w:t xml:space="preserve">a difference </w:t>
      </w:r>
      <w:r>
        <w:rPr>
          <w:rFonts w:ascii="Times New Roman" w:hAnsi="Times New Roman" w:cs="Times New Roman"/>
          <w:sz w:val="24"/>
          <w:szCs w:val="24"/>
        </w:rPr>
        <w:t>between levels of CIP (current instructional practices) for</w:t>
      </w:r>
      <w:r w:rsidR="0039611B">
        <w:rPr>
          <w:rFonts w:ascii="Times New Roman" w:hAnsi="Times New Roman" w:cs="Times New Roman"/>
          <w:sz w:val="24"/>
          <w:szCs w:val="24"/>
        </w:rPr>
        <w:t xml:space="preserve"> elementary teachers versus secondary teachers.  Elementary teachers scored higher overall on the CIP subscale than did secondary teachers.  </w:t>
      </w:r>
    </w:p>
    <w:p w:rsidR="0039611B" w:rsidRDefault="00AA4569" w:rsidP="0039611B">
      <w:pPr>
        <w:spacing w:after="0"/>
        <w:ind w:firstLine="720"/>
        <w:rPr>
          <w:rFonts w:ascii="Times New Roman" w:hAnsi="Times New Roman" w:cs="Times New Roman"/>
          <w:sz w:val="24"/>
          <w:szCs w:val="24"/>
        </w:rPr>
      </w:pPr>
      <w:r>
        <w:rPr>
          <w:rFonts w:ascii="Times New Roman" w:hAnsi="Times New Roman" w:cs="Times New Roman"/>
          <w:sz w:val="24"/>
          <w:szCs w:val="24"/>
        </w:rPr>
        <w:t>The final research question i</w:t>
      </w:r>
      <w:r w:rsidR="0039611B">
        <w:rPr>
          <w:rFonts w:ascii="Times New Roman" w:hAnsi="Times New Roman" w:cs="Times New Roman"/>
          <w:sz w:val="24"/>
          <w:szCs w:val="24"/>
        </w:rPr>
        <w:t>s related to whether it was possible to predict teaching innovation from a combination of variables.  A step-wise regression was utilized to test for prediction because the relationships explained</w:t>
      </w:r>
      <w:r>
        <w:rPr>
          <w:rFonts w:ascii="Times New Roman" w:hAnsi="Times New Roman" w:cs="Times New Roman"/>
          <w:sz w:val="24"/>
          <w:szCs w:val="24"/>
        </w:rPr>
        <w:t xml:space="preserve"> above were already noted.  The analysis indicated that the SDLRS </w:t>
      </w:r>
      <w:r w:rsidR="0039611B">
        <w:rPr>
          <w:rFonts w:ascii="Times New Roman" w:hAnsi="Times New Roman" w:cs="Times New Roman"/>
          <w:sz w:val="24"/>
          <w:szCs w:val="24"/>
        </w:rPr>
        <w:t>predict</w:t>
      </w:r>
      <w:r>
        <w:rPr>
          <w:rFonts w:ascii="Times New Roman" w:hAnsi="Times New Roman" w:cs="Times New Roman"/>
          <w:sz w:val="24"/>
          <w:szCs w:val="24"/>
        </w:rPr>
        <w:t>ed</w:t>
      </w:r>
      <w:r w:rsidR="0039611B">
        <w:rPr>
          <w:rFonts w:ascii="Times New Roman" w:hAnsi="Times New Roman" w:cs="Times New Roman"/>
          <w:sz w:val="24"/>
          <w:szCs w:val="24"/>
        </w:rPr>
        <w:t xml:space="preserve"> 5.1% of the variability in the LoTi subscale.  While </w:t>
      </w:r>
      <w:r>
        <w:rPr>
          <w:rFonts w:ascii="Times New Roman" w:hAnsi="Times New Roman" w:cs="Times New Roman"/>
          <w:sz w:val="24"/>
          <w:szCs w:val="24"/>
        </w:rPr>
        <w:t xml:space="preserve">this is </w:t>
      </w:r>
      <w:r w:rsidR="0039611B">
        <w:rPr>
          <w:rFonts w:ascii="Times New Roman" w:hAnsi="Times New Roman" w:cs="Times New Roman"/>
          <w:sz w:val="24"/>
          <w:szCs w:val="24"/>
        </w:rPr>
        <w:t>a significant p</w:t>
      </w:r>
      <w:r>
        <w:rPr>
          <w:rFonts w:ascii="Times New Roman" w:hAnsi="Times New Roman" w:cs="Times New Roman"/>
          <w:sz w:val="24"/>
          <w:szCs w:val="24"/>
        </w:rPr>
        <w:t>ercentage</w:t>
      </w:r>
      <w:r w:rsidR="0039611B">
        <w:rPr>
          <w:rFonts w:ascii="Times New Roman" w:hAnsi="Times New Roman" w:cs="Times New Roman"/>
          <w:sz w:val="24"/>
          <w:szCs w:val="24"/>
        </w:rPr>
        <w:t>, it is a relatively weak explanation of the variability.  Additionally a mo</w:t>
      </w:r>
      <w:r>
        <w:rPr>
          <w:rFonts w:ascii="Times New Roman" w:hAnsi="Times New Roman" w:cs="Times New Roman"/>
          <w:sz w:val="24"/>
          <w:szCs w:val="24"/>
        </w:rPr>
        <w:t>del of SDLRS and grade level</w:t>
      </w:r>
      <w:r w:rsidR="0039611B">
        <w:rPr>
          <w:rFonts w:ascii="Times New Roman" w:hAnsi="Times New Roman" w:cs="Times New Roman"/>
          <w:sz w:val="24"/>
          <w:szCs w:val="24"/>
        </w:rPr>
        <w:t xml:space="preserve"> predict</w:t>
      </w:r>
      <w:r>
        <w:rPr>
          <w:rFonts w:ascii="Times New Roman" w:hAnsi="Times New Roman" w:cs="Times New Roman"/>
          <w:sz w:val="24"/>
          <w:szCs w:val="24"/>
        </w:rPr>
        <w:t>ed</w:t>
      </w:r>
      <w:r w:rsidR="0039611B">
        <w:rPr>
          <w:rFonts w:ascii="Times New Roman" w:hAnsi="Times New Roman" w:cs="Times New Roman"/>
          <w:sz w:val="24"/>
          <w:szCs w:val="24"/>
        </w:rPr>
        <w:t xml:space="preserve"> 11.8% of the v</w:t>
      </w:r>
      <w:r>
        <w:rPr>
          <w:rFonts w:ascii="Times New Roman" w:hAnsi="Times New Roman" w:cs="Times New Roman"/>
          <w:sz w:val="24"/>
          <w:szCs w:val="24"/>
        </w:rPr>
        <w:t>ariability in the CIP subscale—</w:t>
      </w:r>
      <w:r w:rsidR="0039611B">
        <w:rPr>
          <w:rFonts w:ascii="Times New Roman" w:hAnsi="Times New Roman" w:cs="Times New Roman"/>
          <w:sz w:val="24"/>
          <w:szCs w:val="24"/>
        </w:rPr>
        <w:t>a relatively strong explanation of the variability.  Therefore, the SDLRS correlate</w:t>
      </w:r>
      <w:r>
        <w:rPr>
          <w:rFonts w:ascii="Times New Roman" w:hAnsi="Times New Roman" w:cs="Times New Roman"/>
          <w:sz w:val="24"/>
          <w:szCs w:val="24"/>
        </w:rPr>
        <w:t>s significantly to and predicts</w:t>
      </w:r>
      <w:r w:rsidR="0039611B">
        <w:rPr>
          <w:rFonts w:ascii="Times New Roman" w:hAnsi="Times New Roman" w:cs="Times New Roman"/>
          <w:sz w:val="24"/>
          <w:szCs w:val="24"/>
        </w:rPr>
        <w:t xml:space="preserve"> two of the three subscales of the levels of teaching innovation.  Implic</w:t>
      </w:r>
      <w:r>
        <w:rPr>
          <w:rFonts w:ascii="Times New Roman" w:hAnsi="Times New Roman" w:cs="Times New Roman"/>
          <w:sz w:val="24"/>
          <w:szCs w:val="24"/>
        </w:rPr>
        <w:t>ations for these results are</w:t>
      </w:r>
      <w:r w:rsidR="0039611B">
        <w:rPr>
          <w:rFonts w:ascii="Times New Roman" w:hAnsi="Times New Roman" w:cs="Times New Roman"/>
          <w:sz w:val="24"/>
          <w:szCs w:val="24"/>
        </w:rPr>
        <w:t xml:space="preserve"> discussed in an upcoming section. </w:t>
      </w:r>
    </w:p>
    <w:p w:rsidR="0039611B" w:rsidRDefault="0039611B" w:rsidP="0039611B">
      <w:pPr>
        <w:spacing w:after="0"/>
        <w:jc w:val="center"/>
        <w:rPr>
          <w:rFonts w:ascii="Times New Roman" w:hAnsi="Times New Roman" w:cs="Times New Roman"/>
          <w:b/>
          <w:sz w:val="24"/>
          <w:szCs w:val="24"/>
        </w:rPr>
      </w:pPr>
      <w:r>
        <w:rPr>
          <w:rFonts w:ascii="Times New Roman" w:hAnsi="Times New Roman" w:cs="Times New Roman"/>
          <w:b/>
          <w:sz w:val="24"/>
          <w:szCs w:val="24"/>
        </w:rPr>
        <w:t>Major Findings</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r>
      <w:r w:rsidR="00AA4569">
        <w:rPr>
          <w:rFonts w:ascii="Times New Roman" w:hAnsi="Times New Roman" w:cs="Times New Roman"/>
          <w:sz w:val="24"/>
          <w:szCs w:val="24"/>
        </w:rPr>
        <w:t xml:space="preserve">Discussion in this section </w:t>
      </w:r>
      <w:r>
        <w:rPr>
          <w:rFonts w:ascii="Times New Roman" w:hAnsi="Times New Roman" w:cs="Times New Roman"/>
          <w:sz w:val="24"/>
          <w:szCs w:val="24"/>
        </w:rPr>
        <w:t>revolve</w:t>
      </w:r>
      <w:r w:rsidR="00AA4569">
        <w:rPr>
          <w:rFonts w:ascii="Times New Roman" w:hAnsi="Times New Roman" w:cs="Times New Roman"/>
          <w:sz w:val="24"/>
          <w:szCs w:val="24"/>
        </w:rPr>
        <w:t>s</w:t>
      </w:r>
      <w:r>
        <w:rPr>
          <w:rFonts w:ascii="Times New Roman" w:hAnsi="Times New Roman" w:cs="Times New Roman"/>
          <w:sz w:val="24"/>
          <w:szCs w:val="24"/>
        </w:rPr>
        <w:t xml:space="preserve"> around the major findings of the study.  Initially, the demographic and descriptive analyses are explained and are compared to current research.  Then, the relationship analyses </w:t>
      </w:r>
      <w:r w:rsidR="00AA4569">
        <w:rPr>
          <w:rFonts w:ascii="Times New Roman" w:hAnsi="Times New Roman" w:cs="Times New Roman"/>
          <w:sz w:val="24"/>
          <w:szCs w:val="24"/>
        </w:rPr>
        <w:t>are</w:t>
      </w:r>
      <w:r>
        <w:rPr>
          <w:rFonts w:ascii="Times New Roman" w:hAnsi="Times New Roman" w:cs="Times New Roman"/>
          <w:sz w:val="24"/>
          <w:szCs w:val="24"/>
        </w:rPr>
        <w:t xml:space="preserve"> explained.  Finally, the analysis for prediction </w:t>
      </w:r>
      <w:r w:rsidR="00AA4569">
        <w:rPr>
          <w:rFonts w:ascii="Times New Roman" w:hAnsi="Times New Roman" w:cs="Times New Roman"/>
          <w:sz w:val="24"/>
          <w:szCs w:val="24"/>
        </w:rPr>
        <w:t>is outlined</w:t>
      </w:r>
      <w:r>
        <w:rPr>
          <w:rFonts w:ascii="Times New Roman" w:hAnsi="Times New Roman" w:cs="Times New Roman"/>
          <w:sz w:val="24"/>
          <w:szCs w:val="24"/>
        </w:rPr>
        <w:t xml:space="preserve">.  These results </w:t>
      </w:r>
      <w:r w:rsidR="00AA4569">
        <w:rPr>
          <w:rFonts w:ascii="Times New Roman" w:hAnsi="Times New Roman" w:cs="Times New Roman"/>
          <w:sz w:val="24"/>
          <w:szCs w:val="24"/>
        </w:rPr>
        <w:t>are</w:t>
      </w:r>
      <w:r>
        <w:rPr>
          <w:rFonts w:ascii="Times New Roman" w:hAnsi="Times New Roman" w:cs="Times New Roman"/>
          <w:sz w:val="24"/>
          <w:szCs w:val="24"/>
        </w:rPr>
        <w:t xml:space="preserve"> compared to findings in current research.  Implications and discussion of these findings </w:t>
      </w:r>
      <w:r w:rsidR="00AA4569">
        <w:rPr>
          <w:rFonts w:ascii="Times New Roman" w:hAnsi="Times New Roman" w:cs="Times New Roman"/>
          <w:sz w:val="24"/>
          <w:szCs w:val="24"/>
        </w:rPr>
        <w:t>are</w:t>
      </w:r>
      <w:r>
        <w:rPr>
          <w:rFonts w:ascii="Times New Roman" w:hAnsi="Times New Roman" w:cs="Times New Roman"/>
          <w:sz w:val="24"/>
          <w:szCs w:val="24"/>
        </w:rPr>
        <w:t xml:space="preserve"> presented in the following section.</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The mean age of teachers who participated in the study was 42</w:t>
      </w:r>
      <w:r w:rsidR="00C53846">
        <w:rPr>
          <w:rFonts w:ascii="Times New Roman" w:hAnsi="Times New Roman" w:cs="Times New Roman"/>
          <w:sz w:val="24"/>
          <w:szCs w:val="24"/>
        </w:rPr>
        <w:t>,</w:t>
      </w:r>
      <w:r>
        <w:rPr>
          <w:rFonts w:ascii="Times New Roman" w:hAnsi="Times New Roman" w:cs="Times New Roman"/>
          <w:sz w:val="24"/>
          <w:szCs w:val="24"/>
        </w:rPr>
        <w:t xml:space="preserve"> with a range from 23 to 64.  The mean experience level of teachers who participated in the study was 13 years, with a range of one to 39 years.  Sixty percent of the sample (</w:t>
      </w:r>
      <w:r w:rsidRPr="00C53846">
        <w:rPr>
          <w:rFonts w:ascii="Times New Roman" w:hAnsi="Times New Roman" w:cs="Times New Roman"/>
          <w:i/>
          <w:sz w:val="24"/>
          <w:szCs w:val="24"/>
        </w:rPr>
        <w:t>n</w:t>
      </w:r>
      <w:r w:rsidR="00C53846">
        <w:rPr>
          <w:rFonts w:ascii="Times New Roman" w:hAnsi="Times New Roman" w:cs="Times New Roman"/>
          <w:sz w:val="24"/>
          <w:szCs w:val="24"/>
        </w:rPr>
        <w:t xml:space="preserve"> </w:t>
      </w:r>
      <w:r>
        <w:rPr>
          <w:rFonts w:ascii="Times New Roman" w:hAnsi="Times New Roman" w:cs="Times New Roman"/>
          <w:sz w:val="24"/>
          <w:szCs w:val="24"/>
        </w:rPr>
        <w:t>=</w:t>
      </w:r>
      <w:r w:rsidR="00C53846">
        <w:rPr>
          <w:rFonts w:ascii="Times New Roman" w:hAnsi="Times New Roman" w:cs="Times New Roman"/>
          <w:sz w:val="24"/>
          <w:szCs w:val="24"/>
        </w:rPr>
        <w:t xml:space="preserve"> </w:t>
      </w:r>
      <w:r>
        <w:rPr>
          <w:rFonts w:ascii="Times New Roman" w:hAnsi="Times New Roman" w:cs="Times New Roman"/>
          <w:sz w:val="24"/>
          <w:szCs w:val="24"/>
        </w:rPr>
        <w:t>81) were elementary</w:t>
      </w:r>
      <w:r w:rsidR="00C53846">
        <w:rPr>
          <w:rFonts w:ascii="Times New Roman" w:hAnsi="Times New Roman" w:cs="Times New Roman"/>
          <w:sz w:val="24"/>
          <w:szCs w:val="24"/>
        </w:rPr>
        <w:t xml:space="preserve"> teachers, and 40% </w:t>
      </w:r>
      <w:r>
        <w:rPr>
          <w:rFonts w:ascii="Times New Roman" w:hAnsi="Times New Roman" w:cs="Times New Roman"/>
          <w:sz w:val="24"/>
          <w:szCs w:val="24"/>
        </w:rPr>
        <w:t>(</w:t>
      </w:r>
      <w:r w:rsidRPr="00C53846">
        <w:rPr>
          <w:rFonts w:ascii="Times New Roman" w:hAnsi="Times New Roman" w:cs="Times New Roman"/>
          <w:i/>
          <w:sz w:val="24"/>
          <w:szCs w:val="24"/>
        </w:rPr>
        <w:t>n</w:t>
      </w:r>
      <w:r w:rsidR="00C53846">
        <w:rPr>
          <w:rFonts w:ascii="Times New Roman" w:hAnsi="Times New Roman" w:cs="Times New Roman"/>
          <w:sz w:val="24"/>
          <w:szCs w:val="24"/>
        </w:rPr>
        <w:t xml:space="preserve"> </w:t>
      </w:r>
      <w:r>
        <w:rPr>
          <w:rFonts w:ascii="Times New Roman" w:hAnsi="Times New Roman" w:cs="Times New Roman"/>
          <w:sz w:val="24"/>
          <w:szCs w:val="24"/>
        </w:rPr>
        <w:t>=</w:t>
      </w:r>
      <w:r w:rsidR="00C53846">
        <w:rPr>
          <w:rFonts w:ascii="Times New Roman" w:hAnsi="Times New Roman" w:cs="Times New Roman"/>
          <w:sz w:val="24"/>
          <w:szCs w:val="24"/>
        </w:rPr>
        <w:t xml:space="preserve"> </w:t>
      </w:r>
      <w:r>
        <w:rPr>
          <w:rFonts w:ascii="Times New Roman" w:hAnsi="Times New Roman" w:cs="Times New Roman"/>
          <w:sz w:val="24"/>
          <w:szCs w:val="24"/>
        </w:rPr>
        <w:t>54) were secondary teachers.  Of the subject areas, elementary inclusive was the highest number</w:t>
      </w:r>
      <w:r w:rsidR="00C53846">
        <w:rPr>
          <w:rFonts w:ascii="Times New Roman" w:hAnsi="Times New Roman" w:cs="Times New Roman"/>
          <w:sz w:val="24"/>
          <w:szCs w:val="24"/>
        </w:rPr>
        <w:t>,</w:t>
      </w:r>
      <w:r>
        <w:rPr>
          <w:rFonts w:ascii="Times New Roman" w:hAnsi="Times New Roman" w:cs="Times New Roman"/>
          <w:sz w:val="24"/>
          <w:szCs w:val="24"/>
        </w:rPr>
        <w:t xml:space="preserve"> with 55 teachers falling in</w:t>
      </w:r>
      <w:r w:rsidR="00C53846">
        <w:rPr>
          <w:rFonts w:ascii="Times New Roman" w:hAnsi="Times New Roman" w:cs="Times New Roman"/>
          <w:sz w:val="24"/>
          <w:szCs w:val="24"/>
        </w:rPr>
        <w:t>to</w:t>
      </w:r>
      <w:r>
        <w:rPr>
          <w:rFonts w:ascii="Times New Roman" w:hAnsi="Times New Roman" w:cs="Times New Roman"/>
          <w:sz w:val="24"/>
          <w:szCs w:val="24"/>
        </w:rPr>
        <w:t xml:space="preserve"> this category (40%).  </w:t>
      </w:r>
      <w:r w:rsidR="00C53846">
        <w:rPr>
          <w:rFonts w:ascii="Times New Roman" w:hAnsi="Times New Roman" w:cs="Times New Roman"/>
          <w:sz w:val="24"/>
          <w:szCs w:val="24"/>
        </w:rPr>
        <w:t>Thus</w:t>
      </w:r>
      <w:r w:rsidR="003C0EED">
        <w:rPr>
          <w:rFonts w:ascii="Times New Roman" w:hAnsi="Times New Roman" w:cs="Times New Roman"/>
          <w:sz w:val="24"/>
          <w:szCs w:val="24"/>
        </w:rPr>
        <w:t>, more</w:t>
      </w:r>
      <w:r>
        <w:rPr>
          <w:rFonts w:ascii="Times New Roman" w:hAnsi="Times New Roman" w:cs="Times New Roman"/>
          <w:sz w:val="24"/>
          <w:szCs w:val="24"/>
        </w:rPr>
        <w:t xml:space="preserve"> elementary teachers responded to the study than did secondary teachers.  However, mo</w:t>
      </w:r>
      <w:r w:rsidR="00C53846">
        <w:rPr>
          <w:rFonts w:ascii="Times New Roman" w:hAnsi="Times New Roman" w:cs="Times New Roman"/>
          <w:sz w:val="24"/>
          <w:szCs w:val="24"/>
        </w:rPr>
        <w:t>re elementary teachers were</w:t>
      </w:r>
      <w:r>
        <w:rPr>
          <w:rFonts w:ascii="Times New Roman" w:hAnsi="Times New Roman" w:cs="Times New Roman"/>
          <w:sz w:val="24"/>
          <w:szCs w:val="24"/>
        </w:rPr>
        <w:t xml:space="preserve"> surveyed, so the response rates </w:t>
      </w:r>
      <w:r w:rsidR="00C53846">
        <w:rPr>
          <w:rFonts w:ascii="Times New Roman" w:hAnsi="Times New Roman" w:cs="Times New Roman"/>
          <w:sz w:val="24"/>
          <w:szCs w:val="24"/>
        </w:rPr>
        <w:t xml:space="preserve">related to grade level and subject area </w:t>
      </w:r>
      <w:r>
        <w:rPr>
          <w:rFonts w:ascii="Times New Roman" w:hAnsi="Times New Roman" w:cs="Times New Roman"/>
          <w:sz w:val="24"/>
          <w:szCs w:val="24"/>
        </w:rPr>
        <w:t>are comparable to those sampled.</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The mean LPA/SDLRS score in major research for all adults is 214 (Guglielmino, 1977).  In this study, the mean score was 240, which is above</w:t>
      </w:r>
      <w:r w:rsidR="00C53846">
        <w:rPr>
          <w:rFonts w:ascii="Times New Roman" w:hAnsi="Times New Roman" w:cs="Times New Roman"/>
          <w:sz w:val="24"/>
          <w:szCs w:val="24"/>
        </w:rPr>
        <w:t xml:space="preserve"> </w:t>
      </w:r>
      <w:r w:rsidR="003C0EED">
        <w:rPr>
          <w:rFonts w:ascii="Times New Roman" w:hAnsi="Times New Roman" w:cs="Times New Roman"/>
          <w:sz w:val="24"/>
          <w:szCs w:val="24"/>
        </w:rPr>
        <w:t>the mean</w:t>
      </w:r>
      <w:r>
        <w:rPr>
          <w:rFonts w:ascii="Times New Roman" w:hAnsi="Times New Roman" w:cs="Times New Roman"/>
          <w:sz w:val="24"/>
          <w:szCs w:val="24"/>
        </w:rPr>
        <w:t xml:space="preserve"> score for all adults. Additional research shows that adults with higher levels of education tend to score higher on the LPA/SDLRS, which accounts for the higher mean score for th</w:t>
      </w:r>
      <w:r w:rsidR="00C53846">
        <w:rPr>
          <w:rFonts w:ascii="Times New Roman" w:hAnsi="Times New Roman" w:cs="Times New Roman"/>
          <w:sz w:val="24"/>
          <w:szCs w:val="24"/>
        </w:rPr>
        <w:t>e group of teachers surveyed, because</w:t>
      </w:r>
      <w:r>
        <w:rPr>
          <w:rFonts w:ascii="Times New Roman" w:hAnsi="Times New Roman" w:cs="Times New Roman"/>
          <w:sz w:val="24"/>
          <w:szCs w:val="24"/>
        </w:rPr>
        <w:t xml:space="preserve"> teachers tend to have higher levels of education than all adults (Brockett, 198</w:t>
      </w:r>
      <w:r w:rsidR="00C53846">
        <w:rPr>
          <w:rFonts w:ascii="Times New Roman" w:hAnsi="Times New Roman" w:cs="Times New Roman"/>
          <w:sz w:val="24"/>
          <w:szCs w:val="24"/>
        </w:rPr>
        <w:t>5; Guglielmino &amp;</w:t>
      </w:r>
      <w:r>
        <w:rPr>
          <w:rFonts w:ascii="Times New Roman" w:hAnsi="Times New Roman" w:cs="Times New Roman"/>
          <w:sz w:val="24"/>
          <w:szCs w:val="24"/>
        </w:rPr>
        <w:t xml:space="preserve"> Nowocien, </w:t>
      </w:r>
      <w:r w:rsidRPr="00C3781E">
        <w:rPr>
          <w:rFonts w:ascii="Times New Roman" w:hAnsi="Times New Roman" w:cs="Times New Roman"/>
          <w:sz w:val="24"/>
          <w:szCs w:val="24"/>
        </w:rPr>
        <w:t>1998</w:t>
      </w:r>
      <w:r>
        <w:rPr>
          <w:rFonts w:ascii="Times New Roman" w:hAnsi="Times New Roman" w:cs="Times New Roman"/>
          <w:sz w:val="24"/>
          <w:szCs w:val="24"/>
        </w:rPr>
        <w:t>; Wagner, 2011</w:t>
      </w:r>
      <w:r w:rsidRPr="00C3781E">
        <w:rPr>
          <w:rFonts w:ascii="Times New Roman" w:hAnsi="Times New Roman" w:cs="Times New Roman"/>
          <w:sz w:val="24"/>
          <w:szCs w:val="24"/>
        </w:rPr>
        <w:t xml:space="preserve">).  </w:t>
      </w:r>
      <w:r>
        <w:rPr>
          <w:rFonts w:ascii="Times New Roman" w:hAnsi="Times New Roman" w:cs="Times New Roman"/>
          <w:sz w:val="24"/>
          <w:szCs w:val="24"/>
        </w:rPr>
        <w:t xml:space="preserve">A </w:t>
      </w:r>
      <w:r w:rsidR="00C53846">
        <w:rPr>
          <w:rFonts w:ascii="Times New Roman" w:hAnsi="Times New Roman" w:cs="Times New Roman"/>
          <w:sz w:val="24"/>
          <w:szCs w:val="24"/>
        </w:rPr>
        <w:t>higher level of education is</w:t>
      </w:r>
      <w:r>
        <w:rPr>
          <w:rFonts w:ascii="Times New Roman" w:hAnsi="Times New Roman" w:cs="Times New Roman"/>
          <w:sz w:val="24"/>
          <w:szCs w:val="24"/>
        </w:rPr>
        <w:t xml:space="preserve"> assumed for teachers</w:t>
      </w:r>
      <w:r w:rsidR="00C53846">
        <w:rPr>
          <w:rFonts w:ascii="Times New Roman" w:hAnsi="Times New Roman" w:cs="Times New Roman"/>
          <w:sz w:val="24"/>
          <w:szCs w:val="24"/>
        </w:rPr>
        <w:t>,</w:t>
      </w:r>
      <w:r>
        <w:rPr>
          <w:rFonts w:ascii="Times New Roman" w:hAnsi="Times New Roman" w:cs="Times New Roman"/>
          <w:sz w:val="24"/>
          <w:szCs w:val="24"/>
        </w:rPr>
        <w:t xml:space="preserve"> because a bachelor’s degree is required for a teaching certificate.  Additionally, </w:t>
      </w:r>
      <w:r w:rsidR="00C53846">
        <w:rPr>
          <w:rFonts w:ascii="Times New Roman" w:hAnsi="Times New Roman" w:cs="Times New Roman"/>
          <w:sz w:val="24"/>
          <w:szCs w:val="24"/>
        </w:rPr>
        <w:t>teachers typically</w:t>
      </w:r>
      <w:r>
        <w:rPr>
          <w:rFonts w:ascii="Times New Roman" w:hAnsi="Times New Roman" w:cs="Times New Roman"/>
          <w:sz w:val="24"/>
          <w:szCs w:val="24"/>
        </w:rPr>
        <w:t xml:space="preserve"> have higher levels of education above a bachelor’s degree, </w:t>
      </w:r>
      <w:r w:rsidR="00C53846">
        <w:rPr>
          <w:rFonts w:ascii="Times New Roman" w:hAnsi="Times New Roman" w:cs="Times New Roman"/>
          <w:sz w:val="24"/>
          <w:szCs w:val="24"/>
        </w:rPr>
        <w:t xml:space="preserve">including </w:t>
      </w:r>
      <w:r>
        <w:rPr>
          <w:rFonts w:ascii="Times New Roman" w:hAnsi="Times New Roman" w:cs="Times New Roman"/>
          <w:sz w:val="24"/>
          <w:szCs w:val="24"/>
        </w:rPr>
        <w:t>master</w:t>
      </w:r>
      <w:r w:rsidR="00C53846">
        <w:rPr>
          <w:rFonts w:ascii="Times New Roman" w:hAnsi="Times New Roman" w:cs="Times New Roman"/>
          <w:sz w:val="24"/>
          <w:szCs w:val="24"/>
        </w:rPr>
        <w:t>’</w:t>
      </w:r>
      <w:r>
        <w:rPr>
          <w:rFonts w:ascii="Times New Roman" w:hAnsi="Times New Roman" w:cs="Times New Roman"/>
          <w:sz w:val="24"/>
          <w:szCs w:val="24"/>
        </w:rPr>
        <w:t>s degrees, and doctoral degrees.</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LoTi Digital Age Survey</w:t>
      </w:r>
      <w:r>
        <w:rPr>
          <w:rFonts w:ascii="Times New Roman" w:hAnsi="Times New Roman" w:cs="Times New Roman"/>
          <w:sz w:val="24"/>
          <w:szCs w:val="24"/>
        </w:rPr>
        <w:t xml:space="preserve"> is g</w:t>
      </w:r>
      <w:r w:rsidR="00C53846">
        <w:rPr>
          <w:rFonts w:ascii="Times New Roman" w:hAnsi="Times New Roman" w:cs="Times New Roman"/>
          <w:sz w:val="24"/>
          <w:szCs w:val="24"/>
        </w:rPr>
        <w:t xml:space="preserve">iven to teachers in schools </w:t>
      </w:r>
      <w:r>
        <w:rPr>
          <w:rFonts w:ascii="Times New Roman" w:hAnsi="Times New Roman" w:cs="Times New Roman"/>
          <w:sz w:val="24"/>
          <w:szCs w:val="24"/>
        </w:rPr>
        <w:t>across the country and varies considerably in its mean scores.  In the current study, teachers</w:t>
      </w:r>
      <w:r w:rsidR="00C53846">
        <w:rPr>
          <w:rFonts w:ascii="Times New Roman" w:hAnsi="Times New Roman" w:cs="Times New Roman"/>
          <w:sz w:val="24"/>
          <w:szCs w:val="24"/>
        </w:rPr>
        <w:t xml:space="preserve">’ mean score </w:t>
      </w:r>
      <w:r w:rsidR="003C0EED">
        <w:rPr>
          <w:rFonts w:ascii="Times New Roman" w:hAnsi="Times New Roman" w:cs="Times New Roman"/>
          <w:sz w:val="24"/>
          <w:szCs w:val="24"/>
        </w:rPr>
        <w:t>was 2</w:t>
      </w:r>
      <w:r>
        <w:rPr>
          <w:rFonts w:ascii="Times New Roman" w:hAnsi="Times New Roman" w:cs="Times New Roman"/>
          <w:sz w:val="24"/>
          <w:szCs w:val="24"/>
        </w:rPr>
        <w:t xml:space="preserve"> out of 6 on the LoTi, levels of technology integration subscale.  Teachers</w:t>
      </w:r>
      <w:r w:rsidR="00C53846">
        <w:rPr>
          <w:rFonts w:ascii="Times New Roman" w:hAnsi="Times New Roman" w:cs="Times New Roman"/>
          <w:sz w:val="24"/>
          <w:szCs w:val="24"/>
        </w:rPr>
        <w:t>’</w:t>
      </w:r>
      <w:r>
        <w:rPr>
          <w:rFonts w:ascii="Times New Roman" w:hAnsi="Times New Roman" w:cs="Times New Roman"/>
          <w:sz w:val="24"/>
          <w:szCs w:val="24"/>
        </w:rPr>
        <w:t xml:space="preserve"> mean PCU sc</w:t>
      </w:r>
      <w:r w:rsidR="00C53846">
        <w:rPr>
          <w:rFonts w:ascii="Times New Roman" w:hAnsi="Times New Roman" w:cs="Times New Roman"/>
          <w:sz w:val="24"/>
          <w:szCs w:val="24"/>
        </w:rPr>
        <w:t>ore, personal computer use, was a</w:t>
      </w:r>
      <w:r>
        <w:rPr>
          <w:rFonts w:ascii="Times New Roman" w:hAnsi="Times New Roman" w:cs="Times New Roman"/>
          <w:sz w:val="24"/>
          <w:szCs w:val="24"/>
        </w:rPr>
        <w:t xml:space="preserve"> level 3 out of 7.  For CIP, current instructional practices, </w:t>
      </w:r>
      <w:r w:rsidR="00C53846">
        <w:rPr>
          <w:rFonts w:ascii="Times New Roman" w:hAnsi="Times New Roman" w:cs="Times New Roman"/>
          <w:sz w:val="24"/>
          <w:szCs w:val="24"/>
        </w:rPr>
        <w:t xml:space="preserve">the mean score was </w:t>
      </w:r>
      <w:r>
        <w:rPr>
          <w:rFonts w:ascii="Times New Roman" w:hAnsi="Times New Roman" w:cs="Times New Roman"/>
          <w:sz w:val="24"/>
          <w:szCs w:val="24"/>
        </w:rPr>
        <w:t>4 out of 7.  While a few teachers scored on the higher end of the LoTi and PCU subscale, the range of scores were negatively skewed suggesting that teachers in this sample are not achieving high levels of technology integration nor do they have high levels of personal computer use.  It does appear</w:t>
      </w:r>
      <w:r w:rsidR="00C53846">
        <w:rPr>
          <w:rFonts w:ascii="Times New Roman" w:hAnsi="Times New Roman" w:cs="Times New Roman"/>
          <w:sz w:val="24"/>
          <w:szCs w:val="24"/>
        </w:rPr>
        <w:t>, however,</w:t>
      </w:r>
      <w:r>
        <w:rPr>
          <w:rFonts w:ascii="Times New Roman" w:hAnsi="Times New Roman" w:cs="Times New Roman"/>
          <w:sz w:val="24"/>
          <w:szCs w:val="24"/>
        </w:rPr>
        <w:t xml:space="preserve"> tha</w:t>
      </w:r>
      <w:r w:rsidR="00C53846">
        <w:rPr>
          <w:rFonts w:ascii="Times New Roman" w:hAnsi="Times New Roman" w:cs="Times New Roman"/>
          <w:sz w:val="24"/>
          <w:szCs w:val="24"/>
        </w:rPr>
        <w:t xml:space="preserve">t these same teachers </w:t>
      </w:r>
      <w:r>
        <w:rPr>
          <w:rFonts w:ascii="Times New Roman" w:hAnsi="Times New Roman" w:cs="Times New Roman"/>
          <w:sz w:val="24"/>
          <w:szCs w:val="24"/>
        </w:rPr>
        <w:t>are making progress and moving toward a higher score on the current instructional practices subscale.</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Self-directed learning readiness was found to be positively correlated to the LoTi subscale, levels of technology integration (</w:t>
      </w:r>
      <w:r w:rsidRPr="00C53846">
        <w:rPr>
          <w:rFonts w:ascii="Times New Roman" w:hAnsi="Times New Roman" w:cs="Times New Roman"/>
          <w:i/>
          <w:sz w:val="24"/>
          <w:szCs w:val="24"/>
        </w:rPr>
        <w:t>p</w:t>
      </w:r>
      <w:r w:rsidR="00C53846">
        <w:rPr>
          <w:rFonts w:ascii="Times New Roman" w:hAnsi="Times New Roman" w:cs="Times New Roman"/>
          <w:sz w:val="24"/>
          <w:szCs w:val="24"/>
        </w:rPr>
        <w:t xml:space="preserve"> </w:t>
      </w:r>
      <w:r>
        <w:rPr>
          <w:rFonts w:ascii="Times New Roman" w:hAnsi="Times New Roman" w:cs="Times New Roman"/>
          <w:sz w:val="24"/>
          <w:szCs w:val="24"/>
        </w:rPr>
        <w:t>=</w:t>
      </w:r>
      <w:r w:rsidR="00C53846">
        <w:rPr>
          <w:rFonts w:ascii="Times New Roman" w:hAnsi="Times New Roman" w:cs="Times New Roman"/>
          <w:sz w:val="24"/>
          <w:szCs w:val="24"/>
        </w:rPr>
        <w:t xml:space="preserve"> </w:t>
      </w:r>
      <w:r>
        <w:rPr>
          <w:rFonts w:ascii="Times New Roman" w:hAnsi="Times New Roman" w:cs="Times New Roman"/>
          <w:sz w:val="24"/>
          <w:szCs w:val="24"/>
        </w:rPr>
        <w:t>.008), and the CIP subscale, current instructional practices (</w:t>
      </w:r>
      <w:r w:rsidRPr="00C53846">
        <w:rPr>
          <w:rFonts w:ascii="Times New Roman" w:hAnsi="Times New Roman" w:cs="Times New Roman"/>
          <w:i/>
          <w:sz w:val="24"/>
          <w:szCs w:val="24"/>
        </w:rPr>
        <w:t>p</w:t>
      </w:r>
      <w:r w:rsidR="00C53846">
        <w:rPr>
          <w:rFonts w:ascii="Times New Roman" w:hAnsi="Times New Roman" w:cs="Times New Roman"/>
          <w:sz w:val="24"/>
          <w:szCs w:val="24"/>
        </w:rPr>
        <w:t xml:space="preserve"> </w:t>
      </w:r>
      <w:r>
        <w:rPr>
          <w:rFonts w:ascii="Times New Roman" w:hAnsi="Times New Roman" w:cs="Times New Roman"/>
          <w:sz w:val="24"/>
          <w:szCs w:val="24"/>
        </w:rPr>
        <w:t>=</w:t>
      </w:r>
      <w:r w:rsidR="00C53846">
        <w:rPr>
          <w:rFonts w:ascii="Times New Roman" w:hAnsi="Times New Roman" w:cs="Times New Roman"/>
          <w:sz w:val="24"/>
          <w:szCs w:val="24"/>
        </w:rPr>
        <w:t xml:space="preserve"> </w:t>
      </w:r>
      <w:r>
        <w:rPr>
          <w:rFonts w:ascii="Times New Roman" w:hAnsi="Times New Roman" w:cs="Times New Roman"/>
          <w:sz w:val="24"/>
          <w:szCs w:val="24"/>
        </w:rPr>
        <w:t xml:space="preserve">.001).  This is a major finding and </w:t>
      </w:r>
      <w:r w:rsidR="00C53846">
        <w:rPr>
          <w:rFonts w:ascii="Times New Roman" w:hAnsi="Times New Roman" w:cs="Times New Roman"/>
          <w:sz w:val="24"/>
          <w:szCs w:val="24"/>
        </w:rPr>
        <w:t>is</w:t>
      </w:r>
      <w:r>
        <w:rPr>
          <w:rFonts w:ascii="Times New Roman" w:hAnsi="Times New Roman" w:cs="Times New Roman"/>
          <w:sz w:val="24"/>
          <w:szCs w:val="24"/>
        </w:rPr>
        <w:t xml:space="preserve"> discussed further in the next section. </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 xml:space="preserve">No significant relationship was found between the PCU, personal computer use, subscale and any other variables. </w:t>
      </w:r>
      <w:r w:rsidR="00C53846">
        <w:rPr>
          <w:rFonts w:ascii="Times New Roman" w:hAnsi="Times New Roman" w:cs="Times New Roman"/>
          <w:sz w:val="24"/>
          <w:szCs w:val="24"/>
        </w:rPr>
        <w:t xml:space="preserve"> </w:t>
      </w:r>
      <w:r>
        <w:rPr>
          <w:rFonts w:ascii="Times New Roman" w:hAnsi="Times New Roman" w:cs="Times New Roman"/>
          <w:sz w:val="24"/>
          <w:szCs w:val="24"/>
        </w:rPr>
        <w:t>Additionally, no significant model was found to p</w:t>
      </w:r>
      <w:r w:rsidR="00C53846">
        <w:rPr>
          <w:rFonts w:ascii="Times New Roman" w:hAnsi="Times New Roman" w:cs="Times New Roman"/>
          <w:sz w:val="24"/>
          <w:szCs w:val="24"/>
        </w:rPr>
        <w:t>redict the PCU subscale. I</w:t>
      </w:r>
      <w:r>
        <w:rPr>
          <w:rFonts w:ascii="Times New Roman" w:hAnsi="Times New Roman" w:cs="Times New Roman"/>
          <w:sz w:val="24"/>
          <w:szCs w:val="24"/>
        </w:rPr>
        <w:t>nteresting</w:t>
      </w:r>
      <w:r w:rsidR="00C53846">
        <w:rPr>
          <w:rFonts w:ascii="Times New Roman" w:hAnsi="Times New Roman" w:cs="Times New Roman"/>
          <w:sz w:val="24"/>
          <w:szCs w:val="24"/>
        </w:rPr>
        <w:t>ly,</w:t>
      </w:r>
      <w:r>
        <w:rPr>
          <w:rFonts w:ascii="Times New Roman" w:hAnsi="Times New Roman" w:cs="Times New Roman"/>
          <w:sz w:val="24"/>
          <w:szCs w:val="24"/>
        </w:rPr>
        <w:t xml:space="preserve"> this is the only variable of the major four variables that did not show relationships.  More discussion on the PCU subscale </w:t>
      </w:r>
      <w:r w:rsidR="00C53846">
        <w:rPr>
          <w:rFonts w:ascii="Times New Roman" w:hAnsi="Times New Roman" w:cs="Times New Roman"/>
          <w:sz w:val="24"/>
          <w:szCs w:val="24"/>
        </w:rPr>
        <w:t>is</w:t>
      </w:r>
      <w:r>
        <w:rPr>
          <w:rFonts w:ascii="Times New Roman" w:hAnsi="Times New Roman" w:cs="Times New Roman"/>
          <w:sz w:val="24"/>
          <w:szCs w:val="24"/>
        </w:rPr>
        <w:t xml:space="preserve"> presented in the next section. </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 xml:space="preserve">Literature reviewed in Chapter 2 revealed mixed results related to age and experience and their relationship with technology integration </w:t>
      </w:r>
      <w:r w:rsidRPr="00C3781E">
        <w:rPr>
          <w:rFonts w:ascii="Times New Roman" w:hAnsi="Times New Roman" w:cs="Times New Roman"/>
          <w:sz w:val="24"/>
          <w:szCs w:val="24"/>
        </w:rPr>
        <w:t>(</w:t>
      </w:r>
      <w:r w:rsidR="00C53846">
        <w:rPr>
          <w:rFonts w:ascii="Times New Roman" w:hAnsi="Times New Roman" w:cs="Times New Roman"/>
          <w:sz w:val="24"/>
          <w:szCs w:val="24"/>
        </w:rPr>
        <w:t>Eteokleous, 2008; Inan &amp;</w:t>
      </w:r>
      <w:r>
        <w:rPr>
          <w:rFonts w:ascii="Times New Roman" w:hAnsi="Times New Roman" w:cs="Times New Roman"/>
          <w:sz w:val="24"/>
          <w:szCs w:val="24"/>
        </w:rPr>
        <w:t xml:space="preserve"> Lowther, 2010b; Le</w:t>
      </w:r>
      <w:r w:rsidR="00C53846">
        <w:rPr>
          <w:rFonts w:ascii="Times New Roman" w:hAnsi="Times New Roman" w:cs="Times New Roman"/>
          <w:sz w:val="24"/>
          <w:szCs w:val="24"/>
        </w:rPr>
        <w:t>e &amp;</w:t>
      </w:r>
      <w:r>
        <w:rPr>
          <w:rFonts w:ascii="Times New Roman" w:hAnsi="Times New Roman" w:cs="Times New Roman"/>
          <w:sz w:val="24"/>
          <w:szCs w:val="24"/>
        </w:rPr>
        <w:t xml:space="preserve"> Tsai, 2010;</w:t>
      </w:r>
      <w:r w:rsidRPr="00C3781E">
        <w:rPr>
          <w:rFonts w:ascii="Times New Roman" w:hAnsi="Times New Roman" w:cs="Times New Roman"/>
          <w:sz w:val="24"/>
          <w:szCs w:val="24"/>
        </w:rPr>
        <w:t xml:space="preserve">  Norris, </w:t>
      </w:r>
      <w:r>
        <w:rPr>
          <w:rFonts w:ascii="Times New Roman" w:hAnsi="Times New Roman" w:cs="Times New Roman"/>
          <w:sz w:val="24"/>
          <w:szCs w:val="24"/>
        </w:rPr>
        <w:t>et al., 2003; Russell et al., 2004)</w:t>
      </w:r>
      <w:r w:rsidRPr="00C3781E">
        <w:rPr>
          <w:rFonts w:ascii="Times New Roman" w:hAnsi="Times New Roman" w:cs="Times New Roman"/>
          <w:sz w:val="24"/>
          <w:szCs w:val="24"/>
        </w:rPr>
        <w:t xml:space="preserve"> </w:t>
      </w:r>
      <w:r>
        <w:rPr>
          <w:rFonts w:ascii="Times New Roman" w:hAnsi="Times New Roman" w:cs="Times New Roman"/>
          <w:sz w:val="24"/>
          <w:szCs w:val="24"/>
        </w:rPr>
        <w:t>as well as with self-directed lear</w:t>
      </w:r>
      <w:r w:rsidR="00C53846">
        <w:rPr>
          <w:rFonts w:ascii="Times New Roman" w:hAnsi="Times New Roman" w:cs="Times New Roman"/>
          <w:sz w:val="24"/>
          <w:szCs w:val="24"/>
        </w:rPr>
        <w:t xml:space="preserve">ning readiness (Guglielmino &amp; </w:t>
      </w:r>
      <w:r>
        <w:rPr>
          <w:rFonts w:ascii="Times New Roman" w:hAnsi="Times New Roman" w:cs="Times New Roman"/>
          <w:sz w:val="24"/>
          <w:szCs w:val="24"/>
        </w:rPr>
        <w:t>Nowocien, 1998).  This study supports those findings in that no significant relationship was found between the four main variab</w:t>
      </w:r>
      <w:r w:rsidR="00C53846">
        <w:rPr>
          <w:rFonts w:ascii="Times New Roman" w:hAnsi="Times New Roman" w:cs="Times New Roman"/>
          <w:sz w:val="24"/>
          <w:szCs w:val="24"/>
        </w:rPr>
        <w:t>les (</w:t>
      </w:r>
      <w:r>
        <w:rPr>
          <w:rFonts w:ascii="Times New Roman" w:hAnsi="Times New Roman" w:cs="Times New Roman"/>
          <w:sz w:val="24"/>
          <w:szCs w:val="24"/>
        </w:rPr>
        <w:t>self-directed learning readiness, levels of technology integration, personal computer use, and c</w:t>
      </w:r>
      <w:r w:rsidR="00C53846">
        <w:rPr>
          <w:rFonts w:ascii="Times New Roman" w:hAnsi="Times New Roman" w:cs="Times New Roman"/>
          <w:sz w:val="24"/>
          <w:szCs w:val="24"/>
        </w:rPr>
        <w:t xml:space="preserve">urrent instructional practices) </w:t>
      </w:r>
      <w:r>
        <w:rPr>
          <w:rFonts w:ascii="Times New Roman" w:hAnsi="Times New Roman" w:cs="Times New Roman"/>
          <w:sz w:val="24"/>
          <w:szCs w:val="24"/>
        </w:rPr>
        <w:t>and age or experience.</w:t>
      </w:r>
    </w:p>
    <w:p w:rsidR="0039611B" w:rsidRDefault="00C53846"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The data revealed</w:t>
      </w:r>
      <w:r w:rsidR="0039611B">
        <w:rPr>
          <w:rFonts w:ascii="Times New Roman" w:hAnsi="Times New Roman" w:cs="Times New Roman"/>
          <w:sz w:val="24"/>
          <w:szCs w:val="24"/>
        </w:rPr>
        <w:t xml:space="preserve"> that elementary teachers tended to have higher mean CIP, current instructional practice, scores than secondary teachers.  Several studies reviewed in the literature found elementary teachers to be higher users of technology.  According to Moersch (2010), one cannot fully integrate technology without having a more student-centered approach to teaching, or CIP.  Therefore, this finding is c</w:t>
      </w:r>
      <w:r>
        <w:rPr>
          <w:rFonts w:ascii="Times New Roman" w:hAnsi="Times New Roman" w:cs="Times New Roman"/>
          <w:sz w:val="24"/>
          <w:szCs w:val="24"/>
        </w:rPr>
        <w:t>onsistent with the research suggesting that</w:t>
      </w:r>
      <w:r w:rsidR="0039611B">
        <w:rPr>
          <w:rFonts w:ascii="Times New Roman" w:hAnsi="Times New Roman" w:cs="Times New Roman"/>
          <w:sz w:val="24"/>
          <w:szCs w:val="24"/>
        </w:rPr>
        <w:t xml:space="preserve"> elementary teachers tend to, or have the instructional practices to, integrate more technology into the classroom than secondary teachers (Barron et al., 2003; Russell, et al., 2004; Wozney, et al., 2006).</w:t>
      </w:r>
    </w:p>
    <w:p w:rsidR="0039611B" w:rsidRDefault="00C53846"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Results of the</w:t>
      </w:r>
      <w:r w:rsidR="0039611B">
        <w:rPr>
          <w:rFonts w:ascii="Times New Roman" w:hAnsi="Times New Roman" w:cs="Times New Roman"/>
          <w:sz w:val="24"/>
          <w:szCs w:val="24"/>
        </w:rPr>
        <w:t xml:space="preserve"> studies </w:t>
      </w:r>
      <w:r>
        <w:rPr>
          <w:rFonts w:ascii="Times New Roman" w:hAnsi="Times New Roman" w:cs="Times New Roman"/>
          <w:sz w:val="24"/>
          <w:szCs w:val="24"/>
        </w:rPr>
        <w:t>related to subject areas and technology integration that were</w:t>
      </w:r>
      <w:r w:rsidR="0039611B">
        <w:rPr>
          <w:rFonts w:ascii="Times New Roman" w:hAnsi="Times New Roman" w:cs="Times New Roman"/>
          <w:sz w:val="24"/>
          <w:szCs w:val="24"/>
        </w:rPr>
        <w:t xml:space="preserve"> reviewed </w:t>
      </w:r>
      <w:r>
        <w:rPr>
          <w:rFonts w:ascii="Times New Roman" w:hAnsi="Times New Roman" w:cs="Times New Roman"/>
          <w:sz w:val="24"/>
          <w:szCs w:val="24"/>
        </w:rPr>
        <w:t xml:space="preserve">in the literature in Chapter 2 were </w:t>
      </w:r>
      <w:r w:rsidR="0039611B">
        <w:rPr>
          <w:rFonts w:ascii="Times New Roman" w:hAnsi="Times New Roman" w:cs="Times New Roman"/>
          <w:sz w:val="24"/>
          <w:szCs w:val="24"/>
        </w:rPr>
        <w:t>mixed.  Howe</w:t>
      </w:r>
      <w:r>
        <w:rPr>
          <w:rFonts w:ascii="Times New Roman" w:hAnsi="Times New Roman" w:cs="Times New Roman"/>
          <w:sz w:val="24"/>
          <w:szCs w:val="24"/>
        </w:rPr>
        <w:t>ver, some research stated that social s</w:t>
      </w:r>
      <w:r w:rsidR="0039611B">
        <w:rPr>
          <w:rFonts w:ascii="Times New Roman" w:hAnsi="Times New Roman" w:cs="Times New Roman"/>
          <w:sz w:val="24"/>
          <w:szCs w:val="24"/>
        </w:rPr>
        <w:t>tudies teachers were the lowest integrators (</w:t>
      </w:r>
      <w:r w:rsidR="0039611B" w:rsidRPr="00C3781E">
        <w:rPr>
          <w:rFonts w:ascii="Times New Roman" w:hAnsi="Times New Roman" w:cs="Times New Roman"/>
          <w:sz w:val="24"/>
          <w:szCs w:val="24"/>
        </w:rPr>
        <w:t xml:space="preserve">Zhao </w:t>
      </w:r>
      <w:r>
        <w:rPr>
          <w:rFonts w:ascii="Times New Roman" w:hAnsi="Times New Roman" w:cs="Times New Roman"/>
          <w:sz w:val="24"/>
          <w:szCs w:val="24"/>
        </w:rPr>
        <w:t>&amp;</w:t>
      </w:r>
      <w:r w:rsidR="0039611B" w:rsidRPr="00C3781E">
        <w:rPr>
          <w:rFonts w:ascii="Times New Roman" w:hAnsi="Times New Roman" w:cs="Times New Roman"/>
          <w:sz w:val="24"/>
          <w:szCs w:val="24"/>
        </w:rPr>
        <w:t xml:space="preserve"> Bryan</w:t>
      </w:r>
      <w:r w:rsidR="0039611B">
        <w:rPr>
          <w:rFonts w:ascii="Times New Roman" w:hAnsi="Times New Roman" w:cs="Times New Roman"/>
          <w:sz w:val="24"/>
          <w:szCs w:val="24"/>
        </w:rPr>
        <w:t xml:space="preserve">t, </w:t>
      </w:r>
      <w:r w:rsidR="0039611B" w:rsidRPr="00C3781E">
        <w:rPr>
          <w:rFonts w:ascii="Times New Roman" w:hAnsi="Times New Roman" w:cs="Times New Roman"/>
          <w:sz w:val="24"/>
          <w:szCs w:val="24"/>
        </w:rPr>
        <w:t xml:space="preserve">2005) </w:t>
      </w:r>
      <w:r>
        <w:rPr>
          <w:rFonts w:ascii="Times New Roman" w:hAnsi="Times New Roman" w:cs="Times New Roman"/>
          <w:sz w:val="24"/>
          <w:szCs w:val="24"/>
        </w:rPr>
        <w:t>and that math (Russell</w:t>
      </w:r>
      <w:r w:rsidR="0039611B">
        <w:rPr>
          <w:rFonts w:ascii="Times New Roman" w:hAnsi="Times New Roman" w:cs="Times New Roman"/>
          <w:sz w:val="24"/>
          <w:szCs w:val="24"/>
        </w:rPr>
        <w:t xml:space="preserve"> et al., 2004)</w:t>
      </w:r>
      <w:r w:rsidR="0039611B" w:rsidRPr="00C3781E">
        <w:rPr>
          <w:rFonts w:ascii="Times New Roman" w:hAnsi="Times New Roman" w:cs="Times New Roman"/>
          <w:sz w:val="24"/>
          <w:szCs w:val="24"/>
        </w:rPr>
        <w:t xml:space="preserve">, </w:t>
      </w:r>
      <w:r>
        <w:rPr>
          <w:rFonts w:ascii="Times New Roman" w:hAnsi="Times New Roman" w:cs="Times New Roman"/>
          <w:sz w:val="24"/>
          <w:szCs w:val="24"/>
        </w:rPr>
        <w:t>and science (Baron</w:t>
      </w:r>
      <w:r w:rsidR="0039611B">
        <w:rPr>
          <w:rFonts w:ascii="Times New Roman" w:hAnsi="Times New Roman" w:cs="Times New Roman"/>
          <w:sz w:val="24"/>
          <w:szCs w:val="24"/>
        </w:rPr>
        <w:t xml:space="preserve"> et al., </w:t>
      </w:r>
      <w:r w:rsidR="0039611B" w:rsidRPr="00C3781E">
        <w:rPr>
          <w:rFonts w:ascii="Times New Roman" w:hAnsi="Times New Roman" w:cs="Times New Roman"/>
          <w:sz w:val="24"/>
          <w:szCs w:val="24"/>
        </w:rPr>
        <w:t xml:space="preserve">2003) </w:t>
      </w:r>
      <w:r w:rsidR="0039611B">
        <w:rPr>
          <w:rFonts w:ascii="Times New Roman" w:hAnsi="Times New Roman" w:cs="Times New Roman"/>
          <w:sz w:val="24"/>
          <w:szCs w:val="24"/>
        </w:rPr>
        <w:t>teachers might be the highest technology integrators.  However, in the current study, no significant differences were found between the subject areas of the participants and their levels of teaching innovation nor their levels of self-directed learning readiness.</w:t>
      </w:r>
    </w:p>
    <w:p w:rsidR="0039611B" w:rsidRDefault="00C53846"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L</w:t>
      </w:r>
      <w:r w:rsidR="0039611B">
        <w:rPr>
          <w:rFonts w:ascii="Times New Roman" w:hAnsi="Times New Roman" w:cs="Times New Roman"/>
          <w:sz w:val="24"/>
          <w:szCs w:val="24"/>
        </w:rPr>
        <w:t xml:space="preserve">iterature related to aspects of self-directed learning and technology integration (Baylor </w:t>
      </w:r>
      <w:r>
        <w:rPr>
          <w:rFonts w:ascii="Times New Roman" w:hAnsi="Times New Roman" w:cs="Times New Roman"/>
          <w:sz w:val="24"/>
          <w:szCs w:val="24"/>
        </w:rPr>
        <w:t>&amp;</w:t>
      </w:r>
      <w:r w:rsidR="0039611B">
        <w:rPr>
          <w:rFonts w:ascii="Times New Roman" w:hAnsi="Times New Roman" w:cs="Times New Roman"/>
          <w:sz w:val="24"/>
          <w:szCs w:val="24"/>
        </w:rPr>
        <w:t xml:space="preserve"> Ritchie, </w:t>
      </w:r>
      <w:r>
        <w:rPr>
          <w:rFonts w:ascii="Times New Roman" w:hAnsi="Times New Roman" w:cs="Times New Roman"/>
          <w:sz w:val="24"/>
          <w:szCs w:val="24"/>
        </w:rPr>
        <w:t>2002; Inan &amp;</w:t>
      </w:r>
      <w:r w:rsidR="0039611B">
        <w:rPr>
          <w:rFonts w:ascii="Times New Roman" w:hAnsi="Times New Roman" w:cs="Times New Roman"/>
          <w:sz w:val="24"/>
          <w:szCs w:val="24"/>
        </w:rPr>
        <w:t xml:space="preserve">Lowther, 2010a; </w:t>
      </w:r>
      <w:r w:rsidR="0039611B" w:rsidRPr="00C3781E">
        <w:rPr>
          <w:rFonts w:ascii="Times New Roman" w:hAnsi="Times New Roman" w:cs="Times New Roman"/>
          <w:sz w:val="24"/>
          <w:szCs w:val="24"/>
        </w:rPr>
        <w:t xml:space="preserve">Vannatta </w:t>
      </w:r>
      <w:r>
        <w:rPr>
          <w:rFonts w:ascii="Times New Roman" w:hAnsi="Times New Roman" w:cs="Times New Roman"/>
          <w:sz w:val="24"/>
          <w:szCs w:val="24"/>
        </w:rPr>
        <w:t>&amp;</w:t>
      </w:r>
      <w:r w:rsidR="0039611B">
        <w:rPr>
          <w:rFonts w:ascii="Times New Roman" w:hAnsi="Times New Roman" w:cs="Times New Roman"/>
          <w:sz w:val="24"/>
          <w:szCs w:val="24"/>
        </w:rPr>
        <w:t xml:space="preserve"> Fordham, </w:t>
      </w:r>
      <w:r w:rsidR="0039611B" w:rsidRPr="00C3781E">
        <w:rPr>
          <w:rFonts w:ascii="Times New Roman" w:hAnsi="Times New Roman" w:cs="Times New Roman"/>
          <w:sz w:val="24"/>
          <w:szCs w:val="24"/>
        </w:rPr>
        <w:t>2004)</w:t>
      </w:r>
      <w:r w:rsidR="0039611B">
        <w:rPr>
          <w:rFonts w:ascii="Times New Roman" w:hAnsi="Times New Roman" w:cs="Times New Roman"/>
          <w:sz w:val="24"/>
          <w:szCs w:val="24"/>
        </w:rPr>
        <w:t xml:space="preserve">, </w:t>
      </w:r>
      <w:r>
        <w:rPr>
          <w:rFonts w:ascii="Times New Roman" w:hAnsi="Times New Roman" w:cs="Times New Roman"/>
          <w:sz w:val="24"/>
          <w:szCs w:val="24"/>
        </w:rPr>
        <w:t xml:space="preserve">revealed that </w:t>
      </w:r>
      <w:r w:rsidR="0039611B">
        <w:rPr>
          <w:rFonts w:ascii="Times New Roman" w:hAnsi="Times New Roman" w:cs="Times New Roman"/>
          <w:sz w:val="24"/>
          <w:szCs w:val="24"/>
        </w:rPr>
        <w:t>self-directed learning readiness might be a predictor for levels of technology integration in the classroom.  The study confirms that this is the case, showing a significant, yet weak, predictive model of self-directed learning readiness as a predictor of the LoTi, levels of technology integration, subscale at 5%.</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Additionally, in support of the suggestion presented in this study that self-directed learning readin</w:t>
      </w:r>
      <w:r w:rsidR="00C53846">
        <w:rPr>
          <w:rFonts w:ascii="Times New Roman" w:hAnsi="Times New Roman" w:cs="Times New Roman"/>
          <w:sz w:val="24"/>
          <w:szCs w:val="24"/>
        </w:rPr>
        <w:t>ess</w:t>
      </w:r>
      <w:r>
        <w:rPr>
          <w:rFonts w:ascii="Times New Roman" w:hAnsi="Times New Roman" w:cs="Times New Roman"/>
          <w:sz w:val="24"/>
          <w:szCs w:val="24"/>
        </w:rPr>
        <w:t xml:space="preserve"> predict</w:t>
      </w:r>
      <w:r w:rsidR="00C53846">
        <w:rPr>
          <w:rFonts w:ascii="Times New Roman" w:hAnsi="Times New Roman" w:cs="Times New Roman"/>
          <w:sz w:val="24"/>
          <w:szCs w:val="24"/>
        </w:rPr>
        <w:t>s</w:t>
      </w:r>
      <w:r>
        <w:rPr>
          <w:rFonts w:ascii="Times New Roman" w:hAnsi="Times New Roman" w:cs="Times New Roman"/>
          <w:sz w:val="24"/>
          <w:szCs w:val="24"/>
        </w:rPr>
        <w:t xml:space="preserve"> levels of technology integration, </w:t>
      </w:r>
      <w:r w:rsidR="00C53846">
        <w:rPr>
          <w:rFonts w:ascii="Times New Roman" w:hAnsi="Times New Roman" w:cs="Times New Roman"/>
          <w:sz w:val="24"/>
          <w:szCs w:val="24"/>
        </w:rPr>
        <w:t>the findings show</w:t>
      </w:r>
      <w:r>
        <w:rPr>
          <w:rFonts w:ascii="Times New Roman" w:hAnsi="Times New Roman" w:cs="Times New Roman"/>
          <w:sz w:val="24"/>
          <w:szCs w:val="24"/>
        </w:rPr>
        <w:t xml:space="preserve"> that levels of CIP, current instructional practices, can be predicted by self-directed learning readiness and grade level with a model of 11.8% of the variability.  </w:t>
      </w:r>
    </w:p>
    <w:p w:rsidR="0039611B" w:rsidRDefault="0039611B" w:rsidP="0039611B">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 xml:space="preserve">Overall, </w:t>
      </w:r>
      <w:r w:rsidR="00C53846">
        <w:rPr>
          <w:rFonts w:ascii="Times New Roman" w:hAnsi="Times New Roman" w:cs="Times New Roman"/>
          <w:sz w:val="24"/>
          <w:szCs w:val="24"/>
        </w:rPr>
        <w:t>the data show</w:t>
      </w:r>
      <w:r>
        <w:rPr>
          <w:rFonts w:ascii="Times New Roman" w:hAnsi="Times New Roman" w:cs="Times New Roman"/>
          <w:sz w:val="24"/>
          <w:szCs w:val="24"/>
        </w:rPr>
        <w:t xml:space="preserve"> that self-directed learning readiness predicted two of the three subscales of teaching innovation.  </w:t>
      </w:r>
      <w:r w:rsidR="00C53846">
        <w:rPr>
          <w:rFonts w:ascii="Times New Roman" w:hAnsi="Times New Roman" w:cs="Times New Roman"/>
          <w:sz w:val="24"/>
          <w:szCs w:val="24"/>
        </w:rPr>
        <w:t>Thus</w:t>
      </w:r>
      <w:r w:rsidR="004C0926">
        <w:rPr>
          <w:rFonts w:ascii="Times New Roman" w:hAnsi="Times New Roman" w:cs="Times New Roman"/>
          <w:sz w:val="24"/>
          <w:szCs w:val="24"/>
        </w:rPr>
        <w:t xml:space="preserve">, the conclusion can be made that self-directed learning </w:t>
      </w:r>
      <w:r>
        <w:rPr>
          <w:rFonts w:ascii="Times New Roman" w:hAnsi="Times New Roman" w:cs="Times New Roman"/>
          <w:sz w:val="24"/>
          <w:szCs w:val="24"/>
        </w:rPr>
        <w:t>predict</w:t>
      </w:r>
      <w:r w:rsidR="004C0926">
        <w:rPr>
          <w:rFonts w:ascii="Times New Roman" w:hAnsi="Times New Roman" w:cs="Times New Roman"/>
          <w:sz w:val="24"/>
          <w:szCs w:val="24"/>
        </w:rPr>
        <w:t>s</w:t>
      </w:r>
      <w:r>
        <w:rPr>
          <w:rFonts w:ascii="Times New Roman" w:hAnsi="Times New Roman" w:cs="Times New Roman"/>
          <w:sz w:val="24"/>
          <w:szCs w:val="24"/>
        </w:rPr>
        <w:t xml:space="preserve"> levels of teaching innovation at a statistically significant level.</w:t>
      </w:r>
    </w:p>
    <w:p w:rsidR="0039611B" w:rsidRPr="006B2BC8" w:rsidRDefault="0039611B" w:rsidP="0039611B">
      <w:pPr>
        <w:spacing w:after="0"/>
        <w:jc w:val="center"/>
        <w:rPr>
          <w:rFonts w:ascii="Times New Roman" w:hAnsi="Times New Roman" w:cs="Times New Roman"/>
          <w:b/>
          <w:sz w:val="24"/>
          <w:szCs w:val="24"/>
        </w:rPr>
      </w:pPr>
      <w:r>
        <w:rPr>
          <w:rFonts w:ascii="Times New Roman" w:hAnsi="Times New Roman" w:cs="Times New Roman"/>
          <w:b/>
          <w:sz w:val="24"/>
          <w:szCs w:val="24"/>
        </w:rPr>
        <w:t>Implications and Discussions of the Findings</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t>Initially, it is important to disc</w:t>
      </w:r>
      <w:r w:rsidR="00C83D6D">
        <w:rPr>
          <w:rFonts w:ascii="Times New Roman" w:hAnsi="Times New Roman" w:cs="Times New Roman"/>
          <w:sz w:val="24"/>
          <w:szCs w:val="24"/>
        </w:rPr>
        <w:t>uss briefly the participants of</w:t>
      </w:r>
      <w:r>
        <w:rPr>
          <w:rFonts w:ascii="Times New Roman" w:hAnsi="Times New Roman" w:cs="Times New Roman"/>
          <w:sz w:val="24"/>
          <w:szCs w:val="24"/>
        </w:rPr>
        <w:t xml:space="preserve"> this study and their possible impact on the results.  Many of the findings from the study could have been affected by the number of responses to the survey.  The initial population (</w:t>
      </w:r>
      <w:r w:rsidRPr="00C83D6D">
        <w:rPr>
          <w:rFonts w:ascii="Times New Roman" w:hAnsi="Times New Roman" w:cs="Times New Roman"/>
          <w:i/>
          <w:sz w:val="24"/>
          <w:szCs w:val="24"/>
        </w:rPr>
        <w:t>N</w:t>
      </w:r>
      <w:r w:rsidR="00C83D6D">
        <w:rPr>
          <w:rFonts w:ascii="Times New Roman" w:hAnsi="Times New Roman" w:cs="Times New Roman"/>
          <w:sz w:val="24"/>
          <w:szCs w:val="24"/>
        </w:rPr>
        <w:t xml:space="preserve"> </w:t>
      </w:r>
      <w:r>
        <w:rPr>
          <w:rFonts w:ascii="Times New Roman" w:hAnsi="Times New Roman" w:cs="Times New Roman"/>
          <w:sz w:val="24"/>
          <w:szCs w:val="24"/>
        </w:rPr>
        <w:t>=</w:t>
      </w:r>
      <w:r w:rsidR="00C83D6D">
        <w:rPr>
          <w:rFonts w:ascii="Times New Roman" w:hAnsi="Times New Roman" w:cs="Times New Roman"/>
          <w:sz w:val="24"/>
          <w:szCs w:val="24"/>
        </w:rPr>
        <w:t xml:space="preserve"> 722) of teachers was large;</w:t>
      </w:r>
      <w:r>
        <w:rPr>
          <w:rFonts w:ascii="Times New Roman" w:hAnsi="Times New Roman" w:cs="Times New Roman"/>
          <w:sz w:val="24"/>
          <w:szCs w:val="24"/>
        </w:rPr>
        <w:t xml:space="preserve"> however,</w:t>
      </w:r>
      <w:r w:rsidR="00C83D6D">
        <w:rPr>
          <w:rFonts w:ascii="Times New Roman" w:hAnsi="Times New Roman" w:cs="Times New Roman"/>
          <w:sz w:val="24"/>
          <w:szCs w:val="24"/>
        </w:rPr>
        <w:t xml:space="preserve"> a response rate of 19%, while </w:t>
      </w:r>
      <w:r>
        <w:rPr>
          <w:rFonts w:ascii="Times New Roman" w:hAnsi="Times New Roman" w:cs="Times New Roman"/>
          <w:sz w:val="24"/>
          <w:szCs w:val="24"/>
        </w:rPr>
        <w:t>good</w:t>
      </w:r>
      <w:r w:rsidR="00C83D6D">
        <w:rPr>
          <w:rFonts w:ascii="Times New Roman" w:hAnsi="Times New Roman" w:cs="Times New Roman"/>
          <w:sz w:val="24"/>
          <w:szCs w:val="24"/>
        </w:rPr>
        <w:t>,</w:t>
      </w:r>
      <w:r>
        <w:rPr>
          <w:rFonts w:ascii="Times New Roman" w:hAnsi="Times New Roman" w:cs="Times New Roman"/>
          <w:sz w:val="24"/>
          <w:szCs w:val="24"/>
        </w:rPr>
        <w:t xml:space="preserve"> yielded </w:t>
      </w:r>
      <w:r w:rsidR="00C83D6D">
        <w:rPr>
          <w:rFonts w:ascii="Times New Roman" w:hAnsi="Times New Roman" w:cs="Times New Roman"/>
          <w:sz w:val="24"/>
          <w:szCs w:val="24"/>
        </w:rPr>
        <w:t xml:space="preserve">only </w:t>
      </w:r>
      <w:r>
        <w:rPr>
          <w:rFonts w:ascii="Times New Roman" w:hAnsi="Times New Roman" w:cs="Times New Roman"/>
          <w:sz w:val="24"/>
          <w:szCs w:val="24"/>
        </w:rPr>
        <w:t>a small number of self-selected participants (</w:t>
      </w:r>
      <w:r w:rsidRPr="00C83D6D">
        <w:rPr>
          <w:rFonts w:ascii="Times New Roman" w:hAnsi="Times New Roman" w:cs="Times New Roman"/>
          <w:i/>
          <w:sz w:val="24"/>
          <w:szCs w:val="24"/>
        </w:rPr>
        <w:t>N</w:t>
      </w:r>
      <w:r w:rsidR="00C83D6D">
        <w:rPr>
          <w:rFonts w:ascii="Times New Roman" w:hAnsi="Times New Roman" w:cs="Times New Roman"/>
          <w:sz w:val="24"/>
          <w:szCs w:val="24"/>
        </w:rPr>
        <w:t xml:space="preserve"> </w:t>
      </w:r>
      <w:r>
        <w:rPr>
          <w:rFonts w:ascii="Times New Roman" w:hAnsi="Times New Roman" w:cs="Times New Roman"/>
          <w:sz w:val="24"/>
          <w:szCs w:val="24"/>
        </w:rPr>
        <w:t>=</w:t>
      </w:r>
      <w:r w:rsidR="00C83D6D">
        <w:rPr>
          <w:rFonts w:ascii="Times New Roman" w:hAnsi="Times New Roman" w:cs="Times New Roman"/>
          <w:sz w:val="24"/>
          <w:szCs w:val="24"/>
        </w:rPr>
        <w:t xml:space="preserve"> </w:t>
      </w:r>
      <w:r>
        <w:rPr>
          <w:rFonts w:ascii="Times New Roman" w:hAnsi="Times New Roman" w:cs="Times New Roman"/>
          <w:sz w:val="24"/>
          <w:szCs w:val="24"/>
        </w:rPr>
        <w:t xml:space="preserve">135).  </w:t>
      </w:r>
      <w:r w:rsidR="00C83D6D">
        <w:rPr>
          <w:rFonts w:ascii="Times New Roman" w:hAnsi="Times New Roman" w:cs="Times New Roman"/>
          <w:sz w:val="24"/>
          <w:szCs w:val="24"/>
        </w:rPr>
        <w:t>D</w:t>
      </w:r>
      <w:r>
        <w:rPr>
          <w:rFonts w:ascii="Times New Roman" w:hAnsi="Times New Roman" w:cs="Times New Roman"/>
          <w:sz w:val="24"/>
          <w:szCs w:val="24"/>
        </w:rPr>
        <w:t xml:space="preserve">elimitations of the study might have caused some of the results.  For example, the 135 teachers who responded might have been more self-directed than the rest of the population, since they self-selected into the study.  They also may have been higher technology users than the rest of the population, since it was a web-based survey </w:t>
      </w:r>
      <w:r w:rsidR="00C83D6D">
        <w:rPr>
          <w:rFonts w:ascii="Times New Roman" w:hAnsi="Times New Roman" w:cs="Times New Roman"/>
          <w:sz w:val="24"/>
          <w:szCs w:val="24"/>
        </w:rPr>
        <w:t>with the possibility to win an iPad</w:t>
      </w:r>
      <w:r>
        <w:rPr>
          <w:rFonts w:ascii="Times New Roman" w:hAnsi="Times New Roman" w:cs="Times New Roman"/>
          <w:sz w:val="24"/>
          <w:szCs w:val="24"/>
        </w:rPr>
        <w:t xml:space="preserve">.  </w:t>
      </w:r>
      <w:r w:rsidR="00C83D6D">
        <w:rPr>
          <w:rFonts w:ascii="Times New Roman" w:hAnsi="Times New Roman" w:cs="Times New Roman"/>
          <w:sz w:val="24"/>
          <w:szCs w:val="24"/>
        </w:rPr>
        <w:t>It is important to recognize these assumptions prior to discussion of the findings, but in all likelihood, they did not skew the results</w:t>
      </w:r>
      <w:r>
        <w:rPr>
          <w:rFonts w:ascii="Times New Roman" w:hAnsi="Times New Roman" w:cs="Times New Roman"/>
          <w:sz w:val="24"/>
          <w:szCs w:val="24"/>
        </w:rPr>
        <w:t xml:space="preserve"> enough to warrant additional concern.</w:t>
      </w:r>
    </w:p>
    <w:p w:rsidR="0039611B" w:rsidRPr="00413DC3" w:rsidRDefault="0039611B" w:rsidP="0039611B">
      <w:pPr>
        <w:spacing w:after="0"/>
        <w:rPr>
          <w:rFonts w:ascii="Times New Roman" w:hAnsi="Times New Roman" w:cs="Times New Roman"/>
          <w:b/>
          <w:sz w:val="24"/>
          <w:szCs w:val="24"/>
        </w:rPr>
      </w:pPr>
      <w:r>
        <w:rPr>
          <w:rFonts w:ascii="Times New Roman" w:hAnsi="Times New Roman" w:cs="Times New Roman"/>
          <w:b/>
          <w:sz w:val="24"/>
          <w:szCs w:val="24"/>
        </w:rPr>
        <w:t>Elementary Teachers and Current Instructional Practices</w:t>
      </w:r>
    </w:p>
    <w:p w:rsidR="00EE4AA1" w:rsidRDefault="00C83D6D" w:rsidP="0039611B">
      <w:pPr>
        <w:spacing w:after="0"/>
        <w:ind w:firstLine="720"/>
        <w:rPr>
          <w:rFonts w:ascii="Times New Roman" w:hAnsi="Times New Roman" w:cs="Times New Roman"/>
          <w:sz w:val="24"/>
          <w:szCs w:val="24"/>
        </w:rPr>
      </w:pPr>
      <w:r>
        <w:rPr>
          <w:rFonts w:ascii="Times New Roman" w:hAnsi="Times New Roman" w:cs="Times New Roman"/>
          <w:sz w:val="24"/>
          <w:szCs w:val="24"/>
        </w:rPr>
        <w:t>Regarding</w:t>
      </w:r>
      <w:r w:rsidR="0039611B">
        <w:rPr>
          <w:rFonts w:ascii="Times New Roman" w:hAnsi="Times New Roman" w:cs="Times New Roman"/>
          <w:sz w:val="24"/>
          <w:szCs w:val="24"/>
        </w:rPr>
        <w:t xml:space="preserve"> the demographics of the study, </w:t>
      </w:r>
      <w:r>
        <w:rPr>
          <w:rFonts w:ascii="Times New Roman" w:hAnsi="Times New Roman" w:cs="Times New Roman"/>
          <w:sz w:val="24"/>
          <w:szCs w:val="24"/>
        </w:rPr>
        <w:t>interestingly,</w:t>
      </w:r>
      <w:r w:rsidR="0039611B">
        <w:rPr>
          <w:rFonts w:ascii="Times New Roman" w:hAnsi="Times New Roman" w:cs="Times New Roman"/>
          <w:sz w:val="24"/>
          <w:szCs w:val="24"/>
        </w:rPr>
        <w:t xml:space="preserve"> 5</w:t>
      </w:r>
      <w:r>
        <w:rPr>
          <w:rFonts w:ascii="Times New Roman" w:hAnsi="Times New Roman" w:cs="Times New Roman"/>
          <w:sz w:val="24"/>
          <w:szCs w:val="24"/>
        </w:rPr>
        <w:t>5 of the 135 participants were elementary inclusive teachers.  Elementary i</w:t>
      </w:r>
      <w:r w:rsidR="0039611B">
        <w:rPr>
          <w:rFonts w:ascii="Times New Roman" w:hAnsi="Times New Roman" w:cs="Times New Roman"/>
          <w:sz w:val="24"/>
          <w:szCs w:val="24"/>
        </w:rPr>
        <w:t>nclusive here does not refer to the commonly utilized inclusive term signifying special education students in a regular</w:t>
      </w:r>
      <w:r>
        <w:rPr>
          <w:rFonts w:ascii="Times New Roman" w:hAnsi="Times New Roman" w:cs="Times New Roman"/>
          <w:sz w:val="24"/>
          <w:szCs w:val="24"/>
        </w:rPr>
        <w:t xml:space="preserve"> education classroom.  Instead, elementary i</w:t>
      </w:r>
      <w:r w:rsidR="0039611B">
        <w:rPr>
          <w:rFonts w:ascii="Times New Roman" w:hAnsi="Times New Roman" w:cs="Times New Roman"/>
          <w:sz w:val="24"/>
          <w:szCs w:val="24"/>
        </w:rPr>
        <w:t>nclusive teachers are those who</w:t>
      </w:r>
      <w:r>
        <w:rPr>
          <w:rFonts w:ascii="Times New Roman" w:hAnsi="Times New Roman" w:cs="Times New Roman"/>
          <w:sz w:val="24"/>
          <w:szCs w:val="24"/>
        </w:rPr>
        <w:t xml:space="preserve"> teach all core subject areas (math, science, social studies, and language arts/reading)</w:t>
      </w:r>
      <w:r w:rsidR="0039611B">
        <w:rPr>
          <w:rFonts w:ascii="Times New Roman" w:hAnsi="Times New Roman" w:cs="Times New Roman"/>
          <w:sz w:val="24"/>
          <w:szCs w:val="24"/>
        </w:rPr>
        <w:t xml:space="preserve"> at the elem</w:t>
      </w:r>
      <w:r>
        <w:rPr>
          <w:rFonts w:ascii="Times New Roman" w:hAnsi="Times New Roman" w:cs="Times New Roman"/>
          <w:sz w:val="24"/>
          <w:szCs w:val="24"/>
        </w:rPr>
        <w:t>entary level</w:t>
      </w:r>
      <w:r w:rsidR="0039611B">
        <w:rPr>
          <w:rFonts w:ascii="Times New Roman" w:hAnsi="Times New Roman" w:cs="Times New Roman"/>
          <w:sz w:val="24"/>
          <w:szCs w:val="24"/>
        </w:rPr>
        <w:t xml:space="preserve"> and is a term developed by the researcher to label this group.  The large number of</w:t>
      </w:r>
      <w:r>
        <w:rPr>
          <w:rFonts w:ascii="Times New Roman" w:hAnsi="Times New Roman" w:cs="Times New Roman"/>
          <w:sz w:val="24"/>
          <w:szCs w:val="24"/>
        </w:rPr>
        <w:t xml:space="preserve"> responses from elementary i</w:t>
      </w:r>
      <w:r w:rsidR="0039611B">
        <w:rPr>
          <w:rFonts w:ascii="Times New Roman" w:hAnsi="Times New Roman" w:cs="Times New Roman"/>
          <w:sz w:val="24"/>
          <w:szCs w:val="24"/>
        </w:rPr>
        <w:t>nclusive teacher</w:t>
      </w:r>
      <w:r w:rsidR="00EE4AA1">
        <w:rPr>
          <w:rFonts w:ascii="Times New Roman" w:hAnsi="Times New Roman" w:cs="Times New Roman"/>
          <w:sz w:val="24"/>
          <w:szCs w:val="24"/>
        </w:rPr>
        <w:t>s</w:t>
      </w:r>
      <w:r w:rsidR="0039611B">
        <w:rPr>
          <w:rFonts w:ascii="Times New Roman" w:hAnsi="Times New Roman" w:cs="Times New Roman"/>
          <w:sz w:val="24"/>
          <w:szCs w:val="24"/>
        </w:rPr>
        <w:t xml:space="preserve"> could have been </w:t>
      </w:r>
      <w:r w:rsidR="00EE4AA1">
        <w:rPr>
          <w:rFonts w:ascii="Times New Roman" w:hAnsi="Times New Roman" w:cs="Times New Roman"/>
          <w:sz w:val="24"/>
          <w:szCs w:val="24"/>
        </w:rPr>
        <w:t>related</w:t>
      </w:r>
      <w:r w:rsidR="0039611B">
        <w:rPr>
          <w:rFonts w:ascii="Times New Roman" w:hAnsi="Times New Roman" w:cs="Times New Roman"/>
          <w:sz w:val="24"/>
          <w:szCs w:val="24"/>
        </w:rPr>
        <w:t xml:space="preserve"> to the fact that more elementary schools responded to the initial research request than did middle </w:t>
      </w:r>
      <w:r w:rsidR="00EE4AA1">
        <w:rPr>
          <w:rFonts w:ascii="Times New Roman" w:hAnsi="Times New Roman" w:cs="Times New Roman"/>
          <w:sz w:val="24"/>
          <w:szCs w:val="24"/>
        </w:rPr>
        <w:t>and high schools.  The high number of elementary i</w:t>
      </w:r>
      <w:r w:rsidR="0039611B">
        <w:rPr>
          <w:rFonts w:ascii="Times New Roman" w:hAnsi="Times New Roman" w:cs="Times New Roman"/>
          <w:sz w:val="24"/>
          <w:szCs w:val="24"/>
        </w:rPr>
        <w:t>nclusive teachers</w:t>
      </w:r>
      <w:r w:rsidR="00EE4AA1">
        <w:rPr>
          <w:rFonts w:ascii="Times New Roman" w:hAnsi="Times New Roman" w:cs="Times New Roman"/>
          <w:sz w:val="24"/>
          <w:szCs w:val="24"/>
        </w:rPr>
        <w:t xml:space="preserve"> made finding</w:t>
      </w:r>
      <w:r w:rsidR="0039611B">
        <w:rPr>
          <w:rFonts w:ascii="Times New Roman" w:hAnsi="Times New Roman" w:cs="Times New Roman"/>
          <w:sz w:val="24"/>
          <w:szCs w:val="24"/>
        </w:rPr>
        <w:t xml:space="preserve"> difficult any differences among subject areas </w:t>
      </w:r>
      <w:r w:rsidR="00EE4AA1">
        <w:rPr>
          <w:rFonts w:ascii="Times New Roman" w:hAnsi="Times New Roman" w:cs="Times New Roman"/>
          <w:sz w:val="24"/>
          <w:szCs w:val="24"/>
        </w:rPr>
        <w:t xml:space="preserve">very difficult because </w:t>
      </w:r>
      <w:r w:rsidR="0039611B">
        <w:rPr>
          <w:rFonts w:ascii="Times New Roman" w:hAnsi="Times New Roman" w:cs="Times New Roman"/>
          <w:sz w:val="24"/>
          <w:szCs w:val="24"/>
        </w:rPr>
        <w:t xml:space="preserve">no questions </w:t>
      </w:r>
      <w:r w:rsidR="00EE4AA1">
        <w:rPr>
          <w:rFonts w:ascii="Times New Roman" w:hAnsi="Times New Roman" w:cs="Times New Roman"/>
          <w:sz w:val="24"/>
          <w:szCs w:val="24"/>
        </w:rPr>
        <w:t xml:space="preserve">distinguishing how these teachers used technology differently in their four subject area lesson plans </w:t>
      </w:r>
      <w:r w:rsidR="0039611B">
        <w:rPr>
          <w:rFonts w:ascii="Times New Roman" w:hAnsi="Times New Roman" w:cs="Times New Roman"/>
          <w:sz w:val="24"/>
          <w:szCs w:val="24"/>
        </w:rPr>
        <w:t>were asked</w:t>
      </w:r>
      <w:r w:rsidR="00EE4AA1">
        <w:rPr>
          <w:rFonts w:ascii="Times New Roman" w:hAnsi="Times New Roman" w:cs="Times New Roman"/>
          <w:sz w:val="24"/>
          <w:szCs w:val="24"/>
        </w:rPr>
        <w:t>.</w:t>
      </w:r>
      <w:r w:rsidR="0039611B">
        <w:rPr>
          <w:rFonts w:ascii="Times New Roman" w:hAnsi="Times New Roman" w:cs="Times New Roman"/>
          <w:sz w:val="24"/>
          <w:szCs w:val="24"/>
        </w:rPr>
        <w:t xml:space="preserve"> </w:t>
      </w:r>
    </w:p>
    <w:p w:rsidR="0039611B" w:rsidRDefault="00EE4AA1" w:rsidP="0039611B">
      <w:pPr>
        <w:spacing w:after="0"/>
        <w:ind w:firstLine="720"/>
        <w:rPr>
          <w:rFonts w:ascii="Times New Roman" w:hAnsi="Times New Roman" w:cs="Times New Roman"/>
          <w:sz w:val="24"/>
          <w:szCs w:val="24"/>
        </w:rPr>
      </w:pPr>
      <w:r>
        <w:rPr>
          <w:rFonts w:ascii="Times New Roman" w:hAnsi="Times New Roman" w:cs="Times New Roman"/>
          <w:sz w:val="24"/>
          <w:szCs w:val="24"/>
        </w:rPr>
        <w:t>The large number of elementary i</w:t>
      </w:r>
      <w:r w:rsidR="0039611B">
        <w:rPr>
          <w:rFonts w:ascii="Times New Roman" w:hAnsi="Times New Roman" w:cs="Times New Roman"/>
          <w:sz w:val="24"/>
          <w:szCs w:val="24"/>
        </w:rPr>
        <w:t>nclusive teachers, coupled with the fact that 60% of the participants were</w:t>
      </w:r>
      <w:r>
        <w:rPr>
          <w:rFonts w:ascii="Times New Roman" w:hAnsi="Times New Roman" w:cs="Times New Roman"/>
          <w:sz w:val="24"/>
          <w:szCs w:val="24"/>
        </w:rPr>
        <w:t xml:space="preserve"> elementary teachers in general and were</w:t>
      </w:r>
      <w:r w:rsidR="0039611B">
        <w:rPr>
          <w:rFonts w:ascii="Times New Roman" w:hAnsi="Times New Roman" w:cs="Times New Roman"/>
          <w:sz w:val="24"/>
          <w:szCs w:val="24"/>
        </w:rPr>
        <w:t xml:space="preserve"> possibly teaching in more discipline-specif</w:t>
      </w:r>
      <w:r>
        <w:rPr>
          <w:rFonts w:ascii="Times New Roman" w:hAnsi="Times New Roman" w:cs="Times New Roman"/>
          <w:sz w:val="24"/>
          <w:szCs w:val="24"/>
        </w:rPr>
        <w:t>ic school settings instead of</w:t>
      </w:r>
      <w:r w:rsidR="0039611B">
        <w:rPr>
          <w:rFonts w:ascii="Times New Roman" w:hAnsi="Times New Roman" w:cs="Times New Roman"/>
          <w:sz w:val="24"/>
          <w:szCs w:val="24"/>
        </w:rPr>
        <w:t xml:space="preserve"> inclusive settings, allowed for </w:t>
      </w:r>
      <w:r w:rsidR="003C0EED">
        <w:rPr>
          <w:rFonts w:ascii="Times New Roman" w:hAnsi="Times New Roman" w:cs="Times New Roman"/>
          <w:sz w:val="24"/>
          <w:szCs w:val="24"/>
        </w:rPr>
        <w:t>a clear</w:t>
      </w:r>
      <w:r w:rsidR="0039611B">
        <w:rPr>
          <w:rFonts w:ascii="Times New Roman" w:hAnsi="Times New Roman" w:cs="Times New Roman"/>
          <w:sz w:val="24"/>
          <w:szCs w:val="24"/>
        </w:rPr>
        <w:t xml:space="preserve"> </w:t>
      </w:r>
      <w:r>
        <w:rPr>
          <w:rFonts w:ascii="Times New Roman" w:hAnsi="Times New Roman" w:cs="Times New Roman"/>
          <w:sz w:val="24"/>
          <w:szCs w:val="24"/>
        </w:rPr>
        <w:t>understanding</w:t>
      </w:r>
      <w:r w:rsidR="0039611B">
        <w:rPr>
          <w:rFonts w:ascii="Times New Roman" w:hAnsi="Times New Roman" w:cs="Times New Roman"/>
          <w:sz w:val="24"/>
          <w:szCs w:val="24"/>
        </w:rPr>
        <w:t xml:space="preserve"> that elementary teachers have higher levels of CIP, current instructional practices, than secondary teachers.  Higher levels of CIP means these elementary teachers are more likely to incorporate student-centered learning activities in their classroom.  </w:t>
      </w:r>
      <w:r>
        <w:rPr>
          <w:rFonts w:ascii="Times New Roman" w:hAnsi="Times New Roman" w:cs="Times New Roman"/>
          <w:sz w:val="24"/>
          <w:szCs w:val="24"/>
        </w:rPr>
        <w:t>Moersch (1999, 2010) suggests</w:t>
      </w:r>
      <w:r w:rsidR="0039611B">
        <w:rPr>
          <w:rFonts w:ascii="Times New Roman" w:hAnsi="Times New Roman" w:cs="Times New Roman"/>
          <w:sz w:val="24"/>
          <w:szCs w:val="24"/>
        </w:rPr>
        <w:t xml:space="preserve"> that in order to have high levels of teaching innovation, current instructional practices is an important component.  To explain further, </w:t>
      </w:r>
      <w:r>
        <w:rPr>
          <w:rFonts w:ascii="Times New Roman" w:hAnsi="Times New Roman" w:cs="Times New Roman"/>
          <w:sz w:val="24"/>
          <w:szCs w:val="24"/>
        </w:rPr>
        <w:t>in</w:t>
      </w:r>
      <w:r w:rsidR="0039611B">
        <w:rPr>
          <w:rFonts w:ascii="Times New Roman" w:hAnsi="Times New Roman" w:cs="Times New Roman"/>
          <w:sz w:val="24"/>
          <w:szCs w:val="24"/>
        </w:rPr>
        <w:t xml:space="preserve"> a classroom </w:t>
      </w:r>
      <w:r>
        <w:rPr>
          <w:rFonts w:ascii="Times New Roman" w:hAnsi="Times New Roman" w:cs="Times New Roman"/>
          <w:sz w:val="24"/>
          <w:szCs w:val="24"/>
        </w:rPr>
        <w:t>favoring</w:t>
      </w:r>
      <w:r w:rsidR="0039611B">
        <w:rPr>
          <w:rFonts w:ascii="Times New Roman" w:hAnsi="Times New Roman" w:cs="Times New Roman"/>
          <w:sz w:val="24"/>
          <w:szCs w:val="24"/>
        </w:rPr>
        <w:t xml:space="preserve"> student-centered lessons </w:t>
      </w:r>
      <w:r>
        <w:rPr>
          <w:rFonts w:ascii="Times New Roman" w:hAnsi="Times New Roman" w:cs="Times New Roman"/>
          <w:sz w:val="24"/>
          <w:szCs w:val="24"/>
        </w:rPr>
        <w:t>created by elementary teachers</w:t>
      </w:r>
      <w:r w:rsidR="0039611B">
        <w:rPr>
          <w:rFonts w:ascii="Times New Roman" w:hAnsi="Times New Roman" w:cs="Times New Roman"/>
          <w:sz w:val="24"/>
          <w:szCs w:val="24"/>
        </w:rPr>
        <w:t xml:space="preserve"> the potential for more technology integration and</w:t>
      </w:r>
      <w:r>
        <w:rPr>
          <w:rFonts w:ascii="Times New Roman" w:hAnsi="Times New Roman" w:cs="Times New Roman"/>
          <w:sz w:val="24"/>
          <w:szCs w:val="24"/>
        </w:rPr>
        <w:t>, thus,</w:t>
      </w:r>
      <w:r w:rsidR="0039611B">
        <w:rPr>
          <w:rFonts w:ascii="Times New Roman" w:hAnsi="Times New Roman" w:cs="Times New Roman"/>
          <w:sz w:val="24"/>
          <w:szCs w:val="24"/>
        </w:rPr>
        <w:t xml:space="preserve"> higher levels of teaching innovation</w:t>
      </w:r>
      <w:r>
        <w:rPr>
          <w:rFonts w:ascii="Times New Roman" w:hAnsi="Times New Roman" w:cs="Times New Roman"/>
          <w:sz w:val="24"/>
          <w:szCs w:val="24"/>
        </w:rPr>
        <w:t xml:space="preserve"> exists</w:t>
      </w:r>
      <w:r w:rsidR="0039611B">
        <w:rPr>
          <w:rFonts w:ascii="Times New Roman" w:hAnsi="Times New Roman" w:cs="Times New Roman"/>
          <w:sz w:val="24"/>
          <w:szCs w:val="24"/>
        </w:rPr>
        <w:t xml:space="preserve">.  Therefore, the findings show that these elementary teachers have a higher level of teaching innovation than secondary teachers.  </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t>From a teaching standpoint, then, the findings suggest that these types of teachers could be u</w:t>
      </w:r>
      <w:r w:rsidR="00EE4AA1">
        <w:rPr>
          <w:rFonts w:ascii="Times New Roman" w:hAnsi="Times New Roman" w:cs="Times New Roman"/>
          <w:sz w:val="24"/>
          <w:szCs w:val="24"/>
        </w:rPr>
        <w:t>sed</w:t>
      </w:r>
      <w:r>
        <w:rPr>
          <w:rFonts w:ascii="Times New Roman" w:hAnsi="Times New Roman" w:cs="Times New Roman"/>
          <w:sz w:val="24"/>
          <w:szCs w:val="24"/>
        </w:rPr>
        <w:t xml:space="preserve"> as models for teaching high levels of student-centered instruction, which sets the groundwork for high levels of teaching innovation.  From the research discussed in Chapter 2, it is clear that higher leve</w:t>
      </w:r>
      <w:r w:rsidR="00EE4AA1">
        <w:rPr>
          <w:rFonts w:ascii="Times New Roman" w:hAnsi="Times New Roman" w:cs="Times New Roman"/>
          <w:sz w:val="24"/>
          <w:szCs w:val="24"/>
        </w:rPr>
        <w:t xml:space="preserve">ls of technology integration </w:t>
      </w:r>
      <w:r>
        <w:rPr>
          <w:rFonts w:ascii="Times New Roman" w:hAnsi="Times New Roman" w:cs="Times New Roman"/>
          <w:sz w:val="24"/>
          <w:szCs w:val="24"/>
        </w:rPr>
        <w:t>increase student achievement.  In order to reach high levels of teaching innovation, Moersch (2010) states that one needs to have not only high levels of technology integration but also high levels of current instructional practices and personal computer use.  Therefore, those teachers who have higher levels of current instructional practices, such as the elementary teachers who participated in the study, are closer to achieving higher levels of teaching innovation than their colleagues, or have the potential to reach higher levels of teaching innovation than their colleagues.  Learning how these elementary teachers’ curr</w:t>
      </w:r>
      <w:r w:rsidR="00EE4AA1">
        <w:rPr>
          <w:rFonts w:ascii="Times New Roman" w:hAnsi="Times New Roman" w:cs="Times New Roman"/>
          <w:sz w:val="24"/>
          <w:szCs w:val="24"/>
        </w:rPr>
        <w:t>ent instructional practices function</w:t>
      </w:r>
      <w:r>
        <w:rPr>
          <w:rFonts w:ascii="Times New Roman" w:hAnsi="Times New Roman" w:cs="Times New Roman"/>
          <w:sz w:val="24"/>
          <w:szCs w:val="24"/>
        </w:rPr>
        <w:t xml:space="preserve"> in the classroom might be an ideal professional development opportunity for practicing teachers who did not score as high in the current instructional practices area.  The finding explained here was related to grade level</w:t>
      </w:r>
      <w:r w:rsidR="00EE4AA1">
        <w:rPr>
          <w:rFonts w:ascii="Times New Roman" w:hAnsi="Times New Roman" w:cs="Times New Roman"/>
          <w:sz w:val="24"/>
          <w:szCs w:val="24"/>
        </w:rPr>
        <w:t xml:space="preserve">.  Another significant finding, or lack of finding, relates </w:t>
      </w:r>
      <w:r>
        <w:rPr>
          <w:rFonts w:ascii="Times New Roman" w:hAnsi="Times New Roman" w:cs="Times New Roman"/>
          <w:sz w:val="24"/>
          <w:szCs w:val="24"/>
        </w:rPr>
        <w:t>to technological expertise.</w:t>
      </w:r>
    </w:p>
    <w:p w:rsidR="0039611B" w:rsidRPr="00413DC3" w:rsidRDefault="0039611B" w:rsidP="0039611B">
      <w:pPr>
        <w:spacing w:after="0"/>
        <w:rPr>
          <w:rFonts w:ascii="Times New Roman" w:hAnsi="Times New Roman" w:cs="Times New Roman"/>
          <w:b/>
          <w:sz w:val="24"/>
          <w:szCs w:val="24"/>
        </w:rPr>
      </w:pPr>
      <w:r>
        <w:rPr>
          <w:rFonts w:ascii="Times New Roman" w:hAnsi="Times New Roman" w:cs="Times New Roman"/>
          <w:b/>
          <w:sz w:val="24"/>
          <w:szCs w:val="24"/>
        </w:rPr>
        <w:t>Technology Expertise-</w:t>
      </w:r>
      <w:r w:rsidR="00EE4AA1">
        <w:rPr>
          <w:rFonts w:ascii="Times New Roman" w:hAnsi="Times New Roman" w:cs="Times New Roman"/>
          <w:b/>
          <w:sz w:val="24"/>
          <w:szCs w:val="24"/>
        </w:rPr>
        <w:t>A Non-Factor</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t>It is interesting to note the lack of significant relationships and predictions among the variables related to the PCU, personal computer use, subscale.  The PCU subscale did not correlate</w:t>
      </w:r>
      <w:r w:rsidR="00EE4AA1">
        <w:rPr>
          <w:rFonts w:ascii="Times New Roman" w:hAnsi="Times New Roman" w:cs="Times New Roman"/>
          <w:sz w:val="24"/>
          <w:szCs w:val="24"/>
        </w:rPr>
        <w:t xml:space="preserve"> significantly</w:t>
      </w:r>
      <w:r>
        <w:rPr>
          <w:rFonts w:ascii="Times New Roman" w:hAnsi="Times New Roman" w:cs="Times New Roman"/>
          <w:sz w:val="24"/>
          <w:szCs w:val="24"/>
        </w:rPr>
        <w:t xml:space="preserve"> with self-directed learning readiness, age, experience, grade level or subject area.  As a reminder from Chapter 1, personal computer use refers to a “</w:t>
      </w:r>
      <w:r w:rsidRPr="00C3781E">
        <w:rPr>
          <w:rFonts w:ascii="Times New Roman" w:hAnsi="Times New Roman" w:cs="Times New Roman"/>
          <w:sz w:val="24"/>
          <w:szCs w:val="24"/>
        </w:rPr>
        <w:t>classroom teachers’ fluency level in using digital tools and resources for student learning” (Moersch, 2010, p. 20)</w:t>
      </w:r>
      <w:r>
        <w:rPr>
          <w:rFonts w:ascii="Times New Roman" w:hAnsi="Times New Roman" w:cs="Times New Roman"/>
          <w:sz w:val="24"/>
          <w:szCs w:val="24"/>
        </w:rPr>
        <w:t>.  Therefore, PCU refers directly to the teachers’ level of technological expertise.  The lack of significant relationships between PCU an</w:t>
      </w:r>
      <w:r w:rsidR="00EE4AA1">
        <w:rPr>
          <w:rFonts w:ascii="Times New Roman" w:hAnsi="Times New Roman" w:cs="Times New Roman"/>
          <w:sz w:val="24"/>
          <w:szCs w:val="24"/>
        </w:rPr>
        <w:t>d other variables suggests, therefore</w:t>
      </w:r>
      <w:r>
        <w:rPr>
          <w:rFonts w:ascii="Times New Roman" w:hAnsi="Times New Roman" w:cs="Times New Roman"/>
          <w:sz w:val="24"/>
          <w:szCs w:val="24"/>
        </w:rPr>
        <w:t xml:space="preserve">, that the ability level of the teacher, as it relates to technology, does not factor into their willingness or readiness to learn or integrate technology. </w:t>
      </w:r>
    </w:p>
    <w:p w:rsidR="0039611B" w:rsidRDefault="0039611B" w:rsidP="0039611B">
      <w:pPr>
        <w:spacing w:after="0"/>
        <w:ind w:firstLine="720"/>
        <w:rPr>
          <w:rFonts w:ascii="Times New Roman" w:hAnsi="Times New Roman" w:cs="Times New Roman"/>
          <w:sz w:val="24"/>
          <w:szCs w:val="24"/>
        </w:rPr>
      </w:pPr>
      <w:r>
        <w:rPr>
          <w:rFonts w:ascii="Times New Roman" w:hAnsi="Times New Roman" w:cs="Times New Roman"/>
          <w:b/>
          <w:sz w:val="24"/>
          <w:szCs w:val="24"/>
        </w:rPr>
        <w:t xml:space="preserve">Teaching Innovation.  </w:t>
      </w:r>
      <w:r>
        <w:rPr>
          <w:rFonts w:ascii="Times New Roman" w:hAnsi="Times New Roman" w:cs="Times New Roman"/>
          <w:sz w:val="24"/>
          <w:szCs w:val="24"/>
        </w:rPr>
        <w:t>The lack of significant relationships between PCU a</w:t>
      </w:r>
      <w:r w:rsidR="00EE4AA1">
        <w:rPr>
          <w:rFonts w:ascii="Times New Roman" w:hAnsi="Times New Roman" w:cs="Times New Roman"/>
          <w:sz w:val="24"/>
          <w:szCs w:val="24"/>
        </w:rPr>
        <w:t xml:space="preserve">nd other variables is important, because </w:t>
      </w:r>
      <w:r>
        <w:rPr>
          <w:rFonts w:ascii="Times New Roman" w:hAnsi="Times New Roman" w:cs="Times New Roman"/>
          <w:sz w:val="24"/>
          <w:szCs w:val="24"/>
        </w:rPr>
        <w:t xml:space="preserve">many training sessions </w:t>
      </w:r>
      <w:r w:rsidR="00EE4AA1">
        <w:rPr>
          <w:rFonts w:ascii="Times New Roman" w:hAnsi="Times New Roman" w:cs="Times New Roman"/>
          <w:sz w:val="24"/>
          <w:szCs w:val="24"/>
        </w:rPr>
        <w:t>on technological instruction</w:t>
      </w:r>
      <w:r>
        <w:rPr>
          <w:rFonts w:ascii="Times New Roman" w:hAnsi="Times New Roman" w:cs="Times New Roman"/>
          <w:sz w:val="24"/>
          <w:szCs w:val="24"/>
        </w:rPr>
        <w:t xml:space="preserve"> focus on</w:t>
      </w:r>
      <w:r w:rsidR="00EE4AA1">
        <w:rPr>
          <w:rFonts w:ascii="Times New Roman" w:hAnsi="Times New Roman" w:cs="Times New Roman"/>
          <w:sz w:val="24"/>
          <w:szCs w:val="24"/>
        </w:rPr>
        <w:t xml:space="preserve"> teachers’ actual fluency or expertise in</w:t>
      </w:r>
      <w:r>
        <w:rPr>
          <w:rFonts w:ascii="Times New Roman" w:hAnsi="Times New Roman" w:cs="Times New Roman"/>
          <w:sz w:val="24"/>
          <w:szCs w:val="24"/>
        </w:rPr>
        <w:t xml:space="preserve"> technology and not on the overarching educational and instructional implications of the technology </w:t>
      </w:r>
      <w:r w:rsidR="00EE4AA1">
        <w:rPr>
          <w:rFonts w:ascii="Times New Roman" w:hAnsi="Times New Roman" w:cs="Times New Roman"/>
          <w:sz w:val="24"/>
          <w:szCs w:val="24"/>
        </w:rPr>
        <w:t>student learning</w:t>
      </w:r>
      <w:r>
        <w:rPr>
          <w:rFonts w:ascii="Times New Roman" w:hAnsi="Times New Roman" w:cs="Times New Roman"/>
          <w:sz w:val="24"/>
          <w:szCs w:val="24"/>
        </w:rPr>
        <w:t xml:space="preserve">. </w:t>
      </w:r>
      <w:r w:rsidR="00EE4AA1">
        <w:rPr>
          <w:rFonts w:ascii="Times New Roman" w:hAnsi="Times New Roman" w:cs="Times New Roman"/>
          <w:sz w:val="24"/>
          <w:szCs w:val="24"/>
        </w:rPr>
        <w:t xml:space="preserve"> The focus of training is often</w:t>
      </w:r>
      <w:r>
        <w:rPr>
          <w:rFonts w:ascii="Times New Roman" w:hAnsi="Times New Roman" w:cs="Times New Roman"/>
          <w:sz w:val="24"/>
          <w:szCs w:val="24"/>
        </w:rPr>
        <w:t xml:space="preserve"> on the </w:t>
      </w:r>
      <w:r w:rsidR="00EE4AA1">
        <w:rPr>
          <w:rFonts w:ascii="Times New Roman" w:hAnsi="Times New Roman" w:cs="Times New Roman"/>
          <w:sz w:val="24"/>
          <w:szCs w:val="24"/>
        </w:rPr>
        <w:t>“</w:t>
      </w:r>
      <w:r>
        <w:rPr>
          <w:rFonts w:ascii="Times New Roman" w:hAnsi="Times New Roman" w:cs="Times New Roman"/>
          <w:sz w:val="24"/>
          <w:szCs w:val="24"/>
        </w:rPr>
        <w:t>how</w:t>
      </w:r>
      <w:r w:rsidR="00EE4AA1">
        <w:rPr>
          <w:rFonts w:ascii="Times New Roman" w:hAnsi="Times New Roman" w:cs="Times New Roman"/>
          <w:sz w:val="24"/>
          <w:szCs w:val="24"/>
        </w:rPr>
        <w:t>”</w:t>
      </w:r>
      <w:r>
        <w:rPr>
          <w:rFonts w:ascii="Times New Roman" w:hAnsi="Times New Roman" w:cs="Times New Roman"/>
          <w:sz w:val="24"/>
          <w:szCs w:val="24"/>
        </w:rPr>
        <w:t xml:space="preserve"> and not the </w:t>
      </w:r>
      <w:r w:rsidR="00EE4AA1">
        <w:rPr>
          <w:rFonts w:ascii="Times New Roman" w:hAnsi="Times New Roman" w:cs="Times New Roman"/>
          <w:sz w:val="24"/>
          <w:szCs w:val="24"/>
        </w:rPr>
        <w:t>“</w:t>
      </w:r>
      <w:r>
        <w:rPr>
          <w:rFonts w:ascii="Times New Roman" w:hAnsi="Times New Roman" w:cs="Times New Roman"/>
          <w:sz w:val="24"/>
          <w:szCs w:val="24"/>
        </w:rPr>
        <w:t>why.</w:t>
      </w:r>
      <w:r w:rsidR="00EE4AA1">
        <w:rPr>
          <w:rFonts w:ascii="Times New Roman" w:hAnsi="Times New Roman" w:cs="Times New Roman"/>
          <w:sz w:val="24"/>
          <w:szCs w:val="24"/>
        </w:rPr>
        <w:t>”</w:t>
      </w:r>
      <w:r>
        <w:rPr>
          <w:rFonts w:ascii="Times New Roman" w:hAnsi="Times New Roman" w:cs="Times New Roman"/>
          <w:sz w:val="24"/>
          <w:szCs w:val="24"/>
        </w:rPr>
        <w:t xml:space="preserve"> </w:t>
      </w:r>
      <w:r w:rsidR="00EE4AA1">
        <w:rPr>
          <w:rFonts w:ascii="Times New Roman" w:hAnsi="Times New Roman" w:cs="Times New Roman"/>
          <w:sz w:val="24"/>
          <w:szCs w:val="24"/>
        </w:rPr>
        <w:t xml:space="preserve"> </w:t>
      </w:r>
      <w:r>
        <w:rPr>
          <w:rFonts w:ascii="Times New Roman" w:hAnsi="Times New Roman" w:cs="Times New Roman"/>
          <w:sz w:val="24"/>
          <w:szCs w:val="24"/>
        </w:rPr>
        <w:t>What can</w:t>
      </w:r>
      <w:r w:rsidR="00EE4AA1">
        <w:rPr>
          <w:rFonts w:ascii="Times New Roman" w:hAnsi="Times New Roman" w:cs="Times New Roman"/>
          <w:sz w:val="24"/>
          <w:szCs w:val="24"/>
        </w:rPr>
        <w:t xml:space="preserve"> be inferred from the finding showing</w:t>
      </w:r>
      <w:r>
        <w:rPr>
          <w:rFonts w:ascii="Times New Roman" w:hAnsi="Times New Roman" w:cs="Times New Roman"/>
          <w:sz w:val="24"/>
          <w:szCs w:val="24"/>
        </w:rPr>
        <w:t xml:space="preserve"> a lack of significant relationships between PCU and other variables is that it does not actually matter how fluent teachers are with t</w:t>
      </w:r>
      <w:r w:rsidR="00EE4AA1">
        <w:rPr>
          <w:rFonts w:ascii="Times New Roman" w:hAnsi="Times New Roman" w:cs="Times New Roman"/>
          <w:sz w:val="24"/>
          <w:szCs w:val="24"/>
        </w:rPr>
        <w:t xml:space="preserve">he technology itself.  What </w:t>
      </w:r>
      <w:r>
        <w:rPr>
          <w:rFonts w:ascii="Times New Roman" w:hAnsi="Times New Roman" w:cs="Times New Roman"/>
          <w:sz w:val="24"/>
          <w:szCs w:val="24"/>
        </w:rPr>
        <w:t>matter</w:t>
      </w:r>
      <w:r w:rsidR="00EE4AA1">
        <w:rPr>
          <w:rFonts w:ascii="Times New Roman" w:hAnsi="Times New Roman" w:cs="Times New Roman"/>
          <w:sz w:val="24"/>
          <w:szCs w:val="24"/>
        </w:rPr>
        <w:t>s</w:t>
      </w:r>
      <w:r>
        <w:rPr>
          <w:rFonts w:ascii="Times New Roman" w:hAnsi="Times New Roman" w:cs="Times New Roman"/>
          <w:sz w:val="24"/>
          <w:szCs w:val="24"/>
        </w:rPr>
        <w:t xml:space="preserve"> is that the teachers develop proper instructional practic</w:t>
      </w:r>
      <w:r w:rsidR="00EE4AA1">
        <w:rPr>
          <w:rFonts w:ascii="Times New Roman" w:hAnsi="Times New Roman" w:cs="Times New Roman"/>
          <w:sz w:val="24"/>
          <w:szCs w:val="24"/>
        </w:rPr>
        <w:t xml:space="preserve">es in the classroom and </w:t>
      </w:r>
      <w:r w:rsidR="003C0EED">
        <w:rPr>
          <w:rFonts w:ascii="Times New Roman" w:hAnsi="Times New Roman" w:cs="Times New Roman"/>
          <w:sz w:val="24"/>
          <w:szCs w:val="24"/>
        </w:rPr>
        <w:t>have readiness</w:t>
      </w:r>
      <w:r>
        <w:rPr>
          <w:rFonts w:ascii="Times New Roman" w:hAnsi="Times New Roman" w:cs="Times New Roman"/>
          <w:sz w:val="24"/>
          <w:szCs w:val="24"/>
        </w:rPr>
        <w:t xml:space="preserve"> for self-direction.  The focus of professional development opportunities for teachers, then, might need to change.  Instead of an emphasis on mastering the technology, current instructional practices and fostering self-directed learning might be a more important focus as these two variables have shown in the current study to predict higher levels of teaching innovation.  Changing the focus of professional develo</w:t>
      </w:r>
      <w:r w:rsidR="00EE4AA1">
        <w:rPr>
          <w:rFonts w:ascii="Times New Roman" w:hAnsi="Times New Roman" w:cs="Times New Roman"/>
          <w:sz w:val="24"/>
          <w:szCs w:val="24"/>
        </w:rPr>
        <w:t>pment might be a paradigm shift</w:t>
      </w:r>
      <w:r>
        <w:rPr>
          <w:rFonts w:ascii="Times New Roman" w:hAnsi="Times New Roman" w:cs="Times New Roman"/>
          <w:sz w:val="24"/>
          <w:szCs w:val="24"/>
        </w:rPr>
        <w:t xml:space="preserve"> but a necessary one to </w:t>
      </w:r>
      <w:r w:rsidR="00EE4AA1">
        <w:rPr>
          <w:rFonts w:ascii="Times New Roman" w:hAnsi="Times New Roman" w:cs="Times New Roman"/>
          <w:sz w:val="24"/>
          <w:szCs w:val="24"/>
        </w:rPr>
        <w:t>encourage</w:t>
      </w:r>
      <w:r>
        <w:rPr>
          <w:rFonts w:ascii="Times New Roman" w:hAnsi="Times New Roman" w:cs="Times New Roman"/>
          <w:sz w:val="24"/>
          <w:szCs w:val="24"/>
        </w:rPr>
        <w:t xml:space="preserve"> more teac</w:t>
      </w:r>
      <w:r w:rsidR="00EE4AA1">
        <w:rPr>
          <w:rFonts w:ascii="Times New Roman" w:hAnsi="Times New Roman" w:cs="Times New Roman"/>
          <w:sz w:val="24"/>
          <w:szCs w:val="24"/>
        </w:rPr>
        <w:t>hers to integrate technology in</w:t>
      </w:r>
      <w:r>
        <w:rPr>
          <w:rFonts w:ascii="Times New Roman" w:hAnsi="Times New Roman" w:cs="Times New Roman"/>
          <w:sz w:val="24"/>
          <w:szCs w:val="24"/>
        </w:rPr>
        <w:t xml:space="preserve"> their classroom</w:t>
      </w:r>
      <w:r w:rsidR="00EE4AA1">
        <w:rPr>
          <w:rFonts w:ascii="Times New Roman" w:hAnsi="Times New Roman" w:cs="Times New Roman"/>
          <w:sz w:val="24"/>
          <w:szCs w:val="24"/>
        </w:rPr>
        <w:t>s</w:t>
      </w:r>
      <w:r>
        <w:rPr>
          <w:rFonts w:ascii="Times New Roman" w:hAnsi="Times New Roman" w:cs="Times New Roman"/>
          <w:sz w:val="24"/>
          <w:szCs w:val="24"/>
        </w:rPr>
        <w:t>.</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Age/Experience.  </w:t>
      </w:r>
      <w:r>
        <w:rPr>
          <w:rFonts w:ascii="Times New Roman" w:hAnsi="Times New Roman" w:cs="Times New Roman"/>
          <w:sz w:val="24"/>
          <w:szCs w:val="24"/>
        </w:rPr>
        <w:t xml:space="preserve">Additionally, the lack of significant relationships between PCU and other variables suggests that the age or experience of a teacher </w:t>
      </w:r>
      <w:r w:rsidR="00EE4AA1">
        <w:rPr>
          <w:rFonts w:ascii="Times New Roman" w:hAnsi="Times New Roman" w:cs="Times New Roman"/>
          <w:sz w:val="24"/>
          <w:szCs w:val="24"/>
        </w:rPr>
        <w:t>does not reflect their use of technology</w:t>
      </w:r>
      <w:r>
        <w:rPr>
          <w:rFonts w:ascii="Times New Roman" w:hAnsi="Times New Roman" w:cs="Times New Roman"/>
          <w:sz w:val="24"/>
          <w:szCs w:val="24"/>
        </w:rPr>
        <w:t xml:space="preserve">.  Research reviewed in Chapter 2 </w:t>
      </w:r>
      <w:r w:rsidR="00EE4AA1">
        <w:rPr>
          <w:rFonts w:ascii="Times New Roman" w:hAnsi="Times New Roman" w:cs="Times New Roman"/>
          <w:sz w:val="24"/>
          <w:szCs w:val="24"/>
        </w:rPr>
        <w:t>related to technology use and age or experience revealed</w:t>
      </w:r>
      <w:r>
        <w:rPr>
          <w:rFonts w:ascii="Times New Roman" w:hAnsi="Times New Roman" w:cs="Times New Roman"/>
          <w:sz w:val="24"/>
          <w:szCs w:val="24"/>
        </w:rPr>
        <w:t xml:space="preserve"> similar findings.  The lack of</w:t>
      </w:r>
      <w:r w:rsidR="003840CB">
        <w:rPr>
          <w:rFonts w:ascii="Times New Roman" w:hAnsi="Times New Roman" w:cs="Times New Roman"/>
          <w:sz w:val="24"/>
          <w:szCs w:val="24"/>
        </w:rPr>
        <w:t xml:space="preserve"> significant</w:t>
      </w:r>
      <w:r>
        <w:rPr>
          <w:rFonts w:ascii="Times New Roman" w:hAnsi="Times New Roman" w:cs="Times New Roman"/>
          <w:sz w:val="24"/>
          <w:szCs w:val="24"/>
        </w:rPr>
        <w:t xml:space="preserve"> relationships between PCU and age or experience is important</w:t>
      </w:r>
      <w:r w:rsidR="003840CB">
        <w:rPr>
          <w:rFonts w:ascii="Times New Roman" w:hAnsi="Times New Roman" w:cs="Times New Roman"/>
          <w:sz w:val="24"/>
          <w:szCs w:val="24"/>
        </w:rPr>
        <w:t>, because</w:t>
      </w:r>
      <w:r>
        <w:rPr>
          <w:rFonts w:ascii="Times New Roman" w:hAnsi="Times New Roman" w:cs="Times New Roman"/>
          <w:sz w:val="24"/>
          <w:szCs w:val="24"/>
        </w:rPr>
        <w:t xml:space="preserve"> teachers who are older </w:t>
      </w:r>
      <w:r w:rsidR="003840CB">
        <w:rPr>
          <w:rFonts w:ascii="Times New Roman" w:hAnsi="Times New Roman" w:cs="Times New Roman"/>
          <w:sz w:val="24"/>
          <w:szCs w:val="24"/>
        </w:rPr>
        <w:t xml:space="preserve">often </w:t>
      </w:r>
      <w:r>
        <w:rPr>
          <w:rFonts w:ascii="Times New Roman" w:hAnsi="Times New Roman" w:cs="Times New Roman"/>
          <w:sz w:val="24"/>
          <w:szCs w:val="24"/>
        </w:rPr>
        <w:t xml:space="preserve">tend to either self-state </w:t>
      </w:r>
      <w:r w:rsidR="003840CB">
        <w:rPr>
          <w:rFonts w:ascii="Times New Roman" w:hAnsi="Times New Roman" w:cs="Times New Roman"/>
          <w:sz w:val="24"/>
          <w:szCs w:val="24"/>
        </w:rPr>
        <w:t>and/</w:t>
      </w:r>
      <w:r>
        <w:rPr>
          <w:rFonts w:ascii="Times New Roman" w:hAnsi="Times New Roman" w:cs="Times New Roman"/>
          <w:sz w:val="24"/>
          <w:szCs w:val="24"/>
        </w:rPr>
        <w:t xml:space="preserve">or </w:t>
      </w:r>
      <w:r w:rsidR="003840CB">
        <w:rPr>
          <w:rFonts w:ascii="Times New Roman" w:hAnsi="Times New Roman" w:cs="Times New Roman"/>
          <w:sz w:val="24"/>
          <w:szCs w:val="24"/>
        </w:rPr>
        <w:t xml:space="preserve">others may assume that they are not technologically savvy. </w:t>
      </w:r>
      <w:r>
        <w:rPr>
          <w:rFonts w:ascii="Times New Roman" w:hAnsi="Times New Roman" w:cs="Times New Roman"/>
          <w:sz w:val="24"/>
          <w:szCs w:val="24"/>
        </w:rPr>
        <w:t xml:space="preserve">  Older, more experienced teachers could take comfort in </w:t>
      </w:r>
      <w:r w:rsidR="003840CB">
        <w:rPr>
          <w:rFonts w:ascii="Times New Roman" w:hAnsi="Times New Roman" w:cs="Times New Roman"/>
          <w:sz w:val="24"/>
          <w:szCs w:val="24"/>
        </w:rPr>
        <w:t>the results of this study, which illustrate</w:t>
      </w:r>
      <w:r>
        <w:rPr>
          <w:rFonts w:ascii="Times New Roman" w:hAnsi="Times New Roman" w:cs="Times New Roman"/>
          <w:sz w:val="24"/>
          <w:szCs w:val="24"/>
        </w:rPr>
        <w:t xml:space="preserve"> that age and experience are not linked to technology expertise.  Additionally, anyone </w:t>
      </w:r>
      <w:r w:rsidR="003840CB">
        <w:rPr>
          <w:rFonts w:ascii="Times New Roman" w:hAnsi="Times New Roman" w:cs="Times New Roman"/>
          <w:sz w:val="24"/>
          <w:szCs w:val="24"/>
        </w:rPr>
        <w:t>who</w:t>
      </w:r>
      <w:r>
        <w:rPr>
          <w:rFonts w:ascii="Times New Roman" w:hAnsi="Times New Roman" w:cs="Times New Roman"/>
          <w:sz w:val="24"/>
          <w:szCs w:val="24"/>
        </w:rPr>
        <w:t xml:space="preserve"> might have </w:t>
      </w:r>
      <w:r w:rsidR="003840CB">
        <w:rPr>
          <w:rFonts w:ascii="Times New Roman" w:hAnsi="Times New Roman" w:cs="Times New Roman"/>
          <w:sz w:val="24"/>
          <w:szCs w:val="24"/>
        </w:rPr>
        <w:t>assumed that</w:t>
      </w:r>
      <w:r>
        <w:rPr>
          <w:rFonts w:ascii="Times New Roman" w:hAnsi="Times New Roman" w:cs="Times New Roman"/>
          <w:sz w:val="24"/>
          <w:szCs w:val="24"/>
        </w:rPr>
        <w:t xml:space="preserve"> older teachers </w:t>
      </w:r>
      <w:r w:rsidR="003840CB">
        <w:rPr>
          <w:rFonts w:ascii="Times New Roman" w:hAnsi="Times New Roman" w:cs="Times New Roman"/>
          <w:sz w:val="24"/>
          <w:szCs w:val="24"/>
        </w:rPr>
        <w:t>do not use technology as often as younger teachers</w:t>
      </w:r>
      <w:r>
        <w:rPr>
          <w:rFonts w:ascii="Times New Roman" w:hAnsi="Times New Roman" w:cs="Times New Roman"/>
          <w:sz w:val="24"/>
          <w:szCs w:val="24"/>
        </w:rPr>
        <w:t xml:space="preserve"> </w:t>
      </w:r>
      <w:r w:rsidR="003840CB">
        <w:rPr>
          <w:rFonts w:ascii="Times New Roman" w:hAnsi="Times New Roman" w:cs="Times New Roman"/>
          <w:sz w:val="24"/>
          <w:szCs w:val="24"/>
        </w:rPr>
        <w:t>should not dismiss</w:t>
      </w:r>
      <w:r>
        <w:rPr>
          <w:rFonts w:ascii="Times New Roman" w:hAnsi="Times New Roman" w:cs="Times New Roman"/>
          <w:sz w:val="24"/>
          <w:szCs w:val="24"/>
        </w:rPr>
        <w:t xml:space="preserve"> them simply </w:t>
      </w:r>
      <w:r w:rsidR="003840CB">
        <w:rPr>
          <w:rFonts w:ascii="Times New Roman" w:hAnsi="Times New Roman" w:cs="Times New Roman"/>
          <w:sz w:val="24"/>
          <w:szCs w:val="24"/>
        </w:rPr>
        <w:t>because of their</w:t>
      </w:r>
      <w:r>
        <w:rPr>
          <w:rFonts w:ascii="Times New Roman" w:hAnsi="Times New Roman" w:cs="Times New Roman"/>
          <w:sz w:val="24"/>
          <w:szCs w:val="24"/>
        </w:rPr>
        <w:t xml:space="preserve"> age and experience.  The</w:t>
      </w:r>
      <w:r w:rsidR="003840CB">
        <w:rPr>
          <w:rFonts w:ascii="Times New Roman" w:hAnsi="Times New Roman" w:cs="Times New Roman"/>
          <w:sz w:val="24"/>
          <w:szCs w:val="24"/>
        </w:rPr>
        <w:t xml:space="preserve"> implications of these findings</w:t>
      </w:r>
      <w:r>
        <w:rPr>
          <w:rFonts w:ascii="Times New Roman" w:hAnsi="Times New Roman" w:cs="Times New Roman"/>
          <w:sz w:val="24"/>
          <w:szCs w:val="24"/>
        </w:rPr>
        <w:t xml:space="preserve"> are both important </w:t>
      </w:r>
      <w:r w:rsidR="003840CB">
        <w:rPr>
          <w:rFonts w:ascii="Times New Roman" w:hAnsi="Times New Roman" w:cs="Times New Roman"/>
          <w:sz w:val="24"/>
          <w:szCs w:val="24"/>
        </w:rPr>
        <w:t>and contribute to the research on teachers’ use of technology</w:t>
      </w:r>
      <w:r>
        <w:rPr>
          <w:rFonts w:ascii="Times New Roman" w:hAnsi="Times New Roman" w:cs="Times New Roman"/>
          <w:sz w:val="24"/>
          <w:szCs w:val="24"/>
        </w:rPr>
        <w:t>.  Further research implications were found in the relationships related to self-directed learning readiness.</w:t>
      </w:r>
    </w:p>
    <w:p w:rsidR="0039611B" w:rsidRPr="00413DC3" w:rsidRDefault="0039611B" w:rsidP="0039611B">
      <w:pPr>
        <w:spacing w:after="0"/>
        <w:rPr>
          <w:rFonts w:ascii="Times New Roman" w:hAnsi="Times New Roman" w:cs="Times New Roman"/>
          <w:b/>
          <w:sz w:val="24"/>
          <w:szCs w:val="24"/>
        </w:rPr>
      </w:pPr>
      <w:r>
        <w:rPr>
          <w:rFonts w:ascii="Times New Roman" w:hAnsi="Times New Roman" w:cs="Times New Roman"/>
          <w:b/>
          <w:sz w:val="24"/>
          <w:szCs w:val="24"/>
        </w:rPr>
        <w:t xml:space="preserve">Self-Directed Learning </w:t>
      </w:r>
    </w:p>
    <w:p w:rsidR="0039611B" w:rsidRDefault="00623BBB" w:rsidP="0039611B">
      <w:pPr>
        <w:spacing w:after="0"/>
        <w:ind w:firstLine="720"/>
        <w:rPr>
          <w:rFonts w:ascii="Times New Roman" w:hAnsi="Times New Roman" w:cs="Times New Roman"/>
          <w:sz w:val="24"/>
          <w:szCs w:val="24"/>
        </w:rPr>
      </w:pPr>
      <w:r>
        <w:rPr>
          <w:rFonts w:ascii="Times New Roman" w:hAnsi="Times New Roman" w:cs="Times New Roman"/>
          <w:sz w:val="24"/>
          <w:szCs w:val="24"/>
        </w:rPr>
        <w:t>The</w:t>
      </w:r>
      <w:r w:rsidR="0039611B">
        <w:rPr>
          <w:rFonts w:ascii="Times New Roman" w:hAnsi="Times New Roman" w:cs="Times New Roman"/>
          <w:sz w:val="24"/>
          <w:szCs w:val="24"/>
        </w:rPr>
        <w:t xml:space="preserve"> study</w:t>
      </w:r>
      <w:r>
        <w:rPr>
          <w:rFonts w:ascii="Times New Roman" w:hAnsi="Times New Roman" w:cs="Times New Roman"/>
          <w:sz w:val="24"/>
          <w:szCs w:val="24"/>
        </w:rPr>
        <w:t xml:space="preserve"> clearly suggests</w:t>
      </w:r>
      <w:r w:rsidR="0039611B">
        <w:rPr>
          <w:rFonts w:ascii="Times New Roman" w:hAnsi="Times New Roman" w:cs="Times New Roman"/>
          <w:sz w:val="24"/>
          <w:szCs w:val="24"/>
        </w:rPr>
        <w:t xml:space="preserve"> that the sample of teachers surveyed tended to be </w:t>
      </w:r>
      <w:r>
        <w:rPr>
          <w:rFonts w:ascii="Times New Roman" w:hAnsi="Times New Roman" w:cs="Times New Roman"/>
          <w:sz w:val="24"/>
          <w:szCs w:val="24"/>
        </w:rPr>
        <w:t>more</w:t>
      </w:r>
      <w:r w:rsidR="0039611B">
        <w:rPr>
          <w:rFonts w:ascii="Times New Roman" w:hAnsi="Times New Roman" w:cs="Times New Roman"/>
          <w:sz w:val="24"/>
          <w:szCs w:val="24"/>
        </w:rPr>
        <w:t xml:space="preserve"> self-directed than adu</w:t>
      </w:r>
      <w:r>
        <w:rPr>
          <w:rFonts w:ascii="Times New Roman" w:hAnsi="Times New Roman" w:cs="Times New Roman"/>
          <w:sz w:val="24"/>
          <w:szCs w:val="24"/>
        </w:rPr>
        <w:t>lts in general.  This finding</w:t>
      </w:r>
      <w:r w:rsidR="0039611B">
        <w:rPr>
          <w:rFonts w:ascii="Times New Roman" w:hAnsi="Times New Roman" w:cs="Times New Roman"/>
          <w:sz w:val="24"/>
          <w:szCs w:val="24"/>
        </w:rPr>
        <w:t xml:space="preserve"> also </w:t>
      </w:r>
      <w:r>
        <w:rPr>
          <w:rFonts w:ascii="Times New Roman" w:hAnsi="Times New Roman" w:cs="Times New Roman"/>
          <w:sz w:val="24"/>
          <w:szCs w:val="24"/>
        </w:rPr>
        <w:t xml:space="preserve">is </w:t>
      </w:r>
      <w:r w:rsidR="0039611B">
        <w:rPr>
          <w:rFonts w:ascii="Times New Roman" w:hAnsi="Times New Roman" w:cs="Times New Roman"/>
          <w:sz w:val="24"/>
          <w:szCs w:val="24"/>
        </w:rPr>
        <w:t xml:space="preserve">supported by literature reviewed in Chapter 2 (Brockett, 1985; Guglielmino </w:t>
      </w:r>
      <w:r>
        <w:rPr>
          <w:rFonts w:ascii="Times New Roman" w:hAnsi="Times New Roman" w:cs="Times New Roman"/>
          <w:sz w:val="24"/>
          <w:szCs w:val="24"/>
        </w:rPr>
        <w:t>&amp;</w:t>
      </w:r>
      <w:r w:rsidR="0039611B">
        <w:rPr>
          <w:rFonts w:ascii="Times New Roman" w:hAnsi="Times New Roman" w:cs="Times New Roman"/>
          <w:sz w:val="24"/>
          <w:szCs w:val="24"/>
        </w:rPr>
        <w:t xml:space="preserve"> Nowocien, </w:t>
      </w:r>
      <w:r w:rsidR="0039611B" w:rsidRPr="00C3781E">
        <w:rPr>
          <w:rFonts w:ascii="Times New Roman" w:hAnsi="Times New Roman" w:cs="Times New Roman"/>
          <w:sz w:val="24"/>
          <w:szCs w:val="24"/>
        </w:rPr>
        <w:t>1998</w:t>
      </w:r>
      <w:r w:rsidR="0039611B">
        <w:rPr>
          <w:rFonts w:ascii="Times New Roman" w:hAnsi="Times New Roman" w:cs="Times New Roman"/>
          <w:sz w:val="24"/>
          <w:szCs w:val="24"/>
        </w:rPr>
        <w:t xml:space="preserve">; Wagner, 2011).  Higher levels of self-directed learning readiness among teachers could be due to teachers’ higher levels of educational attainment overall, as discussed in the previous section, but whatever the reason, the readiness level for self-direction is </w:t>
      </w:r>
      <w:r>
        <w:rPr>
          <w:rFonts w:ascii="Times New Roman" w:hAnsi="Times New Roman" w:cs="Times New Roman"/>
          <w:sz w:val="24"/>
          <w:szCs w:val="24"/>
        </w:rPr>
        <w:t>clearly present.  Because of this discovery</w:t>
      </w:r>
      <w:r w:rsidR="0039611B">
        <w:rPr>
          <w:rFonts w:ascii="Times New Roman" w:hAnsi="Times New Roman" w:cs="Times New Roman"/>
          <w:sz w:val="24"/>
          <w:szCs w:val="24"/>
        </w:rPr>
        <w:t>, t</w:t>
      </w:r>
      <w:r>
        <w:rPr>
          <w:rFonts w:ascii="Times New Roman" w:hAnsi="Times New Roman" w:cs="Times New Roman"/>
          <w:sz w:val="24"/>
          <w:szCs w:val="24"/>
        </w:rPr>
        <w:t>hose involved in teaching and</w:t>
      </w:r>
      <w:r w:rsidR="0039611B">
        <w:rPr>
          <w:rFonts w:ascii="Times New Roman" w:hAnsi="Times New Roman" w:cs="Times New Roman"/>
          <w:sz w:val="24"/>
          <w:szCs w:val="24"/>
        </w:rPr>
        <w:t xml:space="preserve"> professional development for teachers might want to recognize the importance of incorporating self-directed learning activities into the learning programs for their teachers.  Professional development leaders and administrators </w:t>
      </w:r>
      <w:r>
        <w:rPr>
          <w:rFonts w:ascii="Times New Roman" w:hAnsi="Times New Roman" w:cs="Times New Roman"/>
          <w:sz w:val="24"/>
          <w:szCs w:val="24"/>
        </w:rPr>
        <w:t>also could</w:t>
      </w:r>
      <w:r w:rsidR="0039611B">
        <w:rPr>
          <w:rFonts w:ascii="Times New Roman" w:hAnsi="Times New Roman" w:cs="Times New Roman"/>
          <w:sz w:val="24"/>
          <w:szCs w:val="24"/>
        </w:rPr>
        <w:t xml:space="preserve"> foster self-directed learning within the schools to encourage teachers </w:t>
      </w:r>
      <w:r>
        <w:rPr>
          <w:rFonts w:ascii="Times New Roman" w:hAnsi="Times New Roman" w:cs="Times New Roman"/>
          <w:sz w:val="24"/>
          <w:szCs w:val="24"/>
        </w:rPr>
        <w:t>to use</w:t>
      </w:r>
      <w:r w:rsidR="0039611B">
        <w:rPr>
          <w:rFonts w:ascii="Times New Roman" w:hAnsi="Times New Roman" w:cs="Times New Roman"/>
          <w:sz w:val="24"/>
          <w:szCs w:val="24"/>
        </w:rPr>
        <w:t xml:space="preserve"> the readiness they have.  Incorporating self-directed activities into professional development could be beneficial for all types of learning, but this study suggest</w:t>
      </w:r>
      <w:r>
        <w:rPr>
          <w:rFonts w:ascii="Times New Roman" w:hAnsi="Times New Roman" w:cs="Times New Roman"/>
          <w:sz w:val="24"/>
          <w:szCs w:val="24"/>
        </w:rPr>
        <w:t>s that</w:t>
      </w:r>
      <w:r w:rsidR="0039611B">
        <w:rPr>
          <w:rFonts w:ascii="Times New Roman" w:hAnsi="Times New Roman" w:cs="Times New Roman"/>
          <w:sz w:val="24"/>
          <w:szCs w:val="24"/>
        </w:rPr>
        <w:t xml:space="preserve"> incorporation of self-directed learning activities is important specifically for learning related to technology integration.</w:t>
      </w:r>
    </w:p>
    <w:p w:rsidR="0039611B" w:rsidRDefault="0039611B" w:rsidP="0039611B">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Self-Directed Learning and Teaching Innovation.  </w:t>
      </w:r>
      <w:r w:rsidR="00623BBB">
        <w:rPr>
          <w:rFonts w:ascii="Times New Roman" w:hAnsi="Times New Roman" w:cs="Times New Roman"/>
          <w:sz w:val="24"/>
          <w:szCs w:val="24"/>
        </w:rPr>
        <w:t>This study reveals</w:t>
      </w:r>
      <w:r>
        <w:rPr>
          <w:rFonts w:ascii="Times New Roman" w:hAnsi="Times New Roman" w:cs="Times New Roman"/>
          <w:sz w:val="24"/>
          <w:szCs w:val="24"/>
        </w:rPr>
        <w:t xml:space="preserve"> that self</w:t>
      </w:r>
      <w:r w:rsidR="00623BBB">
        <w:rPr>
          <w:rFonts w:ascii="Times New Roman" w:hAnsi="Times New Roman" w:cs="Times New Roman"/>
          <w:sz w:val="24"/>
          <w:szCs w:val="24"/>
        </w:rPr>
        <w:t>-directed learning readiness has</w:t>
      </w:r>
      <w:r>
        <w:rPr>
          <w:rFonts w:ascii="Times New Roman" w:hAnsi="Times New Roman" w:cs="Times New Roman"/>
          <w:sz w:val="24"/>
          <w:szCs w:val="24"/>
        </w:rPr>
        <w:t xml:space="preserve"> not only a significant relationship to both levels of technology integration and </w:t>
      </w:r>
      <w:r w:rsidR="00623BBB">
        <w:rPr>
          <w:rFonts w:ascii="Times New Roman" w:hAnsi="Times New Roman" w:cs="Times New Roman"/>
          <w:sz w:val="24"/>
          <w:szCs w:val="24"/>
        </w:rPr>
        <w:t>current instructional practices</w:t>
      </w:r>
      <w:r>
        <w:rPr>
          <w:rFonts w:ascii="Times New Roman" w:hAnsi="Times New Roman" w:cs="Times New Roman"/>
          <w:sz w:val="24"/>
          <w:szCs w:val="24"/>
        </w:rPr>
        <w:t xml:space="preserve"> but </w:t>
      </w:r>
      <w:r w:rsidR="00623BBB">
        <w:rPr>
          <w:rFonts w:ascii="Times New Roman" w:hAnsi="Times New Roman" w:cs="Times New Roman"/>
          <w:sz w:val="24"/>
          <w:szCs w:val="24"/>
        </w:rPr>
        <w:t>also is</w:t>
      </w:r>
      <w:r>
        <w:rPr>
          <w:rFonts w:ascii="Times New Roman" w:hAnsi="Times New Roman" w:cs="Times New Roman"/>
          <w:sz w:val="24"/>
          <w:szCs w:val="24"/>
        </w:rPr>
        <w:t xml:space="preserve"> the predictor for two of the levels of teaching innovation. </w:t>
      </w:r>
      <w:r w:rsidR="00623BBB">
        <w:rPr>
          <w:rFonts w:ascii="Times New Roman" w:hAnsi="Times New Roman" w:cs="Times New Roman"/>
          <w:sz w:val="24"/>
          <w:szCs w:val="24"/>
        </w:rPr>
        <w:t xml:space="preserve"> </w:t>
      </w:r>
      <w:r>
        <w:rPr>
          <w:rFonts w:ascii="Times New Roman" w:hAnsi="Times New Roman" w:cs="Times New Roman"/>
          <w:sz w:val="24"/>
          <w:szCs w:val="24"/>
        </w:rPr>
        <w:t>Because two out of three of the factors of teaching innovation were in the model, it is safe to say that self-directed learning readiness predict</w:t>
      </w:r>
      <w:r w:rsidR="00623BBB">
        <w:rPr>
          <w:rFonts w:ascii="Times New Roman" w:hAnsi="Times New Roman" w:cs="Times New Roman"/>
          <w:sz w:val="24"/>
          <w:szCs w:val="24"/>
        </w:rPr>
        <w:t>s</w:t>
      </w:r>
      <w:r>
        <w:rPr>
          <w:rFonts w:ascii="Times New Roman" w:hAnsi="Times New Roman" w:cs="Times New Roman"/>
          <w:sz w:val="24"/>
          <w:szCs w:val="24"/>
        </w:rPr>
        <w:t xml:space="preserve"> teaching innovation. </w:t>
      </w:r>
      <w:r w:rsidR="00623BBB">
        <w:rPr>
          <w:rFonts w:ascii="Times New Roman" w:hAnsi="Times New Roman" w:cs="Times New Roman"/>
          <w:sz w:val="24"/>
          <w:szCs w:val="24"/>
        </w:rPr>
        <w:t xml:space="preserve"> </w:t>
      </w:r>
      <w:r>
        <w:rPr>
          <w:rFonts w:ascii="Times New Roman" w:hAnsi="Times New Roman" w:cs="Times New Roman"/>
          <w:sz w:val="24"/>
          <w:szCs w:val="24"/>
        </w:rPr>
        <w:t>These relationships and predictions support the suggestion presented in this study that teache</w:t>
      </w:r>
      <w:r w:rsidR="00623BBB">
        <w:rPr>
          <w:rFonts w:ascii="Times New Roman" w:hAnsi="Times New Roman" w:cs="Times New Roman"/>
          <w:sz w:val="24"/>
          <w:szCs w:val="24"/>
        </w:rPr>
        <w:t>rs who are more self-directed</w:t>
      </w:r>
      <w:r>
        <w:rPr>
          <w:rFonts w:ascii="Times New Roman" w:hAnsi="Times New Roman" w:cs="Times New Roman"/>
          <w:sz w:val="24"/>
          <w:szCs w:val="24"/>
        </w:rPr>
        <w:t xml:space="preserve"> tend to integrate more technology</w:t>
      </w:r>
      <w:r w:rsidR="00623BBB">
        <w:rPr>
          <w:rFonts w:ascii="Times New Roman" w:hAnsi="Times New Roman" w:cs="Times New Roman"/>
          <w:sz w:val="24"/>
          <w:szCs w:val="24"/>
        </w:rPr>
        <w:t xml:space="preserve"> in their instruction</w:t>
      </w:r>
      <w:r>
        <w:rPr>
          <w:rFonts w:ascii="Times New Roman" w:hAnsi="Times New Roman" w:cs="Times New Roman"/>
          <w:sz w:val="24"/>
          <w:szCs w:val="24"/>
        </w:rPr>
        <w:t xml:space="preserve">.  </w:t>
      </w:r>
    </w:p>
    <w:p w:rsidR="0039611B" w:rsidRPr="00A852EA" w:rsidRDefault="0039611B" w:rsidP="0039611B">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 potential reason for the relationship between self-directed learning readiness and technology integration is </w:t>
      </w:r>
      <w:r w:rsidR="00623BBB">
        <w:rPr>
          <w:rFonts w:ascii="Times New Roman" w:hAnsi="Times New Roman" w:cs="Times New Roman"/>
          <w:sz w:val="24"/>
          <w:szCs w:val="24"/>
        </w:rPr>
        <w:t>that teachers who integrate technology in</w:t>
      </w:r>
      <w:r>
        <w:rPr>
          <w:rFonts w:ascii="Times New Roman" w:hAnsi="Times New Roman" w:cs="Times New Roman"/>
          <w:sz w:val="24"/>
          <w:szCs w:val="24"/>
        </w:rPr>
        <w:t xml:space="preserve"> their classrooms must </w:t>
      </w:r>
      <w:r w:rsidR="00623BBB">
        <w:rPr>
          <w:rFonts w:ascii="Times New Roman" w:hAnsi="Times New Roman" w:cs="Times New Roman"/>
          <w:sz w:val="24"/>
          <w:szCs w:val="24"/>
        </w:rPr>
        <w:t>learn</w:t>
      </w:r>
      <w:r>
        <w:rPr>
          <w:rFonts w:ascii="Times New Roman" w:hAnsi="Times New Roman" w:cs="Times New Roman"/>
          <w:sz w:val="24"/>
          <w:szCs w:val="24"/>
        </w:rPr>
        <w:t xml:space="preserve"> on their own</w:t>
      </w:r>
      <w:r w:rsidR="00623BBB">
        <w:rPr>
          <w:rFonts w:ascii="Times New Roman" w:hAnsi="Times New Roman" w:cs="Times New Roman"/>
          <w:sz w:val="24"/>
          <w:szCs w:val="24"/>
        </w:rPr>
        <w:t xml:space="preserve"> at some level</w:t>
      </w:r>
      <w:r>
        <w:rPr>
          <w:rFonts w:ascii="Times New Roman" w:hAnsi="Times New Roman" w:cs="Times New Roman"/>
          <w:sz w:val="24"/>
          <w:szCs w:val="24"/>
        </w:rPr>
        <w:t xml:space="preserve">.  While professional development opportunities are available for technology in most, if not all, schools or school districts, much of the time spent with technology </w:t>
      </w:r>
      <w:r w:rsidR="00623BBB">
        <w:rPr>
          <w:rFonts w:ascii="Times New Roman" w:hAnsi="Times New Roman" w:cs="Times New Roman"/>
          <w:sz w:val="24"/>
          <w:szCs w:val="24"/>
        </w:rPr>
        <w:t>involves</w:t>
      </w:r>
      <w:r>
        <w:rPr>
          <w:rFonts w:ascii="Times New Roman" w:hAnsi="Times New Roman" w:cs="Times New Roman"/>
          <w:sz w:val="24"/>
          <w:szCs w:val="24"/>
        </w:rPr>
        <w:t xml:space="preserve"> teaching oneself how to adapt the technology to fit the lesson one is going to teach.  Adapting lessons and utilizing different types of technology in the classroom</w:t>
      </w:r>
      <w:r w:rsidR="00623BBB">
        <w:rPr>
          <w:rFonts w:ascii="Times New Roman" w:hAnsi="Times New Roman" w:cs="Times New Roman"/>
          <w:sz w:val="24"/>
          <w:szCs w:val="24"/>
        </w:rPr>
        <w:t xml:space="preserve"> requires</w:t>
      </w:r>
      <w:r>
        <w:rPr>
          <w:rFonts w:ascii="Times New Roman" w:hAnsi="Times New Roman" w:cs="Times New Roman"/>
          <w:sz w:val="24"/>
          <w:szCs w:val="24"/>
        </w:rPr>
        <w:t xml:space="preserve"> a strong </w:t>
      </w:r>
      <w:r w:rsidR="00623BBB">
        <w:rPr>
          <w:rFonts w:ascii="Times New Roman" w:hAnsi="Times New Roman" w:cs="Times New Roman"/>
          <w:sz w:val="24"/>
          <w:szCs w:val="24"/>
        </w:rPr>
        <w:t>level of self-direction</w:t>
      </w:r>
      <w:r>
        <w:rPr>
          <w:rFonts w:ascii="Times New Roman" w:hAnsi="Times New Roman" w:cs="Times New Roman"/>
          <w:sz w:val="24"/>
          <w:szCs w:val="24"/>
        </w:rPr>
        <w:t xml:space="preserve">.  </w:t>
      </w:r>
      <w:r w:rsidR="00623BBB">
        <w:rPr>
          <w:rFonts w:ascii="Times New Roman" w:hAnsi="Times New Roman" w:cs="Times New Roman"/>
          <w:sz w:val="24"/>
          <w:szCs w:val="24"/>
        </w:rPr>
        <w:t>Because</w:t>
      </w:r>
      <w:r>
        <w:rPr>
          <w:rFonts w:ascii="Times New Roman" w:hAnsi="Times New Roman" w:cs="Times New Roman"/>
          <w:sz w:val="24"/>
          <w:szCs w:val="24"/>
        </w:rPr>
        <w:t xml:space="preserve"> teachers in general</w:t>
      </w:r>
      <w:r w:rsidR="00623BBB">
        <w:rPr>
          <w:rFonts w:ascii="Times New Roman" w:hAnsi="Times New Roman" w:cs="Times New Roman"/>
          <w:sz w:val="24"/>
          <w:szCs w:val="24"/>
        </w:rPr>
        <w:t xml:space="preserve"> tend to be highly</w:t>
      </w:r>
      <w:r>
        <w:rPr>
          <w:rFonts w:ascii="Times New Roman" w:hAnsi="Times New Roman" w:cs="Times New Roman"/>
          <w:sz w:val="24"/>
          <w:szCs w:val="24"/>
        </w:rPr>
        <w:t xml:space="preserve"> self-directed learners, learning technology </w:t>
      </w:r>
      <w:r w:rsidR="00623BBB">
        <w:rPr>
          <w:rFonts w:ascii="Times New Roman" w:hAnsi="Times New Roman" w:cs="Times New Roman"/>
          <w:sz w:val="24"/>
          <w:szCs w:val="24"/>
        </w:rPr>
        <w:t>this way</w:t>
      </w:r>
      <w:r>
        <w:rPr>
          <w:rFonts w:ascii="Times New Roman" w:hAnsi="Times New Roman" w:cs="Times New Roman"/>
          <w:sz w:val="24"/>
          <w:szCs w:val="24"/>
        </w:rPr>
        <w:t xml:space="preserve"> might </w:t>
      </w:r>
      <w:r w:rsidR="001656EC">
        <w:rPr>
          <w:rFonts w:ascii="Times New Roman" w:hAnsi="Times New Roman" w:cs="Times New Roman"/>
          <w:sz w:val="24"/>
          <w:szCs w:val="24"/>
        </w:rPr>
        <w:t>be easier for them;</w:t>
      </w:r>
      <w:r>
        <w:rPr>
          <w:rFonts w:ascii="Times New Roman" w:hAnsi="Times New Roman" w:cs="Times New Roman"/>
          <w:sz w:val="24"/>
          <w:szCs w:val="24"/>
        </w:rPr>
        <w:t xml:space="preserve"> however, encouraging and fostering self-directed learning related to technology in schools will only increase the integration. </w:t>
      </w:r>
    </w:p>
    <w:p w:rsidR="0039611B" w:rsidRDefault="0039611B" w:rsidP="0039611B">
      <w:pPr>
        <w:spacing w:after="0"/>
        <w:ind w:firstLine="720"/>
        <w:rPr>
          <w:rFonts w:ascii="Times New Roman" w:hAnsi="Times New Roman" w:cs="Times New Roman"/>
          <w:sz w:val="24"/>
          <w:szCs w:val="24"/>
        </w:rPr>
      </w:pPr>
      <w:r>
        <w:rPr>
          <w:rFonts w:ascii="Times New Roman" w:hAnsi="Times New Roman" w:cs="Times New Roman"/>
          <w:sz w:val="24"/>
          <w:szCs w:val="24"/>
        </w:rPr>
        <w:t>Additionally, the finding that self-directed learning readiness has a significant relationship with both levels of technology integration and current instructional practices also supports Moersch’s (2010) claim that in order to integrate technology</w:t>
      </w:r>
      <w:r w:rsidR="001656EC">
        <w:rPr>
          <w:rFonts w:ascii="Times New Roman" w:hAnsi="Times New Roman" w:cs="Times New Roman"/>
          <w:sz w:val="24"/>
          <w:szCs w:val="24"/>
        </w:rPr>
        <w:t>,</w:t>
      </w:r>
      <w:r>
        <w:rPr>
          <w:rFonts w:ascii="Times New Roman" w:hAnsi="Times New Roman" w:cs="Times New Roman"/>
          <w:sz w:val="24"/>
          <w:szCs w:val="24"/>
        </w:rPr>
        <w:t xml:space="preserve"> one’s teaching practices must </w:t>
      </w:r>
      <w:r w:rsidR="001656EC">
        <w:rPr>
          <w:rFonts w:ascii="Times New Roman" w:hAnsi="Times New Roman" w:cs="Times New Roman"/>
          <w:sz w:val="24"/>
          <w:szCs w:val="24"/>
        </w:rPr>
        <w:t>be</w:t>
      </w:r>
      <w:r>
        <w:rPr>
          <w:rFonts w:ascii="Times New Roman" w:hAnsi="Times New Roman" w:cs="Times New Roman"/>
          <w:sz w:val="24"/>
          <w:szCs w:val="24"/>
        </w:rPr>
        <w:t xml:space="preserve"> more student-</w:t>
      </w:r>
      <w:r w:rsidR="001656EC">
        <w:rPr>
          <w:rFonts w:ascii="Times New Roman" w:hAnsi="Times New Roman" w:cs="Times New Roman"/>
          <w:sz w:val="24"/>
          <w:szCs w:val="24"/>
        </w:rPr>
        <w:t>centered in nature</w:t>
      </w:r>
      <w:r>
        <w:rPr>
          <w:rFonts w:ascii="Times New Roman" w:hAnsi="Times New Roman" w:cs="Times New Roman"/>
          <w:sz w:val="24"/>
          <w:szCs w:val="24"/>
        </w:rPr>
        <w:t xml:space="preserve">.  As mentioned above, professional development opportunities often focus on the </w:t>
      </w:r>
      <w:r w:rsidR="001656EC">
        <w:rPr>
          <w:rFonts w:ascii="Times New Roman" w:hAnsi="Times New Roman" w:cs="Times New Roman"/>
          <w:sz w:val="24"/>
          <w:szCs w:val="24"/>
        </w:rPr>
        <w:t>“</w:t>
      </w:r>
      <w:r>
        <w:rPr>
          <w:rFonts w:ascii="Times New Roman" w:hAnsi="Times New Roman" w:cs="Times New Roman"/>
          <w:sz w:val="24"/>
          <w:szCs w:val="24"/>
        </w:rPr>
        <w:t>how</w:t>
      </w:r>
      <w:r w:rsidR="001656EC">
        <w:rPr>
          <w:rFonts w:ascii="Times New Roman" w:hAnsi="Times New Roman" w:cs="Times New Roman"/>
          <w:sz w:val="24"/>
          <w:szCs w:val="24"/>
        </w:rPr>
        <w:t>”</w:t>
      </w:r>
      <w:r>
        <w:rPr>
          <w:rFonts w:ascii="Times New Roman" w:hAnsi="Times New Roman" w:cs="Times New Roman"/>
          <w:sz w:val="24"/>
          <w:szCs w:val="24"/>
        </w:rPr>
        <w:t xml:space="preserve"> of technology and not the why, leaving out the instructional practices that are necessary for effective technology integration.  How to actually approach teaching with technology</w:t>
      </w:r>
      <w:r w:rsidR="001656EC">
        <w:rPr>
          <w:rFonts w:ascii="Times New Roman" w:hAnsi="Times New Roman" w:cs="Times New Roman"/>
          <w:sz w:val="24"/>
          <w:szCs w:val="24"/>
        </w:rPr>
        <w:t xml:space="preserve"> (teaching innovation) from an instructional standpoint</w:t>
      </w:r>
      <w:r>
        <w:rPr>
          <w:rFonts w:ascii="Times New Roman" w:hAnsi="Times New Roman" w:cs="Times New Roman"/>
          <w:sz w:val="24"/>
          <w:szCs w:val="24"/>
        </w:rPr>
        <w:t xml:space="preserve"> is more difficult than just le</w:t>
      </w:r>
      <w:r w:rsidR="001656EC">
        <w:rPr>
          <w:rFonts w:ascii="Times New Roman" w:hAnsi="Times New Roman" w:cs="Times New Roman"/>
          <w:sz w:val="24"/>
          <w:szCs w:val="24"/>
        </w:rPr>
        <w:t>arning how the technology works</w:t>
      </w:r>
      <w:r>
        <w:rPr>
          <w:rFonts w:ascii="Times New Roman" w:hAnsi="Times New Roman" w:cs="Times New Roman"/>
          <w:sz w:val="24"/>
          <w:szCs w:val="24"/>
        </w:rPr>
        <w:t xml:space="preserve">.  </w:t>
      </w:r>
      <w:r w:rsidR="001656EC">
        <w:rPr>
          <w:rFonts w:ascii="Times New Roman" w:hAnsi="Times New Roman" w:cs="Times New Roman"/>
          <w:sz w:val="24"/>
          <w:szCs w:val="24"/>
        </w:rPr>
        <w:t xml:space="preserve">Teachers might overcome this gap </w:t>
      </w:r>
      <w:r>
        <w:rPr>
          <w:rFonts w:ascii="Times New Roman" w:hAnsi="Times New Roman" w:cs="Times New Roman"/>
          <w:sz w:val="24"/>
          <w:szCs w:val="24"/>
        </w:rPr>
        <w:t xml:space="preserve">in a self-directed manner.  The findings of the study suggest </w:t>
      </w:r>
      <w:r w:rsidR="001656EC">
        <w:rPr>
          <w:rFonts w:ascii="Times New Roman" w:hAnsi="Times New Roman" w:cs="Times New Roman"/>
          <w:sz w:val="24"/>
          <w:szCs w:val="24"/>
        </w:rPr>
        <w:t xml:space="preserve">that </w:t>
      </w:r>
      <w:r>
        <w:rPr>
          <w:rFonts w:ascii="Times New Roman" w:hAnsi="Times New Roman" w:cs="Times New Roman"/>
          <w:sz w:val="24"/>
          <w:szCs w:val="24"/>
        </w:rPr>
        <w:t>teachers who are more self-directed will have an easier time bridging this gap.</w:t>
      </w:r>
    </w:p>
    <w:p w:rsidR="0039611B" w:rsidRDefault="0039611B" w:rsidP="0039611B">
      <w:pPr>
        <w:spacing w:after="0"/>
        <w:rPr>
          <w:rFonts w:ascii="Times New Roman" w:hAnsi="Times New Roman" w:cs="Times New Roman"/>
          <w:b/>
          <w:sz w:val="24"/>
          <w:szCs w:val="24"/>
        </w:rPr>
      </w:pPr>
      <w:r>
        <w:rPr>
          <w:rFonts w:ascii="Times New Roman" w:hAnsi="Times New Roman" w:cs="Times New Roman"/>
          <w:b/>
          <w:sz w:val="24"/>
          <w:szCs w:val="24"/>
        </w:rPr>
        <w:t>Professional Development</w:t>
      </w:r>
    </w:p>
    <w:p w:rsidR="0039611B" w:rsidRDefault="0039611B" w:rsidP="0039611B">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In support of the </w:t>
      </w:r>
      <w:r w:rsidR="001656EC">
        <w:rPr>
          <w:rFonts w:ascii="Times New Roman" w:hAnsi="Times New Roman" w:cs="Times New Roman"/>
          <w:sz w:val="24"/>
          <w:szCs w:val="24"/>
        </w:rPr>
        <w:t xml:space="preserve">results </w:t>
      </w:r>
      <w:r>
        <w:rPr>
          <w:rFonts w:ascii="Times New Roman" w:hAnsi="Times New Roman" w:cs="Times New Roman"/>
          <w:sz w:val="24"/>
          <w:szCs w:val="24"/>
        </w:rPr>
        <w:t xml:space="preserve">of this study, it is important to note the practical implications of the findings on professional development opportunities for teachers.  </w:t>
      </w:r>
      <w:r w:rsidR="001656EC">
        <w:rPr>
          <w:rFonts w:ascii="Times New Roman" w:hAnsi="Times New Roman" w:cs="Times New Roman"/>
          <w:sz w:val="24"/>
          <w:szCs w:val="24"/>
        </w:rPr>
        <w:t xml:space="preserve">The results of this study demonstrate that teachers learning how to use technology in the classroom would benefit from </w:t>
      </w:r>
      <w:r>
        <w:rPr>
          <w:rFonts w:ascii="Times New Roman" w:hAnsi="Times New Roman" w:cs="Times New Roman"/>
          <w:sz w:val="24"/>
          <w:szCs w:val="24"/>
        </w:rPr>
        <w:t>professional development opportunities that encourage an</w:t>
      </w:r>
      <w:r w:rsidR="001656EC">
        <w:rPr>
          <w:rFonts w:ascii="Times New Roman" w:hAnsi="Times New Roman" w:cs="Times New Roman"/>
          <w:sz w:val="24"/>
          <w:szCs w:val="24"/>
        </w:rPr>
        <w:t>d foster self-directed learning.  I</w:t>
      </w:r>
      <w:r>
        <w:rPr>
          <w:rFonts w:ascii="Times New Roman" w:hAnsi="Times New Roman" w:cs="Times New Roman"/>
          <w:sz w:val="24"/>
          <w:szCs w:val="24"/>
        </w:rPr>
        <w:t xml:space="preserve">nstructional practices </w:t>
      </w:r>
      <w:r w:rsidR="001656EC">
        <w:rPr>
          <w:rFonts w:ascii="Times New Roman" w:hAnsi="Times New Roman" w:cs="Times New Roman"/>
          <w:sz w:val="24"/>
          <w:szCs w:val="24"/>
        </w:rPr>
        <w:t xml:space="preserve">also </w:t>
      </w:r>
      <w:r>
        <w:rPr>
          <w:rFonts w:ascii="Times New Roman" w:hAnsi="Times New Roman" w:cs="Times New Roman"/>
          <w:sz w:val="24"/>
          <w:szCs w:val="24"/>
        </w:rPr>
        <w:t>might need to also be incorporated</w:t>
      </w:r>
      <w:r w:rsidR="001656EC">
        <w:rPr>
          <w:rFonts w:ascii="Times New Roman" w:hAnsi="Times New Roman" w:cs="Times New Roman"/>
          <w:sz w:val="24"/>
          <w:szCs w:val="24"/>
        </w:rPr>
        <w:t xml:space="preserve"> in order to provide the most effective training possible</w:t>
      </w:r>
      <w:r>
        <w:rPr>
          <w:rFonts w:ascii="Times New Roman" w:hAnsi="Times New Roman" w:cs="Times New Roman"/>
          <w:sz w:val="24"/>
          <w:szCs w:val="24"/>
        </w:rPr>
        <w:t>.  To fos</w:t>
      </w:r>
      <w:r w:rsidR="001656EC">
        <w:rPr>
          <w:rFonts w:ascii="Times New Roman" w:hAnsi="Times New Roman" w:cs="Times New Roman"/>
          <w:sz w:val="24"/>
          <w:szCs w:val="24"/>
        </w:rPr>
        <w:t xml:space="preserve">ter self-directed learning, </w:t>
      </w:r>
      <w:r>
        <w:rPr>
          <w:rFonts w:ascii="Times New Roman" w:hAnsi="Times New Roman" w:cs="Times New Roman"/>
          <w:sz w:val="24"/>
          <w:szCs w:val="24"/>
        </w:rPr>
        <w:t xml:space="preserve">schools could incorporate </w:t>
      </w:r>
      <w:r w:rsidR="001656EC">
        <w:rPr>
          <w:rFonts w:ascii="Times New Roman" w:hAnsi="Times New Roman" w:cs="Times New Roman"/>
          <w:sz w:val="24"/>
          <w:szCs w:val="24"/>
        </w:rPr>
        <w:t xml:space="preserve">learning opportunities that encourage readiness </w:t>
      </w:r>
      <w:r>
        <w:rPr>
          <w:rFonts w:ascii="Times New Roman" w:hAnsi="Times New Roman" w:cs="Times New Roman"/>
          <w:sz w:val="24"/>
          <w:szCs w:val="24"/>
        </w:rPr>
        <w:t xml:space="preserve">so </w:t>
      </w:r>
      <w:r w:rsidR="001656EC">
        <w:rPr>
          <w:rFonts w:ascii="Times New Roman" w:hAnsi="Times New Roman" w:cs="Times New Roman"/>
          <w:sz w:val="24"/>
          <w:szCs w:val="24"/>
        </w:rPr>
        <w:t xml:space="preserve">that </w:t>
      </w:r>
      <w:r>
        <w:rPr>
          <w:rFonts w:ascii="Times New Roman" w:hAnsi="Times New Roman" w:cs="Times New Roman"/>
          <w:sz w:val="24"/>
          <w:szCs w:val="24"/>
        </w:rPr>
        <w:t xml:space="preserve">teachers have </w:t>
      </w:r>
      <w:r w:rsidR="001656EC">
        <w:rPr>
          <w:rFonts w:ascii="Times New Roman" w:hAnsi="Times New Roman" w:cs="Times New Roman"/>
          <w:sz w:val="24"/>
          <w:szCs w:val="24"/>
        </w:rPr>
        <w:t>access to</w:t>
      </w:r>
      <w:r>
        <w:rPr>
          <w:rFonts w:ascii="Times New Roman" w:hAnsi="Times New Roman" w:cs="Times New Roman"/>
          <w:sz w:val="24"/>
          <w:szCs w:val="24"/>
        </w:rPr>
        <w:t xml:space="preserve"> learn </w:t>
      </w:r>
      <w:r w:rsidR="001656EC">
        <w:rPr>
          <w:rFonts w:ascii="Times New Roman" w:hAnsi="Times New Roman" w:cs="Times New Roman"/>
          <w:sz w:val="24"/>
          <w:szCs w:val="24"/>
        </w:rPr>
        <w:t xml:space="preserve">how </w:t>
      </w:r>
      <w:r>
        <w:rPr>
          <w:rFonts w:ascii="Times New Roman" w:hAnsi="Times New Roman" w:cs="Times New Roman"/>
          <w:sz w:val="24"/>
          <w:szCs w:val="24"/>
        </w:rPr>
        <w:t xml:space="preserve">to integrate technology without, or in addition to, the formal learning environment.  Teachers </w:t>
      </w:r>
      <w:r w:rsidR="001656EC">
        <w:rPr>
          <w:rFonts w:ascii="Times New Roman" w:hAnsi="Times New Roman" w:cs="Times New Roman"/>
          <w:sz w:val="24"/>
          <w:szCs w:val="24"/>
        </w:rPr>
        <w:t xml:space="preserve">also </w:t>
      </w:r>
      <w:r>
        <w:rPr>
          <w:rFonts w:ascii="Times New Roman" w:hAnsi="Times New Roman" w:cs="Times New Roman"/>
          <w:sz w:val="24"/>
          <w:szCs w:val="24"/>
        </w:rPr>
        <w:t xml:space="preserve">could also have opportunities to seek out </w:t>
      </w:r>
      <w:r w:rsidR="001656EC">
        <w:rPr>
          <w:rFonts w:ascii="Times New Roman" w:hAnsi="Times New Roman" w:cs="Times New Roman"/>
          <w:sz w:val="24"/>
          <w:szCs w:val="24"/>
        </w:rPr>
        <w:t xml:space="preserve">on their own </w:t>
      </w:r>
      <w:r>
        <w:rPr>
          <w:rFonts w:ascii="Times New Roman" w:hAnsi="Times New Roman" w:cs="Times New Roman"/>
          <w:sz w:val="24"/>
          <w:szCs w:val="24"/>
        </w:rPr>
        <w:t>professional development</w:t>
      </w:r>
      <w:r w:rsidR="001656EC">
        <w:rPr>
          <w:rFonts w:ascii="Times New Roman" w:hAnsi="Times New Roman" w:cs="Times New Roman"/>
          <w:sz w:val="24"/>
          <w:szCs w:val="24"/>
        </w:rPr>
        <w:t xml:space="preserve"> related to technology integration that incorporates instructional practices</w:t>
      </w:r>
      <w:r>
        <w:rPr>
          <w:rFonts w:ascii="Times New Roman" w:hAnsi="Times New Roman" w:cs="Times New Roman"/>
          <w:sz w:val="24"/>
          <w:szCs w:val="24"/>
        </w:rPr>
        <w:t>.</w:t>
      </w:r>
      <w:r w:rsidR="001656EC">
        <w:rPr>
          <w:rFonts w:ascii="Times New Roman" w:hAnsi="Times New Roman" w:cs="Times New Roman"/>
          <w:sz w:val="24"/>
          <w:szCs w:val="24"/>
        </w:rPr>
        <w:t xml:space="preserve">  Both practical and research-</w:t>
      </w:r>
      <w:r>
        <w:rPr>
          <w:rFonts w:ascii="Times New Roman" w:hAnsi="Times New Roman" w:cs="Times New Roman"/>
          <w:sz w:val="24"/>
          <w:szCs w:val="24"/>
        </w:rPr>
        <w:t>based implications were presented in this section.  The following section relates to recommendations for future research.</w:t>
      </w:r>
    </w:p>
    <w:p w:rsidR="0039611B" w:rsidRPr="00084C4F" w:rsidRDefault="0039611B" w:rsidP="0039611B">
      <w:pPr>
        <w:spacing w:after="0"/>
        <w:jc w:val="center"/>
        <w:rPr>
          <w:rFonts w:ascii="Times New Roman" w:hAnsi="Times New Roman" w:cs="Times New Roman"/>
          <w:sz w:val="24"/>
          <w:szCs w:val="24"/>
        </w:rPr>
      </w:pPr>
      <w:r>
        <w:rPr>
          <w:rFonts w:ascii="Times New Roman" w:hAnsi="Times New Roman" w:cs="Times New Roman"/>
          <w:b/>
          <w:sz w:val="24"/>
          <w:szCs w:val="24"/>
        </w:rPr>
        <w:t>Recommendations for Future Research</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t>The populat</w:t>
      </w:r>
      <w:r w:rsidR="001656EC">
        <w:rPr>
          <w:rFonts w:ascii="Times New Roman" w:hAnsi="Times New Roman" w:cs="Times New Roman"/>
          <w:sz w:val="24"/>
          <w:szCs w:val="24"/>
        </w:rPr>
        <w:t>ion of this study was one large</w:t>
      </w:r>
      <w:r>
        <w:rPr>
          <w:rFonts w:ascii="Times New Roman" w:hAnsi="Times New Roman" w:cs="Times New Roman"/>
          <w:sz w:val="24"/>
          <w:szCs w:val="24"/>
        </w:rPr>
        <w:t xml:space="preserve"> southeastern K-12 school district.  Similar populations can be identified </w:t>
      </w:r>
      <w:r w:rsidR="001656EC">
        <w:rPr>
          <w:rFonts w:ascii="Times New Roman" w:hAnsi="Times New Roman" w:cs="Times New Roman"/>
          <w:sz w:val="24"/>
          <w:szCs w:val="24"/>
        </w:rPr>
        <w:t>that would benefit from</w:t>
      </w:r>
      <w:r>
        <w:rPr>
          <w:rFonts w:ascii="Times New Roman" w:hAnsi="Times New Roman" w:cs="Times New Roman"/>
          <w:sz w:val="24"/>
          <w:szCs w:val="24"/>
        </w:rPr>
        <w:t xml:space="preserve"> self-directed learning and the factors of teaching innovation.  The following list describes recommendations for future research which might be co</w:t>
      </w:r>
      <w:r w:rsidR="001656EC">
        <w:rPr>
          <w:rFonts w:ascii="Times New Roman" w:hAnsi="Times New Roman" w:cs="Times New Roman"/>
          <w:sz w:val="24"/>
          <w:szCs w:val="24"/>
        </w:rPr>
        <w:t>nducted similarly to this study:</w:t>
      </w:r>
    </w:p>
    <w:p w:rsidR="0039611B" w:rsidRDefault="0039611B" w:rsidP="0039611B">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 xml:space="preserve">Future research could incorporate strategies to gather information from more diverse participants. </w:t>
      </w:r>
      <w:r w:rsidR="001656EC">
        <w:rPr>
          <w:rFonts w:ascii="Times New Roman" w:hAnsi="Times New Roman" w:cs="Times New Roman"/>
          <w:sz w:val="24"/>
          <w:szCs w:val="24"/>
        </w:rPr>
        <w:t xml:space="preserve"> Because this study </w:t>
      </w:r>
      <w:r>
        <w:rPr>
          <w:rFonts w:ascii="Times New Roman" w:hAnsi="Times New Roman" w:cs="Times New Roman"/>
          <w:sz w:val="24"/>
          <w:szCs w:val="24"/>
        </w:rPr>
        <w:t>included</w:t>
      </w:r>
      <w:r w:rsidR="001656EC">
        <w:rPr>
          <w:rFonts w:ascii="Times New Roman" w:hAnsi="Times New Roman" w:cs="Times New Roman"/>
          <w:sz w:val="24"/>
          <w:szCs w:val="24"/>
        </w:rPr>
        <w:t xml:space="preserve"> only</w:t>
      </w:r>
      <w:r>
        <w:rPr>
          <w:rFonts w:ascii="Times New Roman" w:hAnsi="Times New Roman" w:cs="Times New Roman"/>
          <w:sz w:val="24"/>
          <w:szCs w:val="24"/>
        </w:rPr>
        <w:t xml:space="preserve"> 135 t</w:t>
      </w:r>
      <w:r w:rsidR="001656EC">
        <w:rPr>
          <w:rFonts w:ascii="Times New Roman" w:hAnsi="Times New Roman" w:cs="Times New Roman"/>
          <w:sz w:val="24"/>
          <w:szCs w:val="24"/>
        </w:rPr>
        <w:t>eachers, and of those, 55 were elementary i</w:t>
      </w:r>
      <w:r>
        <w:rPr>
          <w:rFonts w:ascii="Times New Roman" w:hAnsi="Times New Roman" w:cs="Times New Roman"/>
          <w:sz w:val="24"/>
          <w:szCs w:val="24"/>
        </w:rPr>
        <w:t>nclusive, the results of the study could have been influenced by this elementary majority.  Therefore, more secondary level teachers could be recruited to participate in the study</w:t>
      </w:r>
      <w:r w:rsidR="001656EC">
        <w:rPr>
          <w:rFonts w:ascii="Times New Roman" w:hAnsi="Times New Roman" w:cs="Times New Roman"/>
          <w:sz w:val="24"/>
          <w:szCs w:val="24"/>
        </w:rPr>
        <w:t xml:space="preserve">, and more </w:t>
      </w:r>
      <w:r>
        <w:rPr>
          <w:rFonts w:ascii="Times New Roman" w:hAnsi="Times New Roman" w:cs="Times New Roman"/>
          <w:sz w:val="24"/>
          <w:szCs w:val="24"/>
        </w:rPr>
        <w:t>information related to subject area c</w:t>
      </w:r>
      <w:r w:rsidR="001656EC">
        <w:rPr>
          <w:rFonts w:ascii="Times New Roman" w:hAnsi="Times New Roman" w:cs="Times New Roman"/>
          <w:sz w:val="24"/>
          <w:szCs w:val="24"/>
        </w:rPr>
        <w:t>ould</w:t>
      </w:r>
      <w:r>
        <w:rPr>
          <w:rFonts w:ascii="Times New Roman" w:hAnsi="Times New Roman" w:cs="Times New Roman"/>
          <w:sz w:val="24"/>
          <w:szCs w:val="24"/>
        </w:rPr>
        <w:t xml:space="preserve"> be included.  This could be accomplished by </w:t>
      </w:r>
      <w:r w:rsidR="001656EC">
        <w:rPr>
          <w:rFonts w:ascii="Times New Roman" w:hAnsi="Times New Roman" w:cs="Times New Roman"/>
          <w:sz w:val="24"/>
          <w:szCs w:val="24"/>
        </w:rPr>
        <w:t>requesting permission to conduct research from</w:t>
      </w:r>
      <w:r>
        <w:rPr>
          <w:rFonts w:ascii="Times New Roman" w:hAnsi="Times New Roman" w:cs="Times New Roman"/>
          <w:sz w:val="24"/>
          <w:szCs w:val="24"/>
        </w:rPr>
        <w:t xml:space="preserve"> the building level principals of secondary schools.</w:t>
      </w:r>
    </w:p>
    <w:p w:rsidR="0039611B" w:rsidRDefault="001656EC" w:rsidP="0039611B">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To address the first recommendation</w:t>
      </w:r>
      <w:r w:rsidR="0039611B">
        <w:rPr>
          <w:rFonts w:ascii="Times New Roman" w:hAnsi="Times New Roman" w:cs="Times New Roman"/>
          <w:sz w:val="24"/>
          <w:szCs w:val="24"/>
        </w:rPr>
        <w:t xml:space="preserve">, more than one school district could be selected in future research.  </w:t>
      </w:r>
      <w:r>
        <w:rPr>
          <w:rFonts w:ascii="Times New Roman" w:hAnsi="Times New Roman" w:cs="Times New Roman"/>
          <w:sz w:val="24"/>
          <w:szCs w:val="24"/>
        </w:rPr>
        <w:t>For this study, one school district was ideal</w:t>
      </w:r>
      <w:r w:rsidR="0039611B">
        <w:rPr>
          <w:rFonts w:ascii="Times New Roman" w:hAnsi="Times New Roman" w:cs="Times New Roman"/>
          <w:sz w:val="24"/>
          <w:szCs w:val="24"/>
        </w:rPr>
        <w:t xml:space="preserve">.  However, the research requirement that each building level principal be contacted could have caused fewer teachers to respond overall.  If more than one school district is selected </w:t>
      </w:r>
      <w:r>
        <w:rPr>
          <w:rFonts w:ascii="Times New Roman" w:hAnsi="Times New Roman" w:cs="Times New Roman"/>
          <w:sz w:val="24"/>
          <w:szCs w:val="24"/>
        </w:rPr>
        <w:t>to take part in the research</w:t>
      </w:r>
      <w:r w:rsidR="0039611B">
        <w:rPr>
          <w:rFonts w:ascii="Times New Roman" w:hAnsi="Times New Roman" w:cs="Times New Roman"/>
          <w:sz w:val="24"/>
          <w:szCs w:val="24"/>
        </w:rPr>
        <w:t xml:space="preserve">, more participants might be recruited. </w:t>
      </w:r>
    </w:p>
    <w:p w:rsidR="0039611B" w:rsidRDefault="001656EC" w:rsidP="0039611B">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In response to</w:t>
      </w:r>
      <w:r w:rsidR="0039611B">
        <w:rPr>
          <w:rFonts w:ascii="Times New Roman" w:hAnsi="Times New Roman" w:cs="Times New Roman"/>
          <w:sz w:val="24"/>
          <w:szCs w:val="24"/>
        </w:rPr>
        <w:t xml:space="preserve"> the concern that only high technology users responded to this study due to its web-based form</w:t>
      </w:r>
      <w:r>
        <w:rPr>
          <w:rFonts w:ascii="Times New Roman" w:hAnsi="Times New Roman" w:cs="Times New Roman"/>
          <w:sz w:val="24"/>
          <w:szCs w:val="24"/>
        </w:rPr>
        <w:t>at</w:t>
      </w:r>
      <w:r w:rsidR="0039611B">
        <w:rPr>
          <w:rFonts w:ascii="Times New Roman" w:hAnsi="Times New Roman" w:cs="Times New Roman"/>
          <w:sz w:val="24"/>
          <w:szCs w:val="24"/>
        </w:rPr>
        <w:t xml:space="preserve"> and iPad incentive, </w:t>
      </w:r>
      <w:r>
        <w:rPr>
          <w:rFonts w:ascii="Times New Roman" w:hAnsi="Times New Roman" w:cs="Times New Roman"/>
          <w:sz w:val="24"/>
          <w:szCs w:val="24"/>
        </w:rPr>
        <w:t>future research could include two different approaches</w:t>
      </w:r>
      <w:r w:rsidR="0039611B">
        <w:rPr>
          <w:rFonts w:ascii="Times New Roman" w:hAnsi="Times New Roman" w:cs="Times New Roman"/>
          <w:sz w:val="24"/>
          <w:szCs w:val="24"/>
        </w:rPr>
        <w:t xml:space="preserve">.  For example, a paper-based survey could be administered along with the web-based survey for teachers who might not want to </w:t>
      </w:r>
      <w:r>
        <w:rPr>
          <w:rFonts w:ascii="Times New Roman" w:hAnsi="Times New Roman" w:cs="Times New Roman"/>
          <w:sz w:val="24"/>
          <w:szCs w:val="24"/>
        </w:rPr>
        <w:t>complete</w:t>
      </w:r>
      <w:r w:rsidR="0039611B">
        <w:rPr>
          <w:rFonts w:ascii="Times New Roman" w:hAnsi="Times New Roman" w:cs="Times New Roman"/>
          <w:sz w:val="24"/>
          <w:szCs w:val="24"/>
        </w:rPr>
        <w:t xml:space="preserve"> a web-based survey.  Additionally, a more generic teacher incentive, like a gift card to a classroom supply store, could be </w:t>
      </w:r>
      <w:r>
        <w:rPr>
          <w:rFonts w:ascii="Times New Roman" w:hAnsi="Times New Roman" w:cs="Times New Roman"/>
          <w:sz w:val="24"/>
          <w:szCs w:val="24"/>
        </w:rPr>
        <w:t>awarded</w:t>
      </w:r>
      <w:r w:rsidR="0039611B">
        <w:rPr>
          <w:rFonts w:ascii="Times New Roman" w:hAnsi="Times New Roman" w:cs="Times New Roman"/>
          <w:sz w:val="24"/>
          <w:szCs w:val="24"/>
        </w:rPr>
        <w:t xml:space="preserve"> instead of an iPad.  This would deter </w:t>
      </w:r>
      <w:r>
        <w:rPr>
          <w:rFonts w:ascii="Times New Roman" w:hAnsi="Times New Roman" w:cs="Times New Roman"/>
          <w:sz w:val="24"/>
          <w:szCs w:val="24"/>
        </w:rPr>
        <w:t xml:space="preserve">teachers who love technology </w:t>
      </w:r>
      <w:r w:rsidR="003C0EED">
        <w:rPr>
          <w:rFonts w:ascii="Times New Roman" w:hAnsi="Times New Roman" w:cs="Times New Roman"/>
          <w:sz w:val="24"/>
          <w:szCs w:val="24"/>
        </w:rPr>
        <w:t>from responding</w:t>
      </w:r>
      <w:r>
        <w:rPr>
          <w:rFonts w:ascii="Times New Roman" w:hAnsi="Times New Roman" w:cs="Times New Roman"/>
          <w:sz w:val="24"/>
          <w:szCs w:val="24"/>
        </w:rPr>
        <w:t xml:space="preserve"> to the survey, however</w:t>
      </w:r>
      <w:r w:rsidR="0039611B">
        <w:rPr>
          <w:rFonts w:ascii="Times New Roman" w:hAnsi="Times New Roman" w:cs="Times New Roman"/>
          <w:sz w:val="24"/>
          <w:szCs w:val="24"/>
        </w:rPr>
        <w:t>.</w:t>
      </w:r>
    </w:p>
    <w:p w:rsidR="0039611B" w:rsidRDefault="0039611B" w:rsidP="0039611B">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 xml:space="preserve">Because the </w:t>
      </w:r>
      <w:r w:rsidR="003C0EED">
        <w:rPr>
          <w:rFonts w:ascii="Times New Roman" w:hAnsi="Times New Roman" w:cs="Times New Roman"/>
          <w:sz w:val="24"/>
          <w:szCs w:val="24"/>
        </w:rPr>
        <w:t>explanations of the variances of the prediction models were</w:t>
      </w:r>
      <w:r>
        <w:rPr>
          <w:rFonts w:ascii="Times New Roman" w:hAnsi="Times New Roman" w:cs="Times New Roman"/>
          <w:sz w:val="24"/>
          <w:szCs w:val="24"/>
        </w:rPr>
        <w:t xml:space="preserve"> significant, but not strong, perhaps </w:t>
      </w:r>
      <w:r w:rsidR="00A67377">
        <w:rPr>
          <w:rFonts w:ascii="Times New Roman" w:hAnsi="Times New Roman" w:cs="Times New Roman"/>
          <w:sz w:val="24"/>
          <w:szCs w:val="24"/>
        </w:rPr>
        <w:t xml:space="preserve">analysis in </w:t>
      </w:r>
      <w:r>
        <w:rPr>
          <w:rFonts w:ascii="Times New Roman" w:hAnsi="Times New Roman" w:cs="Times New Roman"/>
          <w:sz w:val="24"/>
          <w:szCs w:val="24"/>
        </w:rPr>
        <w:t xml:space="preserve">future studies could incorporate more variables.  For example, </w:t>
      </w:r>
      <w:r w:rsidR="00A67377">
        <w:rPr>
          <w:rFonts w:ascii="Times New Roman" w:hAnsi="Times New Roman" w:cs="Times New Roman"/>
          <w:sz w:val="24"/>
          <w:szCs w:val="24"/>
        </w:rPr>
        <w:t xml:space="preserve">while </w:t>
      </w:r>
      <w:r>
        <w:rPr>
          <w:rFonts w:ascii="Times New Roman" w:hAnsi="Times New Roman" w:cs="Times New Roman"/>
          <w:sz w:val="24"/>
          <w:szCs w:val="24"/>
        </w:rPr>
        <w:t xml:space="preserve">variables </w:t>
      </w:r>
      <w:r w:rsidR="00A67377">
        <w:rPr>
          <w:rFonts w:ascii="Times New Roman" w:hAnsi="Times New Roman" w:cs="Times New Roman"/>
          <w:sz w:val="24"/>
          <w:szCs w:val="24"/>
        </w:rPr>
        <w:t>such as</w:t>
      </w:r>
      <w:r>
        <w:rPr>
          <w:rFonts w:ascii="Times New Roman" w:hAnsi="Times New Roman" w:cs="Times New Roman"/>
          <w:sz w:val="24"/>
          <w:szCs w:val="24"/>
        </w:rPr>
        <w:t xml:space="preserve"> teacher readiness and teacher efficacy were discusse</w:t>
      </w:r>
      <w:r w:rsidR="00A67377">
        <w:rPr>
          <w:rFonts w:ascii="Times New Roman" w:hAnsi="Times New Roman" w:cs="Times New Roman"/>
          <w:sz w:val="24"/>
          <w:szCs w:val="24"/>
        </w:rPr>
        <w:t>d in the literature section, they</w:t>
      </w:r>
      <w:r>
        <w:rPr>
          <w:rFonts w:ascii="Times New Roman" w:hAnsi="Times New Roman" w:cs="Times New Roman"/>
          <w:sz w:val="24"/>
          <w:szCs w:val="24"/>
        </w:rPr>
        <w:t xml:space="preserve"> were not incorporated in this study.  Conducting analysis on more variables, particularly those that have shown high correlations in the past, could produce a more significant model for </w:t>
      </w:r>
      <w:r w:rsidR="00A67377">
        <w:rPr>
          <w:rFonts w:ascii="Times New Roman" w:hAnsi="Times New Roman" w:cs="Times New Roman"/>
          <w:sz w:val="24"/>
          <w:szCs w:val="24"/>
        </w:rPr>
        <w:t xml:space="preserve">the prediction of </w:t>
      </w:r>
      <w:r>
        <w:rPr>
          <w:rFonts w:ascii="Times New Roman" w:hAnsi="Times New Roman" w:cs="Times New Roman"/>
          <w:sz w:val="24"/>
          <w:szCs w:val="24"/>
        </w:rPr>
        <w:t>technology integration.</w:t>
      </w:r>
    </w:p>
    <w:p w:rsidR="0039611B" w:rsidRPr="00BD78C4" w:rsidRDefault="0039611B" w:rsidP="0039611B">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 xml:space="preserve">Further studies could utilize a qualitative approach in conjunction with a survey to more fully understand the reasons behind teacher integration of technology.  Utilizing a mixed methods approach might help to explain more of the variance in the levels of teaching innovation. </w:t>
      </w:r>
    </w:p>
    <w:p w:rsidR="0039611B" w:rsidRPr="002238A7" w:rsidRDefault="0039611B" w:rsidP="0039611B">
      <w:pPr>
        <w:spacing w:after="0"/>
        <w:jc w:val="center"/>
        <w:rPr>
          <w:rFonts w:ascii="Times New Roman" w:hAnsi="Times New Roman" w:cs="Times New Roman"/>
          <w:b/>
          <w:sz w:val="24"/>
          <w:szCs w:val="24"/>
        </w:rPr>
      </w:pPr>
      <w:r>
        <w:rPr>
          <w:rFonts w:ascii="Times New Roman" w:hAnsi="Times New Roman" w:cs="Times New Roman"/>
          <w:b/>
          <w:sz w:val="24"/>
          <w:szCs w:val="24"/>
        </w:rPr>
        <w:t>Concluding Comments</w:t>
      </w:r>
    </w:p>
    <w:p w:rsidR="0039611B" w:rsidRDefault="0039611B" w:rsidP="0039611B">
      <w:pPr>
        <w:spacing w:after="0"/>
        <w:rPr>
          <w:rFonts w:ascii="Times New Roman" w:hAnsi="Times New Roman" w:cs="Times New Roman"/>
          <w:sz w:val="24"/>
          <w:szCs w:val="24"/>
        </w:rPr>
      </w:pPr>
      <w:r>
        <w:rPr>
          <w:rFonts w:ascii="Times New Roman" w:hAnsi="Times New Roman" w:cs="Times New Roman"/>
          <w:sz w:val="24"/>
          <w:szCs w:val="24"/>
        </w:rPr>
        <w:tab/>
        <w:t>A journey through the process of preparing to teach a lesson in a K-12 classroom is a combination of planning, researching, testing, revising, and learning.   In a world of new accountability, as discussed in Chapter 1, the stakes are higher and the job, more stressful.  Teachers are continuously seeking to learn and grow and opportunities for professional development continue to be available.  It is the researcher’s hope</w:t>
      </w:r>
      <w:r w:rsidR="00A67377">
        <w:rPr>
          <w:rFonts w:ascii="Times New Roman" w:hAnsi="Times New Roman" w:cs="Times New Roman"/>
          <w:sz w:val="24"/>
          <w:szCs w:val="24"/>
        </w:rPr>
        <w:t xml:space="preserve"> with this study</w:t>
      </w:r>
      <w:r>
        <w:rPr>
          <w:rFonts w:ascii="Times New Roman" w:hAnsi="Times New Roman" w:cs="Times New Roman"/>
          <w:sz w:val="24"/>
          <w:szCs w:val="24"/>
        </w:rPr>
        <w:t xml:space="preserve">, however, that no more time be wasted on </w:t>
      </w:r>
      <w:r w:rsidR="00A67377">
        <w:rPr>
          <w:rFonts w:ascii="Times New Roman" w:hAnsi="Times New Roman" w:cs="Times New Roman"/>
          <w:sz w:val="24"/>
          <w:szCs w:val="24"/>
        </w:rPr>
        <w:t>educating</w:t>
      </w:r>
      <w:r>
        <w:rPr>
          <w:rFonts w:ascii="Times New Roman" w:hAnsi="Times New Roman" w:cs="Times New Roman"/>
          <w:sz w:val="24"/>
          <w:szCs w:val="24"/>
        </w:rPr>
        <w:t xml:space="preserve"> teachers technology </w:t>
      </w:r>
      <w:r w:rsidR="00A67377">
        <w:rPr>
          <w:rFonts w:ascii="Times New Roman" w:hAnsi="Times New Roman" w:cs="Times New Roman"/>
          <w:sz w:val="24"/>
          <w:szCs w:val="24"/>
        </w:rPr>
        <w:t>itself, but instead, they should be taught how to use technology in educating their students</w:t>
      </w:r>
      <w:r>
        <w:rPr>
          <w:rFonts w:ascii="Times New Roman" w:hAnsi="Times New Roman" w:cs="Times New Roman"/>
          <w:sz w:val="24"/>
          <w:szCs w:val="24"/>
        </w:rPr>
        <w:t xml:space="preserve">.  It is a </w:t>
      </w:r>
      <w:r w:rsidR="00A67377">
        <w:rPr>
          <w:rFonts w:ascii="Times New Roman" w:hAnsi="Times New Roman" w:cs="Times New Roman"/>
          <w:sz w:val="24"/>
          <w:szCs w:val="24"/>
        </w:rPr>
        <w:t>distinct difference, yet</w:t>
      </w:r>
      <w:r>
        <w:rPr>
          <w:rFonts w:ascii="Times New Roman" w:hAnsi="Times New Roman" w:cs="Times New Roman"/>
          <w:sz w:val="24"/>
          <w:szCs w:val="24"/>
        </w:rPr>
        <w:t xml:space="preserve"> sometimes hard to explain and hard to convey to someone who is not </w:t>
      </w:r>
      <w:r w:rsidR="00A67377">
        <w:rPr>
          <w:rFonts w:ascii="Times New Roman" w:hAnsi="Times New Roman" w:cs="Times New Roman"/>
          <w:sz w:val="24"/>
          <w:szCs w:val="24"/>
        </w:rPr>
        <w:t xml:space="preserve">proficient in </w:t>
      </w:r>
      <w:r>
        <w:rPr>
          <w:rFonts w:ascii="Times New Roman" w:hAnsi="Times New Roman" w:cs="Times New Roman"/>
          <w:sz w:val="24"/>
          <w:szCs w:val="24"/>
        </w:rPr>
        <w:t xml:space="preserve">technology integration.  </w:t>
      </w:r>
    </w:p>
    <w:p w:rsidR="0039611B" w:rsidRPr="00E16478" w:rsidRDefault="0039611B" w:rsidP="0039611B">
      <w:pPr>
        <w:spacing w:after="0"/>
        <w:ind w:firstLine="720"/>
        <w:rPr>
          <w:rFonts w:ascii="Times New Roman" w:hAnsi="Times New Roman" w:cs="Times New Roman"/>
          <w:sz w:val="24"/>
          <w:szCs w:val="24"/>
        </w:rPr>
      </w:pPr>
      <w:r>
        <w:rPr>
          <w:rFonts w:ascii="Times New Roman" w:hAnsi="Times New Roman" w:cs="Times New Roman"/>
          <w:sz w:val="24"/>
          <w:szCs w:val="24"/>
        </w:rPr>
        <w:t xml:space="preserve">Exploring teachers in this study has hopefully increased awareness of the ways in which teachers learn and in what they need to be teaching innovators.  Allowing teachers to </w:t>
      </w:r>
      <w:r w:rsidR="00A67377">
        <w:rPr>
          <w:rFonts w:ascii="Times New Roman" w:hAnsi="Times New Roman" w:cs="Times New Roman"/>
          <w:sz w:val="24"/>
          <w:szCs w:val="24"/>
        </w:rPr>
        <w:t>practice</w:t>
      </w:r>
      <w:r>
        <w:rPr>
          <w:rFonts w:ascii="Times New Roman" w:hAnsi="Times New Roman" w:cs="Times New Roman"/>
          <w:sz w:val="24"/>
          <w:szCs w:val="24"/>
        </w:rPr>
        <w:t xml:space="preserve"> </w:t>
      </w:r>
      <w:r w:rsidR="00A67377">
        <w:rPr>
          <w:rFonts w:ascii="Times New Roman" w:hAnsi="Times New Roman" w:cs="Times New Roman"/>
          <w:sz w:val="24"/>
          <w:szCs w:val="24"/>
        </w:rPr>
        <w:t>self-directed learning</w:t>
      </w:r>
      <w:r>
        <w:rPr>
          <w:rFonts w:ascii="Times New Roman" w:hAnsi="Times New Roman" w:cs="Times New Roman"/>
          <w:sz w:val="24"/>
          <w:szCs w:val="24"/>
        </w:rPr>
        <w:t xml:space="preserve"> would not only increase their </w:t>
      </w:r>
      <w:r w:rsidR="00A67377">
        <w:rPr>
          <w:rFonts w:ascii="Times New Roman" w:hAnsi="Times New Roman" w:cs="Times New Roman"/>
          <w:sz w:val="24"/>
          <w:szCs w:val="24"/>
        </w:rPr>
        <w:t xml:space="preserve">ability to integrate </w:t>
      </w:r>
      <w:r>
        <w:rPr>
          <w:rFonts w:ascii="Times New Roman" w:hAnsi="Times New Roman" w:cs="Times New Roman"/>
          <w:sz w:val="24"/>
          <w:szCs w:val="24"/>
        </w:rPr>
        <w:t xml:space="preserve">technology, but also </w:t>
      </w:r>
      <w:r w:rsidR="00A67377">
        <w:rPr>
          <w:rFonts w:ascii="Times New Roman" w:hAnsi="Times New Roman" w:cs="Times New Roman"/>
          <w:sz w:val="24"/>
          <w:szCs w:val="24"/>
        </w:rPr>
        <w:t xml:space="preserve">would increase </w:t>
      </w:r>
      <w:r>
        <w:rPr>
          <w:rFonts w:ascii="Times New Roman" w:hAnsi="Times New Roman" w:cs="Times New Roman"/>
          <w:sz w:val="24"/>
          <w:szCs w:val="24"/>
        </w:rPr>
        <w:t>their confidence</w:t>
      </w:r>
      <w:r w:rsidR="00A67377">
        <w:rPr>
          <w:rFonts w:ascii="Times New Roman" w:hAnsi="Times New Roman" w:cs="Times New Roman"/>
          <w:sz w:val="24"/>
          <w:szCs w:val="24"/>
        </w:rPr>
        <w:t xml:space="preserve"> level</w:t>
      </w:r>
      <w:r>
        <w:rPr>
          <w:rFonts w:ascii="Times New Roman" w:hAnsi="Times New Roman" w:cs="Times New Roman"/>
          <w:sz w:val="24"/>
          <w:szCs w:val="24"/>
        </w:rPr>
        <w:t>.  The say</w:t>
      </w:r>
      <w:r w:rsidR="00A67377">
        <w:rPr>
          <w:rFonts w:ascii="Times New Roman" w:hAnsi="Times New Roman" w:cs="Times New Roman"/>
          <w:sz w:val="24"/>
          <w:szCs w:val="24"/>
        </w:rPr>
        <w:t>ing, “</w:t>
      </w:r>
      <w:r>
        <w:rPr>
          <w:rFonts w:ascii="Times New Roman" w:hAnsi="Times New Roman" w:cs="Times New Roman"/>
          <w:sz w:val="24"/>
          <w:szCs w:val="24"/>
        </w:rPr>
        <w:t>trying to fit</w:t>
      </w:r>
      <w:r w:rsidR="00A67377">
        <w:rPr>
          <w:rFonts w:ascii="Times New Roman" w:hAnsi="Times New Roman" w:cs="Times New Roman"/>
          <w:sz w:val="24"/>
          <w:szCs w:val="24"/>
        </w:rPr>
        <w:t xml:space="preserve"> a square peg into a round hole”</w:t>
      </w:r>
      <w:r>
        <w:rPr>
          <w:rFonts w:ascii="Times New Roman" w:hAnsi="Times New Roman" w:cs="Times New Roman"/>
          <w:sz w:val="24"/>
          <w:szCs w:val="24"/>
        </w:rPr>
        <w:t xml:space="preserve"> comes to mind when thinking about the current state of professional development related to technology in teaching.  Instead of forcing this square peg, let us instead develop and mold the teacher’s instructional practices so that the peg, or technology, fits nicely into the instructional atmosphere of the classroom.  </w:t>
      </w:r>
    </w:p>
    <w:p w:rsidR="00B448B3" w:rsidRDefault="00B448B3" w:rsidP="00217D83">
      <w:pPr>
        <w:spacing w:after="0"/>
        <w:rPr>
          <w:rFonts w:ascii="Times New Roman" w:hAnsi="Times New Roman" w:cs="Times New Roman"/>
          <w:sz w:val="24"/>
          <w:szCs w:val="24"/>
        </w:rPr>
      </w:pPr>
    </w:p>
    <w:p w:rsidR="00B448B3" w:rsidRDefault="00B448B3">
      <w:pPr>
        <w:rPr>
          <w:rFonts w:ascii="Times New Roman" w:hAnsi="Times New Roman" w:cs="Times New Roman"/>
          <w:sz w:val="24"/>
          <w:szCs w:val="24"/>
        </w:rPr>
      </w:pPr>
      <w:r>
        <w:rPr>
          <w:rFonts w:ascii="Times New Roman" w:hAnsi="Times New Roman" w:cs="Times New Roman"/>
          <w:sz w:val="24"/>
          <w:szCs w:val="24"/>
        </w:rPr>
        <w:br w:type="page"/>
      </w:r>
    </w:p>
    <w:p w:rsidR="00DA2F1B" w:rsidRPr="00C3781E" w:rsidRDefault="00DA2F1B" w:rsidP="0075453F">
      <w:pPr>
        <w:spacing w:after="0"/>
        <w:jc w:val="center"/>
        <w:rPr>
          <w:rFonts w:ascii="Times New Roman" w:hAnsi="Times New Roman" w:cs="Times New Roman"/>
          <w:b/>
          <w:sz w:val="24"/>
          <w:szCs w:val="24"/>
        </w:rPr>
      </w:pPr>
      <w:r w:rsidRPr="00C3781E">
        <w:rPr>
          <w:rFonts w:ascii="Times New Roman" w:hAnsi="Times New Roman" w:cs="Times New Roman"/>
          <w:b/>
          <w:sz w:val="24"/>
          <w:szCs w:val="24"/>
        </w:rPr>
        <w:t>LIST OF REFERENCES</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Ahlfeld, K. (2010). Hands-on learning with a hands-off approach for professional development, </w:t>
      </w:r>
      <w:r w:rsidRPr="00C3781E">
        <w:rPr>
          <w:rFonts w:ascii="Times New Roman" w:hAnsi="Times New Roman" w:cs="Times New Roman"/>
          <w:i/>
          <w:sz w:val="24"/>
          <w:szCs w:val="24"/>
        </w:rPr>
        <w:t>School Library Monthly, 26</w:t>
      </w:r>
      <w:r w:rsidRPr="003A1554">
        <w:rPr>
          <w:rFonts w:ascii="Times New Roman" w:hAnsi="Times New Roman" w:cs="Times New Roman"/>
          <w:sz w:val="24"/>
          <w:szCs w:val="24"/>
        </w:rPr>
        <w:t>(6)</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16-18.</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Anderson, M. R. (1994). </w:t>
      </w:r>
      <w:r w:rsidRPr="003E53FF">
        <w:rPr>
          <w:rFonts w:ascii="Times New Roman" w:hAnsi="Times New Roman" w:cs="Times New Roman"/>
          <w:sz w:val="24"/>
          <w:szCs w:val="24"/>
        </w:rPr>
        <w:t>Success in distance education courses versus traditional classroom education courses</w:t>
      </w:r>
      <w:r>
        <w:rPr>
          <w:rFonts w:ascii="Times New Roman" w:hAnsi="Times New Roman" w:cs="Times New Roman"/>
          <w:sz w:val="24"/>
          <w:szCs w:val="24"/>
        </w:rPr>
        <w:t>.</w:t>
      </w:r>
      <w:r w:rsidRPr="00C3781E">
        <w:rPr>
          <w:rFonts w:ascii="Times New Roman" w:hAnsi="Times New Roman" w:cs="Times New Roman"/>
          <w:sz w:val="24"/>
          <w:szCs w:val="24"/>
        </w:rPr>
        <w:t xml:space="preserve"> </w:t>
      </w:r>
      <w:r w:rsidRPr="00C3781E">
        <w:rPr>
          <w:rFonts w:ascii="Times New Roman" w:hAnsi="Times New Roman" w:cs="Times New Roman"/>
          <w:i/>
          <w:iCs/>
          <w:sz w:val="24"/>
          <w:szCs w:val="24"/>
        </w:rPr>
        <w:t>Dissertation Abstracts International, 54</w:t>
      </w:r>
      <w:r w:rsidRPr="00C3781E">
        <w:rPr>
          <w:rFonts w:ascii="Times New Roman" w:hAnsi="Times New Roman" w:cs="Times New Roman"/>
          <w:sz w:val="24"/>
          <w:szCs w:val="24"/>
        </w:rPr>
        <w:t xml:space="preserve">, 4339.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Barrett, H. C. (1991). Adult self-directed learning, personal computer competency, and learning style: Models for more effective learning</w:t>
      </w:r>
      <w:r>
        <w:rPr>
          <w:rFonts w:ascii="Times New Roman" w:hAnsi="Times New Roman" w:cs="Times New Roman"/>
          <w:sz w:val="24"/>
          <w:szCs w:val="24"/>
        </w:rPr>
        <w:t>.</w:t>
      </w:r>
      <w:r w:rsidRPr="00C3781E">
        <w:rPr>
          <w:rFonts w:ascii="Times New Roman" w:hAnsi="Times New Roman" w:cs="Times New Roman"/>
          <w:sz w:val="24"/>
          <w:szCs w:val="24"/>
        </w:rPr>
        <w:t xml:space="preserve"> </w:t>
      </w:r>
      <w:r w:rsidRPr="00C3781E">
        <w:rPr>
          <w:rFonts w:ascii="Times New Roman" w:hAnsi="Times New Roman" w:cs="Times New Roman"/>
          <w:i/>
          <w:iCs/>
          <w:sz w:val="24"/>
          <w:szCs w:val="24"/>
        </w:rPr>
        <w:t>Dissertation Abstracts International, 52</w:t>
      </w:r>
      <w:r w:rsidRPr="00C3781E">
        <w:rPr>
          <w:rFonts w:ascii="Times New Roman" w:hAnsi="Times New Roman" w:cs="Times New Roman"/>
          <w:sz w:val="24"/>
          <w:szCs w:val="24"/>
        </w:rPr>
        <w:t xml:space="preserve">, 778.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Barron, A. E., Kemker, K., Harmes, C.</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Kalaydjian, K. (2003). Large-scale research study on technology in k-12 schools: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as it relates to the national technology standards. </w:t>
      </w:r>
      <w:r w:rsidRPr="00C3781E">
        <w:rPr>
          <w:rFonts w:ascii="Times New Roman" w:hAnsi="Times New Roman" w:cs="Times New Roman"/>
          <w:i/>
          <w:sz w:val="24"/>
          <w:szCs w:val="24"/>
        </w:rPr>
        <w:t>Journal of Research on Technology in Education, 35</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489-507.</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Bashara, D. M. (2008). </w:t>
      </w:r>
      <w:r w:rsidRPr="003A1554">
        <w:rPr>
          <w:rFonts w:ascii="Times New Roman" w:hAnsi="Times New Roman" w:cs="Times New Roman"/>
          <w:i/>
          <w:sz w:val="24"/>
          <w:szCs w:val="24"/>
        </w:rPr>
        <w:t>The relationship between teacher Levels of Technology Integration (LoTi) on 3</w:t>
      </w:r>
      <w:r w:rsidRPr="003A1554">
        <w:rPr>
          <w:rFonts w:ascii="Times New Roman" w:hAnsi="Times New Roman" w:cs="Times New Roman"/>
          <w:i/>
          <w:sz w:val="24"/>
          <w:szCs w:val="24"/>
          <w:vertAlign w:val="superscript"/>
        </w:rPr>
        <w:t>rd</w:t>
      </w:r>
      <w:r w:rsidRPr="003A1554">
        <w:rPr>
          <w:rFonts w:ascii="Times New Roman" w:hAnsi="Times New Roman" w:cs="Times New Roman"/>
          <w:i/>
          <w:sz w:val="24"/>
          <w:szCs w:val="24"/>
        </w:rPr>
        <w:t>-5</w:t>
      </w:r>
      <w:r w:rsidRPr="003A1554">
        <w:rPr>
          <w:rFonts w:ascii="Times New Roman" w:hAnsi="Times New Roman" w:cs="Times New Roman"/>
          <w:i/>
          <w:sz w:val="24"/>
          <w:szCs w:val="24"/>
          <w:vertAlign w:val="superscript"/>
        </w:rPr>
        <w:t>th</w:t>
      </w:r>
      <w:r w:rsidRPr="003A1554">
        <w:rPr>
          <w:rFonts w:ascii="Times New Roman" w:hAnsi="Times New Roman" w:cs="Times New Roman"/>
          <w:i/>
          <w:sz w:val="24"/>
          <w:szCs w:val="24"/>
        </w:rPr>
        <w:t xml:space="preserve"> grade students on the Texas Assessment of Knowledge and Skills (TAKS) scores at Alamo Heights Independent School District, San Antonio, Texas</w:t>
      </w:r>
      <w:r w:rsidRPr="00C3781E">
        <w:rPr>
          <w:rFonts w:ascii="Times New Roman" w:hAnsi="Times New Roman" w:cs="Times New Roman"/>
          <w:sz w:val="24"/>
          <w:szCs w:val="24"/>
        </w:rPr>
        <w:t xml:space="preserve">. </w:t>
      </w:r>
      <w:r>
        <w:rPr>
          <w:rFonts w:ascii="Times New Roman" w:hAnsi="Times New Roman" w:cs="Times New Roman"/>
          <w:sz w:val="24"/>
          <w:szCs w:val="24"/>
        </w:rPr>
        <w:t>(</w:t>
      </w:r>
      <w:r w:rsidRPr="003E53FF">
        <w:rPr>
          <w:rFonts w:ascii="Times New Roman" w:hAnsi="Times New Roman" w:cs="Times New Roman"/>
          <w:sz w:val="24"/>
          <w:szCs w:val="24"/>
        </w:rPr>
        <w:t>Doctoral dissertation</w:t>
      </w:r>
      <w:r w:rsidRPr="00C3781E">
        <w:rPr>
          <w:rFonts w:ascii="Times New Roman" w:hAnsi="Times New Roman" w:cs="Times New Roman"/>
          <w:sz w:val="24"/>
          <w:szCs w:val="24"/>
        </w:rPr>
        <w:t>, Texas A&amp;M University</w:t>
      </w:r>
      <w:r>
        <w:rPr>
          <w:rFonts w:ascii="Times New Roman" w:hAnsi="Times New Roman" w:cs="Times New Roman"/>
          <w:sz w:val="24"/>
          <w:szCs w:val="24"/>
        </w:rPr>
        <w:t>)</w:t>
      </w:r>
      <w:r w:rsidRPr="00C3781E">
        <w:rPr>
          <w:rFonts w:ascii="Times New Roman" w:hAnsi="Times New Roman" w:cs="Times New Roman"/>
          <w:sz w:val="24"/>
          <w:szCs w:val="24"/>
        </w:rPr>
        <w:t xml:space="preserve">. </w:t>
      </w:r>
      <w:r w:rsidRPr="003E53FF">
        <w:rPr>
          <w:rFonts w:ascii="Times New Roman" w:hAnsi="Times New Roman" w:cs="Times New Roman"/>
          <w:sz w:val="24"/>
          <w:szCs w:val="24"/>
        </w:rPr>
        <w:t xml:space="preserve">Retrieved </w:t>
      </w:r>
      <w:r>
        <w:rPr>
          <w:rFonts w:ascii="Times New Roman" w:hAnsi="Times New Roman" w:cs="Times New Roman"/>
          <w:sz w:val="24"/>
          <w:szCs w:val="24"/>
        </w:rPr>
        <w:t>from</w:t>
      </w:r>
      <w:r w:rsidRPr="00C3781E">
        <w:rPr>
          <w:rFonts w:ascii="Times New Roman" w:hAnsi="Times New Roman" w:cs="Times New Roman"/>
          <w:sz w:val="24"/>
          <w:szCs w:val="24"/>
        </w:rPr>
        <w:t xml:space="preserve"> http://hdl .handle .net /1969 .1 /86020</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Bauer, J.</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Kenton, J. (2005). Toward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in the schools: Why it isn’t happening. </w:t>
      </w:r>
      <w:r w:rsidRPr="00C3781E">
        <w:rPr>
          <w:rFonts w:ascii="Times New Roman" w:hAnsi="Times New Roman" w:cs="Times New Roman"/>
          <w:i/>
          <w:sz w:val="24"/>
          <w:szCs w:val="24"/>
        </w:rPr>
        <w:t>Journal of Technology and Teacher Education, 13</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519-546.</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Baylor, A. L.</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Ritchie, D. (2002). What factors facilitate teacher skill, teacher morale, and perceived student learning in technology-using classrooms? </w:t>
      </w:r>
      <w:r w:rsidRPr="00C3781E">
        <w:rPr>
          <w:rFonts w:ascii="Times New Roman" w:hAnsi="Times New Roman" w:cs="Times New Roman"/>
          <w:i/>
          <w:sz w:val="24"/>
          <w:szCs w:val="24"/>
        </w:rPr>
        <w:t>Computers &amp; Education, 39</w:t>
      </w:r>
      <w:r w:rsidRPr="00C3781E">
        <w:rPr>
          <w:rFonts w:ascii="Times New Roman" w:hAnsi="Times New Roman" w:cs="Times New Roman"/>
          <w:sz w:val="24"/>
          <w:szCs w:val="24"/>
        </w:rPr>
        <w:t>, 395-414.</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Bonham, L. A. (1991).  Guglielmino’s </w:t>
      </w:r>
      <w:r w:rsidRPr="003A1554">
        <w:rPr>
          <w:rFonts w:ascii="Times New Roman" w:hAnsi="Times New Roman" w:cs="Times New Roman"/>
          <w:sz w:val="24"/>
          <w:szCs w:val="24"/>
        </w:rPr>
        <w:t>Self-Directed Learning Readiness Scale:</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What does it measure? </w:t>
      </w:r>
      <w:r w:rsidRPr="00C3781E">
        <w:rPr>
          <w:rFonts w:ascii="Times New Roman" w:hAnsi="Times New Roman" w:cs="Times New Roman"/>
          <w:i/>
          <w:sz w:val="24"/>
          <w:szCs w:val="24"/>
        </w:rPr>
        <w:t>Adult Education Quarterly, 41</w:t>
      </w:r>
      <w:r w:rsidRPr="003A1554">
        <w:rPr>
          <w:rFonts w:ascii="Times New Roman" w:hAnsi="Times New Roman" w:cs="Times New Roman"/>
          <w:sz w:val="24"/>
          <w:szCs w:val="24"/>
        </w:rPr>
        <w:t>(2)</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92-99. doi:10.1177/0001848191041002003</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Bordens, K. S.</w:t>
      </w:r>
      <w:r>
        <w:rPr>
          <w:rFonts w:ascii="Times New Roman" w:hAnsi="Times New Roman" w:cs="Times New Roman"/>
          <w:sz w:val="24"/>
          <w:szCs w:val="24"/>
        </w:rPr>
        <w:t>, &amp;</w:t>
      </w:r>
      <w:r w:rsidRPr="00C3781E">
        <w:rPr>
          <w:rFonts w:ascii="Times New Roman" w:hAnsi="Times New Roman" w:cs="Times New Roman"/>
          <w:sz w:val="24"/>
          <w:szCs w:val="24"/>
        </w:rPr>
        <w:t xml:space="preserve"> Abbott, B. B. (2008). Research design and methods: A process approach</w:t>
      </w:r>
      <w:r>
        <w:rPr>
          <w:rFonts w:ascii="Times New Roman" w:hAnsi="Times New Roman" w:cs="Times New Roman"/>
          <w:sz w:val="24"/>
          <w:szCs w:val="24"/>
        </w:rPr>
        <w:t xml:space="preserve"> (7</w:t>
      </w:r>
      <w:r w:rsidRPr="003A1554">
        <w:rPr>
          <w:rFonts w:ascii="Times New Roman" w:hAnsi="Times New Roman" w:cs="Times New Roman"/>
          <w:sz w:val="24"/>
          <w:szCs w:val="24"/>
          <w:vertAlign w:val="superscript"/>
        </w:rPr>
        <w:t>th</w:t>
      </w:r>
      <w:r w:rsidR="008E07FD">
        <w:rPr>
          <w:rFonts w:ascii="Times New Roman" w:hAnsi="Times New Roman" w:cs="Times New Roman"/>
          <w:sz w:val="24"/>
          <w:szCs w:val="24"/>
        </w:rPr>
        <w:t xml:space="preserve"> ed.</w:t>
      </w:r>
      <w:r>
        <w:rPr>
          <w:rFonts w:ascii="Times New Roman" w:hAnsi="Times New Roman" w:cs="Times New Roman"/>
          <w:sz w:val="24"/>
          <w:szCs w:val="24"/>
        </w:rPr>
        <w:t>)</w:t>
      </w:r>
      <w:r w:rsidRPr="00C3781E">
        <w:rPr>
          <w:rFonts w:ascii="Times New Roman" w:hAnsi="Times New Roman" w:cs="Times New Roman"/>
          <w:sz w:val="24"/>
          <w:szCs w:val="24"/>
        </w:rPr>
        <w:t xml:space="preserve">. New York: McGraw Hill.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Boyer, N. R. (2007). A sea of change: Faculty self-direction in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w:t>
      </w:r>
      <w:r w:rsidR="000F12BF">
        <w:rPr>
          <w:rFonts w:ascii="Times New Roman" w:hAnsi="Times New Roman" w:cs="Times New Roman"/>
          <w:i/>
          <w:sz w:val="24"/>
          <w:szCs w:val="24"/>
        </w:rPr>
        <w:t>International Journal of Self-Directed L</w:t>
      </w:r>
      <w:r w:rsidRPr="00C3781E">
        <w:rPr>
          <w:rFonts w:ascii="Times New Roman" w:hAnsi="Times New Roman" w:cs="Times New Roman"/>
          <w:i/>
          <w:sz w:val="24"/>
          <w:szCs w:val="24"/>
        </w:rPr>
        <w:t>earning, 4</w:t>
      </w:r>
      <w:r w:rsidRPr="003A1554">
        <w:rPr>
          <w:rFonts w:ascii="Times New Roman" w:hAnsi="Times New Roman" w:cs="Times New Roman"/>
          <w:sz w:val="24"/>
          <w:szCs w:val="24"/>
        </w:rPr>
        <w:t>(1),</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16-26.</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Brockett, R. G. (1985). Methodological and substantive issues in the measurement of self-directed learning readiness. </w:t>
      </w:r>
      <w:r w:rsidRPr="00C3781E">
        <w:rPr>
          <w:rFonts w:ascii="Times New Roman" w:hAnsi="Times New Roman" w:cs="Times New Roman"/>
          <w:i/>
          <w:iCs/>
          <w:sz w:val="24"/>
          <w:szCs w:val="24"/>
        </w:rPr>
        <w:t>Adult Education Quarterly, 36</w:t>
      </w:r>
      <w:r w:rsidRPr="00C3781E">
        <w:rPr>
          <w:rFonts w:ascii="Times New Roman" w:hAnsi="Times New Roman" w:cs="Times New Roman"/>
          <w:sz w:val="24"/>
          <w:szCs w:val="24"/>
        </w:rPr>
        <w:t>, 15-24. doi:10.177/0001848185036001002</w:t>
      </w:r>
    </w:p>
    <w:p w:rsidR="00F9636C" w:rsidRPr="00C3781E" w:rsidRDefault="00F9636C" w:rsidP="00F9636C">
      <w:pPr>
        <w:spacing w:after="0"/>
        <w:ind w:left="720" w:hanging="720"/>
        <w:rPr>
          <w:rFonts w:ascii="Times New Roman" w:hAnsi="Times New Roman" w:cs="Times New Roman"/>
          <w:i/>
          <w:sz w:val="24"/>
          <w:szCs w:val="24"/>
        </w:rPr>
      </w:pPr>
      <w:r w:rsidRPr="00C3781E">
        <w:rPr>
          <w:rFonts w:ascii="Times New Roman" w:hAnsi="Times New Roman" w:cs="Times New Roman"/>
          <w:sz w:val="24"/>
          <w:szCs w:val="24"/>
        </w:rPr>
        <w:t>Brockett, R. G. (</w:t>
      </w:r>
      <w:r>
        <w:rPr>
          <w:rFonts w:ascii="Times New Roman" w:hAnsi="Times New Roman" w:cs="Times New Roman"/>
          <w:sz w:val="24"/>
          <w:szCs w:val="24"/>
        </w:rPr>
        <w:t xml:space="preserve">November, </w:t>
      </w:r>
      <w:r w:rsidRPr="00C3781E">
        <w:rPr>
          <w:rFonts w:ascii="Times New Roman" w:hAnsi="Times New Roman" w:cs="Times New Roman"/>
          <w:sz w:val="24"/>
          <w:szCs w:val="24"/>
        </w:rPr>
        <w:t>2008)</w:t>
      </w:r>
      <w:r>
        <w:rPr>
          <w:rFonts w:ascii="Times New Roman" w:hAnsi="Times New Roman" w:cs="Times New Roman"/>
          <w:sz w:val="24"/>
          <w:szCs w:val="24"/>
        </w:rPr>
        <w:t>.</w:t>
      </w:r>
      <w:r w:rsidRPr="00C3781E">
        <w:rPr>
          <w:rFonts w:ascii="Times New Roman" w:hAnsi="Times New Roman" w:cs="Times New Roman"/>
          <w:sz w:val="24"/>
          <w:szCs w:val="24"/>
        </w:rPr>
        <w:t xml:space="preserve"> Self-directed learning: Reflections and projections.</w:t>
      </w:r>
      <w:r>
        <w:rPr>
          <w:rFonts w:ascii="Times New Roman" w:hAnsi="Times New Roman" w:cs="Times New Roman"/>
          <w:sz w:val="24"/>
          <w:szCs w:val="24"/>
        </w:rPr>
        <w:t xml:space="preserve"> Paper presented at</w:t>
      </w:r>
      <w:r w:rsidRPr="00C3781E">
        <w:rPr>
          <w:rFonts w:ascii="Times New Roman" w:hAnsi="Times New Roman" w:cs="Times New Roman"/>
          <w:sz w:val="24"/>
          <w:szCs w:val="24"/>
        </w:rPr>
        <w:t xml:space="preserve"> </w:t>
      </w:r>
      <w:r w:rsidRPr="003A1554">
        <w:rPr>
          <w:rFonts w:ascii="Times New Roman" w:hAnsi="Times New Roman" w:cs="Times New Roman"/>
          <w:sz w:val="24"/>
          <w:szCs w:val="24"/>
        </w:rPr>
        <w:t>the American Association of Adult and Continuing Education Conference.</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Brockett, R. G.</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Hiemstra, R. (1991). </w:t>
      </w:r>
      <w:r w:rsidRPr="003A1554">
        <w:rPr>
          <w:rFonts w:ascii="Times New Roman" w:hAnsi="Times New Roman" w:cs="Times New Roman"/>
          <w:i/>
          <w:sz w:val="24"/>
          <w:szCs w:val="24"/>
        </w:rPr>
        <w:t>Self</w:t>
      </w:r>
      <w:r w:rsidRPr="007A699F">
        <w:rPr>
          <w:rFonts w:ascii="Times New Roman" w:hAnsi="Times New Roman" w:cs="Times New Roman"/>
          <w:i/>
          <w:sz w:val="24"/>
          <w:szCs w:val="24"/>
        </w:rPr>
        <w:t>-</w:t>
      </w:r>
      <w:r w:rsidRPr="00C3781E">
        <w:rPr>
          <w:rFonts w:ascii="Times New Roman" w:hAnsi="Times New Roman" w:cs="Times New Roman"/>
          <w:i/>
          <w:sz w:val="24"/>
          <w:szCs w:val="24"/>
        </w:rPr>
        <w:t>direction in adult learning: Perspectives on theory, research</w:t>
      </w:r>
      <w:r w:rsidR="008E07FD">
        <w:rPr>
          <w:rFonts w:ascii="Times New Roman" w:hAnsi="Times New Roman" w:cs="Times New Roman"/>
          <w:i/>
          <w:sz w:val="24"/>
          <w:szCs w:val="24"/>
        </w:rPr>
        <w:t>,</w:t>
      </w:r>
      <w:r w:rsidRPr="00C3781E">
        <w:rPr>
          <w:rFonts w:ascii="Times New Roman" w:hAnsi="Times New Roman" w:cs="Times New Roman"/>
          <w:i/>
          <w:sz w:val="24"/>
          <w:szCs w:val="24"/>
        </w:rPr>
        <w:t xml:space="preserve"> and practice. </w:t>
      </w:r>
      <w:r w:rsidRPr="00C3781E">
        <w:rPr>
          <w:rFonts w:ascii="Times New Roman" w:hAnsi="Times New Roman" w:cs="Times New Roman"/>
          <w:sz w:val="24"/>
          <w:szCs w:val="24"/>
        </w:rPr>
        <w:t>New York: Routledge.</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Brookfield, S. (1985). Self-directed learning: From theory to practice</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In</w:t>
      </w:r>
      <w:r>
        <w:rPr>
          <w:rFonts w:ascii="Times New Roman" w:hAnsi="Times New Roman" w:cs="Times New Roman"/>
          <w:i/>
          <w:sz w:val="24"/>
          <w:szCs w:val="24"/>
        </w:rPr>
        <w:t xml:space="preserve"> </w:t>
      </w:r>
      <w:r w:rsidRPr="003A1554">
        <w:rPr>
          <w:rFonts w:ascii="Times New Roman" w:hAnsi="Times New Roman" w:cs="Times New Roman"/>
          <w:sz w:val="24"/>
          <w:szCs w:val="24"/>
        </w:rPr>
        <w:t>G. G.</w:t>
      </w:r>
      <w:r>
        <w:rPr>
          <w:rFonts w:ascii="Times New Roman" w:hAnsi="Times New Roman" w:cs="Times New Roman"/>
          <w:i/>
          <w:sz w:val="24"/>
          <w:szCs w:val="24"/>
        </w:rPr>
        <w:t xml:space="preserve"> </w:t>
      </w:r>
      <w:r w:rsidRPr="003E53FF">
        <w:rPr>
          <w:rFonts w:ascii="Times New Roman" w:hAnsi="Times New Roman" w:cs="Times New Roman"/>
          <w:sz w:val="24"/>
          <w:szCs w:val="24"/>
        </w:rPr>
        <w:t>Darkenwald</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A. B. Knox (Eds.)</w:t>
      </w:r>
      <w:r>
        <w:rPr>
          <w:rFonts w:ascii="Times New Roman" w:hAnsi="Times New Roman" w:cs="Times New Roman"/>
          <w:sz w:val="24"/>
          <w:szCs w:val="24"/>
        </w:rPr>
        <w:t>,</w:t>
      </w:r>
      <w:r w:rsidRPr="00C3781E">
        <w:rPr>
          <w:rFonts w:ascii="Times New Roman" w:hAnsi="Times New Roman" w:cs="Times New Roman"/>
          <w:i/>
          <w:sz w:val="24"/>
          <w:szCs w:val="24"/>
        </w:rPr>
        <w:t xml:space="preserve"> New </w:t>
      </w:r>
      <w:r>
        <w:rPr>
          <w:rFonts w:ascii="Times New Roman" w:hAnsi="Times New Roman" w:cs="Times New Roman"/>
          <w:i/>
          <w:sz w:val="24"/>
          <w:szCs w:val="24"/>
        </w:rPr>
        <w:t>d</w:t>
      </w:r>
      <w:r w:rsidRPr="00C3781E">
        <w:rPr>
          <w:rFonts w:ascii="Times New Roman" w:hAnsi="Times New Roman" w:cs="Times New Roman"/>
          <w:i/>
          <w:sz w:val="24"/>
          <w:szCs w:val="24"/>
        </w:rPr>
        <w:t xml:space="preserve">irections for </w:t>
      </w:r>
      <w:r>
        <w:rPr>
          <w:rFonts w:ascii="Times New Roman" w:hAnsi="Times New Roman" w:cs="Times New Roman"/>
          <w:i/>
          <w:sz w:val="24"/>
          <w:szCs w:val="24"/>
        </w:rPr>
        <w:t>c</w:t>
      </w:r>
      <w:r w:rsidRPr="00C3781E">
        <w:rPr>
          <w:rFonts w:ascii="Times New Roman" w:hAnsi="Times New Roman" w:cs="Times New Roman"/>
          <w:i/>
          <w:sz w:val="24"/>
          <w:szCs w:val="24"/>
        </w:rPr>
        <w:t xml:space="preserve">ontinuing </w:t>
      </w:r>
      <w:r>
        <w:rPr>
          <w:rFonts w:ascii="Times New Roman" w:hAnsi="Times New Roman" w:cs="Times New Roman"/>
          <w:i/>
          <w:sz w:val="24"/>
          <w:szCs w:val="24"/>
        </w:rPr>
        <w:t>e</w:t>
      </w:r>
      <w:r w:rsidRPr="00C3781E">
        <w:rPr>
          <w:rFonts w:ascii="Times New Roman" w:hAnsi="Times New Roman" w:cs="Times New Roman"/>
          <w:i/>
          <w:sz w:val="24"/>
          <w:szCs w:val="24"/>
        </w:rPr>
        <w:t>ducation</w:t>
      </w:r>
      <w:r>
        <w:rPr>
          <w:rFonts w:ascii="Times New Roman" w:hAnsi="Times New Roman" w:cs="Times New Roman"/>
          <w:i/>
          <w:sz w:val="24"/>
          <w:szCs w:val="24"/>
        </w:rPr>
        <w:t xml:space="preserve">. </w:t>
      </w:r>
      <w:r>
        <w:rPr>
          <w:rFonts w:ascii="Times New Roman" w:hAnsi="Times New Roman" w:cs="Times New Roman"/>
          <w:sz w:val="24"/>
          <w:szCs w:val="24"/>
        </w:rPr>
        <w:t>(pp. 11-16</w:t>
      </w:r>
      <w:r w:rsidRPr="001F067E">
        <w:rPr>
          <w:rFonts w:ascii="Times New Roman" w:hAnsi="Times New Roman" w:cs="Times New Roman"/>
          <w:sz w:val="24"/>
          <w:szCs w:val="24"/>
        </w:rPr>
        <w:t>)</w:t>
      </w:r>
      <w:r w:rsidRPr="00C3781E">
        <w:rPr>
          <w:rFonts w:ascii="Times New Roman" w:hAnsi="Times New Roman" w:cs="Times New Roman"/>
          <w:i/>
          <w:sz w:val="24"/>
          <w:szCs w:val="24"/>
        </w:rPr>
        <w:t>.</w:t>
      </w:r>
      <w:r w:rsidRPr="00C3781E">
        <w:rPr>
          <w:rFonts w:ascii="Times New Roman" w:hAnsi="Times New Roman" w:cs="Times New Roman"/>
          <w:i/>
          <w:iCs/>
          <w:sz w:val="24"/>
          <w:szCs w:val="24"/>
        </w:rPr>
        <w:t xml:space="preserve"> </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San Francisco</w:t>
      </w:r>
      <w:r>
        <w:rPr>
          <w:rFonts w:ascii="Times New Roman" w:hAnsi="Times New Roman" w:cs="Times New Roman"/>
          <w:sz w:val="24"/>
          <w:szCs w:val="24"/>
        </w:rPr>
        <w:t>, CA</w:t>
      </w:r>
      <w:r w:rsidRPr="00C3781E">
        <w:rPr>
          <w:rFonts w:ascii="Times New Roman" w:hAnsi="Times New Roman" w:cs="Times New Roman"/>
          <w:sz w:val="24"/>
          <w:szCs w:val="24"/>
        </w:rPr>
        <w:t>: Josse</w:t>
      </w:r>
      <w:r>
        <w:rPr>
          <w:rFonts w:ascii="Times New Roman" w:hAnsi="Times New Roman" w:cs="Times New Roman"/>
          <w:sz w:val="24"/>
          <w:szCs w:val="24"/>
        </w:rPr>
        <w:t>y</w:t>
      </w:r>
      <w:r w:rsidRPr="00C3781E">
        <w:rPr>
          <w:rFonts w:ascii="Times New Roman" w:hAnsi="Times New Roman" w:cs="Times New Roman"/>
          <w:sz w:val="24"/>
          <w:szCs w:val="24"/>
        </w:rPr>
        <w:t>-Bass.</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Canipe, J. (2001). The relationship between self-directed learning and learning styles</w:t>
      </w:r>
      <w:r>
        <w:rPr>
          <w:rFonts w:ascii="Times New Roman" w:hAnsi="Times New Roman" w:cs="Times New Roman"/>
          <w:sz w:val="24"/>
          <w:szCs w:val="24"/>
        </w:rPr>
        <w:t xml:space="preserve">. </w:t>
      </w:r>
      <w:r w:rsidRPr="00C3781E">
        <w:rPr>
          <w:rFonts w:ascii="Times New Roman" w:hAnsi="Times New Roman" w:cs="Times New Roman"/>
          <w:i/>
          <w:iCs/>
          <w:sz w:val="24"/>
          <w:szCs w:val="24"/>
        </w:rPr>
        <w:t>Dissertation Abstracts International</w:t>
      </w:r>
      <w:r w:rsidRPr="00C3781E">
        <w:rPr>
          <w:rFonts w:ascii="Times New Roman" w:hAnsi="Times New Roman" w:cs="Times New Roman"/>
          <w:sz w:val="24"/>
          <w:szCs w:val="24"/>
        </w:rPr>
        <w:t xml:space="preserve">, </w:t>
      </w:r>
      <w:r w:rsidRPr="003A1554">
        <w:rPr>
          <w:rFonts w:ascii="Times New Roman" w:hAnsi="Times New Roman" w:cs="Times New Roman"/>
          <w:i/>
          <w:sz w:val="24"/>
          <w:szCs w:val="24"/>
        </w:rPr>
        <w:t xml:space="preserve">63, </w:t>
      </w:r>
      <w:r w:rsidRPr="00C3781E">
        <w:rPr>
          <w:rFonts w:ascii="Times New Roman" w:hAnsi="Times New Roman" w:cs="Times New Roman"/>
          <w:sz w:val="24"/>
          <w:szCs w:val="24"/>
        </w:rPr>
        <w:t xml:space="preserve">00115p.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Christensen, R. (2002). Effects of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education on the attitudes of teachers and students. </w:t>
      </w:r>
      <w:r w:rsidRPr="00C3781E">
        <w:rPr>
          <w:rFonts w:ascii="Times New Roman" w:hAnsi="Times New Roman" w:cs="Times New Roman"/>
          <w:i/>
          <w:sz w:val="24"/>
          <w:szCs w:val="24"/>
        </w:rPr>
        <w:t>Journal of Research on Technology in Education, 34</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411-433</w:t>
      </w:r>
      <w:r>
        <w:rPr>
          <w:rFonts w:ascii="Times New Roman" w:hAnsi="Times New Roman" w:cs="Times New Roman"/>
          <w:sz w:val="24"/>
          <w:szCs w:val="24"/>
        </w:rPr>
        <w:t>.</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Chuprina, L. (2001). The relationship between self-directed learning readiness and cross-cultural adaptability in U.S. expatriate managers styles. </w:t>
      </w:r>
      <w:r w:rsidRPr="00C3781E">
        <w:rPr>
          <w:rFonts w:ascii="Times New Roman" w:hAnsi="Times New Roman" w:cs="Times New Roman"/>
          <w:i/>
          <w:iCs/>
          <w:sz w:val="24"/>
          <w:szCs w:val="24"/>
        </w:rPr>
        <w:t>Dissertation Abstracts International, 63</w:t>
      </w:r>
      <w:r w:rsidRPr="00C3781E">
        <w:rPr>
          <w:rFonts w:ascii="Times New Roman" w:hAnsi="Times New Roman" w:cs="Times New Roman"/>
          <w:sz w:val="24"/>
          <w:szCs w:val="24"/>
        </w:rPr>
        <w:t xml:space="preserve">, 00155p.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Confessore, S. J.</w:t>
      </w:r>
      <w:r>
        <w:rPr>
          <w:rFonts w:ascii="Times New Roman" w:hAnsi="Times New Roman" w:cs="Times New Roman"/>
          <w:sz w:val="24"/>
          <w:szCs w:val="24"/>
        </w:rPr>
        <w:t>,</w:t>
      </w:r>
      <w:r w:rsidRPr="00C3781E">
        <w:rPr>
          <w:rFonts w:ascii="Times New Roman" w:hAnsi="Times New Roman" w:cs="Times New Roman"/>
          <w:sz w:val="24"/>
          <w:szCs w:val="24"/>
        </w:rPr>
        <w:t xml:space="preserve"> &amp; Confessore, G. J. (1994). Learner profiles: A cross-sectional study of selected factors associated with self-directed learning. </w:t>
      </w:r>
      <w:r w:rsidRPr="00C54879">
        <w:rPr>
          <w:rFonts w:ascii="Times New Roman" w:hAnsi="Times New Roman" w:cs="Times New Roman"/>
          <w:sz w:val="24"/>
          <w:szCs w:val="24"/>
        </w:rPr>
        <w:t>In H. B</w:t>
      </w:r>
      <w:r w:rsidRPr="00C3781E">
        <w:rPr>
          <w:rFonts w:ascii="Times New Roman" w:hAnsi="Times New Roman" w:cs="Times New Roman"/>
          <w:sz w:val="24"/>
          <w:szCs w:val="24"/>
        </w:rPr>
        <w:t xml:space="preserve">. Long </w:t>
      </w:r>
      <w:r>
        <w:rPr>
          <w:rFonts w:ascii="Times New Roman" w:hAnsi="Times New Roman" w:cs="Times New Roman"/>
          <w:sz w:val="24"/>
          <w:szCs w:val="24"/>
        </w:rPr>
        <w:t>&amp;</w:t>
      </w:r>
      <w:r w:rsidRPr="00C3781E">
        <w:rPr>
          <w:rFonts w:ascii="Times New Roman" w:hAnsi="Times New Roman" w:cs="Times New Roman"/>
          <w:sz w:val="24"/>
          <w:szCs w:val="24"/>
        </w:rPr>
        <w:t xml:space="preserve"> Associates, </w:t>
      </w:r>
      <w:r w:rsidRPr="00C3781E">
        <w:rPr>
          <w:rFonts w:ascii="Times New Roman" w:hAnsi="Times New Roman" w:cs="Times New Roman"/>
          <w:i/>
          <w:iCs/>
          <w:sz w:val="24"/>
          <w:szCs w:val="24"/>
        </w:rPr>
        <w:t>New ideas about self-directed learning</w:t>
      </w:r>
      <w:r>
        <w:rPr>
          <w:rFonts w:ascii="Times New Roman" w:hAnsi="Times New Roman" w:cs="Times New Roman"/>
          <w:i/>
          <w:iCs/>
          <w:sz w:val="24"/>
          <w:szCs w:val="24"/>
        </w:rPr>
        <w:t xml:space="preserve"> </w:t>
      </w:r>
      <w:r>
        <w:rPr>
          <w:rFonts w:ascii="Times New Roman" w:hAnsi="Times New Roman" w:cs="Times New Roman"/>
          <w:sz w:val="24"/>
          <w:szCs w:val="24"/>
        </w:rPr>
        <w:t>(pp. 201-227</w:t>
      </w:r>
      <w:r w:rsidRPr="001F067E">
        <w:rPr>
          <w:rFonts w:ascii="Times New Roman" w:hAnsi="Times New Roman" w:cs="Times New Roman"/>
          <w:sz w:val="24"/>
          <w:szCs w:val="24"/>
        </w:rPr>
        <w:t>)</w:t>
      </w:r>
      <w:r w:rsidRPr="00C3781E">
        <w:rPr>
          <w:rFonts w:ascii="Times New Roman" w:hAnsi="Times New Roman" w:cs="Times New Roman"/>
          <w:i/>
          <w:sz w:val="24"/>
          <w:szCs w:val="24"/>
        </w:rPr>
        <w:t>.</w:t>
      </w:r>
      <w:r w:rsidRPr="00C3781E">
        <w:rPr>
          <w:rFonts w:ascii="Times New Roman" w:hAnsi="Times New Roman" w:cs="Times New Roman"/>
          <w:i/>
          <w:iCs/>
          <w:sz w:val="24"/>
          <w:szCs w:val="24"/>
        </w:rPr>
        <w:t xml:space="preserve"> </w:t>
      </w:r>
      <w:r w:rsidRPr="00C3781E">
        <w:rPr>
          <w:rFonts w:ascii="Times New Roman" w:hAnsi="Times New Roman" w:cs="Times New Roman"/>
          <w:sz w:val="24"/>
          <w:szCs w:val="24"/>
        </w:rPr>
        <w:t>Norman, OK: Oklahoma Research Center for Continuing Professional and Higher Education.</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Cox, B</w:t>
      </w:r>
      <w:r>
        <w:rPr>
          <w:rFonts w:ascii="Times New Roman" w:hAnsi="Times New Roman" w:cs="Times New Roman"/>
          <w:sz w:val="24"/>
          <w:szCs w:val="24"/>
        </w:rPr>
        <w:t>.</w:t>
      </w:r>
      <w:r w:rsidRPr="00C3781E">
        <w:rPr>
          <w:rFonts w:ascii="Times New Roman" w:hAnsi="Times New Roman" w:cs="Times New Roman"/>
          <w:sz w:val="24"/>
          <w:szCs w:val="24"/>
        </w:rPr>
        <w:t xml:space="preserve"> F. (2002). </w:t>
      </w:r>
      <w:r w:rsidRPr="003A1554">
        <w:rPr>
          <w:rFonts w:ascii="Times New Roman" w:hAnsi="Times New Roman" w:cs="Times New Roman"/>
          <w:i/>
          <w:sz w:val="24"/>
          <w:szCs w:val="24"/>
        </w:rPr>
        <w:t xml:space="preserve">The relationship between creativity and self-directed learning among adult community college students </w:t>
      </w:r>
      <w:r w:rsidRPr="00C3781E">
        <w:rPr>
          <w:rFonts w:ascii="Times New Roman" w:hAnsi="Times New Roman" w:cs="Times New Roman"/>
          <w:sz w:val="24"/>
          <w:szCs w:val="24"/>
        </w:rPr>
        <w:t>(</w:t>
      </w:r>
      <w:r w:rsidRPr="00C54879">
        <w:rPr>
          <w:rFonts w:ascii="Times New Roman" w:hAnsi="Times New Roman" w:cs="Times New Roman"/>
          <w:sz w:val="24"/>
          <w:szCs w:val="24"/>
        </w:rPr>
        <w:t>Unpublished d</w:t>
      </w:r>
      <w:r w:rsidRPr="00C3781E">
        <w:rPr>
          <w:rFonts w:ascii="Times New Roman" w:hAnsi="Times New Roman" w:cs="Times New Roman"/>
          <w:sz w:val="24"/>
          <w:szCs w:val="24"/>
        </w:rPr>
        <w:t>octoral dissertation</w:t>
      </w:r>
      <w:r>
        <w:rPr>
          <w:rFonts w:ascii="Times New Roman" w:hAnsi="Times New Roman" w:cs="Times New Roman"/>
          <w:sz w:val="24"/>
          <w:szCs w:val="24"/>
        </w:rPr>
        <w:t>).</w:t>
      </w:r>
      <w:r w:rsidRPr="00C3781E">
        <w:rPr>
          <w:rFonts w:ascii="Times New Roman" w:hAnsi="Times New Roman" w:cs="Times New Roman"/>
          <w:sz w:val="24"/>
          <w:szCs w:val="24"/>
        </w:rPr>
        <w:t xml:space="preserve"> University of Tennessee</w:t>
      </w:r>
      <w:r>
        <w:rPr>
          <w:rFonts w:ascii="Times New Roman" w:hAnsi="Times New Roman" w:cs="Times New Roman"/>
          <w:sz w:val="24"/>
          <w:szCs w:val="24"/>
        </w:rPr>
        <w:t>, Knoxville, TN</w:t>
      </w:r>
      <w:r w:rsidRPr="00C3781E">
        <w:rPr>
          <w:rFonts w:ascii="Times New Roman" w:hAnsi="Times New Roman" w:cs="Times New Roman"/>
          <w:sz w:val="24"/>
          <w:szCs w:val="24"/>
        </w:rPr>
        <w:t xml:space="preserve">.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Cranton, P. (1996). Professional development as transformative learning. </w:t>
      </w:r>
      <w:r w:rsidRPr="00C3781E">
        <w:rPr>
          <w:rFonts w:ascii="Times New Roman" w:hAnsi="Times New Roman" w:cs="Times New Roman"/>
          <w:i/>
          <w:sz w:val="24"/>
          <w:szCs w:val="24"/>
        </w:rPr>
        <w:t xml:space="preserve">New perspectives for teachers of adults. </w:t>
      </w:r>
      <w:r w:rsidRPr="00C3781E">
        <w:rPr>
          <w:rFonts w:ascii="Times New Roman" w:hAnsi="Times New Roman" w:cs="Times New Roman"/>
          <w:sz w:val="24"/>
          <w:szCs w:val="24"/>
        </w:rPr>
        <w:t>San Francisco</w:t>
      </w:r>
      <w:r>
        <w:rPr>
          <w:rFonts w:ascii="Times New Roman" w:hAnsi="Times New Roman" w:cs="Times New Roman"/>
          <w:sz w:val="24"/>
          <w:szCs w:val="24"/>
        </w:rPr>
        <w:t>, CA</w:t>
      </w:r>
      <w:r w:rsidRPr="00C3781E">
        <w:rPr>
          <w:rFonts w:ascii="Times New Roman" w:hAnsi="Times New Roman" w:cs="Times New Roman"/>
          <w:sz w:val="24"/>
          <w:szCs w:val="24"/>
        </w:rPr>
        <w:t>: Jossey-Bass.</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Delahaye, B. L.</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Smith, H. E. (1995). The validity of the learning preference assessment. </w:t>
      </w:r>
      <w:r w:rsidRPr="00C3781E">
        <w:rPr>
          <w:rFonts w:ascii="Times New Roman" w:hAnsi="Times New Roman" w:cs="Times New Roman"/>
          <w:i/>
          <w:sz w:val="24"/>
          <w:szCs w:val="24"/>
        </w:rPr>
        <w:t xml:space="preserve">Adult Education Quarterly, 45, </w:t>
      </w:r>
      <w:r w:rsidRPr="00C3781E">
        <w:rPr>
          <w:rFonts w:ascii="Times New Roman" w:hAnsi="Times New Roman" w:cs="Times New Roman"/>
          <w:sz w:val="24"/>
          <w:szCs w:val="24"/>
        </w:rPr>
        <w:t>159-173. doi:10.1177/07417</w:t>
      </w:r>
      <w:r>
        <w:rPr>
          <w:rFonts w:ascii="Times New Roman" w:hAnsi="Times New Roman" w:cs="Times New Roman"/>
          <w:sz w:val="24"/>
          <w:szCs w:val="24"/>
        </w:rPr>
        <w:t>135</w:t>
      </w:r>
      <w:r w:rsidRPr="00C3781E">
        <w:rPr>
          <w:rFonts w:ascii="Times New Roman" w:hAnsi="Times New Roman" w:cs="Times New Roman"/>
          <w:sz w:val="24"/>
          <w:szCs w:val="24"/>
        </w:rPr>
        <w:t>95045003003</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Dodds-Urban, V. (2000). Teachers, self-directed learning, and teacher involvement in school reform. In H. B</w:t>
      </w:r>
      <w:r w:rsidRPr="00C54879">
        <w:rPr>
          <w:rFonts w:ascii="Times New Roman" w:hAnsi="Times New Roman" w:cs="Times New Roman"/>
          <w:sz w:val="24"/>
          <w:szCs w:val="24"/>
        </w:rPr>
        <w:t>. Long &amp; Associates</w:t>
      </w:r>
      <w:r w:rsidRPr="00C3781E">
        <w:rPr>
          <w:rFonts w:ascii="Times New Roman" w:hAnsi="Times New Roman" w:cs="Times New Roman"/>
          <w:sz w:val="24"/>
          <w:szCs w:val="24"/>
        </w:rPr>
        <w:t xml:space="preserve"> (Eds.), </w:t>
      </w:r>
      <w:r w:rsidRPr="003A1554">
        <w:rPr>
          <w:rFonts w:ascii="Times New Roman" w:hAnsi="Times New Roman" w:cs="Times New Roman"/>
          <w:i/>
          <w:sz w:val="24"/>
          <w:szCs w:val="24"/>
        </w:rPr>
        <w:t>Practice and theory in self-directed learning</w:t>
      </w:r>
      <w:r w:rsidRPr="00C3781E">
        <w:rPr>
          <w:rFonts w:ascii="Times New Roman" w:hAnsi="Times New Roman" w:cs="Times New Roman"/>
          <w:sz w:val="24"/>
          <w:szCs w:val="24"/>
        </w:rPr>
        <w:t xml:space="preserve"> (pp. 231-245). Schaumberg, IL: Motorola University Press.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Durr, R. E., Guglielmino, L. M., &amp; Guglielmino, P. J. (1996). Self-directed learning readiness and occupational categories. </w:t>
      </w:r>
      <w:r w:rsidRPr="00C3781E">
        <w:rPr>
          <w:rFonts w:ascii="Times New Roman" w:hAnsi="Times New Roman" w:cs="Times New Roman"/>
          <w:i/>
          <w:iCs/>
          <w:sz w:val="24"/>
          <w:szCs w:val="24"/>
        </w:rPr>
        <w:t>Human Resource Development Quarterly, 7</w:t>
      </w:r>
      <w:r w:rsidRPr="00C3781E">
        <w:rPr>
          <w:rFonts w:ascii="Times New Roman" w:hAnsi="Times New Roman" w:cs="Times New Roman"/>
          <w:sz w:val="24"/>
          <w:szCs w:val="24"/>
        </w:rPr>
        <w:t xml:space="preserve">, 349-358.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Earle, R. S. (2002). The integration of instructional technology into public education: Promises and challenges. </w:t>
      </w:r>
      <w:r w:rsidRPr="00C3781E">
        <w:rPr>
          <w:rFonts w:ascii="Times New Roman" w:hAnsi="Times New Roman" w:cs="Times New Roman"/>
          <w:i/>
          <w:iCs/>
          <w:sz w:val="24"/>
          <w:szCs w:val="24"/>
        </w:rPr>
        <w:t>ET Magazine, 42</w:t>
      </w:r>
      <w:r w:rsidRPr="00C3781E">
        <w:rPr>
          <w:rFonts w:ascii="Times New Roman" w:hAnsi="Times New Roman" w:cs="Times New Roman"/>
          <w:sz w:val="24"/>
          <w:szCs w:val="24"/>
        </w:rPr>
        <w:t xml:space="preserve">(1), 5-13. Retrieved </w:t>
      </w:r>
      <w:r>
        <w:rPr>
          <w:rFonts w:ascii="Times New Roman" w:hAnsi="Times New Roman" w:cs="Times New Roman"/>
          <w:sz w:val="24"/>
          <w:szCs w:val="24"/>
        </w:rPr>
        <w:t>from</w:t>
      </w:r>
      <w:r w:rsidRPr="00C3781E">
        <w:rPr>
          <w:rFonts w:ascii="Times New Roman" w:hAnsi="Times New Roman" w:cs="Times New Roman"/>
          <w:sz w:val="24"/>
          <w:szCs w:val="24"/>
        </w:rPr>
        <w:t xml:space="preserve"> http://bookstoread.com/etp/earle.pdf</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Eteokleous, N. (2008). Evaluating computer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in a centralized school system. </w:t>
      </w:r>
      <w:r w:rsidRPr="00C3781E">
        <w:rPr>
          <w:rFonts w:ascii="Times New Roman" w:hAnsi="Times New Roman" w:cs="Times New Roman"/>
          <w:i/>
          <w:sz w:val="24"/>
          <w:szCs w:val="24"/>
        </w:rPr>
        <w:t xml:space="preserve">Computers &amp; Education, 51, </w:t>
      </w:r>
      <w:r w:rsidRPr="00C3781E">
        <w:rPr>
          <w:rFonts w:ascii="Times New Roman" w:hAnsi="Times New Roman" w:cs="Times New Roman"/>
          <w:sz w:val="24"/>
          <w:szCs w:val="24"/>
        </w:rPr>
        <w:t>669-686.</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Field, L. (1989). An investigation into the structure, validity, and reliability of Guglielmino’s </w:t>
      </w:r>
      <w:r w:rsidRPr="00C3781E">
        <w:rPr>
          <w:rFonts w:ascii="Times New Roman" w:hAnsi="Times New Roman" w:cs="Times New Roman"/>
          <w:i/>
          <w:sz w:val="24"/>
          <w:szCs w:val="24"/>
        </w:rPr>
        <w:t>Self-Directed Learning Readiness Scale</w:t>
      </w:r>
      <w:r w:rsidRPr="00C3781E">
        <w:rPr>
          <w:rFonts w:ascii="Times New Roman" w:hAnsi="Times New Roman" w:cs="Times New Roman"/>
          <w:sz w:val="24"/>
          <w:szCs w:val="24"/>
        </w:rPr>
        <w:t xml:space="preserve">. </w:t>
      </w:r>
      <w:r w:rsidRPr="00C3781E">
        <w:rPr>
          <w:rFonts w:ascii="Times New Roman" w:hAnsi="Times New Roman" w:cs="Times New Roman"/>
          <w:i/>
          <w:sz w:val="24"/>
          <w:szCs w:val="24"/>
        </w:rPr>
        <w:t>Adult Education Quarterly, 39</w:t>
      </w:r>
      <w:r w:rsidRPr="003A1554">
        <w:rPr>
          <w:rFonts w:ascii="Times New Roman" w:hAnsi="Times New Roman" w:cs="Times New Roman"/>
          <w:sz w:val="24"/>
          <w:szCs w:val="24"/>
        </w:rPr>
        <w:t>(3),</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125-139</w:t>
      </w:r>
      <w:r>
        <w:rPr>
          <w:rFonts w:ascii="Times New Roman" w:hAnsi="Times New Roman" w:cs="Times New Roman"/>
          <w:sz w:val="24"/>
          <w:szCs w:val="24"/>
        </w:rPr>
        <w:t>.</w:t>
      </w:r>
      <w:r w:rsidRPr="00C3781E">
        <w:rPr>
          <w:rFonts w:ascii="Times New Roman" w:hAnsi="Times New Roman" w:cs="Times New Roman"/>
          <w:sz w:val="24"/>
          <w:szCs w:val="24"/>
        </w:rPr>
        <w:t xml:space="preserve"> doi:10.177/0001848189039003001</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Field, L. (1991). Guglielmino’s </w:t>
      </w:r>
      <w:r w:rsidRPr="00C3781E">
        <w:rPr>
          <w:rFonts w:ascii="Times New Roman" w:hAnsi="Times New Roman" w:cs="Times New Roman"/>
          <w:i/>
          <w:sz w:val="24"/>
          <w:szCs w:val="24"/>
        </w:rPr>
        <w:t xml:space="preserve">Self-Directed Learning Readiness Scale: </w:t>
      </w:r>
      <w:r w:rsidRPr="00C3781E">
        <w:rPr>
          <w:rFonts w:ascii="Times New Roman" w:hAnsi="Times New Roman" w:cs="Times New Roman"/>
          <w:sz w:val="24"/>
          <w:szCs w:val="24"/>
        </w:rPr>
        <w:t xml:space="preserve">Should it continue to be used? </w:t>
      </w:r>
      <w:r w:rsidRPr="00C3781E">
        <w:rPr>
          <w:rFonts w:ascii="Times New Roman" w:hAnsi="Times New Roman" w:cs="Times New Roman"/>
          <w:i/>
          <w:sz w:val="24"/>
          <w:szCs w:val="24"/>
        </w:rPr>
        <w:t>Adult Education Quarterly, 41</w:t>
      </w:r>
      <w:r w:rsidRPr="003A1554">
        <w:rPr>
          <w:rFonts w:ascii="Times New Roman" w:hAnsi="Times New Roman" w:cs="Times New Roman"/>
          <w:sz w:val="24"/>
          <w:szCs w:val="24"/>
        </w:rPr>
        <w:t>(2),</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100-103. </w:t>
      </w:r>
      <w:r>
        <w:rPr>
          <w:rFonts w:ascii="Times New Roman" w:hAnsi="Times New Roman" w:cs="Times New Roman"/>
          <w:sz w:val="24"/>
          <w:szCs w:val="24"/>
        </w:rPr>
        <w:t>doi</w:t>
      </w:r>
      <w:r w:rsidRPr="00C3781E">
        <w:rPr>
          <w:rFonts w:ascii="Times New Roman" w:hAnsi="Times New Roman" w:cs="Times New Roman"/>
          <w:sz w:val="24"/>
          <w:szCs w:val="24"/>
        </w:rPr>
        <w:t>:10.177/0001848191041002004</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Groff, J.</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Mouza, C. (2008)</w:t>
      </w:r>
      <w:r>
        <w:rPr>
          <w:rFonts w:ascii="Times New Roman" w:hAnsi="Times New Roman" w:cs="Times New Roman"/>
          <w:sz w:val="24"/>
          <w:szCs w:val="24"/>
        </w:rPr>
        <w:t>.</w:t>
      </w:r>
      <w:r w:rsidRPr="00C3781E">
        <w:rPr>
          <w:rFonts w:ascii="Times New Roman" w:hAnsi="Times New Roman" w:cs="Times New Roman"/>
          <w:sz w:val="24"/>
          <w:szCs w:val="24"/>
        </w:rPr>
        <w:t xml:space="preserve"> A framework for addressing challenges to classroom technology use. </w:t>
      </w:r>
      <w:r w:rsidRPr="00C3781E">
        <w:rPr>
          <w:rFonts w:ascii="Times New Roman" w:hAnsi="Times New Roman" w:cs="Times New Roman"/>
          <w:i/>
          <w:sz w:val="24"/>
          <w:szCs w:val="24"/>
        </w:rPr>
        <w:t>AACE Journal, 16</w:t>
      </w:r>
      <w:r w:rsidRPr="003A1554">
        <w:rPr>
          <w:rFonts w:ascii="Times New Roman" w:hAnsi="Times New Roman" w:cs="Times New Roman"/>
          <w:sz w:val="24"/>
          <w:szCs w:val="24"/>
        </w:rPr>
        <w:t>(1)</w:t>
      </w:r>
      <w:r w:rsidRPr="00224E2B">
        <w:rPr>
          <w:rFonts w:ascii="Times New Roman" w:hAnsi="Times New Roman" w:cs="Times New Roman"/>
          <w:sz w:val="24"/>
          <w:szCs w:val="24"/>
        </w:rPr>
        <w:t>,</w:t>
      </w:r>
      <w:r w:rsidRPr="00C3781E">
        <w:rPr>
          <w:rFonts w:ascii="Times New Roman" w:hAnsi="Times New Roman" w:cs="Times New Roman"/>
          <w:sz w:val="24"/>
          <w:szCs w:val="24"/>
        </w:rPr>
        <w:t xml:space="preserve"> 21-46.</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Guglielmino, L. M. (1977). Development of the self-directed learning readiness scale. </w:t>
      </w:r>
      <w:r w:rsidRPr="003A1554">
        <w:rPr>
          <w:rFonts w:ascii="Times New Roman" w:hAnsi="Times New Roman" w:cs="Times New Roman"/>
          <w:i/>
          <w:sz w:val="24"/>
          <w:szCs w:val="24"/>
        </w:rPr>
        <w:t>Dissertation</w:t>
      </w:r>
      <w:r w:rsidRPr="00C3781E">
        <w:rPr>
          <w:rFonts w:ascii="Times New Roman" w:hAnsi="Times New Roman" w:cs="Times New Roman"/>
          <w:sz w:val="24"/>
          <w:szCs w:val="24"/>
        </w:rPr>
        <w:t xml:space="preserve"> </w:t>
      </w:r>
      <w:r w:rsidRPr="00C3781E">
        <w:rPr>
          <w:rFonts w:ascii="Times New Roman" w:hAnsi="Times New Roman" w:cs="Times New Roman"/>
          <w:i/>
          <w:iCs/>
          <w:sz w:val="24"/>
          <w:szCs w:val="24"/>
        </w:rPr>
        <w:t>Abstracts International, 38</w:t>
      </w:r>
      <w:r w:rsidRPr="00C3781E">
        <w:rPr>
          <w:rFonts w:ascii="Times New Roman" w:hAnsi="Times New Roman" w:cs="Times New Roman"/>
          <w:sz w:val="24"/>
          <w:szCs w:val="24"/>
        </w:rPr>
        <w:t xml:space="preserve">, 6467A.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Guglielmino, L. M. (1989). Reactions to Field’s investigation into the SDLRS: Guglielmino responds to Field’s investigation. </w:t>
      </w:r>
      <w:r w:rsidRPr="00C3781E">
        <w:rPr>
          <w:rFonts w:ascii="Times New Roman" w:hAnsi="Times New Roman" w:cs="Times New Roman"/>
          <w:i/>
          <w:sz w:val="24"/>
          <w:szCs w:val="24"/>
        </w:rPr>
        <w:t>Adult Education Quarterly, 39</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54879">
        <w:rPr>
          <w:rFonts w:ascii="Times New Roman" w:hAnsi="Times New Roman" w:cs="Times New Roman"/>
          <w:sz w:val="24"/>
          <w:szCs w:val="24"/>
        </w:rPr>
        <w:t>235-245</w:t>
      </w:r>
      <w:r w:rsidRPr="00C3781E">
        <w:rPr>
          <w:rFonts w:ascii="Times New Roman" w:hAnsi="Times New Roman" w:cs="Times New Roman"/>
          <w:sz w:val="24"/>
          <w:szCs w:val="24"/>
        </w:rPr>
        <w:t>. doi:10.117/0001848189039004005</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Guglielmino, L. M. (1993). Staff development programs based on teacher choice: Insights from adult education research. </w:t>
      </w:r>
      <w:r w:rsidRPr="00C3781E">
        <w:rPr>
          <w:rFonts w:ascii="Times New Roman" w:hAnsi="Times New Roman" w:cs="Times New Roman"/>
          <w:i/>
          <w:sz w:val="24"/>
          <w:szCs w:val="24"/>
        </w:rPr>
        <w:t xml:space="preserve">Journal of Personnel Evaluation in Education, 7, </w:t>
      </w:r>
      <w:r w:rsidRPr="00C54879">
        <w:rPr>
          <w:rFonts w:ascii="Times New Roman" w:hAnsi="Times New Roman" w:cs="Times New Roman"/>
          <w:sz w:val="24"/>
          <w:szCs w:val="24"/>
        </w:rPr>
        <w:t>231</w:t>
      </w:r>
      <w:r w:rsidRPr="00C3781E">
        <w:rPr>
          <w:rFonts w:ascii="Times New Roman" w:hAnsi="Times New Roman" w:cs="Times New Roman"/>
          <w:sz w:val="24"/>
          <w:szCs w:val="24"/>
        </w:rPr>
        <w:t>-233.</w:t>
      </w:r>
    </w:p>
    <w:p w:rsidR="00F9636C" w:rsidRPr="00C3781E" w:rsidDel="00224E2B" w:rsidRDefault="00F9636C" w:rsidP="00F9636C">
      <w:pPr>
        <w:spacing w:after="0"/>
        <w:ind w:left="720" w:hanging="720"/>
        <w:rPr>
          <w:rFonts w:ascii="Times New Roman" w:hAnsi="Times New Roman" w:cs="Times New Roman"/>
          <w:sz w:val="24"/>
          <w:szCs w:val="24"/>
        </w:rPr>
      </w:pPr>
      <w:r w:rsidRPr="00C3781E" w:rsidDel="00224E2B">
        <w:rPr>
          <w:rFonts w:ascii="Times New Roman" w:hAnsi="Times New Roman" w:cs="Times New Roman"/>
          <w:sz w:val="24"/>
          <w:szCs w:val="24"/>
        </w:rPr>
        <w:t xml:space="preserve">Guglielmino, L. M., &amp; Guglielmino, P. J. (1988). Self-directed learning in business and industry: An information age imperative. In H.B. Long and others, </w:t>
      </w:r>
      <w:r w:rsidRPr="00C3781E" w:rsidDel="00224E2B">
        <w:rPr>
          <w:rFonts w:ascii="Times New Roman" w:hAnsi="Times New Roman" w:cs="Times New Roman"/>
          <w:i/>
          <w:iCs/>
          <w:sz w:val="24"/>
          <w:szCs w:val="24"/>
        </w:rPr>
        <w:t xml:space="preserve">Self-directed learning: Application and theory </w:t>
      </w:r>
      <w:r w:rsidRPr="00C3781E" w:rsidDel="00224E2B">
        <w:rPr>
          <w:rFonts w:ascii="Times New Roman" w:hAnsi="Times New Roman" w:cs="Times New Roman"/>
          <w:sz w:val="24"/>
          <w:szCs w:val="24"/>
        </w:rPr>
        <w:t xml:space="preserve">(125-148). Lifelong Learning Research/Publication Project, Department of Adult Education, University of Georgia. </w:t>
      </w:r>
    </w:p>
    <w:p w:rsidR="00F9636C" w:rsidRPr="00C3781E" w:rsidDel="00224E2B" w:rsidRDefault="00F9636C" w:rsidP="00F9636C">
      <w:pPr>
        <w:spacing w:after="0"/>
        <w:ind w:left="720" w:hanging="720"/>
        <w:rPr>
          <w:rFonts w:ascii="Times New Roman" w:hAnsi="Times New Roman" w:cs="Times New Roman"/>
          <w:sz w:val="24"/>
          <w:szCs w:val="24"/>
        </w:rPr>
      </w:pPr>
      <w:r w:rsidRPr="00C3781E" w:rsidDel="00224E2B">
        <w:rPr>
          <w:rFonts w:ascii="Times New Roman" w:hAnsi="Times New Roman" w:cs="Times New Roman"/>
          <w:sz w:val="24"/>
          <w:szCs w:val="24"/>
        </w:rPr>
        <w:t>Guglielmino, L. M., and Guglielmino, P. J.  (1991). Expanding</w:t>
      </w:r>
      <w:r w:rsidRPr="00C3781E" w:rsidDel="00224E2B">
        <w:rPr>
          <w:rFonts w:ascii="Times New Roman" w:hAnsi="Times New Roman" w:cs="Times New Roman"/>
          <w:i/>
          <w:iCs/>
          <w:sz w:val="24"/>
          <w:szCs w:val="24"/>
        </w:rPr>
        <w:t xml:space="preserve"> your readiness for self-directed learning: A workbook for the Learning Preference Assessment.  </w:t>
      </w:r>
      <w:r w:rsidRPr="00C3781E" w:rsidDel="00224E2B">
        <w:rPr>
          <w:rFonts w:ascii="Times New Roman" w:hAnsi="Times New Roman" w:cs="Times New Roman"/>
          <w:sz w:val="24"/>
          <w:szCs w:val="24"/>
        </w:rPr>
        <w:t xml:space="preserve">King of Prussia, PA: Organization Design and Development, Inc.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Guglielmino, L. M.</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Nowocien, D. (1998)</w:t>
      </w:r>
      <w:r>
        <w:rPr>
          <w:rFonts w:ascii="Times New Roman" w:hAnsi="Times New Roman" w:cs="Times New Roman"/>
          <w:sz w:val="24"/>
          <w:szCs w:val="24"/>
        </w:rPr>
        <w:t>.</w:t>
      </w:r>
      <w:r w:rsidRPr="00C3781E">
        <w:rPr>
          <w:rFonts w:ascii="Times New Roman" w:hAnsi="Times New Roman" w:cs="Times New Roman"/>
          <w:sz w:val="24"/>
          <w:szCs w:val="24"/>
        </w:rPr>
        <w:t xml:space="preserve"> Self-directed learning and teachers</w:t>
      </w:r>
      <w:r w:rsidR="008E07FD">
        <w:rPr>
          <w:rFonts w:ascii="Times New Roman" w:hAnsi="Times New Roman" w:cs="Times New Roman"/>
          <w:sz w:val="24"/>
          <w:szCs w:val="24"/>
        </w:rPr>
        <w:t>’</w:t>
      </w:r>
      <w:r w:rsidRPr="00C3781E">
        <w:rPr>
          <w:rFonts w:ascii="Times New Roman" w:hAnsi="Times New Roman" w:cs="Times New Roman"/>
          <w:sz w:val="24"/>
          <w:szCs w:val="24"/>
        </w:rPr>
        <w:t xml:space="preserve"> professional development. In H</w:t>
      </w:r>
      <w:r w:rsidRPr="00C54879">
        <w:rPr>
          <w:rFonts w:ascii="Times New Roman" w:hAnsi="Times New Roman" w:cs="Times New Roman"/>
          <w:sz w:val="24"/>
          <w:szCs w:val="24"/>
        </w:rPr>
        <w:t>. B. Long</w:t>
      </w:r>
      <w:r w:rsidRPr="00C3781E">
        <w:rPr>
          <w:rFonts w:ascii="Times New Roman" w:hAnsi="Times New Roman" w:cs="Times New Roman"/>
          <w:sz w:val="24"/>
          <w:szCs w:val="24"/>
        </w:rPr>
        <w:t xml:space="preserve"> &amp; Associates, </w:t>
      </w:r>
      <w:r w:rsidRPr="002773C2">
        <w:rPr>
          <w:rFonts w:ascii="Times New Roman" w:hAnsi="Times New Roman" w:cs="Times New Roman"/>
          <w:i/>
          <w:sz w:val="24"/>
          <w:szCs w:val="24"/>
        </w:rPr>
        <w:t xml:space="preserve">Developing </w:t>
      </w:r>
      <w:r>
        <w:rPr>
          <w:rFonts w:ascii="Times New Roman" w:hAnsi="Times New Roman" w:cs="Times New Roman"/>
          <w:i/>
          <w:sz w:val="24"/>
          <w:szCs w:val="24"/>
        </w:rPr>
        <w:t>p</w:t>
      </w:r>
      <w:r w:rsidRPr="002773C2">
        <w:rPr>
          <w:rFonts w:ascii="Times New Roman" w:hAnsi="Times New Roman" w:cs="Times New Roman"/>
          <w:i/>
          <w:sz w:val="24"/>
          <w:szCs w:val="24"/>
        </w:rPr>
        <w:t xml:space="preserve">aradigms for </w:t>
      </w:r>
      <w:r>
        <w:rPr>
          <w:rFonts w:ascii="Times New Roman" w:hAnsi="Times New Roman" w:cs="Times New Roman"/>
          <w:i/>
          <w:sz w:val="24"/>
          <w:szCs w:val="24"/>
        </w:rPr>
        <w:t>s</w:t>
      </w:r>
      <w:r w:rsidRPr="002773C2">
        <w:rPr>
          <w:rFonts w:ascii="Times New Roman" w:hAnsi="Times New Roman" w:cs="Times New Roman"/>
          <w:i/>
          <w:sz w:val="24"/>
          <w:szCs w:val="24"/>
        </w:rPr>
        <w:t>elf-</w:t>
      </w:r>
      <w:r>
        <w:rPr>
          <w:rFonts w:ascii="Times New Roman" w:hAnsi="Times New Roman" w:cs="Times New Roman"/>
          <w:i/>
          <w:sz w:val="24"/>
          <w:szCs w:val="24"/>
        </w:rPr>
        <w:t>d</w:t>
      </w:r>
      <w:r w:rsidRPr="002773C2">
        <w:rPr>
          <w:rFonts w:ascii="Times New Roman" w:hAnsi="Times New Roman" w:cs="Times New Roman"/>
          <w:i/>
          <w:sz w:val="24"/>
          <w:szCs w:val="24"/>
        </w:rPr>
        <w:t xml:space="preserve">irected </w:t>
      </w:r>
      <w:r>
        <w:rPr>
          <w:rFonts w:ascii="Times New Roman" w:hAnsi="Times New Roman" w:cs="Times New Roman"/>
          <w:i/>
          <w:sz w:val="24"/>
          <w:szCs w:val="24"/>
        </w:rPr>
        <w:t>l</w:t>
      </w:r>
      <w:r w:rsidRPr="002773C2">
        <w:rPr>
          <w:rFonts w:ascii="Times New Roman" w:hAnsi="Times New Roman" w:cs="Times New Roman"/>
          <w:i/>
          <w:sz w:val="24"/>
          <w:szCs w:val="24"/>
        </w:rPr>
        <w:t>earning</w:t>
      </w:r>
      <w:r w:rsidRPr="00C3781E">
        <w:rPr>
          <w:rFonts w:ascii="Times New Roman" w:hAnsi="Times New Roman" w:cs="Times New Roman"/>
          <w:sz w:val="24"/>
          <w:szCs w:val="24"/>
        </w:rPr>
        <w:t xml:space="preserve"> (p</w:t>
      </w:r>
      <w:r>
        <w:rPr>
          <w:rFonts w:ascii="Times New Roman" w:hAnsi="Times New Roman" w:cs="Times New Roman"/>
          <w:sz w:val="24"/>
          <w:szCs w:val="24"/>
        </w:rPr>
        <w:t>p</w:t>
      </w:r>
      <w:r w:rsidRPr="00C3781E">
        <w:rPr>
          <w:rFonts w:ascii="Times New Roman" w:hAnsi="Times New Roman" w:cs="Times New Roman"/>
          <w:sz w:val="24"/>
          <w:szCs w:val="24"/>
        </w:rPr>
        <w:t xml:space="preserve">. 91-106). Public Managers Center: University of Oklahoma.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Gulbahar, Y. (2007). Technology planning: A roadmap to successful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in schools. </w:t>
      </w:r>
      <w:r w:rsidRPr="00C3781E">
        <w:rPr>
          <w:rFonts w:ascii="Times New Roman" w:hAnsi="Times New Roman" w:cs="Times New Roman"/>
          <w:i/>
          <w:sz w:val="24"/>
          <w:szCs w:val="24"/>
        </w:rPr>
        <w:t xml:space="preserve">Computers &amp; Education, 49, </w:t>
      </w:r>
      <w:r w:rsidRPr="00C3781E">
        <w:rPr>
          <w:rFonts w:ascii="Times New Roman" w:hAnsi="Times New Roman" w:cs="Times New Roman"/>
          <w:sz w:val="24"/>
          <w:szCs w:val="24"/>
        </w:rPr>
        <w:t>943-956.</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Hall, G. E. (1997). Self-directed professional development: The school’s role. </w:t>
      </w:r>
      <w:r w:rsidRPr="00C54879">
        <w:rPr>
          <w:rFonts w:ascii="Times New Roman" w:hAnsi="Times New Roman" w:cs="Times New Roman"/>
          <w:sz w:val="24"/>
          <w:szCs w:val="24"/>
        </w:rPr>
        <w:t>In J. Dwyer (Ed.)</w:t>
      </w:r>
      <w:r>
        <w:rPr>
          <w:rFonts w:ascii="Times New Roman" w:hAnsi="Times New Roman" w:cs="Times New Roman"/>
          <w:sz w:val="24"/>
          <w:szCs w:val="24"/>
        </w:rPr>
        <w:t>,</w:t>
      </w:r>
      <w:r w:rsidRPr="00C54879">
        <w:rPr>
          <w:rFonts w:ascii="Times New Roman" w:hAnsi="Times New Roman" w:cs="Times New Roman"/>
          <w:sz w:val="24"/>
          <w:szCs w:val="24"/>
        </w:rPr>
        <w:t xml:space="preserve"> </w:t>
      </w:r>
      <w:r w:rsidRPr="00C54879">
        <w:rPr>
          <w:rFonts w:ascii="Times New Roman" w:hAnsi="Times New Roman" w:cs="Times New Roman"/>
          <w:i/>
          <w:sz w:val="24"/>
          <w:szCs w:val="24"/>
        </w:rPr>
        <w:t>Self-directed professional development: A report of the Queensland</w:t>
      </w:r>
      <w:r w:rsidRPr="00C3781E">
        <w:rPr>
          <w:rFonts w:ascii="Times New Roman" w:hAnsi="Times New Roman" w:cs="Times New Roman"/>
          <w:i/>
          <w:sz w:val="24"/>
          <w:szCs w:val="24"/>
        </w:rPr>
        <w:t xml:space="preserve"> consortium for professional development in education </w:t>
      </w:r>
      <w:r w:rsidRPr="00C3781E">
        <w:rPr>
          <w:rFonts w:ascii="Times New Roman" w:hAnsi="Times New Roman" w:cs="Times New Roman"/>
          <w:sz w:val="24"/>
          <w:szCs w:val="24"/>
        </w:rPr>
        <w:t>(pp. 40-43). Brisbane, Queensland: Board of Teacher Registration.</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Hanor, J. H.</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Hayden, K. L. (2004). Using reflective practice and self-directed learning to advance growth in educational technology. </w:t>
      </w:r>
      <w:r w:rsidR="000F12BF">
        <w:rPr>
          <w:rFonts w:ascii="Times New Roman" w:hAnsi="Times New Roman" w:cs="Times New Roman"/>
          <w:i/>
          <w:sz w:val="24"/>
          <w:szCs w:val="24"/>
        </w:rPr>
        <w:t>International Journal of Self-Directed L</w:t>
      </w:r>
      <w:r w:rsidRPr="00C3781E">
        <w:rPr>
          <w:rFonts w:ascii="Times New Roman" w:hAnsi="Times New Roman" w:cs="Times New Roman"/>
          <w:i/>
          <w:sz w:val="24"/>
          <w:szCs w:val="24"/>
        </w:rPr>
        <w:t>earning, 1</w:t>
      </w:r>
      <w:r w:rsidRPr="003A1554">
        <w:rPr>
          <w:rFonts w:ascii="Times New Roman" w:hAnsi="Times New Roman" w:cs="Times New Roman"/>
          <w:sz w:val="24"/>
          <w:szCs w:val="24"/>
        </w:rPr>
        <w:t>(2),</w:t>
      </w:r>
      <w:r>
        <w:rPr>
          <w:rFonts w:ascii="Times New Roman" w:hAnsi="Times New Roman" w:cs="Times New Roman"/>
          <w:sz w:val="24"/>
          <w:szCs w:val="24"/>
        </w:rPr>
        <w:t xml:space="preserve"> </w:t>
      </w:r>
      <w:r w:rsidRPr="00C3781E">
        <w:rPr>
          <w:rFonts w:ascii="Times New Roman" w:hAnsi="Times New Roman" w:cs="Times New Roman"/>
          <w:sz w:val="24"/>
          <w:szCs w:val="24"/>
        </w:rPr>
        <w:t>53-62</w:t>
      </w:r>
      <w:r>
        <w:rPr>
          <w:rFonts w:ascii="Times New Roman" w:hAnsi="Times New Roman" w:cs="Times New Roman"/>
          <w:sz w:val="24"/>
          <w:szCs w:val="24"/>
        </w:rPr>
        <w:t>.</w:t>
      </w:r>
      <w:r w:rsidRPr="00C3781E">
        <w:rPr>
          <w:rFonts w:ascii="Times New Roman" w:hAnsi="Times New Roman" w:cs="Times New Roman"/>
          <w:i/>
          <w:sz w:val="24"/>
          <w:szCs w:val="24"/>
        </w:rPr>
        <w:t xml:space="preserve"> </w:t>
      </w:r>
      <w:r>
        <w:rPr>
          <w:rFonts w:ascii="Times New Roman" w:hAnsi="Times New Roman" w:cs="Times New Roman"/>
          <w:sz w:val="24"/>
          <w:szCs w:val="24"/>
        </w:rPr>
        <w:t>R</w:t>
      </w:r>
      <w:r w:rsidRPr="00C54879">
        <w:rPr>
          <w:rFonts w:ascii="Times New Roman" w:hAnsi="Times New Roman" w:cs="Times New Roman"/>
          <w:sz w:val="24"/>
          <w:szCs w:val="24"/>
        </w:rPr>
        <w:t>etrieved</w:t>
      </w:r>
      <w:r w:rsidRPr="00C3781E">
        <w:rPr>
          <w:rFonts w:ascii="Times New Roman" w:hAnsi="Times New Roman" w:cs="Times New Roman"/>
          <w:sz w:val="24"/>
          <w:szCs w:val="24"/>
        </w:rPr>
        <w:t xml:space="preserve"> from http://www.sdlglobal.com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Hassan, A. J. (1981). An investigation of the learning projects of adults of high and low readiness for self-direct</w:t>
      </w:r>
      <w:r>
        <w:rPr>
          <w:rFonts w:ascii="Times New Roman" w:hAnsi="Times New Roman" w:cs="Times New Roman"/>
          <w:sz w:val="24"/>
          <w:szCs w:val="24"/>
        </w:rPr>
        <w:t>ed??</w:t>
      </w:r>
      <w:r w:rsidRPr="00C3781E">
        <w:rPr>
          <w:rFonts w:ascii="Times New Roman" w:hAnsi="Times New Roman" w:cs="Times New Roman"/>
          <w:sz w:val="24"/>
          <w:szCs w:val="24"/>
        </w:rPr>
        <w:t xml:space="preserve"> learning. </w:t>
      </w:r>
      <w:r w:rsidRPr="00C3781E">
        <w:rPr>
          <w:rFonts w:ascii="Times New Roman" w:hAnsi="Times New Roman" w:cs="Times New Roman"/>
          <w:i/>
          <w:iCs/>
          <w:sz w:val="24"/>
          <w:szCs w:val="24"/>
        </w:rPr>
        <w:t>Dissertation Abstracts International, 42</w:t>
      </w:r>
      <w:r w:rsidRPr="00C3781E">
        <w:rPr>
          <w:rFonts w:ascii="Times New Roman" w:hAnsi="Times New Roman" w:cs="Times New Roman"/>
          <w:sz w:val="24"/>
          <w:szCs w:val="24"/>
        </w:rPr>
        <w:t xml:space="preserve">, 3838A-3839A.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Hooper, S.</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Rieber, L. P. (1999). Teaching, instruction and technology. </w:t>
      </w:r>
      <w:r w:rsidRPr="00C54879">
        <w:rPr>
          <w:rFonts w:ascii="Times New Roman" w:hAnsi="Times New Roman" w:cs="Times New Roman"/>
          <w:sz w:val="24"/>
          <w:szCs w:val="24"/>
        </w:rPr>
        <w:t>In A. C.</w:t>
      </w:r>
      <w:r w:rsidRPr="00C3781E">
        <w:rPr>
          <w:rFonts w:ascii="Times New Roman" w:hAnsi="Times New Roman" w:cs="Times New Roman"/>
          <w:sz w:val="24"/>
          <w:szCs w:val="24"/>
        </w:rPr>
        <w:t xml:space="preserve"> Ornstein &amp; L.</w:t>
      </w:r>
      <w:r>
        <w:rPr>
          <w:rFonts w:ascii="Times New Roman" w:hAnsi="Times New Roman" w:cs="Times New Roman"/>
          <w:sz w:val="24"/>
          <w:szCs w:val="24"/>
        </w:rPr>
        <w:t xml:space="preserve"> </w:t>
      </w:r>
      <w:r w:rsidRPr="00C3781E">
        <w:rPr>
          <w:rFonts w:ascii="Times New Roman" w:hAnsi="Times New Roman" w:cs="Times New Roman"/>
          <w:sz w:val="24"/>
          <w:szCs w:val="24"/>
        </w:rPr>
        <w:t xml:space="preserve">S. Behar-Horenstein (Eds.), </w:t>
      </w:r>
      <w:r w:rsidRPr="00C3781E">
        <w:rPr>
          <w:rFonts w:ascii="Times New Roman" w:hAnsi="Times New Roman" w:cs="Times New Roman"/>
          <w:i/>
          <w:sz w:val="24"/>
          <w:szCs w:val="24"/>
        </w:rPr>
        <w:t xml:space="preserve">Contemporary issues in curriculum </w:t>
      </w:r>
      <w:r w:rsidRPr="00C3781E">
        <w:rPr>
          <w:rFonts w:ascii="Times New Roman" w:hAnsi="Times New Roman" w:cs="Times New Roman"/>
          <w:sz w:val="24"/>
          <w:szCs w:val="24"/>
        </w:rPr>
        <w:t>(p</w:t>
      </w:r>
      <w:r>
        <w:rPr>
          <w:rFonts w:ascii="Times New Roman" w:hAnsi="Times New Roman" w:cs="Times New Roman"/>
          <w:sz w:val="24"/>
          <w:szCs w:val="24"/>
        </w:rPr>
        <w:t>p</w:t>
      </w:r>
      <w:r w:rsidRPr="00C3781E">
        <w:rPr>
          <w:rFonts w:ascii="Times New Roman" w:hAnsi="Times New Roman" w:cs="Times New Roman"/>
          <w:sz w:val="24"/>
          <w:szCs w:val="24"/>
        </w:rPr>
        <w:t>. 252-264). Boston</w:t>
      </w:r>
      <w:r>
        <w:rPr>
          <w:rFonts w:ascii="Times New Roman" w:hAnsi="Times New Roman" w:cs="Times New Roman"/>
          <w:sz w:val="24"/>
          <w:szCs w:val="24"/>
        </w:rPr>
        <w:t>, MA</w:t>
      </w:r>
      <w:r w:rsidRPr="00C3781E">
        <w:rPr>
          <w:rFonts w:ascii="Times New Roman" w:hAnsi="Times New Roman" w:cs="Times New Roman"/>
          <w:sz w:val="24"/>
          <w:szCs w:val="24"/>
        </w:rPr>
        <w:t>: Allyn and Bacon.</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Houle, C. O. (1961). </w:t>
      </w:r>
      <w:r w:rsidRPr="00C3781E">
        <w:rPr>
          <w:rFonts w:ascii="Times New Roman" w:hAnsi="Times New Roman" w:cs="Times New Roman"/>
          <w:i/>
          <w:sz w:val="24"/>
          <w:szCs w:val="24"/>
        </w:rPr>
        <w:t xml:space="preserve">Inquiring </w:t>
      </w:r>
      <w:r>
        <w:rPr>
          <w:rFonts w:ascii="Times New Roman" w:hAnsi="Times New Roman" w:cs="Times New Roman"/>
          <w:i/>
          <w:sz w:val="24"/>
          <w:szCs w:val="24"/>
        </w:rPr>
        <w:t>m</w:t>
      </w:r>
      <w:r w:rsidRPr="00C3781E">
        <w:rPr>
          <w:rFonts w:ascii="Times New Roman" w:hAnsi="Times New Roman" w:cs="Times New Roman"/>
          <w:i/>
          <w:sz w:val="24"/>
          <w:szCs w:val="24"/>
        </w:rPr>
        <w:t>ind</w:t>
      </w:r>
      <w:r w:rsidRPr="00C3781E">
        <w:rPr>
          <w:rFonts w:ascii="Times New Roman" w:hAnsi="Times New Roman" w:cs="Times New Roman"/>
          <w:sz w:val="24"/>
          <w:szCs w:val="24"/>
        </w:rPr>
        <w:t>. Madison</w:t>
      </w:r>
      <w:r>
        <w:rPr>
          <w:rFonts w:ascii="Times New Roman" w:hAnsi="Times New Roman" w:cs="Times New Roman"/>
          <w:sz w:val="24"/>
          <w:szCs w:val="24"/>
        </w:rPr>
        <w:t>, WI</w:t>
      </w:r>
      <w:r w:rsidRPr="00C3781E">
        <w:rPr>
          <w:rFonts w:ascii="Times New Roman" w:hAnsi="Times New Roman" w:cs="Times New Roman"/>
          <w:sz w:val="24"/>
          <w:szCs w:val="24"/>
        </w:rPr>
        <w:t>: University of Wisconsin.</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Hunzicker, J. (2010). </w:t>
      </w:r>
      <w:r w:rsidRPr="003A1554">
        <w:rPr>
          <w:rFonts w:ascii="Times New Roman" w:hAnsi="Times New Roman" w:cs="Times New Roman"/>
          <w:i/>
          <w:sz w:val="24"/>
          <w:szCs w:val="24"/>
        </w:rPr>
        <w:t>Characteristics</w:t>
      </w:r>
      <w:r w:rsidRPr="00C3781E">
        <w:rPr>
          <w:rFonts w:ascii="Times New Roman" w:hAnsi="Times New Roman" w:cs="Times New Roman"/>
          <w:i/>
          <w:sz w:val="24"/>
          <w:szCs w:val="24"/>
        </w:rPr>
        <w:t xml:space="preserve"> of effective professional development: A checklist</w:t>
      </w:r>
      <w:r w:rsidRPr="00C3781E">
        <w:rPr>
          <w:rFonts w:ascii="Times New Roman" w:hAnsi="Times New Roman" w:cs="Times New Roman"/>
          <w:sz w:val="24"/>
          <w:szCs w:val="24"/>
        </w:rPr>
        <w:t>.  (</w:t>
      </w:r>
      <w:r w:rsidRPr="00FA02BA">
        <w:rPr>
          <w:rFonts w:ascii="Times New Roman" w:hAnsi="Times New Roman" w:cs="Times New Roman"/>
          <w:sz w:val="24"/>
          <w:szCs w:val="24"/>
        </w:rPr>
        <w:t>ERIC</w:t>
      </w:r>
      <w:r w:rsidRPr="00C3781E">
        <w:rPr>
          <w:rFonts w:ascii="Times New Roman" w:hAnsi="Times New Roman" w:cs="Times New Roman"/>
          <w:sz w:val="24"/>
          <w:szCs w:val="24"/>
        </w:rPr>
        <w:t xml:space="preserve"> Document Reproduction Service No.  ED510366).  Retrieved from EBSCOHost ERIC database</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Inan, F. A.</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Lowther, D. L. (2010a)</w:t>
      </w:r>
      <w:r>
        <w:rPr>
          <w:rFonts w:ascii="Times New Roman" w:hAnsi="Times New Roman" w:cs="Times New Roman"/>
          <w:sz w:val="24"/>
          <w:szCs w:val="24"/>
        </w:rPr>
        <w:t>.</w:t>
      </w:r>
      <w:r w:rsidRPr="00C3781E">
        <w:rPr>
          <w:rFonts w:ascii="Times New Roman" w:hAnsi="Times New Roman" w:cs="Times New Roman"/>
          <w:sz w:val="24"/>
          <w:szCs w:val="24"/>
        </w:rPr>
        <w:t xml:space="preserve"> Laptops in the K-12 classrooms: Exploring factors impacting instructional use. </w:t>
      </w:r>
      <w:r w:rsidRPr="00C3781E">
        <w:rPr>
          <w:rFonts w:ascii="Times New Roman" w:hAnsi="Times New Roman" w:cs="Times New Roman"/>
          <w:i/>
          <w:sz w:val="24"/>
          <w:szCs w:val="24"/>
        </w:rPr>
        <w:t>Computers &amp; Education</w:t>
      </w:r>
      <w:r w:rsidRPr="00C3781E">
        <w:rPr>
          <w:rFonts w:ascii="Times New Roman" w:hAnsi="Times New Roman" w:cs="Times New Roman"/>
          <w:sz w:val="24"/>
          <w:szCs w:val="24"/>
        </w:rPr>
        <w:t xml:space="preserve">, </w:t>
      </w:r>
      <w:r w:rsidRPr="00C3781E">
        <w:rPr>
          <w:rFonts w:ascii="Times New Roman" w:hAnsi="Times New Roman" w:cs="Times New Roman"/>
          <w:i/>
          <w:sz w:val="24"/>
          <w:szCs w:val="24"/>
        </w:rPr>
        <w:t>55</w:t>
      </w:r>
      <w:r w:rsidRPr="003A1554">
        <w:rPr>
          <w:rFonts w:ascii="Times New Roman" w:hAnsi="Times New Roman" w:cs="Times New Roman"/>
          <w:sz w:val="24"/>
          <w:szCs w:val="24"/>
        </w:rPr>
        <w:t>(3),</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937-944</w:t>
      </w:r>
      <w:r>
        <w:rPr>
          <w:rFonts w:ascii="Times New Roman" w:hAnsi="Times New Roman" w:cs="Times New Roman"/>
          <w:sz w:val="24"/>
          <w:szCs w:val="24"/>
        </w:rPr>
        <w:t>.</w:t>
      </w:r>
      <w:r w:rsidRPr="00C3781E">
        <w:rPr>
          <w:rFonts w:ascii="Times New Roman" w:hAnsi="Times New Roman" w:cs="Times New Roman"/>
          <w:sz w:val="24"/>
          <w:szCs w:val="24"/>
        </w:rPr>
        <w:t xml:space="preserve"> doi:10.1016/j.compedu.2010.01.004</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Inan, F. A.</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Lowther, D. L. (2010b).  Factors affecting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in K-12 classrooms: A path model. </w:t>
      </w:r>
      <w:r w:rsidRPr="00C3781E">
        <w:rPr>
          <w:rFonts w:ascii="Times New Roman" w:hAnsi="Times New Roman" w:cs="Times New Roman"/>
          <w:i/>
          <w:sz w:val="24"/>
          <w:szCs w:val="24"/>
        </w:rPr>
        <w:t xml:space="preserve">Educational Technology Research and Development, 58, </w:t>
      </w:r>
      <w:r w:rsidRPr="00C3781E">
        <w:rPr>
          <w:rFonts w:ascii="Times New Roman" w:hAnsi="Times New Roman" w:cs="Times New Roman"/>
          <w:sz w:val="24"/>
          <w:szCs w:val="24"/>
        </w:rPr>
        <w:t>137-154. doi:10.1007/s11423-009-9132-y</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International Society for Technology in Education. (2008). Standards for global learning in a digital age. </w:t>
      </w:r>
      <w:r w:rsidRPr="004A3566">
        <w:rPr>
          <w:rFonts w:ascii="Times New Roman" w:hAnsi="Times New Roman" w:cs="Times New Roman"/>
          <w:i/>
          <w:sz w:val="24"/>
          <w:szCs w:val="24"/>
        </w:rPr>
        <w:t>NETS</w:t>
      </w:r>
      <w:r w:rsidRPr="00C3781E">
        <w:rPr>
          <w:rFonts w:ascii="Times New Roman" w:hAnsi="Times New Roman" w:cs="Times New Roman"/>
          <w:i/>
          <w:sz w:val="24"/>
          <w:szCs w:val="24"/>
        </w:rPr>
        <w:t xml:space="preserve"> for Teachers</w:t>
      </w:r>
      <w:r>
        <w:rPr>
          <w:rFonts w:ascii="Times New Roman" w:hAnsi="Times New Roman" w:cs="Times New Roman"/>
          <w:i/>
          <w:sz w:val="24"/>
          <w:szCs w:val="24"/>
        </w:rPr>
        <w:t xml:space="preserve">. </w:t>
      </w:r>
      <w:r>
        <w:rPr>
          <w:rFonts w:ascii="Times New Roman" w:hAnsi="Times New Roman" w:cs="Times New Roman"/>
          <w:sz w:val="24"/>
          <w:szCs w:val="24"/>
        </w:rPr>
        <w:t>Retrieved from</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http://www.iste.org/standards.aspx</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Javeri, M.</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Persichitte, K. (2007). Measuring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practices of higher education faculty with an innovation component configuration map (ICCM). </w:t>
      </w:r>
      <w:r w:rsidRPr="00C3781E">
        <w:rPr>
          <w:rFonts w:ascii="Times New Roman" w:hAnsi="Times New Roman" w:cs="Times New Roman"/>
          <w:i/>
          <w:sz w:val="24"/>
          <w:szCs w:val="24"/>
        </w:rPr>
        <w:t>International Journal of Technology in Teaching and Learning, 3</w:t>
      </w:r>
      <w:r w:rsidRPr="003A1554">
        <w:rPr>
          <w:rFonts w:ascii="Times New Roman" w:hAnsi="Times New Roman" w:cs="Times New Roman"/>
          <w:sz w:val="24"/>
          <w:szCs w:val="24"/>
        </w:rPr>
        <w:t>(1)</w:t>
      </w:r>
      <w:r w:rsidRPr="006B5DA9">
        <w:rPr>
          <w:rFonts w:ascii="Times New Roman" w:hAnsi="Times New Roman" w:cs="Times New Roman"/>
          <w:sz w:val="24"/>
          <w:szCs w:val="24"/>
        </w:rPr>
        <w:t>,</w:t>
      </w:r>
      <w:r w:rsidRPr="00C3781E">
        <w:rPr>
          <w:rFonts w:ascii="Times New Roman" w:hAnsi="Times New Roman" w:cs="Times New Roman"/>
          <w:sz w:val="24"/>
          <w:szCs w:val="24"/>
        </w:rPr>
        <w:t xml:space="preserve"> 28-50.</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Jenkins, A. A.</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Yoshimura, J. (2010). Not another </w:t>
      </w:r>
      <w:r w:rsidR="008E07FD" w:rsidRPr="00C3781E">
        <w:rPr>
          <w:rFonts w:ascii="Times New Roman" w:hAnsi="Times New Roman" w:cs="Times New Roman"/>
          <w:sz w:val="24"/>
          <w:szCs w:val="24"/>
        </w:rPr>
        <w:t>in-service</w:t>
      </w:r>
      <w:r w:rsidRPr="00C3781E">
        <w:rPr>
          <w:rFonts w:ascii="Times New Roman" w:hAnsi="Times New Roman" w:cs="Times New Roman"/>
          <w:sz w:val="24"/>
          <w:szCs w:val="24"/>
        </w:rPr>
        <w:t>! Meeting the special education professional development needs of elementary general educators</w:t>
      </w:r>
      <w:r w:rsidRPr="00C3781E">
        <w:rPr>
          <w:rFonts w:ascii="Times New Roman" w:hAnsi="Times New Roman" w:cs="Times New Roman"/>
          <w:i/>
          <w:sz w:val="24"/>
          <w:szCs w:val="24"/>
        </w:rPr>
        <w:t>. TEACHING Exceptional Children, 42</w:t>
      </w:r>
      <w:r w:rsidRPr="003A1554">
        <w:rPr>
          <w:rFonts w:ascii="Times New Roman" w:hAnsi="Times New Roman" w:cs="Times New Roman"/>
          <w:sz w:val="24"/>
          <w:szCs w:val="24"/>
        </w:rPr>
        <w:t>(5),</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36-43.</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Johnson, I. (2006). An investigation of the effects of the Georgia framework for integrating TECHnology (InTech) training program on teachers’ computer self-efficacy and computer utilization. </w:t>
      </w:r>
      <w:r>
        <w:rPr>
          <w:rFonts w:ascii="Times New Roman" w:hAnsi="Times New Roman" w:cs="Times New Roman"/>
          <w:sz w:val="24"/>
          <w:szCs w:val="24"/>
        </w:rPr>
        <w:t>(</w:t>
      </w:r>
      <w:r w:rsidRPr="00C54879">
        <w:rPr>
          <w:rFonts w:ascii="Times New Roman" w:hAnsi="Times New Roman" w:cs="Times New Roman"/>
          <w:sz w:val="24"/>
          <w:szCs w:val="24"/>
        </w:rPr>
        <w:t>Unpublished</w:t>
      </w:r>
      <w:r>
        <w:rPr>
          <w:rFonts w:ascii="Times New Roman" w:hAnsi="Times New Roman" w:cs="Times New Roman"/>
          <w:sz w:val="24"/>
          <w:szCs w:val="24"/>
        </w:rPr>
        <w:t xml:space="preserve"> doctoral</w:t>
      </w:r>
      <w:r w:rsidRPr="00C3781E">
        <w:rPr>
          <w:rFonts w:ascii="Times New Roman" w:hAnsi="Times New Roman" w:cs="Times New Roman"/>
          <w:sz w:val="24"/>
          <w:szCs w:val="24"/>
        </w:rPr>
        <w:t xml:space="preserve"> dissertation</w:t>
      </w:r>
      <w:r>
        <w:rPr>
          <w:rFonts w:ascii="Times New Roman" w:hAnsi="Times New Roman" w:cs="Times New Roman"/>
          <w:sz w:val="24"/>
          <w:szCs w:val="24"/>
        </w:rPr>
        <w:t>). Nova</w:t>
      </w:r>
      <w:r w:rsidR="000F12BF">
        <w:rPr>
          <w:rFonts w:ascii="Times New Roman" w:hAnsi="Times New Roman" w:cs="Times New Roman"/>
          <w:sz w:val="24"/>
          <w:szCs w:val="24"/>
        </w:rPr>
        <w:t xml:space="preserve"> S</w:t>
      </w:r>
      <w:r>
        <w:rPr>
          <w:rFonts w:ascii="Times New Roman" w:hAnsi="Times New Roman" w:cs="Times New Roman"/>
          <w:sz w:val="24"/>
          <w:szCs w:val="24"/>
        </w:rPr>
        <w:t xml:space="preserve">outheastern University, </w:t>
      </w:r>
      <w:r w:rsidRPr="00F9636C">
        <w:rPr>
          <w:rFonts w:ascii="Times New Roman" w:hAnsi="Times New Roman" w:cs="Times New Roman"/>
          <w:sz w:val="24"/>
          <w:szCs w:val="24"/>
        </w:rPr>
        <w:t>Fort Lauderdale, FL</w:t>
      </w:r>
      <w:r>
        <w:rPr>
          <w:rFonts w:ascii="Times New Roman" w:hAnsi="Times New Roman" w:cs="Times New Roman"/>
          <w:sz w:val="24"/>
          <w:szCs w:val="24"/>
        </w:rPr>
        <w:t>.</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Kasworm, C. (1983). An examination of self-directed learning as an instructional strategy. </w:t>
      </w:r>
      <w:r w:rsidRPr="00C3781E">
        <w:rPr>
          <w:rFonts w:ascii="Times New Roman" w:hAnsi="Times New Roman" w:cs="Times New Roman"/>
          <w:i/>
          <w:iCs/>
          <w:sz w:val="24"/>
          <w:szCs w:val="24"/>
        </w:rPr>
        <w:t>Innovative Higher Education, 8</w:t>
      </w:r>
      <w:r w:rsidRPr="00C3781E">
        <w:rPr>
          <w:rFonts w:ascii="Times New Roman" w:hAnsi="Times New Roman" w:cs="Times New Roman"/>
          <w:sz w:val="24"/>
          <w:szCs w:val="24"/>
        </w:rPr>
        <w:t xml:space="preserve">, 45-54.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Kirk, J. M., Shih, C. K., Smeltzer, B. C., Holt, L. L.</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Brockett, R. G. (2012</w:t>
      </w:r>
      <w:r>
        <w:rPr>
          <w:rFonts w:ascii="Times New Roman" w:hAnsi="Times New Roman" w:cs="Times New Roman"/>
          <w:sz w:val="24"/>
          <w:szCs w:val="24"/>
        </w:rPr>
        <w:t>, February</w:t>
      </w:r>
      <w:r w:rsidRPr="00C3781E">
        <w:rPr>
          <w:rFonts w:ascii="Times New Roman" w:hAnsi="Times New Roman" w:cs="Times New Roman"/>
          <w:sz w:val="24"/>
          <w:szCs w:val="24"/>
        </w:rPr>
        <w:t>)</w:t>
      </w:r>
      <w:r>
        <w:rPr>
          <w:rFonts w:ascii="Times New Roman" w:hAnsi="Times New Roman" w:cs="Times New Roman"/>
          <w:sz w:val="24"/>
          <w:szCs w:val="24"/>
        </w:rPr>
        <w:t>.</w:t>
      </w:r>
      <w:r w:rsidRPr="00C3781E">
        <w:rPr>
          <w:rFonts w:ascii="Times New Roman" w:hAnsi="Times New Roman" w:cs="Times New Roman"/>
          <w:sz w:val="24"/>
          <w:szCs w:val="24"/>
        </w:rPr>
        <w:t xml:space="preserve"> </w:t>
      </w:r>
      <w:r w:rsidRPr="003A1554">
        <w:rPr>
          <w:rFonts w:ascii="Times New Roman" w:hAnsi="Times New Roman" w:cs="Times New Roman"/>
          <w:i/>
          <w:sz w:val="24"/>
          <w:szCs w:val="24"/>
        </w:rPr>
        <w:t xml:space="preserve">A citation analysis of the </w:t>
      </w:r>
      <w:r w:rsidRPr="00C54879">
        <w:rPr>
          <w:rFonts w:ascii="Times New Roman" w:hAnsi="Times New Roman" w:cs="Times New Roman"/>
          <w:i/>
          <w:iCs/>
          <w:sz w:val="24"/>
          <w:szCs w:val="24"/>
        </w:rPr>
        <w:t>International Journal of Self-Directed Learning</w:t>
      </w:r>
      <w:r w:rsidRPr="003A1554">
        <w:rPr>
          <w:rFonts w:ascii="Times New Roman" w:hAnsi="Times New Roman" w:cs="Times New Roman"/>
          <w:i/>
          <w:sz w:val="24"/>
          <w:szCs w:val="24"/>
        </w:rPr>
        <w:t>: 2004-2011</w:t>
      </w:r>
      <w:r w:rsidRPr="00C3781E">
        <w:rPr>
          <w:rFonts w:ascii="Times New Roman" w:hAnsi="Times New Roman" w:cs="Times New Roman"/>
          <w:sz w:val="24"/>
          <w:szCs w:val="24"/>
        </w:rPr>
        <w:t xml:space="preserve">. </w:t>
      </w:r>
      <w:r>
        <w:rPr>
          <w:rFonts w:ascii="Times New Roman" w:hAnsi="Times New Roman" w:cs="Times New Roman"/>
          <w:sz w:val="24"/>
          <w:szCs w:val="24"/>
        </w:rPr>
        <w:t>Paper presented</w:t>
      </w:r>
      <w:r w:rsidRPr="00C3781E">
        <w:rPr>
          <w:rFonts w:ascii="Times New Roman" w:hAnsi="Times New Roman" w:cs="Times New Roman"/>
          <w:sz w:val="24"/>
          <w:szCs w:val="24"/>
        </w:rPr>
        <w:t xml:space="preserve"> at the International Self-Directed Learning Symposium, Cocoa Beach, Florida.</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Knowles, M. S. (1975). </w:t>
      </w:r>
      <w:r w:rsidRPr="00C3781E">
        <w:rPr>
          <w:rFonts w:ascii="Times New Roman" w:hAnsi="Times New Roman" w:cs="Times New Roman"/>
          <w:i/>
          <w:sz w:val="24"/>
          <w:szCs w:val="24"/>
        </w:rPr>
        <w:t>Self-directed learning</w:t>
      </w:r>
      <w:r w:rsidRPr="00C3781E">
        <w:rPr>
          <w:rFonts w:ascii="Times New Roman" w:hAnsi="Times New Roman" w:cs="Times New Roman"/>
          <w:sz w:val="24"/>
          <w:szCs w:val="24"/>
        </w:rPr>
        <w:t>. New York: Association Press.</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Knowles, M. S. (1980). </w:t>
      </w:r>
      <w:r w:rsidRPr="00C3781E">
        <w:rPr>
          <w:rFonts w:ascii="Times New Roman" w:hAnsi="Times New Roman" w:cs="Times New Roman"/>
          <w:i/>
          <w:sz w:val="24"/>
          <w:szCs w:val="24"/>
        </w:rPr>
        <w:t xml:space="preserve">The modern practice of adult education </w:t>
      </w:r>
      <w:r w:rsidRPr="00C3781E">
        <w:rPr>
          <w:rFonts w:ascii="Times New Roman" w:hAnsi="Times New Roman" w:cs="Times New Roman"/>
          <w:sz w:val="24"/>
          <w:szCs w:val="24"/>
        </w:rPr>
        <w:t>(revised and updated)</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Chicago</w:t>
      </w:r>
      <w:r>
        <w:rPr>
          <w:rFonts w:ascii="Times New Roman" w:hAnsi="Times New Roman" w:cs="Times New Roman"/>
          <w:sz w:val="24"/>
          <w:szCs w:val="24"/>
        </w:rPr>
        <w:t>, IL</w:t>
      </w:r>
      <w:r w:rsidRPr="00C3781E">
        <w:rPr>
          <w:rFonts w:ascii="Times New Roman" w:hAnsi="Times New Roman" w:cs="Times New Roman"/>
          <w:sz w:val="24"/>
          <w:szCs w:val="24"/>
        </w:rPr>
        <w:t>: Association Press.</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Kopcha, T. J. (2010). A systems based approach to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using mentoring and communities of practice</w:t>
      </w:r>
      <w:r w:rsidRPr="00C3781E">
        <w:rPr>
          <w:rFonts w:ascii="Times New Roman" w:hAnsi="Times New Roman" w:cs="Times New Roman"/>
          <w:i/>
          <w:sz w:val="24"/>
          <w:szCs w:val="24"/>
        </w:rPr>
        <w:t>. Educational Technology Research Development</w:t>
      </w:r>
      <w:r w:rsidRPr="00C3781E">
        <w:rPr>
          <w:rFonts w:ascii="Times New Roman" w:hAnsi="Times New Roman" w:cs="Times New Roman"/>
          <w:sz w:val="24"/>
          <w:szCs w:val="24"/>
        </w:rPr>
        <w:t xml:space="preserve">, </w:t>
      </w:r>
      <w:r w:rsidRPr="003A1554">
        <w:rPr>
          <w:rFonts w:ascii="Times New Roman" w:hAnsi="Times New Roman" w:cs="Times New Roman"/>
          <w:i/>
          <w:sz w:val="24"/>
          <w:szCs w:val="24"/>
        </w:rPr>
        <w:t>58</w:t>
      </w:r>
      <w:r w:rsidRPr="00C3781E">
        <w:rPr>
          <w:rFonts w:ascii="Times New Roman" w:hAnsi="Times New Roman" w:cs="Times New Roman"/>
          <w:sz w:val="24"/>
          <w:szCs w:val="24"/>
        </w:rPr>
        <w:t>(2), 175-190</w:t>
      </w:r>
      <w:r>
        <w:rPr>
          <w:rFonts w:ascii="Times New Roman" w:hAnsi="Times New Roman" w:cs="Times New Roman"/>
          <w:sz w:val="24"/>
          <w:szCs w:val="24"/>
        </w:rPr>
        <w:t>.</w:t>
      </w:r>
      <w:r w:rsidRPr="00C3781E">
        <w:rPr>
          <w:rFonts w:ascii="Times New Roman" w:hAnsi="Times New Roman" w:cs="Times New Roman"/>
          <w:sz w:val="24"/>
          <w:szCs w:val="24"/>
        </w:rPr>
        <w:t xml:space="preserve"> doi:10.1007/s11423-008-9095-4</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Kotrlik, J. W., Redmann, D. H., </w:t>
      </w:r>
      <w:r>
        <w:rPr>
          <w:rFonts w:ascii="Times New Roman" w:hAnsi="Times New Roman" w:cs="Times New Roman"/>
          <w:sz w:val="24"/>
          <w:szCs w:val="24"/>
        </w:rPr>
        <w:t>&amp;</w:t>
      </w:r>
      <w:r w:rsidRPr="00C3781E">
        <w:rPr>
          <w:rFonts w:ascii="Times New Roman" w:hAnsi="Times New Roman" w:cs="Times New Roman"/>
          <w:sz w:val="24"/>
          <w:szCs w:val="24"/>
        </w:rPr>
        <w:t xml:space="preserve"> Douglas, B. B. (2003).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by agriscience teachers in the teaching/learning process. </w:t>
      </w:r>
      <w:r w:rsidRPr="00C3781E">
        <w:rPr>
          <w:rFonts w:ascii="Times New Roman" w:hAnsi="Times New Roman" w:cs="Times New Roman"/>
          <w:i/>
          <w:sz w:val="24"/>
          <w:szCs w:val="24"/>
        </w:rPr>
        <w:t>Journal of Agricultural Education, 44</w:t>
      </w:r>
      <w:r w:rsidRPr="003A1554">
        <w:rPr>
          <w:rFonts w:ascii="Times New Roman" w:hAnsi="Times New Roman" w:cs="Times New Roman"/>
          <w:sz w:val="24"/>
          <w:szCs w:val="24"/>
        </w:rPr>
        <w:t>(3),</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78-90.</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Lawler, P. A.</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King, K. P. (2000). </w:t>
      </w:r>
      <w:r w:rsidRPr="00C3781E">
        <w:rPr>
          <w:rFonts w:ascii="Times New Roman" w:hAnsi="Times New Roman" w:cs="Times New Roman"/>
          <w:i/>
          <w:sz w:val="24"/>
          <w:szCs w:val="24"/>
        </w:rPr>
        <w:t>Planning for effective faculty development: Using adult learning strategies</w:t>
      </w:r>
      <w:r w:rsidRPr="00C3781E">
        <w:rPr>
          <w:rFonts w:ascii="Times New Roman" w:hAnsi="Times New Roman" w:cs="Times New Roman"/>
          <w:sz w:val="24"/>
          <w:szCs w:val="24"/>
        </w:rPr>
        <w:t xml:space="preserve">. Malabar, FL: Krieger.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Lawless, K. A.</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Pellegrino, J. W. (2007). Professional development in </w:t>
      </w:r>
      <w:r w:rsidR="008E07FD">
        <w:rPr>
          <w:rFonts w:ascii="Times New Roman" w:hAnsi="Times New Roman" w:cs="Times New Roman"/>
          <w:sz w:val="24"/>
          <w:szCs w:val="24"/>
        </w:rPr>
        <w:t>integrati</w:t>
      </w:r>
      <w:r w:rsidR="008E07FD" w:rsidRPr="00C3781E">
        <w:rPr>
          <w:rFonts w:ascii="Times New Roman" w:hAnsi="Times New Roman" w:cs="Times New Roman"/>
          <w:sz w:val="24"/>
          <w:szCs w:val="24"/>
        </w:rPr>
        <w:t>ng</w:t>
      </w:r>
      <w:r w:rsidRPr="00C3781E">
        <w:rPr>
          <w:rFonts w:ascii="Times New Roman" w:hAnsi="Times New Roman" w:cs="Times New Roman"/>
          <w:sz w:val="24"/>
          <w:szCs w:val="24"/>
        </w:rPr>
        <w:t xml:space="preserve"> technology into teaching and learning: Knowns, unknowns, and ways to pursue better questions and answers. </w:t>
      </w:r>
      <w:r w:rsidRPr="00C3781E">
        <w:rPr>
          <w:rFonts w:ascii="Times New Roman" w:hAnsi="Times New Roman" w:cs="Times New Roman"/>
          <w:i/>
          <w:sz w:val="24"/>
          <w:szCs w:val="24"/>
        </w:rPr>
        <w:t>Review of Educational Research, 77</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575-617. doi:10.3102/0034654307309921</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Learning Preference Assessment. (2011). </w:t>
      </w:r>
      <w:r>
        <w:rPr>
          <w:rFonts w:ascii="Times New Roman" w:hAnsi="Times New Roman" w:cs="Times New Roman"/>
          <w:sz w:val="24"/>
          <w:szCs w:val="24"/>
        </w:rPr>
        <w:t>Retrieved from</w:t>
      </w:r>
      <w:r w:rsidRPr="00C3781E">
        <w:rPr>
          <w:rFonts w:ascii="Times New Roman" w:hAnsi="Times New Roman" w:cs="Times New Roman"/>
          <w:sz w:val="24"/>
          <w:szCs w:val="24"/>
        </w:rPr>
        <w:t xml:space="preserve"> http://www.lpaSDLRS.com/</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Lee, M. H.</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Tsai, C. C. (2010). Exploring teachers’ perceived self-efficacy and technological pedagogical content knowledge with respect to educational use of the World Wide Web. </w:t>
      </w:r>
      <w:r w:rsidRPr="00C3781E">
        <w:rPr>
          <w:rFonts w:ascii="Times New Roman" w:hAnsi="Times New Roman" w:cs="Times New Roman"/>
          <w:i/>
          <w:sz w:val="24"/>
          <w:szCs w:val="24"/>
        </w:rPr>
        <w:t xml:space="preserve">Instructional Science, 38, </w:t>
      </w:r>
      <w:r w:rsidRPr="00C3781E">
        <w:rPr>
          <w:rFonts w:ascii="Times New Roman" w:hAnsi="Times New Roman" w:cs="Times New Roman"/>
          <w:sz w:val="24"/>
          <w:szCs w:val="24"/>
        </w:rPr>
        <w:t>1-21. doi:10.1007/s11251-008-9075-4</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Lippincott, R. M.</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Grunwald, P. (2011)</w:t>
      </w:r>
      <w:r>
        <w:rPr>
          <w:rFonts w:ascii="Times New Roman" w:hAnsi="Times New Roman" w:cs="Times New Roman"/>
          <w:sz w:val="24"/>
          <w:szCs w:val="24"/>
        </w:rPr>
        <w:t>.</w:t>
      </w:r>
      <w:r w:rsidRPr="00C3781E">
        <w:rPr>
          <w:rFonts w:ascii="Times New Roman" w:hAnsi="Times New Roman" w:cs="Times New Roman"/>
          <w:sz w:val="24"/>
          <w:szCs w:val="24"/>
        </w:rPr>
        <w:t xml:space="preserve"> The more we use it the more we love it. </w:t>
      </w:r>
      <w:r w:rsidRPr="00C3781E">
        <w:rPr>
          <w:rFonts w:ascii="Times New Roman" w:hAnsi="Times New Roman" w:cs="Times New Roman"/>
          <w:i/>
          <w:sz w:val="24"/>
          <w:szCs w:val="24"/>
        </w:rPr>
        <w:t>T.H.E. Journal, 38</w:t>
      </w:r>
      <w:r w:rsidRPr="003A1554">
        <w:rPr>
          <w:rFonts w:ascii="Times New Roman" w:hAnsi="Times New Roman" w:cs="Times New Roman"/>
          <w:sz w:val="24"/>
          <w:szCs w:val="24"/>
        </w:rPr>
        <w:t>(6)</w:t>
      </w:r>
      <w:r w:rsidRPr="00076C28">
        <w:rPr>
          <w:rFonts w:ascii="Times New Roman" w:hAnsi="Times New Roman" w:cs="Times New Roman"/>
          <w:sz w:val="24"/>
          <w:szCs w:val="24"/>
        </w:rPr>
        <w:t>,</w:t>
      </w:r>
      <w:r w:rsidRPr="00C3781E">
        <w:rPr>
          <w:rFonts w:ascii="Times New Roman" w:hAnsi="Times New Roman" w:cs="Times New Roman"/>
          <w:sz w:val="24"/>
          <w:szCs w:val="24"/>
        </w:rPr>
        <w:t xml:space="preserve"> 43-45.</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Long, H. B. (1989). Reactions to Field’s investigation into the SDLRS: Some additional criticisms of Field’s investigation. </w:t>
      </w:r>
      <w:r w:rsidRPr="00C3781E">
        <w:rPr>
          <w:rFonts w:ascii="Times New Roman" w:hAnsi="Times New Roman" w:cs="Times New Roman"/>
          <w:i/>
          <w:sz w:val="24"/>
          <w:szCs w:val="24"/>
        </w:rPr>
        <w:t>Adult Education Quarterly, 39</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240-243. doi:10.1177/0001848189039004006</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Long</w:t>
      </w:r>
      <w:r>
        <w:rPr>
          <w:rFonts w:ascii="Times New Roman" w:hAnsi="Times New Roman" w:cs="Times New Roman"/>
          <w:sz w:val="24"/>
          <w:szCs w:val="24"/>
        </w:rPr>
        <w:t>,</w:t>
      </w:r>
      <w:r w:rsidRPr="00C3781E">
        <w:rPr>
          <w:rFonts w:ascii="Times New Roman" w:hAnsi="Times New Roman" w:cs="Times New Roman"/>
          <w:sz w:val="24"/>
          <w:szCs w:val="24"/>
        </w:rPr>
        <w:t xml:space="preserve"> H. B. (1991). College students' self-directed learning readiness and educational achievement. In H. </w:t>
      </w:r>
      <w:r w:rsidRPr="00C54879">
        <w:rPr>
          <w:rFonts w:ascii="Times New Roman" w:hAnsi="Times New Roman" w:cs="Times New Roman"/>
          <w:sz w:val="24"/>
          <w:szCs w:val="24"/>
        </w:rPr>
        <w:t>B. Long &amp; Associates</w:t>
      </w:r>
      <w:r w:rsidRPr="00C3781E">
        <w:rPr>
          <w:rFonts w:ascii="Times New Roman" w:hAnsi="Times New Roman" w:cs="Times New Roman"/>
          <w:sz w:val="24"/>
          <w:szCs w:val="24"/>
        </w:rPr>
        <w:t xml:space="preserve">, </w:t>
      </w:r>
      <w:r w:rsidRPr="00C3781E">
        <w:rPr>
          <w:rFonts w:ascii="Times New Roman" w:hAnsi="Times New Roman" w:cs="Times New Roman"/>
          <w:i/>
          <w:iCs/>
          <w:sz w:val="24"/>
          <w:szCs w:val="24"/>
        </w:rPr>
        <w:t xml:space="preserve">Self-directed learning: Consensus and conflict </w:t>
      </w:r>
      <w:r w:rsidRPr="00C3781E">
        <w:rPr>
          <w:rFonts w:ascii="Times New Roman" w:hAnsi="Times New Roman" w:cs="Times New Roman"/>
          <w:sz w:val="24"/>
          <w:szCs w:val="24"/>
        </w:rPr>
        <w:t>(pp. 107-122)</w:t>
      </w:r>
      <w:r>
        <w:rPr>
          <w:rFonts w:ascii="Times New Roman" w:hAnsi="Times New Roman" w:cs="Times New Roman"/>
          <w:sz w:val="24"/>
          <w:szCs w:val="24"/>
        </w:rPr>
        <w:t>.</w:t>
      </w:r>
      <w:r w:rsidRPr="00C3781E">
        <w:rPr>
          <w:rFonts w:ascii="Times New Roman" w:hAnsi="Times New Roman" w:cs="Times New Roman"/>
          <w:sz w:val="24"/>
          <w:szCs w:val="24"/>
        </w:rPr>
        <w:t xml:space="preserve"> Norman, OK: Oklahoma Research Center for Continuing Professional and Higher Education.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Mandell, S., Sorge, D. H.</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Russell, J. D. (2002). TIPs for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w:t>
      </w:r>
      <w:r w:rsidRPr="00C3781E">
        <w:rPr>
          <w:rFonts w:ascii="Times New Roman" w:hAnsi="Times New Roman" w:cs="Times New Roman"/>
          <w:i/>
          <w:sz w:val="24"/>
          <w:szCs w:val="24"/>
        </w:rPr>
        <w:t>TechTrends, 46</w:t>
      </w:r>
      <w:r w:rsidRPr="003A1554">
        <w:rPr>
          <w:rFonts w:ascii="Times New Roman" w:hAnsi="Times New Roman" w:cs="Times New Roman"/>
          <w:sz w:val="24"/>
          <w:szCs w:val="24"/>
        </w:rPr>
        <w:t>(5)</w:t>
      </w:r>
      <w:r w:rsidRPr="00076C28">
        <w:rPr>
          <w:rFonts w:ascii="Times New Roman" w:hAnsi="Times New Roman" w:cs="Times New Roman"/>
          <w:sz w:val="24"/>
          <w:szCs w:val="24"/>
        </w:rPr>
        <w:t>,</w:t>
      </w:r>
      <w:r w:rsidRPr="00C3781E">
        <w:rPr>
          <w:rFonts w:ascii="Times New Roman" w:hAnsi="Times New Roman" w:cs="Times New Roman"/>
          <w:sz w:val="24"/>
          <w:szCs w:val="24"/>
        </w:rPr>
        <w:t xml:space="preserve"> 39-43.</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McCune, S. K. (1989)</w:t>
      </w:r>
      <w:r>
        <w:rPr>
          <w:rFonts w:ascii="Times New Roman" w:hAnsi="Times New Roman" w:cs="Times New Roman"/>
          <w:sz w:val="24"/>
          <w:szCs w:val="24"/>
        </w:rPr>
        <w:t>.</w:t>
      </w:r>
      <w:r w:rsidRPr="00C3781E">
        <w:rPr>
          <w:rFonts w:ascii="Times New Roman" w:hAnsi="Times New Roman" w:cs="Times New Roman"/>
          <w:sz w:val="24"/>
          <w:szCs w:val="24"/>
        </w:rPr>
        <w:t xml:space="preserve"> A statistical critique of Field’s investigation. </w:t>
      </w:r>
      <w:r w:rsidRPr="00C3781E">
        <w:rPr>
          <w:rFonts w:ascii="Times New Roman" w:hAnsi="Times New Roman" w:cs="Times New Roman"/>
          <w:i/>
          <w:sz w:val="24"/>
          <w:szCs w:val="24"/>
        </w:rPr>
        <w:t>Adult Education Quarterly, 39</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243-245. doi:10.1177/0001848189039004006</w:t>
      </w:r>
    </w:p>
    <w:p w:rsidR="00F9636C" w:rsidRPr="003A1554" w:rsidRDefault="00F9636C" w:rsidP="00F9636C">
      <w:pPr>
        <w:spacing w:after="0"/>
        <w:ind w:left="720" w:hanging="720"/>
        <w:rPr>
          <w:rFonts w:ascii="Times New Roman" w:hAnsi="Times New Roman" w:cs="Times New Roman"/>
          <w:sz w:val="24"/>
          <w:szCs w:val="24"/>
          <w:highlight w:val="yellow"/>
        </w:rPr>
      </w:pPr>
      <w:r w:rsidRPr="00C3781E">
        <w:rPr>
          <w:rFonts w:ascii="Times New Roman" w:hAnsi="Times New Roman" w:cs="Times New Roman"/>
          <w:sz w:val="24"/>
          <w:szCs w:val="24"/>
        </w:rPr>
        <w:t>Merriam, S. B</w:t>
      </w:r>
      <w:r w:rsidRPr="00C54879">
        <w:rPr>
          <w:rFonts w:ascii="Times New Roman" w:hAnsi="Times New Roman" w:cs="Times New Roman"/>
          <w:sz w:val="24"/>
          <w:szCs w:val="24"/>
        </w:rPr>
        <w:t xml:space="preserve">., &amp; Brockett, R. G. (2007). </w:t>
      </w:r>
      <w:r w:rsidRPr="00C54879">
        <w:rPr>
          <w:rFonts w:ascii="Times New Roman" w:hAnsi="Times New Roman" w:cs="Times New Roman"/>
          <w:i/>
          <w:sz w:val="24"/>
          <w:szCs w:val="24"/>
        </w:rPr>
        <w:t>The profession and practice of adult education</w:t>
      </w:r>
      <w:r w:rsidR="000F12BF">
        <w:rPr>
          <w:rFonts w:ascii="Times New Roman" w:hAnsi="Times New Roman" w:cs="Times New Roman"/>
          <w:i/>
          <w:sz w:val="24"/>
          <w:szCs w:val="24"/>
        </w:rPr>
        <w:t xml:space="preserve"> (</w:t>
      </w:r>
      <w:r w:rsidR="000F12BF" w:rsidRPr="000F12BF">
        <w:rPr>
          <w:rFonts w:ascii="Times New Roman" w:hAnsi="Times New Roman" w:cs="Times New Roman"/>
          <w:i/>
          <w:sz w:val="24"/>
          <w:szCs w:val="24"/>
        </w:rPr>
        <w:t>updated edition</w:t>
      </w:r>
      <w:r w:rsidR="000F12BF">
        <w:rPr>
          <w:rFonts w:ascii="Times New Roman" w:hAnsi="Times New Roman" w:cs="Times New Roman"/>
          <w:i/>
          <w:sz w:val="24"/>
          <w:szCs w:val="24"/>
        </w:rPr>
        <w:t>)</w:t>
      </w:r>
      <w:r w:rsidRPr="00C54879">
        <w:rPr>
          <w:rFonts w:ascii="Times New Roman" w:hAnsi="Times New Roman" w:cs="Times New Roman"/>
          <w:i/>
          <w:sz w:val="24"/>
          <w:szCs w:val="24"/>
        </w:rPr>
        <w:t xml:space="preserve">. </w:t>
      </w:r>
      <w:r w:rsidRPr="00C54879">
        <w:rPr>
          <w:rFonts w:ascii="Times New Roman" w:hAnsi="Times New Roman" w:cs="Times New Roman"/>
          <w:sz w:val="24"/>
          <w:szCs w:val="24"/>
        </w:rPr>
        <w:t>San Francisco</w:t>
      </w:r>
      <w:r w:rsidRPr="00F21D6A">
        <w:rPr>
          <w:rFonts w:ascii="Times New Roman" w:hAnsi="Times New Roman" w:cs="Times New Roman"/>
          <w:sz w:val="24"/>
          <w:szCs w:val="24"/>
        </w:rPr>
        <w:t>, CA</w:t>
      </w:r>
      <w:r w:rsidRPr="00C54879">
        <w:rPr>
          <w:rFonts w:ascii="Times New Roman" w:hAnsi="Times New Roman" w:cs="Times New Roman"/>
          <w:sz w:val="24"/>
          <w:szCs w:val="24"/>
        </w:rPr>
        <w:t>: Jossey-Bass.</w:t>
      </w:r>
    </w:p>
    <w:p w:rsidR="00F9636C" w:rsidRPr="00C3781E" w:rsidRDefault="00F9636C" w:rsidP="00F9636C">
      <w:pPr>
        <w:spacing w:after="0"/>
        <w:ind w:left="720" w:hanging="720"/>
        <w:rPr>
          <w:rFonts w:ascii="Times New Roman" w:hAnsi="Times New Roman" w:cs="Times New Roman"/>
          <w:sz w:val="24"/>
          <w:szCs w:val="24"/>
        </w:rPr>
      </w:pPr>
      <w:r w:rsidRPr="00C54879">
        <w:rPr>
          <w:rFonts w:ascii="Times New Roman" w:hAnsi="Times New Roman" w:cs="Times New Roman"/>
          <w:sz w:val="24"/>
          <w:szCs w:val="24"/>
        </w:rPr>
        <w:t>Merriam, S. B.</w:t>
      </w:r>
      <w:r w:rsidRPr="00F21D6A">
        <w:rPr>
          <w:rFonts w:ascii="Times New Roman" w:hAnsi="Times New Roman" w:cs="Times New Roman"/>
          <w:sz w:val="24"/>
          <w:szCs w:val="24"/>
        </w:rPr>
        <w:t xml:space="preserve">, &amp; </w:t>
      </w:r>
      <w:r w:rsidRPr="00C54879">
        <w:rPr>
          <w:rFonts w:ascii="Times New Roman" w:hAnsi="Times New Roman" w:cs="Times New Roman"/>
          <w:sz w:val="24"/>
          <w:szCs w:val="24"/>
        </w:rPr>
        <w:t xml:space="preserve">Caffarella, R. S. (1999). </w:t>
      </w:r>
      <w:r w:rsidRPr="00C54879">
        <w:rPr>
          <w:rFonts w:ascii="Times New Roman" w:hAnsi="Times New Roman" w:cs="Times New Roman"/>
          <w:i/>
          <w:sz w:val="24"/>
          <w:szCs w:val="24"/>
        </w:rPr>
        <w:t>Learning in adulthood: A comprehensive guide.</w:t>
      </w:r>
      <w:r w:rsidRPr="00F21D6A">
        <w:rPr>
          <w:rFonts w:ascii="Times New Roman" w:hAnsi="Times New Roman" w:cs="Times New Roman"/>
          <w:sz w:val="24"/>
          <w:szCs w:val="24"/>
        </w:rPr>
        <w:t xml:space="preserve"> San Francisco, CA: </w:t>
      </w:r>
      <w:r w:rsidRPr="00C54879">
        <w:rPr>
          <w:rFonts w:ascii="Times New Roman" w:hAnsi="Times New Roman" w:cs="Times New Roman"/>
          <w:sz w:val="24"/>
          <w:szCs w:val="24"/>
        </w:rPr>
        <w:t>Jossey-Bass.</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Middleton, B. M.</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Murray, R. K. (1999). The impact of instructional technology on student academic achievement in </w:t>
      </w:r>
      <w:r>
        <w:rPr>
          <w:rFonts w:ascii="Times New Roman" w:hAnsi="Times New Roman" w:cs="Times New Roman"/>
          <w:sz w:val="24"/>
          <w:szCs w:val="24"/>
        </w:rPr>
        <w:t>r</w:t>
      </w:r>
      <w:r w:rsidRPr="00C3781E">
        <w:rPr>
          <w:rFonts w:ascii="Times New Roman" w:hAnsi="Times New Roman" w:cs="Times New Roman"/>
          <w:sz w:val="24"/>
          <w:szCs w:val="24"/>
        </w:rPr>
        <w:t xml:space="preserve">eading and </w:t>
      </w:r>
      <w:r>
        <w:rPr>
          <w:rFonts w:ascii="Times New Roman" w:hAnsi="Times New Roman" w:cs="Times New Roman"/>
          <w:sz w:val="24"/>
          <w:szCs w:val="24"/>
        </w:rPr>
        <w:t>m</w:t>
      </w:r>
      <w:r w:rsidRPr="00C3781E">
        <w:rPr>
          <w:rFonts w:ascii="Times New Roman" w:hAnsi="Times New Roman" w:cs="Times New Roman"/>
          <w:sz w:val="24"/>
          <w:szCs w:val="24"/>
        </w:rPr>
        <w:t xml:space="preserve">athematics. </w:t>
      </w:r>
      <w:r w:rsidRPr="00C3781E">
        <w:rPr>
          <w:rFonts w:ascii="Times New Roman" w:hAnsi="Times New Roman" w:cs="Times New Roman"/>
          <w:i/>
          <w:sz w:val="24"/>
          <w:szCs w:val="24"/>
        </w:rPr>
        <w:t>International Journal of Instructional Media, 26</w:t>
      </w:r>
      <w:r w:rsidRPr="003A1554">
        <w:rPr>
          <w:rFonts w:ascii="Times New Roman" w:hAnsi="Times New Roman" w:cs="Times New Roman"/>
          <w:sz w:val="24"/>
          <w:szCs w:val="24"/>
        </w:rPr>
        <w:t>(1),</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109-118.</w:t>
      </w:r>
    </w:p>
    <w:p w:rsidR="00F9636C"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Moersch, C. (1994). </w:t>
      </w:r>
      <w:r w:rsidR="000F12BF">
        <w:rPr>
          <w:rFonts w:ascii="Times New Roman" w:hAnsi="Times New Roman" w:cs="Times New Roman"/>
          <w:i/>
          <w:sz w:val="24"/>
          <w:szCs w:val="24"/>
        </w:rPr>
        <w:t>The LoT</w:t>
      </w:r>
      <w:r w:rsidRPr="00C3781E">
        <w:rPr>
          <w:rFonts w:ascii="Times New Roman" w:hAnsi="Times New Roman" w:cs="Times New Roman"/>
          <w:i/>
          <w:sz w:val="24"/>
          <w:szCs w:val="24"/>
        </w:rPr>
        <w:t>i framework</w:t>
      </w:r>
      <w:r w:rsidRPr="00C3781E">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r w:rsidRPr="00F9636C">
        <w:rPr>
          <w:rFonts w:ascii="Times New Roman" w:hAnsi="Times New Roman" w:cs="Times New Roman"/>
          <w:sz w:val="24"/>
          <w:szCs w:val="24"/>
        </w:rPr>
        <w:t>http</w:t>
      </w:r>
      <w:r w:rsidRPr="00F9636C">
        <w:t>://loticonnection</w:t>
      </w:r>
      <w:r w:rsidRPr="00F9636C">
        <w:rPr>
          <w:rFonts w:ascii="Times New Roman" w:hAnsi="Times New Roman" w:cs="Times New Roman"/>
          <w:sz w:val="24"/>
          <w:szCs w:val="24"/>
        </w:rPr>
        <w:t>.com/index.php/resources/publications</w:t>
      </w:r>
    </w:p>
    <w:p w:rsidR="00F9636C" w:rsidRPr="00FA02BA" w:rsidRDefault="00F9636C" w:rsidP="00F9636C">
      <w:pPr>
        <w:spacing w:after="0"/>
        <w:ind w:left="720" w:hanging="720"/>
        <w:rPr>
          <w:rFonts w:ascii="Times New Roman" w:hAnsi="Times New Roman" w:cs="Times New Roman"/>
          <w:sz w:val="24"/>
          <w:szCs w:val="24"/>
        </w:rPr>
      </w:pPr>
      <w:r>
        <w:rPr>
          <w:rFonts w:ascii="Times New Roman" w:hAnsi="Times New Roman" w:cs="Times New Roman"/>
          <w:sz w:val="24"/>
          <w:szCs w:val="24"/>
        </w:rPr>
        <w:t>Moersch, C</w:t>
      </w:r>
      <w:r w:rsidRPr="00C54879">
        <w:rPr>
          <w:rFonts w:ascii="Times New Roman" w:hAnsi="Times New Roman" w:cs="Times New Roman"/>
          <w:sz w:val="24"/>
          <w:szCs w:val="24"/>
        </w:rPr>
        <w:t xml:space="preserve">. (2005). </w:t>
      </w:r>
      <w:r w:rsidRPr="00C54879">
        <w:rPr>
          <w:rFonts w:ascii="Times New Roman" w:hAnsi="Times New Roman" w:cs="Times New Roman"/>
          <w:i/>
          <w:sz w:val="24"/>
          <w:szCs w:val="24"/>
        </w:rPr>
        <w:t xml:space="preserve">LoTi </w:t>
      </w:r>
      <w:r w:rsidRPr="00143D3A">
        <w:rPr>
          <w:rFonts w:ascii="Times New Roman" w:hAnsi="Times New Roman" w:cs="Times New Roman"/>
          <w:i/>
          <w:sz w:val="24"/>
          <w:szCs w:val="24"/>
        </w:rPr>
        <w:t>Profile</w:t>
      </w:r>
      <w:r w:rsidRPr="001604A5">
        <w:rPr>
          <w:rFonts w:ascii="Times New Roman" w:hAnsi="Times New Roman" w:cs="Times New Roman"/>
          <w:i/>
          <w:sz w:val="24"/>
          <w:szCs w:val="24"/>
        </w:rPr>
        <w:t xml:space="preserve">r. </w:t>
      </w:r>
      <w:r w:rsidRPr="003E53FF">
        <w:rPr>
          <w:rFonts w:ascii="Times New Roman" w:hAnsi="Times New Roman" w:cs="Times New Roman"/>
          <w:sz w:val="24"/>
          <w:szCs w:val="24"/>
        </w:rPr>
        <w:t>Reference Guide</w:t>
      </w:r>
      <w:r w:rsidRPr="00C54879">
        <w:rPr>
          <w:rFonts w:ascii="Times New Roman" w:hAnsi="Times New Roman" w:cs="Times New Roman"/>
          <w:sz w:val="24"/>
          <w:szCs w:val="24"/>
        </w:rPr>
        <w:t xml:space="preserve">. Leaning Quest, Inc. </w:t>
      </w:r>
      <w:r>
        <w:rPr>
          <w:rFonts w:ascii="Times New Roman" w:hAnsi="Times New Roman" w:cs="Times New Roman"/>
          <w:sz w:val="24"/>
          <w:szCs w:val="24"/>
        </w:rPr>
        <w:t xml:space="preserve">Retrieved from </w:t>
      </w:r>
      <w:r w:rsidRPr="00C54879">
        <w:rPr>
          <w:rFonts w:ascii="Times New Roman" w:hAnsi="Times New Roman" w:cs="Times New Roman"/>
          <w:sz w:val="24"/>
          <w:szCs w:val="24"/>
        </w:rPr>
        <w:t>http://www.lotilounge.com</w:t>
      </w:r>
    </w:p>
    <w:p w:rsidR="00F9636C" w:rsidRPr="00C3781E" w:rsidRDefault="00F9636C" w:rsidP="00F9636C">
      <w:pPr>
        <w:spacing w:after="0"/>
        <w:ind w:left="720" w:hanging="720"/>
        <w:rPr>
          <w:rFonts w:ascii="Times New Roman" w:hAnsi="Times New Roman" w:cs="Times New Roman"/>
          <w:sz w:val="24"/>
          <w:szCs w:val="24"/>
        </w:rPr>
      </w:pPr>
      <w:r w:rsidRPr="00C54879">
        <w:rPr>
          <w:rFonts w:ascii="Times New Roman" w:hAnsi="Times New Roman" w:cs="Times New Roman"/>
          <w:sz w:val="24"/>
          <w:szCs w:val="24"/>
        </w:rPr>
        <w:t>Moersch, C. (2010)</w:t>
      </w:r>
      <w:r>
        <w:rPr>
          <w:rFonts w:ascii="Times New Roman" w:hAnsi="Times New Roman" w:cs="Times New Roman"/>
          <w:sz w:val="24"/>
          <w:szCs w:val="24"/>
        </w:rPr>
        <w:t>.</w:t>
      </w:r>
      <w:r w:rsidRPr="00C54879">
        <w:rPr>
          <w:rFonts w:ascii="Times New Roman" w:hAnsi="Times New Roman" w:cs="Times New Roman"/>
          <w:sz w:val="24"/>
          <w:szCs w:val="24"/>
        </w:rPr>
        <w:t xml:space="preserve"> LoTi</w:t>
      </w:r>
      <w:r w:rsidRPr="00C3781E">
        <w:rPr>
          <w:rFonts w:ascii="Times New Roman" w:hAnsi="Times New Roman" w:cs="Times New Roman"/>
          <w:sz w:val="24"/>
          <w:szCs w:val="24"/>
        </w:rPr>
        <w:t xml:space="preserve"> turns up the heat! </w:t>
      </w:r>
      <w:r w:rsidRPr="00C3781E">
        <w:rPr>
          <w:rFonts w:ascii="Times New Roman" w:hAnsi="Times New Roman" w:cs="Times New Roman"/>
          <w:i/>
          <w:sz w:val="24"/>
          <w:szCs w:val="24"/>
        </w:rPr>
        <w:t>Learning &amp; Leading with Technology</w:t>
      </w:r>
      <w:r w:rsidRPr="00C3781E">
        <w:rPr>
          <w:rFonts w:ascii="Times New Roman" w:hAnsi="Times New Roman" w:cs="Times New Roman"/>
          <w:sz w:val="24"/>
          <w:szCs w:val="24"/>
        </w:rPr>
        <w:t>, p</w:t>
      </w:r>
      <w:r>
        <w:rPr>
          <w:rFonts w:ascii="Times New Roman" w:hAnsi="Times New Roman" w:cs="Times New Roman"/>
          <w:sz w:val="24"/>
          <w:szCs w:val="24"/>
        </w:rPr>
        <w:t>p</w:t>
      </w:r>
      <w:r w:rsidRPr="00C3781E">
        <w:rPr>
          <w:rFonts w:ascii="Times New Roman" w:hAnsi="Times New Roman" w:cs="Times New Roman"/>
          <w:sz w:val="24"/>
          <w:szCs w:val="24"/>
        </w:rPr>
        <w:t>. 20-23.</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Moses, R. R. (2006)</w:t>
      </w:r>
      <w:r>
        <w:rPr>
          <w:rFonts w:ascii="Times New Roman" w:hAnsi="Times New Roman" w:cs="Times New Roman"/>
          <w:sz w:val="24"/>
          <w:szCs w:val="24"/>
        </w:rPr>
        <w:t>.</w:t>
      </w:r>
      <w:r w:rsidRPr="00C3781E">
        <w:rPr>
          <w:rFonts w:ascii="Times New Roman" w:hAnsi="Times New Roman" w:cs="Times New Roman"/>
          <w:sz w:val="24"/>
          <w:szCs w:val="24"/>
        </w:rPr>
        <w:t xml:space="preserve"> </w:t>
      </w:r>
      <w:r w:rsidRPr="008700C9">
        <w:rPr>
          <w:rFonts w:ascii="Times New Roman" w:hAnsi="Times New Roman" w:cs="Times New Roman"/>
          <w:sz w:val="24"/>
          <w:szCs w:val="24"/>
        </w:rPr>
        <w:t xml:space="preserve">Factors related to technology integration of K-12 principals and teachers. </w:t>
      </w:r>
      <w:r>
        <w:rPr>
          <w:rFonts w:ascii="Times New Roman" w:hAnsi="Times New Roman" w:cs="Times New Roman"/>
          <w:sz w:val="24"/>
          <w:szCs w:val="24"/>
        </w:rPr>
        <w:t>(</w:t>
      </w:r>
      <w:r w:rsidRPr="008700C9">
        <w:rPr>
          <w:rFonts w:ascii="Times New Roman" w:hAnsi="Times New Roman" w:cs="Times New Roman"/>
          <w:sz w:val="24"/>
          <w:szCs w:val="24"/>
        </w:rPr>
        <w:t xml:space="preserve">Unpublished </w:t>
      </w:r>
      <w:r>
        <w:rPr>
          <w:rFonts w:ascii="Times New Roman" w:hAnsi="Times New Roman" w:cs="Times New Roman"/>
          <w:sz w:val="24"/>
          <w:szCs w:val="24"/>
        </w:rPr>
        <w:t>doctoral d</w:t>
      </w:r>
      <w:r w:rsidRPr="008700C9">
        <w:rPr>
          <w:rFonts w:ascii="Times New Roman" w:hAnsi="Times New Roman" w:cs="Times New Roman"/>
          <w:sz w:val="24"/>
          <w:szCs w:val="24"/>
        </w:rPr>
        <w:t>issertation</w:t>
      </w:r>
      <w:r>
        <w:rPr>
          <w:rFonts w:ascii="Times New Roman" w:hAnsi="Times New Roman" w:cs="Times New Roman"/>
          <w:sz w:val="24"/>
          <w:szCs w:val="24"/>
        </w:rPr>
        <w:t>).</w:t>
      </w:r>
      <w:r w:rsidRPr="00C3781E">
        <w:rPr>
          <w:rFonts w:ascii="Times New Roman" w:hAnsi="Times New Roman" w:cs="Times New Roman"/>
          <w:sz w:val="24"/>
          <w:szCs w:val="24"/>
        </w:rPr>
        <w:t xml:space="preserve"> University of North Texas</w:t>
      </w:r>
      <w:r>
        <w:rPr>
          <w:rFonts w:ascii="Times New Roman" w:hAnsi="Times New Roman" w:cs="Times New Roman"/>
          <w:sz w:val="24"/>
          <w:szCs w:val="24"/>
        </w:rPr>
        <w:t xml:space="preserve">, </w:t>
      </w:r>
      <w:r w:rsidRPr="00F9636C">
        <w:rPr>
          <w:rFonts w:ascii="Times New Roman" w:hAnsi="Times New Roman" w:cs="Times New Roman"/>
          <w:sz w:val="24"/>
          <w:szCs w:val="24"/>
        </w:rPr>
        <w:t>Denton, TX</w:t>
      </w:r>
      <w:r w:rsidRPr="00C3781E">
        <w:rPr>
          <w:rFonts w:ascii="Times New Roman" w:hAnsi="Times New Roman" w:cs="Times New Roman"/>
          <w:sz w:val="24"/>
          <w:szCs w:val="24"/>
        </w:rPr>
        <w:t xml:space="preserve">.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Mushayikwa, E.</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Lubben, F. (2009). Self-directed professional development—Hope for teachers working in deprived environments? </w:t>
      </w:r>
      <w:r w:rsidRPr="00C3781E">
        <w:rPr>
          <w:rFonts w:ascii="Times New Roman" w:hAnsi="Times New Roman" w:cs="Times New Roman"/>
          <w:i/>
          <w:sz w:val="24"/>
          <w:szCs w:val="24"/>
        </w:rPr>
        <w:t>Teaching and Teacher Education, 25</w:t>
      </w:r>
      <w:r w:rsidRPr="00C3781E">
        <w:rPr>
          <w:rFonts w:ascii="Times New Roman" w:hAnsi="Times New Roman" w:cs="Times New Roman"/>
          <w:sz w:val="24"/>
          <w:szCs w:val="24"/>
        </w:rPr>
        <w:t xml:space="preserve">, 375-382.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National Education Association. (2011). 2011 care guide: Strategies for closing the achievement gaps. </w:t>
      </w:r>
      <w:r w:rsidRPr="00C3781E">
        <w:rPr>
          <w:rFonts w:ascii="Times New Roman" w:hAnsi="Times New Roman" w:cs="Times New Roman"/>
          <w:i/>
          <w:sz w:val="24"/>
          <w:szCs w:val="24"/>
        </w:rPr>
        <w:t>Teaching Strategies</w:t>
      </w:r>
      <w:r>
        <w:rPr>
          <w:rFonts w:ascii="Times New Roman" w:hAnsi="Times New Roman" w:cs="Times New Roman"/>
          <w:sz w:val="24"/>
          <w:szCs w:val="24"/>
        </w:rPr>
        <w:t>. Retrieved from</w:t>
      </w:r>
      <w:r w:rsidRPr="00C3781E">
        <w:rPr>
          <w:rFonts w:ascii="Times New Roman" w:hAnsi="Times New Roman" w:cs="Times New Roman"/>
          <w:sz w:val="24"/>
          <w:szCs w:val="24"/>
        </w:rPr>
        <w:t xml:space="preserve"> </w:t>
      </w:r>
      <w:r w:rsidRPr="008700C9">
        <w:rPr>
          <w:rFonts w:ascii="Times New Roman" w:hAnsi="Times New Roman" w:cs="Times New Roman"/>
          <w:sz w:val="24"/>
          <w:szCs w:val="24"/>
        </w:rPr>
        <w:t>http://www.nea.org/home/2011-CARE-guide.html</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Norris, C., Sullivan, T., Poirot, J., </w:t>
      </w:r>
      <w:r>
        <w:rPr>
          <w:rFonts w:ascii="Times New Roman" w:hAnsi="Times New Roman" w:cs="Times New Roman"/>
          <w:sz w:val="24"/>
          <w:szCs w:val="24"/>
        </w:rPr>
        <w:t>&amp;</w:t>
      </w:r>
      <w:r w:rsidRPr="00C3781E">
        <w:rPr>
          <w:rFonts w:ascii="Times New Roman" w:hAnsi="Times New Roman" w:cs="Times New Roman"/>
          <w:sz w:val="24"/>
          <w:szCs w:val="24"/>
        </w:rPr>
        <w:t xml:space="preserve"> Soloway, E. (2003)</w:t>
      </w:r>
      <w:r>
        <w:rPr>
          <w:rFonts w:ascii="Times New Roman" w:hAnsi="Times New Roman" w:cs="Times New Roman"/>
          <w:sz w:val="24"/>
          <w:szCs w:val="24"/>
        </w:rPr>
        <w:t>.</w:t>
      </w:r>
      <w:r w:rsidRPr="00C3781E">
        <w:rPr>
          <w:rFonts w:ascii="Times New Roman" w:hAnsi="Times New Roman" w:cs="Times New Roman"/>
          <w:sz w:val="24"/>
          <w:szCs w:val="24"/>
        </w:rPr>
        <w:t xml:space="preserve"> No access, no use, no impact: Snapshot surveys of educational technology in K-12. </w:t>
      </w:r>
      <w:r w:rsidRPr="00C3781E">
        <w:rPr>
          <w:rFonts w:ascii="Times New Roman" w:hAnsi="Times New Roman" w:cs="Times New Roman"/>
          <w:i/>
          <w:sz w:val="24"/>
          <w:szCs w:val="24"/>
        </w:rPr>
        <w:t>Journal of Research on Technology in Education, 36</w:t>
      </w:r>
      <w:r w:rsidRPr="003A1554">
        <w:rPr>
          <w:rFonts w:ascii="Times New Roman" w:hAnsi="Times New Roman" w:cs="Times New Roman"/>
          <w:sz w:val="24"/>
          <w:szCs w:val="24"/>
        </w:rPr>
        <w:t>(1),</w:t>
      </w:r>
      <w:r w:rsidRPr="00C3781E">
        <w:rPr>
          <w:rFonts w:ascii="Times New Roman" w:hAnsi="Times New Roman" w:cs="Times New Roman"/>
          <w:sz w:val="24"/>
          <w:szCs w:val="24"/>
        </w:rPr>
        <w:t xml:space="preserve"> 15-27.</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bCs/>
          <w:sz w:val="24"/>
          <w:szCs w:val="24"/>
        </w:rPr>
        <w:t>Oddi</w:t>
      </w:r>
      <w:r w:rsidRPr="00C3781E">
        <w:rPr>
          <w:rFonts w:ascii="Times New Roman" w:hAnsi="Times New Roman" w:cs="Times New Roman"/>
          <w:sz w:val="24"/>
          <w:szCs w:val="24"/>
        </w:rPr>
        <w:t>, L. F. (1986)</w:t>
      </w:r>
      <w:r>
        <w:rPr>
          <w:rFonts w:ascii="Times New Roman" w:hAnsi="Times New Roman" w:cs="Times New Roman"/>
          <w:sz w:val="24"/>
          <w:szCs w:val="24"/>
        </w:rPr>
        <w:t>.</w:t>
      </w:r>
      <w:r w:rsidRPr="00C3781E">
        <w:rPr>
          <w:rFonts w:ascii="Times New Roman" w:hAnsi="Times New Roman" w:cs="Times New Roman"/>
          <w:sz w:val="24"/>
          <w:szCs w:val="24"/>
        </w:rPr>
        <w:t xml:space="preserve"> Development and validation of an instrument to identify </w:t>
      </w:r>
      <w:r w:rsidRPr="00C3781E">
        <w:rPr>
          <w:rFonts w:ascii="Times New Roman" w:hAnsi="Times New Roman" w:cs="Times New Roman"/>
          <w:bCs/>
          <w:sz w:val="24"/>
          <w:szCs w:val="24"/>
        </w:rPr>
        <w:t>self</w:t>
      </w:r>
      <w:r w:rsidRPr="00C3781E">
        <w:rPr>
          <w:rFonts w:ascii="Times New Roman" w:hAnsi="Times New Roman" w:cs="Times New Roman"/>
          <w:sz w:val="24"/>
          <w:szCs w:val="24"/>
        </w:rPr>
        <w:t>-</w:t>
      </w:r>
      <w:r w:rsidRPr="00C3781E">
        <w:rPr>
          <w:rFonts w:ascii="Times New Roman" w:hAnsi="Times New Roman" w:cs="Times New Roman"/>
          <w:bCs/>
          <w:sz w:val="24"/>
          <w:szCs w:val="24"/>
        </w:rPr>
        <w:t>directed</w:t>
      </w:r>
      <w:r w:rsidRPr="00C3781E">
        <w:rPr>
          <w:rFonts w:ascii="Times New Roman" w:hAnsi="Times New Roman" w:cs="Times New Roman"/>
          <w:sz w:val="24"/>
          <w:szCs w:val="24"/>
        </w:rPr>
        <w:t xml:space="preserve"> continuing learners. </w:t>
      </w:r>
      <w:r w:rsidRPr="00C3781E">
        <w:rPr>
          <w:rFonts w:ascii="Times New Roman" w:hAnsi="Times New Roman" w:cs="Times New Roman"/>
          <w:i/>
          <w:sz w:val="24"/>
          <w:szCs w:val="24"/>
        </w:rPr>
        <w:t>Adult Education Quarterly, 36</w:t>
      </w:r>
      <w:r w:rsidRPr="003A1554">
        <w:rPr>
          <w:rFonts w:ascii="Times New Roman" w:hAnsi="Times New Roman" w:cs="Times New Roman"/>
          <w:sz w:val="24"/>
          <w:szCs w:val="24"/>
        </w:rPr>
        <w:t>(2),</w:t>
      </w:r>
      <w:r w:rsidRPr="00C3781E">
        <w:rPr>
          <w:rFonts w:ascii="Times New Roman" w:hAnsi="Times New Roman" w:cs="Times New Roman"/>
          <w:sz w:val="24"/>
          <w:szCs w:val="24"/>
        </w:rPr>
        <w:t xml:space="preserve"> 97</w:t>
      </w:r>
      <w:r>
        <w:rPr>
          <w:rFonts w:ascii="Times New Roman" w:hAnsi="Times New Roman" w:cs="Times New Roman"/>
          <w:sz w:val="24"/>
          <w:szCs w:val="24"/>
        </w:rPr>
        <w:t>-</w:t>
      </w:r>
      <w:r w:rsidRPr="00C3781E">
        <w:rPr>
          <w:rFonts w:ascii="Times New Roman" w:hAnsi="Times New Roman" w:cs="Times New Roman"/>
          <w:sz w:val="24"/>
          <w:szCs w:val="24"/>
        </w:rPr>
        <w:t>107.</w:t>
      </w:r>
    </w:p>
    <w:p w:rsidR="00F9636C"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Office of Technology Assessment (1995). </w:t>
      </w:r>
      <w:r>
        <w:rPr>
          <w:rFonts w:ascii="Times New Roman" w:hAnsi="Times New Roman" w:cs="Times New Roman"/>
          <w:sz w:val="24"/>
          <w:szCs w:val="24"/>
        </w:rPr>
        <w:t xml:space="preserve">Retrieved from </w:t>
      </w:r>
      <w:r w:rsidRPr="00F9636C">
        <w:rPr>
          <w:rFonts w:ascii="Times New Roman" w:hAnsi="Times New Roman" w:cs="Times New Roman"/>
          <w:sz w:val="24"/>
          <w:szCs w:val="24"/>
        </w:rPr>
        <w:t>http://www.fas.org/ota/technology_assessment_and_congress</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Orlando, A. (2005). The integration of learning technologies in the elementary classroom: Identifying teacher pedagogy. </w:t>
      </w:r>
      <w:r>
        <w:rPr>
          <w:rFonts w:ascii="Times New Roman" w:hAnsi="Times New Roman" w:cs="Times New Roman"/>
          <w:sz w:val="24"/>
          <w:szCs w:val="24"/>
        </w:rPr>
        <w:t>(</w:t>
      </w:r>
      <w:r w:rsidRPr="008700C9">
        <w:rPr>
          <w:rFonts w:ascii="Times New Roman" w:hAnsi="Times New Roman" w:cs="Times New Roman"/>
          <w:sz w:val="24"/>
          <w:szCs w:val="24"/>
        </w:rPr>
        <w:t>Unpublished</w:t>
      </w:r>
      <w:r w:rsidRPr="00C3781E">
        <w:rPr>
          <w:rFonts w:ascii="Times New Roman" w:hAnsi="Times New Roman" w:cs="Times New Roman"/>
          <w:sz w:val="24"/>
          <w:szCs w:val="24"/>
        </w:rPr>
        <w:t xml:space="preserve"> </w:t>
      </w:r>
      <w:r>
        <w:rPr>
          <w:rFonts w:ascii="Times New Roman" w:hAnsi="Times New Roman" w:cs="Times New Roman"/>
          <w:sz w:val="24"/>
          <w:szCs w:val="24"/>
        </w:rPr>
        <w:t xml:space="preserve">doctoral </w:t>
      </w:r>
      <w:r w:rsidRPr="00C3781E">
        <w:rPr>
          <w:rFonts w:ascii="Times New Roman" w:hAnsi="Times New Roman" w:cs="Times New Roman"/>
          <w:sz w:val="24"/>
          <w:szCs w:val="24"/>
        </w:rPr>
        <w:t>dissertation</w:t>
      </w:r>
      <w:r>
        <w:rPr>
          <w:rFonts w:ascii="Times New Roman" w:hAnsi="Times New Roman" w:cs="Times New Roman"/>
          <w:sz w:val="24"/>
          <w:szCs w:val="24"/>
        </w:rPr>
        <w:t>).</w:t>
      </w:r>
      <w:r w:rsidRPr="00C3781E">
        <w:rPr>
          <w:rFonts w:ascii="Times New Roman" w:hAnsi="Times New Roman" w:cs="Times New Roman"/>
          <w:sz w:val="24"/>
          <w:szCs w:val="24"/>
        </w:rPr>
        <w:t xml:space="preserve"> Drexel University</w:t>
      </w:r>
      <w:r>
        <w:rPr>
          <w:rFonts w:ascii="Times New Roman" w:hAnsi="Times New Roman" w:cs="Times New Roman"/>
          <w:sz w:val="24"/>
          <w:szCs w:val="24"/>
        </w:rPr>
        <w:t xml:space="preserve">, </w:t>
      </w:r>
      <w:r w:rsidRPr="00F9636C">
        <w:rPr>
          <w:rFonts w:ascii="Times New Roman" w:hAnsi="Times New Roman" w:cs="Times New Roman"/>
          <w:sz w:val="24"/>
          <w:szCs w:val="24"/>
        </w:rPr>
        <w:t>Philadelphia, Pennsylvania</w:t>
      </w:r>
      <w:r w:rsidRPr="00C3781E">
        <w:rPr>
          <w:rFonts w:ascii="Times New Roman" w:hAnsi="Times New Roman" w:cs="Times New Roman"/>
          <w:sz w:val="24"/>
          <w:szCs w:val="24"/>
        </w:rPr>
        <w:t>.</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Posner, F. G. (1991). Self-directed learning: The missing ingredient for school reform. </w:t>
      </w:r>
      <w:r w:rsidRPr="00C3781E">
        <w:rPr>
          <w:rFonts w:ascii="Times New Roman" w:hAnsi="Times New Roman" w:cs="Times New Roman"/>
          <w:i/>
          <w:iCs/>
          <w:sz w:val="24"/>
          <w:szCs w:val="24"/>
        </w:rPr>
        <w:t>Changing Schools, 19</w:t>
      </w:r>
      <w:r w:rsidRPr="00C3781E">
        <w:rPr>
          <w:rFonts w:ascii="Times New Roman" w:hAnsi="Times New Roman" w:cs="Times New Roman"/>
          <w:sz w:val="24"/>
          <w:szCs w:val="24"/>
        </w:rPr>
        <w:t>(1), 1-4</w:t>
      </w:r>
      <w:r>
        <w:rPr>
          <w:rFonts w:ascii="Times New Roman" w:hAnsi="Times New Roman" w:cs="Times New Roman"/>
          <w:sz w:val="24"/>
          <w:szCs w:val="24"/>
        </w:rPr>
        <w:t>,</w:t>
      </w:r>
      <w:r w:rsidRPr="00C3781E">
        <w:rPr>
          <w:rFonts w:ascii="Times New Roman" w:hAnsi="Times New Roman" w:cs="Times New Roman"/>
          <w:sz w:val="24"/>
          <w:szCs w:val="24"/>
        </w:rPr>
        <w:t xml:space="preserve"> 8.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Rakes, G. C., Fields, V. S.</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Cox, K. E. (2006). The influence of teachers’ technology use on instructional practices. </w:t>
      </w:r>
      <w:r w:rsidRPr="00C3781E">
        <w:rPr>
          <w:rFonts w:ascii="Times New Roman" w:hAnsi="Times New Roman" w:cs="Times New Roman"/>
          <w:i/>
          <w:sz w:val="24"/>
          <w:szCs w:val="24"/>
        </w:rPr>
        <w:t>Journal of Research on Technology in Education, 38</w:t>
      </w:r>
      <w:r w:rsidRPr="003A1554">
        <w:rPr>
          <w:rFonts w:ascii="Times New Roman" w:hAnsi="Times New Roman" w:cs="Times New Roman"/>
          <w:sz w:val="24"/>
          <w:szCs w:val="24"/>
        </w:rPr>
        <w:t>(4),</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409-424.</w:t>
      </w:r>
    </w:p>
    <w:p w:rsidR="00F9636C" w:rsidRPr="00C3781E" w:rsidDel="00367BA7" w:rsidRDefault="00F9636C" w:rsidP="00F9636C">
      <w:pPr>
        <w:spacing w:after="0"/>
        <w:ind w:left="720" w:hanging="720"/>
        <w:rPr>
          <w:rFonts w:ascii="Times New Roman" w:hAnsi="Times New Roman" w:cs="Times New Roman"/>
          <w:sz w:val="24"/>
          <w:szCs w:val="24"/>
        </w:rPr>
      </w:pPr>
      <w:r w:rsidRPr="00C3781E" w:rsidDel="00367BA7">
        <w:rPr>
          <w:rFonts w:ascii="Times New Roman" w:hAnsi="Times New Roman" w:cs="Times New Roman"/>
          <w:sz w:val="24"/>
          <w:szCs w:val="24"/>
        </w:rPr>
        <w:t>Rakes, S. B. (1991). The relationship bet</w:t>
      </w:r>
      <w:r w:rsidR="000F12BF">
        <w:rPr>
          <w:rFonts w:ascii="Times New Roman" w:hAnsi="Times New Roman" w:cs="Times New Roman"/>
          <w:sz w:val="24"/>
          <w:szCs w:val="24"/>
        </w:rPr>
        <w:t>ween computer anxiety and self-</w:t>
      </w:r>
      <w:r w:rsidRPr="00C3781E" w:rsidDel="00367BA7">
        <w:rPr>
          <w:rFonts w:ascii="Times New Roman" w:hAnsi="Times New Roman" w:cs="Times New Roman"/>
          <w:sz w:val="24"/>
          <w:szCs w:val="24"/>
        </w:rPr>
        <w:t xml:space="preserve">directedness in adult learners (Doctoral dissertation, The University of Texas at Austin, 1991). </w:t>
      </w:r>
      <w:r w:rsidRPr="00C3781E" w:rsidDel="00367BA7">
        <w:rPr>
          <w:rFonts w:ascii="Times New Roman" w:hAnsi="Times New Roman" w:cs="Times New Roman"/>
          <w:i/>
          <w:iCs/>
          <w:sz w:val="24"/>
          <w:szCs w:val="24"/>
        </w:rPr>
        <w:t>Dissertation Abstracts International, 52</w:t>
      </w:r>
      <w:r w:rsidRPr="00C3781E" w:rsidDel="00367BA7">
        <w:rPr>
          <w:rFonts w:ascii="Times New Roman" w:hAnsi="Times New Roman" w:cs="Times New Roman"/>
          <w:sz w:val="24"/>
          <w:szCs w:val="24"/>
        </w:rPr>
        <w:t xml:space="preserve">, 149.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Robinson, M. G. (2003). The relationship between self-directed learning and resilience among graduate students. </w:t>
      </w:r>
      <w:r w:rsidRPr="00C3781E">
        <w:rPr>
          <w:rFonts w:ascii="Times New Roman" w:hAnsi="Times New Roman" w:cs="Times New Roman"/>
          <w:i/>
          <w:iCs/>
          <w:sz w:val="24"/>
          <w:szCs w:val="24"/>
        </w:rPr>
        <w:t>Dissertation Abstracts International.</w:t>
      </w:r>
      <w:r w:rsidRPr="00C3781E">
        <w:rPr>
          <w:rFonts w:ascii="Times New Roman" w:hAnsi="Times New Roman" w:cs="Times New Roman"/>
          <w:sz w:val="24"/>
          <w:szCs w:val="24"/>
        </w:rPr>
        <w:t xml:space="preserve">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Rowe, B. (2009). Influences on teacher professional growth: Self-directed learning and teacher efficacy. </w:t>
      </w:r>
      <w:r w:rsidRPr="00C3781E">
        <w:rPr>
          <w:rFonts w:ascii="Times New Roman" w:hAnsi="Times New Roman" w:cs="Times New Roman"/>
          <w:i/>
          <w:sz w:val="24"/>
          <w:szCs w:val="24"/>
        </w:rPr>
        <w:t>International Journal of Self-directed learning, 6</w:t>
      </w:r>
      <w:r w:rsidRPr="003A1554">
        <w:rPr>
          <w:rFonts w:ascii="Times New Roman" w:hAnsi="Times New Roman" w:cs="Times New Roman"/>
          <w:sz w:val="24"/>
          <w:szCs w:val="24"/>
        </w:rPr>
        <w:t>(1),</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 xml:space="preserve">31-45.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Russell, D., Bebell, M., </w:t>
      </w:r>
      <w:r>
        <w:rPr>
          <w:rFonts w:ascii="Times New Roman" w:hAnsi="Times New Roman" w:cs="Times New Roman"/>
          <w:sz w:val="24"/>
          <w:szCs w:val="24"/>
        </w:rPr>
        <w:t>&amp;</w:t>
      </w:r>
      <w:r w:rsidRPr="00C3781E">
        <w:rPr>
          <w:rFonts w:ascii="Times New Roman" w:hAnsi="Times New Roman" w:cs="Times New Roman"/>
          <w:sz w:val="24"/>
          <w:szCs w:val="24"/>
        </w:rPr>
        <w:t xml:space="preserve"> O’Dwyer, L. (2004). Measuring teachers’ technology use: Why multiple measures are more revealing. </w:t>
      </w:r>
      <w:r w:rsidRPr="00C3781E">
        <w:rPr>
          <w:rFonts w:ascii="Times New Roman" w:hAnsi="Times New Roman" w:cs="Times New Roman"/>
          <w:i/>
          <w:sz w:val="24"/>
          <w:szCs w:val="24"/>
        </w:rPr>
        <w:t>Journal of Research on Technology in Education, 37</w:t>
      </w:r>
      <w:r w:rsidRPr="003A1554">
        <w:rPr>
          <w:rFonts w:ascii="Times New Roman" w:hAnsi="Times New Roman" w:cs="Times New Roman"/>
          <w:sz w:val="24"/>
          <w:szCs w:val="24"/>
        </w:rPr>
        <w:t>(1),</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45-63.</w:t>
      </w:r>
    </w:p>
    <w:p w:rsidR="00F9636C" w:rsidRPr="00C3781E" w:rsidRDefault="00F9636C" w:rsidP="00F9636C">
      <w:pPr>
        <w:spacing w:after="0"/>
        <w:ind w:left="720" w:hanging="720"/>
        <w:rPr>
          <w:rFonts w:ascii="Times New Roman" w:hAnsi="Times New Roman" w:cs="Times New Roman"/>
          <w:bCs/>
          <w:sz w:val="24"/>
          <w:szCs w:val="24"/>
          <w:lang w:val="en"/>
        </w:rPr>
      </w:pPr>
      <w:r w:rsidRPr="00C3781E">
        <w:rPr>
          <w:rFonts w:ascii="Times New Roman" w:hAnsi="Times New Roman" w:cs="Times New Roman"/>
          <w:sz w:val="24"/>
          <w:szCs w:val="24"/>
        </w:rPr>
        <w:t>Stockdale, S. E.</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Brockett, R. G. (2011). Development of the PRO-SDLS: A measure of self-direction in learning based on the personal responsibility orientation model. </w:t>
      </w:r>
      <w:r w:rsidRPr="00C3781E">
        <w:rPr>
          <w:rFonts w:ascii="Times New Roman" w:hAnsi="Times New Roman" w:cs="Times New Roman"/>
          <w:i/>
          <w:sz w:val="24"/>
          <w:szCs w:val="24"/>
        </w:rPr>
        <w:t>Adult Education Quarterly, 61</w:t>
      </w:r>
      <w:r w:rsidRPr="003A1554">
        <w:rPr>
          <w:rFonts w:ascii="Times New Roman" w:hAnsi="Times New Roman" w:cs="Times New Roman"/>
          <w:sz w:val="24"/>
          <w:szCs w:val="24"/>
        </w:rPr>
        <w:t>(2),</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161-180. doi:</w:t>
      </w:r>
      <w:r w:rsidRPr="00C3781E">
        <w:rPr>
          <w:rFonts w:ascii="Times New Roman" w:hAnsi="Times New Roman" w:cs="Times New Roman"/>
          <w:bCs/>
          <w:sz w:val="24"/>
          <w:szCs w:val="24"/>
          <w:lang w:val="en"/>
        </w:rPr>
        <w:t>10.1177/07417</w:t>
      </w:r>
      <w:r>
        <w:rPr>
          <w:rFonts w:ascii="Times New Roman" w:hAnsi="Times New Roman" w:cs="Times New Roman"/>
          <w:bCs/>
          <w:sz w:val="24"/>
          <w:szCs w:val="24"/>
          <w:lang w:val="en"/>
        </w:rPr>
        <w:t>135</w:t>
      </w:r>
      <w:r w:rsidRPr="00C3781E">
        <w:rPr>
          <w:rFonts w:ascii="Times New Roman" w:hAnsi="Times New Roman" w:cs="Times New Roman"/>
          <w:bCs/>
          <w:sz w:val="24"/>
          <w:szCs w:val="24"/>
          <w:lang w:val="en"/>
        </w:rPr>
        <w:t>10380447</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Stoltzfus, J. (2009). Criterion-related validation of the core loti levels: An exploratory analysis. </w:t>
      </w:r>
      <w:r w:rsidRPr="00C3781E">
        <w:rPr>
          <w:rFonts w:ascii="Times New Roman" w:hAnsi="Times New Roman" w:cs="Times New Roman"/>
          <w:i/>
          <w:sz w:val="24"/>
          <w:szCs w:val="24"/>
        </w:rPr>
        <w:t xml:space="preserve">LoTi </w:t>
      </w:r>
      <w:r>
        <w:rPr>
          <w:rFonts w:ascii="Times New Roman" w:hAnsi="Times New Roman" w:cs="Times New Roman"/>
          <w:i/>
          <w:sz w:val="24"/>
          <w:szCs w:val="24"/>
        </w:rPr>
        <w:t>v</w:t>
      </w:r>
      <w:r w:rsidRPr="00C3781E">
        <w:rPr>
          <w:rFonts w:ascii="Times New Roman" w:hAnsi="Times New Roman" w:cs="Times New Roman"/>
          <w:i/>
          <w:sz w:val="24"/>
          <w:szCs w:val="24"/>
        </w:rPr>
        <w:t xml:space="preserve">alidity and </w:t>
      </w:r>
      <w:r>
        <w:rPr>
          <w:rFonts w:ascii="Times New Roman" w:hAnsi="Times New Roman" w:cs="Times New Roman"/>
          <w:i/>
          <w:sz w:val="24"/>
          <w:szCs w:val="24"/>
        </w:rPr>
        <w:t>r</w:t>
      </w:r>
      <w:r w:rsidRPr="00C3781E">
        <w:rPr>
          <w:rFonts w:ascii="Times New Roman" w:hAnsi="Times New Roman" w:cs="Times New Roman"/>
          <w:i/>
          <w:sz w:val="24"/>
          <w:szCs w:val="24"/>
        </w:rPr>
        <w:t xml:space="preserve">eliability </w:t>
      </w:r>
      <w:r w:rsidR="00441A19">
        <w:rPr>
          <w:rFonts w:ascii="Times New Roman" w:hAnsi="Times New Roman" w:cs="Times New Roman"/>
          <w:i/>
          <w:sz w:val="24"/>
          <w:szCs w:val="24"/>
        </w:rPr>
        <w:t>i</w:t>
      </w:r>
      <w:r w:rsidRPr="00C3781E">
        <w:rPr>
          <w:rFonts w:ascii="Times New Roman" w:hAnsi="Times New Roman" w:cs="Times New Roman"/>
          <w:i/>
          <w:sz w:val="24"/>
          <w:szCs w:val="24"/>
        </w:rPr>
        <w:t>nformation</w:t>
      </w:r>
      <w:r w:rsidRPr="00C3781E">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r w:rsidRPr="00C3781E">
        <w:rPr>
          <w:rFonts w:ascii="Times New Roman" w:hAnsi="Times New Roman" w:cs="Times New Roman"/>
          <w:sz w:val="24"/>
          <w:szCs w:val="24"/>
        </w:rPr>
        <w:t>http://www.loticonnection.com/validandreliable.html</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Tennessee State Department of Education. (2011). Framework for evaluation and professional growth. </w:t>
      </w:r>
      <w:r w:rsidRPr="00C3781E">
        <w:rPr>
          <w:rFonts w:ascii="Times New Roman" w:hAnsi="Times New Roman" w:cs="Times New Roman"/>
          <w:i/>
          <w:sz w:val="24"/>
          <w:szCs w:val="24"/>
        </w:rPr>
        <w:t>Instructional Leadership</w:t>
      </w:r>
      <w:r>
        <w:rPr>
          <w:rFonts w:ascii="Times New Roman" w:hAnsi="Times New Roman" w:cs="Times New Roman"/>
          <w:sz w:val="24"/>
          <w:szCs w:val="24"/>
        </w:rPr>
        <w:t>. Retrieved from</w:t>
      </w:r>
      <w:r w:rsidRPr="00C3781E">
        <w:rPr>
          <w:rFonts w:ascii="Times New Roman" w:hAnsi="Times New Roman" w:cs="Times New Roman"/>
          <w:sz w:val="24"/>
          <w:szCs w:val="24"/>
        </w:rPr>
        <w:t xml:space="preserve"> http://www.tn.gov/education/frameval/</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Terehoff, I. I. (2002). Elements of adult learning in teacher professional development. </w:t>
      </w:r>
      <w:r w:rsidRPr="00C3781E">
        <w:rPr>
          <w:rFonts w:ascii="Times New Roman" w:hAnsi="Times New Roman" w:cs="Times New Roman"/>
          <w:i/>
          <w:sz w:val="24"/>
          <w:szCs w:val="24"/>
        </w:rPr>
        <w:t xml:space="preserve">NAASP Bulletin, 86, </w:t>
      </w:r>
      <w:r w:rsidRPr="00C3781E">
        <w:rPr>
          <w:rFonts w:ascii="Times New Roman" w:hAnsi="Times New Roman" w:cs="Times New Roman"/>
          <w:sz w:val="24"/>
          <w:szCs w:val="24"/>
        </w:rPr>
        <w:t>65-77. doi:10.1177/019263650208663207</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Torrance, E. P.</w:t>
      </w:r>
      <w:r>
        <w:rPr>
          <w:rFonts w:ascii="Times New Roman" w:hAnsi="Times New Roman" w:cs="Times New Roman"/>
          <w:sz w:val="24"/>
          <w:szCs w:val="24"/>
        </w:rPr>
        <w:t>,</w:t>
      </w:r>
      <w:r w:rsidRPr="00C3781E">
        <w:rPr>
          <w:rFonts w:ascii="Times New Roman" w:hAnsi="Times New Roman" w:cs="Times New Roman"/>
          <w:sz w:val="24"/>
          <w:szCs w:val="24"/>
        </w:rPr>
        <w:t xml:space="preserve"> &amp; Mourad, S. (1978). Some creativity and style of learning and thinking correlates of Guglielmino's Self-Directed Learning Readiness Scale. </w:t>
      </w:r>
      <w:r w:rsidRPr="00C3781E">
        <w:rPr>
          <w:rFonts w:ascii="Times New Roman" w:hAnsi="Times New Roman" w:cs="Times New Roman"/>
          <w:i/>
          <w:iCs/>
          <w:sz w:val="24"/>
          <w:szCs w:val="24"/>
        </w:rPr>
        <w:t>Psychological Reports, 43</w:t>
      </w:r>
      <w:r w:rsidRPr="00C3781E">
        <w:rPr>
          <w:rFonts w:ascii="Times New Roman" w:hAnsi="Times New Roman" w:cs="Times New Roman"/>
          <w:sz w:val="24"/>
          <w:szCs w:val="24"/>
        </w:rPr>
        <w:t xml:space="preserve">, 1167-1171.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Tough, A. (1971). </w:t>
      </w:r>
      <w:r w:rsidRPr="00C3781E">
        <w:rPr>
          <w:rFonts w:ascii="Times New Roman" w:hAnsi="Times New Roman" w:cs="Times New Roman"/>
          <w:i/>
          <w:sz w:val="24"/>
          <w:szCs w:val="24"/>
        </w:rPr>
        <w:t>The adults’ learning projects</w:t>
      </w:r>
      <w:r w:rsidRPr="00C3781E">
        <w:rPr>
          <w:rFonts w:ascii="Times New Roman" w:hAnsi="Times New Roman" w:cs="Times New Roman"/>
          <w:sz w:val="24"/>
          <w:szCs w:val="24"/>
        </w:rPr>
        <w:t xml:space="preserve">. </w:t>
      </w:r>
      <w:r w:rsidRPr="00FA02BA">
        <w:rPr>
          <w:rFonts w:ascii="Times New Roman" w:hAnsi="Times New Roman" w:cs="Times New Roman"/>
          <w:sz w:val="24"/>
          <w:szCs w:val="24"/>
        </w:rPr>
        <w:t>Toronto</w:t>
      </w:r>
      <w:r w:rsidRPr="00C3781E">
        <w:rPr>
          <w:rFonts w:ascii="Times New Roman" w:hAnsi="Times New Roman" w:cs="Times New Roman"/>
          <w:sz w:val="24"/>
          <w:szCs w:val="24"/>
        </w:rPr>
        <w:t xml:space="preserve">: Ontario Institute for Studies in Education.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Underwood, L. M. (2008)</w:t>
      </w:r>
      <w:r>
        <w:rPr>
          <w:rFonts w:ascii="Times New Roman" w:hAnsi="Times New Roman" w:cs="Times New Roman"/>
          <w:sz w:val="24"/>
          <w:szCs w:val="24"/>
        </w:rPr>
        <w:t>.</w:t>
      </w:r>
      <w:r w:rsidRPr="00C3781E">
        <w:rPr>
          <w:rFonts w:ascii="Times New Roman" w:hAnsi="Times New Roman" w:cs="Times New Roman"/>
          <w:sz w:val="24"/>
          <w:szCs w:val="24"/>
        </w:rPr>
        <w:t xml:space="preserve"> Teachers’ perceptions of their technology proficiencies and current instructional practices. </w:t>
      </w:r>
      <w:r>
        <w:rPr>
          <w:rFonts w:ascii="Times New Roman" w:hAnsi="Times New Roman" w:cs="Times New Roman"/>
          <w:sz w:val="24"/>
          <w:szCs w:val="24"/>
        </w:rPr>
        <w:t>(</w:t>
      </w:r>
      <w:r w:rsidRPr="004A3566">
        <w:rPr>
          <w:rFonts w:ascii="Times New Roman" w:hAnsi="Times New Roman" w:cs="Times New Roman"/>
          <w:sz w:val="24"/>
          <w:szCs w:val="24"/>
        </w:rPr>
        <w:t>Unpublished</w:t>
      </w:r>
      <w:r w:rsidRPr="00C3781E">
        <w:rPr>
          <w:rFonts w:ascii="Times New Roman" w:hAnsi="Times New Roman" w:cs="Times New Roman"/>
          <w:sz w:val="24"/>
          <w:szCs w:val="24"/>
        </w:rPr>
        <w:t xml:space="preserve"> </w:t>
      </w:r>
      <w:r>
        <w:rPr>
          <w:rFonts w:ascii="Times New Roman" w:hAnsi="Times New Roman" w:cs="Times New Roman"/>
          <w:sz w:val="24"/>
          <w:szCs w:val="24"/>
        </w:rPr>
        <w:t xml:space="preserve">doctoral </w:t>
      </w:r>
      <w:r w:rsidRPr="00C3781E">
        <w:rPr>
          <w:rFonts w:ascii="Times New Roman" w:hAnsi="Times New Roman" w:cs="Times New Roman"/>
          <w:sz w:val="24"/>
          <w:szCs w:val="24"/>
        </w:rPr>
        <w:t>dissertation</w:t>
      </w:r>
      <w:r>
        <w:rPr>
          <w:rFonts w:ascii="Times New Roman" w:hAnsi="Times New Roman" w:cs="Times New Roman"/>
          <w:sz w:val="24"/>
          <w:szCs w:val="24"/>
        </w:rPr>
        <w:t>).</w:t>
      </w:r>
      <w:r w:rsidRPr="00C3781E">
        <w:rPr>
          <w:rFonts w:ascii="Times New Roman" w:hAnsi="Times New Roman" w:cs="Times New Roman"/>
          <w:sz w:val="24"/>
          <w:szCs w:val="24"/>
        </w:rPr>
        <w:t xml:space="preserve"> University of Houston</w:t>
      </w:r>
      <w:r w:rsidR="00441A19">
        <w:rPr>
          <w:rFonts w:ascii="Times New Roman" w:hAnsi="Times New Roman" w:cs="Times New Roman"/>
          <w:sz w:val="24"/>
          <w:szCs w:val="24"/>
        </w:rPr>
        <w:t>, Houston, TX</w:t>
      </w:r>
      <w:r w:rsidRPr="00C3781E">
        <w:rPr>
          <w:rFonts w:ascii="Times New Roman" w:hAnsi="Times New Roman" w:cs="Times New Roman"/>
          <w:sz w:val="24"/>
          <w:szCs w:val="24"/>
        </w:rPr>
        <w:t xml:space="preserve">. </w:t>
      </w:r>
    </w:p>
    <w:p w:rsidR="00F9636C" w:rsidRPr="00C3781E" w:rsidRDefault="00F9636C" w:rsidP="00F9636C">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Van Eekelen, L. M., Vermunt, J. D., </w:t>
      </w:r>
      <w:r>
        <w:rPr>
          <w:rFonts w:ascii="Times New Roman" w:hAnsi="Times New Roman" w:cs="Times New Roman"/>
          <w:sz w:val="24"/>
          <w:szCs w:val="24"/>
        </w:rPr>
        <w:t xml:space="preserve">&amp; </w:t>
      </w:r>
      <w:r w:rsidRPr="00C3781E">
        <w:rPr>
          <w:rFonts w:ascii="Times New Roman" w:hAnsi="Times New Roman" w:cs="Times New Roman"/>
          <w:sz w:val="24"/>
          <w:szCs w:val="24"/>
        </w:rPr>
        <w:t xml:space="preserve">Boshuizen, H. P. A. (2006). Exploring teachers’ will to learn. </w:t>
      </w:r>
      <w:r w:rsidRPr="00C3781E">
        <w:rPr>
          <w:rFonts w:ascii="Times New Roman" w:hAnsi="Times New Roman" w:cs="Times New Roman"/>
          <w:i/>
          <w:sz w:val="24"/>
          <w:szCs w:val="24"/>
        </w:rPr>
        <w:t xml:space="preserve">Teaching and Teacher Education, 22, </w:t>
      </w:r>
      <w:r w:rsidRPr="00C3781E">
        <w:rPr>
          <w:rFonts w:ascii="Times New Roman" w:hAnsi="Times New Roman" w:cs="Times New Roman"/>
          <w:sz w:val="24"/>
          <w:szCs w:val="24"/>
        </w:rPr>
        <w:t>408-423.</w:t>
      </w:r>
    </w:p>
    <w:p w:rsidR="00F9636C" w:rsidRPr="00C3781E" w:rsidRDefault="00F9636C" w:rsidP="00441A19">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Vannatta, R. A.</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Fordham, N. (2004). Teacher dispositions as predictors of classroom technology use. </w:t>
      </w:r>
      <w:r w:rsidRPr="00C3781E">
        <w:rPr>
          <w:rFonts w:ascii="Times New Roman" w:hAnsi="Times New Roman" w:cs="Times New Roman"/>
          <w:i/>
          <w:sz w:val="24"/>
          <w:szCs w:val="24"/>
        </w:rPr>
        <w:t>Journal of Research on Technology in Education, 36</w:t>
      </w:r>
      <w:r w:rsidRPr="003A1554">
        <w:rPr>
          <w:rFonts w:ascii="Times New Roman" w:hAnsi="Times New Roman" w:cs="Times New Roman"/>
          <w:sz w:val="24"/>
          <w:szCs w:val="24"/>
        </w:rPr>
        <w:t>(3),</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253-272.</w:t>
      </w:r>
    </w:p>
    <w:p w:rsidR="00F9636C" w:rsidRPr="00C3781E" w:rsidRDefault="00F9636C" w:rsidP="00441A19">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Wagner, S. R. (2011). </w:t>
      </w:r>
      <w:r w:rsidRPr="00C3781E">
        <w:rPr>
          <w:rFonts w:ascii="Times New Roman" w:hAnsi="Times New Roman" w:cs="Times New Roman"/>
          <w:i/>
          <w:sz w:val="24"/>
          <w:szCs w:val="24"/>
        </w:rPr>
        <w:t>After the final bell: The self-directed learning practices of elementary teachers.</w:t>
      </w:r>
      <w:r w:rsidRPr="00C3781E">
        <w:rPr>
          <w:rFonts w:ascii="Times New Roman" w:hAnsi="Times New Roman" w:cs="Times New Roman"/>
          <w:sz w:val="24"/>
          <w:szCs w:val="24"/>
        </w:rPr>
        <w:t xml:space="preserve"> </w:t>
      </w:r>
      <w:r>
        <w:rPr>
          <w:rFonts w:ascii="Times New Roman" w:hAnsi="Times New Roman" w:cs="Times New Roman"/>
          <w:sz w:val="24"/>
          <w:szCs w:val="24"/>
        </w:rPr>
        <w:t>(</w:t>
      </w:r>
      <w:r w:rsidRPr="004A3566">
        <w:rPr>
          <w:rFonts w:ascii="Times New Roman" w:hAnsi="Times New Roman" w:cs="Times New Roman"/>
          <w:sz w:val="24"/>
          <w:szCs w:val="24"/>
        </w:rPr>
        <w:t>Unpublished</w:t>
      </w:r>
      <w:r w:rsidRPr="00C3781E">
        <w:rPr>
          <w:rFonts w:ascii="Times New Roman" w:hAnsi="Times New Roman" w:cs="Times New Roman"/>
          <w:sz w:val="24"/>
          <w:szCs w:val="24"/>
        </w:rPr>
        <w:t xml:space="preserve"> </w:t>
      </w:r>
      <w:r w:rsidR="008E07FD">
        <w:rPr>
          <w:rFonts w:ascii="Times New Roman" w:hAnsi="Times New Roman" w:cs="Times New Roman"/>
          <w:sz w:val="24"/>
          <w:szCs w:val="24"/>
        </w:rPr>
        <w:t>doctoral</w:t>
      </w:r>
      <w:r>
        <w:rPr>
          <w:rFonts w:ascii="Times New Roman" w:hAnsi="Times New Roman" w:cs="Times New Roman"/>
          <w:sz w:val="24"/>
          <w:szCs w:val="24"/>
        </w:rPr>
        <w:t xml:space="preserve"> </w:t>
      </w:r>
      <w:r w:rsidRPr="00C3781E">
        <w:rPr>
          <w:rFonts w:ascii="Times New Roman" w:hAnsi="Times New Roman" w:cs="Times New Roman"/>
          <w:sz w:val="24"/>
          <w:szCs w:val="24"/>
        </w:rPr>
        <w:t>dissertation</w:t>
      </w:r>
      <w:r>
        <w:rPr>
          <w:rFonts w:ascii="Times New Roman" w:hAnsi="Times New Roman" w:cs="Times New Roman"/>
          <w:sz w:val="24"/>
          <w:szCs w:val="24"/>
        </w:rPr>
        <w:t>).</w:t>
      </w:r>
      <w:r w:rsidRPr="00C3781E">
        <w:rPr>
          <w:rFonts w:ascii="Times New Roman" w:hAnsi="Times New Roman" w:cs="Times New Roman"/>
          <w:sz w:val="24"/>
          <w:szCs w:val="24"/>
        </w:rPr>
        <w:t xml:space="preserve"> University of Tennessee</w:t>
      </w:r>
      <w:r>
        <w:rPr>
          <w:rFonts w:ascii="Times New Roman" w:hAnsi="Times New Roman" w:cs="Times New Roman"/>
          <w:sz w:val="24"/>
          <w:szCs w:val="24"/>
        </w:rPr>
        <w:t>, Knoxville, TN</w:t>
      </w:r>
      <w:r w:rsidRPr="00C3781E">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r w:rsidRPr="00C3781E">
        <w:rPr>
          <w:rFonts w:ascii="Times New Roman" w:hAnsi="Times New Roman" w:cs="Times New Roman"/>
          <w:sz w:val="24"/>
          <w:szCs w:val="24"/>
        </w:rPr>
        <w:t>http://trace.tennessee.edu/utk_graddiss/1235</w:t>
      </w:r>
    </w:p>
    <w:p w:rsidR="00F9636C" w:rsidRPr="00C3781E" w:rsidRDefault="00F9636C" w:rsidP="00441A19">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 xml:space="preserve">Wozney, L., Venkatesh, V., </w:t>
      </w:r>
      <w:r>
        <w:rPr>
          <w:rFonts w:ascii="Times New Roman" w:hAnsi="Times New Roman" w:cs="Times New Roman"/>
          <w:sz w:val="24"/>
          <w:szCs w:val="24"/>
        </w:rPr>
        <w:t>&amp;</w:t>
      </w:r>
      <w:r w:rsidRPr="00C3781E">
        <w:rPr>
          <w:rFonts w:ascii="Times New Roman" w:hAnsi="Times New Roman" w:cs="Times New Roman"/>
          <w:sz w:val="24"/>
          <w:szCs w:val="24"/>
        </w:rPr>
        <w:t xml:space="preserve"> Abrami, P. C. (2006)</w:t>
      </w:r>
      <w:r>
        <w:rPr>
          <w:rFonts w:ascii="Times New Roman" w:hAnsi="Times New Roman" w:cs="Times New Roman"/>
          <w:sz w:val="24"/>
          <w:szCs w:val="24"/>
        </w:rPr>
        <w:t>.</w:t>
      </w:r>
      <w:r w:rsidRPr="00C3781E">
        <w:rPr>
          <w:rFonts w:ascii="Times New Roman" w:hAnsi="Times New Roman" w:cs="Times New Roman"/>
          <w:sz w:val="24"/>
          <w:szCs w:val="24"/>
        </w:rPr>
        <w:t xml:space="preserve"> </w:t>
      </w:r>
      <w:r w:rsidR="008E07FD">
        <w:rPr>
          <w:rFonts w:ascii="Times New Roman" w:hAnsi="Times New Roman" w:cs="Times New Roman"/>
          <w:sz w:val="24"/>
          <w:szCs w:val="24"/>
        </w:rPr>
        <w:t>Integrati</w:t>
      </w:r>
      <w:r w:rsidR="008E07FD" w:rsidRPr="00C3781E">
        <w:rPr>
          <w:rFonts w:ascii="Times New Roman" w:hAnsi="Times New Roman" w:cs="Times New Roman"/>
          <w:sz w:val="24"/>
          <w:szCs w:val="24"/>
        </w:rPr>
        <w:t>ng</w:t>
      </w:r>
      <w:r w:rsidRPr="00C3781E">
        <w:rPr>
          <w:rFonts w:ascii="Times New Roman" w:hAnsi="Times New Roman" w:cs="Times New Roman"/>
          <w:sz w:val="24"/>
          <w:szCs w:val="24"/>
        </w:rPr>
        <w:t xml:space="preserve"> computer technologies: Teachers’ perceptions and practices. </w:t>
      </w:r>
      <w:r w:rsidRPr="00C3781E">
        <w:rPr>
          <w:rFonts w:ascii="Times New Roman" w:hAnsi="Times New Roman" w:cs="Times New Roman"/>
          <w:i/>
          <w:sz w:val="24"/>
          <w:szCs w:val="24"/>
        </w:rPr>
        <w:t>Journal of Technology and Teacher Education, 14</w:t>
      </w:r>
      <w:r w:rsidRPr="003A1554">
        <w:rPr>
          <w:rFonts w:ascii="Times New Roman" w:hAnsi="Times New Roman" w:cs="Times New Roman"/>
          <w:sz w:val="24"/>
          <w:szCs w:val="24"/>
        </w:rPr>
        <w:t>(1),</w:t>
      </w:r>
      <w:r w:rsidRPr="00C3781E">
        <w:rPr>
          <w:rFonts w:ascii="Times New Roman" w:hAnsi="Times New Roman" w:cs="Times New Roman"/>
          <w:i/>
          <w:sz w:val="24"/>
          <w:szCs w:val="24"/>
        </w:rPr>
        <w:t xml:space="preserve"> </w:t>
      </w:r>
      <w:r w:rsidRPr="00C3781E">
        <w:rPr>
          <w:rFonts w:ascii="Times New Roman" w:hAnsi="Times New Roman" w:cs="Times New Roman"/>
          <w:sz w:val="24"/>
          <w:szCs w:val="24"/>
        </w:rPr>
        <w:t>173-207.</w:t>
      </w:r>
    </w:p>
    <w:p w:rsidR="00F9636C" w:rsidRPr="00C3781E" w:rsidRDefault="00F9636C" w:rsidP="00441A19">
      <w:pPr>
        <w:spacing w:after="0"/>
        <w:ind w:left="720" w:hanging="720"/>
        <w:rPr>
          <w:rFonts w:ascii="Times New Roman" w:hAnsi="Times New Roman" w:cs="Times New Roman"/>
          <w:sz w:val="24"/>
          <w:szCs w:val="24"/>
        </w:rPr>
      </w:pPr>
      <w:r w:rsidRPr="00C3781E">
        <w:rPr>
          <w:rFonts w:ascii="Times New Roman" w:hAnsi="Times New Roman" w:cs="Times New Roman"/>
          <w:sz w:val="24"/>
          <w:szCs w:val="24"/>
        </w:rPr>
        <w:t>Zhao, Y.</w:t>
      </w:r>
      <w:r>
        <w:rPr>
          <w:rFonts w:ascii="Times New Roman" w:hAnsi="Times New Roman" w:cs="Times New Roman"/>
          <w:sz w:val="24"/>
          <w:szCs w:val="24"/>
        </w:rPr>
        <w:t>,</w:t>
      </w:r>
      <w:r w:rsidRPr="00C3781E">
        <w:rPr>
          <w:rFonts w:ascii="Times New Roman" w:hAnsi="Times New Roman" w:cs="Times New Roman"/>
          <w:sz w:val="24"/>
          <w:szCs w:val="24"/>
        </w:rPr>
        <w:t xml:space="preserve"> </w:t>
      </w:r>
      <w:r>
        <w:rPr>
          <w:rFonts w:ascii="Times New Roman" w:hAnsi="Times New Roman" w:cs="Times New Roman"/>
          <w:sz w:val="24"/>
          <w:szCs w:val="24"/>
        </w:rPr>
        <w:t>&amp;</w:t>
      </w:r>
      <w:r w:rsidRPr="00C3781E">
        <w:rPr>
          <w:rFonts w:ascii="Times New Roman" w:hAnsi="Times New Roman" w:cs="Times New Roman"/>
          <w:sz w:val="24"/>
          <w:szCs w:val="24"/>
        </w:rPr>
        <w:t xml:space="preserve"> Bryant, F. L. (2005)</w:t>
      </w:r>
      <w:r>
        <w:rPr>
          <w:rFonts w:ascii="Times New Roman" w:hAnsi="Times New Roman" w:cs="Times New Roman"/>
          <w:sz w:val="24"/>
          <w:szCs w:val="24"/>
        </w:rPr>
        <w:t>.</w:t>
      </w:r>
      <w:r w:rsidRPr="00C3781E">
        <w:rPr>
          <w:rFonts w:ascii="Times New Roman" w:hAnsi="Times New Roman" w:cs="Times New Roman"/>
          <w:sz w:val="24"/>
          <w:szCs w:val="24"/>
        </w:rPr>
        <w:t xml:space="preserve"> Can teacher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training alone lead to high levels of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A qualitative look at teachers’ technology </w:t>
      </w:r>
      <w:r>
        <w:rPr>
          <w:rFonts w:ascii="Times New Roman" w:hAnsi="Times New Roman" w:cs="Times New Roman"/>
          <w:sz w:val="24"/>
          <w:szCs w:val="24"/>
        </w:rPr>
        <w:t>integration</w:t>
      </w:r>
      <w:r w:rsidRPr="00C3781E">
        <w:rPr>
          <w:rFonts w:ascii="Times New Roman" w:hAnsi="Times New Roman" w:cs="Times New Roman"/>
          <w:sz w:val="24"/>
          <w:szCs w:val="24"/>
        </w:rPr>
        <w:t xml:space="preserve"> after state mandated technology training. </w:t>
      </w:r>
      <w:r w:rsidRPr="00C3781E">
        <w:rPr>
          <w:rFonts w:ascii="Times New Roman" w:hAnsi="Times New Roman" w:cs="Times New Roman"/>
          <w:i/>
          <w:sz w:val="24"/>
          <w:szCs w:val="24"/>
        </w:rPr>
        <w:t xml:space="preserve">Electronic Journal for the </w:t>
      </w:r>
      <w:r>
        <w:rPr>
          <w:rFonts w:ascii="Times New Roman" w:hAnsi="Times New Roman" w:cs="Times New Roman"/>
          <w:i/>
          <w:sz w:val="24"/>
          <w:szCs w:val="24"/>
        </w:rPr>
        <w:t>Integration</w:t>
      </w:r>
      <w:r w:rsidRPr="00C3781E">
        <w:rPr>
          <w:rFonts w:ascii="Times New Roman" w:hAnsi="Times New Roman" w:cs="Times New Roman"/>
          <w:i/>
          <w:sz w:val="24"/>
          <w:szCs w:val="24"/>
        </w:rPr>
        <w:t xml:space="preserve"> of Technology in Education, 5</w:t>
      </w:r>
      <w:r w:rsidRPr="00C3781E">
        <w:rPr>
          <w:rFonts w:ascii="Times New Roman" w:hAnsi="Times New Roman" w:cs="Times New Roman"/>
          <w:sz w:val="24"/>
          <w:szCs w:val="24"/>
        </w:rPr>
        <w:t>, 53-62.</w:t>
      </w:r>
    </w:p>
    <w:p w:rsidR="00F9636C" w:rsidRDefault="00F9636C">
      <w:pPr>
        <w:rPr>
          <w:rFonts w:ascii="Times New Roman" w:hAnsi="Times New Roman" w:cs="Times New Roman"/>
          <w:b/>
          <w:sz w:val="24"/>
          <w:szCs w:val="24"/>
        </w:rPr>
      </w:pPr>
      <w:r>
        <w:rPr>
          <w:rFonts w:ascii="Times New Roman" w:hAnsi="Times New Roman" w:cs="Times New Roman"/>
          <w:b/>
          <w:sz w:val="24"/>
          <w:szCs w:val="24"/>
        </w:rPr>
        <w:br w:type="page"/>
      </w:r>
    </w:p>
    <w:p w:rsidR="00DA2F1B" w:rsidRPr="009B60B6" w:rsidRDefault="009B60B6" w:rsidP="009B60B6">
      <w:pPr>
        <w:ind w:left="720" w:firstLine="720"/>
        <w:jc w:val="center"/>
        <w:rPr>
          <w:rFonts w:ascii="Times New Roman" w:hAnsi="Times New Roman" w:cs="Times New Roman"/>
          <w:b/>
          <w:sz w:val="24"/>
          <w:szCs w:val="24"/>
        </w:rPr>
      </w:pPr>
      <w:r>
        <w:rPr>
          <w:rFonts w:ascii="Times New Roman" w:hAnsi="Times New Roman" w:cs="Times New Roman"/>
          <w:b/>
          <w:sz w:val="24"/>
          <w:szCs w:val="24"/>
        </w:rPr>
        <w:t>APPENDIX A</w:t>
      </w:r>
    </w:p>
    <w:p w:rsidR="009B60B6" w:rsidRPr="00C3781E" w:rsidRDefault="009B60B6" w:rsidP="009B60B6">
      <w:pPr>
        <w:spacing w:after="0" w:line="240" w:lineRule="auto"/>
        <w:rPr>
          <w:rFonts w:ascii="Times New Roman" w:hAnsi="Times New Roman" w:cs="Times New Roman"/>
          <w:b/>
          <w:sz w:val="24"/>
          <w:szCs w:val="24"/>
          <w:u w:val="single"/>
        </w:rPr>
      </w:pPr>
      <w:r w:rsidRPr="00C3781E">
        <w:rPr>
          <w:rFonts w:ascii="Times New Roman" w:hAnsi="Times New Roman" w:cs="Times New Roman"/>
          <w:b/>
          <w:sz w:val="24"/>
          <w:szCs w:val="24"/>
          <w:u w:val="single"/>
        </w:rPr>
        <w:t>Demographic Questions</w:t>
      </w:r>
    </w:p>
    <w:p w:rsidR="009B60B6" w:rsidRPr="00C3781E" w:rsidRDefault="009B60B6" w:rsidP="009B60B6">
      <w:pPr>
        <w:spacing w:after="0" w:line="240" w:lineRule="auto"/>
        <w:rPr>
          <w:rFonts w:ascii="Times New Roman" w:hAnsi="Times New Roman" w:cs="Times New Roman"/>
          <w:sz w:val="24"/>
          <w:szCs w:val="24"/>
          <w:u w:val="single"/>
        </w:rPr>
      </w:pPr>
    </w:p>
    <w:p w:rsidR="009B60B6" w:rsidRPr="00C3781E" w:rsidRDefault="009B60B6" w:rsidP="009B60B6">
      <w:pPr>
        <w:pStyle w:val="ListParagraph"/>
        <w:numPr>
          <w:ilvl w:val="0"/>
          <w:numId w:val="12"/>
        </w:numPr>
        <w:spacing w:after="0"/>
        <w:rPr>
          <w:rFonts w:ascii="Times New Roman" w:hAnsi="Times New Roman" w:cs="Times New Roman"/>
          <w:sz w:val="24"/>
          <w:szCs w:val="24"/>
        </w:rPr>
      </w:pPr>
      <w:r w:rsidRPr="00C3781E">
        <w:rPr>
          <w:rFonts w:ascii="Times New Roman" w:hAnsi="Times New Roman" w:cs="Times New Roman"/>
          <w:sz w:val="24"/>
          <w:szCs w:val="24"/>
        </w:rPr>
        <w:t xml:space="preserve">For research purposes, it would be very beneficial to get your age.  Please list your age in the box below.  </w:t>
      </w:r>
    </w:p>
    <w:tbl>
      <w:tblPr>
        <w:tblStyle w:val="TableGrid"/>
        <w:tblW w:w="0" w:type="auto"/>
        <w:tblInd w:w="1080" w:type="dxa"/>
        <w:tblLook w:val="04A0" w:firstRow="1" w:lastRow="0" w:firstColumn="1" w:lastColumn="0" w:noHBand="0" w:noVBand="1"/>
      </w:tblPr>
      <w:tblGrid>
        <w:gridCol w:w="7776"/>
      </w:tblGrid>
      <w:tr w:rsidR="009B60B6" w:rsidRPr="00C3781E" w:rsidTr="0004491F">
        <w:tc>
          <w:tcPr>
            <w:tcW w:w="9576" w:type="dxa"/>
          </w:tcPr>
          <w:p w:rsidR="009B60B6" w:rsidRPr="00C3781E" w:rsidRDefault="009B60B6" w:rsidP="0004491F">
            <w:pPr>
              <w:pStyle w:val="ListParagraph"/>
              <w:ind w:left="0"/>
              <w:rPr>
                <w:rFonts w:ascii="Times New Roman" w:hAnsi="Times New Roman" w:cs="Times New Roman"/>
                <w:sz w:val="24"/>
                <w:szCs w:val="24"/>
              </w:rPr>
            </w:pPr>
          </w:p>
        </w:tc>
      </w:tr>
    </w:tbl>
    <w:p w:rsidR="009B60B6" w:rsidRPr="00C3781E" w:rsidRDefault="009B60B6" w:rsidP="009B60B6">
      <w:pPr>
        <w:pStyle w:val="ListParagraph"/>
        <w:spacing w:after="0"/>
        <w:ind w:left="1080"/>
        <w:rPr>
          <w:rFonts w:ascii="Times New Roman" w:hAnsi="Times New Roman" w:cs="Times New Roman"/>
          <w:sz w:val="24"/>
          <w:szCs w:val="24"/>
        </w:rPr>
      </w:pPr>
    </w:p>
    <w:p w:rsidR="009B60B6" w:rsidRPr="00C3781E" w:rsidRDefault="009B60B6" w:rsidP="009B60B6">
      <w:pPr>
        <w:pStyle w:val="ListParagraph"/>
        <w:numPr>
          <w:ilvl w:val="0"/>
          <w:numId w:val="12"/>
        </w:numPr>
        <w:spacing w:after="0"/>
        <w:rPr>
          <w:rFonts w:ascii="Times New Roman" w:hAnsi="Times New Roman" w:cs="Times New Roman"/>
          <w:sz w:val="24"/>
          <w:szCs w:val="24"/>
        </w:rPr>
      </w:pPr>
      <w:r w:rsidRPr="00C3781E">
        <w:rPr>
          <w:rFonts w:ascii="Times New Roman" w:hAnsi="Times New Roman" w:cs="Times New Roman"/>
          <w:sz w:val="24"/>
          <w:szCs w:val="24"/>
        </w:rPr>
        <w:t>How many years of teaching experience do you have? Please combine all districts and years and list that number in the box below.</w:t>
      </w:r>
    </w:p>
    <w:tbl>
      <w:tblPr>
        <w:tblStyle w:val="TableGrid"/>
        <w:tblW w:w="0" w:type="auto"/>
        <w:tblInd w:w="1080" w:type="dxa"/>
        <w:tblLook w:val="04A0" w:firstRow="1" w:lastRow="0" w:firstColumn="1" w:lastColumn="0" w:noHBand="0" w:noVBand="1"/>
      </w:tblPr>
      <w:tblGrid>
        <w:gridCol w:w="7776"/>
      </w:tblGrid>
      <w:tr w:rsidR="009B60B6" w:rsidRPr="00C3781E" w:rsidTr="0004491F">
        <w:tc>
          <w:tcPr>
            <w:tcW w:w="9576" w:type="dxa"/>
          </w:tcPr>
          <w:p w:rsidR="009B60B6" w:rsidRPr="00C3781E" w:rsidRDefault="009B60B6" w:rsidP="0004491F">
            <w:pPr>
              <w:pStyle w:val="ListParagraph"/>
              <w:ind w:left="0"/>
              <w:rPr>
                <w:rFonts w:ascii="Times New Roman" w:hAnsi="Times New Roman" w:cs="Times New Roman"/>
                <w:sz w:val="24"/>
                <w:szCs w:val="24"/>
              </w:rPr>
            </w:pPr>
          </w:p>
        </w:tc>
      </w:tr>
    </w:tbl>
    <w:p w:rsidR="009B60B6" w:rsidRPr="00C3781E" w:rsidRDefault="009B60B6" w:rsidP="009B60B6">
      <w:pPr>
        <w:pStyle w:val="ListParagraph"/>
        <w:spacing w:after="0"/>
        <w:ind w:left="1080"/>
        <w:rPr>
          <w:rFonts w:ascii="Times New Roman" w:hAnsi="Times New Roman" w:cs="Times New Roman"/>
          <w:sz w:val="24"/>
          <w:szCs w:val="24"/>
        </w:rPr>
      </w:pPr>
    </w:p>
    <w:p w:rsidR="009B60B6" w:rsidRPr="00C3781E" w:rsidRDefault="009B60B6" w:rsidP="009B60B6">
      <w:pPr>
        <w:pStyle w:val="ListParagraph"/>
        <w:numPr>
          <w:ilvl w:val="0"/>
          <w:numId w:val="12"/>
        </w:numPr>
        <w:spacing w:after="0"/>
        <w:rPr>
          <w:rFonts w:ascii="Times New Roman" w:hAnsi="Times New Roman" w:cs="Times New Roman"/>
          <w:sz w:val="24"/>
          <w:szCs w:val="24"/>
        </w:rPr>
      </w:pPr>
      <w:r w:rsidRPr="00C3781E">
        <w:rPr>
          <w:rFonts w:ascii="Times New Roman" w:hAnsi="Times New Roman" w:cs="Times New Roman"/>
          <w:sz w:val="24"/>
          <w:szCs w:val="24"/>
        </w:rPr>
        <w:t>What is your current grade level position? (Please check next to your grade level)</w:t>
      </w:r>
    </w:p>
    <w:tbl>
      <w:tblPr>
        <w:tblStyle w:val="TableGrid"/>
        <w:tblW w:w="0" w:type="auto"/>
        <w:tblInd w:w="1080" w:type="dxa"/>
        <w:tblLook w:val="04A0" w:firstRow="1" w:lastRow="0" w:firstColumn="1" w:lastColumn="0" w:noHBand="0" w:noVBand="1"/>
      </w:tblPr>
      <w:tblGrid>
        <w:gridCol w:w="656"/>
      </w:tblGrid>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K</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1</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2</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3</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4</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5</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6</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7</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8</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9-12</w:t>
            </w:r>
          </w:p>
        </w:tc>
      </w:tr>
    </w:tbl>
    <w:p w:rsidR="009B60B6" w:rsidRPr="00C3781E" w:rsidRDefault="009B60B6" w:rsidP="009B60B6">
      <w:pPr>
        <w:pStyle w:val="ListParagraph"/>
        <w:spacing w:after="0"/>
        <w:ind w:left="1080"/>
        <w:rPr>
          <w:rFonts w:ascii="Times New Roman" w:hAnsi="Times New Roman" w:cs="Times New Roman"/>
          <w:sz w:val="24"/>
          <w:szCs w:val="24"/>
        </w:rPr>
      </w:pPr>
    </w:p>
    <w:p w:rsidR="009B60B6" w:rsidRPr="00C3781E" w:rsidRDefault="009B60B6" w:rsidP="009B60B6">
      <w:pPr>
        <w:pStyle w:val="ListParagraph"/>
        <w:numPr>
          <w:ilvl w:val="0"/>
          <w:numId w:val="12"/>
        </w:numPr>
        <w:spacing w:after="0"/>
        <w:rPr>
          <w:rFonts w:ascii="Times New Roman" w:hAnsi="Times New Roman" w:cs="Times New Roman"/>
          <w:sz w:val="24"/>
          <w:szCs w:val="24"/>
        </w:rPr>
      </w:pPr>
      <w:r w:rsidRPr="00C3781E">
        <w:rPr>
          <w:rFonts w:ascii="Times New Roman" w:hAnsi="Times New Roman" w:cs="Times New Roman"/>
          <w:sz w:val="24"/>
          <w:szCs w:val="24"/>
        </w:rPr>
        <w:t xml:space="preserve">If at the middle or high school level, please indicate your current subject area.  If at the elementary level, please leave blank.  </w:t>
      </w:r>
    </w:p>
    <w:tbl>
      <w:tblPr>
        <w:tblStyle w:val="TableGrid"/>
        <w:tblW w:w="0" w:type="auto"/>
        <w:tblInd w:w="1080" w:type="dxa"/>
        <w:tblLook w:val="04A0" w:firstRow="1" w:lastRow="0" w:firstColumn="1" w:lastColumn="0" w:noHBand="0" w:noVBand="1"/>
      </w:tblPr>
      <w:tblGrid>
        <w:gridCol w:w="3156"/>
        <w:gridCol w:w="1583"/>
      </w:tblGrid>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Language Arts</w:t>
            </w:r>
          </w:p>
        </w:tc>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Math</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Reading</w:t>
            </w:r>
          </w:p>
        </w:tc>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Science</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Foreign Language</w:t>
            </w:r>
          </w:p>
        </w:tc>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Social Studies</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Physical Education</w:t>
            </w:r>
          </w:p>
        </w:tc>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Technology</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Family and Consumer Science</w:t>
            </w:r>
          </w:p>
        </w:tc>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Business</w:t>
            </w:r>
          </w:p>
        </w:tc>
      </w:tr>
      <w:tr w:rsidR="009B60B6" w:rsidRPr="00C3781E" w:rsidTr="0004491F">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Special Education</w:t>
            </w:r>
          </w:p>
        </w:tc>
        <w:tc>
          <w:tcPr>
            <w:tcW w:w="0" w:type="auto"/>
          </w:tcPr>
          <w:p w:rsidR="009B60B6" w:rsidRPr="00C3781E" w:rsidRDefault="009B60B6" w:rsidP="0004491F">
            <w:pPr>
              <w:pStyle w:val="ListParagraph"/>
              <w:ind w:left="0"/>
              <w:rPr>
                <w:rFonts w:ascii="Times New Roman" w:hAnsi="Times New Roman" w:cs="Times New Roman"/>
                <w:sz w:val="24"/>
                <w:szCs w:val="24"/>
              </w:rPr>
            </w:pPr>
            <w:r w:rsidRPr="00C3781E">
              <w:rPr>
                <w:rFonts w:ascii="Times New Roman" w:hAnsi="Times New Roman" w:cs="Times New Roman"/>
                <w:sz w:val="24"/>
                <w:szCs w:val="24"/>
              </w:rPr>
              <w:t>Other</w:t>
            </w:r>
          </w:p>
        </w:tc>
      </w:tr>
    </w:tbl>
    <w:p w:rsidR="009B60B6" w:rsidRPr="00C3781E" w:rsidRDefault="009B60B6" w:rsidP="009B60B6">
      <w:pPr>
        <w:rPr>
          <w:rFonts w:ascii="Times New Roman" w:hAnsi="Times New Roman" w:cs="Times New Roman"/>
          <w:sz w:val="24"/>
          <w:szCs w:val="24"/>
        </w:rPr>
      </w:pPr>
      <w:r w:rsidRPr="00C3781E">
        <w:rPr>
          <w:rFonts w:ascii="Times New Roman" w:hAnsi="Times New Roman" w:cs="Times New Roman"/>
          <w:sz w:val="24"/>
          <w:szCs w:val="24"/>
        </w:rPr>
        <w:br w:type="page"/>
      </w:r>
    </w:p>
    <w:p w:rsidR="000225AD" w:rsidRPr="00C3781E" w:rsidRDefault="000225AD" w:rsidP="00C96936">
      <w:pPr>
        <w:spacing w:after="0"/>
        <w:rPr>
          <w:rFonts w:ascii="Times New Roman" w:hAnsi="Times New Roman" w:cs="Times New Roman"/>
          <w:b/>
          <w:sz w:val="24"/>
          <w:szCs w:val="24"/>
        </w:rPr>
        <w:sectPr w:rsidR="000225AD" w:rsidRPr="00C3781E" w:rsidSect="001F686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2160" w:header="720" w:footer="720" w:gutter="0"/>
          <w:pgNumType w:start="1"/>
          <w:cols w:space="720"/>
          <w:docGrid w:linePitch="360"/>
        </w:sectPr>
      </w:pPr>
    </w:p>
    <w:p w:rsidR="00547E46" w:rsidRDefault="009B60B6" w:rsidP="00547E46">
      <w:pPr>
        <w:spacing w:after="0"/>
        <w:jc w:val="center"/>
        <w:rPr>
          <w:rFonts w:ascii="Times New Roman" w:hAnsi="Times New Roman" w:cs="Times New Roman"/>
          <w:b/>
          <w:sz w:val="24"/>
          <w:szCs w:val="24"/>
        </w:rPr>
      </w:pPr>
      <w:r>
        <w:rPr>
          <w:rFonts w:ascii="Times New Roman" w:hAnsi="Times New Roman" w:cs="Times New Roman"/>
          <w:b/>
          <w:sz w:val="24"/>
          <w:szCs w:val="24"/>
        </w:rPr>
        <w:t>APPENDIX B</w:t>
      </w:r>
    </w:p>
    <w:p w:rsidR="00547E46" w:rsidRPr="00C3781E" w:rsidRDefault="00547E46" w:rsidP="00547E46">
      <w:pPr>
        <w:spacing w:after="0"/>
        <w:rPr>
          <w:rFonts w:ascii="Times New Roman" w:hAnsi="Times New Roman" w:cs="Times New Roman"/>
          <w:b/>
          <w:sz w:val="24"/>
          <w:szCs w:val="24"/>
        </w:rPr>
      </w:pPr>
      <w:r>
        <w:rPr>
          <w:rFonts w:ascii="Times New Roman" w:hAnsi="Times New Roman" w:cs="Times New Roman"/>
          <w:b/>
          <w:sz w:val="24"/>
          <w:szCs w:val="24"/>
        </w:rPr>
        <w:t xml:space="preserve">LPA/SDLRS Questions and Responses </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I’m looking forward to learning as long as I’m living.</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know what I want to learn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When I see something that I don’t understand, I stay away from it.</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If there is something I want to learn, I can figure out a way to learn it.</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love to learn.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It takes me a while to get started on new projects.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In a classroom, I expect the teacher to tell all class members exactly what to do at all times.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believe that thinking about who you are, where you are, and where you are going should be a major part of every person’s education.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don’t work very well on my own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If I discover a need for information that I don’t have I know where to go get it.</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can learn things on my own better than most people.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Even if I have a great idea I can’t seem to develop a plan for making it work.</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In a learning experience, I prefer to take part in deciding what will be learned and how.</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Difficult study doesn’t bother me if I’m interested in something.</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No one but me is truly responsible for what I learn.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can tell whether I’m learning something well or not.</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There are so many things I want to learn that I wish that there were more hours in a day.</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If there is something I have decided to learn, I can find time for it, no matter how busy I am.</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Understanding what I read is a problem for me.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If I don’t learn, it’s not my fault.</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know when I need to learn more about something.</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If I can understand something well enough to get a good grade on a test, it doesn’t bother me if I still have questions about it.</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think libraries are boring places.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The people I admire most are always learning new things.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can think of many different ways to learn about a new topic.</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try to relate what I am learning to my long-term goals.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am capable of learning for myself almost anything I might need to know.</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really enjoy tracking down the answer to a question.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don’t like dealing with questions where there is not one right answer.</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have a lot of curiosity about things.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I’ll be glad when I’m finished learning.</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I’m not as interested in learning as some other people seem to be.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don’t have any problem with basic study skills.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like to try new things, even if I’m not sure how they will turn out.</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don’t like it when people who really know what they’re doing point out mistakes that I am making.</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I’m good at thinking of unusual ways to do things.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like to think about the future.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I’m better than most people are at trying to find out the things I need to know.</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think of problems as challenges, not stopsigns.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can make myself do what I think I should.</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I’m happy with the way I investigate problems.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become a leader in group learning situations.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enjoy discussing ideas.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don’t like challenging learning situations.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have a strong desire to learn new things.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The more I learn, the more exciting the world becomes.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Learning is fun.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It’s better to stick with the learning methods that we know will work instead of always trying new ones.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want to learn more so that I can keep growing as a person.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am responsible for my learning—no one else is.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Learning how to learn is important to me.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will never be too old to learn new things.</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Constant learning is a bore.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Learning is a tool for life.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learn several new things on my own each year.</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Learning doesn’t make any difference in my life.</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I am an effective learner in the classroom and on my own</w:t>
      </w:r>
    </w:p>
    <w:p w:rsidR="0004491F" w:rsidRPr="00547E46" w:rsidRDefault="00D90058" w:rsidP="00547E46">
      <w:pPr>
        <w:numPr>
          <w:ilvl w:val="0"/>
          <w:numId w:val="18"/>
        </w:num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Learners are leaders.</w:t>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Responses:</w:t>
      </w: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Almost never true of me; I hardly ever feel this way.</w:t>
      </w: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Not often true of me; I feel this way less than half the time.</w:t>
      </w: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Sometimes true of me; I feel this way about half the time.</w:t>
      </w: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Usually true of me; I feel this way more than half the time.</w:t>
      </w: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Almost always true of me; there are very few times when I don’t feel this way.</w:t>
      </w:r>
    </w:p>
    <w:p w:rsidR="00547E46" w:rsidRDefault="00547E46">
      <w:pPr>
        <w:rPr>
          <w:rFonts w:ascii="Times New Roman" w:hAnsi="Times New Roman" w:cs="Times New Roman"/>
          <w:b/>
          <w:sz w:val="24"/>
          <w:szCs w:val="24"/>
        </w:rPr>
      </w:pPr>
    </w:p>
    <w:p w:rsidR="00547E46" w:rsidRDefault="00547E46" w:rsidP="00547E46">
      <w:pPr>
        <w:spacing w:after="0" w:line="240" w:lineRule="auto"/>
        <w:rPr>
          <w:rFonts w:ascii="Times New Roman" w:hAnsi="Times New Roman" w:cs="Times New Roman"/>
          <w:b/>
          <w:sz w:val="24"/>
          <w:szCs w:val="24"/>
        </w:rPr>
      </w:pPr>
      <w:r w:rsidRPr="00547E46">
        <w:rPr>
          <w:rFonts w:ascii="Times New Roman" w:hAnsi="Times New Roman" w:cs="Times New Roman"/>
          <w:b/>
          <w:sz w:val="24"/>
          <w:szCs w:val="24"/>
        </w:rPr>
        <w:t>© Lucy M. Guglielmino, 1977</w:t>
      </w:r>
      <w:r>
        <w:rPr>
          <w:rFonts w:ascii="Times New Roman" w:hAnsi="Times New Roman" w:cs="Times New Roman"/>
          <w:b/>
          <w:sz w:val="24"/>
          <w:szCs w:val="24"/>
        </w:rPr>
        <w:t>, All Rights Reserved, Reprinted with permission from the author.</w:t>
      </w:r>
      <w:r>
        <w:rPr>
          <w:rFonts w:ascii="Times New Roman" w:hAnsi="Times New Roman" w:cs="Times New Roman"/>
          <w:b/>
          <w:sz w:val="24"/>
          <w:szCs w:val="24"/>
        </w:rPr>
        <w:br w:type="page"/>
      </w:r>
    </w:p>
    <w:p w:rsidR="00C96936" w:rsidRPr="00C3781E" w:rsidRDefault="00547E46" w:rsidP="00C96936">
      <w:pPr>
        <w:jc w:val="center"/>
        <w:rPr>
          <w:rFonts w:ascii="Times New Roman" w:hAnsi="Times New Roman" w:cs="Times New Roman"/>
          <w:b/>
          <w:sz w:val="24"/>
          <w:szCs w:val="24"/>
        </w:rPr>
      </w:pPr>
      <w:r>
        <w:rPr>
          <w:rFonts w:ascii="Times New Roman" w:hAnsi="Times New Roman" w:cs="Times New Roman"/>
          <w:b/>
          <w:sz w:val="24"/>
          <w:szCs w:val="24"/>
        </w:rPr>
        <w:t>APPENDIX C</w:t>
      </w:r>
    </w:p>
    <w:p w:rsidR="00C96936" w:rsidRPr="00C3781E" w:rsidRDefault="00C96936" w:rsidP="00C96936">
      <w:pPr>
        <w:autoSpaceDE w:val="0"/>
        <w:autoSpaceDN w:val="0"/>
        <w:adjustRightInd w:val="0"/>
        <w:spacing w:after="0" w:line="240" w:lineRule="auto"/>
        <w:jc w:val="center"/>
        <w:rPr>
          <w:rFonts w:ascii="Times New Roman" w:hAnsi="Times New Roman" w:cs="Times New Roman"/>
          <w:sz w:val="48"/>
          <w:szCs w:val="48"/>
        </w:rPr>
      </w:pPr>
      <w:r w:rsidRPr="00C3781E">
        <w:rPr>
          <w:rFonts w:ascii="Times New Roman" w:hAnsi="Times New Roman" w:cs="Times New Roman"/>
          <w:sz w:val="48"/>
          <w:szCs w:val="48"/>
        </w:rPr>
        <w:t>LoTi Questionnaire</w:t>
      </w:r>
      <w:r w:rsidR="00814286" w:rsidRPr="00C3781E">
        <w:rPr>
          <w:rStyle w:val="FootnoteReference"/>
          <w:rFonts w:ascii="Times New Roman" w:hAnsi="Times New Roman" w:cs="Times New Roman"/>
          <w:sz w:val="48"/>
          <w:szCs w:val="48"/>
        </w:rPr>
        <w:footnoteReference w:id="1"/>
      </w:r>
    </w:p>
    <w:p w:rsidR="00C96936" w:rsidRPr="00C3781E" w:rsidRDefault="00C96936" w:rsidP="00C96936">
      <w:pPr>
        <w:autoSpaceDE w:val="0"/>
        <w:autoSpaceDN w:val="0"/>
        <w:adjustRightInd w:val="0"/>
        <w:spacing w:after="0" w:line="240" w:lineRule="auto"/>
        <w:rPr>
          <w:rFonts w:ascii="Times New Roman" w:hAnsi="Times New Roman" w:cs="Times New Roman"/>
          <w:sz w:val="28"/>
          <w:szCs w:val="28"/>
        </w:rPr>
      </w:pPr>
      <w:r w:rsidRPr="00C3781E">
        <w:rPr>
          <w:rFonts w:ascii="Times New Roman" w:hAnsi="Times New Roman" w:cs="Times New Roman"/>
          <w:sz w:val="28"/>
          <w:szCs w:val="28"/>
        </w:rPr>
        <w:t>Read each response and assign a score based on the following scale:</w:t>
      </w:r>
    </w:p>
    <w:p w:rsidR="00C96936" w:rsidRPr="00C3781E" w:rsidRDefault="00C96936" w:rsidP="00C96936">
      <w:pPr>
        <w:autoSpaceDE w:val="0"/>
        <w:autoSpaceDN w:val="0"/>
        <w:adjustRightInd w:val="0"/>
        <w:spacing w:after="0" w:line="240" w:lineRule="auto"/>
        <w:rPr>
          <w:rFonts w:ascii="Times New Roman" w:hAnsi="Times New Roman" w:cs="Times New Roman"/>
          <w:i/>
          <w:iCs/>
          <w:sz w:val="28"/>
          <w:szCs w:val="28"/>
        </w:rPr>
      </w:pPr>
      <w:r w:rsidRPr="00C3781E">
        <w:rPr>
          <w:rFonts w:ascii="Times New Roman" w:hAnsi="Times New Roman" w:cs="Times New Roman"/>
          <w:i/>
          <w:iCs/>
          <w:sz w:val="28"/>
          <w:szCs w:val="28"/>
        </w:rPr>
        <w:t>0 1 2 3 4 5 6 7</w:t>
      </w:r>
    </w:p>
    <w:p w:rsidR="00C96936" w:rsidRPr="00C3781E" w:rsidRDefault="00C96936" w:rsidP="00C96936">
      <w:pPr>
        <w:autoSpaceDE w:val="0"/>
        <w:autoSpaceDN w:val="0"/>
        <w:adjustRightInd w:val="0"/>
        <w:spacing w:after="0" w:line="240" w:lineRule="auto"/>
        <w:rPr>
          <w:rFonts w:ascii="Times New Roman" w:hAnsi="Times New Roman" w:cs="Times New Roman"/>
          <w:i/>
          <w:iCs/>
          <w:sz w:val="24"/>
          <w:szCs w:val="24"/>
        </w:rPr>
      </w:pPr>
      <w:r w:rsidRPr="00C3781E">
        <w:rPr>
          <w:rFonts w:ascii="Times New Roman" w:hAnsi="Times New Roman" w:cs="Times New Roman"/>
          <w:i/>
          <w:iCs/>
          <w:sz w:val="24"/>
          <w:szCs w:val="24"/>
        </w:rPr>
        <w:t>N/A Not true of me now Somewhat true of me now Very true of me now</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1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 design projects that require students to analyze information, think creatively, make predictions,</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and/or draw conclusions using electronic resources such as multi-purpose calculators, hand-held</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computers, the classroom computer(s), or computer peripherals (e.g., digital video cameras,</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probes, MIDI devices).</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2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 use our classroom computer(s) primarily to present information to students using presentation</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software (e.g., PowerPoint) or interactive white boards because it helps students better</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understand the content that I teach.</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3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 currently use instructional units acquired from colleagues, curriculum resource catalogs, or the</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internet that integrate the use of computers with higher order thinking skills and student-directed</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learning (e.g., students generate questions, define tasks, set goals, self-assess learning).</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4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Students in my classroom design either web-based or multimedia presentations to showcase</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their research (e.g., information gathering) on topics that I assign in class.</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5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 xml:space="preserve">I have experienced past success with designing and </w:t>
      </w:r>
      <w:r w:rsidR="008E07FD">
        <w:rPr>
          <w:rFonts w:ascii="Times New Roman" w:hAnsi="Times New Roman" w:cs="Times New Roman"/>
        </w:rPr>
        <w:t>integrati</w:t>
      </w:r>
      <w:r w:rsidR="008E07FD" w:rsidRPr="00C3781E">
        <w:rPr>
          <w:rFonts w:ascii="Times New Roman" w:hAnsi="Times New Roman" w:cs="Times New Roman"/>
        </w:rPr>
        <w:t>ng</w:t>
      </w:r>
      <w:r w:rsidRPr="00C3781E">
        <w:rPr>
          <w:rFonts w:ascii="Times New Roman" w:hAnsi="Times New Roman" w:cs="Times New Roman"/>
        </w:rPr>
        <w:t xml:space="preserve"> web-based projects that</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emphasize complex thinking skill strategies such as problem-solving, creative problem solving,</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investigation, scientific inquiry, or decision-making.</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6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My students collaborate with me in setting both group and individual academic goals that</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provide opportunities for them to direct their own learning within my classroom curriculum.</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7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 have stretched the limits of instructional computing in my classroom using the most current and</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complete technology infrastructure (e.g., small student/computer ratio, high-speed internet</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access, updated computer software, teleconferencing capability).</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8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Students in my classroom use the available technology resources (e.g., websites, multimedia</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applications, spreadsheets, MIDI devices) to complete projects that focus on critical content and</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higher order thinking skills (e.g., analysis, synthesis, evaluation).</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9 Score 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 use computers primarily to support my classroom management tasks such as taking</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attendance, posting assignments to a web page, using a gradebook program, and/or communicating</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with parents via email.</w:t>
      </w:r>
    </w:p>
    <w:p w:rsidR="00C96936" w:rsidRPr="00C3781E" w:rsidRDefault="00C96936" w:rsidP="00C96936">
      <w:pPr>
        <w:autoSpaceDE w:val="0"/>
        <w:autoSpaceDN w:val="0"/>
        <w:adjustRightInd w:val="0"/>
        <w:spacing w:after="0" w:line="240" w:lineRule="auto"/>
        <w:rPr>
          <w:rFonts w:ascii="Times New Roman" w:hAnsi="Times New Roman" w:cs="Times New Roman"/>
          <w:b/>
          <w:bCs/>
        </w:rPr>
      </w:pPr>
      <w:r w:rsidRPr="00C3781E">
        <w:rPr>
          <w:rFonts w:ascii="Times New Roman" w:hAnsi="Times New Roman" w:cs="Times New Roman"/>
          <w:b/>
          <w:bCs/>
        </w:rPr>
        <w:t>10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In my classroom, students use multiple software applications/hardware peripherals (e.g.,</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internet browsers, productivity tools, multimedia applications, digital video cameras, MIDI</w:t>
      </w:r>
    </w:p>
    <w:p w:rsidR="00C96936" w:rsidRPr="00C3781E" w:rsidRDefault="00C96936" w:rsidP="00C96936">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devices) as well as resources beyond the school building (e.g., partnerships with business</w:t>
      </w:r>
    </w:p>
    <w:p w:rsidR="00C96936" w:rsidRPr="00C3781E" w:rsidRDefault="00C96936" w:rsidP="00383387">
      <w:pPr>
        <w:autoSpaceDE w:val="0"/>
        <w:autoSpaceDN w:val="0"/>
        <w:adjustRightInd w:val="0"/>
        <w:spacing w:after="0" w:line="240" w:lineRule="auto"/>
        <w:rPr>
          <w:rFonts w:ascii="Times New Roman" w:hAnsi="Times New Roman" w:cs="Times New Roman"/>
        </w:rPr>
      </w:pPr>
      <w:r w:rsidRPr="00C3781E">
        <w:rPr>
          <w:rFonts w:ascii="Times New Roman" w:hAnsi="Times New Roman" w:cs="Times New Roman"/>
        </w:rPr>
        <w:t>professionals, other schools) to solve problems of interest to them.</w:t>
      </w:r>
    </w:p>
    <w:p w:rsidR="00C96936" w:rsidRPr="00C3781E" w:rsidRDefault="00C96936" w:rsidP="00C96936">
      <w:pPr>
        <w:autoSpaceDE w:val="0"/>
        <w:autoSpaceDN w:val="0"/>
        <w:adjustRightInd w:val="0"/>
        <w:spacing w:after="0" w:line="240" w:lineRule="auto"/>
        <w:jc w:val="center"/>
        <w:rPr>
          <w:rFonts w:ascii="Times New Roman" w:hAnsi="Times New Roman" w:cs="Times New Roman"/>
          <w:sz w:val="48"/>
          <w:szCs w:val="48"/>
        </w:rPr>
      </w:pPr>
      <w:r w:rsidRPr="00C3781E">
        <w:rPr>
          <w:rFonts w:ascii="Times New Roman" w:hAnsi="Times New Roman" w:cs="Times New Roman"/>
          <w:sz w:val="48"/>
          <w:szCs w:val="48"/>
        </w:rPr>
        <w:t>LoTi Questionnaire</w:t>
      </w:r>
    </w:p>
    <w:p w:rsidR="00C96936" w:rsidRPr="00C3781E" w:rsidRDefault="00C96936" w:rsidP="00C96936">
      <w:pPr>
        <w:autoSpaceDE w:val="0"/>
        <w:autoSpaceDN w:val="0"/>
        <w:adjustRightInd w:val="0"/>
        <w:spacing w:after="0" w:line="240" w:lineRule="auto"/>
        <w:rPr>
          <w:rFonts w:ascii="Times New Roman" w:hAnsi="Times New Roman" w:cs="Times New Roman"/>
          <w:sz w:val="28"/>
          <w:szCs w:val="28"/>
        </w:rPr>
      </w:pPr>
      <w:r w:rsidRPr="00C3781E">
        <w:rPr>
          <w:rFonts w:ascii="Times New Roman" w:hAnsi="Times New Roman" w:cs="Times New Roman"/>
          <w:sz w:val="28"/>
          <w:szCs w:val="28"/>
        </w:rPr>
        <w:t>Read each response and assign a score based on the following scale:</w:t>
      </w:r>
    </w:p>
    <w:p w:rsidR="00C96936" w:rsidRPr="00C3781E" w:rsidRDefault="00C96936" w:rsidP="00C96936">
      <w:pPr>
        <w:autoSpaceDE w:val="0"/>
        <w:autoSpaceDN w:val="0"/>
        <w:adjustRightInd w:val="0"/>
        <w:spacing w:after="0" w:line="240" w:lineRule="auto"/>
        <w:rPr>
          <w:rFonts w:ascii="Times New Roman" w:hAnsi="Times New Roman" w:cs="Times New Roman"/>
          <w:i/>
          <w:iCs/>
          <w:sz w:val="28"/>
          <w:szCs w:val="28"/>
        </w:rPr>
      </w:pPr>
      <w:r w:rsidRPr="00C3781E">
        <w:rPr>
          <w:rFonts w:ascii="Times New Roman" w:hAnsi="Times New Roman" w:cs="Times New Roman"/>
          <w:i/>
          <w:iCs/>
          <w:sz w:val="28"/>
          <w:szCs w:val="28"/>
        </w:rPr>
        <w:t>0 1 2 3 4 5 6 7</w:t>
      </w:r>
    </w:p>
    <w:p w:rsidR="00C96936" w:rsidRPr="00C3781E" w:rsidRDefault="00C96936" w:rsidP="00C96936">
      <w:pPr>
        <w:autoSpaceDE w:val="0"/>
        <w:autoSpaceDN w:val="0"/>
        <w:adjustRightInd w:val="0"/>
        <w:spacing w:after="0" w:line="240" w:lineRule="auto"/>
        <w:rPr>
          <w:rFonts w:ascii="Times New Roman" w:hAnsi="Times New Roman" w:cs="Times New Roman"/>
          <w:i/>
          <w:iCs/>
          <w:sz w:val="24"/>
          <w:szCs w:val="24"/>
        </w:rPr>
      </w:pPr>
      <w:r w:rsidRPr="00C3781E">
        <w:rPr>
          <w:rFonts w:ascii="Times New Roman" w:hAnsi="Times New Roman" w:cs="Times New Roman"/>
          <w:i/>
          <w:iCs/>
          <w:sz w:val="24"/>
          <w:szCs w:val="24"/>
        </w:rPr>
        <w:t>N/A Not true of me now Somewhat true of me now Very true of me now</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11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In my classroom, students use computers primarily to improve their basic skills or understand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better what I am teaching them with the aid of supplemental instructional resources (e.g.,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CD's, internet, integrated learning systems-ILS, tutorial programs).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12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Technical problems prevent me and/or my students from using the classroom computers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during the instructional day.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13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access the computer daily to browse the internet, send/ receive email, and/or use different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productivity and multimedia tools (e.g., word processor, spreadsheet, database, presentation</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software).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14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empower my students to discover innovative ways to use our school's vast technology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infrastructure to make a real difference in their lives, in their school, or in their community.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15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am proficient with and knowledgeable about the technology resources (e.g., hardware, software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programs, peripherals) appropriate for my grade level or content area.</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16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Locating good software programs, websites, or CD's to supplement my curriculum and reinforce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specific content is a priority of mine at this time.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17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Getting more comfortable with using computers during my instructional day is my goal for this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school year.</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18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have the background to assist others in the use of a variety of software applications (e.g.,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Excel, Inspiration, PowerPoint), the internet (web browsers, web page construction and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design), and peripherals (e.g., digital video cameras, probes, MIDI devices).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19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The current student-to-computer ratio in my classroom(s) is not sufficient for me to use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computer(s) during my instructional day.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20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consistently provide alternative assessment opportunities (e.g., performance-based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assessment, peer reviews, self-reflection) that encourage students to "showcase" their content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understanding in nontraditional ways.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21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In my classroom, students use the internet for (1) collaboration with others, (2) publishing, (3)</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communication, and (4) research to solve issues and problems of personal interest to them that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address specific content areas.</w:t>
      </w:r>
    </w:p>
    <w:p w:rsidR="00C96936" w:rsidRPr="00C3781E" w:rsidRDefault="00C96936" w:rsidP="0081428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br w:type="page"/>
      </w:r>
    </w:p>
    <w:p w:rsidR="00C96936" w:rsidRPr="00C3781E" w:rsidRDefault="00C96936" w:rsidP="00C96936">
      <w:pPr>
        <w:autoSpaceDE w:val="0"/>
        <w:autoSpaceDN w:val="0"/>
        <w:adjustRightInd w:val="0"/>
        <w:spacing w:after="0" w:line="240" w:lineRule="auto"/>
        <w:jc w:val="center"/>
        <w:rPr>
          <w:rFonts w:ascii="Times New Roman" w:hAnsi="Times New Roman" w:cs="Times New Roman"/>
          <w:sz w:val="48"/>
          <w:szCs w:val="48"/>
        </w:rPr>
      </w:pPr>
      <w:r w:rsidRPr="00C3781E">
        <w:rPr>
          <w:rFonts w:ascii="Times New Roman" w:hAnsi="Times New Roman" w:cs="Times New Roman"/>
          <w:sz w:val="48"/>
          <w:szCs w:val="48"/>
        </w:rPr>
        <w:t>LoTi Questionnaire</w:t>
      </w:r>
    </w:p>
    <w:p w:rsidR="00C96936" w:rsidRPr="00C3781E" w:rsidRDefault="00C96936" w:rsidP="00C96936">
      <w:pPr>
        <w:autoSpaceDE w:val="0"/>
        <w:autoSpaceDN w:val="0"/>
        <w:adjustRightInd w:val="0"/>
        <w:spacing w:after="0" w:line="240" w:lineRule="auto"/>
        <w:rPr>
          <w:rFonts w:ascii="Times New Roman" w:hAnsi="Times New Roman" w:cs="Times New Roman"/>
          <w:sz w:val="28"/>
          <w:szCs w:val="28"/>
        </w:rPr>
      </w:pPr>
      <w:r w:rsidRPr="00C3781E">
        <w:rPr>
          <w:rFonts w:ascii="Times New Roman" w:hAnsi="Times New Roman" w:cs="Times New Roman"/>
          <w:sz w:val="28"/>
          <w:szCs w:val="28"/>
        </w:rPr>
        <w:t>Read each response and assign a score based on the following scale:</w:t>
      </w:r>
    </w:p>
    <w:p w:rsidR="00C96936" w:rsidRPr="00C3781E" w:rsidRDefault="00C96936" w:rsidP="00C96936">
      <w:pPr>
        <w:autoSpaceDE w:val="0"/>
        <w:autoSpaceDN w:val="0"/>
        <w:adjustRightInd w:val="0"/>
        <w:spacing w:after="0" w:line="240" w:lineRule="auto"/>
        <w:rPr>
          <w:rFonts w:ascii="Times New Roman" w:hAnsi="Times New Roman" w:cs="Times New Roman"/>
          <w:i/>
          <w:iCs/>
          <w:sz w:val="28"/>
          <w:szCs w:val="28"/>
        </w:rPr>
      </w:pPr>
      <w:r w:rsidRPr="00C3781E">
        <w:rPr>
          <w:rFonts w:ascii="Times New Roman" w:hAnsi="Times New Roman" w:cs="Times New Roman"/>
          <w:i/>
          <w:iCs/>
          <w:sz w:val="28"/>
          <w:szCs w:val="28"/>
        </w:rPr>
        <w:t>0 1 2 3 4 5 6 7</w:t>
      </w:r>
    </w:p>
    <w:p w:rsidR="00C96936" w:rsidRPr="00C3781E" w:rsidRDefault="00C96936" w:rsidP="00C96936">
      <w:pPr>
        <w:autoSpaceDE w:val="0"/>
        <w:autoSpaceDN w:val="0"/>
        <w:adjustRightInd w:val="0"/>
        <w:spacing w:after="0" w:line="240" w:lineRule="auto"/>
        <w:rPr>
          <w:rFonts w:ascii="Times New Roman" w:hAnsi="Times New Roman" w:cs="Times New Roman"/>
          <w:i/>
          <w:iCs/>
          <w:sz w:val="24"/>
          <w:szCs w:val="24"/>
        </w:rPr>
      </w:pPr>
      <w:r w:rsidRPr="00C3781E">
        <w:rPr>
          <w:rFonts w:ascii="Times New Roman" w:hAnsi="Times New Roman" w:cs="Times New Roman"/>
          <w:i/>
          <w:iCs/>
          <w:sz w:val="24"/>
          <w:szCs w:val="24"/>
        </w:rPr>
        <w:t>N/A Not true of me now Somewhat true of me now Very true of me now</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22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Students in my classroom participate in online collaborative projects (not including email</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exchanges) with other entities (e.g., schools, businesses, organizations) to find solutions, make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decisions, or seek a resolution to an issue of importance to them.</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23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Given my current curriculum demands and class size, it is much easier and more practical for</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students to learn about and use computers and related technologies outside of my classroom</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(e.g., computer lab).</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24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use my classroom computer(s) primarily to locate and print out lesson plans appropriate to</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my grade level or content area.</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25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Using the classroom computers is not a priority for me this school year.</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26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do not have to call someone (e.g., computer technician, network manager) to figure out a</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problem with my computer or a software application; I have the confidence and expertise to "fix"</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it myself.</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27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prefer using previously-developed curriculum materials (e.g., instructional kits, existing webbased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projects) that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(1) emphasize complex thinking skill strategies (e.g., creative problem-solving, decision-making,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investigation),</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 promote the use of computers, and (3) provide opportunities for students to direct their own</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learning.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28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My students' creative thinking and problem-solving opportunities are supported by our school's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extensive technology infrastructure (e.g., high-speed internet access, unlimited access to</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computers, updated computer software, multimedia and video production stations).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29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 xml:space="preserve">My personal professional development involves investigating and </w:t>
      </w:r>
      <w:r w:rsidR="008E07FD">
        <w:rPr>
          <w:rFonts w:ascii="Times New Roman" w:hAnsi="Times New Roman" w:cs="Times New Roman"/>
          <w:bCs/>
        </w:rPr>
        <w:t>integrati</w:t>
      </w:r>
      <w:r w:rsidR="008E07FD" w:rsidRPr="00C3781E">
        <w:rPr>
          <w:rFonts w:ascii="Times New Roman" w:hAnsi="Times New Roman" w:cs="Times New Roman"/>
          <w:bCs/>
        </w:rPr>
        <w:t>ng</w:t>
      </w:r>
      <w:r w:rsidRPr="00C3781E">
        <w:rPr>
          <w:rFonts w:ascii="Times New Roman" w:hAnsi="Times New Roman" w:cs="Times New Roman"/>
          <w:bCs/>
        </w:rPr>
        <w:t xml:space="preserve"> the newest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innovations in instructional design and computer technology that takes full advantage of my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school's extensive technology infrastructure (e.g., immediate access to the newest software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applications, multimedia and video production stations, teleconferencing equipment).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30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favor previously-developed curriculum materials (e.g., instructional kits, existing web-based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projects) that emphasize students using technology to solve "real" problems or issues of</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importance to them rather than building my own instructional units from scratch.</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31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have an immediate need and interest in contacting other teachers, "qualified" consultants,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and/or related professionals who can assist me in my ongoing effort to design and manage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student-directed learning experiences using the available computers.</w:t>
      </w:r>
    </w:p>
    <w:p w:rsidR="00C96936" w:rsidRPr="00C3781E" w:rsidRDefault="00C96936">
      <w:pPr>
        <w:rPr>
          <w:rFonts w:ascii="Times New Roman" w:hAnsi="Times New Roman" w:cs="Times New Roman"/>
          <w:sz w:val="48"/>
          <w:szCs w:val="48"/>
        </w:rPr>
      </w:pPr>
      <w:r w:rsidRPr="00C3781E">
        <w:rPr>
          <w:rFonts w:ascii="Times New Roman" w:hAnsi="Times New Roman" w:cs="Times New Roman"/>
          <w:sz w:val="48"/>
          <w:szCs w:val="48"/>
        </w:rPr>
        <w:br w:type="page"/>
      </w:r>
    </w:p>
    <w:p w:rsidR="00C96936" w:rsidRPr="00C3781E" w:rsidRDefault="00C96936" w:rsidP="00C96936">
      <w:pPr>
        <w:autoSpaceDE w:val="0"/>
        <w:autoSpaceDN w:val="0"/>
        <w:adjustRightInd w:val="0"/>
        <w:spacing w:after="0" w:line="240" w:lineRule="auto"/>
        <w:jc w:val="center"/>
        <w:rPr>
          <w:rFonts w:ascii="Times New Roman" w:hAnsi="Times New Roman" w:cs="Times New Roman"/>
          <w:sz w:val="48"/>
          <w:szCs w:val="48"/>
        </w:rPr>
      </w:pPr>
      <w:r w:rsidRPr="00C3781E">
        <w:rPr>
          <w:rFonts w:ascii="Times New Roman" w:hAnsi="Times New Roman" w:cs="Times New Roman"/>
          <w:sz w:val="48"/>
          <w:szCs w:val="48"/>
        </w:rPr>
        <w:t>LoTi Questionnaire</w:t>
      </w:r>
    </w:p>
    <w:p w:rsidR="00C96936" w:rsidRPr="00C3781E" w:rsidRDefault="00C96936" w:rsidP="00C96936">
      <w:pPr>
        <w:autoSpaceDE w:val="0"/>
        <w:autoSpaceDN w:val="0"/>
        <w:adjustRightInd w:val="0"/>
        <w:spacing w:after="0" w:line="240" w:lineRule="auto"/>
        <w:rPr>
          <w:rFonts w:ascii="Times New Roman" w:hAnsi="Times New Roman" w:cs="Times New Roman"/>
          <w:sz w:val="28"/>
          <w:szCs w:val="28"/>
        </w:rPr>
      </w:pPr>
      <w:r w:rsidRPr="00C3781E">
        <w:rPr>
          <w:rFonts w:ascii="Times New Roman" w:hAnsi="Times New Roman" w:cs="Times New Roman"/>
          <w:sz w:val="28"/>
          <w:szCs w:val="28"/>
        </w:rPr>
        <w:t>Read each response and assign a score based on the following scale:</w:t>
      </w:r>
    </w:p>
    <w:p w:rsidR="00C96936" w:rsidRPr="00C3781E" w:rsidRDefault="00C96936" w:rsidP="00C96936">
      <w:pPr>
        <w:autoSpaceDE w:val="0"/>
        <w:autoSpaceDN w:val="0"/>
        <w:adjustRightInd w:val="0"/>
        <w:spacing w:after="0" w:line="240" w:lineRule="auto"/>
        <w:rPr>
          <w:rFonts w:ascii="Times New Roman" w:hAnsi="Times New Roman" w:cs="Times New Roman"/>
          <w:i/>
          <w:iCs/>
          <w:sz w:val="28"/>
          <w:szCs w:val="28"/>
        </w:rPr>
      </w:pPr>
      <w:r w:rsidRPr="00C3781E">
        <w:rPr>
          <w:rFonts w:ascii="Times New Roman" w:hAnsi="Times New Roman" w:cs="Times New Roman"/>
          <w:i/>
          <w:iCs/>
          <w:sz w:val="28"/>
          <w:szCs w:val="28"/>
        </w:rPr>
        <w:t>0 1 2 3 4 5 6 7</w:t>
      </w:r>
    </w:p>
    <w:p w:rsidR="00C96936" w:rsidRPr="00C3781E" w:rsidRDefault="00C96936" w:rsidP="00C96936">
      <w:pPr>
        <w:autoSpaceDE w:val="0"/>
        <w:autoSpaceDN w:val="0"/>
        <w:adjustRightInd w:val="0"/>
        <w:spacing w:after="0" w:line="240" w:lineRule="auto"/>
        <w:rPr>
          <w:rFonts w:ascii="Times New Roman" w:hAnsi="Times New Roman" w:cs="Times New Roman"/>
          <w:i/>
          <w:iCs/>
          <w:sz w:val="24"/>
          <w:szCs w:val="24"/>
        </w:rPr>
      </w:pPr>
      <w:r w:rsidRPr="00C3781E">
        <w:rPr>
          <w:rFonts w:ascii="Times New Roman" w:hAnsi="Times New Roman" w:cs="Times New Roman"/>
          <w:i/>
          <w:iCs/>
          <w:sz w:val="24"/>
          <w:szCs w:val="24"/>
        </w:rPr>
        <w:t>N/A Not true of me now Somewhat true of me now Very true of me now</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32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Students' use of information and inquiry skills to solve problems of personal relevance guides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the types of instructional materials used in and out of my classroom.</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33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take into consideration my students' background, prior experiences, and desire to solve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relevant problems of interest to them when planning instructional activities that utilize our</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available technology.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34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am able to design my own student-centered instructional materials that take advantage of our</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existing computers to engage students in their own learning (e.g., students generate questions,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define tasks, set goals, self-assess learning).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35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alter my instructional use of the classroom computer(s) based upon (1) the newest software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and web-based innovations and (2) the most current research on teaching and learning (e.g.,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differentiated instruction, problem-based learning, multiple intelligences).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36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Students applying what they have learned in the classroom to a real world situation (e.g.,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student-generated recycling program, student-generated business, student-generated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play/musical) is a vital part of my instructional approach to using the classroom computer(s).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37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need more training on using technology with relevant and challenging learning experiences for</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my students rather than how to use specific software applications to support my current lesson</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plans.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38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An ongoing goal of mine is for students to learn how to create their own web page or multimedia</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presentation that shows what they have been learning in class.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39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The types of professional development offered through our school, district, and/or professional</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organizations does not satisfy my need for bigger, more engaging experiences for my students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that take advantage of both my "technology" expertise and personal interest in developing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student-centered curriculum materials.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40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My students use the classroom computer(s) for research purposes that require them to</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investigate an issue/problem, think creatively, take a position, make decisions, and/ or seek out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 solution.</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41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Having students apply what they have learned in my classroom to the world they live in is a</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cornerstone to my approach to instruction and assessment.</w:t>
      </w:r>
    </w:p>
    <w:p w:rsidR="00C96936" w:rsidRPr="00C3781E" w:rsidRDefault="00C96936">
      <w:pPr>
        <w:rPr>
          <w:rFonts w:ascii="Times New Roman" w:hAnsi="Times New Roman" w:cs="Times New Roman"/>
          <w:sz w:val="48"/>
          <w:szCs w:val="48"/>
        </w:rPr>
      </w:pPr>
      <w:r w:rsidRPr="00C3781E">
        <w:rPr>
          <w:rFonts w:ascii="Times New Roman" w:hAnsi="Times New Roman" w:cs="Times New Roman"/>
          <w:sz w:val="48"/>
          <w:szCs w:val="48"/>
        </w:rPr>
        <w:br w:type="page"/>
      </w:r>
    </w:p>
    <w:p w:rsidR="00C96936" w:rsidRPr="00C3781E" w:rsidRDefault="00C96936" w:rsidP="00C96936">
      <w:pPr>
        <w:autoSpaceDE w:val="0"/>
        <w:autoSpaceDN w:val="0"/>
        <w:adjustRightInd w:val="0"/>
        <w:spacing w:after="0" w:line="240" w:lineRule="auto"/>
        <w:jc w:val="center"/>
        <w:rPr>
          <w:rFonts w:ascii="Times New Roman" w:hAnsi="Times New Roman" w:cs="Times New Roman"/>
          <w:sz w:val="48"/>
          <w:szCs w:val="48"/>
        </w:rPr>
      </w:pPr>
      <w:r w:rsidRPr="00C3781E">
        <w:rPr>
          <w:rFonts w:ascii="Times New Roman" w:hAnsi="Times New Roman" w:cs="Times New Roman"/>
          <w:sz w:val="48"/>
          <w:szCs w:val="48"/>
        </w:rPr>
        <w:t>LoTi Questionnaire</w:t>
      </w:r>
    </w:p>
    <w:p w:rsidR="00C96936" w:rsidRPr="00C3781E" w:rsidRDefault="00C96936" w:rsidP="00C96936">
      <w:pPr>
        <w:autoSpaceDE w:val="0"/>
        <w:autoSpaceDN w:val="0"/>
        <w:adjustRightInd w:val="0"/>
        <w:spacing w:after="0" w:line="240" w:lineRule="auto"/>
        <w:rPr>
          <w:rFonts w:ascii="Times New Roman" w:hAnsi="Times New Roman" w:cs="Times New Roman"/>
          <w:sz w:val="28"/>
          <w:szCs w:val="28"/>
        </w:rPr>
      </w:pPr>
      <w:r w:rsidRPr="00C3781E">
        <w:rPr>
          <w:rFonts w:ascii="Times New Roman" w:hAnsi="Times New Roman" w:cs="Times New Roman"/>
          <w:sz w:val="28"/>
          <w:szCs w:val="28"/>
        </w:rPr>
        <w:t>Read each response and assign a score based on the following scale:</w:t>
      </w:r>
    </w:p>
    <w:p w:rsidR="00C96936" w:rsidRPr="00C3781E" w:rsidRDefault="00C96936" w:rsidP="00C96936">
      <w:pPr>
        <w:autoSpaceDE w:val="0"/>
        <w:autoSpaceDN w:val="0"/>
        <w:adjustRightInd w:val="0"/>
        <w:spacing w:after="0" w:line="240" w:lineRule="auto"/>
        <w:rPr>
          <w:rFonts w:ascii="Times New Roman" w:hAnsi="Times New Roman" w:cs="Times New Roman"/>
          <w:i/>
          <w:iCs/>
          <w:sz w:val="28"/>
          <w:szCs w:val="28"/>
        </w:rPr>
      </w:pPr>
      <w:r w:rsidRPr="00C3781E">
        <w:rPr>
          <w:rFonts w:ascii="Times New Roman" w:hAnsi="Times New Roman" w:cs="Times New Roman"/>
          <w:i/>
          <w:iCs/>
          <w:sz w:val="28"/>
          <w:szCs w:val="28"/>
        </w:rPr>
        <w:t>0 1 2 3 4 5 6 7</w:t>
      </w:r>
    </w:p>
    <w:p w:rsidR="00C96936" w:rsidRPr="00C3781E" w:rsidRDefault="00C96936" w:rsidP="00C96936">
      <w:pPr>
        <w:autoSpaceDE w:val="0"/>
        <w:autoSpaceDN w:val="0"/>
        <w:adjustRightInd w:val="0"/>
        <w:spacing w:after="0" w:line="240" w:lineRule="auto"/>
        <w:rPr>
          <w:rFonts w:ascii="Times New Roman" w:hAnsi="Times New Roman" w:cs="Times New Roman"/>
          <w:i/>
          <w:iCs/>
          <w:sz w:val="24"/>
          <w:szCs w:val="24"/>
        </w:rPr>
      </w:pPr>
      <w:r w:rsidRPr="00C3781E">
        <w:rPr>
          <w:rFonts w:ascii="Times New Roman" w:hAnsi="Times New Roman" w:cs="Times New Roman"/>
          <w:i/>
          <w:iCs/>
          <w:sz w:val="24"/>
          <w:szCs w:val="24"/>
        </w:rPr>
        <w:t>N/A Not true of me now Somewhat true of me now Very true of me now</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42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 xml:space="preserve">The curriculum demands at our school such as </w:t>
      </w:r>
      <w:r w:rsidR="008E07FD">
        <w:rPr>
          <w:rFonts w:ascii="Times New Roman" w:hAnsi="Times New Roman" w:cs="Times New Roman"/>
          <w:bCs/>
        </w:rPr>
        <w:t>integrati</w:t>
      </w:r>
      <w:r w:rsidR="008E07FD" w:rsidRPr="00C3781E">
        <w:rPr>
          <w:rFonts w:ascii="Times New Roman" w:hAnsi="Times New Roman" w:cs="Times New Roman"/>
          <w:bCs/>
        </w:rPr>
        <w:t>ng</w:t>
      </w:r>
      <w:r w:rsidRPr="00C3781E">
        <w:rPr>
          <w:rFonts w:ascii="Times New Roman" w:hAnsi="Times New Roman" w:cs="Times New Roman"/>
          <w:bCs/>
        </w:rPr>
        <w:t xml:space="preserve"> standards and increasing student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test scores have diverted my attention away from using the computers in my classroom.</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43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have the background and confidence to show others how to merge technology with relevant and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challenging learning experiences that emphasize higher order thinking skills and provide problemsolving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opportunities for students.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44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Though I currently use a student-centered approach when creating instructional units, it is still</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difficult for me to design these units on my own to take full advantage of our classroom</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computers.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45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My immediate professional development need is to learn how my students can use my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classroom computer(s) to achieve specific outcomes aligned to district or state standards.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46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It is easy for me to identify software applications, peripherals, and web-based resources that</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support and expand student's critical and creative thinking skills, and promote self-directed</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problem solving.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47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My students have immediate access to all forms of the most current technology infrastructure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available (e.g., easy access to newest computers, latest software applications, small</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student/computer ratio, video or teleconferencing kiosks) that they use to pursue problem-solving</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opportunities surrounding issues of personal and/or social importance.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48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need access to more resources and/or training to start using computers as part of my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instructional day.</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49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I frequently explore new types of software applications, web-based tools, and peripherals as</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they become available.</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50 Score __________</w:t>
      </w:r>
    </w:p>
    <w:p w:rsidR="00C96936" w:rsidRPr="00C3781E" w:rsidRDefault="00C96936" w:rsidP="00C9693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Students' questions and previous experiences heavily influence the content that I teach as well</w:t>
      </w:r>
    </w:p>
    <w:p w:rsidR="00C96936" w:rsidRPr="00C3781E" w:rsidRDefault="00C96936" w:rsidP="00814286">
      <w:pPr>
        <w:autoSpaceDE w:val="0"/>
        <w:autoSpaceDN w:val="0"/>
        <w:adjustRightInd w:val="0"/>
        <w:spacing w:after="0" w:line="240" w:lineRule="auto"/>
        <w:rPr>
          <w:rFonts w:ascii="Times New Roman" w:hAnsi="Times New Roman" w:cs="Times New Roman"/>
          <w:bCs/>
        </w:rPr>
      </w:pPr>
      <w:r w:rsidRPr="00C3781E">
        <w:rPr>
          <w:rFonts w:ascii="Times New Roman" w:hAnsi="Times New Roman" w:cs="Times New Roman"/>
          <w:bCs/>
        </w:rPr>
        <w:t>as how I design learning activities for my student.</w:t>
      </w:r>
    </w:p>
    <w:p w:rsidR="00C96936" w:rsidRPr="00C3781E" w:rsidRDefault="00C96936" w:rsidP="00814286">
      <w:pPr>
        <w:autoSpaceDE w:val="0"/>
        <w:autoSpaceDN w:val="0"/>
        <w:adjustRightInd w:val="0"/>
        <w:spacing w:after="0" w:line="240" w:lineRule="auto"/>
        <w:rPr>
          <w:rFonts w:ascii="Arial" w:hAnsi="Arial" w:cs="Arial"/>
          <w:sz w:val="20"/>
          <w:szCs w:val="20"/>
        </w:rPr>
      </w:pPr>
      <w:r w:rsidRPr="00C3781E">
        <w:rPr>
          <w:rFonts w:ascii="Arial" w:hAnsi="Arial" w:cs="Arial"/>
          <w:sz w:val="20"/>
          <w:szCs w:val="20"/>
        </w:rPr>
        <w:br w:type="page"/>
      </w:r>
    </w:p>
    <w:p w:rsidR="00C96936" w:rsidRDefault="000C7FFE" w:rsidP="00C96936">
      <w:pPr>
        <w:jc w:val="center"/>
        <w:rPr>
          <w:rFonts w:ascii="Times New Roman" w:hAnsi="Times New Roman" w:cs="Times New Roman"/>
          <w:b/>
          <w:sz w:val="24"/>
          <w:szCs w:val="24"/>
        </w:rPr>
      </w:pPr>
      <w:r w:rsidRPr="00C3781E">
        <w:rPr>
          <w:rFonts w:ascii="Times New Roman" w:hAnsi="Times New Roman" w:cs="Times New Roman"/>
          <w:b/>
          <w:sz w:val="24"/>
          <w:szCs w:val="24"/>
        </w:rPr>
        <w:t>APPENDIX D</w:t>
      </w:r>
    </w:p>
    <w:p w:rsidR="00547E46" w:rsidRDefault="00547E46" w:rsidP="00C96936">
      <w:pPr>
        <w:jc w:val="center"/>
        <w:rPr>
          <w:rFonts w:ascii="Times New Roman" w:hAnsi="Times New Roman" w:cs="Times New Roman"/>
          <w:b/>
          <w:sz w:val="24"/>
          <w:szCs w:val="24"/>
        </w:rPr>
      </w:pPr>
      <w:r>
        <w:rPr>
          <w:rFonts w:ascii="Times New Roman" w:hAnsi="Times New Roman" w:cs="Times New Roman"/>
          <w:b/>
          <w:sz w:val="24"/>
          <w:szCs w:val="24"/>
        </w:rPr>
        <w:t xml:space="preserve">Letter to </w:t>
      </w:r>
      <w:r w:rsidR="00170A54">
        <w:rPr>
          <w:rFonts w:ascii="Times New Roman" w:hAnsi="Times New Roman" w:cs="Times New Roman"/>
          <w:b/>
          <w:sz w:val="24"/>
          <w:szCs w:val="24"/>
        </w:rPr>
        <w:t>District of Study</w:t>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fldChar w:fldCharType="begin"/>
      </w:r>
      <w:r w:rsidRPr="00547E46">
        <w:rPr>
          <w:rFonts w:ascii="Times New Roman" w:hAnsi="Times New Roman" w:cs="Times New Roman"/>
          <w:sz w:val="24"/>
          <w:szCs w:val="24"/>
        </w:rPr>
        <w:instrText xml:space="preserve"> DATE \@ "MMMM d, yyyy" </w:instrText>
      </w:r>
      <w:r w:rsidRPr="00547E46">
        <w:rPr>
          <w:rFonts w:ascii="Times New Roman" w:hAnsi="Times New Roman" w:cs="Times New Roman"/>
          <w:sz w:val="24"/>
          <w:szCs w:val="24"/>
        </w:rPr>
        <w:fldChar w:fldCharType="separate"/>
      </w:r>
      <w:r w:rsidR="00852891">
        <w:rPr>
          <w:rFonts w:ascii="Times New Roman" w:hAnsi="Times New Roman" w:cs="Times New Roman"/>
          <w:noProof/>
          <w:sz w:val="24"/>
          <w:szCs w:val="24"/>
        </w:rPr>
        <w:t>August 16, 2012</w:t>
      </w:r>
      <w:r w:rsidRPr="00547E46">
        <w:rPr>
          <w:rFonts w:ascii="Times New Roman" w:hAnsi="Times New Roman" w:cs="Times New Roman"/>
          <w:sz w:val="24"/>
          <w:szCs w:val="24"/>
        </w:rPr>
        <w:fldChar w:fldCharType="end"/>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 xml:space="preserve">Dear </w:t>
      </w:r>
      <w:r w:rsidR="008E07FD">
        <w:rPr>
          <w:rFonts w:ascii="Times New Roman" w:hAnsi="Times New Roman" w:cs="Times New Roman"/>
          <w:sz w:val="24"/>
          <w:szCs w:val="24"/>
        </w:rPr>
        <w:t>Research Granting Person</w:t>
      </w:r>
      <w:r w:rsidRPr="00547E46">
        <w:rPr>
          <w:rFonts w:ascii="Times New Roman" w:hAnsi="Times New Roman" w:cs="Times New Roman"/>
          <w:sz w:val="24"/>
          <w:szCs w:val="24"/>
        </w:rPr>
        <w:t>:</w:t>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 xml:space="preserve">I am a PhD student at the University of Tennessee, Knoxville, pursuing a degree in Educational Psychology and Research with a major in Adult Education and a cognate in Instructional Technology. I have filled out your application for research in </w:t>
      </w:r>
      <w:r w:rsidR="008E07FD">
        <w:rPr>
          <w:rFonts w:ascii="Times New Roman" w:hAnsi="Times New Roman" w:cs="Times New Roman"/>
          <w:sz w:val="24"/>
          <w:szCs w:val="24"/>
        </w:rPr>
        <w:t>__________</w:t>
      </w:r>
      <w:r w:rsidRPr="00547E46">
        <w:rPr>
          <w:rFonts w:ascii="Times New Roman" w:hAnsi="Times New Roman" w:cs="Times New Roman"/>
          <w:sz w:val="24"/>
          <w:szCs w:val="24"/>
        </w:rPr>
        <w:t xml:space="preserve"> Schools. I am an Assistant Principal at the Middle School level, but I live in </w:t>
      </w:r>
      <w:r w:rsidR="008E07FD">
        <w:rPr>
          <w:rFonts w:ascii="Times New Roman" w:hAnsi="Times New Roman" w:cs="Times New Roman"/>
          <w:sz w:val="24"/>
          <w:szCs w:val="24"/>
        </w:rPr>
        <w:t>____________ County</w:t>
      </w:r>
      <w:r w:rsidRPr="00547E46">
        <w:rPr>
          <w:rFonts w:ascii="Times New Roman" w:hAnsi="Times New Roman" w:cs="Times New Roman"/>
          <w:sz w:val="24"/>
          <w:szCs w:val="24"/>
        </w:rPr>
        <w:t xml:space="preserve"> and appreciate the level of education your system provides </w:t>
      </w:r>
      <w:r w:rsidR="008E07FD">
        <w:rPr>
          <w:rFonts w:ascii="Times New Roman" w:hAnsi="Times New Roman" w:cs="Times New Roman"/>
          <w:sz w:val="24"/>
          <w:szCs w:val="24"/>
        </w:rPr>
        <w:t>this county’s</w:t>
      </w:r>
      <w:r w:rsidRPr="00547E46">
        <w:rPr>
          <w:rFonts w:ascii="Times New Roman" w:hAnsi="Times New Roman" w:cs="Times New Roman"/>
          <w:sz w:val="24"/>
          <w:szCs w:val="24"/>
        </w:rPr>
        <w:t xml:space="preserve"> children.  I am avoiding utilizing my own school district due to bias and size and I am hopeful you will allow me to conduct my research in </w:t>
      </w:r>
      <w:r w:rsidR="00940D2C">
        <w:rPr>
          <w:rFonts w:ascii="Times New Roman" w:hAnsi="Times New Roman" w:cs="Times New Roman"/>
          <w:sz w:val="24"/>
          <w:szCs w:val="24"/>
        </w:rPr>
        <w:t>__________</w:t>
      </w:r>
      <w:r w:rsidRPr="00547E46">
        <w:rPr>
          <w:rFonts w:ascii="Times New Roman" w:hAnsi="Times New Roman" w:cs="Times New Roman"/>
          <w:sz w:val="24"/>
          <w:szCs w:val="24"/>
        </w:rPr>
        <w:t xml:space="preserve"> County.</w:t>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 xml:space="preserve">The reason I am writing you this letter is that I see on your application that </w:t>
      </w:r>
      <w:r w:rsidR="00940D2C">
        <w:rPr>
          <w:rFonts w:ascii="Times New Roman" w:hAnsi="Times New Roman" w:cs="Times New Roman"/>
          <w:sz w:val="24"/>
          <w:szCs w:val="24"/>
        </w:rPr>
        <w:t>____________</w:t>
      </w:r>
      <w:r w:rsidRPr="00547E46">
        <w:rPr>
          <w:rFonts w:ascii="Times New Roman" w:hAnsi="Times New Roman" w:cs="Times New Roman"/>
          <w:sz w:val="24"/>
          <w:szCs w:val="24"/>
        </w:rPr>
        <w:t xml:space="preserve"> Schools requires approval from the Institutional Review Board prior to approval of research requests. However, the IRB at the University of Tennessee has the same requirements and will not approve my research until I have received approval from the district where I will be conducting my study. I have therefore written this letter and had it signed by my major professor, Ralph G. Brockett, to show that my committee and my department are aware of and support my research and fully anticipate IRB approval. </w:t>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 xml:space="preserve">My intent is to hopefully secure approval for my research from </w:t>
      </w:r>
      <w:r w:rsidR="00940D2C">
        <w:rPr>
          <w:rFonts w:ascii="Times New Roman" w:hAnsi="Times New Roman" w:cs="Times New Roman"/>
          <w:sz w:val="24"/>
          <w:szCs w:val="24"/>
        </w:rPr>
        <w:t>___________</w:t>
      </w:r>
      <w:r w:rsidRPr="00547E46">
        <w:rPr>
          <w:rFonts w:ascii="Times New Roman" w:hAnsi="Times New Roman" w:cs="Times New Roman"/>
          <w:sz w:val="24"/>
          <w:szCs w:val="24"/>
        </w:rPr>
        <w:t xml:space="preserve"> Schools. At that time, I will immediately seek approval from the IRB at UT. When I receive IRB approval through UT, I will immediately send that approval letter on to you, prior to beginning any research </w:t>
      </w:r>
      <w:proofErr w:type="gramStart"/>
      <w:r w:rsidRPr="00547E46">
        <w:rPr>
          <w:rFonts w:ascii="Times New Roman" w:hAnsi="Times New Roman" w:cs="Times New Roman"/>
          <w:sz w:val="24"/>
          <w:szCs w:val="24"/>
        </w:rPr>
        <w:t xml:space="preserve">at  </w:t>
      </w:r>
      <w:r w:rsidR="00940D2C">
        <w:rPr>
          <w:rFonts w:ascii="Times New Roman" w:hAnsi="Times New Roman" w:cs="Times New Roman"/>
          <w:sz w:val="24"/>
          <w:szCs w:val="24"/>
        </w:rPr>
        <w:t>_</w:t>
      </w:r>
      <w:proofErr w:type="gramEnd"/>
      <w:r w:rsidR="00940D2C">
        <w:rPr>
          <w:rFonts w:ascii="Times New Roman" w:hAnsi="Times New Roman" w:cs="Times New Roman"/>
          <w:sz w:val="24"/>
          <w:szCs w:val="24"/>
        </w:rPr>
        <w:t>___________</w:t>
      </w:r>
      <w:r w:rsidRPr="00547E46">
        <w:rPr>
          <w:rFonts w:ascii="Times New Roman" w:hAnsi="Times New Roman" w:cs="Times New Roman"/>
          <w:sz w:val="24"/>
          <w:szCs w:val="24"/>
        </w:rPr>
        <w:t xml:space="preserve"> Schools. Please consider approving this project in this order, as I know it is out of your norm, but it would really help me to be able to conduct my research. Thank you for considering my request.</w:t>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Sincerely,</w:t>
      </w: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p>
    <w:p w:rsidR="00547E46" w:rsidRPr="00547E46" w:rsidRDefault="00547E46" w:rsidP="00547E46">
      <w:pPr>
        <w:spacing w:after="0" w:line="240" w:lineRule="auto"/>
        <w:rPr>
          <w:rFonts w:ascii="Times New Roman" w:hAnsi="Times New Roman" w:cs="Times New Roman"/>
          <w:sz w:val="24"/>
          <w:szCs w:val="24"/>
        </w:rPr>
      </w:pPr>
      <w:r w:rsidRPr="00547E46">
        <w:rPr>
          <w:rFonts w:ascii="Times New Roman" w:hAnsi="Times New Roman" w:cs="Times New Roman"/>
          <w:sz w:val="24"/>
          <w:szCs w:val="24"/>
        </w:rPr>
        <w:t>Julia M. Kirk, PhD Student UT</w:t>
      </w:r>
      <w:r w:rsidRPr="00547E46">
        <w:rPr>
          <w:rFonts w:ascii="Times New Roman" w:hAnsi="Times New Roman" w:cs="Times New Roman"/>
          <w:sz w:val="24"/>
          <w:szCs w:val="24"/>
        </w:rPr>
        <w:tab/>
      </w:r>
      <w:r w:rsidRPr="00547E46">
        <w:rPr>
          <w:rFonts w:ascii="Times New Roman" w:hAnsi="Times New Roman" w:cs="Times New Roman"/>
          <w:sz w:val="24"/>
          <w:szCs w:val="24"/>
        </w:rPr>
        <w:tab/>
      </w:r>
      <w:r w:rsidRPr="00547E46">
        <w:rPr>
          <w:rFonts w:ascii="Times New Roman" w:hAnsi="Times New Roman" w:cs="Times New Roman"/>
          <w:sz w:val="24"/>
          <w:szCs w:val="24"/>
        </w:rPr>
        <w:tab/>
      </w:r>
      <w:r w:rsidRPr="00547E46">
        <w:rPr>
          <w:rFonts w:ascii="Times New Roman" w:hAnsi="Times New Roman" w:cs="Times New Roman"/>
          <w:sz w:val="24"/>
          <w:szCs w:val="24"/>
        </w:rPr>
        <w:tab/>
        <w:t>Ralph G. Brockett, Major Professor</w:t>
      </w:r>
    </w:p>
    <w:p w:rsidR="00547E46" w:rsidRPr="00C3781E" w:rsidRDefault="00547E46" w:rsidP="00C96936">
      <w:pPr>
        <w:jc w:val="center"/>
        <w:rPr>
          <w:rFonts w:ascii="Times New Roman" w:hAnsi="Times New Roman" w:cs="Times New Roman"/>
          <w:b/>
          <w:sz w:val="24"/>
          <w:szCs w:val="24"/>
        </w:rPr>
      </w:pPr>
    </w:p>
    <w:p w:rsidR="00940D2C" w:rsidRDefault="00940D2C" w:rsidP="00170A54">
      <w:pPr>
        <w:spacing w:after="0" w:line="240" w:lineRule="auto"/>
        <w:jc w:val="center"/>
        <w:rPr>
          <w:rFonts w:ascii="Times New Roman" w:hAnsi="Times New Roman" w:cs="Times New Roman"/>
          <w:b/>
          <w:sz w:val="24"/>
          <w:szCs w:val="24"/>
        </w:rPr>
      </w:pPr>
    </w:p>
    <w:p w:rsidR="00940D2C" w:rsidRDefault="00940D2C" w:rsidP="00170A54">
      <w:pPr>
        <w:spacing w:after="0" w:line="240" w:lineRule="auto"/>
        <w:jc w:val="center"/>
        <w:rPr>
          <w:rFonts w:ascii="Times New Roman" w:hAnsi="Times New Roman" w:cs="Times New Roman"/>
          <w:b/>
          <w:sz w:val="24"/>
          <w:szCs w:val="24"/>
        </w:rPr>
      </w:pPr>
    </w:p>
    <w:p w:rsidR="00940D2C" w:rsidRDefault="00940D2C" w:rsidP="00170A54">
      <w:pPr>
        <w:spacing w:after="0" w:line="240" w:lineRule="auto"/>
        <w:jc w:val="center"/>
        <w:rPr>
          <w:rFonts w:ascii="Times New Roman" w:hAnsi="Times New Roman" w:cs="Times New Roman"/>
          <w:b/>
          <w:sz w:val="24"/>
          <w:szCs w:val="24"/>
        </w:rPr>
      </w:pPr>
    </w:p>
    <w:p w:rsidR="00940D2C" w:rsidRDefault="00940D2C" w:rsidP="00170A54">
      <w:pPr>
        <w:spacing w:after="0" w:line="240" w:lineRule="auto"/>
        <w:jc w:val="center"/>
        <w:rPr>
          <w:rFonts w:ascii="Times New Roman" w:hAnsi="Times New Roman" w:cs="Times New Roman"/>
          <w:b/>
          <w:sz w:val="24"/>
          <w:szCs w:val="24"/>
        </w:rPr>
      </w:pPr>
    </w:p>
    <w:p w:rsidR="00170A54"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APPENDIX E</w:t>
      </w:r>
    </w:p>
    <w:p w:rsidR="00170A54" w:rsidRDefault="00170A54" w:rsidP="00170A54">
      <w:pPr>
        <w:spacing w:after="0" w:line="240" w:lineRule="auto"/>
        <w:jc w:val="center"/>
        <w:rPr>
          <w:rFonts w:ascii="Times New Roman" w:hAnsi="Times New Roman" w:cs="Times New Roman"/>
          <w:b/>
          <w:sz w:val="24"/>
          <w:szCs w:val="24"/>
        </w:rPr>
      </w:pPr>
    </w:p>
    <w:p w:rsidR="00170A54"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Email to Principals</w:t>
      </w:r>
    </w:p>
    <w:p w:rsidR="00170A54" w:rsidRDefault="00170A54" w:rsidP="00170A54">
      <w:pPr>
        <w:spacing w:after="0" w:line="240" w:lineRule="auto"/>
        <w:jc w:val="center"/>
        <w:rPr>
          <w:rFonts w:ascii="Times New Roman" w:hAnsi="Times New Roman" w:cs="Times New Roman"/>
          <w:b/>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Email to: Building Level Administrators in School District</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From: Julia Kirk</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 xml:space="preserve">Subject: How are your teachers integrating technology? </w:t>
      </w:r>
      <w:r w:rsidRPr="00170A54">
        <w:rPr>
          <w:rFonts w:ascii="Times New Roman" w:hAnsi="Times New Roman" w:cs="Times New Roman"/>
          <w:i/>
          <w:sz w:val="24"/>
          <w:szCs w:val="24"/>
        </w:rPr>
        <w:t>Research participation request</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Dear Building Level Administrator:</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 xml:space="preserve">I am a PhD student at </w:t>
      </w:r>
      <w:r w:rsidR="00940D2C">
        <w:rPr>
          <w:rFonts w:ascii="Times New Roman" w:hAnsi="Times New Roman" w:cs="Times New Roman"/>
          <w:sz w:val="24"/>
          <w:szCs w:val="24"/>
        </w:rPr>
        <w:t>UT in Education and a teacher in ____________ Schools</w:t>
      </w:r>
      <w:r w:rsidRPr="00170A54">
        <w:rPr>
          <w:rFonts w:ascii="Times New Roman" w:hAnsi="Times New Roman" w:cs="Times New Roman"/>
          <w:sz w:val="24"/>
          <w:szCs w:val="24"/>
        </w:rPr>
        <w:t xml:space="preserve">. I am interested in learning how teachers </w:t>
      </w:r>
      <w:r w:rsidR="00C06EEB">
        <w:rPr>
          <w:rFonts w:ascii="Times New Roman" w:hAnsi="Times New Roman" w:cs="Times New Roman"/>
          <w:sz w:val="24"/>
          <w:szCs w:val="24"/>
        </w:rPr>
        <w:t>integrate</w:t>
      </w:r>
      <w:r w:rsidRPr="00170A54">
        <w:rPr>
          <w:rFonts w:ascii="Times New Roman" w:hAnsi="Times New Roman" w:cs="Times New Roman"/>
          <w:sz w:val="24"/>
          <w:szCs w:val="24"/>
        </w:rPr>
        <w:t xml:space="preserve"> technology into their classrooms. </w:t>
      </w:r>
      <w:r w:rsidR="00940D2C">
        <w:rPr>
          <w:rFonts w:ascii="Times New Roman" w:hAnsi="Times New Roman" w:cs="Times New Roman"/>
          <w:sz w:val="24"/>
          <w:szCs w:val="24"/>
        </w:rPr>
        <w:t>_____________</w:t>
      </w:r>
      <w:r w:rsidRPr="00170A54">
        <w:rPr>
          <w:rFonts w:ascii="Times New Roman" w:hAnsi="Times New Roman" w:cs="Times New Roman"/>
          <w:sz w:val="24"/>
          <w:szCs w:val="24"/>
        </w:rPr>
        <w:t xml:space="preserve"> Schools, through </w:t>
      </w:r>
      <w:r w:rsidR="00940D2C">
        <w:rPr>
          <w:rFonts w:ascii="Times New Roman" w:hAnsi="Times New Roman" w:cs="Times New Roman"/>
          <w:sz w:val="24"/>
          <w:szCs w:val="24"/>
        </w:rPr>
        <w:t>______________</w:t>
      </w:r>
      <w:r w:rsidRPr="00170A54">
        <w:rPr>
          <w:rFonts w:ascii="Times New Roman" w:hAnsi="Times New Roman" w:cs="Times New Roman"/>
          <w:sz w:val="24"/>
          <w:szCs w:val="24"/>
        </w:rPr>
        <w:t xml:space="preserve">, has allowed me to contact you today to see if you are able to help me with my research. </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 xml:space="preserve">I am interested in sending your teachers an email survey about (1) their technology integration habits and (2) their level of self-directed learning readiness. I think there might be a relationship between integrating technology in the classroom and being a self-directed individual. This survey can help you and your district better plan professional development for your teachers related to technology integration in the classroom. </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This study is for my dissertation research and I am excited to have the opportunity to contact you today. Please consider allowing me to email your teachers at the beginning of May so that they can complete a survey for me. The survey will take your teachers about 30 minutes to complete. They will get the survey as a link in their email, which I will gather from your school webpage if you give me permission. Then, I will send a follow up email 5 days later to see if anyone else would like to participate. The total time this survey will circulate in email in your building will be two weeks.</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I am also excited to offer one lucky teacher an iPad for participating in my survey. We can always use additional tools in the classroom! Please kindly respond to this email and let me know if you are interested in allowing me to conduct research in your building through the email survey. I understand your teachers have had an overwhelming year, but this survey might help them learn how they learn, self-reflection, which is a great way to end the year!</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I look forward to hearing from you soon! Please do not hesitate to contact me if you would like more detailed information as to the instrumentation for this study or the proposed analysis.</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br/>
        <w:t>~Julia Kirk</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Curriculum and Technology Integrati</w:t>
      </w:r>
      <w:r w:rsidR="00940D2C">
        <w:rPr>
          <w:rFonts w:ascii="Times New Roman" w:hAnsi="Times New Roman" w:cs="Times New Roman"/>
          <w:sz w:val="24"/>
          <w:szCs w:val="24"/>
        </w:rPr>
        <w:t>on Facilitator</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PhD Student in Educational Psychology and Research, Adult Learning</w:t>
      </w:r>
    </w:p>
    <w:p w:rsidR="00170A54" w:rsidRDefault="00170A54" w:rsidP="00170A54">
      <w:pPr>
        <w:spacing w:after="0" w:line="240" w:lineRule="auto"/>
        <w:rPr>
          <w:rFonts w:ascii="Times New Roman" w:hAnsi="Times New Roman" w:cs="Times New Roman"/>
          <w:b/>
          <w:sz w:val="24"/>
          <w:szCs w:val="24"/>
        </w:rPr>
      </w:pPr>
    </w:p>
    <w:p w:rsidR="00170A54" w:rsidRPr="00170A54" w:rsidRDefault="00170A54" w:rsidP="00170A54">
      <w:pPr>
        <w:spacing w:after="0" w:line="240" w:lineRule="auto"/>
        <w:rPr>
          <w:rFonts w:ascii="Times New Roman" w:hAnsi="Times New Roman" w:cs="Times New Roman"/>
          <w:b/>
          <w:sz w:val="24"/>
          <w:szCs w:val="24"/>
        </w:rPr>
      </w:pPr>
    </w:p>
    <w:p w:rsidR="00170A54" w:rsidRDefault="00170A54" w:rsidP="000C7FFE">
      <w:pPr>
        <w:spacing w:after="0" w:line="240" w:lineRule="auto"/>
        <w:rPr>
          <w:rFonts w:ascii="Times New Roman" w:hAnsi="Times New Roman" w:cs="Times New Roman"/>
          <w:sz w:val="24"/>
          <w:szCs w:val="24"/>
        </w:rPr>
      </w:pPr>
    </w:p>
    <w:p w:rsidR="00170A54" w:rsidRDefault="00170A54" w:rsidP="000C7FFE">
      <w:pPr>
        <w:spacing w:after="0" w:line="240" w:lineRule="auto"/>
        <w:rPr>
          <w:rFonts w:ascii="Times New Roman" w:hAnsi="Times New Roman" w:cs="Times New Roman"/>
          <w:sz w:val="24"/>
          <w:szCs w:val="24"/>
        </w:rPr>
      </w:pPr>
    </w:p>
    <w:p w:rsidR="00940D2C" w:rsidRDefault="00940D2C" w:rsidP="00170A54">
      <w:pPr>
        <w:spacing w:after="0" w:line="240" w:lineRule="auto"/>
        <w:jc w:val="center"/>
        <w:rPr>
          <w:rFonts w:ascii="Times New Roman" w:hAnsi="Times New Roman" w:cs="Times New Roman"/>
          <w:b/>
          <w:sz w:val="24"/>
          <w:szCs w:val="24"/>
        </w:rPr>
      </w:pPr>
    </w:p>
    <w:p w:rsidR="00170A54"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APPENDIX F</w:t>
      </w:r>
    </w:p>
    <w:p w:rsidR="00170A54" w:rsidRDefault="00170A54" w:rsidP="00170A54">
      <w:pPr>
        <w:spacing w:after="0" w:line="240" w:lineRule="auto"/>
        <w:jc w:val="center"/>
        <w:rPr>
          <w:rFonts w:ascii="Times New Roman" w:hAnsi="Times New Roman" w:cs="Times New Roman"/>
          <w:b/>
          <w:sz w:val="24"/>
          <w:szCs w:val="24"/>
        </w:rPr>
      </w:pPr>
    </w:p>
    <w:p w:rsidR="00170A54"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Email to Teachers to Participate</w:t>
      </w:r>
    </w:p>
    <w:p w:rsidR="00170A54" w:rsidRDefault="00170A54" w:rsidP="00170A54">
      <w:pPr>
        <w:spacing w:after="0" w:line="240" w:lineRule="auto"/>
        <w:jc w:val="center"/>
        <w:rPr>
          <w:rFonts w:ascii="Times New Roman" w:hAnsi="Times New Roman" w:cs="Times New Roman"/>
          <w:b/>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Email to: Chosen Teachers</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From: Julia Kirk</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 xml:space="preserve">Subject: </w:t>
      </w:r>
      <w:r w:rsidRPr="00170A54">
        <w:rPr>
          <w:rFonts w:ascii="Times New Roman" w:hAnsi="Times New Roman" w:cs="Times New Roman"/>
          <w:i/>
          <w:sz w:val="24"/>
          <w:szCs w:val="24"/>
        </w:rPr>
        <w:t>A local research study request</w:t>
      </w:r>
      <w:r w:rsidRPr="00170A54">
        <w:rPr>
          <w:rFonts w:ascii="Times New Roman" w:hAnsi="Times New Roman" w:cs="Times New Roman"/>
          <w:sz w:val="24"/>
          <w:szCs w:val="24"/>
        </w:rPr>
        <w:t>---win an iPad!!</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940D2C" w:rsidP="00170A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Dear </w:t>
      </w:r>
      <w:r w:rsidR="00170A54" w:rsidRPr="00170A54">
        <w:rPr>
          <w:rFonts w:ascii="Times New Roman" w:hAnsi="Times New Roman" w:cs="Times New Roman"/>
          <w:sz w:val="24"/>
          <w:szCs w:val="24"/>
        </w:rPr>
        <w:t>Educator:</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 xml:space="preserve">I am a fellow teacher, in </w:t>
      </w:r>
      <w:r w:rsidR="00940D2C">
        <w:rPr>
          <w:rFonts w:ascii="Times New Roman" w:hAnsi="Times New Roman" w:cs="Times New Roman"/>
          <w:sz w:val="24"/>
          <w:szCs w:val="24"/>
        </w:rPr>
        <w:t>______________</w:t>
      </w:r>
      <w:r w:rsidRPr="00170A54">
        <w:rPr>
          <w:rFonts w:ascii="Times New Roman" w:hAnsi="Times New Roman" w:cs="Times New Roman"/>
          <w:sz w:val="24"/>
          <w:szCs w:val="24"/>
        </w:rPr>
        <w:t xml:space="preserve"> Schools, working to get my PhD in Education at UT. I am hoping you will help me out! I am conducting my dissertation study with teachers in your school district on how they learn technology and </w:t>
      </w:r>
      <w:r w:rsidR="00C06EEB">
        <w:rPr>
          <w:rFonts w:ascii="Times New Roman" w:hAnsi="Times New Roman" w:cs="Times New Roman"/>
          <w:sz w:val="24"/>
          <w:szCs w:val="24"/>
        </w:rPr>
        <w:t>integrate</w:t>
      </w:r>
      <w:r w:rsidRPr="00170A54">
        <w:rPr>
          <w:rFonts w:ascii="Times New Roman" w:hAnsi="Times New Roman" w:cs="Times New Roman"/>
          <w:sz w:val="24"/>
          <w:szCs w:val="24"/>
        </w:rPr>
        <w:t xml:space="preserve"> it in their classroom. Don’t worry about how much technology you </w:t>
      </w:r>
      <w:r w:rsidR="00C06EEB">
        <w:rPr>
          <w:rFonts w:ascii="Times New Roman" w:hAnsi="Times New Roman" w:cs="Times New Roman"/>
          <w:sz w:val="24"/>
          <w:szCs w:val="24"/>
        </w:rPr>
        <w:t>integrate</w:t>
      </w:r>
      <w:r w:rsidRPr="00170A54">
        <w:rPr>
          <w:rFonts w:ascii="Times New Roman" w:hAnsi="Times New Roman" w:cs="Times New Roman"/>
          <w:sz w:val="24"/>
          <w:szCs w:val="24"/>
        </w:rPr>
        <w:t xml:space="preserve"> right now, I am just interested in your habits and your style of learning. Please take a moment to complete my survey using the link below. </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 xml:space="preserve">Your building level principal has given me permission to contact you. I am also excited to tell you that once you complete this survey, you will be automatically registered for a free iPad! We can all use more tools in the classroom! Just above the survey link below, there is a number. Please utilize this number when filling out the survey; it is unique to you. Don’t worry; once I get all the data, I will delete the numbers so that your answers will remain anonymous. </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I do hope you take the time to complete the survey! Please do not hesitate to contact me if you would like more detailed information as to the instrumentation for this study or the proposed analysis, or if you have any questions at all. Please take the survey as soon as you can, but the window will last until May 25th.</w:t>
      </w:r>
    </w:p>
    <w:p w:rsidR="00170A54" w:rsidRPr="00170A54" w:rsidRDefault="00170A54" w:rsidP="00170A54">
      <w:pPr>
        <w:spacing w:after="0" w:line="240" w:lineRule="auto"/>
        <w:rPr>
          <w:rFonts w:ascii="Times New Roman" w:hAnsi="Times New Roman" w:cs="Times New Roman"/>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Unique number:</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Survey Link:</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br/>
        <w:t>~Julia Kirk</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Curriculum and Tech</w:t>
      </w:r>
      <w:r w:rsidR="00940D2C">
        <w:rPr>
          <w:rFonts w:ascii="Times New Roman" w:hAnsi="Times New Roman" w:cs="Times New Roman"/>
          <w:sz w:val="24"/>
          <w:szCs w:val="24"/>
        </w:rPr>
        <w:t>nology Integration Facilitator</w:t>
      </w: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PhD Student in Educational Psychology and Research, Adult Learning</w:t>
      </w:r>
    </w:p>
    <w:p w:rsidR="00170A54" w:rsidRDefault="00170A54">
      <w:pPr>
        <w:rPr>
          <w:rFonts w:ascii="Times New Roman" w:hAnsi="Times New Roman" w:cs="Times New Roman"/>
          <w:b/>
          <w:sz w:val="24"/>
          <w:szCs w:val="24"/>
        </w:rPr>
      </w:pPr>
      <w:r>
        <w:rPr>
          <w:rFonts w:ascii="Times New Roman" w:hAnsi="Times New Roman" w:cs="Times New Roman"/>
          <w:b/>
          <w:sz w:val="24"/>
          <w:szCs w:val="24"/>
        </w:rPr>
        <w:br w:type="page"/>
      </w:r>
    </w:p>
    <w:p w:rsidR="00170A54" w:rsidRPr="00170A54" w:rsidRDefault="00170A54" w:rsidP="00170A54">
      <w:pPr>
        <w:spacing w:after="0" w:line="240" w:lineRule="auto"/>
        <w:rPr>
          <w:rFonts w:ascii="Times New Roman" w:hAnsi="Times New Roman" w:cs="Times New Roman"/>
          <w:b/>
          <w:sz w:val="24"/>
          <w:szCs w:val="24"/>
        </w:rPr>
      </w:pPr>
    </w:p>
    <w:p w:rsidR="00170A54"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APPENDIX G</w:t>
      </w:r>
    </w:p>
    <w:p w:rsidR="00170A54" w:rsidRDefault="00170A54" w:rsidP="00170A54">
      <w:pPr>
        <w:spacing w:after="0" w:line="240" w:lineRule="auto"/>
        <w:jc w:val="center"/>
        <w:rPr>
          <w:rFonts w:ascii="Times New Roman" w:hAnsi="Times New Roman" w:cs="Times New Roman"/>
          <w:b/>
          <w:sz w:val="24"/>
          <w:szCs w:val="24"/>
        </w:rPr>
      </w:pPr>
    </w:p>
    <w:p w:rsidR="00170A54"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Informed Consent</w:t>
      </w:r>
    </w:p>
    <w:p w:rsidR="00170A54" w:rsidRPr="00170A54" w:rsidRDefault="00170A54" w:rsidP="00170A54">
      <w:pPr>
        <w:spacing w:after="0" w:line="240" w:lineRule="auto"/>
        <w:jc w:val="center"/>
        <w:rPr>
          <w:rFonts w:ascii="Times New Roman" w:hAnsi="Times New Roman" w:cs="Times New Roman"/>
          <w:b/>
          <w:sz w:val="24"/>
          <w:szCs w:val="24"/>
        </w:rPr>
      </w:pPr>
    </w:p>
    <w:p w:rsidR="000C7FFE" w:rsidRPr="00C3781E" w:rsidRDefault="000C7FFE" w:rsidP="000C7FFE">
      <w:pPr>
        <w:spacing w:after="0" w:line="240" w:lineRule="auto"/>
        <w:rPr>
          <w:rFonts w:ascii="Times New Roman" w:hAnsi="Times New Roman" w:cs="Times New Roman"/>
          <w:sz w:val="24"/>
          <w:szCs w:val="24"/>
        </w:rPr>
      </w:pPr>
      <w:r w:rsidRPr="00C3781E">
        <w:rPr>
          <w:rFonts w:ascii="Times New Roman" w:hAnsi="Times New Roman" w:cs="Times New Roman"/>
          <w:sz w:val="24"/>
          <w:szCs w:val="24"/>
        </w:rPr>
        <w:t xml:space="preserve">You are invited to participate in a study on Technology </w:t>
      </w:r>
      <w:r w:rsidR="00701C39">
        <w:rPr>
          <w:rFonts w:ascii="Times New Roman" w:hAnsi="Times New Roman" w:cs="Times New Roman"/>
          <w:sz w:val="24"/>
          <w:szCs w:val="24"/>
        </w:rPr>
        <w:t>Integration</w:t>
      </w:r>
      <w:r w:rsidRPr="00C3781E">
        <w:rPr>
          <w:rFonts w:ascii="Times New Roman" w:hAnsi="Times New Roman" w:cs="Times New Roman"/>
          <w:sz w:val="24"/>
          <w:szCs w:val="24"/>
        </w:rPr>
        <w:t xml:space="preserve"> as it relates to Learning Preference.  The purpose of this research project is to investigate the relationship between your learning preference and how much you </w:t>
      </w:r>
      <w:r w:rsidR="00C06EEB">
        <w:rPr>
          <w:rFonts w:ascii="Times New Roman" w:hAnsi="Times New Roman" w:cs="Times New Roman"/>
          <w:sz w:val="24"/>
          <w:szCs w:val="24"/>
        </w:rPr>
        <w:t>integrate</w:t>
      </w:r>
      <w:r w:rsidRPr="00C3781E">
        <w:rPr>
          <w:rFonts w:ascii="Times New Roman" w:hAnsi="Times New Roman" w:cs="Times New Roman"/>
          <w:sz w:val="24"/>
          <w:szCs w:val="24"/>
        </w:rPr>
        <w:t xml:space="preserve"> technology into your classroom.  Your answers are strictly confidential and will in no way affect your job or pay.  This survey is completely voluntary and you may stop answering at any time.  It is estimated that it will take 30 minutes to complete.</w:t>
      </w:r>
    </w:p>
    <w:p w:rsidR="000C7FFE" w:rsidRPr="00C3781E" w:rsidRDefault="000C7FFE" w:rsidP="000C7FFE">
      <w:pPr>
        <w:spacing w:after="0" w:line="240" w:lineRule="auto"/>
        <w:rPr>
          <w:rFonts w:ascii="Times New Roman" w:hAnsi="Times New Roman" w:cs="Times New Roman"/>
          <w:sz w:val="24"/>
          <w:szCs w:val="24"/>
        </w:rPr>
      </w:pPr>
    </w:p>
    <w:p w:rsidR="000C7FFE" w:rsidRPr="00C3781E" w:rsidRDefault="000C7FFE" w:rsidP="000C7FFE">
      <w:pPr>
        <w:spacing w:after="0" w:line="240" w:lineRule="auto"/>
        <w:rPr>
          <w:rFonts w:ascii="Times New Roman" w:hAnsi="Times New Roman" w:cs="Times New Roman"/>
          <w:sz w:val="24"/>
          <w:szCs w:val="24"/>
        </w:rPr>
      </w:pPr>
      <w:r w:rsidRPr="00C3781E">
        <w:rPr>
          <w:rFonts w:ascii="Times New Roman" w:hAnsi="Times New Roman" w:cs="Times New Roman"/>
          <w:sz w:val="24"/>
          <w:szCs w:val="24"/>
        </w:rPr>
        <w:t xml:space="preserve">If you would like more information as to the results of this study or the study’s purpose, please feel free to email the researcher: Julia Kirk at </w:t>
      </w:r>
      <w:hyperlink r:id="rId21" w:history="1">
        <w:r w:rsidRPr="00C3781E">
          <w:rPr>
            <w:rStyle w:val="Hyperlink"/>
            <w:rFonts w:ascii="Times New Roman" w:hAnsi="Times New Roman" w:cs="Times New Roman"/>
            <w:color w:val="auto"/>
            <w:sz w:val="24"/>
            <w:szCs w:val="24"/>
          </w:rPr>
          <w:t>jvolk@utk.edu</w:t>
        </w:r>
      </w:hyperlink>
      <w:r w:rsidRPr="00C3781E">
        <w:rPr>
          <w:rFonts w:ascii="Times New Roman" w:hAnsi="Times New Roman" w:cs="Times New Roman"/>
          <w:sz w:val="24"/>
          <w:szCs w:val="24"/>
        </w:rPr>
        <w:t>.</w:t>
      </w:r>
      <w:r w:rsidR="005672CB" w:rsidRPr="00C3781E">
        <w:rPr>
          <w:rFonts w:ascii="Times New Roman" w:hAnsi="Times New Roman" w:cs="Times New Roman"/>
          <w:sz w:val="24"/>
          <w:szCs w:val="24"/>
        </w:rPr>
        <w:t xml:space="preserve"> Julia Kirk is a PhD student in the Educational Psychology and Research Department at the University of Tennessee.  She is pursuing her degree in Adult Education.  Julia’s major professor and advisor is Dr. Ralph Brockett, </w:t>
      </w:r>
      <w:hyperlink r:id="rId22" w:history="1">
        <w:r w:rsidR="005672CB" w:rsidRPr="00C3781E">
          <w:rPr>
            <w:rStyle w:val="Hyperlink"/>
            <w:rFonts w:ascii="Times New Roman" w:hAnsi="Times New Roman" w:cs="Times New Roman"/>
            <w:color w:val="auto"/>
            <w:sz w:val="24"/>
            <w:szCs w:val="24"/>
          </w:rPr>
          <w:t>brockett@utk.edu</w:t>
        </w:r>
      </w:hyperlink>
      <w:r w:rsidR="005672CB" w:rsidRPr="00C3781E">
        <w:rPr>
          <w:rFonts w:ascii="Times New Roman" w:hAnsi="Times New Roman" w:cs="Times New Roman"/>
          <w:sz w:val="24"/>
          <w:szCs w:val="24"/>
        </w:rPr>
        <w:t xml:space="preserve">. </w:t>
      </w:r>
    </w:p>
    <w:p w:rsidR="000C7FFE" w:rsidRPr="00C3781E" w:rsidRDefault="000C7FFE" w:rsidP="000C7FFE">
      <w:pPr>
        <w:spacing w:after="0" w:line="240" w:lineRule="auto"/>
        <w:rPr>
          <w:rFonts w:ascii="Times New Roman" w:hAnsi="Times New Roman" w:cs="Times New Roman"/>
          <w:sz w:val="24"/>
          <w:szCs w:val="24"/>
        </w:rPr>
      </w:pPr>
    </w:p>
    <w:p w:rsidR="00170A54" w:rsidRDefault="000C7FFE" w:rsidP="000C7FFE">
      <w:pPr>
        <w:spacing w:after="0" w:line="240" w:lineRule="auto"/>
        <w:rPr>
          <w:rFonts w:ascii="Times New Roman" w:hAnsi="Times New Roman" w:cs="Times New Roman"/>
          <w:sz w:val="24"/>
          <w:szCs w:val="24"/>
        </w:rPr>
      </w:pPr>
      <w:r w:rsidRPr="00C3781E">
        <w:rPr>
          <w:rFonts w:ascii="Times New Roman" w:hAnsi="Times New Roman" w:cs="Times New Roman"/>
          <w:sz w:val="24"/>
          <w:szCs w:val="24"/>
        </w:rPr>
        <w:t>By clicking on the I agree button below, you are giving your consent to take this survey.</w:t>
      </w:r>
    </w:p>
    <w:p w:rsidR="00170A54" w:rsidRDefault="00170A54">
      <w:pPr>
        <w:rPr>
          <w:rFonts w:ascii="Times New Roman" w:hAnsi="Times New Roman" w:cs="Times New Roman"/>
          <w:sz w:val="24"/>
          <w:szCs w:val="24"/>
        </w:rPr>
      </w:pPr>
      <w:r>
        <w:rPr>
          <w:rFonts w:ascii="Times New Roman" w:hAnsi="Times New Roman" w:cs="Times New Roman"/>
          <w:sz w:val="24"/>
          <w:szCs w:val="24"/>
        </w:rPr>
        <w:br w:type="page"/>
      </w:r>
    </w:p>
    <w:p w:rsidR="000C7FFE"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APPENDIX H</w:t>
      </w:r>
    </w:p>
    <w:p w:rsidR="00170A54" w:rsidRDefault="00170A54" w:rsidP="00170A54">
      <w:pPr>
        <w:spacing w:after="0" w:line="240" w:lineRule="auto"/>
        <w:jc w:val="center"/>
        <w:rPr>
          <w:rFonts w:ascii="Times New Roman" w:hAnsi="Times New Roman" w:cs="Times New Roman"/>
          <w:b/>
          <w:sz w:val="24"/>
          <w:szCs w:val="24"/>
        </w:rPr>
      </w:pPr>
    </w:p>
    <w:p w:rsidR="00170A54" w:rsidRDefault="00170A54" w:rsidP="0017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Reminder Email to Teachers, May 21</w:t>
      </w:r>
      <w:r w:rsidRPr="00170A54">
        <w:rPr>
          <w:rFonts w:ascii="Times New Roman" w:hAnsi="Times New Roman" w:cs="Times New Roman"/>
          <w:b/>
          <w:sz w:val="24"/>
          <w:szCs w:val="24"/>
          <w:vertAlign w:val="superscript"/>
        </w:rPr>
        <w:t>st</w:t>
      </w:r>
    </w:p>
    <w:p w:rsidR="00170A54" w:rsidRDefault="00170A54" w:rsidP="00170A54">
      <w:pPr>
        <w:spacing w:after="0" w:line="240" w:lineRule="auto"/>
        <w:jc w:val="center"/>
        <w:rPr>
          <w:rFonts w:ascii="Times New Roman" w:hAnsi="Times New Roman" w:cs="Times New Roman"/>
          <w:b/>
          <w:sz w:val="24"/>
          <w:szCs w:val="24"/>
        </w:rPr>
      </w:pPr>
    </w:p>
    <w:p w:rsidR="00170A54" w:rsidRPr="00170A54" w:rsidRDefault="00170A54" w:rsidP="00170A54">
      <w:pPr>
        <w:spacing w:after="0" w:line="240" w:lineRule="auto"/>
        <w:rPr>
          <w:rFonts w:ascii="Times New Roman" w:hAnsi="Times New Roman" w:cs="Times New Roman"/>
          <w:sz w:val="24"/>
          <w:szCs w:val="24"/>
        </w:rPr>
      </w:pPr>
      <w:r w:rsidRPr="00170A54">
        <w:rPr>
          <w:rFonts w:ascii="Times New Roman" w:hAnsi="Times New Roman" w:cs="Times New Roman"/>
          <w:sz w:val="24"/>
          <w:szCs w:val="24"/>
        </w:rPr>
        <w:t>Dear Educator</w:t>
      </w:r>
      <w:proofErr w:type="gramStart"/>
      <w:r w:rsidRPr="00170A54">
        <w:rPr>
          <w:rFonts w:ascii="Times New Roman" w:hAnsi="Times New Roman" w:cs="Times New Roman"/>
          <w:sz w:val="24"/>
          <w:szCs w:val="24"/>
        </w:rPr>
        <w:t>:</w:t>
      </w:r>
      <w:proofErr w:type="gramEnd"/>
      <w:r w:rsidRPr="00170A54">
        <w:rPr>
          <w:rFonts w:ascii="Times New Roman" w:hAnsi="Times New Roman" w:cs="Times New Roman"/>
          <w:sz w:val="24"/>
          <w:szCs w:val="24"/>
        </w:rPr>
        <w:br/>
      </w:r>
      <w:r w:rsidRPr="00170A54">
        <w:rPr>
          <w:rFonts w:ascii="Times New Roman" w:hAnsi="Times New Roman" w:cs="Times New Roman"/>
          <w:sz w:val="24"/>
          <w:szCs w:val="24"/>
        </w:rPr>
        <w:br/>
        <w:t>The following email was sent to you last week regarding a local research request and an iPad drawing. The deadline for completion of this survey for the iPad drawing is Friday, May 25th. Please consider completing this survey to help out a local teacher!</w:t>
      </w:r>
      <w:r w:rsidRPr="00170A54">
        <w:rPr>
          <w:rFonts w:ascii="Times New Roman" w:hAnsi="Times New Roman" w:cs="Times New Roman"/>
          <w:sz w:val="24"/>
          <w:szCs w:val="24"/>
        </w:rPr>
        <w:br/>
      </w:r>
      <w:r w:rsidRPr="00170A54">
        <w:rPr>
          <w:rFonts w:ascii="Times New Roman" w:hAnsi="Times New Roman" w:cs="Times New Roman"/>
          <w:sz w:val="24"/>
          <w:szCs w:val="24"/>
        </w:rPr>
        <w:br/>
        <w:t xml:space="preserve">I am a fellow teacher, in </w:t>
      </w:r>
      <w:r w:rsidR="00940D2C">
        <w:rPr>
          <w:rFonts w:ascii="Times New Roman" w:hAnsi="Times New Roman" w:cs="Times New Roman"/>
          <w:sz w:val="24"/>
          <w:szCs w:val="24"/>
        </w:rPr>
        <w:t>___________</w:t>
      </w:r>
      <w:r w:rsidRPr="00170A54">
        <w:rPr>
          <w:rFonts w:ascii="Times New Roman" w:hAnsi="Times New Roman" w:cs="Times New Roman"/>
          <w:sz w:val="24"/>
          <w:szCs w:val="24"/>
        </w:rPr>
        <w:t xml:space="preserve"> Schools, working to get my PhD in Education at UT. I am hoping you will help me out! I am conducting my dissertation study with teachers in your school district on how they learn technology and </w:t>
      </w:r>
      <w:r w:rsidR="00C06EEB">
        <w:rPr>
          <w:rFonts w:ascii="Times New Roman" w:hAnsi="Times New Roman" w:cs="Times New Roman"/>
          <w:sz w:val="24"/>
          <w:szCs w:val="24"/>
        </w:rPr>
        <w:t>integrate</w:t>
      </w:r>
      <w:r w:rsidRPr="00170A54">
        <w:rPr>
          <w:rFonts w:ascii="Times New Roman" w:hAnsi="Times New Roman" w:cs="Times New Roman"/>
          <w:sz w:val="24"/>
          <w:szCs w:val="24"/>
        </w:rPr>
        <w:t xml:space="preserve"> it in their classroom. Don’t worry about how much technology you </w:t>
      </w:r>
      <w:r w:rsidR="00C06EEB">
        <w:rPr>
          <w:rFonts w:ascii="Times New Roman" w:hAnsi="Times New Roman" w:cs="Times New Roman"/>
          <w:sz w:val="24"/>
          <w:szCs w:val="24"/>
        </w:rPr>
        <w:t>integrate</w:t>
      </w:r>
      <w:r w:rsidRPr="00170A54">
        <w:rPr>
          <w:rFonts w:ascii="Times New Roman" w:hAnsi="Times New Roman" w:cs="Times New Roman"/>
          <w:sz w:val="24"/>
          <w:szCs w:val="24"/>
        </w:rPr>
        <w:t xml:space="preserve"> right now, I am just interested in your habits and your style of learning. Please take a moment to complete my survey using the link below. </w:t>
      </w:r>
      <w:r w:rsidRPr="00170A54">
        <w:rPr>
          <w:rFonts w:ascii="Times New Roman" w:hAnsi="Times New Roman" w:cs="Times New Roman"/>
          <w:sz w:val="24"/>
          <w:szCs w:val="24"/>
        </w:rPr>
        <w:br/>
      </w:r>
      <w:r w:rsidRPr="00170A54">
        <w:rPr>
          <w:rFonts w:ascii="Times New Roman" w:hAnsi="Times New Roman" w:cs="Times New Roman"/>
          <w:sz w:val="24"/>
          <w:szCs w:val="24"/>
        </w:rPr>
        <w:br/>
        <w:t xml:space="preserve">Your building level principal has given me permission to contact you. I am also excited to tell you that once you complete the entire survey (both parts), you will be automatically registered for a free iPad! We can all use more tools in the classroom! Just above the survey link below, there is a number. Please utilize this number when filling out the survey; it is unique to you. Don’t worry; once I get all the data, I will delete the numbers so that your answers will remain anonymous. </w:t>
      </w:r>
      <w:r w:rsidRPr="00170A54">
        <w:rPr>
          <w:rFonts w:ascii="Times New Roman" w:hAnsi="Times New Roman" w:cs="Times New Roman"/>
          <w:sz w:val="24"/>
          <w:szCs w:val="24"/>
        </w:rPr>
        <w:br/>
      </w:r>
      <w:r w:rsidRPr="00170A54">
        <w:rPr>
          <w:rFonts w:ascii="Times New Roman" w:hAnsi="Times New Roman" w:cs="Times New Roman"/>
          <w:sz w:val="24"/>
          <w:szCs w:val="24"/>
        </w:rPr>
        <w:br/>
        <w:t>I do hope you take the time to complete the survey! Please do not hesitate to contact me if you would like more detailed information as to the instrumentation for this study or the proposed analysis, or if you have any questions at all. Please take the survey as soon as you can, but the window will last until May 25th.</w:t>
      </w:r>
      <w:r w:rsidRPr="00170A54">
        <w:rPr>
          <w:rFonts w:ascii="Times New Roman" w:hAnsi="Times New Roman" w:cs="Times New Roman"/>
          <w:sz w:val="24"/>
          <w:szCs w:val="24"/>
        </w:rPr>
        <w:br/>
      </w:r>
      <w:r w:rsidRPr="00170A54">
        <w:rPr>
          <w:rFonts w:ascii="Times New Roman" w:hAnsi="Times New Roman" w:cs="Times New Roman"/>
          <w:sz w:val="24"/>
          <w:szCs w:val="24"/>
        </w:rPr>
        <w:br/>
        <w:t>Unique number: UT3000</w:t>
      </w:r>
      <w:r w:rsidRPr="00170A54">
        <w:rPr>
          <w:rFonts w:ascii="Times New Roman" w:hAnsi="Times New Roman" w:cs="Times New Roman"/>
          <w:sz w:val="24"/>
          <w:szCs w:val="24"/>
        </w:rPr>
        <w:br/>
        <w:t xml:space="preserve">Survey Link: </w:t>
      </w:r>
      <w:hyperlink r:id="rId23" w:tgtFrame="_blank" w:history="1">
        <w:r w:rsidRPr="00170A54">
          <w:rPr>
            <w:rStyle w:val="Hyperlink"/>
            <w:rFonts w:ascii="Times New Roman" w:hAnsi="Times New Roman" w:cs="Times New Roman"/>
            <w:sz w:val="24"/>
            <w:szCs w:val="24"/>
          </w:rPr>
          <w:t>http://survey.utk.edu/mrIWeb/mrIWeb.dll?I.Project=JKIRKDISSERTATION</w:t>
        </w:r>
      </w:hyperlink>
      <w:r w:rsidRPr="00170A54">
        <w:rPr>
          <w:rFonts w:ascii="Times New Roman" w:hAnsi="Times New Roman" w:cs="Times New Roman"/>
          <w:sz w:val="24"/>
          <w:szCs w:val="24"/>
        </w:rPr>
        <w:br/>
      </w:r>
      <w:r w:rsidRPr="00170A54">
        <w:rPr>
          <w:rFonts w:ascii="Times New Roman" w:hAnsi="Times New Roman" w:cs="Times New Roman"/>
          <w:sz w:val="24"/>
          <w:szCs w:val="24"/>
        </w:rPr>
        <w:br/>
      </w:r>
      <w:r w:rsidRPr="00170A54">
        <w:rPr>
          <w:rFonts w:ascii="Times New Roman" w:hAnsi="Times New Roman" w:cs="Times New Roman"/>
          <w:sz w:val="24"/>
          <w:szCs w:val="24"/>
        </w:rPr>
        <w:br/>
        <w:t>~Julia Kirk</w:t>
      </w:r>
      <w:r w:rsidRPr="00170A54">
        <w:rPr>
          <w:rFonts w:ascii="Times New Roman" w:hAnsi="Times New Roman" w:cs="Times New Roman"/>
          <w:sz w:val="24"/>
          <w:szCs w:val="24"/>
        </w:rPr>
        <w:br/>
        <w:t>Curriculum and Tech</w:t>
      </w:r>
      <w:r w:rsidR="00940D2C">
        <w:rPr>
          <w:rFonts w:ascii="Times New Roman" w:hAnsi="Times New Roman" w:cs="Times New Roman"/>
          <w:sz w:val="24"/>
          <w:szCs w:val="24"/>
        </w:rPr>
        <w:t>nology Integration Facilitator</w:t>
      </w:r>
      <w:r w:rsidRPr="00170A54">
        <w:rPr>
          <w:rFonts w:ascii="Times New Roman" w:hAnsi="Times New Roman" w:cs="Times New Roman"/>
          <w:sz w:val="24"/>
          <w:szCs w:val="24"/>
        </w:rPr>
        <w:br/>
        <w:t>PhD Student in Educational Psychology and Research, Adult Learning</w:t>
      </w:r>
      <w:r w:rsidRPr="00170A54">
        <w:rPr>
          <w:rFonts w:ascii="Times New Roman" w:hAnsi="Times New Roman" w:cs="Times New Roman"/>
          <w:sz w:val="24"/>
          <w:szCs w:val="24"/>
        </w:rPr>
        <w:br/>
      </w:r>
    </w:p>
    <w:p w:rsidR="00170A54" w:rsidRDefault="00170A54">
      <w:pPr>
        <w:rPr>
          <w:rFonts w:ascii="Times New Roman" w:hAnsi="Times New Roman" w:cs="Times New Roman"/>
          <w:sz w:val="24"/>
          <w:szCs w:val="24"/>
        </w:rPr>
      </w:pPr>
      <w:r>
        <w:rPr>
          <w:rFonts w:ascii="Times New Roman" w:hAnsi="Times New Roman" w:cs="Times New Roman"/>
          <w:sz w:val="24"/>
          <w:szCs w:val="24"/>
        </w:rPr>
        <w:br w:type="page"/>
      </w:r>
    </w:p>
    <w:p w:rsidR="00C96936" w:rsidRDefault="00170A54" w:rsidP="00170A54">
      <w:pPr>
        <w:jc w:val="center"/>
        <w:rPr>
          <w:rFonts w:ascii="Times New Roman" w:hAnsi="Times New Roman" w:cs="Times New Roman"/>
          <w:b/>
          <w:sz w:val="24"/>
          <w:szCs w:val="24"/>
        </w:rPr>
      </w:pPr>
      <w:r>
        <w:rPr>
          <w:rFonts w:ascii="Times New Roman" w:hAnsi="Times New Roman" w:cs="Times New Roman"/>
          <w:b/>
          <w:sz w:val="24"/>
          <w:szCs w:val="24"/>
        </w:rPr>
        <w:t>APPENDIX I</w:t>
      </w:r>
    </w:p>
    <w:p w:rsidR="00170A54" w:rsidRDefault="00170A54" w:rsidP="00170A54">
      <w:pPr>
        <w:jc w:val="center"/>
        <w:rPr>
          <w:rFonts w:ascii="Times New Roman" w:hAnsi="Times New Roman" w:cs="Times New Roman"/>
          <w:b/>
          <w:sz w:val="24"/>
          <w:szCs w:val="24"/>
        </w:rPr>
      </w:pPr>
      <w:r>
        <w:rPr>
          <w:rFonts w:ascii="Times New Roman" w:hAnsi="Times New Roman" w:cs="Times New Roman"/>
          <w:b/>
          <w:sz w:val="24"/>
          <w:szCs w:val="24"/>
        </w:rPr>
        <w:t>Reminder Email to Teachers, May 25</w:t>
      </w:r>
      <w:r w:rsidRPr="00170A5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p>
    <w:p w:rsidR="00DC6EAD" w:rsidRDefault="00170A54" w:rsidP="00170A54">
      <w:pPr>
        <w:spacing w:line="240" w:lineRule="auto"/>
        <w:rPr>
          <w:rFonts w:ascii="Times New Roman" w:hAnsi="Times New Roman" w:cs="Times New Roman"/>
          <w:sz w:val="24"/>
          <w:szCs w:val="24"/>
        </w:rPr>
      </w:pPr>
      <w:r w:rsidRPr="00170A54">
        <w:rPr>
          <w:rFonts w:ascii="Times New Roman" w:hAnsi="Times New Roman" w:cs="Times New Roman"/>
          <w:sz w:val="24"/>
          <w:szCs w:val="24"/>
        </w:rPr>
        <w:t xml:space="preserve">Dear </w:t>
      </w:r>
      <w:r w:rsidR="00940D2C">
        <w:rPr>
          <w:rFonts w:ascii="Times New Roman" w:hAnsi="Times New Roman" w:cs="Times New Roman"/>
          <w:sz w:val="24"/>
          <w:szCs w:val="24"/>
        </w:rPr>
        <w:t>Educator</w:t>
      </w:r>
      <w:proofErr w:type="gramStart"/>
      <w:r w:rsidRPr="00170A54">
        <w:rPr>
          <w:rFonts w:ascii="Times New Roman" w:hAnsi="Times New Roman" w:cs="Times New Roman"/>
          <w:sz w:val="24"/>
          <w:szCs w:val="24"/>
        </w:rPr>
        <w:t>:</w:t>
      </w:r>
      <w:proofErr w:type="gramEnd"/>
      <w:r w:rsidRPr="00170A54">
        <w:rPr>
          <w:rFonts w:ascii="Times New Roman" w:hAnsi="Times New Roman" w:cs="Times New Roman"/>
          <w:sz w:val="24"/>
          <w:szCs w:val="24"/>
        </w:rPr>
        <w:br/>
      </w:r>
      <w:r w:rsidRPr="00170A54">
        <w:rPr>
          <w:rFonts w:ascii="Times New Roman" w:hAnsi="Times New Roman" w:cs="Times New Roman"/>
          <w:sz w:val="24"/>
          <w:szCs w:val="24"/>
        </w:rPr>
        <w:br/>
        <w:t>There are only 8 hours left for your chance to win an iPad! You should have received the email below related to a survey opportunity where, upon completion, you will be registered to win an iPad. The drawing for the iPad will occur at 5:00 today, May 25th, so not much time is left! Please consider helping me out with my dissertation now that the kids are gone and you might have a moment to breathe. I would really, really appreciate it!</w:t>
      </w:r>
      <w:r w:rsidRPr="00170A54">
        <w:rPr>
          <w:rFonts w:ascii="Times New Roman" w:hAnsi="Times New Roman" w:cs="Times New Roman"/>
          <w:sz w:val="24"/>
          <w:szCs w:val="24"/>
        </w:rPr>
        <w:br/>
      </w:r>
      <w:r w:rsidRPr="00170A54">
        <w:rPr>
          <w:rFonts w:ascii="Times New Roman" w:hAnsi="Times New Roman" w:cs="Times New Roman"/>
          <w:sz w:val="24"/>
          <w:szCs w:val="24"/>
        </w:rPr>
        <w:br/>
        <w:t xml:space="preserve">I am a fellow teacher, in </w:t>
      </w:r>
      <w:r w:rsidR="00940D2C">
        <w:rPr>
          <w:rFonts w:ascii="Times New Roman" w:hAnsi="Times New Roman" w:cs="Times New Roman"/>
          <w:sz w:val="24"/>
          <w:szCs w:val="24"/>
        </w:rPr>
        <w:t>________________</w:t>
      </w:r>
      <w:r w:rsidRPr="00170A54">
        <w:rPr>
          <w:rFonts w:ascii="Times New Roman" w:hAnsi="Times New Roman" w:cs="Times New Roman"/>
          <w:sz w:val="24"/>
          <w:szCs w:val="24"/>
        </w:rPr>
        <w:t xml:space="preserve"> Schools, working to get my PhD in Education at UT. I am hoping you will help me out! I am conducting my dissertation study with teachers in your school district on how they learn technology and </w:t>
      </w:r>
      <w:r w:rsidR="00C06EEB">
        <w:rPr>
          <w:rFonts w:ascii="Times New Roman" w:hAnsi="Times New Roman" w:cs="Times New Roman"/>
          <w:sz w:val="24"/>
          <w:szCs w:val="24"/>
        </w:rPr>
        <w:t>integrate</w:t>
      </w:r>
      <w:r w:rsidRPr="00170A54">
        <w:rPr>
          <w:rFonts w:ascii="Times New Roman" w:hAnsi="Times New Roman" w:cs="Times New Roman"/>
          <w:sz w:val="24"/>
          <w:szCs w:val="24"/>
        </w:rPr>
        <w:t xml:space="preserve"> it in their classroom. Don’t worry about how much technology you </w:t>
      </w:r>
      <w:r w:rsidR="00C06EEB">
        <w:rPr>
          <w:rFonts w:ascii="Times New Roman" w:hAnsi="Times New Roman" w:cs="Times New Roman"/>
          <w:sz w:val="24"/>
          <w:szCs w:val="24"/>
        </w:rPr>
        <w:t>integrate</w:t>
      </w:r>
      <w:r w:rsidRPr="00170A54">
        <w:rPr>
          <w:rFonts w:ascii="Times New Roman" w:hAnsi="Times New Roman" w:cs="Times New Roman"/>
          <w:sz w:val="24"/>
          <w:szCs w:val="24"/>
        </w:rPr>
        <w:t xml:space="preserve"> right now, I am just interested in your habits and your style of learning. Please take a moment to complete my survey using the link below. </w:t>
      </w:r>
      <w:r w:rsidRPr="00170A54">
        <w:rPr>
          <w:rFonts w:ascii="Times New Roman" w:hAnsi="Times New Roman" w:cs="Times New Roman"/>
          <w:sz w:val="24"/>
          <w:szCs w:val="24"/>
        </w:rPr>
        <w:br/>
      </w:r>
      <w:r w:rsidRPr="00170A54">
        <w:rPr>
          <w:rFonts w:ascii="Times New Roman" w:hAnsi="Times New Roman" w:cs="Times New Roman"/>
          <w:sz w:val="24"/>
          <w:szCs w:val="24"/>
        </w:rPr>
        <w:br/>
        <w:t xml:space="preserve">Your building level principal has given me permission to contact you. I am also excited to tell you that once you complete this survey, you will be automatically registered for a free iPad! We can all use more tools in the classroom! Just above the survey link below, there is a number. Please utilize this number when filling out the survey; it is unique to you. Don’t worry; once I get all the data, I will delete the numbers so that your answers will remain anonymous. </w:t>
      </w:r>
      <w:r w:rsidRPr="00170A54">
        <w:rPr>
          <w:rFonts w:ascii="Times New Roman" w:hAnsi="Times New Roman" w:cs="Times New Roman"/>
          <w:sz w:val="24"/>
          <w:szCs w:val="24"/>
        </w:rPr>
        <w:br/>
      </w:r>
      <w:r w:rsidRPr="00170A54">
        <w:rPr>
          <w:rFonts w:ascii="Times New Roman" w:hAnsi="Times New Roman" w:cs="Times New Roman"/>
          <w:sz w:val="24"/>
          <w:szCs w:val="24"/>
        </w:rPr>
        <w:br/>
        <w:t>I do hope you take the time to complete the survey! Please do not hesitate to contact me if you would like more detailed information as to the instrumentation for this study or the proposed analysis, or if you have any questions at all. Please take the survey as soon as you can, but the window will last until May 25th.</w:t>
      </w:r>
      <w:r w:rsidRPr="00170A54">
        <w:rPr>
          <w:rFonts w:ascii="Times New Roman" w:hAnsi="Times New Roman" w:cs="Times New Roman"/>
          <w:sz w:val="24"/>
          <w:szCs w:val="24"/>
        </w:rPr>
        <w:br/>
      </w:r>
      <w:r w:rsidRPr="00170A54">
        <w:rPr>
          <w:rFonts w:ascii="Times New Roman" w:hAnsi="Times New Roman" w:cs="Times New Roman"/>
          <w:sz w:val="24"/>
          <w:szCs w:val="24"/>
        </w:rPr>
        <w:br/>
        <w:t>Unique number: UT3022</w:t>
      </w:r>
      <w:r w:rsidRPr="00170A54">
        <w:rPr>
          <w:rFonts w:ascii="Times New Roman" w:hAnsi="Times New Roman" w:cs="Times New Roman"/>
          <w:sz w:val="24"/>
          <w:szCs w:val="24"/>
        </w:rPr>
        <w:br/>
        <w:t xml:space="preserve">Survey Link: </w:t>
      </w:r>
      <w:hyperlink r:id="rId24" w:tgtFrame="_blank" w:history="1">
        <w:r w:rsidRPr="00170A54">
          <w:rPr>
            <w:rStyle w:val="Hyperlink"/>
            <w:rFonts w:ascii="Times New Roman" w:hAnsi="Times New Roman" w:cs="Times New Roman"/>
            <w:sz w:val="24"/>
            <w:szCs w:val="24"/>
          </w:rPr>
          <w:t>http://survey.utk.edu/mrIWeb/mrIWeb.dll?I.Project=JKIRKDISSERTATION</w:t>
        </w:r>
      </w:hyperlink>
      <w:r w:rsidRPr="00170A54">
        <w:rPr>
          <w:rFonts w:ascii="Times New Roman" w:hAnsi="Times New Roman" w:cs="Times New Roman"/>
          <w:sz w:val="24"/>
          <w:szCs w:val="24"/>
        </w:rPr>
        <w:br/>
      </w:r>
      <w:r w:rsidRPr="00170A54">
        <w:rPr>
          <w:rFonts w:ascii="Times New Roman" w:hAnsi="Times New Roman" w:cs="Times New Roman"/>
          <w:sz w:val="24"/>
          <w:szCs w:val="24"/>
        </w:rPr>
        <w:br/>
        <w:t>~Julia Kirk</w:t>
      </w:r>
      <w:r w:rsidRPr="00170A54">
        <w:rPr>
          <w:rFonts w:ascii="Times New Roman" w:hAnsi="Times New Roman" w:cs="Times New Roman"/>
          <w:sz w:val="24"/>
          <w:szCs w:val="24"/>
        </w:rPr>
        <w:br/>
        <w:t>Curriculum and Tech</w:t>
      </w:r>
      <w:r w:rsidR="00940D2C">
        <w:rPr>
          <w:rFonts w:ascii="Times New Roman" w:hAnsi="Times New Roman" w:cs="Times New Roman"/>
          <w:sz w:val="24"/>
          <w:szCs w:val="24"/>
        </w:rPr>
        <w:t>nology Integration Facilitator</w:t>
      </w:r>
      <w:r w:rsidRPr="00170A54">
        <w:rPr>
          <w:rFonts w:ascii="Times New Roman" w:hAnsi="Times New Roman" w:cs="Times New Roman"/>
          <w:sz w:val="24"/>
          <w:szCs w:val="24"/>
        </w:rPr>
        <w:br/>
        <w:t>PhD Student in Educational Psychology and Research, Adult Learning</w:t>
      </w:r>
      <w:r w:rsidRPr="00170A54">
        <w:rPr>
          <w:rFonts w:ascii="Times New Roman" w:hAnsi="Times New Roman" w:cs="Times New Roman"/>
          <w:sz w:val="24"/>
          <w:szCs w:val="24"/>
        </w:rPr>
        <w:br/>
      </w:r>
    </w:p>
    <w:p w:rsidR="00DC6EAD" w:rsidRDefault="00DC6EAD">
      <w:pPr>
        <w:rPr>
          <w:rFonts w:ascii="Times New Roman" w:hAnsi="Times New Roman" w:cs="Times New Roman"/>
          <w:sz w:val="24"/>
          <w:szCs w:val="24"/>
        </w:rPr>
      </w:pPr>
      <w:r>
        <w:rPr>
          <w:rFonts w:ascii="Times New Roman" w:hAnsi="Times New Roman" w:cs="Times New Roman"/>
          <w:sz w:val="24"/>
          <w:szCs w:val="24"/>
        </w:rPr>
        <w:br w:type="page"/>
      </w:r>
    </w:p>
    <w:p w:rsidR="00170A54" w:rsidRDefault="000F12BF" w:rsidP="000F12BF">
      <w:pPr>
        <w:spacing w:after="0" w:line="240" w:lineRule="auto"/>
        <w:ind w:left="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VITA</w:t>
      </w:r>
    </w:p>
    <w:p w:rsidR="000F12BF" w:rsidRDefault="000F12BF" w:rsidP="000F12BF">
      <w:pPr>
        <w:spacing w:after="0" w:line="240" w:lineRule="auto"/>
        <w:ind w:left="360"/>
        <w:contextualSpacing/>
        <w:jc w:val="center"/>
        <w:rPr>
          <w:rFonts w:ascii="Times New Roman" w:eastAsia="Calibri" w:hAnsi="Times New Roman" w:cs="Times New Roman"/>
          <w:b/>
          <w:sz w:val="24"/>
          <w:szCs w:val="24"/>
        </w:rPr>
      </w:pPr>
    </w:p>
    <w:p w:rsidR="00940D2C" w:rsidRDefault="00940D2C" w:rsidP="00940D2C">
      <w:pPr>
        <w:spacing w:after="0"/>
        <w:ind w:left="360"/>
        <w:contextualSpacing/>
        <w:rPr>
          <w:rFonts w:ascii="Times New Roman" w:eastAsia="Calibri" w:hAnsi="Times New Roman" w:cs="Times New Roman"/>
          <w:sz w:val="24"/>
          <w:szCs w:val="24"/>
        </w:rPr>
      </w:pPr>
      <w:r>
        <w:rPr>
          <w:rFonts w:ascii="Times New Roman" w:eastAsia="Calibri" w:hAnsi="Times New Roman" w:cs="Times New Roman"/>
          <w:sz w:val="24"/>
          <w:szCs w:val="24"/>
        </w:rPr>
        <w:tab/>
        <w:t xml:space="preserve">Julia Kirk was born in Cincinnati, Ohio, and grew up in Franklin, Tennessee.  Her father is an electrician and her mother is an accountant.  She is currently married with two dogs, one cat, and a child on the way due very close to this dissertation defense.  Julia and her husband Andrew have lived in the Knoxville area for the past 12 years, but have just recently moved to the </w:t>
      </w:r>
      <w:proofErr w:type="spellStart"/>
      <w:r>
        <w:rPr>
          <w:rFonts w:ascii="Times New Roman" w:eastAsia="Calibri" w:hAnsi="Times New Roman" w:cs="Times New Roman"/>
          <w:sz w:val="24"/>
          <w:szCs w:val="24"/>
        </w:rPr>
        <w:t>Tricities</w:t>
      </w:r>
      <w:proofErr w:type="spellEnd"/>
      <w:r>
        <w:rPr>
          <w:rFonts w:ascii="Times New Roman" w:eastAsia="Calibri" w:hAnsi="Times New Roman" w:cs="Times New Roman"/>
          <w:sz w:val="24"/>
          <w:szCs w:val="24"/>
        </w:rPr>
        <w:t xml:space="preserve"> area for a job opportunity.  Julia attended the University of Tennessee, Knoxville for her undergraduate degree, which she received in Accounting in 2004.  Julia did not spend much time in the Accounting field before deciding to return to school to pursue her Master’s in Business Education from Middle Tennessee State University, which she obtained in December of 2005.  Julia spent three years teaching business in a classroom environment before transitioning to a Curriculum and Technology Integration Facilitator.</w:t>
      </w:r>
    </w:p>
    <w:p w:rsidR="000F12BF" w:rsidRDefault="00940D2C" w:rsidP="00940D2C">
      <w:pPr>
        <w:spacing w:after="0"/>
        <w:ind w:left="360"/>
        <w:contextualSpacing/>
        <w:rPr>
          <w:rFonts w:ascii="Times New Roman" w:eastAsia="Calibri" w:hAnsi="Times New Roman" w:cs="Times New Roman"/>
          <w:sz w:val="24"/>
          <w:szCs w:val="24"/>
        </w:rPr>
      </w:pPr>
      <w:r>
        <w:rPr>
          <w:rFonts w:ascii="Times New Roman" w:eastAsia="Calibri" w:hAnsi="Times New Roman" w:cs="Times New Roman"/>
          <w:sz w:val="24"/>
          <w:szCs w:val="24"/>
        </w:rPr>
        <w:tab/>
        <w:t xml:space="preserve">The transition to Curriculum and Technology Integration Facilitator for Oak Ridge Schools occurred concurrently with enrolling in the PhD program at the University of Tennessee in Educational Psychology and Research with a major in Adult Education.  Julia has worked full time as a Curriculum and Technology Integration Facilitator throughout her PhD process.  Additionally, this past year, Julia took on the role of Interim Assistant Principal at a middle school in Oak Ridge.  She also decided to add on her administrative credentials for administration in public K-12 education. Currently, Julia has taken on a new position as a Regional Data Analyst for the First Tennessee Region in Johnson City.  This role allows her to work with teachers on student achievement data.  </w:t>
      </w:r>
    </w:p>
    <w:p w:rsidR="00940D2C" w:rsidRPr="000F12BF" w:rsidRDefault="00940D2C" w:rsidP="00940D2C">
      <w:pPr>
        <w:spacing w:after="0"/>
        <w:ind w:left="360"/>
        <w:contextualSpacing/>
        <w:rPr>
          <w:rFonts w:ascii="Times New Roman" w:eastAsia="Calibri" w:hAnsi="Times New Roman" w:cs="Times New Roman"/>
          <w:sz w:val="24"/>
          <w:szCs w:val="24"/>
        </w:rPr>
      </w:pPr>
      <w:r>
        <w:rPr>
          <w:rFonts w:ascii="Times New Roman" w:eastAsia="Calibri" w:hAnsi="Times New Roman" w:cs="Times New Roman"/>
          <w:sz w:val="24"/>
          <w:szCs w:val="24"/>
        </w:rPr>
        <w:tab/>
        <w:t xml:space="preserve">Julia has participated in the Self-Directed Learning Research Group at the University of Tennessee with Ralph Brockett and others.  With this group, a collaboration of students has presented at the ISDLS and has published one article, with one on the way in the IJSDL.  </w:t>
      </w:r>
    </w:p>
    <w:sectPr w:rsidR="00940D2C" w:rsidRPr="000F12BF" w:rsidSect="00012C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071" w:rsidRDefault="001B3071" w:rsidP="00E94676">
      <w:pPr>
        <w:spacing w:after="0" w:line="240" w:lineRule="auto"/>
      </w:pPr>
      <w:r>
        <w:separator/>
      </w:r>
    </w:p>
  </w:endnote>
  <w:endnote w:type="continuationSeparator" w:id="0">
    <w:p w:rsidR="001B3071" w:rsidRDefault="001B3071" w:rsidP="00E94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Default="001B30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Default="001B30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Default="001B30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071" w:rsidRDefault="001B3071" w:rsidP="00E94676">
      <w:pPr>
        <w:spacing w:after="0" w:line="240" w:lineRule="auto"/>
      </w:pPr>
      <w:r>
        <w:separator/>
      </w:r>
    </w:p>
  </w:footnote>
  <w:footnote w:type="continuationSeparator" w:id="0">
    <w:p w:rsidR="001B3071" w:rsidRDefault="001B3071" w:rsidP="00E94676">
      <w:pPr>
        <w:spacing w:after="0" w:line="240" w:lineRule="auto"/>
      </w:pPr>
      <w:r>
        <w:continuationSeparator/>
      </w:r>
    </w:p>
  </w:footnote>
  <w:footnote w:id="1">
    <w:p w:rsidR="001B3071" w:rsidRPr="00814286" w:rsidRDefault="001B3071">
      <w:pPr>
        <w:pStyle w:val="FootnoteText"/>
        <w:rPr>
          <w:rFonts w:ascii="Times New Roman" w:hAnsi="Times New Roman" w:cs="Times New Roman"/>
          <w:sz w:val="24"/>
          <w:szCs w:val="24"/>
        </w:rPr>
      </w:pPr>
      <w:r>
        <w:rPr>
          <w:rStyle w:val="FootnoteReference"/>
        </w:rPr>
        <w:footnoteRef/>
      </w:r>
      <w:r>
        <w:t xml:space="preserve"> </w:t>
      </w:r>
      <w:r>
        <w:rPr>
          <w:rFonts w:ascii="Times New Roman" w:hAnsi="Times New Roman" w:cs="Times New Roman"/>
          <w:i/>
          <w:sz w:val="24"/>
          <w:szCs w:val="24"/>
        </w:rPr>
        <w:t>LoTi</w:t>
      </w:r>
      <w:r>
        <w:rPr>
          <w:rFonts w:ascii="Times New Roman" w:hAnsi="Times New Roman" w:cs="Times New Roman"/>
          <w:sz w:val="24"/>
          <w:szCs w:val="24"/>
        </w:rPr>
        <w:t xml:space="preserve"> questionnaire referenced from Johnson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Pr="00E126D8" w:rsidRDefault="001B3071" w:rsidP="00E126D8">
    <w:pPr>
      <w:pStyle w:val="Header"/>
      <w:jc w:val="right"/>
      <w:rPr>
        <w:rFonts w:ascii="Times New Roman" w:hAnsi="Times New Roman" w:cs="Times New Roman"/>
        <w:sz w:val="24"/>
        <w:szCs w:val="24"/>
      </w:rPr>
    </w:pPr>
    <w:r>
      <w:rPr>
        <w:rFonts w:ascii="Times New Roman" w:hAnsi="Times New Roman" w:cs="Times New Roman"/>
        <w:sz w:val="24"/>
        <w:szCs w:val="24"/>
      </w:rPr>
      <w:t>ii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Pr="00552258" w:rsidRDefault="001B3071" w:rsidP="00EF7191">
    <w:pPr>
      <w:rPr>
        <w:rFonts w:ascii="Times New Roman" w:hAnsi="Times New Roman" w:cs="Times New Roman"/>
        <w:sz w:val="24"/>
        <w:szCs w:val="24"/>
      </w:rPr>
    </w:pPr>
    <w:r w:rsidRPr="00552258">
      <w:rPr>
        <w:rFonts w:ascii="Times New Roman" w:hAnsi="Times New Roman" w:cs="Times New Roman"/>
        <w:sz w:val="24"/>
        <w:szCs w:val="24"/>
      </w:rPr>
      <w:ptab w:relativeTo="margin" w:alignment="right" w:leader="none"/>
    </w:r>
    <w:r>
      <w:rPr>
        <w:rFonts w:ascii="Times New Roman" w:hAnsi="Times New Roman" w:cs="Times New Roman"/>
        <w:sz w:val="24"/>
        <w:szCs w:val="24"/>
      </w:rPr>
      <w:t>iii</w:t>
    </w:r>
  </w:p>
  <w:p w:rsidR="001B3071" w:rsidRDefault="001B30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Pr="00E126D8" w:rsidRDefault="001B3071" w:rsidP="00E126D8">
    <w:pPr>
      <w:pStyle w:val="Header"/>
      <w:jc w:val="right"/>
      <w:rPr>
        <w:rFonts w:ascii="Times New Roman" w:hAnsi="Times New Roman" w:cs="Times New Roman"/>
        <w:sz w:val="24"/>
        <w:szCs w:val="24"/>
      </w:rPr>
    </w:pPr>
    <w:r>
      <w:rPr>
        <w:rFonts w:ascii="Times New Roman" w:hAnsi="Times New Roman" w:cs="Times New Roman"/>
        <w:sz w:val="24"/>
        <w:szCs w:val="24"/>
      </w:rPr>
      <w:t>v</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Pr="00552258" w:rsidRDefault="001B3071" w:rsidP="00EF7191">
    <w:pPr>
      <w:rPr>
        <w:rFonts w:ascii="Times New Roman" w:hAnsi="Times New Roman" w:cs="Times New Roman"/>
        <w:sz w:val="24"/>
        <w:szCs w:val="24"/>
      </w:rPr>
    </w:pPr>
    <w:r w:rsidRPr="00552258">
      <w:rPr>
        <w:rFonts w:ascii="Times New Roman" w:hAnsi="Times New Roman" w:cs="Times New Roman"/>
        <w:sz w:val="24"/>
        <w:szCs w:val="24"/>
      </w:rPr>
      <w:ptab w:relativeTo="margin" w:alignment="right" w:leader="none"/>
    </w:r>
    <w:r>
      <w:rPr>
        <w:rFonts w:ascii="Times New Roman" w:hAnsi="Times New Roman" w:cs="Times New Roman"/>
        <w:sz w:val="24"/>
        <w:szCs w:val="24"/>
      </w:rPr>
      <w:t>iv</w:t>
    </w:r>
  </w:p>
  <w:p w:rsidR="001B3071" w:rsidRDefault="001B307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Pr="00E126D8" w:rsidRDefault="001B3071" w:rsidP="00E126D8">
    <w:pPr>
      <w:pStyle w:val="Header"/>
      <w:jc w:val="right"/>
      <w:rPr>
        <w:rFonts w:ascii="Times New Roman" w:hAnsi="Times New Roman" w:cs="Times New Roman"/>
        <w:sz w:val="24"/>
        <w:szCs w:val="24"/>
      </w:rPr>
    </w:pPr>
    <w:r w:rsidRPr="003469D5">
      <w:rPr>
        <w:rFonts w:ascii="Times New Roman" w:hAnsi="Times New Roman" w:cs="Times New Roman"/>
        <w:sz w:val="24"/>
        <w:szCs w:val="24"/>
      </w:rPr>
      <w:fldChar w:fldCharType="begin"/>
    </w:r>
    <w:r w:rsidRPr="003469D5">
      <w:rPr>
        <w:rFonts w:ascii="Times New Roman" w:hAnsi="Times New Roman" w:cs="Times New Roman"/>
        <w:sz w:val="24"/>
        <w:szCs w:val="24"/>
      </w:rPr>
      <w:instrText xml:space="preserve"> PAGE   \* MERGEFORMAT </w:instrText>
    </w:r>
    <w:r w:rsidRPr="003469D5">
      <w:rPr>
        <w:rFonts w:ascii="Times New Roman" w:hAnsi="Times New Roman" w:cs="Times New Roman"/>
        <w:sz w:val="24"/>
        <w:szCs w:val="24"/>
      </w:rPr>
      <w:fldChar w:fldCharType="separate"/>
    </w:r>
    <w:r w:rsidR="00852891">
      <w:rPr>
        <w:rFonts w:ascii="Times New Roman" w:hAnsi="Times New Roman" w:cs="Times New Roman"/>
        <w:noProof/>
        <w:sz w:val="24"/>
        <w:szCs w:val="24"/>
      </w:rPr>
      <w:t>viii</w:t>
    </w:r>
    <w:r w:rsidRPr="003469D5">
      <w:rPr>
        <w:rFonts w:ascii="Times New Roman" w:hAnsi="Times New Roman" w:cs="Times New Roman"/>
        <w:noProof/>
        <w:sz w:val="24"/>
        <w:szCs w:val="24"/>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Pr="00552258" w:rsidRDefault="001B3071" w:rsidP="00EF7191">
    <w:pPr>
      <w:rPr>
        <w:rFonts w:ascii="Times New Roman" w:hAnsi="Times New Roman" w:cs="Times New Roman"/>
        <w:sz w:val="24"/>
        <w:szCs w:val="24"/>
      </w:rPr>
    </w:pPr>
    <w:r w:rsidRPr="00552258">
      <w:rPr>
        <w:rFonts w:ascii="Times New Roman" w:hAnsi="Times New Roman" w:cs="Times New Roman"/>
        <w:sz w:val="24"/>
        <w:szCs w:val="24"/>
      </w:rPr>
      <w:ptab w:relativeTo="margin" w:alignment="right" w:leader="none"/>
    </w:r>
    <w:r w:rsidRPr="003469D5">
      <w:rPr>
        <w:rFonts w:ascii="Times New Roman" w:hAnsi="Times New Roman" w:cs="Times New Roman"/>
        <w:sz w:val="24"/>
        <w:szCs w:val="24"/>
      </w:rPr>
      <w:fldChar w:fldCharType="begin"/>
    </w:r>
    <w:r w:rsidRPr="003469D5">
      <w:rPr>
        <w:rFonts w:ascii="Times New Roman" w:hAnsi="Times New Roman" w:cs="Times New Roman"/>
        <w:sz w:val="24"/>
        <w:szCs w:val="24"/>
      </w:rPr>
      <w:instrText xml:space="preserve"> PAGE   \* MERGEFORMAT </w:instrText>
    </w:r>
    <w:r w:rsidRPr="003469D5">
      <w:rPr>
        <w:rFonts w:ascii="Times New Roman" w:hAnsi="Times New Roman" w:cs="Times New Roman"/>
        <w:sz w:val="24"/>
        <w:szCs w:val="24"/>
      </w:rPr>
      <w:fldChar w:fldCharType="separate"/>
    </w:r>
    <w:r w:rsidR="00852891">
      <w:rPr>
        <w:rFonts w:ascii="Times New Roman" w:hAnsi="Times New Roman" w:cs="Times New Roman"/>
        <w:noProof/>
        <w:sz w:val="24"/>
        <w:szCs w:val="24"/>
      </w:rPr>
      <w:t>vi</w:t>
    </w:r>
    <w:r w:rsidRPr="003469D5">
      <w:rPr>
        <w:rFonts w:ascii="Times New Roman" w:hAnsi="Times New Roman" w:cs="Times New Roman"/>
        <w:noProof/>
        <w:sz w:val="24"/>
        <w:szCs w:val="24"/>
      </w:rPr>
      <w:fldChar w:fldCharType="end"/>
    </w:r>
  </w:p>
  <w:p w:rsidR="001B3071" w:rsidRDefault="001B30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Default="001B307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Pr="00552258" w:rsidRDefault="001B3071" w:rsidP="001F686E">
    <w:pP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A651F">
      <w:rPr>
        <w:rFonts w:ascii="Times New Roman" w:hAnsi="Times New Roman" w:cs="Times New Roman"/>
        <w:sz w:val="24"/>
        <w:szCs w:val="24"/>
      </w:rPr>
      <w:fldChar w:fldCharType="begin"/>
    </w:r>
    <w:r w:rsidRPr="007A651F">
      <w:rPr>
        <w:rFonts w:ascii="Times New Roman" w:hAnsi="Times New Roman" w:cs="Times New Roman"/>
        <w:sz w:val="24"/>
        <w:szCs w:val="24"/>
      </w:rPr>
      <w:instrText xml:space="preserve"> PAGE   \* MERGEFORMAT </w:instrText>
    </w:r>
    <w:r w:rsidRPr="007A651F">
      <w:rPr>
        <w:rFonts w:ascii="Times New Roman" w:hAnsi="Times New Roman" w:cs="Times New Roman"/>
        <w:sz w:val="24"/>
        <w:szCs w:val="24"/>
      </w:rPr>
      <w:fldChar w:fldCharType="separate"/>
    </w:r>
    <w:r w:rsidR="00852891">
      <w:rPr>
        <w:rFonts w:ascii="Times New Roman" w:hAnsi="Times New Roman" w:cs="Times New Roman"/>
        <w:noProof/>
        <w:sz w:val="24"/>
        <w:szCs w:val="24"/>
      </w:rPr>
      <w:t>127</w:t>
    </w:r>
    <w:r w:rsidRPr="007A651F">
      <w:rPr>
        <w:rFonts w:ascii="Times New Roman" w:hAnsi="Times New Roman" w:cs="Times New Roman"/>
        <w:noProof/>
        <w:sz w:val="24"/>
        <w:szCs w:val="24"/>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71" w:rsidRDefault="001B30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52084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6B0BFB"/>
    <w:multiLevelType w:val="hybridMultilevel"/>
    <w:tmpl w:val="B6C075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0C8715B"/>
    <w:multiLevelType w:val="hybridMultilevel"/>
    <w:tmpl w:val="DF3EC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F3521E"/>
    <w:multiLevelType w:val="hybridMultilevel"/>
    <w:tmpl w:val="2B6AE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661C41"/>
    <w:multiLevelType w:val="hybridMultilevel"/>
    <w:tmpl w:val="E34094A8"/>
    <w:lvl w:ilvl="0" w:tplc="2F2C031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71462D"/>
    <w:multiLevelType w:val="hybridMultilevel"/>
    <w:tmpl w:val="EF2E43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9B80B33"/>
    <w:multiLevelType w:val="hybridMultilevel"/>
    <w:tmpl w:val="9004889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3AF64211"/>
    <w:multiLevelType w:val="hybridMultilevel"/>
    <w:tmpl w:val="385EC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F563A5"/>
    <w:multiLevelType w:val="hybridMultilevel"/>
    <w:tmpl w:val="D02CADEA"/>
    <w:lvl w:ilvl="0" w:tplc="2F2C031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EB7348"/>
    <w:multiLevelType w:val="hybridMultilevel"/>
    <w:tmpl w:val="3078F2A8"/>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47F71312"/>
    <w:multiLevelType w:val="hybridMultilevel"/>
    <w:tmpl w:val="A52C3B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4E0B3F"/>
    <w:multiLevelType w:val="hybridMultilevel"/>
    <w:tmpl w:val="28CA5A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nsid w:val="49E9412F"/>
    <w:multiLevelType w:val="hybridMultilevel"/>
    <w:tmpl w:val="DE1443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BB35A42"/>
    <w:multiLevelType w:val="hybridMultilevel"/>
    <w:tmpl w:val="B0543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61645D"/>
    <w:multiLevelType w:val="hybridMultilevel"/>
    <w:tmpl w:val="FF4A686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nsid w:val="4F2A53A4"/>
    <w:multiLevelType w:val="hybridMultilevel"/>
    <w:tmpl w:val="0256E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882F8F"/>
    <w:multiLevelType w:val="hybridMultilevel"/>
    <w:tmpl w:val="8E189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2F43D3"/>
    <w:multiLevelType w:val="hybridMultilevel"/>
    <w:tmpl w:val="5562E52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55FC66EF"/>
    <w:multiLevelType w:val="hybridMultilevel"/>
    <w:tmpl w:val="3A4A7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6BF1283"/>
    <w:multiLevelType w:val="hybridMultilevel"/>
    <w:tmpl w:val="C5A259AA"/>
    <w:lvl w:ilvl="0" w:tplc="75C238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E8695D"/>
    <w:multiLevelType w:val="hybridMultilevel"/>
    <w:tmpl w:val="BBB83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A106215"/>
    <w:multiLevelType w:val="hybridMultilevel"/>
    <w:tmpl w:val="C8EA61FC"/>
    <w:lvl w:ilvl="0" w:tplc="B10467FC">
      <w:start w:val="1"/>
      <w:numFmt w:val="upp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2">
    <w:nsid w:val="5CAE4799"/>
    <w:multiLevelType w:val="hybridMultilevel"/>
    <w:tmpl w:val="C5A259AA"/>
    <w:lvl w:ilvl="0" w:tplc="75C238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EB5DC7"/>
    <w:multiLevelType w:val="hybridMultilevel"/>
    <w:tmpl w:val="E34094A8"/>
    <w:lvl w:ilvl="0" w:tplc="2F2C031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E823BE"/>
    <w:multiLevelType w:val="hybridMultilevel"/>
    <w:tmpl w:val="F6DCF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2D5E90"/>
    <w:multiLevelType w:val="hybridMultilevel"/>
    <w:tmpl w:val="23362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0144F5"/>
    <w:multiLevelType w:val="hybridMultilevel"/>
    <w:tmpl w:val="C5A259AA"/>
    <w:lvl w:ilvl="0" w:tplc="75C238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F3C31A0"/>
    <w:multiLevelType w:val="hybridMultilevel"/>
    <w:tmpl w:val="3572A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9B96F49"/>
    <w:multiLevelType w:val="hybridMultilevel"/>
    <w:tmpl w:val="45DC7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DDC27F4"/>
    <w:multiLevelType w:val="hybridMultilevel"/>
    <w:tmpl w:val="D0D86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5"/>
  </w:num>
  <w:num w:numId="4">
    <w:abstractNumId w:val="4"/>
  </w:num>
  <w:num w:numId="5">
    <w:abstractNumId w:val="24"/>
  </w:num>
  <w:num w:numId="6">
    <w:abstractNumId w:val="20"/>
  </w:num>
  <w:num w:numId="7">
    <w:abstractNumId w:val="14"/>
  </w:num>
  <w:num w:numId="8">
    <w:abstractNumId w:val="18"/>
  </w:num>
  <w:num w:numId="9">
    <w:abstractNumId w:val="28"/>
  </w:num>
  <w:num w:numId="10">
    <w:abstractNumId w:val="11"/>
  </w:num>
  <w:num w:numId="11">
    <w:abstractNumId w:val="7"/>
  </w:num>
  <w:num w:numId="12">
    <w:abstractNumId w:val="8"/>
  </w:num>
  <w:num w:numId="13">
    <w:abstractNumId w:val="9"/>
  </w:num>
  <w:num w:numId="14">
    <w:abstractNumId w:val="10"/>
  </w:num>
  <w:num w:numId="15">
    <w:abstractNumId w:val="19"/>
  </w:num>
  <w:num w:numId="16">
    <w:abstractNumId w:val="22"/>
  </w:num>
  <w:num w:numId="17">
    <w:abstractNumId w:val="21"/>
  </w:num>
  <w:num w:numId="18">
    <w:abstractNumId w:val="16"/>
  </w:num>
  <w:num w:numId="19">
    <w:abstractNumId w:val="0"/>
  </w:num>
  <w:num w:numId="20">
    <w:abstractNumId w:val="13"/>
  </w:num>
  <w:num w:numId="21">
    <w:abstractNumId w:val="25"/>
  </w:num>
  <w:num w:numId="22">
    <w:abstractNumId w:val="3"/>
  </w:num>
  <w:num w:numId="23">
    <w:abstractNumId w:val="29"/>
  </w:num>
  <w:num w:numId="24">
    <w:abstractNumId w:val="6"/>
  </w:num>
  <w:num w:numId="25">
    <w:abstractNumId w:val="17"/>
  </w:num>
  <w:num w:numId="26">
    <w:abstractNumId w:val="27"/>
  </w:num>
  <w:num w:numId="27">
    <w:abstractNumId w:val="15"/>
  </w:num>
  <w:num w:numId="28">
    <w:abstractNumId w:val="1"/>
  </w:num>
  <w:num w:numId="29">
    <w:abstractNumId w:val="1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050"/>
    <w:rsid w:val="000024C8"/>
    <w:rsid w:val="00012CF6"/>
    <w:rsid w:val="000150D2"/>
    <w:rsid w:val="00015E49"/>
    <w:rsid w:val="00017CC1"/>
    <w:rsid w:val="000212D7"/>
    <w:rsid w:val="00022280"/>
    <w:rsid w:val="000225AD"/>
    <w:rsid w:val="00022F8F"/>
    <w:rsid w:val="00024414"/>
    <w:rsid w:val="0002465C"/>
    <w:rsid w:val="00027510"/>
    <w:rsid w:val="00030E0C"/>
    <w:rsid w:val="000319A4"/>
    <w:rsid w:val="00040744"/>
    <w:rsid w:val="000445A7"/>
    <w:rsid w:val="00044811"/>
    <w:rsid w:val="0004491F"/>
    <w:rsid w:val="00045607"/>
    <w:rsid w:val="000465ED"/>
    <w:rsid w:val="000558F0"/>
    <w:rsid w:val="0005737A"/>
    <w:rsid w:val="00057A17"/>
    <w:rsid w:val="00057D28"/>
    <w:rsid w:val="0006335D"/>
    <w:rsid w:val="00070A17"/>
    <w:rsid w:val="00074BCF"/>
    <w:rsid w:val="000755D5"/>
    <w:rsid w:val="00081F95"/>
    <w:rsid w:val="00082679"/>
    <w:rsid w:val="00083FAB"/>
    <w:rsid w:val="00084847"/>
    <w:rsid w:val="00085024"/>
    <w:rsid w:val="00086754"/>
    <w:rsid w:val="00090E8F"/>
    <w:rsid w:val="0009153D"/>
    <w:rsid w:val="00092963"/>
    <w:rsid w:val="000940CC"/>
    <w:rsid w:val="00094F1F"/>
    <w:rsid w:val="000966B0"/>
    <w:rsid w:val="00096908"/>
    <w:rsid w:val="000A0ECD"/>
    <w:rsid w:val="000A2135"/>
    <w:rsid w:val="000A3DC2"/>
    <w:rsid w:val="000B1772"/>
    <w:rsid w:val="000B1788"/>
    <w:rsid w:val="000B661F"/>
    <w:rsid w:val="000C245A"/>
    <w:rsid w:val="000C3B75"/>
    <w:rsid w:val="000C4900"/>
    <w:rsid w:val="000C6629"/>
    <w:rsid w:val="000C6C51"/>
    <w:rsid w:val="000C7FFE"/>
    <w:rsid w:val="000D1A15"/>
    <w:rsid w:val="000D7CC9"/>
    <w:rsid w:val="000E2DF6"/>
    <w:rsid w:val="000F12BF"/>
    <w:rsid w:val="000F3F1C"/>
    <w:rsid w:val="00100744"/>
    <w:rsid w:val="001020B2"/>
    <w:rsid w:val="00102177"/>
    <w:rsid w:val="0010662F"/>
    <w:rsid w:val="0011111E"/>
    <w:rsid w:val="00117479"/>
    <w:rsid w:val="001177C2"/>
    <w:rsid w:val="00120043"/>
    <w:rsid w:val="00120E7F"/>
    <w:rsid w:val="00122C18"/>
    <w:rsid w:val="0012797C"/>
    <w:rsid w:val="00130AC1"/>
    <w:rsid w:val="00130D5C"/>
    <w:rsid w:val="001316D8"/>
    <w:rsid w:val="00132C34"/>
    <w:rsid w:val="001338F7"/>
    <w:rsid w:val="00133C62"/>
    <w:rsid w:val="0013502A"/>
    <w:rsid w:val="00135917"/>
    <w:rsid w:val="001359D2"/>
    <w:rsid w:val="001471FE"/>
    <w:rsid w:val="001478FC"/>
    <w:rsid w:val="00154146"/>
    <w:rsid w:val="00160A80"/>
    <w:rsid w:val="00160D4C"/>
    <w:rsid w:val="00160FD7"/>
    <w:rsid w:val="00164DCC"/>
    <w:rsid w:val="001656EC"/>
    <w:rsid w:val="001678F6"/>
    <w:rsid w:val="00170739"/>
    <w:rsid w:val="00170A54"/>
    <w:rsid w:val="00170E11"/>
    <w:rsid w:val="00171011"/>
    <w:rsid w:val="00183B84"/>
    <w:rsid w:val="001840D3"/>
    <w:rsid w:val="00185209"/>
    <w:rsid w:val="001922F9"/>
    <w:rsid w:val="001A0EA1"/>
    <w:rsid w:val="001A1956"/>
    <w:rsid w:val="001A623E"/>
    <w:rsid w:val="001B17B9"/>
    <w:rsid w:val="001B3071"/>
    <w:rsid w:val="001B3122"/>
    <w:rsid w:val="001C74E0"/>
    <w:rsid w:val="001C790E"/>
    <w:rsid w:val="001D0B0A"/>
    <w:rsid w:val="001D37D5"/>
    <w:rsid w:val="001D3E9B"/>
    <w:rsid w:val="001D4B27"/>
    <w:rsid w:val="001D6B66"/>
    <w:rsid w:val="001E0642"/>
    <w:rsid w:val="001E758F"/>
    <w:rsid w:val="001F686E"/>
    <w:rsid w:val="001F7C76"/>
    <w:rsid w:val="0020055D"/>
    <w:rsid w:val="002038A2"/>
    <w:rsid w:val="00211C98"/>
    <w:rsid w:val="00217114"/>
    <w:rsid w:val="00217D83"/>
    <w:rsid w:val="00220727"/>
    <w:rsid w:val="00220E21"/>
    <w:rsid w:val="00221CFC"/>
    <w:rsid w:val="00227CD1"/>
    <w:rsid w:val="00232CB9"/>
    <w:rsid w:val="002407B3"/>
    <w:rsid w:val="002411B7"/>
    <w:rsid w:val="0024432B"/>
    <w:rsid w:val="00254F46"/>
    <w:rsid w:val="00260DB3"/>
    <w:rsid w:val="002667BC"/>
    <w:rsid w:val="00273CC9"/>
    <w:rsid w:val="002773C2"/>
    <w:rsid w:val="002777EB"/>
    <w:rsid w:val="00277BAB"/>
    <w:rsid w:val="00281549"/>
    <w:rsid w:val="002847C8"/>
    <w:rsid w:val="00296CB1"/>
    <w:rsid w:val="002A63F5"/>
    <w:rsid w:val="002A68A7"/>
    <w:rsid w:val="002B095D"/>
    <w:rsid w:val="002B0EE9"/>
    <w:rsid w:val="002B2E44"/>
    <w:rsid w:val="002B6044"/>
    <w:rsid w:val="002C14BA"/>
    <w:rsid w:val="002C429D"/>
    <w:rsid w:val="002C4A6D"/>
    <w:rsid w:val="002C5BF8"/>
    <w:rsid w:val="002D0C2A"/>
    <w:rsid w:val="002D1B43"/>
    <w:rsid w:val="002D20C1"/>
    <w:rsid w:val="002D221C"/>
    <w:rsid w:val="002D30F5"/>
    <w:rsid w:val="002E09F0"/>
    <w:rsid w:val="002E3B16"/>
    <w:rsid w:val="002E5CC4"/>
    <w:rsid w:val="002E5E77"/>
    <w:rsid w:val="002F2D77"/>
    <w:rsid w:val="002F745B"/>
    <w:rsid w:val="002F7D06"/>
    <w:rsid w:val="00315DEE"/>
    <w:rsid w:val="00317AD9"/>
    <w:rsid w:val="00317B85"/>
    <w:rsid w:val="003304B8"/>
    <w:rsid w:val="00332D20"/>
    <w:rsid w:val="0033366A"/>
    <w:rsid w:val="003348DA"/>
    <w:rsid w:val="003368BB"/>
    <w:rsid w:val="00341AD0"/>
    <w:rsid w:val="00341FAA"/>
    <w:rsid w:val="003469D5"/>
    <w:rsid w:val="00357206"/>
    <w:rsid w:val="00367B2A"/>
    <w:rsid w:val="0037520D"/>
    <w:rsid w:val="00375DD1"/>
    <w:rsid w:val="00377B81"/>
    <w:rsid w:val="003803A6"/>
    <w:rsid w:val="00383387"/>
    <w:rsid w:val="003840CB"/>
    <w:rsid w:val="003919D2"/>
    <w:rsid w:val="0039207B"/>
    <w:rsid w:val="0039545C"/>
    <w:rsid w:val="0039611B"/>
    <w:rsid w:val="0039686B"/>
    <w:rsid w:val="003A05C1"/>
    <w:rsid w:val="003A56DC"/>
    <w:rsid w:val="003A5C7F"/>
    <w:rsid w:val="003A63BB"/>
    <w:rsid w:val="003A7946"/>
    <w:rsid w:val="003B2C10"/>
    <w:rsid w:val="003C0EED"/>
    <w:rsid w:val="003C3918"/>
    <w:rsid w:val="003C3C24"/>
    <w:rsid w:val="003C3C8F"/>
    <w:rsid w:val="003C7BC0"/>
    <w:rsid w:val="003D1658"/>
    <w:rsid w:val="003D2684"/>
    <w:rsid w:val="003D4CA0"/>
    <w:rsid w:val="003D7A01"/>
    <w:rsid w:val="003E070B"/>
    <w:rsid w:val="003E44A1"/>
    <w:rsid w:val="003F4668"/>
    <w:rsid w:val="004028BD"/>
    <w:rsid w:val="00403079"/>
    <w:rsid w:val="004066B5"/>
    <w:rsid w:val="00411C7F"/>
    <w:rsid w:val="00411D78"/>
    <w:rsid w:val="00412771"/>
    <w:rsid w:val="004156CF"/>
    <w:rsid w:val="0041661A"/>
    <w:rsid w:val="00417B2F"/>
    <w:rsid w:val="00423CC0"/>
    <w:rsid w:val="00425EF1"/>
    <w:rsid w:val="00430D67"/>
    <w:rsid w:val="00432B12"/>
    <w:rsid w:val="00437445"/>
    <w:rsid w:val="00440B1F"/>
    <w:rsid w:val="00441016"/>
    <w:rsid w:val="00441A19"/>
    <w:rsid w:val="00444110"/>
    <w:rsid w:val="00445392"/>
    <w:rsid w:val="00445C38"/>
    <w:rsid w:val="00446D71"/>
    <w:rsid w:val="004473B3"/>
    <w:rsid w:val="00452CD2"/>
    <w:rsid w:val="004535A7"/>
    <w:rsid w:val="0045445F"/>
    <w:rsid w:val="004550AD"/>
    <w:rsid w:val="004554A9"/>
    <w:rsid w:val="00455E57"/>
    <w:rsid w:val="00464EB4"/>
    <w:rsid w:val="00465E74"/>
    <w:rsid w:val="00471B34"/>
    <w:rsid w:val="00471C72"/>
    <w:rsid w:val="004737A4"/>
    <w:rsid w:val="004815EE"/>
    <w:rsid w:val="00483F9E"/>
    <w:rsid w:val="00485947"/>
    <w:rsid w:val="00485A7C"/>
    <w:rsid w:val="00491463"/>
    <w:rsid w:val="00493407"/>
    <w:rsid w:val="00496594"/>
    <w:rsid w:val="004A6461"/>
    <w:rsid w:val="004A7FBA"/>
    <w:rsid w:val="004B2712"/>
    <w:rsid w:val="004C0926"/>
    <w:rsid w:val="004C5872"/>
    <w:rsid w:val="004D2E5B"/>
    <w:rsid w:val="004D6C4A"/>
    <w:rsid w:val="004E0454"/>
    <w:rsid w:val="004E3053"/>
    <w:rsid w:val="004E3EE5"/>
    <w:rsid w:val="004F0423"/>
    <w:rsid w:val="004F7DE4"/>
    <w:rsid w:val="0050232E"/>
    <w:rsid w:val="005024FB"/>
    <w:rsid w:val="0050685A"/>
    <w:rsid w:val="00514F79"/>
    <w:rsid w:val="005244FA"/>
    <w:rsid w:val="0052515E"/>
    <w:rsid w:val="005262B6"/>
    <w:rsid w:val="0053233F"/>
    <w:rsid w:val="00535787"/>
    <w:rsid w:val="00540D69"/>
    <w:rsid w:val="005432BB"/>
    <w:rsid w:val="00546981"/>
    <w:rsid w:val="00546ED8"/>
    <w:rsid w:val="00547E46"/>
    <w:rsid w:val="00550407"/>
    <w:rsid w:val="00552258"/>
    <w:rsid w:val="00554F81"/>
    <w:rsid w:val="00560B6B"/>
    <w:rsid w:val="00561526"/>
    <w:rsid w:val="00561623"/>
    <w:rsid w:val="005672CB"/>
    <w:rsid w:val="005759C1"/>
    <w:rsid w:val="0058575B"/>
    <w:rsid w:val="00585A73"/>
    <w:rsid w:val="00597956"/>
    <w:rsid w:val="005A5504"/>
    <w:rsid w:val="005A7225"/>
    <w:rsid w:val="005A72E7"/>
    <w:rsid w:val="005B0CB8"/>
    <w:rsid w:val="005B3AC2"/>
    <w:rsid w:val="005C0BE7"/>
    <w:rsid w:val="005C2719"/>
    <w:rsid w:val="005C3548"/>
    <w:rsid w:val="005C3675"/>
    <w:rsid w:val="005C3778"/>
    <w:rsid w:val="005C6685"/>
    <w:rsid w:val="005D0666"/>
    <w:rsid w:val="005D5A0E"/>
    <w:rsid w:val="005E290A"/>
    <w:rsid w:val="005F2D8F"/>
    <w:rsid w:val="005F78B4"/>
    <w:rsid w:val="005F7ED8"/>
    <w:rsid w:val="00600802"/>
    <w:rsid w:val="00600C4B"/>
    <w:rsid w:val="0060312F"/>
    <w:rsid w:val="00605403"/>
    <w:rsid w:val="0061101A"/>
    <w:rsid w:val="00612CA2"/>
    <w:rsid w:val="0061436C"/>
    <w:rsid w:val="00616C8A"/>
    <w:rsid w:val="00623BBB"/>
    <w:rsid w:val="006267DB"/>
    <w:rsid w:val="00627312"/>
    <w:rsid w:val="00627E25"/>
    <w:rsid w:val="006315B8"/>
    <w:rsid w:val="00632584"/>
    <w:rsid w:val="0063382D"/>
    <w:rsid w:val="00634DAF"/>
    <w:rsid w:val="00635D3F"/>
    <w:rsid w:val="006367C5"/>
    <w:rsid w:val="00637748"/>
    <w:rsid w:val="006417B7"/>
    <w:rsid w:val="00642F42"/>
    <w:rsid w:val="00645EC3"/>
    <w:rsid w:val="006538D1"/>
    <w:rsid w:val="00653E3C"/>
    <w:rsid w:val="006575DE"/>
    <w:rsid w:val="00663030"/>
    <w:rsid w:val="0067339D"/>
    <w:rsid w:val="006733AB"/>
    <w:rsid w:val="00675EC5"/>
    <w:rsid w:val="006842B7"/>
    <w:rsid w:val="006845CE"/>
    <w:rsid w:val="00685A68"/>
    <w:rsid w:val="006A337A"/>
    <w:rsid w:val="006B0D4B"/>
    <w:rsid w:val="006B186E"/>
    <w:rsid w:val="006C2111"/>
    <w:rsid w:val="006C222A"/>
    <w:rsid w:val="006C4072"/>
    <w:rsid w:val="006D0DBF"/>
    <w:rsid w:val="006D2631"/>
    <w:rsid w:val="006D37D5"/>
    <w:rsid w:val="006D41C6"/>
    <w:rsid w:val="006D6F14"/>
    <w:rsid w:val="006D73CD"/>
    <w:rsid w:val="006E5613"/>
    <w:rsid w:val="006E7313"/>
    <w:rsid w:val="006E7424"/>
    <w:rsid w:val="006E7814"/>
    <w:rsid w:val="006F4AF1"/>
    <w:rsid w:val="006F4D2D"/>
    <w:rsid w:val="006F50B1"/>
    <w:rsid w:val="00701C39"/>
    <w:rsid w:val="0070265D"/>
    <w:rsid w:val="00706F2F"/>
    <w:rsid w:val="00707304"/>
    <w:rsid w:val="00711FD6"/>
    <w:rsid w:val="00715465"/>
    <w:rsid w:val="007159B4"/>
    <w:rsid w:val="007170A0"/>
    <w:rsid w:val="00721558"/>
    <w:rsid w:val="00722FEC"/>
    <w:rsid w:val="007240C2"/>
    <w:rsid w:val="0072681E"/>
    <w:rsid w:val="00727B2F"/>
    <w:rsid w:val="00736404"/>
    <w:rsid w:val="00746ED2"/>
    <w:rsid w:val="007519DA"/>
    <w:rsid w:val="0075453F"/>
    <w:rsid w:val="00756C6C"/>
    <w:rsid w:val="00761060"/>
    <w:rsid w:val="0076195D"/>
    <w:rsid w:val="00762716"/>
    <w:rsid w:val="00763E26"/>
    <w:rsid w:val="00766481"/>
    <w:rsid w:val="0077318E"/>
    <w:rsid w:val="007823BF"/>
    <w:rsid w:val="00783DA1"/>
    <w:rsid w:val="0078548F"/>
    <w:rsid w:val="00786133"/>
    <w:rsid w:val="007867A2"/>
    <w:rsid w:val="00792E8A"/>
    <w:rsid w:val="00793508"/>
    <w:rsid w:val="007A00AA"/>
    <w:rsid w:val="007A1BA6"/>
    <w:rsid w:val="007A2E60"/>
    <w:rsid w:val="007A651F"/>
    <w:rsid w:val="007A667F"/>
    <w:rsid w:val="007A6E43"/>
    <w:rsid w:val="007A727C"/>
    <w:rsid w:val="007B0595"/>
    <w:rsid w:val="007B25E7"/>
    <w:rsid w:val="007B3F61"/>
    <w:rsid w:val="007B74EE"/>
    <w:rsid w:val="007C1482"/>
    <w:rsid w:val="007C2FA2"/>
    <w:rsid w:val="007C2FBD"/>
    <w:rsid w:val="007C7A08"/>
    <w:rsid w:val="007D392F"/>
    <w:rsid w:val="007D4024"/>
    <w:rsid w:val="007E03C1"/>
    <w:rsid w:val="007E26A9"/>
    <w:rsid w:val="007E2A11"/>
    <w:rsid w:val="007E2AA0"/>
    <w:rsid w:val="007E4E27"/>
    <w:rsid w:val="007E6291"/>
    <w:rsid w:val="007F2C55"/>
    <w:rsid w:val="007F79B9"/>
    <w:rsid w:val="00800F80"/>
    <w:rsid w:val="00804838"/>
    <w:rsid w:val="00805DD2"/>
    <w:rsid w:val="008061DA"/>
    <w:rsid w:val="008100EC"/>
    <w:rsid w:val="00814286"/>
    <w:rsid w:val="008146BF"/>
    <w:rsid w:val="00816543"/>
    <w:rsid w:val="00817B00"/>
    <w:rsid w:val="008240FE"/>
    <w:rsid w:val="008242CA"/>
    <w:rsid w:val="008249C3"/>
    <w:rsid w:val="00826CDC"/>
    <w:rsid w:val="00827274"/>
    <w:rsid w:val="00827D7C"/>
    <w:rsid w:val="00831786"/>
    <w:rsid w:val="00835398"/>
    <w:rsid w:val="008434F2"/>
    <w:rsid w:val="00843573"/>
    <w:rsid w:val="00844959"/>
    <w:rsid w:val="00845341"/>
    <w:rsid w:val="00852891"/>
    <w:rsid w:val="0086101C"/>
    <w:rsid w:val="00862F23"/>
    <w:rsid w:val="00866C5B"/>
    <w:rsid w:val="00867FAD"/>
    <w:rsid w:val="008753D4"/>
    <w:rsid w:val="00882352"/>
    <w:rsid w:val="00884E41"/>
    <w:rsid w:val="00892948"/>
    <w:rsid w:val="0089730E"/>
    <w:rsid w:val="008A3321"/>
    <w:rsid w:val="008A3EAD"/>
    <w:rsid w:val="008A4E45"/>
    <w:rsid w:val="008B55B0"/>
    <w:rsid w:val="008B6B65"/>
    <w:rsid w:val="008C230D"/>
    <w:rsid w:val="008C6FCA"/>
    <w:rsid w:val="008C72B2"/>
    <w:rsid w:val="008D582E"/>
    <w:rsid w:val="008D757A"/>
    <w:rsid w:val="008E07FD"/>
    <w:rsid w:val="008E5D6C"/>
    <w:rsid w:val="008F587F"/>
    <w:rsid w:val="008F78CA"/>
    <w:rsid w:val="00905C51"/>
    <w:rsid w:val="009063C7"/>
    <w:rsid w:val="009265A1"/>
    <w:rsid w:val="00926FE6"/>
    <w:rsid w:val="0093587F"/>
    <w:rsid w:val="00940266"/>
    <w:rsid w:val="0094077D"/>
    <w:rsid w:val="00940D2C"/>
    <w:rsid w:val="00941BA6"/>
    <w:rsid w:val="0094216B"/>
    <w:rsid w:val="00943111"/>
    <w:rsid w:val="00944B30"/>
    <w:rsid w:val="00952FA0"/>
    <w:rsid w:val="00954810"/>
    <w:rsid w:val="009560CE"/>
    <w:rsid w:val="0096058E"/>
    <w:rsid w:val="009717D6"/>
    <w:rsid w:val="009741BD"/>
    <w:rsid w:val="009753E6"/>
    <w:rsid w:val="0097687E"/>
    <w:rsid w:val="009844FA"/>
    <w:rsid w:val="009849AF"/>
    <w:rsid w:val="009916F4"/>
    <w:rsid w:val="00992521"/>
    <w:rsid w:val="00993FD8"/>
    <w:rsid w:val="009955B5"/>
    <w:rsid w:val="009A4E3D"/>
    <w:rsid w:val="009A6D81"/>
    <w:rsid w:val="009B0EE2"/>
    <w:rsid w:val="009B24B8"/>
    <w:rsid w:val="009B60B6"/>
    <w:rsid w:val="009C4AEA"/>
    <w:rsid w:val="009C5407"/>
    <w:rsid w:val="009C571B"/>
    <w:rsid w:val="009C7421"/>
    <w:rsid w:val="009D5235"/>
    <w:rsid w:val="009D6F12"/>
    <w:rsid w:val="009D78EF"/>
    <w:rsid w:val="009E04C1"/>
    <w:rsid w:val="009E49DA"/>
    <w:rsid w:val="009F2E4A"/>
    <w:rsid w:val="009F415D"/>
    <w:rsid w:val="00A04B20"/>
    <w:rsid w:val="00A05333"/>
    <w:rsid w:val="00A05C81"/>
    <w:rsid w:val="00A07F61"/>
    <w:rsid w:val="00A12078"/>
    <w:rsid w:val="00A14E87"/>
    <w:rsid w:val="00A166BB"/>
    <w:rsid w:val="00A252AC"/>
    <w:rsid w:val="00A26FC9"/>
    <w:rsid w:val="00A27D28"/>
    <w:rsid w:val="00A32814"/>
    <w:rsid w:val="00A33038"/>
    <w:rsid w:val="00A360B6"/>
    <w:rsid w:val="00A36C5D"/>
    <w:rsid w:val="00A37050"/>
    <w:rsid w:val="00A3780C"/>
    <w:rsid w:val="00A378A1"/>
    <w:rsid w:val="00A40066"/>
    <w:rsid w:val="00A417FA"/>
    <w:rsid w:val="00A463B5"/>
    <w:rsid w:val="00A46941"/>
    <w:rsid w:val="00A479D8"/>
    <w:rsid w:val="00A50BF0"/>
    <w:rsid w:val="00A5202F"/>
    <w:rsid w:val="00A55AD9"/>
    <w:rsid w:val="00A56D5D"/>
    <w:rsid w:val="00A5725B"/>
    <w:rsid w:val="00A6448B"/>
    <w:rsid w:val="00A65016"/>
    <w:rsid w:val="00A67377"/>
    <w:rsid w:val="00A74839"/>
    <w:rsid w:val="00A81700"/>
    <w:rsid w:val="00A928F3"/>
    <w:rsid w:val="00AA1846"/>
    <w:rsid w:val="00AA236F"/>
    <w:rsid w:val="00AA2EE6"/>
    <w:rsid w:val="00AA4569"/>
    <w:rsid w:val="00AB1A53"/>
    <w:rsid w:val="00AB3AFB"/>
    <w:rsid w:val="00AB3F51"/>
    <w:rsid w:val="00AB41CC"/>
    <w:rsid w:val="00AB7EE3"/>
    <w:rsid w:val="00AC2EC0"/>
    <w:rsid w:val="00AC7AD1"/>
    <w:rsid w:val="00AD2B9C"/>
    <w:rsid w:val="00AD2CDC"/>
    <w:rsid w:val="00AD4A8C"/>
    <w:rsid w:val="00AD52EF"/>
    <w:rsid w:val="00AD6743"/>
    <w:rsid w:val="00AD6F4F"/>
    <w:rsid w:val="00AF4D2F"/>
    <w:rsid w:val="00AF6A63"/>
    <w:rsid w:val="00B007C0"/>
    <w:rsid w:val="00B03B1D"/>
    <w:rsid w:val="00B03CF3"/>
    <w:rsid w:val="00B10D1D"/>
    <w:rsid w:val="00B17B48"/>
    <w:rsid w:val="00B25659"/>
    <w:rsid w:val="00B2683C"/>
    <w:rsid w:val="00B30932"/>
    <w:rsid w:val="00B34000"/>
    <w:rsid w:val="00B34BE0"/>
    <w:rsid w:val="00B376D4"/>
    <w:rsid w:val="00B44015"/>
    <w:rsid w:val="00B448B3"/>
    <w:rsid w:val="00B53190"/>
    <w:rsid w:val="00B53E21"/>
    <w:rsid w:val="00B557A9"/>
    <w:rsid w:val="00B702CC"/>
    <w:rsid w:val="00B70C48"/>
    <w:rsid w:val="00B71F94"/>
    <w:rsid w:val="00B725DA"/>
    <w:rsid w:val="00B75010"/>
    <w:rsid w:val="00B808DB"/>
    <w:rsid w:val="00B92953"/>
    <w:rsid w:val="00B92E2D"/>
    <w:rsid w:val="00B96794"/>
    <w:rsid w:val="00BA0A36"/>
    <w:rsid w:val="00BB2332"/>
    <w:rsid w:val="00BB55FC"/>
    <w:rsid w:val="00BC11E6"/>
    <w:rsid w:val="00BC1910"/>
    <w:rsid w:val="00BD2749"/>
    <w:rsid w:val="00BD7072"/>
    <w:rsid w:val="00BE1C6C"/>
    <w:rsid w:val="00BE33AF"/>
    <w:rsid w:val="00BE6E2B"/>
    <w:rsid w:val="00BF3374"/>
    <w:rsid w:val="00BF3711"/>
    <w:rsid w:val="00BF3B86"/>
    <w:rsid w:val="00C010FD"/>
    <w:rsid w:val="00C03008"/>
    <w:rsid w:val="00C06EEB"/>
    <w:rsid w:val="00C07BFE"/>
    <w:rsid w:val="00C127B1"/>
    <w:rsid w:val="00C14BE7"/>
    <w:rsid w:val="00C15BE2"/>
    <w:rsid w:val="00C16353"/>
    <w:rsid w:val="00C179B9"/>
    <w:rsid w:val="00C21838"/>
    <w:rsid w:val="00C22F63"/>
    <w:rsid w:val="00C260A7"/>
    <w:rsid w:val="00C27F99"/>
    <w:rsid w:val="00C33DAE"/>
    <w:rsid w:val="00C3781E"/>
    <w:rsid w:val="00C37849"/>
    <w:rsid w:val="00C400C9"/>
    <w:rsid w:val="00C406B8"/>
    <w:rsid w:val="00C50677"/>
    <w:rsid w:val="00C51CE2"/>
    <w:rsid w:val="00C53846"/>
    <w:rsid w:val="00C5537D"/>
    <w:rsid w:val="00C561F5"/>
    <w:rsid w:val="00C60BA4"/>
    <w:rsid w:val="00C6184B"/>
    <w:rsid w:val="00C64EFB"/>
    <w:rsid w:val="00C71429"/>
    <w:rsid w:val="00C748A4"/>
    <w:rsid w:val="00C76DF8"/>
    <w:rsid w:val="00C83D6D"/>
    <w:rsid w:val="00C84BF4"/>
    <w:rsid w:val="00C8616E"/>
    <w:rsid w:val="00C87043"/>
    <w:rsid w:val="00C96936"/>
    <w:rsid w:val="00C97658"/>
    <w:rsid w:val="00CA2896"/>
    <w:rsid w:val="00CA353E"/>
    <w:rsid w:val="00CB25F6"/>
    <w:rsid w:val="00CB41C5"/>
    <w:rsid w:val="00CC0A1B"/>
    <w:rsid w:val="00CC5543"/>
    <w:rsid w:val="00CC573C"/>
    <w:rsid w:val="00CC5BBE"/>
    <w:rsid w:val="00CD1A49"/>
    <w:rsid w:val="00CD6A68"/>
    <w:rsid w:val="00CE0030"/>
    <w:rsid w:val="00CE5C2E"/>
    <w:rsid w:val="00CE5E1B"/>
    <w:rsid w:val="00CF5D58"/>
    <w:rsid w:val="00D0138D"/>
    <w:rsid w:val="00D0404C"/>
    <w:rsid w:val="00D04C06"/>
    <w:rsid w:val="00D06857"/>
    <w:rsid w:val="00D10A17"/>
    <w:rsid w:val="00D113A2"/>
    <w:rsid w:val="00D13612"/>
    <w:rsid w:val="00D20935"/>
    <w:rsid w:val="00D20CA0"/>
    <w:rsid w:val="00D23544"/>
    <w:rsid w:val="00D236F8"/>
    <w:rsid w:val="00D240DE"/>
    <w:rsid w:val="00D26F0E"/>
    <w:rsid w:val="00D306F9"/>
    <w:rsid w:val="00D311D8"/>
    <w:rsid w:val="00D32DDD"/>
    <w:rsid w:val="00D34118"/>
    <w:rsid w:val="00D36515"/>
    <w:rsid w:val="00D40C63"/>
    <w:rsid w:val="00D474D2"/>
    <w:rsid w:val="00D53A43"/>
    <w:rsid w:val="00D56127"/>
    <w:rsid w:val="00D61217"/>
    <w:rsid w:val="00D67A29"/>
    <w:rsid w:val="00D70DEB"/>
    <w:rsid w:val="00D71B93"/>
    <w:rsid w:val="00D72F1F"/>
    <w:rsid w:val="00D7716E"/>
    <w:rsid w:val="00D81619"/>
    <w:rsid w:val="00D868AE"/>
    <w:rsid w:val="00D86CCE"/>
    <w:rsid w:val="00D90058"/>
    <w:rsid w:val="00D90C22"/>
    <w:rsid w:val="00D95C6D"/>
    <w:rsid w:val="00D9601A"/>
    <w:rsid w:val="00DA0B11"/>
    <w:rsid w:val="00DA0B1A"/>
    <w:rsid w:val="00DA2F1B"/>
    <w:rsid w:val="00DA6082"/>
    <w:rsid w:val="00DB0684"/>
    <w:rsid w:val="00DC240D"/>
    <w:rsid w:val="00DC2E12"/>
    <w:rsid w:val="00DC3410"/>
    <w:rsid w:val="00DC6CEF"/>
    <w:rsid w:val="00DC6EAD"/>
    <w:rsid w:val="00DC77D9"/>
    <w:rsid w:val="00DD312A"/>
    <w:rsid w:val="00DD3161"/>
    <w:rsid w:val="00DD477C"/>
    <w:rsid w:val="00DE22A3"/>
    <w:rsid w:val="00DE44CD"/>
    <w:rsid w:val="00DE4F2B"/>
    <w:rsid w:val="00DE7626"/>
    <w:rsid w:val="00DF1021"/>
    <w:rsid w:val="00DF2245"/>
    <w:rsid w:val="00DF72F4"/>
    <w:rsid w:val="00E0090D"/>
    <w:rsid w:val="00E01944"/>
    <w:rsid w:val="00E0250F"/>
    <w:rsid w:val="00E0620A"/>
    <w:rsid w:val="00E06F3D"/>
    <w:rsid w:val="00E07641"/>
    <w:rsid w:val="00E113DF"/>
    <w:rsid w:val="00E1254F"/>
    <w:rsid w:val="00E126D8"/>
    <w:rsid w:val="00E12ABE"/>
    <w:rsid w:val="00E27506"/>
    <w:rsid w:val="00E3035B"/>
    <w:rsid w:val="00E34D5C"/>
    <w:rsid w:val="00E410A0"/>
    <w:rsid w:val="00E429E3"/>
    <w:rsid w:val="00E45112"/>
    <w:rsid w:val="00E4594A"/>
    <w:rsid w:val="00E54945"/>
    <w:rsid w:val="00E5502F"/>
    <w:rsid w:val="00E55AA2"/>
    <w:rsid w:val="00E57260"/>
    <w:rsid w:val="00E641A6"/>
    <w:rsid w:val="00E71FA2"/>
    <w:rsid w:val="00E7204E"/>
    <w:rsid w:val="00E73067"/>
    <w:rsid w:val="00E746BF"/>
    <w:rsid w:val="00E76858"/>
    <w:rsid w:val="00E84829"/>
    <w:rsid w:val="00E87655"/>
    <w:rsid w:val="00E9211D"/>
    <w:rsid w:val="00E928C1"/>
    <w:rsid w:val="00E94676"/>
    <w:rsid w:val="00E95576"/>
    <w:rsid w:val="00E95CE6"/>
    <w:rsid w:val="00EA3A18"/>
    <w:rsid w:val="00EB14F3"/>
    <w:rsid w:val="00EB3B3D"/>
    <w:rsid w:val="00EB622B"/>
    <w:rsid w:val="00EB6FC4"/>
    <w:rsid w:val="00EC2B15"/>
    <w:rsid w:val="00EC4598"/>
    <w:rsid w:val="00EC5825"/>
    <w:rsid w:val="00EC6322"/>
    <w:rsid w:val="00EC73A5"/>
    <w:rsid w:val="00EE04D0"/>
    <w:rsid w:val="00EE4AA1"/>
    <w:rsid w:val="00EE58AB"/>
    <w:rsid w:val="00EE6584"/>
    <w:rsid w:val="00EF59A2"/>
    <w:rsid w:val="00EF5EEA"/>
    <w:rsid w:val="00EF7191"/>
    <w:rsid w:val="00F00376"/>
    <w:rsid w:val="00F00842"/>
    <w:rsid w:val="00F00BFD"/>
    <w:rsid w:val="00F0460E"/>
    <w:rsid w:val="00F15969"/>
    <w:rsid w:val="00F16B59"/>
    <w:rsid w:val="00F22497"/>
    <w:rsid w:val="00F22DF2"/>
    <w:rsid w:val="00F26D75"/>
    <w:rsid w:val="00F30E00"/>
    <w:rsid w:val="00F30EBC"/>
    <w:rsid w:val="00F37381"/>
    <w:rsid w:val="00F500DF"/>
    <w:rsid w:val="00F5288F"/>
    <w:rsid w:val="00F548AB"/>
    <w:rsid w:val="00F54B8A"/>
    <w:rsid w:val="00F5521C"/>
    <w:rsid w:val="00F57A02"/>
    <w:rsid w:val="00F618F7"/>
    <w:rsid w:val="00F6494F"/>
    <w:rsid w:val="00F75B02"/>
    <w:rsid w:val="00F76A1F"/>
    <w:rsid w:val="00F76E75"/>
    <w:rsid w:val="00F81D59"/>
    <w:rsid w:val="00F81F44"/>
    <w:rsid w:val="00F82997"/>
    <w:rsid w:val="00F84EED"/>
    <w:rsid w:val="00F901A5"/>
    <w:rsid w:val="00F94318"/>
    <w:rsid w:val="00F9529E"/>
    <w:rsid w:val="00F9583E"/>
    <w:rsid w:val="00F9636C"/>
    <w:rsid w:val="00FA176A"/>
    <w:rsid w:val="00FA3905"/>
    <w:rsid w:val="00FB2C7D"/>
    <w:rsid w:val="00FB467B"/>
    <w:rsid w:val="00FB6440"/>
    <w:rsid w:val="00FC406D"/>
    <w:rsid w:val="00FC7487"/>
    <w:rsid w:val="00FE1BC9"/>
    <w:rsid w:val="00FE2736"/>
    <w:rsid w:val="00FE38D2"/>
    <w:rsid w:val="00FE48E0"/>
    <w:rsid w:val="00FE4E2A"/>
    <w:rsid w:val="00FF104F"/>
    <w:rsid w:val="00FF19E1"/>
    <w:rsid w:val="00FF1FCF"/>
    <w:rsid w:val="00FF2C79"/>
    <w:rsid w:val="00FF3701"/>
    <w:rsid w:val="00FF408A"/>
    <w:rsid w:val="00FF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6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676"/>
  </w:style>
  <w:style w:type="paragraph" w:styleId="Footer">
    <w:name w:val="footer"/>
    <w:basedOn w:val="Normal"/>
    <w:link w:val="FooterChar"/>
    <w:uiPriority w:val="99"/>
    <w:unhideWhenUsed/>
    <w:rsid w:val="00E94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676"/>
  </w:style>
  <w:style w:type="paragraph" w:styleId="BalloonText">
    <w:name w:val="Balloon Text"/>
    <w:basedOn w:val="Normal"/>
    <w:link w:val="BalloonTextChar"/>
    <w:uiPriority w:val="99"/>
    <w:semiHidden/>
    <w:unhideWhenUsed/>
    <w:rsid w:val="00E94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676"/>
    <w:rPr>
      <w:rFonts w:ascii="Tahoma" w:hAnsi="Tahoma" w:cs="Tahoma"/>
      <w:sz w:val="16"/>
      <w:szCs w:val="16"/>
    </w:rPr>
  </w:style>
  <w:style w:type="paragraph" w:styleId="ListParagraph">
    <w:name w:val="List Paragraph"/>
    <w:basedOn w:val="Normal"/>
    <w:uiPriority w:val="34"/>
    <w:qFormat/>
    <w:rsid w:val="00F57A02"/>
    <w:pPr>
      <w:ind w:left="720"/>
      <w:contextualSpacing/>
    </w:pPr>
  </w:style>
  <w:style w:type="table" w:styleId="TableGrid">
    <w:name w:val="Table Grid"/>
    <w:basedOn w:val="TableNormal"/>
    <w:uiPriority w:val="59"/>
    <w:rsid w:val="007C2F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448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811"/>
    <w:rPr>
      <w:sz w:val="20"/>
      <w:szCs w:val="20"/>
    </w:rPr>
  </w:style>
  <w:style w:type="character" w:styleId="FootnoteReference">
    <w:name w:val="footnote reference"/>
    <w:basedOn w:val="DefaultParagraphFont"/>
    <w:uiPriority w:val="99"/>
    <w:semiHidden/>
    <w:unhideWhenUsed/>
    <w:rsid w:val="00044811"/>
    <w:rPr>
      <w:vertAlign w:val="superscript"/>
    </w:rPr>
  </w:style>
  <w:style w:type="character" w:styleId="Hyperlink">
    <w:name w:val="Hyperlink"/>
    <w:basedOn w:val="DefaultParagraphFont"/>
    <w:uiPriority w:val="99"/>
    <w:unhideWhenUsed/>
    <w:rsid w:val="00D53A43"/>
    <w:rPr>
      <w:color w:val="0000FF" w:themeColor="hyperlink"/>
      <w:u w:val="single"/>
    </w:rPr>
  </w:style>
  <w:style w:type="character" w:styleId="CommentReference">
    <w:name w:val="annotation reference"/>
    <w:basedOn w:val="DefaultParagraphFont"/>
    <w:uiPriority w:val="99"/>
    <w:semiHidden/>
    <w:unhideWhenUsed/>
    <w:rsid w:val="003C7BC0"/>
    <w:rPr>
      <w:sz w:val="16"/>
      <w:szCs w:val="16"/>
    </w:rPr>
  </w:style>
  <w:style w:type="paragraph" w:styleId="CommentText">
    <w:name w:val="annotation text"/>
    <w:basedOn w:val="Normal"/>
    <w:link w:val="CommentTextChar"/>
    <w:uiPriority w:val="99"/>
    <w:semiHidden/>
    <w:unhideWhenUsed/>
    <w:rsid w:val="003C7BC0"/>
    <w:pPr>
      <w:spacing w:line="240" w:lineRule="auto"/>
    </w:pPr>
    <w:rPr>
      <w:sz w:val="20"/>
      <w:szCs w:val="20"/>
    </w:rPr>
  </w:style>
  <w:style w:type="character" w:customStyle="1" w:styleId="CommentTextChar">
    <w:name w:val="Comment Text Char"/>
    <w:basedOn w:val="DefaultParagraphFont"/>
    <w:link w:val="CommentText"/>
    <w:uiPriority w:val="99"/>
    <w:semiHidden/>
    <w:rsid w:val="003C7BC0"/>
    <w:rPr>
      <w:sz w:val="20"/>
      <w:szCs w:val="20"/>
    </w:rPr>
  </w:style>
  <w:style w:type="paragraph" w:styleId="CommentSubject">
    <w:name w:val="annotation subject"/>
    <w:basedOn w:val="CommentText"/>
    <w:next w:val="CommentText"/>
    <w:link w:val="CommentSubjectChar"/>
    <w:uiPriority w:val="99"/>
    <w:semiHidden/>
    <w:unhideWhenUsed/>
    <w:rsid w:val="003C7BC0"/>
    <w:rPr>
      <w:b/>
      <w:bCs/>
    </w:rPr>
  </w:style>
  <w:style w:type="character" w:customStyle="1" w:styleId="CommentSubjectChar">
    <w:name w:val="Comment Subject Char"/>
    <w:basedOn w:val="CommentTextChar"/>
    <w:link w:val="CommentSubject"/>
    <w:uiPriority w:val="99"/>
    <w:semiHidden/>
    <w:rsid w:val="003C7BC0"/>
    <w:rPr>
      <w:b/>
      <w:bCs/>
      <w:sz w:val="20"/>
      <w:szCs w:val="20"/>
    </w:rPr>
  </w:style>
  <w:style w:type="paragraph" w:styleId="ListBullet">
    <w:name w:val="List Bullet"/>
    <w:basedOn w:val="Normal"/>
    <w:uiPriority w:val="99"/>
    <w:unhideWhenUsed/>
    <w:rsid w:val="007B25E7"/>
    <w:pPr>
      <w:numPr>
        <w:numId w:val="19"/>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6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676"/>
  </w:style>
  <w:style w:type="paragraph" w:styleId="Footer">
    <w:name w:val="footer"/>
    <w:basedOn w:val="Normal"/>
    <w:link w:val="FooterChar"/>
    <w:uiPriority w:val="99"/>
    <w:unhideWhenUsed/>
    <w:rsid w:val="00E94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676"/>
  </w:style>
  <w:style w:type="paragraph" w:styleId="BalloonText">
    <w:name w:val="Balloon Text"/>
    <w:basedOn w:val="Normal"/>
    <w:link w:val="BalloonTextChar"/>
    <w:uiPriority w:val="99"/>
    <w:semiHidden/>
    <w:unhideWhenUsed/>
    <w:rsid w:val="00E94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676"/>
    <w:rPr>
      <w:rFonts w:ascii="Tahoma" w:hAnsi="Tahoma" w:cs="Tahoma"/>
      <w:sz w:val="16"/>
      <w:szCs w:val="16"/>
    </w:rPr>
  </w:style>
  <w:style w:type="paragraph" w:styleId="ListParagraph">
    <w:name w:val="List Paragraph"/>
    <w:basedOn w:val="Normal"/>
    <w:uiPriority w:val="34"/>
    <w:qFormat/>
    <w:rsid w:val="00F57A02"/>
    <w:pPr>
      <w:ind w:left="720"/>
      <w:contextualSpacing/>
    </w:pPr>
  </w:style>
  <w:style w:type="table" w:styleId="TableGrid">
    <w:name w:val="Table Grid"/>
    <w:basedOn w:val="TableNormal"/>
    <w:uiPriority w:val="59"/>
    <w:rsid w:val="007C2F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448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811"/>
    <w:rPr>
      <w:sz w:val="20"/>
      <w:szCs w:val="20"/>
    </w:rPr>
  </w:style>
  <w:style w:type="character" w:styleId="FootnoteReference">
    <w:name w:val="footnote reference"/>
    <w:basedOn w:val="DefaultParagraphFont"/>
    <w:uiPriority w:val="99"/>
    <w:semiHidden/>
    <w:unhideWhenUsed/>
    <w:rsid w:val="00044811"/>
    <w:rPr>
      <w:vertAlign w:val="superscript"/>
    </w:rPr>
  </w:style>
  <w:style w:type="character" w:styleId="Hyperlink">
    <w:name w:val="Hyperlink"/>
    <w:basedOn w:val="DefaultParagraphFont"/>
    <w:uiPriority w:val="99"/>
    <w:unhideWhenUsed/>
    <w:rsid w:val="00D53A43"/>
    <w:rPr>
      <w:color w:val="0000FF" w:themeColor="hyperlink"/>
      <w:u w:val="single"/>
    </w:rPr>
  </w:style>
  <w:style w:type="character" w:styleId="CommentReference">
    <w:name w:val="annotation reference"/>
    <w:basedOn w:val="DefaultParagraphFont"/>
    <w:uiPriority w:val="99"/>
    <w:semiHidden/>
    <w:unhideWhenUsed/>
    <w:rsid w:val="003C7BC0"/>
    <w:rPr>
      <w:sz w:val="16"/>
      <w:szCs w:val="16"/>
    </w:rPr>
  </w:style>
  <w:style w:type="paragraph" w:styleId="CommentText">
    <w:name w:val="annotation text"/>
    <w:basedOn w:val="Normal"/>
    <w:link w:val="CommentTextChar"/>
    <w:uiPriority w:val="99"/>
    <w:semiHidden/>
    <w:unhideWhenUsed/>
    <w:rsid w:val="003C7BC0"/>
    <w:pPr>
      <w:spacing w:line="240" w:lineRule="auto"/>
    </w:pPr>
    <w:rPr>
      <w:sz w:val="20"/>
      <w:szCs w:val="20"/>
    </w:rPr>
  </w:style>
  <w:style w:type="character" w:customStyle="1" w:styleId="CommentTextChar">
    <w:name w:val="Comment Text Char"/>
    <w:basedOn w:val="DefaultParagraphFont"/>
    <w:link w:val="CommentText"/>
    <w:uiPriority w:val="99"/>
    <w:semiHidden/>
    <w:rsid w:val="003C7BC0"/>
    <w:rPr>
      <w:sz w:val="20"/>
      <w:szCs w:val="20"/>
    </w:rPr>
  </w:style>
  <w:style w:type="paragraph" w:styleId="CommentSubject">
    <w:name w:val="annotation subject"/>
    <w:basedOn w:val="CommentText"/>
    <w:next w:val="CommentText"/>
    <w:link w:val="CommentSubjectChar"/>
    <w:uiPriority w:val="99"/>
    <w:semiHidden/>
    <w:unhideWhenUsed/>
    <w:rsid w:val="003C7BC0"/>
    <w:rPr>
      <w:b/>
      <w:bCs/>
    </w:rPr>
  </w:style>
  <w:style w:type="character" w:customStyle="1" w:styleId="CommentSubjectChar">
    <w:name w:val="Comment Subject Char"/>
    <w:basedOn w:val="CommentTextChar"/>
    <w:link w:val="CommentSubject"/>
    <w:uiPriority w:val="99"/>
    <w:semiHidden/>
    <w:rsid w:val="003C7BC0"/>
    <w:rPr>
      <w:b/>
      <w:bCs/>
      <w:sz w:val="20"/>
      <w:szCs w:val="20"/>
    </w:rPr>
  </w:style>
  <w:style w:type="paragraph" w:styleId="ListBullet">
    <w:name w:val="List Bullet"/>
    <w:basedOn w:val="Normal"/>
    <w:uiPriority w:val="99"/>
    <w:unhideWhenUsed/>
    <w:rsid w:val="007B25E7"/>
    <w:pPr>
      <w:numPr>
        <w:numId w:val="1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733702">
      <w:bodyDiv w:val="1"/>
      <w:marLeft w:val="0"/>
      <w:marRight w:val="0"/>
      <w:marTop w:val="0"/>
      <w:marBottom w:val="0"/>
      <w:divBdr>
        <w:top w:val="none" w:sz="0" w:space="0" w:color="auto"/>
        <w:left w:val="none" w:sz="0" w:space="0" w:color="auto"/>
        <w:bottom w:val="none" w:sz="0" w:space="0" w:color="auto"/>
        <w:right w:val="none" w:sz="0" w:space="0" w:color="auto"/>
      </w:divBdr>
      <w:divsChild>
        <w:div w:id="891623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710847">
      <w:bodyDiv w:val="1"/>
      <w:marLeft w:val="0"/>
      <w:marRight w:val="0"/>
      <w:marTop w:val="0"/>
      <w:marBottom w:val="0"/>
      <w:divBdr>
        <w:top w:val="none" w:sz="0" w:space="0" w:color="auto"/>
        <w:left w:val="none" w:sz="0" w:space="0" w:color="auto"/>
        <w:bottom w:val="none" w:sz="0" w:space="0" w:color="auto"/>
        <w:right w:val="none" w:sz="0" w:space="0" w:color="auto"/>
      </w:divBdr>
    </w:div>
    <w:div w:id="1672875237">
      <w:bodyDiv w:val="1"/>
      <w:marLeft w:val="0"/>
      <w:marRight w:val="0"/>
      <w:marTop w:val="0"/>
      <w:marBottom w:val="0"/>
      <w:divBdr>
        <w:top w:val="none" w:sz="0" w:space="0" w:color="auto"/>
        <w:left w:val="none" w:sz="0" w:space="0" w:color="auto"/>
        <w:bottom w:val="none" w:sz="0" w:space="0" w:color="auto"/>
        <w:right w:val="none" w:sz="0" w:space="0" w:color="auto"/>
      </w:divBdr>
      <w:divsChild>
        <w:div w:id="1340154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jvolk@utk.edu" TargetMode="Externa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s://email.ortn.edu/owa/redir.aspx?C=7a08afdd98fd4dbd8b03728015754407&amp;URL=http%3a%2f%2fsurvey.utk.edu%2fmrIWeb%2fmrIWeb.dll%3fI.Project%3dJKIRKDISSERTATION" TargetMode="External"/><Relationship Id="rId5" Type="http://schemas.openxmlformats.org/officeDocument/2006/relationships/settings" Target="settings.xml"/><Relationship Id="rId15" Type="http://schemas.openxmlformats.org/officeDocument/2006/relationships/header" Target="header7.xml"/><Relationship Id="rId23" Type="http://schemas.openxmlformats.org/officeDocument/2006/relationships/hyperlink" Target="https://email.ortn.edu/owa/redir.aspx?C=7a08afdd98fd4dbd8b03728015754407&amp;URL=http%3a%2f%2fsurvey.utk.edu%2fmrIWeb%2fmrIWeb.dll%3fI.Project%3dJKIRKDISSERTATION" TargetMode="External"/><Relationship Id="rId10" Type="http://schemas.openxmlformats.org/officeDocument/2006/relationships/header" Target="header2.xml"/><Relationship Id="rId19"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mailto:brockett@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7314D-2D7F-41D8-AC48-F730E5CFF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135</Pages>
  <Words>33018</Words>
  <Characters>188207</Characters>
  <Application>Microsoft Office Word</Application>
  <DocSecurity>0</DocSecurity>
  <Lines>1568</Lines>
  <Paragraphs>441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 Admin</dc:creator>
  <cp:lastModifiedBy>JKirk</cp:lastModifiedBy>
  <cp:revision>4</cp:revision>
  <cp:lastPrinted>2012-03-12T13:41:00Z</cp:lastPrinted>
  <dcterms:created xsi:type="dcterms:W3CDTF">2012-08-15T22:22:00Z</dcterms:created>
  <dcterms:modified xsi:type="dcterms:W3CDTF">2012-08-17T00:10:00Z</dcterms:modified>
</cp:coreProperties>
</file>