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52466" w14:textId="77777777" w:rsidR="00521E8D" w:rsidRDefault="000A2AA8">
      <w:bookmarkStart w:id="0" w:name="OLE_LINK2"/>
      <w:bookmarkStart w:id="1" w:name="OLE_LINK3"/>
      <w:bookmarkStart w:id="2" w:name="OLE_LINK4"/>
      <w:bookmarkStart w:id="3" w:name="OLE_LINK5"/>
      <w:bookmarkStart w:id="4" w:name="OLE_LINK6"/>
      <w:bookmarkStart w:id="5" w:name="OLE_LINK7"/>
      <w:bookmarkStart w:id="6" w:name="OLE_LINK8"/>
      <w:bookmarkStart w:id="7" w:name="OLE_LINK9"/>
    </w:p>
    <w:p w14:paraId="384234A6" w14:textId="77777777" w:rsidR="00347097" w:rsidRDefault="00347097"/>
    <w:p w14:paraId="5EEA84BE" w14:textId="77777777" w:rsidR="00347097" w:rsidRDefault="00347097"/>
    <w:p w14:paraId="65F34EF4" w14:textId="77777777" w:rsidR="00347097" w:rsidRDefault="00347097"/>
    <w:p w14:paraId="4228CFFD" w14:textId="77777777" w:rsidR="00347097" w:rsidRDefault="00347097"/>
    <w:p w14:paraId="32C00596" w14:textId="77777777" w:rsidR="00347097" w:rsidRDefault="00347097"/>
    <w:p w14:paraId="0BA31BD2" w14:textId="77777777" w:rsidR="00347097" w:rsidRDefault="00347097"/>
    <w:p w14:paraId="0B6EEFFB" w14:textId="77777777" w:rsidR="00347097" w:rsidRDefault="00347097"/>
    <w:p w14:paraId="39F91580" w14:textId="77777777" w:rsidR="00347097" w:rsidRDefault="00347097"/>
    <w:p w14:paraId="23BA9483" w14:textId="77777777" w:rsidR="00347097" w:rsidRDefault="00347097"/>
    <w:p w14:paraId="47E0243B" w14:textId="77777777" w:rsidR="00347097" w:rsidRDefault="00347097">
      <w:bookmarkStart w:id="8" w:name="_GoBack"/>
      <w:bookmarkEnd w:id="8"/>
    </w:p>
    <w:p w14:paraId="7CDABF93" w14:textId="77777777" w:rsidR="00347097" w:rsidRDefault="00347097"/>
    <w:p w14:paraId="6EF469EE" w14:textId="77777777" w:rsidR="00347097" w:rsidRDefault="00347097"/>
    <w:p w14:paraId="3190AF4C" w14:textId="77777777" w:rsidR="00347097" w:rsidRDefault="00347097"/>
    <w:p w14:paraId="16A1B660" w14:textId="77777777" w:rsidR="00347097" w:rsidRDefault="00347097"/>
    <w:p w14:paraId="54DE4A74" w14:textId="77777777" w:rsidR="00347097" w:rsidRDefault="00347097"/>
    <w:p w14:paraId="6EDB2C37" w14:textId="6DF47038" w:rsidR="00347097" w:rsidRPr="0099583A" w:rsidRDefault="00B06B4A" w:rsidP="007955D4">
      <w:pPr>
        <w:spacing w:line="480" w:lineRule="auto"/>
        <w:jc w:val="center"/>
        <w:rPr>
          <w:rFonts w:ascii="Times New Roman" w:hAnsi="Times New Roman" w:cs="Times New Roman"/>
          <w:b/>
        </w:rPr>
      </w:pPr>
      <w:r w:rsidRPr="0099583A">
        <w:rPr>
          <w:rFonts w:ascii="Times New Roman" w:hAnsi="Times New Roman" w:cs="Times New Roman"/>
          <w:b/>
        </w:rPr>
        <w:t>Community Schools: A More Effective S</w:t>
      </w:r>
      <w:r w:rsidR="00DC63B2" w:rsidRPr="0099583A">
        <w:rPr>
          <w:rFonts w:ascii="Times New Roman" w:hAnsi="Times New Roman" w:cs="Times New Roman"/>
          <w:b/>
        </w:rPr>
        <w:t>olution for School Improvement in Tennessee</w:t>
      </w:r>
    </w:p>
    <w:p w14:paraId="693C1F48" w14:textId="77777777" w:rsidR="007955D4" w:rsidRDefault="007955D4" w:rsidP="007955D4">
      <w:pPr>
        <w:spacing w:line="480" w:lineRule="auto"/>
        <w:jc w:val="center"/>
        <w:rPr>
          <w:rFonts w:ascii="Times New Roman" w:hAnsi="Times New Roman" w:cs="Times New Roman"/>
        </w:rPr>
      </w:pPr>
      <w:r>
        <w:rPr>
          <w:rFonts w:ascii="Times New Roman" w:hAnsi="Times New Roman" w:cs="Times New Roman"/>
        </w:rPr>
        <w:t>Sarah Feroza Freeland</w:t>
      </w:r>
    </w:p>
    <w:p w14:paraId="4288FD2D" w14:textId="77777777" w:rsidR="007955D4" w:rsidRDefault="007955D4" w:rsidP="007955D4">
      <w:pPr>
        <w:spacing w:line="480" w:lineRule="auto"/>
        <w:jc w:val="center"/>
        <w:rPr>
          <w:rFonts w:ascii="Times New Roman" w:hAnsi="Times New Roman" w:cs="Times New Roman"/>
        </w:rPr>
      </w:pPr>
      <w:r>
        <w:rPr>
          <w:rFonts w:ascii="Times New Roman" w:hAnsi="Times New Roman" w:cs="Times New Roman"/>
        </w:rPr>
        <w:t>The University of Tennessee, Knoxville</w:t>
      </w:r>
    </w:p>
    <w:p w14:paraId="1C657008" w14:textId="77777777" w:rsidR="00C26E71" w:rsidRDefault="00C26E71" w:rsidP="007955D4">
      <w:pPr>
        <w:spacing w:line="480" w:lineRule="auto"/>
        <w:jc w:val="center"/>
        <w:rPr>
          <w:rFonts w:ascii="Times New Roman" w:hAnsi="Times New Roman" w:cs="Times New Roman"/>
        </w:rPr>
      </w:pPr>
    </w:p>
    <w:p w14:paraId="7A879DB9" w14:textId="77777777" w:rsidR="00C26E71" w:rsidRDefault="00C26E71" w:rsidP="007955D4">
      <w:pPr>
        <w:spacing w:line="480" w:lineRule="auto"/>
        <w:jc w:val="center"/>
        <w:rPr>
          <w:rFonts w:ascii="Times New Roman" w:hAnsi="Times New Roman" w:cs="Times New Roman"/>
        </w:rPr>
      </w:pPr>
    </w:p>
    <w:p w14:paraId="3FBAB29A" w14:textId="77777777" w:rsidR="00C26E71" w:rsidRDefault="00C26E71" w:rsidP="007955D4">
      <w:pPr>
        <w:spacing w:line="480" w:lineRule="auto"/>
        <w:jc w:val="center"/>
        <w:rPr>
          <w:rFonts w:ascii="Times New Roman" w:hAnsi="Times New Roman" w:cs="Times New Roman"/>
        </w:rPr>
      </w:pPr>
    </w:p>
    <w:p w14:paraId="7862831A" w14:textId="77777777" w:rsidR="00C26E71" w:rsidRDefault="00C26E71" w:rsidP="007955D4">
      <w:pPr>
        <w:spacing w:line="480" w:lineRule="auto"/>
        <w:jc w:val="center"/>
        <w:rPr>
          <w:rFonts w:ascii="Times New Roman" w:hAnsi="Times New Roman" w:cs="Times New Roman"/>
        </w:rPr>
      </w:pPr>
    </w:p>
    <w:p w14:paraId="764C6F62" w14:textId="77777777" w:rsidR="00C26E71" w:rsidRDefault="00C26E71" w:rsidP="007955D4">
      <w:pPr>
        <w:spacing w:line="480" w:lineRule="auto"/>
        <w:jc w:val="center"/>
        <w:rPr>
          <w:rFonts w:ascii="Times New Roman" w:hAnsi="Times New Roman" w:cs="Times New Roman"/>
        </w:rPr>
      </w:pPr>
    </w:p>
    <w:p w14:paraId="6D59F504" w14:textId="77777777" w:rsidR="00C26E71" w:rsidRDefault="00C26E71" w:rsidP="007955D4">
      <w:pPr>
        <w:spacing w:line="480" w:lineRule="auto"/>
        <w:jc w:val="center"/>
        <w:rPr>
          <w:rFonts w:ascii="Times New Roman" w:hAnsi="Times New Roman" w:cs="Times New Roman"/>
        </w:rPr>
      </w:pPr>
    </w:p>
    <w:p w14:paraId="2F198261" w14:textId="77777777" w:rsidR="00C26E71" w:rsidRDefault="00C26E71" w:rsidP="007955D4">
      <w:pPr>
        <w:spacing w:line="480" w:lineRule="auto"/>
        <w:jc w:val="center"/>
        <w:rPr>
          <w:rFonts w:ascii="Times New Roman" w:hAnsi="Times New Roman" w:cs="Times New Roman"/>
        </w:rPr>
      </w:pPr>
    </w:p>
    <w:p w14:paraId="00AB9AAF" w14:textId="77777777" w:rsidR="00C26E71" w:rsidRDefault="00C26E71" w:rsidP="007955D4">
      <w:pPr>
        <w:spacing w:line="480" w:lineRule="auto"/>
        <w:jc w:val="center"/>
        <w:rPr>
          <w:rFonts w:ascii="Times New Roman" w:hAnsi="Times New Roman" w:cs="Times New Roman"/>
        </w:rPr>
      </w:pPr>
    </w:p>
    <w:p w14:paraId="5259DE13" w14:textId="77777777" w:rsidR="00C26E71" w:rsidRDefault="00C26E71" w:rsidP="007955D4">
      <w:pPr>
        <w:spacing w:line="480" w:lineRule="auto"/>
        <w:jc w:val="center"/>
        <w:rPr>
          <w:rFonts w:ascii="Times New Roman" w:hAnsi="Times New Roman" w:cs="Times New Roman"/>
        </w:rPr>
      </w:pPr>
    </w:p>
    <w:p w14:paraId="5CA96913" w14:textId="77777777" w:rsidR="00C26E71" w:rsidRDefault="00C26E71" w:rsidP="007955D4">
      <w:pPr>
        <w:spacing w:line="480" w:lineRule="auto"/>
        <w:jc w:val="center"/>
        <w:rPr>
          <w:rFonts w:ascii="Times New Roman" w:hAnsi="Times New Roman" w:cs="Times New Roman"/>
        </w:rPr>
      </w:pPr>
    </w:p>
    <w:p w14:paraId="6A30F1F7" w14:textId="77777777" w:rsidR="00C26E71" w:rsidRDefault="00C26E71" w:rsidP="007955D4">
      <w:pPr>
        <w:spacing w:line="480" w:lineRule="auto"/>
        <w:jc w:val="center"/>
        <w:rPr>
          <w:rFonts w:ascii="Times New Roman" w:hAnsi="Times New Roman" w:cs="Times New Roman"/>
        </w:rPr>
      </w:pPr>
    </w:p>
    <w:p w14:paraId="72BF786E" w14:textId="77777777" w:rsidR="00C26E71" w:rsidRDefault="00C26E71" w:rsidP="007955D4">
      <w:pPr>
        <w:spacing w:line="480" w:lineRule="auto"/>
        <w:jc w:val="center"/>
        <w:rPr>
          <w:rFonts w:ascii="Times New Roman" w:hAnsi="Times New Roman" w:cs="Times New Roman"/>
        </w:rPr>
      </w:pPr>
    </w:p>
    <w:p w14:paraId="367BFCC9" w14:textId="77777777" w:rsidR="00C26E71" w:rsidRPr="00F92399" w:rsidRDefault="00C26E71" w:rsidP="007955D4">
      <w:pPr>
        <w:spacing w:line="480" w:lineRule="auto"/>
        <w:jc w:val="center"/>
        <w:rPr>
          <w:rFonts w:ascii="Times New Roman" w:hAnsi="Times New Roman" w:cs="Times New Roman"/>
          <w:b/>
        </w:rPr>
      </w:pPr>
      <w:r w:rsidRPr="00F92399">
        <w:rPr>
          <w:rFonts w:ascii="Times New Roman" w:hAnsi="Times New Roman" w:cs="Times New Roman"/>
          <w:b/>
        </w:rPr>
        <w:lastRenderedPageBreak/>
        <w:t>Abstract</w:t>
      </w:r>
    </w:p>
    <w:p w14:paraId="4D9D895B" w14:textId="2D0B469A" w:rsidR="00C26E71" w:rsidRDefault="0050723F" w:rsidP="00DA4FEF">
      <w:pPr>
        <w:spacing w:line="480" w:lineRule="auto"/>
        <w:rPr>
          <w:rFonts w:ascii="Times New Roman" w:hAnsi="Times New Roman" w:cs="Times New Roman"/>
        </w:rPr>
      </w:pPr>
      <w:r>
        <w:rPr>
          <w:rFonts w:ascii="Times New Roman" w:hAnsi="Times New Roman" w:cs="Times New Roman"/>
        </w:rPr>
        <w:t>In this thesis, I</w:t>
      </w:r>
      <w:r w:rsidR="00DA4FEF">
        <w:rPr>
          <w:rFonts w:ascii="Times New Roman" w:hAnsi="Times New Roman" w:cs="Times New Roman"/>
        </w:rPr>
        <w:t xml:space="preserve"> argue that </w:t>
      </w:r>
      <w:r w:rsidR="00DA261C">
        <w:rPr>
          <w:rFonts w:ascii="Times New Roman" w:hAnsi="Times New Roman" w:cs="Times New Roman"/>
        </w:rPr>
        <w:t>the community school model is a more effective solution than the charter school model for improving K</w:t>
      </w:r>
      <w:r>
        <w:rPr>
          <w:rFonts w:ascii="Times New Roman" w:hAnsi="Times New Roman" w:cs="Times New Roman"/>
        </w:rPr>
        <w:t>-12 schools in Tennessee. I</w:t>
      </w:r>
      <w:r w:rsidR="00DA261C">
        <w:rPr>
          <w:rFonts w:ascii="Times New Roman" w:hAnsi="Times New Roman" w:cs="Times New Roman"/>
        </w:rPr>
        <w:t xml:space="preserve"> begin by providing background information on both models, including an explanation of key concepts and a b</w:t>
      </w:r>
      <w:r w:rsidR="00656BB2">
        <w:rPr>
          <w:rFonts w:ascii="Times New Roman" w:hAnsi="Times New Roman" w:cs="Times New Roman"/>
        </w:rPr>
        <w:t>rief history. In the methods</w:t>
      </w:r>
      <w:r w:rsidR="00DA261C">
        <w:rPr>
          <w:rFonts w:ascii="Times New Roman" w:hAnsi="Times New Roman" w:cs="Times New Roman"/>
        </w:rPr>
        <w:t xml:space="preserve"> </w:t>
      </w:r>
      <w:r>
        <w:rPr>
          <w:rFonts w:ascii="Times New Roman" w:hAnsi="Times New Roman" w:cs="Times New Roman"/>
        </w:rPr>
        <w:t>section,</w:t>
      </w:r>
      <w:r w:rsidR="005217DC">
        <w:rPr>
          <w:rFonts w:ascii="Times New Roman" w:hAnsi="Times New Roman" w:cs="Times New Roman"/>
        </w:rPr>
        <w:t xml:space="preserve"> I explain my comparative case st</w:t>
      </w:r>
      <w:r w:rsidR="00182E22">
        <w:rPr>
          <w:rFonts w:ascii="Times New Roman" w:hAnsi="Times New Roman" w:cs="Times New Roman"/>
        </w:rPr>
        <w:t>udy approach, which examines</w:t>
      </w:r>
      <w:r w:rsidR="005217DC">
        <w:rPr>
          <w:rFonts w:ascii="Times New Roman" w:hAnsi="Times New Roman" w:cs="Times New Roman"/>
        </w:rPr>
        <w:t xml:space="preserve"> charter schools within the Achievement School District in Memphis and the community schools in Knoxville.</w:t>
      </w:r>
      <w:r>
        <w:rPr>
          <w:rFonts w:ascii="Times New Roman" w:hAnsi="Times New Roman" w:cs="Times New Roman"/>
        </w:rPr>
        <w:t xml:space="preserve"> I</w:t>
      </w:r>
      <w:r w:rsidR="005217DC">
        <w:rPr>
          <w:rFonts w:ascii="Times New Roman" w:hAnsi="Times New Roman" w:cs="Times New Roman"/>
        </w:rPr>
        <w:t xml:space="preserve"> then</w:t>
      </w:r>
      <w:r w:rsidR="00D71A37">
        <w:rPr>
          <w:rFonts w:ascii="Times New Roman" w:hAnsi="Times New Roman" w:cs="Times New Roman"/>
        </w:rPr>
        <w:t xml:space="preserve"> outline the</w:t>
      </w:r>
      <w:r w:rsidR="005217DC">
        <w:rPr>
          <w:rFonts w:ascii="Times New Roman" w:hAnsi="Times New Roman" w:cs="Times New Roman"/>
        </w:rPr>
        <w:t xml:space="preserve"> three</w:t>
      </w:r>
      <w:r w:rsidR="00D71A37">
        <w:rPr>
          <w:rFonts w:ascii="Times New Roman" w:hAnsi="Times New Roman" w:cs="Times New Roman"/>
        </w:rPr>
        <w:t xml:space="preserve"> indicators</w:t>
      </w:r>
      <w:r w:rsidR="00F92399">
        <w:rPr>
          <w:rFonts w:ascii="Times New Roman" w:hAnsi="Times New Roman" w:cs="Times New Roman"/>
        </w:rPr>
        <w:t xml:space="preserve"> I use</w:t>
      </w:r>
      <w:r w:rsidR="00A83363">
        <w:rPr>
          <w:rFonts w:ascii="Times New Roman" w:hAnsi="Times New Roman" w:cs="Times New Roman"/>
        </w:rPr>
        <w:t xml:space="preserve"> to evaluate each educational model</w:t>
      </w:r>
      <w:r w:rsidR="00F92399">
        <w:rPr>
          <w:rFonts w:ascii="Times New Roman" w:hAnsi="Times New Roman" w:cs="Times New Roman"/>
        </w:rPr>
        <w:t>. These</w:t>
      </w:r>
      <w:r w:rsidR="005217DC">
        <w:rPr>
          <w:rFonts w:ascii="Times New Roman" w:hAnsi="Times New Roman" w:cs="Times New Roman"/>
        </w:rPr>
        <w:t xml:space="preserve"> are</w:t>
      </w:r>
      <w:r w:rsidR="00F92399">
        <w:rPr>
          <w:rFonts w:ascii="Times New Roman" w:hAnsi="Times New Roman" w:cs="Times New Roman"/>
        </w:rPr>
        <w:t>:</w:t>
      </w:r>
      <w:r w:rsidR="005217DC">
        <w:rPr>
          <w:rFonts w:ascii="Times New Roman" w:hAnsi="Times New Roman" w:cs="Times New Roman"/>
        </w:rPr>
        <w:t xml:space="preserve"> </w:t>
      </w:r>
      <w:r w:rsidR="00F92399">
        <w:rPr>
          <w:rFonts w:ascii="Times New Roman" w:hAnsi="Times New Roman" w:cs="Times New Roman"/>
        </w:rPr>
        <w:t xml:space="preserve">(1) </w:t>
      </w:r>
      <w:r w:rsidR="005217DC">
        <w:rPr>
          <w:rFonts w:ascii="Times New Roman" w:hAnsi="Times New Roman" w:cs="Times New Roman"/>
        </w:rPr>
        <w:t>student achievement</w:t>
      </w:r>
      <w:r w:rsidR="002B1C2B">
        <w:rPr>
          <w:rFonts w:ascii="Times New Roman" w:hAnsi="Times New Roman" w:cs="Times New Roman"/>
        </w:rPr>
        <w:t xml:space="preserve">, </w:t>
      </w:r>
      <w:r w:rsidR="00F92399">
        <w:rPr>
          <w:rFonts w:ascii="Times New Roman" w:hAnsi="Times New Roman" w:cs="Times New Roman"/>
        </w:rPr>
        <w:t xml:space="preserve">(2) </w:t>
      </w:r>
      <w:r w:rsidR="002B1C2B">
        <w:rPr>
          <w:rFonts w:ascii="Times New Roman" w:hAnsi="Times New Roman" w:cs="Times New Roman"/>
        </w:rPr>
        <w:t>parental</w:t>
      </w:r>
      <w:r>
        <w:rPr>
          <w:rFonts w:ascii="Times New Roman" w:hAnsi="Times New Roman" w:cs="Times New Roman"/>
        </w:rPr>
        <w:t xml:space="preserve"> engagement, and</w:t>
      </w:r>
      <w:r w:rsidR="00F92399">
        <w:rPr>
          <w:rFonts w:ascii="Times New Roman" w:hAnsi="Times New Roman" w:cs="Times New Roman"/>
        </w:rPr>
        <w:t xml:space="preserve"> (3)</w:t>
      </w:r>
      <w:r>
        <w:rPr>
          <w:rFonts w:ascii="Times New Roman" w:hAnsi="Times New Roman" w:cs="Times New Roman"/>
        </w:rPr>
        <w:t xml:space="preserve"> public accountability mechanisms. Next, I</w:t>
      </w:r>
      <w:r w:rsidR="00DA261C">
        <w:rPr>
          <w:rFonts w:ascii="Times New Roman" w:hAnsi="Times New Roman" w:cs="Times New Roman"/>
        </w:rPr>
        <w:t xml:space="preserve"> </w:t>
      </w:r>
      <w:r w:rsidR="005217DC">
        <w:rPr>
          <w:rFonts w:ascii="Times New Roman" w:hAnsi="Times New Roman" w:cs="Times New Roman"/>
        </w:rPr>
        <w:t>introduc</w:t>
      </w:r>
      <w:r w:rsidR="002432D8">
        <w:rPr>
          <w:rFonts w:ascii="Times New Roman" w:hAnsi="Times New Roman" w:cs="Times New Roman"/>
        </w:rPr>
        <w:t>e the</w:t>
      </w:r>
      <w:r w:rsidR="005217DC">
        <w:rPr>
          <w:rFonts w:ascii="Times New Roman" w:hAnsi="Times New Roman" w:cs="Times New Roman"/>
        </w:rPr>
        <w:t xml:space="preserve"> two case studies, providing background and context</w:t>
      </w:r>
      <w:r w:rsidR="00F92399">
        <w:rPr>
          <w:rFonts w:ascii="Times New Roman" w:hAnsi="Times New Roman" w:cs="Times New Roman"/>
        </w:rPr>
        <w:t xml:space="preserve"> for each</w:t>
      </w:r>
      <w:r>
        <w:rPr>
          <w:rFonts w:ascii="Times New Roman" w:hAnsi="Times New Roman" w:cs="Times New Roman"/>
        </w:rPr>
        <w:t>. In the results section, I</w:t>
      </w:r>
      <w:r w:rsidR="00BC529B">
        <w:rPr>
          <w:rFonts w:ascii="Times New Roman" w:hAnsi="Times New Roman" w:cs="Times New Roman"/>
        </w:rPr>
        <w:t xml:space="preserve"> use data and outcomes from each</w:t>
      </w:r>
      <w:r w:rsidR="00EB589C">
        <w:rPr>
          <w:rFonts w:ascii="Times New Roman" w:hAnsi="Times New Roman" w:cs="Times New Roman"/>
        </w:rPr>
        <w:t xml:space="preserve"> case study</w:t>
      </w:r>
      <w:r w:rsidR="00193C0F">
        <w:rPr>
          <w:rFonts w:ascii="Times New Roman" w:hAnsi="Times New Roman" w:cs="Times New Roman"/>
        </w:rPr>
        <w:t xml:space="preserve"> to demonstrate tha</w:t>
      </w:r>
      <w:r w:rsidR="00F92399">
        <w:rPr>
          <w:rFonts w:ascii="Times New Roman" w:hAnsi="Times New Roman" w:cs="Times New Roman"/>
        </w:rPr>
        <w:t>t community schools have</w:t>
      </w:r>
      <w:r w:rsidR="00193C0F">
        <w:rPr>
          <w:rFonts w:ascii="Times New Roman" w:hAnsi="Times New Roman" w:cs="Times New Roman"/>
        </w:rPr>
        <w:t xml:space="preserve"> been more effective in improving </w:t>
      </w:r>
      <w:r w:rsidR="00585205">
        <w:rPr>
          <w:rFonts w:ascii="Times New Roman" w:hAnsi="Times New Roman" w:cs="Times New Roman"/>
        </w:rPr>
        <w:t>schools</w:t>
      </w:r>
      <w:r w:rsidR="00193C0F">
        <w:rPr>
          <w:rFonts w:ascii="Times New Roman" w:hAnsi="Times New Roman" w:cs="Times New Roman"/>
        </w:rPr>
        <w:t xml:space="preserve"> in Tennessee than their charter scho</w:t>
      </w:r>
      <w:r>
        <w:rPr>
          <w:rFonts w:ascii="Times New Roman" w:hAnsi="Times New Roman" w:cs="Times New Roman"/>
        </w:rPr>
        <w:t>ol counterparts. Finally, I</w:t>
      </w:r>
      <w:r w:rsidR="00193C0F">
        <w:rPr>
          <w:rFonts w:ascii="Times New Roman" w:hAnsi="Times New Roman" w:cs="Times New Roman"/>
        </w:rPr>
        <w:t xml:space="preserve"> </w:t>
      </w:r>
      <w:r w:rsidR="00585205">
        <w:rPr>
          <w:rFonts w:ascii="Times New Roman" w:hAnsi="Times New Roman" w:cs="Times New Roman"/>
        </w:rPr>
        <w:t xml:space="preserve">discuss policy implications and </w:t>
      </w:r>
      <w:r w:rsidR="00193C0F">
        <w:rPr>
          <w:rFonts w:ascii="Times New Roman" w:hAnsi="Times New Roman" w:cs="Times New Roman"/>
        </w:rPr>
        <w:t xml:space="preserve">provide recommendations to policymakers. </w:t>
      </w:r>
      <w:r>
        <w:rPr>
          <w:rFonts w:ascii="Times New Roman" w:hAnsi="Times New Roman" w:cs="Times New Roman"/>
        </w:rPr>
        <w:t>This thesis</w:t>
      </w:r>
      <w:r w:rsidR="00617598">
        <w:rPr>
          <w:rFonts w:ascii="Times New Roman" w:hAnsi="Times New Roman" w:cs="Times New Roman"/>
        </w:rPr>
        <w:t xml:space="preserve"> contribute</w:t>
      </w:r>
      <w:r>
        <w:rPr>
          <w:rFonts w:ascii="Times New Roman" w:hAnsi="Times New Roman" w:cs="Times New Roman"/>
        </w:rPr>
        <w:t>s</w:t>
      </w:r>
      <w:r w:rsidR="00617598">
        <w:rPr>
          <w:rFonts w:ascii="Times New Roman" w:hAnsi="Times New Roman" w:cs="Times New Roman"/>
        </w:rPr>
        <w:t xml:space="preserve"> to th</w:t>
      </w:r>
      <w:r w:rsidR="00E53953">
        <w:rPr>
          <w:rFonts w:ascii="Times New Roman" w:hAnsi="Times New Roman" w:cs="Times New Roman"/>
        </w:rPr>
        <w:t>e</w:t>
      </w:r>
      <w:r w:rsidR="00617598">
        <w:rPr>
          <w:rFonts w:ascii="Times New Roman" w:hAnsi="Times New Roman" w:cs="Times New Roman"/>
        </w:rPr>
        <w:t xml:space="preserve"> literature on</w:t>
      </w:r>
      <w:r w:rsidR="00FE0447">
        <w:rPr>
          <w:rFonts w:ascii="Times New Roman" w:hAnsi="Times New Roman" w:cs="Times New Roman"/>
        </w:rPr>
        <w:t xml:space="preserve"> school </w:t>
      </w:r>
      <w:r w:rsidR="006255EA">
        <w:rPr>
          <w:rFonts w:ascii="Times New Roman" w:hAnsi="Times New Roman" w:cs="Times New Roman"/>
        </w:rPr>
        <w:t xml:space="preserve">reform by </w:t>
      </w:r>
      <w:r w:rsidR="00B07C58">
        <w:rPr>
          <w:rFonts w:ascii="Times New Roman" w:hAnsi="Times New Roman" w:cs="Times New Roman"/>
        </w:rPr>
        <w:t xml:space="preserve">making the case for community schools as a more effective alternative to the </w:t>
      </w:r>
      <w:r w:rsidR="006255EA">
        <w:rPr>
          <w:rFonts w:ascii="Times New Roman" w:hAnsi="Times New Roman" w:cs="Times New Roman"/>
        </w:rPr>
        <w:t>“</w:t>
      </w:r>
      <w:r w:rsidR="00B07C58">
        <w:rPr>
          <w:rFonts w:ascii="Times New Roman" w:hAnsi="Times New Roman" w:cs="Times New Roman"/>
        </w:rPr>
        <w:t>school choice</w:t>
      </w:r>
      <w:r w:rsidR="006255EA">
        <w:rPr>
          <w:rFonts w:ascii="Times New Roman" w:hAnsi="Times New Roman" w:cs="Times New Roman"/>
        </w:rPr>
        <w:t>”</w:t>
      </w:r>
      <w:r w:rsidR="00B07C58">
        <w:rPr>
          <w:rFonts w:ascii="Times New Roman" w:hAnsi="Times New Roman" w:cs="Times New Roman"/>
        </w:rPr>
        <w:t xml:space="preserve"> </w:t>
      </w:r>
      <w:r w:rsidR="006255EA">
        <w:rPr>
          <w:rFonts w:ascii="Times New Roman" w:hAnsi="Times New Roman" w:cs="Times New Roman"/>
        </w:rPr>
        <w:t>approach</w:t>
      </w:r>
      <w:r w:rsidR="00B07C58">
        <w:rPr>
          <w:rFonts w:ascii="Times New Roman" w:hAnsi="Times New Roman" w:cs="Times New Roman"/>
        </w:rPr>
        <w:t xml:space="preserve"> that </w:t>
      </w:r>
      <w:r w:rsidR="006255EA">
        <w:rPr>
          <w:rFonts w:ascii="Times New Roman" w:hAnsi="Times New Roman" w:cs="Times New Roman"/>
        </w:rPr>
        <w:t>has</w:t>
      </w:r>
      <w:r w:rsidR="00B07C58">
        <w:rPr>
          <w:rFonts w:ascii="Times New Roman" w:hAnsi="Times New Roman" w:cs="Times New Roman"/>
        </w:rPr>
        <w:t xml:space="preserve"> dominated the education reform</w:t>
      </w:r>
      <w:r w:rsidR="00E53953">
        <w:rPr>
          <w:rFonts w:ascii="Times New Roman" w:hAnsi="Times New Roman" w:cs="Times New Roman"/>
        </w:rPr>
        <w:t xml:space="preserve"> </w:t>
      </w:r>
      <w:r w:rsidR="00B07C58">
        <w:rPr>
          <w:rFonts w:ascii="Times New Roman" w:hAnsi="Times New Roman" w:cs="Times New Roman"/>
        </w:rPr>
        <w:t>movement for the past two decades.</w:t>
      </w:r>
      <w:r w:rsidR="00084010">
        <w:rPr>
          <w:rFonts w:ascii="Times New Roman" w:hAnsi="Times New Roman" w:cs="Times New Roman"/>
        </w:rPr>
        <w:t xml:space="preserve"> </w:t>
      </w:r>
    </w:p>
    <w:p w14:paraId="2FAB35D6" w14:textId="77777777" w:rsidR="00C26E71" w:rsidRDefault="00C26E71" w:rsidP="007955D4">
      <w:pPr>
        <w:spacing w:line="480" w:lineRule="auto"/>
        <w:jc w:val="center"/>
        <w:rPr>
          <w:rFonts w:ascii="Times New Roman" w:hAnsi="Times New Roman" w:cs="Times New Roman"/>
        </w:rPr>
      </w:pPr>
    </w:p>
    <w:p w14:paraId="563D1B0C" w14:textId="77777777" w:rsidR="00C26E71" w:rsidRDefault="00C26E71" w:rsidP="007955D4">
      <w:pPr>
        <w:spacing w:line="480" w:lineRule="auto"/>
        <w:jc w:val="center"/>
        <w:rPr>
          <w:rFonts w:ascii="Times New Roman" w:hAnsi="Times New Roman" w:cs="Times New Roman"/>
        </w:rPr>
      </w:pPr>
    </w:p>
    <w:p w14:paraId="01438011" w14:textId="77777777" w:rsidR="00C26E71" w:rsidRDefault="00C26E71" w:rsidP="007955D4">
      <w:pPr>
        <w:spacing w:line="480" w:lineRule="auto"/>
        <w:jc w:val="center"/>
        <w:rPr>
          <w:rFonts w:ascii="Times New Roman" w:hAnsi="Times New Roman" w:cs="Times New Roman"/>
        </w:rPr>
      </w:pPr>
    </w:p>
    <w:p w14:paraId="1594C473" w14:textId="77777777" w:rsidR="00C26E71" w:rsidRDefault="00C26E71" w:rsidP="007955D4">
      <w:pPr>
        <w:spacing w:line="480" w:lineRule="auto"/>
        <w:jc w:val="center"/>
        <w:rPr>
          <w:rFonts w:ascii="Times New Roman" w:hAnsi="Times New Roman" w:cs="Times New Roman"/>
        </w:rPr>
      </w:pPr>
    </w:p>
    <w:p w14:paraId="07413311" w14:textId="77777777" w:rsidR="00C26E71" w:rsidRDefault="00C26E71" w:rsidP="007955D4">
      <w:pPr>
        <w:spacing w:line="480" w:lineRule="auto"/>
        <w:jc w:val="center"/>
        <w:rPr>
          <w:rFonts w:ascii="Times New Roman" w:hAnsi="Times New Roman" w:cs="Times New Roman"/>
        </w:rPr>
      </w:pPr>
    </w:p>
    <w:p w14:paraId="6B50D67F" w14:textId="77777777" w:rsidR="00C26E71" w:rsidRDefault="00C26E71" w:rsidP="007955D4">
      <w:pPr>
        <w:spacing w:line="480" w:lineRule="auto"/>
        <w:jc w:val="center"/>
        <w:rPr>
          <w:rFonts w:ascii="Times New Roman" w:hAnsi="Times New Roman" w:cs="Times New Roman"/>
        </w:rPr>
      </w:pPr>
    </w:p>
    <w:p w14:paraId="1931D0BE" w14:textId="77777777" w:rsidR="00EA3435" w:rsidRDefault="00EA3435" w:rsidP="00777CF4">
      <w:pPr>
        <w:spacing w:line="480" w:lineRule="auto"/>
        <w:rPr>
          <w:rFonts w:ascii="Times New Roman" w:hAnsi="Times New Roman" w:cs="Times New Roman"/>
        </w:rPr>
      </w:pPr>
    </w:p>
    <w:p w14:paraId="626EA589" w14:textId="77777777" w:rsidR="00D857CF" w:rsidRDefault="00D857CF" w:rsidP="00777CF4">
      <w:pPr>
        <w:spacing w:line="480" w:lineRule="auto"/>
        <w:rPr>
          <w:rFonts w:ascii="Times New Roman" w:hAnsi="Times New Roman" w:cs="Times New Roman"/>
        </w:rPr>
      </w:pPr>
    </w:p>
    <w:p w14:paraId="71B27C17" w14:textId="2EF712AF" w:rsidR="00C26E71" w:rsidRPr="00D71874" w:rsidRDefault="00DC63B2" w:rsidP="00F32DF9">
      <w:pPr>
        <w:spacing w:line="480" w:lineRule="auto"/>
        <w:jc w:val="center"/>
        <w:rPr>
          <w:rFonts w:ascii="Times New Roman" w:hAnsi="Times New Roman" w:cs="Times New Roman"/>
        </w:rPr>
      </w:pPr>
      <w:r>
        <w:rPr>
          <w:rFonts w:ascii="Times New Roman" w:hAnsi="Times New Roman" w:cs="Times New Roman"/>
        </w:rPr>
        <w:t>Community Schools: A More Effective Solution for School Improvement in Tennessee</w:t>
      </w:r>
    </w:p>
    <w:p w14:paraId="255F3632" w14:textId="145A0E0A" w:rsidR="002054A2" w:rsidRPr="00E020F8" w:rsidRDefault="00D71874" w:rsidP="004F71EF">
      <w:pPr>
        <w:spacing w:line="480" w:lineRule="auto"/>
        <w:jc w:val="center"/>
        <w:rPr>
          <w:rFonts w:ascii="Times New Roman" w:hAnsi="Times New Roman" w:cs="Times New Roman"/>
          <w:b/>
        </w:rPr>
      </w:pPr>
      <w:r w:rsidRPr="00E020F8">
        <w:rPr>
          <w:rFonts w:ascii="Times New Roman" w:hAnsi="Times New Roman" w:cs="Times New Roman"/>
          <w:b/>
        </w:rPr>
        <w:t>Introduction</w:t>
      </w:r>
    </w:p>
    <w:p w14:paraId="3B098BFE" w14:textId="6F062473" w:rsidR="009446E4" w:rsidRDefault="009E2C04" w:rsidP="0060250C">
      <w:pPr>
        <w:spacing w:line="480" w:lineRule="auto"/>
        <w:ind w:firstLine="720"/>
        <w:rPr>
          <w:rFonts w:ascii="Times New Roman" w:hAnsi="Times New Roman" w:cs="Times New Roman"/>
        </w:rPr>
      </w:pPr>
      <w:r>
        <w:rPr>
          <w:rFonts w:ascii="Times New Roman" w:hAnsi="Times New Roman" w:cs="Times New Roman"/>
        </w:rPr>
        <w:t>Public</w:t>
      </w:r>
      <w:r w:rsidR="002054A2">
        <w:rPr>
          <w:rFonts w:ascii="Times New Roman" w:hAnsi="Times New Roman" w:cs="Times New Roman"/>
        </w:rPr>
        <w:t xml:space="preserve"> schools in Tennessee have struggled for decades with low achievement and graduation rates.</w:t>
      </w:r>
      <w:r>
        <w:rPr>
          <w:rFonts w:ascii="Times New Roman" w:hAnsi="Times New Roman" w:cs="Times New Roman"/>
        </w:rPr>
        <w:t xml:space="preserve"> </w:t>
      </w:r>
      <w:r w:rsidR="00E257E8" w:rsidRPr="0034288F">
        <w:rPr>
          <w:rFonts w:ascii="Times New Roman" w:hAnsi="Times New Roman" w:cs="Times New Roman"/>
        </w:rPr>
        <w:t>Ac</w:t>
      </w:r>
      <w:r w:rsidR="0073099F" w:rsidRPr="0034288F">
        <w:rPr>
          <w:rFonts w:ascii="Times New Roman" w:hAnsi="Times New Roman" w:cs="Times New Roman"/>
        </w:rPr>
        <w:t>cording to Education Week’s 2017</w:t>
      </w:r>
      <w:r w:rsidR="00E257E8" w:rsidRPr="0034288F">
        <w:rPr>
          <w:rFonts w:ascii="Times New Roman" w:hAnsi="Times New Roman" w:cs="Times New Roman"/>
        </w:rPr>
        <w:t xml:space="preserve"> </w:t>
      </w:r>
      <w:r w:rsidR="00E257E8" w:rsidRPr="00717997">
        <w:rPr>
          <w:rFonts w:ascii="Times New Roman" w:hAnsi="Times New Roman" w:cs="Times New Roman"/>
        </w:rPr>
        <w:t>Quality Counts</w:t>
      </w:r>
      <w:r w:rsidR="00E257E8" w:rsidRPr="0034288F">
        <w:rPr>
          <w:rFonts w:ascii="Times New Roman" w:hAnsi="Times New Roman" w:cs="Times New Roman"/>
        </w:rPr>
        <w:t xml:space="preserve"> report, Tennessee’s public schools ranked 36</w:t>
      </w:r>
      <w:r w:rsidR="00E257E8" w:rsidRPr="0034288F">
        <w:rPr>
          <w:rFonts w:ascii="Times New Roman" w:hAnsi="Times New Roman" w:cs="Times New Roman"/>
          <w:vertAlign w:val="superscript"/>
        </w:rPr>
        <w:t>th</w:t>
      </w:r>
      <w:r w:rsidR="00E257E8" w:rsidRPr="0034288F">
        <w:rPr>
          <w:rFonts w:ascii="Times New Roman" w:hAnsi="Times New Roman" w:cs="Times New Roman"/>
        </w:rPr>
        <w:t xml:space="preserve"> in the nation</w:t>
      </w:r>
      <w:r w:rsidR="00E257E8">
        <w:rPr>
          <w:rFonts w:ascii="Times New Roman" w:hAnsi="Times New Roman" w:cs="Times New Roman"/>
        </w:rPr>
        <w:t>.</w:t>
      </w:r>
      <w:r w:rsidR="002054A2">
        <w:rPr>
          <w:rFonts w:ascii="Times New Roman" w:hAnsi="Times New Roman" w:cs="Times New Roman"/>
        </w:rPr>
        <w:t xml:space="preserve"> </w:t>
      </w:r>
      <w:r w:rsidR="002E4169">
        <w:rPr>
          <w:rFonts w:ascii="Times New Roman" w:hAnsi="Times New Roman" w:cs="Times New Roman"/>
        </w:rPr>
        <w:t xml:space="preserve">In recent years, Tennessee has implemented sweeping education reforms, with Memphis serving as the main laboratory for these experimental policy changes. </w:t>
      </w:r>
      <w:r w:rsidR="00102AC4">
        <w:rPr>
          <w:rFonts w:ascii="Times New Roman" w:hAnsi="Times New Roman" w:cs="Times New Roman"/>
        </w:rPr>
        <w:t>These</w:t>
      </w:r>
      <w:r w:rsidR="009A0CBD">
        <w:rPr>
          <w:rFonts w:ascii="Times New Roman" w:hAnsi="Times New Roman" w:cs="Times New Roman"/>
        </w:rPr>
        <w:t xml:space="preserve"> reforms have been driven by the theory that increasing competition and choice through charter schools will benefit all students</w:t>
      </w:r>
      <w:r w:rsidR="00FA653E">
        <w:rPr>
          <w:rFonts w:ascii="Times New Roman" w:hAnsi="Times New Roman" w:cs="Times New Roman"/>
        </w:rPr>
        <w:t xml:space="preserve">. </w:t>
      </w:r>
      <w:r w:rsidR="00167350" w:rsidRPr="008D5363">
        <w:rPr>
          <w:rFonts w:ascii="Times New Roman" w:hAnsi="Times New Roman" w:cs="Times New Roman"/>
        </w:rPr>
        <w:t xml:space="preserve">In 2010, </w:t>
      </w:r>
      <w:r w:rsidR="00781676">
        <w:rPr>
          <w:rFonts w:ascii="Times New Roman" w:hAnsi="Times New Roman" w:cs="Times New Roman"/>
        </w:rPr>
        <w:t>the Tennessee state legislature</w:t>
      </w:r>
      <w:r w:rsidR="00167350" w:rsidRPr="008D5363">
        <w:rPr>
          <w:rFonts w:ascii="Times New Roman" w:hAnsi="Times New Roman" w:cs="Times New Roman"/>
        </w:rPr>
        <w:t xml:space="preserve"> created the Achievement School District (ASD) and authorized it to take over the operation of public</w:t>
      </w:r>
      <w:r w:rsidR="00222CE5">
        <w:rPr>
          <w:rFonts w:ascii="Times New Roman" w:hAnsi="Times New Roman" w:cs="Times New Roman"/>
        </w:rPr>
        <w:t xml:space="preserve"> schools ranked in the bottom five percent</w:t>
      </w:r>
      <w:r w:rsidR="00167350" w:rsidRPr="008D5363">
        <w:rPr>
          <w:rFonts w:ascii="Times New Roman" w:hAnsi="Times New Roman" w:cs="Times New Roman"/>
        </w:rPr>
        <w:t xml:space="preserve"> of the state in terms of perform</w:t>
      </w:r>
      <w:r w:rsidR="00695F1D">
        <w:rPr>
          <w:rFonts w:ascii="Times New Roman" w:hAnsi="Times New Roman" w:cs="Times New Roman"/>
        </w:rPr>
        <w:t>ance. D</w:t>
      </w:r>
      <w:r w:rsidR="00167350" w:rsidRPr="008D5363">
        <w:rPr>
          <w:rFonts w:ascii="Times New Roman" w:hAnsi="Times New Roman" w:cs="Times New Roman"/>
        </w:rPr>
        <w:t>ue to the city’s high level of poverty and the chronic under-funding of its public school system, the vast majority of the</w:t>
      </w:r>
      <w:r w:rsidR="00DB6E68">
        <w:rPr>
          <w:rFonts w:ascii="Times New Roman" w:hAnsi="Times New Roman" w:cs="Times New Roman"/>
        </w:rPr>
        <w:t xml:space="preserve">se </w:t>
      </w:r>
      <w:r w:rsidR="00222CE5">
        <w:rPr>
          <w:rFonts w:ascii="Times New Roman" w:hAnsi="Times New Roman" w:cs="Times New Roman"/>
        </w:rPr>
        <w:t xml:space="preserve">poor-performing </w:t>
      </w:r>
      <w:r w:rsidR="00167350" w:rsidRPr="008D5363">
        <w:rPr>
          <w:rFonts w:ascii="Times New Roman" w:hAnsi="Times New Roman" w:cs="Times New Roman"/>
        </w:rPr>
        <w:t>s</w:t>
      </w:r>
      <w:r w:rsidR="00167350">
        <w:rPr>
          <w:rFonts w:ascii="Times New Roman" w:hAnsi="Times New Roman" w:cs="Times New Roman"/>
        </w:rPr>
        <w:t>chools are in Memphis. So far, t</w:t>
      </w:r>
      <w:r w:rsidR="00167350" w:rsidRPr="008D5363">
        <w:rPr>
          <w:rFonts w:ascii="Times New Roman" w:hAnsi="Times New Roman" w:cs="Times New Roman"/>
        </w:rPr>
        <w:t xml:space="preserve">he </w:t>
      </w:r>
      <w:r w:rsidR="00167350">
        <w:rPr>
          <w:rFonts w:ascii="Times New Roman" w:hAnsi="Times New Roman" w:cs="Times New Roman"/>
        </w:rPr>
        <w:t>ASD</w:t>
      </w:r>
      <w:r w:rsidR="00167350" w:rsidRPr="008D5363">
        <w:rPr>
          <w:rFonts w:ascii="Times New Roman" w:hAnsi="Times New Roman" w:cs="Times New Roman"/>
        </w:rPr>
        <w:t xml:space="preserve"> </w:t>
      </w:r>
      <w:r w:rsidR="00167350">
        <w:rPr>
          <w:rFonts w:ascii="Times New Roman" w:hAnsi="Times New Roman" w:cs="Times New Roman"/>
        </w:rPr>
        <w:t xml:space="preserve">has </w:t>
      </w:r>
      <w:r w:rsidR="00A20339">
        <w:rPr>
          <w:rFonts w:ascii="Times New Roman" w:hAnsi="Times New Roman" w:cs="Times New Roman"/>
        </w:rPr>
        <w:t>taken over 31</w:t>
      </w:r>
      <w:r w:rsidR="00167350">
        <w:rPr>
          <w:rFonts w:ascii="Times New Roman" w:hAnsi="Times New Roman" w:cs="Times New Roman"/>
        </w:rPr>
        <w:t xml:space="preserve"> public schools in Memphis and converted almost all of them</w:t>
      </w:r>
      <w:r w:rsidR="00167350" w:rsidRPr="008D5363">
        <w:rPr>
          <w:rFonts w:ascii="Times New Roman" w:hAnsi="Times New Roman" w:cs="Times New Roman"/>
        </w:rPr>
        <w:t xml:space="preserve"> into charter schools run by private charter operators. </w:t>
      </w:r>
      <w:r w:rsidR="00596F65" w:rsidRPr="00F63E9D">
        <w:rPr>
          <w:rFonts w:ascii="Times New Roman" w:hAnsi="Times New Roman" w:cs="Times New Roman"/>
        </w:rPr>
        <w:t xml:space="preserve">The stated policy </w:t>
      </w:r>
      <w:r w:rsidR="00167350" w:rsidRPr="00F63E9D">
        <w:rPr>
          <w:rFonts w:ascii="Times New Roman" w:hAnsi="Times New Roman" w:cs="Times New Roman"/>
        </w:rPr>
        <w:t xml:space="preserve">goal of </w:t>
      </w:r>
      <w:r w:rsidR="00596F65" w:rsidRPr="00F63E9D">
        <w:rPr>
          <w:rFonts w:ascii="Times New Roman" w:hAnsi="Times New Roman" w:cs="Times New Roman"/>
        </w:rPr>
        <w:t xml:space="preserve">the ASD was to </w:t>
      </w:r>
      <w:r w:rsidR="00167350" w:rsidRPr="00F63E9D">
        <w:rPr>
          <w:rFonts w:ascii="Times New Roman" w:hAnsi="Times New Roman" w:cs="Times New Roman"/>
        </w:rPr>
        <w:t>catapul</w:t>
      </w:r>
      <w:r w:rsidR="00AB14B7" w:rsidRPr="00F63E9D">
        <w:rPr>
          <w:rFonts w:ascii="Times New Roman" w:hAnsi="Times New Roman" w:cs="Times New Roman"/>
        </w:rPr>
        <w:t>t its schools from the bottom five percent to the top 25 percent of schools</w:t>
      </w:r>
      <w:r w:rsidR="00167350" w:rsidRPr="00F63E9D">
        <w:rPr>
          <w:rFonts w:ascii="Times New Roman" w:hAnsi="Times New Roman" w:cs="Times New Roman"/>
        </w:rPr>
        <w:t xml:space="preserve"> </w:t>
      </w:r>
      <w:r w:rsidR="00596F65" w:rsidRPr="00F63E9D">
        <w:rPr>
          <w:rFonts w:ascii="Times New Roman" w:hAnsi="Times New Roman" w:cs="Times New Roman"/>
        </w:rPr>
        <w:t>with</w:t>
      </w:r>
      <w:r w:rsidR="00167350" w:rsidRPr="00F63E9D">
        <w:rPr>
          <w:rFonts w:ascii="Times New Roman" w:hAnsi="Times New Roman" w:cs="Times New Roman"/>
        </w:rPr>
        <w:t>in five years</w:t>
      </w:r>
      <w:r w:rsidR="00F63E9D" w:rsidRPr="00F63E9D">
        <w:rPr>
          <w:rFonts w:ascii="Times New Roman" w:hAnsi="Times New Roman" w:cs="Times New Roman"/>
        </w:rPr>
        <w:t xml:space="preserve"> (Zimmer et al., 2015</w:t>
      </w:r>
      <w:r w:rsidR="00285ADC" w:rsidRPr="00F63E9D">
        <w:rPr>
          <w:rFonts w:ascii="Times New Roman" w:hAnsi="Times New Roman" w:cs="Times New Roman"/>
        </w:rPr>
        <w:t>)</w:t>
      </w:r>
      <w:r w:rsidR="00167350" w:rsidRPr="00F63E9D">
        <w:rPr>
          <w:rFonts w:ascii="Times New Roman" w:hAnsi="Times New Roman" w:cs="Times New Roman"/>
        </w:rPr>
        <w:t>.</w:t>
      </w:r>
      <w:r w:rsidR="00285ADC" w:rsidRPr="00F63E9D">
        <w:rPr>
          <w:rFonts w:ascii="Times New Roman" w:hAnsi="Times New Roman" w:cs="Times New Roman"/>
        </w:rPr>
        <w:t xml:space="preserve"> </w:t>
      </w:r>
      <w:r w:rsidR="00596F65" w:rsidRPr="00F63E9D">
        <w:rPr>
          <w:rFonts w:ascii="Times New Roman" w:hAnsi="Times New Roman" w:cs="Times New Roman"/>
        </w:rPr>
        <w:t>However</w:t>
      </w:r>
      <w:r w:rsidR="00596F65">
        <w:rPr>
          <w:rFonts w:ascii="Times New Roman" w:hAnsi="Times New Roman" w:cs="Times New Roman"/>
        </w:rPr>
        <w:t xml:space="preserve">, </w:t>
      </w:r>
      <w:r w:rsidR="007251CC">
        <w:rPr>
          <w:rFonts w:ascii="Times New Roman" w:hAnsi="Times New Roman" w:cs="Times New Roman"/>
        </w:rPr>
        <w:t>more than</w:t>
      </w:r>
      <w:r w:rsidR="00596F65">
        <w:rPr>
          <w:rFonts w:ascii="Times New Roman" w:hAnsi="Times New Roman" w:cs="Times New Roman"/>
        </w:rPr>
        <w:t xml:space="preserve"> five years after its crea</w:t>
      </w:r>
      <w:r w:rsidR="007251CC">
        <w:rPr>
          <w:rFonts w:ascii="Times New Roman" w:hAnsi="Times New Roman" w:cs="Times New Roman"/>
        </w:rPr>
        <w:t>tion, the ASD has made little</w:t>
      </w:r>
      <w:r w:rsidR="00596F65">
        <w:rPr>
          <w:rFonts w:ascii="Times New Roman" w:hAnsi="Times New Roman" w:cs="Times New Roman"/>
        </w:rPr>
        <w:t xml:space="preserve"> progress towards meeting thi</w:t>
      </w:r>
      <w:r w:rsidR="00AB14B7">
        <w:rPr>
          <w:rFonts w:ascii="Times New Roman" w:hAnsi="Times New Roman" w:cs="Times New Roman"/>
        </w:rPr>
        <w:t>s ambitious</w:t>
      </w:r>
      <w:r w:rsidR="00596F65">
        <w:rPr>
          <w:rFonts w:ascii="Times New Roman" w:hAnsi="Times New Roman" w:cs="Times New Roman"/>
        </w:rPr>
        <w:t xml:space="preserve"> goal. </w:t>
      </w:r>
      <w:r w:rsidR="00285ADC" w:rsidRPr="009268D1">
        <w:rPr>
          <w:rFonts w:ascii="Times New Roman" w:hAnsi="Times New Roman" w:cs="Times New Roman"/>
        </w:rPr>
        <w:t>Additionally, the ASD has eroded the trust between schools and community members who resent the takeover of their public schools by charter school operators from out of the state who are not held accountable to the community.</w:t>
      </w:r>
    </w:p>
    <w:p w14:paraId="155519F3" w14:textId="696F8FA2" w:rsidR="003031DA" w:rsidRDefault="00DB6E68" w:rsidP="00D71874">
      <w:pPr>
        <w:spacing w:line="480" w:lineRule="auto"/>
        <w:rPr>
          <w:rFonts w:ascii="Times New Roman" w:hAnsi="Times New Roman" w:cs="Times New Roman"/>
        </w:rPr>
      </w:pPr>
      <w:r>
        <w:rPr>
          <w:rFonts w:ascii="Times New Roman" w:hAnsi="Times New Roman" w:cs="Times New Roman"/>
        </w:rPr>
        <w:tab/>
        <w:t>Meanwhile, on the other side of the state in Knoxville, a very different approach to school improvement has been quietly developed and ex</w:t>
      </w:r>
      <w:r w:rsidR="00DA423E">
        <w:rPr>
          <w:rFonts w:ascii="Times New Roman" w:hAnsi="Times New Roman" w:cs="Times New Roman"/>
        </w:rPr>
        <w:t>panded over the past decade</w:t>
      </w:r>
      <w:r>
        <w:rPr>
          <w:rFonts w:ascii="Times New Roman" w:hAnsi="Times New Roman" w:cs="Times New Roman"/>
        </w:rPr>
        <w:t xml:space="preserve">, with overwhelmingly positive results. </w:t>
      </w:r>
      <w:r w:rsidR="00285ADC">
        <w:rPr>
          <w:rFonts w:ascii="Times New Roman" w:hAnsi="Times New Roman" w:cs="Times New Roman"/>
        </w:rPr>
        <w:t xml:space="preserve">This approach, known as the community school model, forges partnerships between traditional public schools and community organizations to provide services that meet the non-academic needs of students and their families. </w:t>
      </w:r>
      <w:r w:rsidR="00331854">
        <w:rPr>
          <w:rFonts w:ascii="Times New Roman" w:hAnsi="Times New Roman" w:cs="Times New Roman"/>
        </w:rPr>
        <w:t>These services are tailored to meet the unique needs of each school, and can include meals, after school care, health care, and adult classes, to name a few. I</w:t>
      </w:r>
      <w:r w:rsidR="00C30FBF">
        <w:rPr>
          <w:rFonts w:ascii="Times New Roman" w:hAnsi="Times New Roman" w:cs="Times New Roman"/>
        </w:rPr>
        <w:t>deally, the services</w:t>
      </w:r>
      <w:r w:rsidR="00331854">
        <w:rPr>
          <w:rFonts w:ascii="Times New Roman" w:hAnsi="Times New Roman" w:cs="Times New Roman"/>
        </w:rPr>
        <w:t xml:space="preserve"> are provided at the school building itself, transforming it into a hub for the community. In this way, community schools support health</w:t>
      </w:r>
      <w:r w:rsidR="001F6E83">
        <w:rPr>
          <w:rFonts w:ascii="Times New Roman" w:hAnsi="Times New Roman" w:cs="Times New Roman"/>
        </w:rPr>
        <w:t>y development and higher</w:t>
      </w:r>
      <w:r w:rsidR="00331854">
        <w:rPr>
          <w:rFonts w:ascii="Times New Roman" w:hAnsi="Times New Roman" w:cs="Times New Roman"/>
        </w:rPr>
        <w:t xml:space="preserve"> achievement</w:t>
      </w:r>
      <w:r w:rsidR="001F6E83">
        <w:rPr>
          <w:rFonts w:ascii="Times New Roman" w:hAnsi="Times New Roman" w:cs="Times New Roman"/>
        </w:rPr>
        <w:t xml:space="preserve"> </w:t>
      </w:r>
      <w:r w:rsidR="00331854">
        <w:rPr>
          <w:rFonts w:ascii="Times New Roman" w:hAnsi="Times New Roman" w:cs="Times New Roman"/>
        </w:rPr>
        <w:t>by addressing the holistic needs of students and families. Knoxville’s first com</w:t>
      </w:r>
      <w:r w:rsidR="00B85CDF">
        <w:rPr>
          <w:rFonts w:ascii="Times New Roman" w:hAnsi="Times New Roman" w:cs="Times New Roman"/>
        </w:rPr>
        <w:t>munity school was opened in 2009</w:t>
      </w:r>
      <w:r w:rsidR="00331854">
        <w:rPr>
          <w:rFonts w:ascii="Times New Roman" w:hAnsi="Times New Roman" w:cs="Times New Roman"/>
        </w:rPr>
        <w:t>, and tod</w:t>
      </w:r>
      <w:r w:rsidR="00516354">
        <w:rPr>
          <w:rFonts w:ascii="Times New Roman" w:hAnsi="Times New Roman" w:cs="Times New Roman"/>
        </w:rPr>
        <w:t>ay, the city is home to 15</w:t>
      </w:r>
      <w:r w:rsidR="00331854">
        <w:rPr>
          <w:rFonts w:ascii="Times New Roman" w:hAnsi="Times New Roman" w:cs="Times New Roman"/>
        </w:rPr>
        <w:t xml:space="preserve"> community schools. Students in these schools have achie</w:t>
      </w:r>
      <w:r w:rsidR="001A166C">
        <w:rPr>
          <w:rFonts w:ascii="Times New Roman" w:hAnsi="Times New Roman" w:cs="Times New Roman"/>
        </w:rPr>
        <w:t>ved significant improvements in</w:t>
      </w:r>
      <w:r w:rsidR="00604C0A">
        <w:rPr>
          <w:rFonts w:ascii="Times New Roman" w:hAnsi="Times New Roman" w:cs="Times New Roman"/>
        </w:rPr>
        <w:t xml:space="preserve"> test scores and</w:t>
      </w:r>
      <w:r w:rsidR="00331854">
        <w:rPr>
          <w:rFonts w:ascii="Times New Roman" w:hAnsi="Times New Roman" w:cs="Times New Roman"/>
        </w:rPr>
        <w:t xml:space="preserve"> attendance rates, and</w:t>
      </w:r>
      <w:r w:rsidR="00604C0A">
        <w:rPr>
          <w:rFonts w:ascii="Times New Roman" w:hAnsi="Times New Roman" w:cs="Times New Roman"/>
        </w:rPr>
        <w:t xml:space="preserve"> </w:t>
      </w:r>
      <w:r w:rsidR="001A166C">
        <w:rPr>
          <w:rFonts w:ascii="Times New Roman" w:hAnsi="Times New Roman" w:cs="Times New Roman"/>
        </w:rPr>
        <w:t xml:space="preserve">they </w:t>
      </w:r>
      <w:r w:rsidR="00604C0A">
        <w:rPr>
          <w:rFonts w:ascii="Times New Roman" w:hAnsi="Times New Roman" w:cs="Times New Roman"/>
        </w:rPr>
        <w:t>have had</w:t>
      </w:r>
      <w:r w:rsidR="00331854">
        <w:rPr>
          <w:rFonts w:ascii="Times New Roman" w:hAnsi="Times New Roman" w:cs="Times New Roman"/>
        </w:rPr>
        <w:t xml:space="preserve"> fewer disciplinary referr</w:t>
      </w:r>
      <w:r w:rsidR="001F6E83">
        <w:rPr>
          <w:rFonts w:ascii="Times New Roman" w:hAnsi="Times New Roman" w:cs="Times New Roman"/>
        </w:rPr>
        <w:t>als</w:t>
      </w:r>
      <w:r w:rsidR="00C71C68">
        <w:rPr>
          <w:rFonts w:ascii="Times New Roman" w:hAnsi="Times New Roman" w:cs="Times New Roman"/>
        </w:rPr>
        <w:t xml:space="preserve"> as well</w:t>
      </w:r>
      <w:r w:rsidR="001F6E83">
        <w:rPr>
          <w:rFonts w:ascii="Times New Roman" w:hAnsi="Times New Roman" w:cs="Times New Roman"/>
        </w:rPr>
        <w:t xml:space="preserve">. Additional benefits of this </w:t>
      </w:r>
      <w:r w:rsidR="00331854">
        <w:rPr>
          <w:rFonts w:ascii="Times New Roman" w:hAnsi="Times New Roman" w:cs="Times New Roman"/>
        </w:rPr>
        <w:t xml:space="preserve">model have been increased trust and engagement between </w:t>
      </w:r>
      <w:r w:rsidR="003031DA">
        <w:rPr>
          <w:rFonts w:ascii="Times New Roman" w:hAnsi="Times New Roman" w:cs="Times New Roman"/>
        </w:rPr>
        <w:t xml:space="preserve">schools, families, and the surrounding communities. </w:t>
      </w:r>
    </w:p>
    <w:p w14:paraId="5BB552CB" w14:textId="3E6684AA" w:rsidR="009A06BA" w:rsidRDefault="00F068F3" w:rsidP="00D71874">
      <w:pPr>
        <w:spacing w:line="480" w:lineRule="auto"/>
        <w:rPr>
          <w:rFonts w:ascii="Times New Roman" w:hAnsi="Times New Roman" w:cs="Times New Roman"/>
        </w:rPr>
      </w:pPr>
      <w:r>
        <w:rPr>
          <w:rFonts w:ascii="Times New Roman" w:hAnsi="Times New Roman" w:cs="Times New Roman"/>
        </w:rPr>
        <w:tab/>
      </w:r>
      <w:r w:rsidR="003248B8">
        <w:rPr>
          <w:rFonts w:ascii="Times New Roman" w:hAnsi="Times New Roman" w:cs="Times New Roman"/>
        </w:rPr>
        <w:t>In this thesis, I</w:t>
      </w:r>
      <w:r w:rsidR="009446E4">
        <w:rPr>
          <w:rFonts w:ascii="Times New Roman" w:hAnsi="Times New Roman" w:cs="Times New Roman"/>
        </w:rPr>
        <w:t xml:space="preserve"> argue that the community school model is a more effective solution than the charter school model for improving K-12 schools in Tennessee.</w:t>
      </w:r>
      <w:r w:rsidR="003248B8">
        <w:rPr>
          <w:rFonts w:ascii="Times New Roman" w:hAnsi="Times New Roman" w:cs="Times New Roman"/>
        </w:rPr>
        <w:t xml:space="preserve"> I</w:t>
      </w:r>
      <w:r w:rsidR="006D71B1">
        <w:rPr>
          <w:rFonts w:ascii="Times New Roman" w:hAnsi="Times New Roman" w:cs="Times New Roman"/>
        </w:rPr>
        <w:t xml:space="preserve"> begin by providing an overview of each model, including definitions of key terms and a brief h</w:t>
      </w:r>
      <w:r w:rsidR="00C83DD7">
        <w:rPr>
          <w:rFonts w:ascii="Times New Roman" w:hAnsi="Times New Roman" w:cs="Times New Roman"/>
        </w:rPr>
        <w:t>istory. Next</w:t>
      </w:r>
      <w:r w:rsidR="003248B8">
        <w:rPr>
          <w:rFonts w:ascii="Times New Roman" w:hAnsi="Times New Roman" w:cs="Times New Roman"/>
        </w:rPr>
        <w:t>, in the methods</w:t>
      </w:r>
      <w:r w:rsidR="006D71B1">
        <w:rPr>
          <w:rFonts w:ascii="Times New Roman" w:hAnsi="Times New Roman" w:cs="Times New Roman"/>
        </w:rPr>
        <w:t xml:space="preserve"> section,</w:t>
      </w:r>
      <w:r w:rsidR="00F870AE">
        <w:rPr>
          <w:rFonts w:ascii="Times New Roman" w:hAnsi="Times New Roman" w:cs="Times New Roman"/>
        </w:rPr>
        <w:t xml:space="preserve"> I explain my comparative case st</w:t>
      </w:r>
      <w:r w:rsidR="007D73B8">
        <w:rPr>
          <w:rFonts w:ascii="Times New Roman" w:hAnsi="Times New Roman" w:cs="Times New Roman"/>
        </w:rPr>
        <w:t>udy approach, which examines</w:t>
      </w:r>
      <w:r w:rsidR="00F870AE">
        <w:rPr>
          <w:rFonts w:ascii="Times New Roman" w:hAnsi="Times New Roman" w:cs="Times New Roman"/>
        </w:rPr>
        <w:t xml:space="preserve"> charter schools within the </w:t>
      </w:r>
      <w:r w:rsidR="00040493">
        <w:rPr>
          <w:rFonts w:ascii="Times New Roman" w:hAnsi="Times New Roman" w:cs="Times New Roman"/>
        </w:rPr>
        <w:t>ASD</w:t>
      </w:r>
      <w:r w:rsidR="00F870AE">
        <w:rPr>
          <w:rFonts w:ascii="Times New Roman" w:hAnsi="Times New Roman" w:cs="Times New Roman"/>
        </w:rPr>
        <w:t xml:space="preserve"> in Memphis and the community schools in Knoxville.</w:t>
      </w:r>
      <w:r w:rsidR="00000E5A">
        <w:rPr>
          <w:rFonts w:ascii="Times New Roman" w:hAnsi="Times New Roman" w:cs="Times New Roman"/>
        </w:rPr>
        <w:t xml:space="preserve"> I also</w:t>
      </w:r>
      <w:r w:rsidR="003248B8">
        <w:rPr>
          <w:rFonts w:ascii="Times New Roman" w:hAnsi="Times New Roman" w:cs="Times New Roman"/>
        </w:rPr>
        <w:t xml:space="preserve"> explain the three indicators that</w:t>
      </w:r>
      <w:r w:rsidR="006D71B1">
        <w:rPr>
          <w:rFonts w:ascii="Times New Roman" w:hAnsi="Times New Roman" w:cs="Times New Roman"/>
        </w:rPr>
        <w:t xml:space="preserve"> </w:t>
      </w:r>
      <w:r w:rsidR="00000E5A">
        <w:rPr>
          <w:rFonts w:ascii="Times New Roman" w:hAnsi="Times New Roman" w:cs="Times New Roman"/>
        </w:rPr>
        <w:t>I u</w:t>
      </w:r>
      <w:r w:rsidR="002F6CFB">
        <w:rPr>
          <w:rFonts w:ascii="Times New Roman" w:hAnsi="Times New Roman" w:cs="Times New Roman"/>
        </w:rPr>
        <w:t>se to evaluate each educational model</w:t>
      </w:r>
      <w:r w:rsidR="00000E5A">
        <w:rPr>
          <w:rFonts w:ascii="Times New Roman" w:hAnsi="Times New Roman" w:cs="Times New Roman"/>
        </w:rPr>
        <w:t>, which are student ach</w:t>
      </w:r>
      <w:r w:rsidR="000B6245">
        <w:rPr>
          <w:rFonts w:ascii="Times New Roman" w:hAnsi="Times New Roman" w:cs="Times New Roman"/>
        </w:rPr>
        <w:t>ievement, parental</w:t>
      </w:r>
      <w:r w:rsidR="00000E5A">
        <w:rPr>
          <w:rFonts w:ascii="Times New Roman" w:hAnsi="Times New Roman" w:cs="Times New Roman"/>
        </w:rPr>
        <w:t xml:space="preserve"> engagement, and public accountability mechanisms</w:t>
      </w:r>
      <w:r w:rsidR="006D71B1">
        <w:rPr>
          <w:rFonts w:ascii="Times New Roman" w:hAnsi="Times New Roman" w:cs="Times New Roman"/>
        </w:rPr>
        <w:t xml:space="preserve">. </w:t>
      </w:r>
      <w:r w:rsidR="009A4D93">
        <w:rPr>
          <w:rFonts w:ascii="Times New Roman" w:hAnsi="Times New Roman" w:cs="Times New Roman"/>
        </w:rPr>
        <w:t>Next, I</w:t>
      </w:r>
      <w:r w:rsidR="002E3E21">
        <w:rPr>
          <w:rFonts w:ascii="Times New Roman" w:hAnsi="Times New Roman" w:cs="Times New Roman"/>
        </w:rPr>
        <w:t xml:space="preserve"> </w:t>
      </w:r>
      <w:r w:rsidR="00040493">
        <w:rPr>
          <w:rFonts w:ascii="Times New Roman" w:hAnsi="Times New Roman" w:cs="Times New Roman"/>
        </w:rPr>
        <w:t>introduce the</w:t>
      </w:r>
      <w:r w:rsidR="00B1280D">
        <w:rPr>
          <w:rFonts w:ascii="Times New Roman" w:hAnsi="Times New Roman" w:cs="Times New Roman"/>
        </w:rPr>
        <w:t xml:space="preserve"> two case studies</w:t>
      </w:r>
      <w:r w:rsidR="00040493">
        <w:rPr>
          <w:rFonts w:ascii="Times New Roman" w:hAnsi="Times New Roman" w:cs="Times New Roman"/>
        </w:rPr>
        <w:t>, providing background and context</w:t>
      </w:r>
      <w:r w:rsidR="00AC55DC">
        <w:rPr>
          <w:rFonts w:ascii="Times New Roman" w:hAnsi="Times New Roman" w:cs="Times New Roman"/>
        </w:rPr>
        <w:t xml:space="preserve"> for each</w:t>
      </w:r>
      <w:r w:rsidR="00040493">
        <w:rPr>
          <w:rFonts w:ascii="Times New Roman" w:hAnsi="Times New Roman" w:cs="Times New Roman"/>
        </w:rPr>
        <w:t xml:space="preserve">. </w:t>
      </w:r>
      <w:r w:rsidR="009A4D93">
        <w:rPr>
          <w:rFonts w:ascii="Times New Roman" w:hAnsi="Times New Roman" w:cs="Times New Roman"/>
        </w:rPr>
        <w:t>In the results section, I</w:t>
      </w:r>
      <w:r w:rsidR="002E3E21">
        <w:rPr>
          <w:rFonts w:ascii="Times New Roman" w:hAnsi="Times New Roman" w:cs="Times New Roman"/>
        </w:rPr>
        <w:t xml:space="preserve"> present data and outcomes from each</w:t>
      </w:r>
      <w:r w:rsidR="00AC55DC">
        <w:rPr>
          <w:rFonts w:ascii="Times New Roman" w:hAnsi="Times New Roman" w:cs="Times New Roman"/>
        </w:rPr>
        <w:t xml:space="preserve"> case study</w:t>
      </w:r>
      <w:r w:rsidR="002E3E21">
        <w:rPr>
          <w:rFonts w:ascii="Times New Roman" w:hAnsi="Times New Roman" w:cs="Times New Roman"/>
        </w:rPr>
        <w:t xml:space="preserve"> to demonstrate that community schools have been more effective than charter schools in improving outcomes in K-12 schools in Tennessee.</w:t>
      </w:r>
      <w:r w:rsidR="009A4D93">
        <w:rPr>
          <w:rFonts w:ascii="Times New Roman" w:hAnsi="Times New Roman" w:cs="Times New Roman"/>
        </w:rPr>
        <w:t xml:space="preserve"> Finally, I discuss policy implications and recommendations for moving forward.</w:t>
      </w:r>
    </w:p>
    <w:p w14:paraId="31D5B4C6" w14:textId="77777777" w:rsidR="004D349A" w:rsidRDefault="004D349A" w:rsidP="004F71EF">
      <w:pPr>
        <w:spacing w:line="480" w:lineRule="auto"/>
        <w:jc w:val="center"/>
        <w:rPr>
          <w:rFonts w:ascii="Times New Roman" w:hAnsi="Times New Roman" w:cs="Times New Roman"/>
          <w:b/>
        </w:rPr>
      </w:pPr>
    </w:p>
    <w:p w14:paraId="6E84D17D" w14:textId="77777777" w:rsidR="004D349A" w:rsidRDefault="004D349A" w:rsidP="004F71EF">
      <w:pPr>
        <w:spacing w:line="480" w:lineRule="auto"/>
        <w:jc w:val="center"/>
        <w:rPr>
          <w:rFonts w:ascii="Times New Roman" w:hAnsi="Times New Roman" w:cs="Times New Roman"/>
          <w:b/>
        </w:rPr>
      </w:pPr>
    </w:p>
    <w:p w14:paraId="63E31488" w14:textId="57F37A14" w:rsidR="00253704" w:rsidRDefault="00D4620D" w:rsidP="004F71EF">
      <w:pPr>
        <w:spacing w:line="480" w:lineRule="auto"/>
        <w:jc w:val="center"/>
        <w:rPr>
          <w:rFonts w:ascii="Times New Roman" w:hAnsi="Times New Roman" w:cs="Times New Roman"/>
          <w:b/>
        </w:rPr>
      </w:pPr>
      <w:r w:rsidRPr="00E020F8">
        <w:rPr>
          <w:rFonts w:ascii="Times New Roman" w:hAnsi="Times New Roman" w:cs="Times New Roman"/>
          <w:b/>
        </w:rPr>
        <w:t>Background</w:t>
      </w:r>
    </w:p>
    <w:p w14:paraId="09AB26F2" w14:textId="77777777" w:rsidR="0002197F" w:rsidRPr="00861AD8" w:rsidRDefault="0002197F" w:rsidP="0002197F">
      <w:pPr>
        <w:widowControl w:val="0"/>
        <w:autoSpaceDE w:val="0"/>
        <w:autoSpaceDN w:val="0"/>
        <w:adjustRightInd w:val="0"/>
        <w:spacing w:line="480" w:lineRule="auto"/>
        <w:rPr>
          <w:rFonts w:ascii="Times New Roman" w:hAnsi="Times New Roman" w:cs="Times New Roman"/>
          <w:i/>
        </w:rPr>
      </w:pPr>
      <w:r w:rsidRPr="00861AD8">
        <w:rPr>
          <w:rFonts w:ascii="Times New Roman" w:hAnsi="Times New Roman" w:cs="Times New Roman"/>
          <w:i/>
        </w:rPr>
        <w:t>What Are Charter Schools?</w:t>
      </w:r>
    </w:p>
    <w:p w14:paraId="0601C5EB" w14:textId="465593F8" w:rsidR="0002197F" w:rsidRDefault="0002197F" w:rsidP="0002197F">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Charter schools have been implemented in various distinct ways across the country. Thus, it can be difficult to articulate a single definition of the term</w:t>
      </w:r>
      <w:r w:rsidR="00861AD8">
        <w:rPr>
          <w:rFonts w:ascii="Times New Roman" w:hAnsi="Times New Roman" w:cs="Times New Roman"/>
        </w:rPr>
        <w:t xml:space="preserve"> “charter school.”</w:t>
      </w:r>
      <w:r>
        <w:rPr>
          <w:rFonts w:ascii="Times New Roman" w:hAnsi="Times New Roman" w:cs="Times New Roman"/>
        </w:rPr>
        <w:t xml:space="preserve"> Scholars generally define a charter school as a publicly funded school that operates independently of the local school district (Murphy &amp; Shiffman, 2002). These schools operate under a written agreement, known as a charter, usually issued by a state or local government agency (Brouillette, 2002). As of 2015, 41 states and the District of Columbia had authorized charter schools to operate, but the specific regulations and requirements that govern these schools vary greatly from state to state (Epple, Romano, &amp; Zimmer, 2016). In general, states grant charter schools a certain degree of autonomy, meaning that they are not subject to the same regulations as traditional public schools and they are not held accountable to the local elected school board. Instead, states set benchmarks for improved student achievement that charter schools are expected to meet (Brouillette, 2002). On average, eac</w:t>
      </w:r>
      <w:r w:rsidR="00D2313D">
        <w:rPr>
          <w:rFonts w:ascii="Times New Roman" w:hAnsi="Times New Roman" w:cs="Times New Roman"/>
        </w:rPr>
        <w:t>h school’s charter lasts for three to five</w:t>
      </w:r>
      <w:r>
        <w:rPr>
          <w:rFonts w:ascii="Times New Roman" w:hAnsi="Times New Roman" w:cs="Times New Roman"/>
        </w:rPr>
        <w:t xml:space="preserve"> years, although this varies by state, and the charter is either reauthorized or revoked based on the school’s progress towards improving student achievement (Brouillette, 2002).</w:t>
      </w:r>
    </w:p>
    <w:p w14:paraId="0D127E19" w14:textId="3895EF5B" w:rsidR="0002197F" w:rsidRDefault="0002197F" w:rsidP="0002197F">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Two related yet distinct terms that are important to understand when studying charter schools are </w:t>
      </w:r>
      <w:r w:rsidRPr="00F53236">
        <w:rPr>
          <w:rFonts w:ascii="Times New Roman" w:hAnsi="Times New Roman" w:cs="Times New Roman"/>
          <w:i/>
        </w:rPr>
        <w:t xml:space="preserve">authorizer </w:t>
      </w:r>
      <w:r>
        <w:rPr>
          <w:rFonts w:ascii="Times New Roman" w:hAnsi="Times New Roman" w:cs="Times New Roman"/>
        </w:rPr>
        <w:t xml:space="preserve">and </w:t>
      </w:r>
      <w:r w:rsidRPr="00F53236">
        <w:rPr>
          <w:rFonts w:ascii="Times New Roman" w:hAnsi="Times New Roman" w:cs="Times New Roman"/>
          <w:i/>
        </w:rPr>
        <w:t>operator</w:t>
      </w:r>
      <w:r>
        <w:rPr>
          <w:rFonts w:ascii="Times New Roman" w:hAnsi="Times New Roman" w:cs="Times New Roman"/>
        </w:rPr>
        <w:t>. An authorizer is any entity that has the power to grant charters for schools. As mentioned above, in most states, local and state government agencies (usually the local school district and the state department of education) are the primary authorizers (Epple et al., 2016). However, in some states, other entities, including universities and nonprofit organizations, are delegated the</w:t>
      </w:r>
      <w:r w:rsidR="00861AD8">
        <w:rPr>
          <w:rFonts w:ascii="Times New Roman" w:hAnsi="Times New Roman" w:cs="Times New Roman"/>
        </w:rPr>
        <w:t xml:space="preserve"> power to grant charters</w:t>
      </w:r>
      <w:r>
        <w:rPr>
          <w:rFonts w:ascii="Times New Roman" w:hAnsi="Times New Roman" w:cs="Times New Roman"/>
        </w:rPr>
        <w:t xml:space="preserve"> (Epple et al., 2016). Each charter is granted to a charter operator, which is the organization that directly oversees the day-to-day operation of the school. Charter school operators generally fall into one of three categories. First, they may be freestanding individuals who are not affiliated with any organization</w:t>
      </w:r>
      <w:r w:rsidRPr="008F2811">
        <w:rPr>
          <w:rFonts w:ascii="Times New Roman" w:hAnsi="Times New Roman" w:cs="Times New Roman"/>
        </w:rPr>
        <w:t xml:space="preserve"> </w:t>
      </w:r>
      <w:r>
        <w:rPr>
          <w:rFonts w:ascii="Times New Roman" w:hAnsi="Times New Roman" w:cs="Times New Roman"/>
        </w:rPr>
        <w:t>and who often have deep ties to the local community (Fabri</w:t>
      </w:r>
      <w:r w:rsidR="00C173C0">
        <w:rPr>
          <w:rFonts w:ascii="Times New Roman" w:hAnsi="Times New Roman" w:cs="Times New Roman"/>
        </w:rPr>
        <w:t>cant &amp; Fine, 2012). Second</w:t>
      </w:r>
      <w:r>
        <w:rPr>
          <w:rFonts w:ascii="Times New Roman" w:hAnsi="Times New Roman" w:cs="Times New Roman"/>
        </w:rPr>
        <w:t>, operators may be part of a non-profit Charter Management Organization (CMO) that operates multiple schools (examples include Green Dot and the Knowledge</w:t>
      </w:r>
      <w:r w:rsidR="00AA3803">
        <w:rPr>
          <w:rFonts w:ascii="Times New Roman" w:hAnsi="Times New Roman" w:cs="Times New Roman"/>
        </w:rPr>
        <w:t xml:space="preserve"> is Power Program (KIPP)</w:t>
      </w:r>
      <w:r>
        <w:rPr>
          <w:rFonts w:ascii="Times New Roman" w:hAnsi="Times New Roman" w:cs="Times New Roman"/>
        </w:rPr>
        <w:t xml:space="preserve">) (Epple et al., 2016). Finally, in some states, charter operators may be part of an Education Management Organization (EMO), which is a for-profit entity (Epple et al., 2016).  </w:t>
      </w:r>
    </w:p>
    <w:p w14:paraId="197C41A0" w14:textId="77777777" w:rsidR="0002197F" w:rsidRDefault="0002197F" w:rsidP="0002197F">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Charter schools are considered public schools because they are funded by public money. Each school receives a payment per pupil that is close to or equal to the amount spent per pupil in the local school district (Epple et al., 2016). In addition, these schools often rely on the local school district to provide certain services, such as busing (Epple et al., 2016). Some charter schools, especially those affiliated with a CMO or EMO, also solicit funding from private donors (Fabricant &amp; Fine, 2012). </w:t>
      </w:r>
    </w:p>
    <w:p w14:paraId="26EA682C" w14:textId="01882E9E" w:rsidR="0002197F" w:rsidRPr="0002197F" w:rsidRDefault="0002197F" w:rsidP="00E9678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Despite its rapid proliferation as a central strategy for school improvement, the charter school model is relatively new. The nation’s first charter school law was passed in Minnesota in 1991, and the first charter school opened there the following year. The concept was originally championed by the American Federation of Teachers (AFT) as a way to allow teachers to experiment with innovative teaching methods in an environment free from the constraints of the traditional public school system (Murphy &amp; Shiffman, 2002). AFT president Albert Shanker envisioned charter school</w:t>
      </w:r>
      <w:r w:rsidR="00C11082">
        <w:rPr>
          <w:rFonts w:ascii="Times New Roman" w:hAnsi="Times New Roman" w:cs="Times New Roman"/>
        </w:rPr>
        <w:t>s</w:t>
      </w:r>
      <w:r>
        <w:rPr>
          <w:rFonts w:ascii="Times New Roman" w:hAnsi="Times New Roman" w:cs="Times New Roman"/>
        </w:rPr>
        <w:t xml:space="preserve"> as incubators where new ideas could be tested and, if effective, eventually implemented throughout the public school s</w:t>
      </w:r>
      <w:r w:rsidR="00E96782">
        <w:rPr>
          <w:rFonts w:ascii="Times New Roman" w:hAnsi="Times New Roman" w:cs="Times New Roman"/>
        </w:rPr>
        <w:t xml:space="preserve">ystem (Fabricant &amp; Fine, 2012). </w:t>
      </w:r>
      <w:r>
        <w:rPr>
          <w:rFonts w:ascii="Times New Roman" w:hAnsi="Times New Roman" w:cs="Times New Roman"/>
        </w:rPr>
        <w:t xml:space="preserve">However, as the charter school model spread, education reformers began to frame it as an alternative to public schools that had poor student outcomes (Fabricant &amp; Fine, 2012).  Thus, a more market-based ideology emerged, with proponents claiming that more competition and choice within the education system would lead to improved outcomes for all students (Brouillette, 2002). Today, this ideology dominates the charter school movement, with many leaders championing the so-called “no excuses” mentality (as in, poverty is not an excuse for poor academic achievement) (Fabricant &amp; Fine, 2012). Charter schools have received broad political support from both Republicans and Democrats, and from philanthropists such as the Gates and Walton families as well (Fabricant &amp; Fine, 2012). Today, there are over 6,000 charter schools operating across 42 states (Berends, 2015). </w:t>
      </w:r>
    </w:p>
    <w:p w14:paraId="68F88C02" w14:textId="48B06B84" w:rsidR="00253704" w:rsidRPr="00290242" w:rsidRDefault="002F55AC" w:rsidP="00FF5995">
      <w:pPr>
        <w:spacing w:line="480" w:lineRule="auto"/>
        <w:rPr>
          <w:rFonts w:ascii="Times New Roman" w:hAnsi="Times New Roman" w:cs="Times New Roman"/>
          <w:i/>
        </w:rPr>
      </w:pPr>
      <w:r w:rsidRPr="00290242">
        <w:rPr>
          <w:rFonts w:ascii="Times New Roman" w:hAnsi="Times New Roman" w:cs="Times New Roman"/>
          <w:i/>
        </w:rPr>
        <w:t>What Are Community Schools?</w:t>
      </w:r>
    </w:p>
    <w:p w14:paraId="3FA75846" w14:textId="54CA546C" w:rsidR="00166CA3" w:rsidRDefault="00AE6CA2" w:rsidP="00FF5995">
      <w:pPr>
        <w:spacing w:line="480" w:lineRule="auto"/>
        <w:ind w:firstLine="720"/>
        <w:rPr>
          <w:rFonts w:ascii="Times New Roman" w:hAnsi="Times New Roman" w:cs="Times New Roman"/>
        </w:rPr>
      </w:pPr>
      <w:r>
        <w:rPr>
          <w:rFonts w:ascii="Times New Roman" w:hAnsi="Times New Roman" w:cs="Times New Roman"/>
        </w:rPr>
        <w:t>A community school is a traditional public school that is open year-round, both before and after regular school hours, and on the weekends</w:t>
      </w:r>
      <w:r w:rsidR="00804F9D">
        <w:rPr>
          <w:rFonts w:ascii="Times New Roman" w:hAnsi="Times New Roman" w:cs="Times New Roman"/>
        </w:rPr>
        <w:t xml:space="preserve"> (Dryfoos, 2002)</w:t>
      </w:r>
      <w:r>
        <w:rPr>
          <w:rFonts w:ascii="Times New Roman" w:hAnsi="Times New Roman" w:cs="Times New Roman"/>
        </w:rPr>
        <w:t xml:space="preserve">. These extended hours allow the school to provide a host of services and programs that are tailored to meet the specific needs of that school’s students and their families. </w:t>
      </w:r>
      <w:r w:rsidR="00166CA3">
        <w:rPr>
          <w:rFonts w:ascii="Times New Roman" w:hAnsi="Times New Roman" w:cs="Times New Roman"/>
        </w:rPr>
        <w:t xml:space="preserve">In this way, community schools seek to support the holistic development of students by addressing both academic and non-academic needs. </w:t>
      </w:r>
      <w:r>
        <w:rPr>
          <w:rFonts w:ascii="Times New Roman" w:hAnsi="Times New Roman" w:cs="Times New Roman"/>
        </w:rPr>
        <w:t xml:space="preserve">Each community school has a </w:t>
      </w:r>
      <w:r w:rsidR="00F64A3A">
        <w:rPr>
          <w:rFonts w:ascii="Times New Roman" w:hAnsi="Times New Roman" w:cs="Times New Roman"/>
        </w:rPr>
        <w:t>full-time coordinator,</w:t>
      </w:r>
      <w:r w:rsidR="00F7235B">
        <w:rPr>
          <w:rFonts w:ascii="Times New Roman" w:hAnsi="Times New Roman" w:cs="Times New Roman"/>
        </w:rPr>
        <w:t xml:space="preserve"> known as a site coordinator or resource coordinator, who is responsible for coordinating with various governmental and non-profit agencies to provide the needed services at the school. The site coordinator also works closely with the school’s administration, teachers, and staff to ensure that the delivery of services is well-integrated into the daily operations of the school</w:t>
      </w:r>
      <w:r w:rsidR="00640E3F">
        <w:rPr>
          <w:rFonts w:ascii="Times New Roman" w:hAnsi="Times New Roman" w:cs="Times New Roman"/>
        </w:rPr>
        <w:t xml:space="preserve"> (Dryfoos, 2005)</w:t>
      </w:r>
      <w:r w:rsidR="00F7235B">
        <w:rPr>
          <w:rFonts w:ascii="Times New Roman" w:hAnsi="Times New Roman" w:cs="Times New Roman"/>
        </w:rPr>
        <w:t>.</w:t>
      </w:r>
      <w:r w:rsidR="00166CA3">
        <w:rPr>
          <w:rFonts w:ascii="Times New Roman" w:hAnsi="Times New Roman" w:cs="Times New Roman"/>
        </w:rPr>
        <w:t xml:space="preserve"> </w:t>
      </w:r>
    </w:p>
    <w:p w14:paraId="44EE4D45" w14:textId="1AC9E009" w:rsidR="00D71874" w:rsidRDefault="00F22766" w:rsidP="00675BF9">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The services provided at a community school can vary greatly depending on the n</w:t>
      </w:r>
      <w:r w:rsidR="00871C13">
        <w:rPr>
          <w:rFonts w:ascii="Times New Roman" w:hAnsi="Times New Roman" w:cs="Times New Roman"/>
        </w:rPr>
        <w:t xml:space="preserve">eeds of the student population, but </w:t>
      </w:r>
      <w:r w:rsidR="00B8536F">
        <w:rPr>
          <w:rFonts w:ascii="Times New Roman" w:hAnsi="Times New Roman" w:cs="Times New Roman"/>
        </w:rPr>
        <w:t xml:space="preserve">they </w:t>
      </w:r>
      <w:r w:rsidR="00871C13">
        <w:rPr>
          <w:rFonts w:ascii="Times New Roman" w:hAnsi="Times New Roman" w:cs="Times New Roman"/>
        </w:rPr>
        <w:t>generally fall into one of three categories. The first category encompasses services that address the basic needs of students, and these include meals, health care, and mental health services. The second category includes services that are more oriented towards families, such as housing and employment assistance, GED courses and other adult classes, and assistanc</w:t>
      </w:r>
      <w:r w:rsidR="003D1BFC">
        <w:rPr>
          <w:rFonts w:ascii="Times New Roman" w:hAnsi="Times New Roman" w:cs="Times New Roman"/>
        </w:rPr>
        <w:t>e applying for public benefits. A third category includes service</w:t>
      </w:r>
      <w:r w:rsidR="00FE4086">
        <w:rPr>
          <w:rFonts w:ascii="Times New Roman" w:hAnsi="Times New Roman" w:cs="Times New Roman"/>
        </w:rPr>
        <w:t>s and programs that aim</w:t>
      </w:r>
      <w:r w:rsidR="003D1BFC">
        <w:rPr>
          <w:rFonts w:ascii="Times New Roman" w:hAnsi="Times New Roman" w:cs="Times New Roman"/>
        </w:rPr>
        <w:t xml:space="preserve"> to enrich students’ learning experiences and expand their horizons, like academic tutoring, sports programs, gardening, and language classes and other cultural programs. </w:t>
      </w:r>
      <w:r w:rsidR="00B07190">
        <w:rPr>
          <w:rFonts w:ascii="Times New Roman" w:hAnsi="Times New Roman" w:cs="Times New Roman"/>
        </w:rPr>
        <w:t>T</w:t>
      </w:r>
      <w:r w:rsidR="00766F02">
        <w:rPr>
          <w:rFonts w:ascii="Times New Roman" w:hAnsi="Times New Roman" w:cs="Times New Roman"/>
        </w:rPr>
        <w:t>hese are just a few examples</w:t>
      </w:r>
      <w:r w:rsidR="00D55AE6">
        <w:rPr>
          <w:rFonts w:ascii="Times New Roman" w:hAnsi="Times New Roman" w:cs="Times New Roman"/>
        </w:rPr>
        <w:t>, since</w:t>
      </w:r>
      <w:r w:rsidR="00766F02">
        <w:rPr>
          <w:rFonts w:ascii="Times New Roman" w:hAnsi="Times New Roman" w:cs="Times New Roman"/>
        </w:rPr>
        <w:t xml:space="preserve"> community schools across the nation offer a</w:t>
      </w:r>
      <w:r w:rsidR="00B07190">
        <w:rPr>
          <w:rFonts w:ascii="Times New Roman" w:hAnsi="Times New Roman" w:cs="Times New Roman"/>
        </w:rPr>
        <w:t xml:space="preserve"> wide</w:t>
      </w:r>
      <w:r w:rsidR="00766F02">
        <w:rPr>
          <w:rFonts w:ascii="Times New Roman" w:hAnsi="Times New Roman" w:cs="Times New Roman"/>
        </w:rPr>
        <w:t xml:space="preserve"> range of innovative services. The key is that these services are always tailored to meet the specific needs of the students </w:t>
      </w:r>
      <w:r w:rsidR="00B07190">
        <w:rPr>
          <w:rFonts w:ascii="Times New Roman" w:hAnsi="Times New Roman" w:cs="Times New Roman"/>
        </w:rPr>
        <w:t>and their families</w:t>
      </w:r>
      <w:r w:rsidR="00766F02">
        <w:rPr>
          <w:rFonts w:ascii="Times New Roman" w:hAnsi="Times New Roman" w:cs="Times New Roman"/>
        </w:rPr>
        <w:t xml:space="preserve">. </w:t>
      </w:r>
      <w:r w:rsidR="00E57B0B">
        <w:rPr>
          <w:rFonts w:ascii="Times New Roman" w:hAnsi="Times New Roman" w:cs="Times New Roman"/>
        </w:rPr>
        <w:t>As Joy Dryfoos, a leading scholar of community schools, ex</w:t>
      </w:r>
      <w:r w:rsidR="00AC2A55">
        <w:rPr>
          <w:rFonts w:ascii="Times New Roman" w:hAnsi="Times New Roman" w:cs="Times New Roman"/>
        </w:rPr>
        <w:t>plains, “O</w:t>
      </w:r>
      <w:r w:rsidR="00E57B0B" w:rsidRPr="00E57B0B">
        <w:rPr>
          <w:rFonts w:ascii="Times New Roman" w:hAnsi="Times New Roman" w:cs="Times New Roman"/>
        </w:rPr>
        <w:t>ne of the man</w:t>
      </w:r>
      <w:r w:rsidR="00D67173">
        <w:rPr>
          <w:rFonts w:ascii="Times New Roman" w:hAnsi="Times New Roman" w:cs="Times New Roman"/>
        </w:rPr>
        <w:t>tras of this emerging field is ‘no two alike’</w:t>
      </w:r>
      <w:r w:rsidR="00E57B0B" w:rsidRPr="00E57B0B">
        <w:rPr>
          <w:rFonts w:ascii="Times New Roman" w:hAnsi="Times New Roman" w:cs="Times New Roman"/>
        </w:rPr>
        <w:t>; each community school evolves according to the particular needs and resources of the p</w:t>
      </w:r>
      <w:r w:rsidR="00E57B0B">
        <w:rPr>
          <w:rFonts w:ascii="Times New Roman" w:hAnsi="Times New Roman" w:cs="Times New Roman"/>
        </w:rPr>
        <w:t>opulation and the neighborhood” (Dryfoos, 2005</w:t>
      </w:r>
      <w:r w:rsidR="00D67173">
        <w:rPr>
          <w:rFonts w:ascii="Times New Roman" w:hAnsi="Times New Roman" w:cs="Times New Roman"/>
        </w:rPr>
        <w:t>, p. 8</w:t>
      </w:r>
      <w:r w:rsidR="00E57B0B">
        <w:rPr>
          <w:rFonts w:ascii="Times New Roman" w:hAnsi="Times New Roman" w:cs="Times New Roman"/>
        </w:rPr>
        <w:t xml:space="preserve">). </w:t>
      </w:r>
    </w:p>
    <w:p w14:paraId="66B64509" w14:textId="4C02F61B" w:rsidR="00166CA3" w:rsidRDefault="00D037C6" w:rsidP="00166CA3">
      <w:pPr>
        <w:spacing w:line="480" w:lineRule="auto"/>
        <w:ind w:firstLine="720"/>
        <w:rPr>
          <w:rFonts w:ascii="Times New Roman" w:hAnsi="Times New Roman" w:cs="Times New Roman"/>
        </w:rPr>
      </w:pPr>
      <w:r>
        <w:rPr>
          <w:rFonts w:ascii="Times New Roman" w:hAnsi="Times New Roman" w:cs="Times New Roman"/>
        </w:rPr>
        <w:t xml:space="preserve">Essential to any community school program is an intermediary, or an organization that is responsible for </w:t>
      </w:r>
      <w:r w:rsidR="00A13A50">
        <w:rPr>
          <w:rFonts w:ascii="Times New Roman" w:hAnsi="Times New Roman" w:cs="Times New Roman"/>
        </w:rPr>
        <w:t>planning, implementing, and evaluating the program</w:t>
      </w:r>
      <w:r w:rsidR="006743D9">
        <w:rPr>
          <w:rFonts w:ascii="Times New Roman" w:hAnsi="Times New Roman" w:cs="Times New Roman"/>
        </w:rPr>
        <w:t xml:space="preserve"> (Melaville, Jacobson, &amp; Blank, 2011</w:t>
      </w:r>
      <w:r w:rsidR="00BB302D">
        <w:rPr>
          <w:rFonts w:ascii="Times New Roman" w:hAnsi="Times New Roman" w:cs="Times New Roman"/>
        </w:rPr>
        <w:t>)</w:t>
      </w:r>
      <w:r w:rsidR="00A13A50">
        <w:rPr>
          <w:rFonts w:ascii="Times New Roman" w:hAnsi="Times New Roman" w:cs="Times New Roman"/>
        </w:rPr>
        <w:t xml:space="preserve">. </w:t>
      </w:r>
      <w:r w:rsidR="00166CA3">
        <w:rPr>
          <w:rFonts w:ascii="Times New Roman" w:hAnsi="Times New Roman" w:cs="Times New Roman"/>
        </w:rPr>
        <w:t xml:space="preserve">There are three major </w:t>
      </w:r>
      <w:r w:rsidR="00290242">
        <w:rPr>
          <w:rFonts w:ascii="Times New Roman" w:hAnsi="Times New Roman" w:cs="Times New Roman"/>
        </w:rPr>
        <w:t xml:space="preserve">types of </w:t>
      </w:r>
      <w:r w:rsidR="00166CA3">
        <w:rPr>
          <w:rFonts w:ascii="Times New Roman" w:hAnsi="Times New Roman" w:cs="Times New Roman"/>
        </w:rPr>
        <w:t>intermediaries through which</w:t>
      </w:r>
      <w:r w:rsidR="00A13A50">
        <w:rPr>
          <w:rFonts w:ascii="Times New Roman" w:hAnsi="Times New Roman" w:cs="Times New Roman"/>
        </w:rPr>
        <w:t xml:space="preserve"> community schools</w:t>
      </w:r>
      <w:r w:rsidR="00166CA3">
        <w:rPr>
          <w:rFonts w:ascii="Times New Roman" w:hAnsi="Times New Roman" w:cs="Times New Roman"/>
        </w:rPr>
        <w:t xml:space="preserve"> can be implemented.</w:t>
      </w:r>
      <w:r w:rsidR="00A13A50">
        <w:rPr>
          <w:rFonts w:ascii="Times New Roman" w:hAnsi="Times New Roman" w:cs="Times New Roman"/>
        </w:rPr>
        <w:t xml:space="preserve"> The most common intermediaries are</w:t>
      </w:r>
      <w:r w:rsidR="00166CA3">
        <w:rPr>
          <w:rFonts w:ascii="Times New Roman" w:hAnsi="Times New Roman" w:cs="Times New Roman"/>
        </w:rPr>
        <w:t xml:space="preserve"> non-profit organizations,</w:t>
      </w:r>
      <w:r w:rsidR="00A13A50">
        <w:rPr>
          <w:rFonts w:ascii="Times New Roman" w:hAnsi="Times New Roman" w:cs="Times New Roman"/>
        </w:rPr>
        <w:t xml:space="preserve"> which</w:t>
      </w:r>
      <w:r w:rsidR="00166CA3">
        <w:rPr>
          <w:rFonts w:ascii="Times New Roman" w:hAnsi="Times New Roman" w:cs="Times New Roman"/>
        </w:rPr>
        <w:t xml:space="preserve"> </w:t>
      </w:r>
      <w:r w:rsidR="00A13A50">
        <w:rPr>
          <w:rFonts w:ascii="Times New Roman" w:hAnsi="Times New Roman" w:cs="Times New Roman"/>
        </w:rPr>
        <w:t>provide resources</w:t>
      </w:r>
      <w:r w:rsidR="00166CA3">
        <w:rPr>
          <w:rFonts w:ascii="Times New Roman" w:hAnsi="Times New Roman" w:cs="Times New Roman"/>
        </w:rPr>
        <w:t xml:space="preserve"> and </w:t>
      </w:r>
      <w:r w:rsidR="00A13A50">
        <w:rPr>
          <w:rFonts w:ascii="Times New Roman" w:hAnsi="Times New Roman" w:cs="Times New Roman"/>
        </w:rPr>
        <w:t>work</w:t>
      </w:r>
      <w:r w:rsidR="00166CA3">
        <w:rPr>
          <w:rFonts w:ascii="Times New Roman" w:hAnsi="Times New Roman" w:cs="Times New Roman"/>
        </w:rPr>
        <w:t xml:space="preserve"> with schools to implement the program. </w:t>
      </w:r>
      <w:r w:rsidR="00A13A50">
        <w:rPr>
          <w:rFonts w:ascii="Times New Roman" w:hAnsi="Times New Roman" w:cs="Times New Roman"/>
        </w:rPr>
        <w:t>Alternatively, the school district itself can implement this model directly by designating certain schools as community schools and providing site coordinators, other support staff, and resources. Finally, a university can</w:t>
      </w:r>
      <w:r w:rsidR="00166CA3">
        <w:rPr>
          <w:rFonts w:ascii="Times New Roman" w:hAnsi="Times New Roman" w:cs="Times New Roman"/>
        </w:rPr>
        <w:t xml:space="preserve"> serve as an intermediary, </w:t>
      </w:r>
      <w:r w:rsidR="00A13A50">
        <w:rPr>
          <w:rFonts w:ascii="Times New Roman" w:hAnsi="Times New Roman" w:cs="Times New Roman"/>
        </w:rPr>
        <w:t>supplying</w:t>
      </w:r>
      <w:r w:rsidR="00166CA3">
        <w:rPr>
          <w:rFonts w:ascii="Times New Roman" w:hAnsi="Times New Roman" w:cs="Times New Roman"/>
        </w:rPr>
        <w:t xml:space="preserve"> </w:t>
      </w:r>
      <w:r w:rsidR="00A13A50">
        <w:rPr>
          <w:rFonts w:ascii="Times New Roman" w:hAnsi="Times New Roman" w:cs="Times New Roman"/>
        </w:rPr>
        <w:t xml:space="preserve">its partner schools with </w:t>
      </w:r>
      <w:r w:rsidR="00166CA3">
        <w:rPr>
          <w:rFonts w:ascii="Times New Roman" w:hAnsi="Times New Roman" w:cs="Times New Roman"/>
        </w:rPr>
        <w:t>financial support, personnel,</w:t>
      </w:r>
      <w:r w:rsidR="00A13A50">
        <w:rPr>
          <w:rFonts w:ascii="Times New Roman" w:hAnsi="Times New Roman" w:cs="Times New Roman"/>
        </w:rPr>
        <w:t xml:space="preserve"> and student and faculty volunteers</w:t>
      </w:r>
      <w:r w:rsidR="00166CA3">
        <w:rPr>
          <w:rFonts w:ascii="Times New Roman" w:hAnsi="Times New Roman" w:cs="Times New Roman"/>
        </w:rPr>
        <w:t>. This model is known as the University-Assisted Community School, and has been implemented most notably in Philadelphia through the University of Pennsylvania and in Knoxville, Tennessee through the University of Tennessee.</w:t>
      </w:r>
      <w:r w:rsidR="00A13A50">
        <w:rPr>
          <w:rFonts w:ascii="Times New Roman" w:hAnsi="Times New Roman" w:cs="Times New Roman"/>
        </w:rPr>
        <w:t xml:space="preserve"> </w:t>
      </w:r>
      <w:r w:rsidR="00455E70">
        <w:rPr>
          <w:rFonts w:ascii="Times New Roman" w:hAnsi="Times New Roman" w:cs="Times New Roman"/>
        </w:rPr>
        <w:t>While these</w:t>
      </w:r>
      <w:r w:rsidR="003F2D07">
        <w:rPr>
          <w:rFonts w:ascii="Times New Roman" w:hAnsi="Times New Roman" w:cs="Times New Roman"/>
        </w:rPr>
        <w:t xml:space="preserve"> are the </w:t>
      </w:r>
      <w:r w:rsidR="00455E70">
        <w:rPr>
          <w:rFonts w:ascii="Times New Roman" w:hAnsi="Times New Roman" w:cs="Times New Roman"/>
        </w:rPr>
        <w:t xml:space="preserve">three </w:t>
      </w:r>
      <w:r w:rsidR="003F2D07">
        <w:rPr>
          <w:rFonts w:ascii="Times New Roman" w:hAnsi="Times New Roman" w:cs="Times New Roman"/>
        </w:rPr>
        <w:t>most common</w:t>
      </w:r>
      <w:r w:rsidR="00455E70">
        <w:rPr>
          <w:rFonts w:ascii="Times New Roman" w:hAnsi="Times New Roman" w:cs="Times New Roman"/>
        </w:rPr>
        <w:t xml:space="preserve"> types of</w:t>
      </w:r>
      <w:r w:rsidR="003F2D07">
        <w:rPr>
          <w:rFonts w:ascii="Times New Roman" w:hAnsi="Times New Roman" w:cs="Times New Roman"/>
        </w:rPr>
        <w:t xml:space="preserve"> intermediaries, they are </w:t>
      </w:r>
      <w:r w:rsidR="00F200C4">
        <w:rPr>
          <w:rFonts w:ascii="Times New Roman" w:hAnsi="Times New Roman" w:cs="Times New Roman"/>
        </w:rPr>
        <w:t>not</w:t>
      </w:r>
      <w:r w:rsidR="00C23721">
        <w:rPr>
          <w:rFonts w:ascii="Times New Roman" w:hAnsi="Times New Roman" w:cs="Times New Roman"/>
        </w:rPr>
        <w:t xml:space="preserve"> the only ones. The distinct needs and resources</w:t>
      </w:r>
      <w:r w:rsidR="00F200C4">
        <w:rPr>
          <w:rFonts w:ascii="Times New Roman" w:hAnsi="Times New Roman" w:cs="Times New Roman"/>
        </w:rPr>
        <w:t xml:space="preserve"> of each</w:t>
      </w:r>
      <w:r w:rsidR="00C23721">
        <w:rPr>
          <w:rFonts w:ascii="Times New Roman" w:hAnsi="Times New Roman" w:cs="Times New Roman"/>
        </w:rPr>
        <w:t xml:space="preserve"> community determine which intermediary, or intermediaries, will be most effective in implemen</w:t>
      </w:r>
      <w:r w:rsidR="001B74D3">
        <w:rPr>
          <w:rFonts w:ascii="Times New Roman" w:hAnsi="Times New Roman" w:cs="Times New Roman"/>
        </w:rPr>
        <w:t>ting community schools on a broad</w:t>
      </w:r>
      <w:r w:rsidR="00C23721">
        <w:rPr>
          <w:rFonts w:ascii="Times New Roman" w:hAnsi="Times New Roman" w:cs="Times New Roman"/>
        </w:rPr>
        <w:t xml:space="preserve"> scale.</w:t>
      </w:r>
    </w:p>
    <w:p w14:paraId="72213187" w14:textId="13F8430E" w:rsidR="003C42FD" w:rsidRDefault="00BA62C9" w:rsidP="00D06C98">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T</w:t>
      </w:r>
      <w:r w:rsidR="00BB7279">
        <w:rPr>
          <w:rFonts w:ascii="Times New Roman" w:hAnsi="Times New Roman" w:cs="Times New Roman"/>
        </w:rPr>
        <w:t>o explain the main goals of</w:t>
      </w:r>
      <w:r w:rsidR="001A72F8">
        <w:rPr>
          <w:rFonts w:ascii="Times New Roman" w:hAnsi="Times New Roman" w:cs="Times New Roman"/>
        </w:rPr>
        <w:t xml:space="preserve"> the community school</w:t>
      </w:r>
      <w:r w:rsidR="00CD25ED">
        <w:rPr>
          <w:rFonts w:ascii="Times New Roman" w:hAnsi="Times New Roman" w:cs="Times New Roman"/>
        </w:rPr>
        <w:t xml:space="preserve"> model, I will refer to the leading national voice of the community school movement. </w:t>
      </w:r>
      <w:r w:rsidR="00FF5995">
        <w:rPr>
          <w:rFonts w:ascii="Times New Roman" w:hAnsi="Times New Roman" w:cs="Times New Roman"/>
        </w:rPr>
        <w:t>T</w:t>
      </w:r>
      <w:r w:rsidR="00E57B0B">
        <w:rPr>
          <w:rFonts w:ascii="Times New Roman" w:hAnsi="Times New Roman" w:cs="Times New Roman"/>
        </w:rPr>
        <w:t>he Coalition for Community Schools (CCS)</w:t>
      </w:r>
      <w:r w:rsidR="00FF5995">
        <w:rPr>
          <w:rFonts w:ascii="Times New Roman" w:hAnsi="Times New Roman" w:cs="Times New Roman"/>
        </w:rPr>
        <w:t xml:space="preserve"> is</w:t>
      </w:r>
      <w:r w:rsidR="00E57B0B">
        <w:rPr>
          <w:rFonts w:ascii="Times New Roman" w:hAnsi="Times New Roman" w:cs="Times New Roman"/>
        </w:rPr>
        <w:t xml:space="preserve"> an alliance of </w:t>
      </w:r>
      <w:r w:rsidR="00FF5995">
        <w:rPr>
          <w:rFonts w:ascii="Times New Roman" w:hAnsi="Times New Roman" w:cs="Times New Roman"/>
        </w:rPr>
        <w:t xml:space="preserve">over 150 </w:t>
      </w:r>
      <w:r w:rsidR="00E57B0B">
        <w:rPr>
          <w:rFonts w:ascii="Times New Roman" w:hAnsi="Times New Roman" w:cs="Times New Roman"/>
        </w:rPr>
        <w:t>national, state, and local organizations that</w:t>
      </w:r>
      <w:r w:rsidR="00FF5995">
        <w:rPr>
          <w:rFonts w:ascii="Times New Roman" w:hAnsi="Times New Roman" w:cs="Times New Roman"/>
        </w:rPr>
        <w:t xml:space="preserve"> advocates for commun</w:t>
      </w:r>
      <w:r w:rsidR="00CD25ED">
        <w:rPr>
          <w:rFonts w:ascii="Times New Roman" w:hAnsi="Times New Roman" w:cs="Times New Roman"/>
        </w:rPr>
        <w:t xml:space="preserve">ity schools, </w:t>
      </w:r>
      <w:r w:rsidR="00FF5995">
        <w:rPr>
          <w:rFonts w:ascii="Times New Roman" w:hAnsi="Times New Roman" w:cs="Times New Roman"/>
        </w:rPr>
        <w:t>provides resources</w:t>
      </w:r>
      <w:r w:rsidR="00CD25ED">
        <w:rPr>
          <w:rFonts w:ascii="Times New Roman" w:hAnsi="Times New Roman" w:cs="Times New Roman"/>
        </w:rPr>
        <w:t>,</w:t>
      </w:r>
      <w:r w:rsidR="00FF5995">
        <w:rPr>
          <w:rFonts w:ascii="Times New Roman" w:hAnsi="Times New Roman" w:cs="Times New Roman"/>
        </w:rPr>
        <w:t xml:space="preserve"> and fosters</w:t>
      </w:r>
      <w:r w:rsidR="004E2266">
        <w:rPr>
          <w:rFonts w:ascii="Times New Roman" w:hAnsi="Times New Roman" w:cs="Times New Roman"/>
        </w:rPr>
        <w:t xml:space="preserve"> connections</w:t>
      </w:r>
      <w:r w:rsidR="00ED7F19">
        <w:rPr>
          <w:rFonts w:ascii="Times New Roman" w:hAnsi="Times New Roman" w:cs="Times New Roman"/>
        </w:rPr>
        <w:t xml:space="preserve"> among leaders in the</w:t>
      </w:r>
      <w:r w:rsidR="004E2266">
        <w:rPr>
          <w:rFonts w:ascii="Times New Roman" w:hAnsi="Times New Roman" w:cs="Times New Roman"/>
        </w:rPr>
        <w:t xml:space="preserve"> field.</w:t>
      </w:r>
      <w:r w:rsidR="009A5336">
        <w:rPr>
          <w:rFonts w:ascii="Times New Roman" w:hAnsi="Times New Roman" w:cs="Times New Roman"/>
        </w:rPr>
        <w:t xml:space="preserve"> </w:t>
      </w:r>
      <w:r w:rsidR="004E2266">
        <w:rPr>
          <w:rFonts w:ascii="Times New Roman" w:hAnsi="Times New Roman" w:cs="Times New Roman"/>
        </w:rPr>
        <w:t>CCS defines a community school as</w:t>
      </w:r>
      <w:r w:rsidR="00E57B0B">
        <w:rPr>
          <w:rFonts w:ascii="Times New Roman" w:hAnsi="Times New Roman" w:cs="Times New Roman"/>
        </w:rPr>
        <w:t xml:space="preserve"> “both a place and a set of partnerships</w:t>
      </w:r>
      <w:r w:rsidR="00F54980">
        <w:rPr>
          <w:rFonts w:ascii="Times New Roman" w:hAnsi="Times New Roman" w:cs="Times New Roman"/>
        </w:rPr>
        <w:t>,</w:t>
      </w:r>
      <w:r w:rsidR="00E57B0B">
        <w:rPr>
          <w:rFonts w:ascii="Times New Roman" w:hAnsi="Times New Roman" w:cs="Times New Roman"/>
        </w:rPr>
        <w:t>”</w:t>
      </w:r>
      <w:r w:rsidR="00F54980">
        <w:rPr>
          <w:rFonts w:ascii="Times New Roman" w:hAnsi="Times New Roman" w:cs="Times New Roman"/>
        </w:rPr>
        <w:t xml:space="preserve"> underscoring the importance of collaboration between school personnel, </w:t>
      </w:r>
      <w:r w:rsidR="00E83CB7">
        <w:rPr>
          <w:rFonts w:ascii="Times New Roman" w:hAnsi="Times New Roman" w:cs="Times New Roman"/>
        </w:rPr>
        <w:t xml:space="preserve">local </w:t>
      </w:r>
      <w:r w:rsidR="00441D5C">
        <w:rPr>
          <w:rFonts w:ascii="Times New Roman" w:hAnsi="Times New Roman" w:cs="Times New Roman"/>
        </w:rPr>
        <w:t xml:space="preserve">leaders and </w:t>
      </w:r>
      <w:r w:rsidR="00E83CB7">
        <w:rPr>
          <w:rFonts w:ascii="Times New Roman" w:hAnsi="Times New Roman" w:cs="Times New Roman"/>
        </w:rPr>
        <w:t>organizations, parents, and community members</w:t>
      </w:r>
      <w:r w:rsidR="00C01D41">
        <w:rPr>
          <w:rFonts w:ascii="Times New Roman" w:hAnsi="Times New Roman" w:cs="Times New Roman"/>
        </w:rPr>
        <w:t xml:space="preserve"> (Roche, Blank, &amp; Jacobson, 2017</w:t>
      </w:r>
      <w:r w:rsidR="00CF0DB5">
        <w:rPr>
          <w:rFonts w:ascii="Times New Roman" w:hAnsi="Times New Roman" w:cs="Times New Roman"/>
        </w:rPr>
        <w:t>)</w:t>
      </w:r>
      <w:r w:rsidR="00E83CB7">
        <w:rPr>
          <w:rFonts w:ascii="Times New Roman" w:hAnsi="Times New Roman" w:cs="Times New Roman"/>
        </w:rPr>
        <w:t>. The goal</w:t>
      </w:r>
      <w:r w:rsidR="00920441">
        <w:rPr>
          <w:rFonts w:ascii="Times New Roman" w:hAnsi="Times New Roman" w:cs="Times New Roman"/>
        </w:rPr>
        <w:t xml:space="preserve"> here</w:t>
      </w:r>
      <w:r w:rsidR="00E83CB7">
        <w:rPr>
          <w:rFonts w:ascii="Times New Roman" w:hAnsi="Times New Roman" w:cs="Times New Roman"/>
        </w:rPr>
        <w:t xml:space="preserve"> is for all stakeholders to work together to support student success</w:t>
      </w:r>
      <w:r w:rsidR="00B55146">
        <w:rPr>
          <w:rFonts w:ascii="Times New Roman" w:hAnsi="Times New Roman" w:cs="Times New Roman"/>
        </w:rPr>
        <w:t xml:space="preserve">, and this </w:t>
      </w:r>
      <w:r w:rsidR="004E1940">
        <w:rPr>
          <w:rFonts w:ascii="Times New Roman" w:hAnsi="Times New Roman" w:cs="Times New Roman"/>
        </w:rPr>
        <w:t>spirit of collaboration is fund</w:t>
      </w:r>
      <w:r w:rsidR="00736E39">
        <w:rPr>
          <w:rFonts w:ascii="Times New Roman" w:hAnsi="Times New Roman" w:cs="Times New Roman"/>
        </w:rPr>
        <w:t>amental to the community school</w:t>
      </w:r>
      <w:r w:rsidR="004E1940">
        <w:rPr>
          <w:rFonts w:ascii="Times New Roman" w:hAnsi="Times New Roman" w:cs="Times New Roman"/>
        </w:rPr>
        <w:t xml:space="preserve"> model</w:t>
      </w:r>
      <w:r w:rsidR="00E83CB7">
        <w:rPr>
          <w:rFonts w:ascii="Times New Roman" w:hAnsi="Times New Roman" w:cs="Times New Roman"/>
        </w:rPr>
        <w:t>.</w:t>
      </w:r>
      <w:r w:rsidR="004E1940">
        <w:rPr>
          <w:rFonts w:ascii="Times New Roman" w:hAnsi="Times New Roman" w:cs="Times New Roman"/>
        </w:rPr>
        <w:t xml:space="preserve"> </w:t>
      </w:r>
      <w:r w:rsidR="00ED7F19">
        <w:rPr>
          <w:rFonts w:ascii="Times New Roman" w:hAnsi="Times New Roman" w:cs="Times New Roman"/>
        </w:rPr>
        <w:t xml:space="preserve">The </w:t>
      </w:r>
      <w:r w:rsidR="00674A8C">
        <w:rPr>
          <w:rFonts w:ascii="Times New Roman" w:hAnsi="Times New Roman" w:cs="Times New Roman"/>
        </w:rPr>
        <w:t>C</w:t>
      </w:r>
      <w:r w:rsidR="00ED7F19">
        <w:rPr>
          <w:rFonts w:ascii="Times New Roman" w:hAnsi="Times New Roman" w:cs="Times New Roman"/>
        </w:rPr>
        <w:t>oalition</w:t>
      </w:r>
      <w:r w:rsidR="003C42FD">
        <w:rPr>
          <w:rFonts w:ascii="Times New Roman" w:hAnsi="Times New Roman" w:cs="Times New Roman"/>
        </w:rPr>
        <w:t xml:space="preserve"> also underscore</w:t>
      </w:r>
      <w:r w:rsidR="00ED7F19">
        <w:rPr>
          <w:rFonts w:ascii="Times New Roman" w:hAnsi="Times New Roman" w:cs="Times New Roman"/>
        </w:rPr>
        <w:t>s</w:t>
      </w:r>
      <w:r w:rsidR="003C42FD">
        <w:rPr>
          <w:rFonts w:ascii="Times New Roman" w:hAnsi="Times New Roman" w:cs="Times New Roman"/>
        </w:rPr>
        <w:t xml:space="preserve"> the importance of valuing diversity and pursuing equitable outcomes for students of all backgrounds </w:t>
      </w:r>
      <w:r w:rsidR="00C01D41">
        <w:rPr>
          <w:rFonts w:ascii="Times New Roman" w:hAnsi="Times New Roman" w:cs="Times New Roman"/>
        </w:rPr>
        <w:t>(Roche</w:t>
      </w:r>
      <w:r w:rsidR="00674A8C">
        <w:rPr>
          <w:rFonts w:ascii="Times New Roman" w:hAnsi="Times New Roman" w:cs="Times New Roman"/>
        </w:rPr>
        <w:t xml:space="preserve"> et al.</w:t>
      </w:r>
      <w:r w:rsidR="008027E9">
        <w:rPr>
          <w:rFonts w:ascii="Times New Roman" w:hAnsi="Times New Roman" w:cs="Times New Roman"/>
        </w:rPr>
        <w:t>, 2017)</w:t>
      </w:r>
      <w:r w:rsidR="003C42FD">
        <w:rPr>
          <w:rFonts w:ascii="Times New Roman" w:hAnsi="Times New Roman" w:cs="Times New Roman"/>
        </w:rPr>
        <w:t xml:space="preserve">. Additionally, </w:t>
      </w:r>
      <w:r w:rsidR="00ED7F19">
        <w:rPr>
          <w:rFonts w:ascii="Times New Roman" w:hAnsi="Times New Roman" w:cs="Times New Roman"/>
        </w:rPr>
        <w:t>CCS</w:t>
      </w:r>
      <w:r w:rsidR="004F0FCB">
        <w:rPr>
          <w:rFonts w:ascii="Times New Roman" w:hAnsi="Times New Roman" w:cs="Times New Roman"/>
        </w:rPr>
        <w:t xml:space="preserve"> emphasize</w:t>
      </w:r>
      <w:r w:rsidR="00ED7F19">
        <w:rPr>
          <w:rFonts w:ascii="Times New Roman" w:hAnsi="Times New Roman" w:cs="Times New Roman"/>
        </w:rPr>
        <w:t>s</w:t>
      </w:r>
      <w:r w:rsidR="004F0FCB">
        <w:rPr>
          <w:rFonts w:ascii="Times New Roman" w:hAnsi="Times New Roman" w:cs="Times New Roman"/>
        </w:rPr>
        <w:t xml:space="preserve"> the importance of local control and </w:t>
      </w:r>
      <w:r w:rsidR="00CA4705">
        <w:rPr>
          <w:rFonts w:ascii="Times New Roman" w:hAnsi="Times New Roman" w:cs="Times New Roman"/>
        </w:rPr>
        <w:t xml:space="preserve">community-based </w:t>
      </w:r>
      <w:r w:rsidR="004F0FCB">
        <w:rPr>
          <w:rFonts w:ascii="Times New Roman" w:hAnsi="Times New Roman" w:cs="Times New Roman"/>
        </w:rPr>
        <w:t>decision-making</w:t>
      </w:r>
      <w:r w:rsidR="00ED7F19">
        <w:rPr>
          <w:rFonts w:ascii="Times New Roman" w:hAnsi="Times New Roman" w:cs="Times New Roman"/>
        </w:rPr>
        <w:t xml:space="preserve"> </w:t>
      </w:r>
      <w:r w:rsidR="00986D29">
        <w:rPr>
          <w:rFonts w:ascii="Times New Roman" w:hAnsi="Times New Roman" w:cs="Times New Roman"/>
        </w:rPr>
        <w:t>when crafting and implementing community school programs</w:t>
      </w:r>
      <w:r w:rsidR="004F0FCB">
        <w:rPr>
          <w:rFonts w:ascii="Times New Roman" w:hAnsi="Times New Roman" w:cs="Times New Roman"/>
        </w:rPr>
        <w:t>.</w:t>
      </w:r>
    </w:p>
    <w:p w14:paraId="38E18805" w14:textId="2F15CEF1" w:rsidR="00E57B0B" w:rsidRDefault="00495DA7" w:rsidP="00E51470">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In addition to outlining broad, guiding principles, the Coalition also identifies more specific goals for individual community schools. </w:t>
      </w:r>
      <w:r w:rsidR="004E1940">
        <w:rPr>
          <w:rFonts w:ascii="Times New Roman" w:hAnsi="Times New Roman" w:cs="Times New Roman"/>
        </w:rPr>
        <w:t xml:space="preserve">In their latest report, CCS identifies three main goals </w:t>
      </w:r>
      <w:r w:rsidR="006B3DDD">
        <w:rPr>
          <w:rFonts w:ascii="Times New Roman" w:hAnsi="Times New Roman" w:cs="Times New Roman"/>
        </w:rPr>
        <w:t>that the ideal</w:t>
      </w:r>
      <w:r w:rsidR="00D22A4D">
        <w:rPr>
          <w:rFonts w:ascii="Times New Roman" w:hAnsi="Times New Roman" w:cs="Times New Roman"/>
        </w:rPr>
        <w:t xml:space="preserve"> community school works</w:t>
      </w:r>
      <w:r w:rsidR="00D41F6B">
        <w:rPr>
          <w:rFonts w:ascii="Times New Roman" w:hAnsi="Times New Roman" w:cs="Times New Roman"/>
        </w:rPr>
        <w:t xml:space="preserve"> to achieve</w:t>
      </w:r>
      <w:r w:rsidR="001335C6">
        <w:rPr>
          <w:rFonts w:ascii="Times New Roman" w:hAnsi="Times New Roman" w:cs="Times New Roman"/>
        </w:rPr>
        <w:t>.</w:t>
      </w:r>
      <w:r w:rsidR="00ED3940">
        <w:rPr>
          <w:rFonts w:ascii="Times New Roman" w:hAnsi="Times New Roman" w:cs="Times New Roman"/>
        </w:rPr>
        <w:t xml:space="preserve"> </w:t>
      </w:r>
      <w:r w:rsidR="00800FF2">
        <w:rPr>
          <w:rFonts w:ascii="Times New Roman" w:hAnsi="Times New Roman" w:cs="Times New Roman"/>
        </w:rPr>
        <w:t>The first is “college, career, and civic-ready</w:t>
      </w:r>
      <w:r w:rsidR="00674A8C">
        <w:rPr>
          <w:rFonts w:ascii="Times New Roman" w:hAnsi="Times New Roman" w:cs="Times New Roman"/>
        </w:rPr>
        <w:t xml:space="preserve"> students” (Roche et al.</w:t>
      </w:r>
      <w:r w:rsidR="00800FF2">
        <w:rPr>
          <w:rFonts w:ascii="Times New Roman" w:hAnsi="Times New Roman" w:cs="Times New Roman"/>
        </w:rPr>
        <w:t>, 2017</w:t>
      </w:r>
      <w:r w:rsidR="00AE34AC">
        <w:rPr>
          <w:rFonts w:ascii="Times New Roman" w:hAnsi="Times New Roman" w:cs="Times New Roman"/>
        </w:rPr>
        <w:t>, p. 5</w:t>
      </w:r>
      <w:r w:rsidR="00800FF2">
        <w:rPr>
          <w:rFonts w:ascii="Times New Roman" w:hAnsi="Times New Roman" w:cs="Times New Roman"/>
        </w:rPr>
        <w:t>). Thus</w:t>
      </w:r>
      <w:r w:rsidR="00ED3940">
        <w:rPr>
          <w:rFonts w:ascii="Times New Roman" w:hAnsi="Times New Roman" w:cs="Times New Roman"/>
        </w:rPr>
        <w:t xml:space="preserve">, community schools seek to </w:t>
      </w:r>
      <w:r w:rsidR="00CB562C">
        <w:rPr>
          <w:rFonts w:ascii="Times New Roman" w:hAnsi="Times New Roman" w:cs="Times New Roman"/>
        </w:rPr>
        <w:t>improve the academic achievement of students and to ensure that they are prepared fo</w:t>
      </w:r>
      <w:r w:rsidR="00D22A4D">
        <w:rPr>
          <w:rFonts w:ascii="Times New Roman" w:hAnsi="Times New Roman" w:cs="Times New Roman"/>
        </w:rPr>
        <w:t>r success in college and the workforce</w:t>
      </w:r>
      <w:r w:rsidR="00CB562C">
        <w:rPr>
          <w:rFonts w:ascii="Times New Roman" w:hAnsi="Times New Roman" w:cs="Times New Roman"/>
        </w:rPr>
        <w:t xml:space="preserve"> after graduation. </w:t>
      </w:r>
      <w:r w:rsidR="00992757">
        <w:rPr>
          <w:rFonts w:ascii="Times New Roman" w:hAnsi="Times New Roman" w:cs="Times New Roman"/>
        </w:rPr>
        <w:t xml:space="preserve">In order to attain this goal, </w:t>
      </w:r>
      <w:r w:rsidR="00567240">
        <w:rPr>
          <w:rFonts w:ascii="Times New Roman" w:hAnsi="Times New Roman" w:cs="Times New Roman"/>
        </w:rPr>
        <w:t xml:space="preserve">community school leaders focus on addressing the holistic needs of students to eliminate barriers to academic success. </w:t>
      </w:r>
      <w:r w:rsidR="009D3688">
        <w:rPr>
          <w:rFonts w:ascii="Times New Roman" w:hAnsi="Times New Roman" w:cs="Times New Roman"/>
        </w:rPr>
        <w:t>The second goal is t</w:t>
      </w:r>
      <w:r w:rsidR="00AE34AC">
        <w:rPr>
          <w:rFonts w:ascii="Times New Roman" w:hAnsi="Times New Roman" w:cs="Times New Roman"/>
        </w:rPr>
        <w:t>o foster “strong families” (Roche et al.</w:t>
      </w:r>
      <w:r w:rsidR="009D3688">
        <w:rPr>
          <w:rFonts w:ascii="Times New Roman" w:hAnsi="Times New Roman" w:cs="Times New Roman"/>
        </w:rPr>
        <w:t>, 2017</w:t>
      </w:r>
      <w:r w:rsidR="00AE34AC">
        <w:rPr>
          <w:rFonts w:ascii="Times New Roman" w:hAnsi="Times New Roman" w:cs="Times New Roman"/>
        </w:rPr>
        <w:t>, p. 5</w:t>
      </w:r>
      <w:r w:rsidR="009D3688">
        <w:rPr>
          <w:rFonts w:ascii="Times New Roman" w:hAnsi="Times New Roman" w:cs="Times New Roman"/>
        </w:rPr>
        <w:t xml:space="preserve">). In pursuit of this goal, </w:t>
      </w:r>
      <w:r w:rsidR="00567240">
        <w:rPr>
          <w:rFonts w:ascii="Times New Roman" w:hAnsi="Times New Roman" w:cs="Times New Roman"/>
        </w:rPr>
        <w:t>community schools focus on engaging with parents and increasing parental involvement in their children’s education.</w:t>
      </w:r>
      <w:r w:rsidR="00B90541">
        <w:rPr>
          <w:rFonts w:ascii="Times New Roman" w:hAnsi="Times New Roman" w:cs="Times New Roman"/>
        </w:rPr>
        <w:t xml:space="preserve"> </w:t>
      </w:r>
      <w:r w:rsidR="009D3688">
        <w:rPr>
          <w:rFonts w:ascii="Times New Roman" w:hAnsi="Times New Roman" w:cs="Times New Roman"/>
        </w:rPr>
        <w:t xml:space="preserve">They also seek to connect families with the resources and services they need </w:t>
      </w:r>
      <w:r w:rsidR="003C42FD">
        <w:rPr>
          <w:rFonts w:ascii="Times New Roman" w:hAnsi="Times New Roman" w:cs="Times New Roman"/>
        </w:rPr>
        <w:t>to be successful. The third and final goal is to create “healthy com</w:t>
      </w:r>
      <w:r w:rsidR="00AE34AC">
        <w:rPr>
          <w:rFonts w:ascii="Times New Roman" w:hAnsi="Times New Roman" w:cs="Times New Roman"/>
        </w:rPr>
        <w:t>munities” (Roche et al.,</w:t>
      </w:r>
      <w:r w:rsidR="003C42FD">
        <w:rPr>
          <w:rFonts w:ascii="Times New Roman" w:hAnsi="Times New Roman" w:cs="Times New Roman"/>
        </w:rPr>
        <w:t xml:space="preserve"> 2017</w:t>
      </w:r>
      <w:r w:rsidR="003831F6">
        <w:rPr>
          <w:rFonts w:ascii="Times New Roman" w:hAnsi="Times New Roman" w:cs="Times New Roman"/>
        </w:rPr>
        <w:t>, p. 5</w:t>
      </w:r>
      <w:r w:rsidR="003C42FD">
        <w:rPr>
          <w:rFonts w:ascii="Times New Roman" w:hAnsi="Times New Roman" w:cs="Times New Roman"/>
        </w:rPr>
        <w:t xml:space="preserve">). </w:t>
      </w:r>
      <w:r w:rsidR="00B90541">
        <w:rPr>
          <w:rFonts w:ascii="Times New Roman" w:hAnsi="Times New Roman" w:cs="Times New Roman"/>
        </w:rPr>
        <w:t xml:space="preserve"> </w:t>
      </w:r>
      <w:r w:rsidR="00EB6165">
        <w:rPr>
          <w:rFonts w:ascii="Times New Roman" w:hAnsi="Times New Roman" w:cs="Times New Roman"/>
        </w:rPr>
        <w:t xml:space="preserve">This represents the ultimate aim of the community school, which is to serve as a hub of services and an anchor for the entire community. </w:t>
      </w:r>
      <w:r w:rsidR="00E46289">
        <w:rPr>
          <w:rFonts w:ascii="Times New Roman" w:hAnsi="Times New Roman" w:cs="Times New Roman"/>
        </w:rPr>
        <w:t>Joy Dryfoos sums up the</w:t>
      </w:r>
      <w:r w:rsidR="00775BF3">
        <w:rPr>
          <w:rFonts w:ascii="Times New Roman" w:hAnsi="Times New Roman" w:cs="Times New Roman"/>
        </w:rPr>
        <w:t xml:space="preserve">se </w:t>
      </w:r>
      <w:r w:rsidR="00E46289">
        <w:rPr>
          <w:rFonts w:ascii="Times New Roman" w:hAnsi="Times New Roman" w:cs="Times New Roman"/>
        </w:rPr>
        <w:t xml:space="preserve">goals in </w:t>
      </w:r>
      <w:r w:rsidR="006A265D">
        <w:rPr>
          <w:rFonts w:ascii="Times New Roman" w:hAnsi="Times New Roman" w:cs="Times New Roman"/>
        </w:rPr>
        <w:t>a more succinct way, stating, “C</w:t>
      </w:r>
      <w:r w:rsidR="00E46289">
        <w:rPr>
          <w:rFonts w:ascii="Times New Roman" w:hAnsi="Times New Roman" w:cs="Times New Roman"/>
        </w:rPr>
        <w:t xml:space="preserve">ommunity schools are committed to school transformations that lead to improved academic achievement along with other goals </w:t>
      </w:r>
      <w:r w:rsidR="00775BF3">
        <w:rPr>
          <w:rFonts w:ascii="Times New Roman" w:hAnsi="Times New Roman" w:cs="Times New Roman"/>
        </w:rPr>
        <w:t>related to youth development and family and community well-being”</w:t>
      </w:r>
      <w:r w:rsidR="00E51470">
        <w:rPr>
          <w:rFonts w:ascii="Times New Roman" w:hAnsi="Times New Roman" w:cs="Times New Roman"/>
        </w:rPr>
        <w:t xml:space="preserve"> (Dryfoos, 2002</w:t>
      </w:r>
      <w:r w:rsidR="007A18FB">
        <w:rPr>
          <w:rFonts w:ascii="Times New Roman" w:hAnsi="Times New Roman" w:cs="Times New Roman"/>
        </w:rPr>
        <w:t xml:space="preserve">, </w:t>
      </w:r>
      <w:r w:rsidR="006E0D49">
        <w:rPr>
          <w:rFonts w:ascii="Times New Roman" w:hAnsi="Times New Roman" w:cs="Times New Roman"/>
        </w:rPr>
        <w:t>p. 394</w:t>
      </w:r>
      <w:r w:rsidR="00E51470">
        <w:rPr>
          <w:rFonts w:ascii="Times New Roman" w:hAnsi="Times New Roman" w:cs="Times New Roman"/>
        </w:rPr>
        <w:t>).</w:t>
      </w:r>
      <w:r w:rsidR="00CA4705">
        <w:rPr>
          <w:rFonts w:ascii="Times New Roman" w:hAnsi="Times New Roman" w:cs="Times New Roman"/>
        </w:rPr>
        <w:t xml:space="preserve"> </w:t>
      </w:r>
    </w:p>
    <w:p w14:paraId="7ED043F1" w14:textId="3C6DF1CA" w:rsidR="00A04FE3" w:rsidRDefault="00E51470" w:rsidP="00D06C98">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It is clear th</w:t>
      </w:r>
      <w:r w:rsidR="000C56CB">
        <w:rPr>
          <w:rFonts w:ascii="Times New Roman" w:hAnsi="Times New Roman" w:cs="Times New Roman"/>
        </w:rPr>
        <w:t>at community schools take a broad</w:t>
      </w:r>
      <w:r>
        <w:rPr>
          <w:rFonts w:ascii="Times New Roman" w:hAnsi="Times New Roman" w:cs="Times New Roman"/>
        </w:rPr>
        <w:t xml:space="preserve"> view of school improvement. Rather than focusing solely on increasing grades and test scores, a community school </w:t>
      </w:r>
      <w:r w:rsidR="007F3541">
        <w:rPr>
          <w:rFonts w:ascii="Times New Roman" w:hAnsi="Times New Roman" w:cs="Times New Roman"/>
        </w:rPr>
        <w:t xml:space="preserve">also </w:t>
      </w:r>
      <w:r>
        <w:rPr>
          <w:rFonts w:ascii="Times New Roman" w:hAnsi="Times New Roman" w:cs="Times New Roman"/>
        </w:rPr>
        <w:t>seeks to improve the holistic well-being of student</w:t>
      </w:r>
      <w:r w:rsidR="00420AFE">
        <w:rPr>
          <w:rFonts w:ascii="Times New Roman" w:hAnsi="Times New Roman" w:cs="Times New Roman"/>
        </w:rPr>
        <w:t>s and their families while</w:t>
      </w:r>
      <w:r>
        <w:rPr>
          <w:rFonts w:ascii="Times New Roman" w:hAnsi="Times New Roman" w:cs="Times New Roman"/>
        </w:rPr>
        <w:t xml:space="preserve"> strengthening the communities that surround them. </w:t>
      </w:r>
      <w:r w:rsidR="003C34C4">
        <w:rPr>
          <w:rFonts w:ascii="Times New Roman" w:hAnsi="Times New Roman" w:cs="Times New Roman"/>
        </w:rPr>
        <w:t xml:space="preserve">Scholars generally trace </w:t>
      </w:r>
      <w:r w:rsidR="008B58A0">
        <w:rPr>
          <w:rFonts w:ascii="Times New Roman" w:hAnsi="Times New Roman" w:cs="Times New Roman"/>
        </w:rPr>
        <w:t>the community scho</w:t>
      </w:r>
      <w:r w:rsidR="00A93E59">
        <w:rPr>
          <w:rFonts w:ascii="Times New Roman" w:hAnsi="Times New Roman" w:cs="Times New Roman"/>
        </w:rPr>
        <w:t xml:space="preserve">ol concept back to </w:t>
      </w:r>
      <w:r w:rsidR="009B43AF">
        <w:rPr>
          <w:rFonts w:ascii="Times New Roman" w:hAnsi="Times New Roman" w:cs="Times New Roman"/>
        </w:rPr>
        <w:t xml:space="preserve">Hull House, </w:t>
      </w:r>
      <w:r w:rsidR="00A93E59">
        <w:rPr>
          <w:rFonts w:ascii="Times New Roman" w:hAnsi="Times New Roman" w:cs="Times New Roman"/>
        </w:rPr>
        <w:t>the</w:t>
      </w:r>
      <w:r w:rsidR="008B58A0">
        <w:rPr>
          <w:rFonts w:ascii="Times New Roman" w:hAnsi="Times New Roman" w:cs="Times New Roman"/>
        </w:rPr>
        <w:t xml:space="preserve"> </w:t>
      </w:r>
      <w:r w:rsidR="00A93E59">
        <w:rPr>
          <w:rFonts w:ascii="Times New Roman" w:hAnsi="Times New Roman" w:cs="Times New Roman"/>
        </w:rPr>
        <w:t xml:space="preserve">Chicago </w:t>
      </w:r>
      <w:r w:rsidR="009B43AF">
        <w:rPr>
          <w:rFonts w:ascii="Times New Roman" w:hAnsi="Times New Roman" w:cs="Times New Roman"/>
        </w:rPr>
        <w:t>settlement house</w:t>
      </w:r>
      <w:r w:rsidR="00A93E59">
        <w:rPr>
          <w:rFonts w:ascii="Times New Roman" w:hAnsi="Times New Roman" w:cs="Times New Roman"/>
        </w:rPr>
        <w:t xml:space="preserve"> founded </w:t>
      </w:r>
      <w:r w:rsidR="0060709F">
        <w:rPr>
          <w:rFonts w:ascii="Times New Roman" w:hAnsi="Times New Roman" w:cs="Times New Roman"/>
        </w:rPr>
        <w:t xml:space="preserve">in 1889 </w:t>
      </w:r>
      <w:r w:rsidR="00A93E59">
        <w:rPr>
          <w:rFonts w:ascii="Times New Roman" w:hAnsi="Times New Roman" w:cs="Times New Roman"/>
        </w:rPr>
        <w:t>by social re</w:t>
      </w:r>
      <w:r w:rsidR="007329F9">
        <w:rPr>
          <w:rFonts w:ascii="Times New Roman" w:hAnsi="Times New Roman" w:cs="Times New Roman"/>
        </w:rPr>
        <w:t>former Jane Addams (Benson</w:t>
      </w:r>
      <w:r w:rsidR="00A93E59">
        <w:rPr>
          <w:rFonts w:ascii="Times New Roman" w:hAnsi="Times New Roman" w:cs="Times New Roman"/>
        </w:rPr>
        <w:t>,</w:t>
      </w:r>
      <w:r w:rsidR="007329F9">
        <w:rPr>
          <w:rFonts w:ascii="Times New Roman" w:hAnsi="Times New Roman" w:cs="Times New Roman"/>
        </w:rPr>
        <w:t xml:space="preserve"> Harkavy, Johanek, &amp; Puckett,</w:t>
      </w:r>
      <w:r w:rsidR="00A93E59">
        <w:rPr>
          <w:rFonts w:ascii="Times New Roman" w:hAnsi="Times New Roman" w:cs="Times New Roman"/>
        </w:rPr>
        <w:t xml:space="preserve"> 2009).</w:t>
      </w:r>
      <w:r w:rsidR="008B58A0">
        <w:rPr>
          <w:rFonts w:ascii="Times New Roman" w:hAnsi="Times New Roman" w:cs="Times New Roman"/>
        </w:rPr>
        <w:t xml:space="preserve"> </w:t>
      </w:r>
      <w:r w:rsidR="009B43AF">
        <w:rPr>
          <w:rFonts w:ascii="Times New Roman" w:hAnsi="Times New Roman" w:cs="Times New Roman"/>
        </w:rPr>
        <w:t>Addams des</w:t>
      </w:r>
      <w:r w:rsidR="00B20330">
        <w:rPr>
          <w:rFonts w:ascii="Times New Roman" w:hAnsi="Times New Roman" w:cs="Times New Roman"/>
        </w:rPr>
        <w:t>igned Hull House to be a hub</w:t>
      </w:r>
      <w:r w:rsidR="009B43AF">
        <w:rPr>
          <w:rFonts w:ascii="Times New Roman" w:hAnsi="Times New Roman" w:cs="Times New Roman"/>
        </w:rPr>
        <w:t xml:space="preserve"> for the surrounding </w:t>
      </w:r>
      <w:r w:rsidR="00F50DE3">
        <w:rPr>
          <w:rFonts w:ascii="Times New Roman" w:hAnsi="Times New Roman" w:cs="Times New Roman"/>
        </w:rPr>
        <w:t>low-income, immigrant communities</w:t>
      </w:r>
      <w:r w:rsidR="009B43AF">
        <w:rPr>
          <w:rFonts w:ascii="Times New Roman" w:hAnsi="Times New Roman" w:cs="Times New Roman"/>
        </w:rPr>
        <w:t>, providing much-nee</w:t>
      </w:r>
      <w:r w:rsidR="00F50DE3">
        <w:rPr>
          <w:rFonts w:ascii="Times New Roman" w:hAnsi="Times New Roman" w:cs="Times New Roman"/>
        </w:rPr>
        <w:t xml:space="preserve">ded services and support. </w:t>
      </w:r>
      <w:r w:rsidR="007A1C8C">
        <w:rPr>
          <w:rFonts w:ascii="Times New Roman" w:hAnsi="Times New Roman" w:cs="Times New Roman"/>
        </w:rPr>
        <w:t>Drawing inspiration from Addams, p</w:t>
      </w:r>
      <w:r w:rsidR="0060709F">
        <w:rPr>
          <w:rFonts w:ascii="Times New Roman" w:hAnsi="Times New Roman" w:cs="Times New Roman"/>
        </w:rPr>
        <w:t xml:space="preserve">hilosopher and progressive reformer John Dewey </w:t>
      </w:r>
      <w:r w:rsidR="007A1C8C">
        <w:rPr>
          <w:rFonts w:ascii="Times New Roman" w:hAnsi="Times New Roman" w:cs="Times New Roman"/>
        </w:rPr>
        <w:t>applied this approach to public education</w:t>
      </w:r>
      <w:r w:rsidR="0060709F">
        <w:rPr>
          <w:rFonts w:ascii="Times New Roman" w:hAnsi="Times New Roman" w:cs="Times New Roman"/>
        </w:rPr>
        <w:t>,</w:t>
      </w:r>
      <w:r w:rsidR="007A1C8C">
        <w:rPr>
          <w:rFonts w:ascii="Times New Roman" w:hAnsi="Times New Roman" w:cs="Times New Roman"/>
        </w:rPr>
        <w:t xml:space="preserve"> envisioning the school as a “social center”</w:t>
      </w:r>
      <w:r w:rsidR="006C7698">
        <w:rPr>
          <w:rFonts w:ascii="Times New Roman" w:hAnsi="Times New Roman" w:cs="Times New Roman"/>
        </w:rPr>
        <w:t xml:space="preserve"> </w:t>
      </w:r>
      <w:r w:rsidR="007A1C8C">
        <w:rPr>
          <w:rFonts w:ascii="Times New Roman" w:hAnsi="Times New Roman" w:cs="Times New Roman"/>
        </w:rPr>
        <w:t>(Benson et al</w:t>
      </w:r>
      <w:r w:rsidR="007329F9">
        <w:rPr>
          <w:rFonts w:ascii="Times New Roman" w:hAnsi="Times New Roman" w:cs="Times New Roman"/>
        </w:rPr>
        <w:t>.</w:t>
      </w:r>
      <w:r w:rsidR="007A1C8C">
        <w:rPr>
          <w:rFonts w:ascii="Times New Roman" w:hAnsi="Times New Roman" w:cs="Times New Roman"/>
        </w:rPr>
        <w:t xml:space="preserve">, 2009). </w:t>
      </w:r>
    </w:p>
    <w:p w14:paraId="0FFE7E1D" w14:textId="12188F8E" w:rsidR="000A2A22" w:rsidRDefault="006C7698" w:rsidP="00D06C98">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Thus, beginning </w:t>
      </w:r>
      <w:r w:rsidR="00ED2C77">
        <w:rPr>
          <w:rFonts w:ascii="Times New Roman" w:hAnsi="Times New Roman" w:cs="Times New Roman"/>
        </w:rPr>
        <w:t>in the early 1900s</w:t>
      </w:r>
      <w:r>
        <w:rPr>
          <w:rFonts w:ascii="Times New Roman" w:hAnsi="Times New Roman" w:cs="Times New Roman"/>
        </w:rPr>
        <w:t xml:space="preserve">, </w:t>
      </w:r>
      <w:r w:rsidR="00B20330">
        <w:rPr>
          <w:rFonts w:ascii="Times New Roman" w:hAnsi="Times New Roman" w:cs="Times New Roman"/>
        </w:rPr>
        <w:t>the concept of the school</w:t>
      </w:r>
      <w:r>
        <w:rPr>
          <w:rFonts w:ascii="Times New Roman" w:hAnsi="Times New Roman" w:cs="Times New Roman"/>
        </w:rPr>
        <w:t xml:space="preserve"> as </w:t>
      </w:r>
      <w:r w:rsidR="00B20330">
        <w:rPr>
          <w:rFonts w:ascii="Times New Roman" w:hAnsi="Times New Roman" w:cs="Times New Roman"/>
        </w:rPr>
        <w:t>a social center</w:t>
      </w:r>
      <w:r>
        <w:rPr>
          <w:rFonts w:ascii="Times New Roman" w:hAnsi="Times New Roman" w:cs="Times New Roman"/>
        </w:rPr>
        <w:t xml:space="preserve"> b</w:t>
      </w:r>
      <w:r w:rsidR="005D2342">
        <w:rPr>
          <w:rFonts w:ascii="Times New Roman" w:hAnsi="Times New Roman" w:cs="Times New Roman"/>
        </w:rPr>
        <w:t>egan</w:t>
      </w:r>
      <w:r w:rsidR="00037C13">
        <w:rPr>
          <w:rFonts w:ascii="Times New Roman" w:hAnsi="Times New Roman" w:cs="Times New Roman"/>
        </w:rPr>
        <w:t xml:space="preserve"> to take hold. Reformers experimented by opening up schools to host cultural programs and community meetings, and many also arranged for services such as health and dental care to be provided directly at the school (Benson et al</w:t>
      </w:r>
      <w:r w:rsidR="007329F9">
        <w:rPr>
          <w:rFonts w:ascii="Times New Roman" w:hAnsi="Times New Roman" w:cs="Times New Roman"/>
        </w:rPr>
        <w:t>.</w:t>
      </w:r>
      <w:r w:rsidR="00037C13">
        <w:rPr>
          <w:rFonts w:ascii="Times New Roman" w:hAnsi="Times New Roman" w:cs="Times New Roman"/>
        </w:rPr>
        <w:t xml:space="preserve">, 2009). During this period, the public school gradually assumed the role of a central institution that anchored the entire community. </w:t>
      </w:r>
      <w:r w:rsidR="001E44DD">
        <w:rPr>
          <w:rFonts w:ascii="Times New Roman" w:hAnsi="Times New Roman" w:cs="Times New Roman"/>
        </w:rPr>
        <w:t>This philosophy of community-centered schooling continued to be developed as the 20</w:t>
      </w:r>
      <w:r w:rsidR="001E44DD" w:rsidRPr="001E44DD">
        <w:rPr>
          <w:rFonts w:ascii="Times New Roman" w:hAnsi="Times New Roman" w:cs="Times New Roman"/>
          <w:vertAlign w:val="superscript"/>
        </w:rPr>
        <w:t>th</w:t>
      </w:r>
      <w:r w:rsidR="001E44DD">
        <w:rPr>
          <w:rFonts w:ascii="Times New Roman" w:hAnsi="Times New Roman" w:cs="Times New Roman"/>
        </w:rPr>
        <w:t xml:space="preserve"> century progressed, with innovative programs led by</w:t>
      </w:r>
      <w:r w:rsidR="005C4929">
        <w:rPr>
          <w:rFonts w:ascii="Times New Roman" w:hAnsi="Times New Roman" w:cs="Times New Roman"/>
        </w:rPr>
        <w:t xml:space="preserve"> pioneers such as</w:t>
      </w:r>
      <w:r w:rsidR="00132EB5">
        <w:rPr>
          <w:rFonts w:ascii="Times New Roman" w:hAnsi="Times New Roman" w:cs="Times New Roman"/>
        </w:rPr>
        <w:t xml:space="preserve"> Elsie Clapp in</w:t>
      </w:r>
      <w:r w:rsidR="001E44DD">
        <w:rPr>
          <w:rFonts w:ascii="Times New Roman" w:hAnsi="Times New Roman" w:cs="Times New Roman"/>
        </w:rPr>
        <w:t xml:space="preserve"> West Virginia and Leo</w:t>
      </w:r>
      <w:r w:rsidR="00132EB5">
        <w:rPr>
          <w:rFonts w:ascii="Times New Roman" w:hAnsi="Times New Roman" w:cs="Times New Roman"/>
        </w:rPr>
        <w:t>nard Covello in</w:t>
      </w:r>
      <w:r w:rsidR="001E44DD">
        <w:rPr>
          <w:rFonts w:ascii="Times New Roman" w:hAnsi="Times New Roman" w:cs="Times New Roman"/>
        </w:rPr>
        <w:t xml:space="preserve"> New</w:t>
      </w:r>
      <w:r w:rsidR="005C4929">
        <w:rPr>
          <w:rFonts w:ascii="Times New Roman" w:hAnsi="Times New Roman" w:cs="Times New Roman"/>
        </w:rPr>
        <w:t xml:space="preserve"> York</w:t>
      </w:r>
      <w:r w:rsidR="001E44DD">
        <w:rPr>
          <w:rFonts w:ascii="Times New Roman" w:hAnsi="Times New Roman" w:cs="Times New Roman"/>
        </w:rPr>
        <w:t xml:space="preserve"> (Benson et al</w:t>
      </w:r>
      <w:r w:rsidR="007329F9">
        <w:rPr>
          <w:rFonts w:ascii="Times New Roman" w:hAnsi="Times New Roman" w:cs="Times New Roman"/>
        </w:rPr>
        <w:t>.</w:t>
      </w:r>
      <w:r w:rsidR="001E44DD">
        <w:rPr>
          <w:rFonts w:ascii="Times New Roman" w:hAnsi="Times New Roman" w:cs="Times New Roman"/>
        </w:rPr>
        <w:t xml:space="preserve">, 2009). </w:t>
      </w:r>
    </w:p>
    <w:p w14:paraId="63C4B9B0" w14:textId="70F2643F" w:rsidR="00E46289" w:rsidRDefault="005C4929" w:rsidP="00CE7285">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The community school movement was revitalized in the 1980s and 1990s, </w:t>
      </w:r>
      <w:r w:rsidR="00176617">
        <w:rPr>
          <w:rFonts w:ascii="Times New Roman" w:hAnsi="Times New Roman" w:cs="Times New Roman"/>
        </w:rPr>
        <w:t>as education reform emerged as a central issue in national discourse. The Coalition for Communit</w:t>
      </w:r>
      <w:r w:rsidR="005D6A63">
        <w:rPr>
          <w:rFonts w:ascii="Times New Roman" w:hAnsi="Times New Roman" w:cs="Times New Roman"/>
        </w:rPr>
        <w:t>y Schools was founded in 1997 and</w:t>
      </w:r>
      <w:r w:rsidR="00176617">
        <w:rPr>
          <w:rFonts w:ascii="Times New Roman" w:hAnsi="Times New Roman" w:cs="Times New Roman"/>
        </w:rPr>
        <w:t xml:space="preserve"> has played a crucial role in the proliferation of community schools. </w:t>
      </w:r>
      <w:r w:rsidR="009A12EE">
        <w:rPr>
          <w:rFonts w:ascii="Times New Roman" w:hAnsi="Times New Roman" w:cs="Times New Roman"/>
        </w:rPr>
        <w:t>According to the National Center for Com</w:t>
      </w:r>
      <w:r w:rsidR="000A2A22">
        <w:rPr>
          <w:rFonts w:ascii="Times New Roman" w:hAnsi="Times New Roman" w:cs="Times New Roman"/>
        </w:rPr>
        <w:t>munity Schools</w:t>
      </w:r>
      <w:r w:rsidR="00540AEF">
        <w:rPr>
          <w:rFonts w:ascii="Times New Roman" w:hAnsi="Times New Roman" w:cs="Times New Roman"/>
        </w:rPr>
        <w:t xml:space="preserve"> (2018)</w:t>
      </w:r>
      <w:r w:rsidR="000A2A22">
        <w:rPr>
          <w:rFonts w:ascii="Times New Roman" w:hAnsi="Times New Roman" w:cs="Times New Roman"/>
        </w:rPr>
        <w:t xml:space="preserve">, </w:t>
      </w:r>
      <w:r w:rsidR="009A12EE">
        <w:rPr>
          <w:rFonts w:ascii="Times New Roman" w:hAnsi="Times New Roman" w:cs="Times New Roman"/>
        </w:rPr>
        <w:t xml:space="preserve">there are now over 5,000 community schools across </w:t>
      </w:r>
      <w:r w:rsidR="00540AEF">
        <w:rPr>
          <w:rFonts w:ascii="Times New Roman" w:hAnsi="Times New Roman" w:cs="Times New Roman"/>
        </w:rPr>
        <w:t xml:space="preserve">the United States. </w:t>
      </w:r>
      <w:r w:rsidR="00F51E2E">
        <w:rPr>
          <w:rFonts w:ascii="Times New Roman" w:hAnsi="Times New Roman" w:cs="Times New Roman"/>
        </w:rPr>
        <w:t xml:space="preserve">Today, </w:t>
      </w:r>
      <w:r w:rsidR="00C52D9A">
        <w:rPr>
          <w:rFonts w:ascii="Times New Roman" w:hAnsi="Times New Roman" w:cs="Times New Roman"/>
        </w:rPr>
        <w:t>Chicago and New York City, both central sites in the development of the com</w:t>
      </w:r>
      <w:r w:rsidR="006E33FD">
        <w:rPr>
          <w:rFonts w:ascii="Times New Roman" w:hAnsi="Times New Roman" w:cs="Times New Roman"/>
        </w:rPr>
        <w:t>munity school movement,</w:t>
      </w:r>
      <w:r w:rsidR="00C52D9A">
        <w:rPr>
          <w:rFonts w:ascii="Times New Roman" w:hAnsi="Times New Roman" w:cs="Times New Roman"/>
        </w:rPr>
        <w:t xml:space="preserve"> each have </w:t>
      </w:r>
      <w:r w:rsidR="00540AEF">
        <w:rPr>
          <w:rFonts w:ascii="Times New Roman" w:hAnsi="Times New Roman" w:cs="Times New Roman"/>
        </w:rPr>
        <w:t>over 150 community schools</w:t>
      </w:r>
      <w:r w:rsidR="00C52D9A">
        <w:rPr>
          <w:rFonts w:ascii="Times New Roman" w:hAnsi="Times New Roman" w:cs="Times New Roman"/>
        </w:rPr>
        <w:t xml:space="preserve">. </w:t>
      </w:r>
      <w:r w:rsidR="000A2A22">
        <w:rPr>
          <w:rFonts w:ascii="Times New Roman" w:hAnsi="Times New Roman" w:cs="Times New Roman"/>
        </w:rPr>
        <w:t>Thus, what began as a philosophy of community-centered, service-oriented public education is now a national model for school improvement.</w:t>
      </w:r>
    </w:p>
    <w:p w14:paraId="70079AEC" w14:textId="76EAA928" w:rsidR="00125883" w:rsidRPr="00F5063F" w:rsidRDefault="002572FF" w:rsidP="00603614">
      <w:pPr>
        <w:widowControl w:val="0"/>
        <w:autoSpaceDE w:val="0"/>
        <w:autoSpaceDN w:val="0"/>
        <w:adjustRightInd w:val="0"/>
        <w:spacing w:line="480" w:lineRule="auto"/>
        <w:jc w:val="center"/>
        <w:rPr>
          <w:rFonts w:ascii="Times New Roman" w:hAnsi="Times New Roman" w:cs="Times New Roman"/>
          <w:b/>
        </w:rPr>
      </w:pPr>
      <w:r>
        <w:rPr>
          <w:rFonts w:ascii="Times New Roman" w:hAnsi="Times New Roman" w:cs="Times New Roman"/>
          <w:b/>
        </w:rPr>
        <w:t>Methods</w:t>
      </w:r>
    </w:p>
    <w:p w14:paraId="39B1EDD2" w14:textId="679C9A61" w:rsidR="0014135E" w:rsidRDefault="0014135E" w:rsidP="0014135E">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To demonstrate that the community school model is more effective than the charter school model in improving K-12 sch</w:t>
      </w:r>
      <w:r w:rsidR="00F07CAE">
        <w:rPr>
          <w:rFonts w:ascii="Times New Roman" w:hAnsi="Times New Roman" w:cs="Times New Roman"/>
        </w:rPr>
        <w:t>ools, I conduct a comparative case study</w:t>
      </w:r>
      <w:r>
        <w:rPr>
          <w:rFonts w:ascii="Times New Roman" w:hAnsi="Times New Roman" w:cs="Times New Roman"/>
        </w:rPr>
        <w:t xml:space="preserve"> of these two models as they have been implemented in Tennessee. Spec</w:t>
      </w:r>
      <w:r w:rsidR="00F07CAE">
        <w:rPr>
          <w:rFonts w:ascii="Times New Roman" w:hAnsi="Times New Roman" w:cs="Times New Roman"/>
        </w:rPr>
        <w:t>ifically, I</w:t>
      </w:r>
      <w:r w:rsidR="004B0FCE">
        <w:rPr>
          <w:rFonts w:ascii="Times New Roman" w:hAnsi="Times New Roman" w:cs="Times New Roman"/>
        </w:rPr>
        <w:t xml:space="preserve"> examine</w:t>
      </w:r>
      <w:r w:rsidR="00F07CAE">
        <w:rPr>
          <w:rFonts w:ascii="Times New Roman" w:hAnsi="Times New Roman" w:cs="Times New Roman"/>
        </w:rPr>
        <w:t xml:space="preserve"> charter schools within the</w:t>
      </w:r>
      <w:r>
        <w:rPr>
          <w:rFonts w:ascii="Times New Roman" w:hAnsi="Times New Roman" w:cs="Times New Roman"/>
        </w:rPr>
        <w:t xml:space="preserve"> state-run Achievement School </w:t>
      </w:r>
      <w:r w:rsidR="00F07CAE">
        <w:rPr>
          <w:rFonts w:ascii="Times New Roman" w:hAnsi="Times New Roman" w:cs="Times New Roman"/>
        </w:rPr>
        <w:t xml:space="preserve">District </w:t>
      </w:r>
      <w:r w:rsidR="006848FD">
        <w:rPr>
          <w:rFonts w:ascii="Times New Roman" w:hAnsi="Times New Roman" w:cs="Times New Roman"/>
        </w:rPr>
        <w:t xml:space="preserve">(ASD) </w:t>
      </w:r>
      <w:r>
        <w:rPr>
          <w:rFonts w:ascii="Times New Roman" w:hAnsi="Times New Roman" w:cs="Times New Roman"/>
        </w:rPr>
        <w:t>in Memphis, where th</w:t>
      </w:r>
      <w:r w:rsidR="00865970">
        <w:rPr>
          <w:rFonts w:ascii="Times New Roman" w:hAnsi="Times New Roman" w:cs="Times New Roman"/>
        </w:rPr>
        <w:t>e most aggressive and widespread</w:t>
      </w:r>
      <w:r w:rsidR="00F07CAE">
        <w:rPr>
          <w:rFonts w:ascii="Times New Roman" w:hAnsi="Times New Roman" w:cs="Times New Roman"/>
        </w:rPr>
        <w:t xml:space="preserve"> </w:t>
      </w:r>
      <w:r w:rsidR="008A3CED">
        <w:rPr>
          <w:rFonts w:ascii="Times New Roman" w:hAnsi="Times New Roman" w:cs="Times New Roman"/>
        </w:rPr>
        <w:t xml:space="preserve">“school choice” </w:t>
      </w:r>
      <w:r w:rsidR="00F07CAE">
        <w:rPr>
          <w:rFonts w:ascii="Times New Roman" w:hAnsi="Times New Roman" w:cs="Times New Roman"/>
        </w:rPr>
        <w:t>reforms have occurred. I</w:t>
      </w:r>
      <w:r>
        <w:rPr>
          <w:rFonts w:ascii="Times New Roman" w:hAnsi="Times New Roman" w:cs="Times New Roman"/>
        </w:rPr>
        <w:t xml:space="preserve"> then examine </w:t>
      </w:r>
      <w:r w:rsidR="00865970">
        <w:rPr>
          <w:rFonts w:ascii="Times New Roman" w:hAnsi="Times New Roman" w:cs="Times New Roman"/>
        </w:rPr>
        <w:t>the implementation of community schools in Knoxville, which is home to the state’</w:t>
      </w:r>
      <w:r w:rsidR="00A73F05">
        <w:rPr>
          <w:rFonts w:ascii="Times New Roman" w:hAnsi="Times New Roman" w:cs="Times New Roman"/>
        </w:rPr>
        <w:t>s highest</w:t>
      </w:r>
      <w:r w:rsidR="00865970">
        <w:rPr>
          <w:rFonts w:ascii="Times New Roman" w:hAnsi="Times New Roman" w:cs="Times New Roman"/>
        </w:rPr>
        <w:t xml:space="preserve"> number of community schools. </w:t>
      </w:r>
      <w:r w:rsidR="005B75BE">
        <w:rPr>
          <w:rFonts w:ascii="Times New Roman" w:hAnsi="Times New Roman" w:cs="Times New Roman"/>
        </w:rPr>
        <w:t>To evaluate the effectiveness of each educational model</w:t>
      </w:r>
      <w:r w:rsidR="0049379E">
        <w:rPr>
          <w:rFonts w:ascii="Times New Roman" w:hAnsi="Times New Roman" w:cs="Times New Roman"/>
        </w:rPr>
        <w:t xml:space="preserve">, </w:t>
      </w:r>
      <w:r w:rsidR="007D3E89">
        <w:rPr>
          <w:rFonts w:ascii="Times New Roman" w:hAnsi="Times New Roman" w:cs="Times New Roman"/>
        </w:rPr>
        <w:t>I</w:t>
      </w:r>
      <w:r w:rsidR="00E74970">
        <w:rPr>
          <w:rFonts w:ascii="Times New Roman" w:hAnsi="Times New Roman" w:cs="Times New Roman"/>
        </w:rPr>
        <w:t xml:space="preserve"> rely on </w:t>
      </w:r>
      <w:r w:rsidR="009E27B6">
        <w:rPr>
          <w:rFonts w:ascii="Times New Roman" w:hAnsi="Times New Roman" w:cs="Times New Roman"/>
        </w:rPr>
        <w:t>a combination of quant</w:t>
      </w:r>
      <w:r w:rsidR="00E54BF3">
        <w:rPr>
          <w:rFonts w:ascii="Times New Roman" w:hAnsi="Times New Roman" w:cs="Times New Roman"/>
        </w:rPr>
        <w:t>itative</w:t>
      </w:r>
      <w:r w:rsidR="00AF4D73">
        <w:rPr>
          <w:rFonts w:ascii="Times New Roman" w:hAnsi="Times New Roman" w:cs="Times New Roman"/>
        </w:rPr>
        <w:t xml:space="preserve"> and qual</w:t>
      </w:r>
      <w:r w:rsidR="009E27B6">
        <w:rPr>
          <w:rFonts w:ascii="Times New Roman" w:hAnsi="Times New Roman" w:cs="Times New Roman"/>
        </w:rPr>
        <w:t>itative data</w:t>
      </w:r>
      <w:r w:rsidR="00A36185">
        <w:rPr>
          <w:rFonts w:ascii="Times New Roman" w:hAnsi="Times New Roman" w:cs="Times New Roman"/>
        </w:rPr>
        <w:t xml:space="preserve"> on student </w:t>
      </w:r>
      <w:r w:rsidR="006970AE">
        <w:rPr>
          <w:rFonts w:ascii="Times New Roman" w:hAnsi="Times New Roman" w:cs="Times New Roman"/>
        </w:rPr>
        <w:t>achievement, parental</w:t>
      </w:r>
      <w:r w:rsidR="00A36185">
        <w:rPr>
          <w:rFonts w:ascii="Times New Roman" w:hAnsi="Times New Roman" w:cs="Times New Roman"/>
        </w:rPr>
        <w:t xml:space="preserve"> engagement, and public accountability mechanisms.</w:t>
      </w:r>
    </w:p>
    <w:p w14:paraId="13C38699" w14:textId="4F0F6A1B" w:rsidR="00823196" w:rsidRPr="00823196" w:rsidRDefault="00823196" w:rsidP="0014135E">
      <w:pPr>
        <w:widowControl w:val="0"/>
        <w:autoSpaceDE w:val="0"/>
        <w:autoSpaceDN w:val="0"/>
        <w:adjustRightInd w:val="0"/>
        <w:spacing w:line="480" w:lineRule="auto"/>
        <w:rPr>
          <w:rFonts w:ascii="Times New Roman" w:hAnsi="Times New Roman" w:cs="Times New Roman"/>
          <w:i/>
        </w:rPr>
      </w:pPr>
      <w:r w:rsidRPr="00823196">
        <w:rPr>
          <w:rFonts w:ascii="Times New Roman" w:hAnsi="Times New Roman" w:cs="Times New Roman"/>
          <w:i/>
        </w:rPr>
        <w:t>Student Achievement</w:t>
      </w:r>
    </w:p>
    <w:p w14:paraId="05FD8ABD" w14:textId="74656517" w:rsidR="00A36185" w:rsidRDefault="00A36185" w:rsidP="0014135E">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To understand student achievement</w:t>
      </w:r>
      <w:r w:rsidR="00E74970">
        <w:rPr>
          <w:rFonts w:ascii="Times New Roman" w:hAnsi="Times New Roman" w:cs="Times New Roman"/>
        </w:rPr>
        <w:t xml:space="preserve"> in charter schoo</w:t>
      </w:r>
      <w:r w:rsidR="001D7812">
        <w:rPr>
          <w:rFonts w:ascii="Times New Roman" w:hAnsi="Times New Roman" w:cs="Times New Roman"/>
        </w:rPr>
        <w:t>ls and community schools, I</w:t>
      </w:r>
      <w:r>
        <w:rPr>
          <w:rFonts w:ascii="Times New Roman" w:hAnsi="Times New Roman" w:cs="Times New Roman"/>
        </w:rPr>
        <w:t xml:space="preserve"> rely on the Tennessee Value-Added Assessment System (TVAAS). </w:t>
      </w:r>
      <w:r w:rsidR="00E45D96">
        <w:rPr>
          <w:rFonts w:ascii="Times New Roman" w:hAnsi="Times New Roman" w:cs="Times New Roman"/>
        </w:rPr>
        <w:t>Calculated and p</w:t>
      </w:r>
      <w:r w:rsidR="00D22BE7">
        <w:rPr>
          <w:rFonts w:ascii="Times New Roman" w:hAnsi="Times New Roman" w:cs="Times New Roman"/>
        </w:rPr>
        <w:t>ublished by the Tennessee Department of Education, TVAAS measures the growth in student achi</w:t>
      </w:r>
      <w:r w:rsidR="00805696">
        <w:rPr>
          <w:rFonts w:ascii="Times New Roman" w:hAnsi="Times New Roman" w:cs="Times New Roman"/>
        </w:rPr>
        <w:t>evement over time and assigns a numerical</w:t>
      </w:r>
      <w:r w:rsidR="00E45D96">
        <w:rPr>
          <w:rFonts w:ascii="Times New Roman" w:hAnsi="Times New Roman" w:cs="Times New Roman"/>
        </w:rPr>
        <w:t xml:space="preserve"> </w:t>
      </w:r>
      <w:r w:rsidR="00D22BE7">
        <w:rPr>
          <w:rFonts w:ascii="Times New Roman" w:hAnsi="Times New Roman" w:cs="Times New Roman"/>
        </w:rPr>
        <w:t>score to each school</w:t>
      </w:r>
      <w:r w:rsidR="00805696">
        <w:rPr>
          <w:rFonts w:ascii="Times New Roman" w:hAnsi="Times New Roman" w:cs="Times New Roman"/>
        </w:rPr>
        <w:t xml:space="preserve"> yearly</w:t>
      </w:r>
      <w:r w:rsidR="006B4C8C">
        <w:rPr>
          <w:rFonts w:ascii="Times New Roman" w:hAnsi="Times New Roman" w:cs="Times New Roman"/>
        </w:rPr>
        <w:t>. TVAAS scores are a helpful way to measure student achievement across schools and districts because</w:t>
      </w:r>
      <w:r w:rsidR="00A411E4">
        <w:rPr>
          <w:rFonts w:ascii="Times New Roman" w:hAnsi="Times New Roman" w:cs="Times New Roman"/>
        </w:rPr>
        <w:t xml:space="preserve"> they focus on change</w:t>
      </w:r>
      <w:r w:rsidR="006B4C8C">
        <w:rPr>
          <w:rFonts w:ascii="Times New Roman" w:hAnsi="Times New Roman" w:cs="Times New Roman"/>
        </w:rPr>
        <w:t xml:space="preserve"> over time, rather than </w:t>
      </w:r>
      <w:r w:rsidR="00266797">
        <w:rPr>
          <w:rFonts w:ascii="Times New Roman" w:hAnsi="Times New Roman" w:cs="Times New Roman"/>
        </w:rPr>
        <w:t>just proficiency levels. This measure provides a more accurate reflection of school improvement</w:t>
      </w:r>
      <w:r w:rsidR="00A411E4">
        <w:rPr>
          <w:rFonts w:ascii="Times New Roman" w:hAnsi="Times New Roman" w:cs="Times New Roman"/>
        </w:rPr>
        <w:t xml:space="preserve"> (or lack thereof)</w:t>
      </w:r>
      <w:r w:rsidR="00266797">
        <w:rPr>
          <w:rFonts w:ascii="Times New Roman" w:hAnsi="Times New Roman" w:cs="Times New Roman"/>
        </w:rPr>
        <w:t xml:space="preserve"> than test scores alone because it </w:t>
      </w:r>
      <w:r w:rsidR="007013B8">
        <w:rPr>
          <w:rFonts w:ascii="Times New Roman" w:hAnsi="Times New Roman" w:cs="Times New Roman"/>
        </w:rPr>
        <w:t>recognizes</w:t>
      </w:r>
      <w:r w:rsidR="00266797">
        <w:rPr>
          <w:rFonts w:ascii="Times New Roman" w:hAnsi="Times New Roman" w:cs="Times New Roman"/>
        </w:rPr>
        <w:t xml:space="preserve"> that students often begin at different levels of proficiency</w:t>
      </w:r>
      <w:r w:rsidR="00CE38F7">
        <w:rPr>
          <w:rFonts w:ascii="Times New Roman" w:hAnsi="Times New Roman" w:cs="Times New Roman"/>
        </w:rPr>
        <w:t>, and may be making progress even though their scores remain below proficient.</w:t>
      </w:r>
      <w:r w:rsidR="00715D89">
        <w:rPr>
          <w:rFonts w:ascii="Times New Roman" w:hAnsi="Times New Roman" w:cs="Times New Roman"/>
        </w:rPr>
        <w:t xml:space="preserve"> In my analysis, I compare </w:t>
      </w:r>
      <w:r w:rsidR="00A91AD8">
        <w:rPr>
          <w:rFonts w:ascii="Times New Roman" w:hAnsi="Times New Roman" w:cs="Times New Roman"/>
        </w:rPr>
        <w:t>the TVAAS scores</w:t>
      </w:r>
      <w:r w:rsidR="00970F3C">
        <w:rPr>
          <w:rFonts w:ascii="Times New Roman" w:hAnsi="Times New Roman" w:cs="Times New Roman"/>
        </w:rPr>
        <w:t xml:space="preserve"> for the 2016-2017 school year</w:t>
      </w:r>
      <w:r w:rsidR="00A91AD8">
        <w:rPr>
          <w:rFonts w:ascii="Times New Roman" w:hAnsi="Times New Roman" w:cs="Times New Roman"/>
        </w:rPr>
        <w:t xml:space="preserve"> for all 15</w:t>
      </w:r>
      <w:r w:rsidR="00715D89">
        <w:rPr>
          <w:rFonts w:ascii="Times New Roman" w:hAnsi="Times New Roman" w:cs="Times New Roman"/>
        </w:rPr>
        <w:t xml:space="preserve"> community schoo</w:t>
      </w:r>
      <w:r w:rsidR="006A34D8">
        <w:rPr>
          <w:rFonts w:ascii="Times New Roman" w:hAnsi="Times New Roman" w:cs="Times New Roman"/>
        </w:rPr>
        <w:t>ls in Knoxville, as well as 18</w:t>
      </w:r>
      <w:r w:rsidR="00A91AD8">
        <w:rPr>
          <w:rFonts w:ascii="Times New Roman" w:hAnsi="Times New Roman" w:cs="Times New Roman"/>
        </w:rPr>
        <w:t xml:space="preserve"> </w:t>
      </w:r>
      <w:r w:rsidR="006848FD">
        <w:rPr>
          <w:rFonts w:ascii="Times New Roman" w:hAnsi="Times New Roman" w:cs="Times New Roman"/>
        </w:rPr>
        <w:t>ASD</w:t>
      </w:r>
      <w:r w:rsidR="00A91AD8">
        <w:rPr>
          <w:rFonts w:ascii="Times New Roman" w:hAnsi="Times New Roman" w:cs="Times New Roman"/>
        </w:rPr>
        <w:t xml:space="preserve"> schools in Memphis that are run by Charter Management Organizations. This portion of my analysis is largely quantitative, relying on numerical measures to understand student achievement across charter and community schools.</w:t>
      </w:r>
    </w:p>
    <w:p w14:paraId="1D667570" w14:textId="7EB4052D" w:rsidR="00823196" w:rsidRPr="00823196" w:rsidRDefault="00823196" w:rsidP="0014135E">
      <w:pPr>
        <w:widowControl w:val="0"/>
        <w:autoSpaceDE w:val="0"/>
        <w:autoSpaceDN w:val="0"/>
        <w:adjustRightInd w:val="0"/>
        <w:spacing w:line="480" w:lineRule="auto"/>
        <w:rPr>
          <w:rFonts w:ascii="Times New Roman" w:hAnsi="Times New Roman" w:cs="Times New Roman"/>
          <w:i/>
        </w:rPr>
      </w:pPr>
      <w:r w:rsidRPr="00823196">
        <w:rPr>
          <w:rFonts w:ascii="Times New Roman" w:hAnsi="Times New Roman" w:cs="Times New Roman"/>
          <w:i/>
        </w:rPr>
        <w:t>Parental Engagement</w:t>
      </w:r>
    </w:p>
    <w:p w14:paraId="42D14E55" w14:textId="13CDD42D" w:rsidR="00E21B6A" w:rsidRDefault="00F1191A" w:rsidP="0014135E">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In additi</w:t>
      </w:r>
      <w:r w:rsidR="00F63FC4">
        <w:rPr>
          <w:rFonts w:ascii="Times New Roman" w:hAnsi="Times New Roman" w:cs="Times New Roman"/>
        </w:rPr>
        <w:t>on to</w:t>
      </w:r>
      <w:r w:rsidR="006B21FE">
        <w:rPr>
          <w:rFonts w:ascii="Times New Roman" w:hAnsi="Times New Roman" w:cs="Times New Roman"/>
        </w:rPr>
        <w:t xml:space="preserve"> student achievement</w:t>
      </w:r>
      <w:r>
        <w:rPr>
          <w:rFonts w:ascii="Times New Roman" w:hAnsi="Times New Roman" w:cs="Times New Roman"/>
        </w:rPr>
        <w:t>, I am also i</w:t>
      </w:r>
      <w:r w:rsidR="00BF1E25">
        <w:rPr>
          <w:rFonts w:ascii="Times New Roman" w:hAnsi="Times New Roman" w:cs="Times New Roman"/>
        </w:rPr>
        <w:t>nterested in the effects that each</w:t>
      </w:r>
      <w:r>
        <w:rPr>
          <w:rFonts w:ascii="Times New Roman" w:hAnsi="Times New Roman" w:cs="Times New Roman"/>
        </w:rPr>
        <w:t xml:space="preserve"> </w:t>
      </w:r>
      <w:r w:rsidR="00BF1E25">
        <w:rPr>
          <w:rFonts w:ascii="Times New Roman" w:hAnsi="Times New Roman" w:cs="Times New Roman"/>
        </w:rPr>
        <w:t xml:space="preserve">educational </w:t>
      </w:r>
      <w:r>
        <w:rPr>
          <w:rFonts w:ascii="Times New Roman" w:hAnsi="Times New Roman" w:cs="Times New Roman"/>
        </w:rPr>
        <w:t>mod</w:t>
      </w:r>
      <w:r w:rsidR="00BF1E25">
        <w:rPr>
          <w:rFonts w:ascii="Times New Roman" w:hAnsi="Times New Roman" w:cs="Times New Roman"/>
        </w:rPr>
        <w:t>el has</w:t>
      </w:r>
      <w:r>
        <w:rPr>
          <w:rFonts w:ascii="Times New Roman" w:hAnsi="Times New Roman" w:cs="Times New Roman"/>
        </w:rPr>
        <w:t xml:space="preserve"> on f</w:t>
      </w:r>
      <w:r w:rsidR="00046C7A">
        <w:rPr>
          <w:rFonts w:ascii="Times New Roman" w:hAnsi="Times New Roman" w:cs="Times New Roman"/>
        </w:rPr>
        <w:t>amilies</w:t>
      </w:r>
      <w:r>
        <w:rPr>
          <w:rFonts w:ascii="Times New Roman" w:hAnsi="Times New Roman" w:cs="Times New Roman"/>
        </w:rPr>
        <w:t xml:space="preserve">. Thus, my analysis includes a discussion of the effects of charter and community schools on </w:t>
      </w:r>
      <w:r w:rsidR="008115C7">
        <w:rPr>
          <w:rFonts w:ascii="Times New Roman" w:hAnsi="Times New Roman" w:cs="Times New Roman"/>
        </w:rPr>
        <w:t xml:space="preserve">levels of </w:t>
      </w:r>
      <w:r w:rsidR="00046C7A">
        <w:rPr>
          <w:rFonts w:ascii="Times New Roman" w:hAnsi="Times New Roman" w:cs="Times New Roman"/>
        </w:rPr>
        <w:t>parental engagement</w:t>
      </w:r>
      <w:r w:rsidR="00DD09E4">
        <w:rPr>
          <w:rFonts w:ascii="Times New Roman" w:hAnsi="Times New Roman" w:cs="Times New Roman"/>
        </w:rPr>
        <w:t>. W</w:t>
      </w:r>
      <w:r w:rsidR="00046C7A">
        <w:rPr>
          <w:rFonts w:ascii="Times New Roman" w:hAnsi="Times New Roman" w:cs="Times New Roman"/>
        </w:rPr>
        <w:t>hile a positive</w:t>
      </w:r>
      <w:r w:rsidR="00DD09E4">
        <w:rPr>
          <w:rFonts w:ascii="Times New Roman" w:hAnsi="Times New Roman" w:cs="Times New Roman"/>
        </w:rPr>
        <w:t xml:space="preserve"> relationship </w:t>
      </w:r>
      <w:r w:rsidR="006970AE">
        <w:rPr>
          <w:rFonts w:ascii="Times New Roman" w:hAnsi="Times New Roman" w:cs="Times New Roman"/>
        </w:rPr>
        <w:t>between</w:t>
      </w:r>
      <w:r w:rsidR="00046C7A">
        <w:rPr>
          <w:rFonts w:ascii="Times New Roman" w:hAnsi="Times New Roman" w:cs="Times New Roman"/>
        </w:rPr>
        <w:t xml:space="preserve"> school</w:t>
      </w:r>
      <w:r w:rsidR="006970AE">
        <w:rPr>
          <w:rFonts w:ascii="Times New Roman" w:hAnsi="Times New Roman" w:cs="Times New Roman"/>
        </w:rPr>
        <w:t>s</w:t>
      </w:r>
      <w:r w:rsidR="00046C7A">
        <w:rPr>
          <w:rFonts w:ascii="Times New Roman" w:hAnsi="Times New Roman" w:cs="Times New Roman"/>
        </w:rPr>
        <w:t xml:space="preserve"> and families </w:t>
      </w:r>
      <w:r w:rsidR="00DD09E4">
        <w:rPr>
          <w:rFonts w:ascii="Times New Roman" w:hAnsi="Times New Roman" w:cs="Times New Roman"/>
        </w:rPr>
        <w:t xml:space="preserve">is a desirable outcome in its own right, there is also evidence that students in schools with high </w:t>
      </w:r>
      <w:r w:rsidR="00046C7A">
        <w:rPr>
          <w:rFonts w:ascii="Times New Roman" w:hAnsi="Times New Roman" w:cs="Times New Roman"/>
        </w:rPr>
        <w:t>levels of parental</w:t>
      </w:r>
      <w:r w:rsidR="00DD09E4">
        <w:rPr>
          <w:rFonts w:ascii="Times New Roman" w:hAnsi="Times New Roman" w:cs="Times New Roman"/>
        </w:rPr>
        <w:t xml:space="preserve"> engagement are more successful both in and out o</w:t>
      </w:r>
      <w:r w:rsidR="00B671A4">
        <w:rPr>
          <w:rFonts w:ascii="Times New Roman" w:hAnsi="Times New Roman" w:cs="Times New Roman"/>
        </w:rPr>
        <w:t>f the classroom (Putnam, 2000</w:t>
      </w:r>
      <w:r w:rsidR="00CC063C">
        <w:rPr>
          <w:rFonts w:ascii="Times New Roman" w:hAnsi="Times New Roman" w:cs="Times New Roman"/>
        </w:rPr>
        <w:t>; Putnam, 2015</w:t>
      </w:r>
      <w:r w:rsidR="00DD09E4">
        <w:rPr>
          <w:rFonts w:ascii="Times New Roman" w:hAnsi="Times New Roman" w:cs="Times New Roman"/>
        </w:rPr>
        <w:t xml:space="preserve">). </w:t>
      </w:r>
      <w:r w:rsidR="00046C7A">
        <w:rPr>
          <w:rFonts w:ascii="Times New Roman" w:hAnsi="Times New Roman" w:cs="Times New Roman"/>
        </w:rPr>
        <w:t>Therefore, studying parental engagement</w:t>
      </w:r>
      <w:r w:rsidR="00E21B6A">
        <w:rPr>
          <w:rFonts w:ascii="Times New Roman" w:hAnsi="Times New Roman" w:cs="Times New Roman"/>
        </w:rPr>
        <w:t xml:space="preserve"> is crucial to understanding the effectiveness of both charter and community schools</w:t>
      </w:r>
      <w:r w:rsidR="00D33D2A">
        <w:rPr>
          <w:rFonts w:ascii="Times New Roman" w:hAnsi="Times New Roman" w:cs="Times New Roman"/>
        </w:rPr>
        <w:t xml:space="preserve">. </w:t>
      </w:r>
      <w:r w:rsidR="006848FD">
        <w:rPr>
          <w:rFonts w:ascii="Times New Roman" w:hAnsi="Times New Roman" w:cs="Times New Roman"/>
        </w:rPr>
        <w:t>In this section of my analysis, I rely on a variety of qualitative sources. On the ASD side, I examine research conducted by a team of scholars at Vanderbilt University on public engagement within the ASD, as well as public interviews and reports published by local newspapers in Memphis. For Knoxville</w:t>
      </w:r>
      <w:r w:rsidR="0013341B">
        <w:rPr>
          <w:rFonts w:ascii="Times New Roman" w:hAnsi="Times New Roman" w:cs="Times New Roman"/>
        </w:rPr>
        <w:t>’s</w:t>
      </w:r>
      <w:r w:rsidR="006848FD">
        <w:rPr>
          <w:rFonts w:ascii="Times New Roman" w:hAnsi="Times New Roman" w:cs="Times New Roman"/>
        </w:rPr>
        <w:t xml:space="preserve"> com</w:t>
      </w:r>
      <w:r w:rsidR="00596C5E">
        <w:rPr>
          <w:rFonts w:ascii="Times New Roman" w:hAnsi="Times New Roman" w:cs="Times New Roman"/>
        </w:rPr>
        <w:t>munity schools, I rely on</w:t>
      </w:r>
      <w:r w:rsidR="006848FD">
        <w:rPr>
          <w:rFonts w:ascii="Times New Roman" w:hAnsi="Times New Roman" w:cs="Times New Roman"/>
        </w:rPr>
        <w:t xml:space="preserve"> </w:t>
      </w:r>
      <w:r w:rsidR="00206F5E">
        <w:rPr>
          <w:rFonts w:ascii="Times New Roman" w:hAnsi="Times New Roman" w:cs="Times New Roman"/>
        </w:rPr>
        <w:t>research conducted</w:t>
      </w:r>
      <w:r w:rsidR="006848FD">
        <w:rPr>
          <w:rFonts w:ascii="Times New Roman" w:hAnsi="Times New Roman" w:cs="Times New Roman"/>
        </w:rPr>
        <w:t xml:space="preserve"> by Dr. Robert Kronick, director of the University-Assisted Community Schools program at the University of Tennessee.</w:t>
      </w:r>
    </w:p>
    <w:p w14:paraId="5B379817" w14:textId="7ED29739" w:rsidR="00823196" w:rsidRPr="00823196" w:rsidRDefault="00823196" w:rsidP="0014135E">
      <w:pPr>
        <w:widowControl w:val="0"/>
        <w:autoSpaceDE w:val="0"/>
        <w:autoSpaceDN w:val="0"/>
        <w:adjustRightInd w:val="0"/>
        <w:spacing w:line="480" w:lineRule="auto"/>
        <w:rPr>
          <w:rFonts w:ascii="Times New Roman" w:hAnsi="Times New Roman" w:cs="Times New Roman"/>
          <w:i/>
        </w:rPr>
      </w:pPr>
      <w:r w:rsidRPr="00823196">
        <w:rPr>
          <w:rFonts w:ascii="Times New Roman" w:hAnsi="Times New Roman" w:cs="Times New Roman"/>
          <w:i/>
        </w:rPr>
        <w:t>Public Accountability</w:t>
      </w:r>
    </w:p>
    <w:p w14:paraId="277C4E29" w14:textId="55F6BA72" w:rsidR="00F1191A" w:rsidRDefault="008115C7" w:rsidP="00E21B6A">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Finally, I examine </w:t>
      </w:r>
      <w:r w:rsidR="00DB742A">
        <w:rPr>
          <w:rFonts w:ascii="Times New Roman" w:hAnsi="Times New Roman" w:cs="Times New Roman"/>
        </w:rPr>
        <w:t>the mechanisms for public accountability that exist for each model</w:t>
      </w:r>
      <w:r>
        <w:rPr>
          <w:rFonts w:ascii="Times New Roman" w:hAnsi="Times New Roman" w:cs="Times New Roman"/>
        </w:rPr>
        <w:t xml:space="preserve">. </w:t>
      </w:r>
      <w:r w:rsidR="00550775">
        <w:rPr>
          <w:rFonts w:ascii="Times New Roman" w:hAnsi="Times New Roman" w:cs="Times New Roman"/>
        </w:rPr>
        <w:t xml:space="preserve">The issue of accountability has long been one of the main flashpoints in the debate over charter </w:t>
      </w:r>
      <w:r w:rsidR="0039791F">
        <w:rPr>
          <w:rFonts w:ascii="Times New Roman" w:hAnsi="Times New Roman" w:cs="Times New Roman"/>
        </w:rPr>
        <w:t>schools and school choice, so I assess it here from a comparative perspective. For each model, I examine what mechanisms are in place to provide accountability to the public. I then explore what implications this has on the effectiveness of each model as a sustainable strategy for school improvement. In this section, I again rely on qualitative sources, inclu</w:t>
      </w:r>
      <w:r w:rsidR="003E1295">
        <w:rPr>
          <w:rFonts w:ascii="Times New Roman" w:hAnsi="Times New Roman" w:cs="Times New Roman"/>
        </w:rPr>
        <w:t>ding public records and reports</w:t>
      </w:r>
      <w:r w:rsidR="0039791F">
        <w:rPr>
          <w:rFonts w:ascii="Times New Roman" w:hAnsi="Times New Roman" w:cs="Times New Roman"/>
        </w:rPr>
        <w:t xml:space="preserve">. </w:t>
      </w:r>
    </w:p>
    <w:p w14:paraId="3FDE0ACA" w14:textId="1AA1EEB8" w:rsidR="00240D10" w:rsidRPr="0014135E" w:rsidRDefault="00240D10" w:rsidP="0014135E">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In sum,</w:t>
      </w:r>
      <w:r w:rsidR="008D2B63">
        <w:rPr>
          <w:rFonts w:ascii="Times New Roman" w:hAnsi="Times New Roman" w:cs="Times New Roman"/>
        </w:rPr>
        <w:t xml:space="preserve"> </w:t>
      </w:r>
      <w:r w:rsidR="00235EAC">
        <w:rPr>
          <w:rFonts w:ascii="Times New Roman" w:hAnsi="Times New Roman" w:cs="Times New Roman"/>
        </w:rPr>
        <w:t xml:space="preserve">to support my thesis, </w:t>
      </w:r>
      <w:r w:rsidR="008D2B63">
        <w:rPr>
          <w:rFonts w:ascii="Times New Roman" w:hAnsi="Times New Roman" w:cs="Times New Roman"/>
        </w:rPr>
        <w:t>I rely on a combination of quan</w:t>
      </w:r>
      <w:r w:rsidR="00957142">
        <w:rPr>
          <w:rFonts w:ascii="Times New Roman" w:hAnsi="Times New Roman" w:cs="Times New Roman"/>
        </w:rPr>
        <w:t>titative and qual</w:t>
      </w:r>
      <w:r w:rsidR="008D2B63">
        <w:rPr>
          <w:rFonts w:ascii="Times New Roman" w:hAnsi="Times New Roman" w:cs="Times New Roman"/>
        </w:rPr>
        <w:t xml:space="preserve">itative data on student achievement, </w:t>
      </w:r>
      <w:r w:rsidR="00D33578">
        <w:rPr>
          <w:rFonts w:ascii="Times New Roman" w:hAnsi="Times New Roman" w:cs="Times New Roman"/>
        </w:rPr>
        <w:t>parental</w:t>
      </w:r>
      <w:r w:rsidR="008D2B63">
        <w:rPr>
          <w:rFonts w:ascii="Times New Roman" w:hAnsi="Times New Roman" w:cs="Times New Roman"/>
        </w:rPr>
        <w:t xml:space="preserve"> engagement, and public accountability mechanisms.</w:t>
      </w:r>
      <w:r>
        <w:rPr>
          <w:rFonts w:ascii="Times New Roman" w:hAnsi="Times New Roman" w:cs="Times New Roman"/>
        </w:rPr>
        <w:t xml:space="preserve"> </w:t>
      </w:r>
      <w:r w:rsidR="00EF549F">
        <w:rPr>
          <w:rFonts w:ascii="Times New Roman" w:hAnsi="Times New Roman" w:cs="Times New Roman"/>
        </w:rPr>
        <w:t>I draw data from a variety of sources, including the Tennessee</w:t>
      </w:r>
      <w:r w:rsidR="00B97CB6">
        <w:rPr>
          <w:rFonts w:ascii="Times New Roman" w:hAnsi="Times New Roman" w:cs="Times New Roman"/>
        </w:rPr>
        <w:t xml:space="preserve"> Department of Education, public</w:t>
      </w:r>
      <w:r w:rsidR="00EF549F">
        <w:rPr>
          <w:rFonts w:ascii="Times New Roman" w:hAnsi="Times New Roman" w:cs="Times New Roman"/>
        </w:rPr>
        <w:t xml:space="preserve"> interviews and reports published in local newspapers, and research conducted by scholars at Vanderbilt University and the University of Tennessee. Measuring</w:t>
      </w:r>
      <w:r w:rsidR="007D4C8C">
        <w:rPr>
          <w:rFonts w:ascii="Times New Roman" w:hAnsi="Times New Roman" w:cs="Times New Roman"/>
        </w:rPr>
        <w:t xml:space="preserve"> the effectiveness of an educational model</w:t>
      </w:r>
      <w:r w:rsidR="006760BB">
        <w:rPr>
          <w:rFonts w:ascii="Times New Roman" w:hAnsi="Times New Roman" w:cs="Times New Roman"/>
        </w:rPr>
        <w:t xml:space="preserve"> is a complicated task, as there are several complex and overlapping factors at play. </w:t>
      </w:r>
      <w:r w:rsidR="00E046D4">
        <w:rPr>
          <w:rFonts w:ascii="Times New Roman" w:hAnsi="Times New Roman" w:cs="Times New Roman"/>
        </w:rPr>
        <w:t>I chose these</w:t>
      </w:r>
      <w:r w:rsidR="007C1B91">
        <w:rPr>
          <w:rFonts w:ascii="Times New Roman" w:hAnsi="Times New Roman" w:cs="Times New Roman"/>
        </w:rPr>
        <w:t xml:space="preserve"> three</w:t>
      </w:r>
      <w:r w:rsidR="00E046D4">
        <w:rPr>
          <w:rFonts w:ascii="Times New Roman" w:hAnsi="Times New Roman" w:cs="Times New Roman"/>
        </w:rPr>
        <w:t xml:space="preserve"> indicators to provide a holistic unde</w:t>
      </w:r>
      <w:r w:rsidR="00061684">
        <w:rPr>
          <w:rFonts w:ascii="Times New Roman" w:hAnsi="Times New Roman" w:cs="Times New Roman"/>
        </w:rPr>
        <w:t>rstanding of the effects of each</w:t>
      </w:r>
      <w:r w:rsidR="00E205C9">
        <w:rPr>
          <w:rFonts w:ascii="Times New Roman" w:hAnsi="Times New Roman" w:cs="Times New Roman"/>
        </w:rPr>
        <w:t xml:space="preserve"> </w:t>
      </w:r>
      <w:r w:rsidR="007D4C8C">
        <w:rPr>
          <w:rFonts w:ascii="Times New Roman" w:hAnsi="Times New Roman" w:cs="Times New Roman"/>
        </w:rPr>
        <w:t xml:space="preserve">model </w:t>
      </w:r>
      <w:r w:rsidR="00E046D4">
        <w:rPr>
          <w:rFonts w:ascii="Times New Roman" w:hAnsi="Times New Roman" w:cs="Times New Roman"/>
        </w:rPr>
        <w:t xml:space="preserve">on </w:t>
      </w:r>
      <w:r w:rsidR="006C0E94">
        <w:rPr>
          <w:rFonts w:ascii="Times New Roman" w:hAnsi="Times New Roman" w:cs="Times New Roman"/>
        </w:rPr>
        <w:t>school improvement</w:t>
      </w:r>
      <w:r w:rsidR="008A10E9">
        <w:rPr>
          <w:rFonts w:ascii="Times New Roman" w:hAnsi="Times New Roman" w:cs="Times New Roman"/>
        </w:rPr>
        <w:t xml:space="preserve"> in Tennessee</w:t>
      </w:r>
      <w:r w:rsidR="006C0E94">
        <w:rPr>
          <w:rFonts w:ascii="Times New Roman" w:hAnsi="Times New Roman" w:cs="Times New Roman"/>
        </w:rPr>
        <w:t>.</w:t>
      </w:r>
      <w:r w:rsidR="00E046D4">
        <w:rPr>
          <w:rFonts w:ascii="Times New Roman" w:hAnsi="Times New Roman" w:cs="Times New Roman"/>
        </w:rPr>
        <w:t xml:space="preserve"> </w:t>
      </w:r>
    </w:p>
    <w:p w14:paraId="51C3A773" w14:textId="031B0932" w:rsidR="00324907" w:rsidRDefault="00BB1033" w:rsidP="00D86F6B">
      <w:pPr>
        <w:widowControl w:val="0"/>
        <w:autoSpaceDE w:val="0"/>
        <w:autoSpaceDN w:val="0"/>
        <w:adjustRightInd w:val="0"/>
        <w:spacing w:line="480" w:lineRule="auto"/>
        <w:jc w:val="center"/>
        <w:rPr>
          <w:rFonts w:ascii="Times New Roman" w:hAnsi="Times New Roman" w:cs="Times New Roman"/>
          <w:b/>
        </w:rPr>
      </w:pPr>
      <w:r>
        <w:rPr>
          <w:rFonts w:ascii="Times New Roman" w:hAnsi="Times New Roman" w:cs="Times New Roman"/>
          <w:b/>
        </w:rPr>
        <w:t>Introduction of Case Studies</w:t>
      </w:r>
    </w:p>
    <w:p w14:paraId="59FBD465" w14:textId="11995A6B" w:rsidR="00324907" w:rsidRPr="000C1977" w:rsidRDefault="00324907" w:rsidP="00324907">
      <w:pPr>
        <w:widowControl w:val="0"/>
        <w:autoSpaceDE w:val="0"/>
        <w:autoSpaceDN w:val="0"/>
        <w:adjustRightInd w:val="0"/>
        <w:spacing w:line="480" w:lineRule="auto"/>
        <w:rPr>
          <w:rFonts w:ascii="Times New Roman" w:hAnsi="Times New Roman" w:cs="Times New Roman"/>
          <w:i/>
        </w:rPr>
      </w:pPr>
      <w:r w:rsidRPr="000C1977">
        <w:rPr>
          <w:rFonts w:ascii="Times New Roman" w:hAnsi="Times New Roman" w:cs="Times New Roman"/>
          <w:i/>
        </w:rPr>
        <w:t>The Achievement School District</w:t>
      </w:r>
    </w:p>
    <w:p w14:paraId="2A9E9AD7" w14:textId="2AD51919" w:rsidR="00CA78C0" w:rsidRDefault="00CA78C0" w:rsidP="003249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b/>
          <w:i/>
        </w:rPr>
        <w:tab/>
      </w:r>
      <w:r>
        <w:rPr>
          <w:rFonts w:ascii="Times New Roman" w:hAnsi="Times New Roman" w:cs="Times New Roman"/>
        </w:rPr>
        <w:t xml:space="preserve">In </w:t>
      </w:r>
      <w:r w:rsidR="00B13452">
        <w:rPr>
          <w:rFonts w:ascii="Times New Roman" w:hAnsi="Times New Roman" w:cs="Times New Roman"/>
        </w:rPr>
        <w:t xml:space="preserve">January </w:t>
      </w:r>
      <w:r>
        <w:rPr>
          <w:rFonts w:ascii="Times New Roman" w:hAnsi="Times New Roman" w:cs="Times New Roman"/>
        </w:rPr>
        <w:t xml:space="preserve">2010, the Tennessee state legislature passed the </w:t>
      </w:r>
      <w:r w:rsidR="001B7FD6">
        <w:rPr>
          <w:rFonts w:ascii="Times New Roman" w:hAnsi="Times New Roman" w:cs="Times New Roman"/>
        </w:rPr>
        <w:t>Tennessee First to the Top Act. This act created the Achievement School District</w:t>
      </w:r>
      <w:r w:rsidR="00B13452">
        <w:rPr>
          <w:rFonts w:ascii="Times New Roman" w:hAnsi="Times New Roman" w:cs="Times New Roman"/>
        </w:rPr>
        <w:t xml:space="preserve"> (ASD)</w:t>
      </w:r>
      <w:r w:rsidR="001B7FD6">
        <w:rPr>
          <w:rFonts w:ascii="Times New Roman" w:hAnsi="Times New Roman" w:cs="Times New Roman"/>
        </w:rPr>
        <w:t xml:space="preserve">, a legal entity under the state department of education </w:t>
      </w:r>
      <w:r w:rsidR="00B13452">
        <w:rPr>
          <w:rFonts w:ascii="Times New Roman" w:hAnsi="Times New Roman" w:cs="Times New Roman"/>
        </w:rPr>
        <w:t>that was granted</w:t>
      </w:r>
      <w:r w:rsidR="001B7FD6">
        <w:rPr>
          <w:rFonts w:ascii="Times New Roman" w:hAnsi="Times New Roman" w:cs="Times New Roman"/>
        </w:rPr>
        <w:t xml:space="preserve"> the authority to </w:t>
      </w:r>
      <w:r w:rsidR="00785568">
        <w:rPr>
          <w:rFonts w:ascii="Times New Roman" w:hAnsi="Times New Roman" w:cs="Times New Roman"/>
        </w:rPr>
        <w:t xml:space="preserve">take over the </w:t>
      </w:r>
      <w:r w:rsidR="00B13452">
        <w:rPr>
          <w:rFonts w:ascii="Times New Roman" w:hAnsi="Times New Roman" w:cs="Times New Roman"/>
        </w:rPr>
        <w:t>op</w:t>
      </w:r>
      <w:r w:rsidR="007F17A7">
        <w:rPr>
          <w:rFonts w:ascii="Times New Roman" w:hAnsi="Times New Roman" w:cs="Times New Roman"/>
        </w:rPr>
        <w:t>erations of any school that did</w:t>
      </w:r>
      <w:r w:rsidR="00B13452">
        <w:rPr>
          <w:rFonts w:ascii="Times New Roman" w:hAnsi="Times New Roman" w:cs="Times New Roman"/>
        </w:rPr>
        <w:t xml:space="preserve"> not meet state performance standards.</w:t>
      </w:r>
      <w:r w:rsidR="00E20109">
        <w:rPr>
          <w:rFonts w:ascii="Times New Roman" w:hAnsi="Times New Roman" w:cs="Times New Roman"/>
        </w:rPr>
        <w:t xml:space="preserve"> The legislation called for the state commissioner of education to compile a list of Title I schools in the lowest five percent of the state in terms of achievement</w:t>
      </w:r>
      <w:r w:rsidR="007F17A7">
        <w:rPr>
          <w:rFonts w:ascii="Times New Roman" w:hAnsi="Times New Roman" w:cs="Times New Roman"/>
        </w:rPr>
        <w:t xml:space="preserve"> (Zimmer, </w:t>
      </w:r>
      <w:r w:rsidR="00F63E9D">
        <w:rPr>
          <w:rFonts w:ascii="Times New Roman" w:hAnsi="Times New Roman" w:cs="Times New Roman"/>
        </w:rPr>
        <w:t xml:space="preserve">Kho, Henry, &amp; Viano, </w:t>
      </w:r>
      <w:r w:rsidR="007F17A7">
        <w:rPr>
          <w:rFonts w:ascii="Times New Roman" w:hAnsi="Times New Roman" w:cs="Times New Roman"/>
        </w:rPr>
        <w:t>2015). These schools would then be eligible to be taken out of the jurisdiction of their local school district and be placed within the ASD (Zimmer</w:t>
      </w:r>
      <w:r w:rsidR="00F63E9D">
        <w:rPr>
          <w:rFonts w:ascii="Times New Roman" w:hAnsi="Times New Roman" w:cs="Times New Roman"/>
        </w:rPr>
        <w:t xml:space="preserve"> et al.</w:t>
      </w:r>
      <w:r w:rsidR="007F17A7">
        <w:rPr>
          <w:rFonts w:ascii="Times New Roman" w:hAnsi="Times New Roman" w:cs="Times New Roman"/>
        </w:rPr>
        <w:t xml:space="preserve">, 2015).  The ASD could either oversee the operations of the school directly, or contract </w:t>
      </w:r>
      <w:r w:rsidR="0084684C">
        <w:rPr>
          <w:rFonts w:ascii="Times New Roman" w:hAnsi="Times New Roman" w:cs="Times New Roman"/>
        </w:rPr>
        <w:t xml:space="preserve">with </w:t>
      </w:r>
      <w:r w:rsidR="00720EC7">
        <w:rPr>
          <w:rFonts w:ascii="Times New Roman" w:hAnsi="Times New Roman" w:cs="Times New Roman"/>
        </w:rPr>
        <w:t xml:space="preserve">an individual, </w:t>
      </w:r>
      <w:r w:rsidR="0084684C">
        <w:rPr>
          <w:rFonts w:ascii="Times New Roman" w:hAnsi="Times New Roman" w:cs="Times New Roman"/>
        </w:rPr>
        <w:t>governmental entity, or nonprofit entity</w:t>
      </w:r>
      <w:r w:rsidR="00720EC7">
        <w:rPr>
          <w:rFonts w:ascii="Times New Roman" w:hAnsi="Times New Roman" w:cs="Times New Roman"/>
        </w:rPr>
        <w:t xml:space="preserve"> to oversee the operations of the school</w:t>
      </w:r>
      <w:r w:rsidR="00B30B08">
        <w:rPr>
          <w:rFonts w:ascii="Times New Roman" w:hAnsi="Times New Roman" w:cs="Times New Roman"/>
        </w:rPr>
        <w:t xml:space="preserve"> (Zimmer</w:t>
      </w:r>
      <w:r w:rsidR="00F63E9D">
        <w:rPr>
          <w:rFonts w:ascii="Times New Roman" w:hAnsi="Times New Roman" w:cs="Times New Roman"/>
        </w:rPr>
        <w:t xml:space="preserve"> et al.</w:t>
      </w:r>
      <w:r w:rsidR="00B30B08">
        <w:rPr>
          <w:rFonts w:ascii="Times New Roman" w:hAnsi="Times New Roman" w:cs="Times New Roman"/>
        </w:rPr>
        <w:t>, 2015)</w:t>
      </w:r>
      <w:r w:rsidR="00720EC7">
        <w:rPr>
          <w:rFonts w:ascii="Times New Roman" w:hAnsi="Times New Roman" w:cs="Times New Roman"/>
        </w:rPr>
        <w:t xml:space="preserve">. </w:t>
      </w:r>
      <w:r w:rsidR="00B30B08">
        <w:rPr>
          <w:rFonts w:ascii="Times New Roman" w:hAnsi="Times New Roman" w:cs="Times New Roman"/>
        </w:rPr>
        <w:t>The stated policy goal of the ASD was to move</w:t>
      </w:r>
      <w:r w:rsidR="00B30B08" w:rsidRPr="008D5363">
        <w:rPr>
          <w:rFonts w:ascii="Times New Roman" w:hAnsi="Times New Roman" w:cs="Times New Roman"/>
        </w:rPr>
        <w:t xml:space="preserve"> its schools from the bottom </w:t>
      </w:r>
      <w:r w:rsidR="00DE29D0">
        <w:rPr>
          <w:rFonts w:ascii="Times New Roman" w:hAnsi="Times New Roman" w:cs="Times New Roman"/>
        </w:rPr>
        <w:t>five</w:t>
      </w:r>
      <w:r w:rsidR="00453F0C">
        <w:rPr>
          <w:rFonts w:ascii="Times New Roman" w:hAnsi="Times New Roman" w:cs="Times New Roman"/>
        </w:rPr>
        <w:t xml:space="preserve"> percent to the top 25 percent</w:t>
      </w:r>
      <w:r w:rsidR="00B30B08">
        <w:rPr>
          <w:rFonts w:ascii="Times New Roman" w:hAnsi="Times New Roman" w:cs="Times New Roman"/>
        </w:rPr>
        <w:t xml:space="preserve"> of achievement</w:t>
      </w:r>
      <w:r w:rsidR="00B30B08" w:rsidRPr="008D5363">
        <w:rPr>
          <w:rFonts w:ascii="Times New Roman" w:hAnsi="Times New Roman" w:cs="Times New Roman"/>
        </w:rPr>
        <w:t xml:space="preserve"> </w:t>
      </w:r>
      <w:r w:rsidR="00B30B08">
        <w:rPr>
          <w:rFonts w:ascii="Times New Roman" w:hAnsi="Times New Roman" w:cs="Times New Roman"/>
        </w:rPr>
        <w:t>with</w:t>
      </w:r>
      <w:r w:rsidR="00B30B08" w:rsidRPr="00CB5D95">
        <w:rPr>
          <w:rFonts w:ascii="Times New Roman" w:hAnsi="Times New Roman" w:cs="Times New Roman"/>
        </w:rPr>
        <w:t>in five years</w:t>
      </w:r>
      <w:r w:rsidR="00B30B08">
        <w:rPr>
          <w:rFonts w:ascii="Times New Roman" w:hAnsi="Times New Roman" w:cs="Times New Roman"/>
        </w:rPr>
        <w:t xml:space="preserve"> (Zimmer</w:t>
      </w:r>
      <w:r w:rsidR="00F63E9D">
        <w:rPr>
          <w:rFonts w:ascii="Times New Roman" w:hAnsi="Times New Roman" w:cs="Times New Roman"/>
        </w:rPr>
        <w:t xml:space="preserve"> et al.</w:t>
      </w:r>
      <w:r w:rsidR="00B30B08">
        <w:rPr>
          <w:rFonts w:ascii="Times New Roman" w:hAnsi="Times New Roman" w:cs="Times New Roman"/>
        </w:rPr>
        <w:t>, 2015).</w:t>
      </w:r>
    </w:p>
    <w:p w14:paraId="0A9DF998" w14:textId="30995AA9" w:rsidR="00107C47" w:rsidRDefault="0091535B" w:rsidP="003249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3A0829">
        <w:rPr>
          <w:rFonts w:ascii="Times New Roman" w:hAnsi="Times New Roman" w:cs="Times New Roman"/>
        </w:rPr>
        <w:t>In</w:t>
      </w:r>
      <w:r>
        <w:rPr>
          <w:rFonts w:ascii="Times New Roman" w:hAnsi="Times New Roman" w:cs="Times New Roman"/>
        </w:rPr>
        <w:t xml:space="preserve"> March 2010, Tennessee was awarded a national Race to the Top grant of $500 million to implement</w:t>
      </w:r>
      <w:r w:rsidR="003A0829">
        <w:rPr>
          <w:rFonts w:ascii="Times New Roman" w:hAnsi="Times New Roman" w:cs="Times New Roman"/>
        </w:rPr>
        <w:t xml:space="preserve"> the education reform strategies outlined in the First to the Top Act. </w:t>
      </w:r>
      <w:r w:rsidR="0081511C">
        <w:rPr>
          <w:rFonts w:ascii="Times New Roman" w:hAnsi="Times New Roman" w:cs="Times New Roman"/>
        </w:rPr>
        <w:t xml:space="preserve">Among other things, the </w:t>
      </w:r>
      <w:r w:rsidR="00107C47">
        <w:rPr>
          <w:rFonts w:ascii="Times New Roman" w:hAnsi="Times New Roman" w:cs="Times New Roman"/>
        </w:rPr>
        <w:t xml:space="preserve">Race to the Top </w:t>
      </w:r>
      <w:r w:rsidR="00F5447B">
        <w:rPr>
          <w:rFonts w:ascii="Times New Roman" w:hAnsi="Times New Roman" w:cs="Times New Roman"/>
        </w:rPr>
        <w:t>program encouraged states to develop</w:t>
      </w:r>
      <w:r w:rsidR="00567A51">
        <w:rPr>
          <w:rFonts w:ascii="Times New Roman" w:hAnsi="Times New Roman" w:cs="Times New Roman"/>
        </w:rPr>
        <w:t xml:space="preserve"> </w:t>
      </w:r>
      <w:r w:rsidR="00F5447B">
        <w:rPr>
          <w:rFonts w:ascii="Times New Roman" w:hAnsi="Times New Roman" w:cs="Times New Roman"/>
        </w:rPr>
        <w:t xml:space="preserve">extensive school turnaround strategies that included removing low-performing schools from their local districts and replacing the principals and most teachers at these schools (Zimmer, </w:t>
      </w:r>
      <w:r w:rsidR="00AA218B">
        <w:rPr>
          <w:rFonts w:ascii="Times New Roman" w:hAnsi="Times New Roman" w:cs="Times New Roman"/>
        </w:rPr>
        <w:t xml:space="preserve">Henry, &amp; Kho, </w:t>
      </w:r>
      <w:r w:rsidR="00F5447B">
        <w:rPr>
          <w:rFonts w:ascii="Times New Roman" w:hAnsi="Times New Roman" w:cs="Times New Roman"/>
        </w:rPr>
        <w:t xml:space="preserve">2017). </w:t>
      </w:r>
      <w:r w:rsidR="00077F49">
        <w:rPr>
          <w:rFonts w:ascii="Times New Roman" w:hAnsi="Times New Roman" w:cs="Times New Roman"/>
        </w:rPr>
        <w:t>Part of the</w:t>
      </w:r>
      <w:r w:rsidR="00107C47">
        <w:rPr>
          <w:rFonts w:ascii="Times New Roman" w:hAnsi="Times New Roman" w:cs="Times New Roman"/>
        </w:rPr>
        <w:t xml:space="preserve"> </w:t>
      </w:r>
      <w:r w:rsidR="00077F49">
        <w:rPr>
          <w:rFonts w:ascii="Times New Roman" w:hAnsi="Times New Roman" w:cs="Times New Roman"/>
        </w:rPr>
        <w:t xml:space="preserve">theory behind this strategy was </w:t>
      </w:r>
      <w:r w:rsidR="00107C47">
        <w:rPr>
          <w:rFonts w:ascii="Times New Roman" w:hAnsi="Times New Roman" w:cs="Times New Roman"/>
        </w:rPr>
        <w:t>that it would encourage local districts to design and implement school improvement strategies of their own to compete with the ASD and to maintain control of their schools (Zimmer</w:t>
      </w:r>
      <w:r w:rsidR="00AA218B">
        <w:rPr>
          <w:rFonts w:ascii="Times New Roman" w:hAnsi="Times New Roman" w:cs="Times New Roman"/>
        </w:rPr>
        <w:t xml:space="preserve"> et al.</w:t>
      </w:r>
      <w:r w:rsidR="00107C47">
        <w:rPr>
          <w:rFonts w:ascii="Times New Roman" w:hAnsi="Times New Roman" w:cs="Times New Roman"/>
        </w:rPr>
        <w:t xml:space="preserve">, 2017). </w:t>
      </w:r>
      <w:r w:rsidR="00A80681">
        <w:rPr>
          <w:rFonts w:ascii="Times New Roman" w:hAnsi="Times New Roman" w:cs="Times New Roman"/>
        </w:rPr>
        <w:t>This pred</w:t>
      </w:r>
      <w:r w:rsidR="00617D62">
        <w:rPr>
          <w:rFonts w:ascii="Times New Roman" w:hAnsi="Times New Roman" w:cs="Times New Roman"/>
        </w:rPr>
        <w:t>iction has materialized to a certain degree, as local school districts have created</w:t>
      </w:r>
      <w:r w:rsidR="00A80681">
        <w:rPr>
          <w:rFonts w:ascii="Times New Roman" w:hAnsi="Times New Roman" w:cs="Times New Roman"/>
        </w:rPr>
        <w:t xml:space="preserve"> Innovation-Zone (i-Zone) programs to improve their lowest achieving schools. I will discuss the i-Zone programs in more detail in the results section.</w:t>
      </w:r>
    </w:p>
    <w:p w14:paraId="09C9E6DD" w14:textId="2544D1CF" w:rsidR="0091535B" w:rsidRDefault="004A32C4" w:rsidP="00107C47">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Once Tennessee received the Race to the Top</w:t>
      </w:r>
      <w:r w:rsidR="00F5447B">
        <w:rPr>
          <w:rFonts w:ascii="Times New Roman" w:hAnsi="Times New Roman" w:cs="Times New Roman"/>
        </w:rPr>
        <w:t xml:space="preserve"> grant, the state wasted no time in implementing the ASD’s school takeover strategy. </w:t>
      </w:r>
      <w:r w:rsidR="00B3284C">
        <w:rPr>
          <w:rFonts w:ascii="Times New Roman" w:hAnsi="Times New Roman" w:cs="Times New Roman"/>
        </w:rPr>
        <w:t>The</w:t>
      </w:r>
      <w:r w:rsidR="009E69DD">
        <w:rPr>
          <w:rFonts w:ascii="Times New Roman" w:hAnsi="Times New Roman" w:cs="Times New Roman"/>
        </w:rPr>
        <w:t xml:space="preserve"> Tennessee Department of Education released</w:t>
      </w:r>
      <w:r w:rsidR="00B3284C">
        <w:rPr>
          <w:rFonts w:ascii="Times New Roman" w:hAnsi="Times New Roman" w:cs="Times New Roman"/>
        </w:rPr>
        <w:t xml:space="preserve"> its</w:t>
      </w:r>
      <w:r w:rsidR="0047548F">
        <w:rPr>
          <w:rFonts w:ascii="Times New Roman" w:hAnsi="Times New Roman" w:cs="Times New Roman"/>
        </w:rPr>
        <w:t xml:space="preserve"> initial</w:t>
      </w:r>
      <w:r w:rsidR="00B3284C">
        <w:rPr>
          <w:rFonts w:ascii="Times New Roman" w:hAnsi="Times New Roman" w:cs="Times New Roman"/>
        </w:rPr>
        <w:t xml:space="preserve"> list of 83 priority sc</w:t>
      </w:r>
      <w:r w:rsidR="00262369">
        <w:rPr>
          <w:rFonts w:ascii="Times New Roman" w:hAnsi="Times New Roman" w:cs="Times New Roman"/>
        </w:rPr>
        <w:t>hools, or those in the bottom five percent</w:t>
      </w:r>
      <w:r w:rsidR="00B3284C">
        <w:rPr>
          <w:rFonts w:ascii="Times New Roman" w:hAnsi="Times New Roman" w:cs="Times New Roman"/>
        </w:rPr>
        <w:t xml:space="preserve"> of the state in terms of achievement. A handful of these schools were located in Nashville and Chattanooga,</w:t>
      </w:r>
      <w:r w:rsidR="00262369">
        <w:rPr>
          <w:rFonts w:ascii="Times New Roman" w:hAnsi="Times New Roman" w:cs="Times New Roman"/>
        </w:rPr>
        <w:t xml:space="preserve"> but the vast majority, over 80 percent</w:t>
      </w:r>
      <w:r w:rsidR="00B3284C">
        <w:rPr>
          <w:rFonts w:ascii="Times New Roman" w:hAnsi="Times New Roman" w:cs="Times New Roman"/>
        </w:rPr>
        <w:t>, were in Memphis</w:t>
      </w:r>
      <w:r w:rsidR="00C22DCE">
        <w:rPr>
          <w:rFonts w:ascii="Times New Roman" w:hAnsi="Times New Roman" w:cs="Times New Roman"/>
        </w:rPr>
        <w:t xml:space="preserve"> (Zimmer</w:t>
      </w:r>
      <w:r w:rsidR="00AA218B">
        <w:rPr>
          <w:rFonts w:ascii="Times New Roman" w:hAnsi="Times New Roman" w:cs="Times New Roman"/>
        </w:rPr>
        <w:t xml:space="preserve"> et al.</w:t>
      </w:r>
      <w:r w:rsidR="00C22DCE">
        <w:rPr>
          <w:rFonts w:ascii="Times New Roman" w:hAnsi="Times New Roman" w:cs="Times New Roman"/>
        </w:rPr>
        <w:t>, 2017)</w:t>
      </w:r>
      <w:r w:rsidR="00B3284C">
        <w:rPr>
          <w:rFonts w:ascii="Times New Roman" w:hAnsi="Times New Roman" w:cs="Times New Roman"/>
        </w:rPr>
        <w:t xml:space="preserve">. Thus, </w:t>
      </w:r>
      <w:r w:rsidR="00C22DCE">
        <w:rPr>
          <w:rFonts w:ascii="Times New Roman" w:hAnsi="Times New Roman" w:cs="Times New Roman"/>
        </w:rPr>
        <w:t xml:space="preserve">over the past five years, </w:t>
      </w:r>
      <w:r w:rsidR="00B3284C">
        <w:rPr>
          <w:rFonts w:ascii="Times New Roman" w:hAnsi="Times New Roman" w:cs="Times New Roman"/>
        </w:rPr>
        <w:t>the ASD’</w:t>
      </w:r>
      <w:r w:rsidR="00572878">
        <w:rPr>
          <w:rFonts w:ascii="Times New Roman" w:hAnsi="Times New Roman" w:cs="Times New Roman"/>
        </w:rPr>
        <w:t>s efforts have been</w:t>
      </w:r>
      <w:r w:rsidR="00B3284C">
        <w:rPr>
          <w:rFonts w:ascii="Times New Roman" w:hAnsi="Times New Roman" w:cs="Times New Roman"/>
        </w:rPr>
        <w:t xml:space="preserve"> concentrated in Memphis.</w:t>
      </w:r>
      <w:r w:rsidR="008C4057">
        <w:rPr>
          <w:rFonts w:ascii="Times New Roman" w:hAnsi="Times New Roman" w:cs="Times New Roman"/>
        </w:rPr>
        <w:t xml:space="preserve"> In fact, as of the 2016-2017 </w:t>
      </w:r>
      <w:r w:rsidR="00F0004C">
        <w:rPr>
          <w:rFonts w:ascii="Times New Roman" w:hAnsi="Times New Roman" w:cs="Times New Roman"/>
        </w:rPr>
        <w:t>school year, the ASD has only opened 3 schools in Nashville (with one slated to close at the end of the school year), and the rest of its schools are in Memphis.</w:t>
      </w:r>
      <w:r w:rsidR="00B3284C">
        <w:rPr>
          <w:rFonts w:ascii="Times New Roman" w:hAnsi="Times New Roman" w:cs="Times New Roman"/>
        </w:rPr>
        <w:t xml:space="preserve"> </w:t>
      </w:r>
      <w:r w:rsidR="00F0004C">
        <w:rPr>
          <w:rFonts w:ascii="Times New Roman" w:hAnsi="Times New Roman" w:cs="Times New Roman"/>
        </w:rPr>
        <w:t>Beginning i</w:t>
      </w:r>
      <w:r w:rsidR="00057000">
        <w:rPr>
          <w:rFonts w:ascii="Times New Roman" w:hAnsi="Times New Roman" w:cs="Times New Roman"/>
        </w:rPr>
        <w:t xml:space="preserve">n </w:t>
      </w:r>
      <w:r w:rsidR="00F0004C">
        <w:rPr>
          <w:rFonts w:ascii="Times New Roman" w:hAnsi="Times New Roman" w:cs="Times New Roman"/>
        </w:rPr>
        <w:t xml:space="preserve">the </w:t>
      </w:r>
      <w:r w:rsidR="00D02890">
        <w:rPr>
          <w:rFonts w:ascii="Times New Roman" w:hAnsi="Times New Roman" w:cs="Times New Roman"/>
        </w:rPr>
        <w:t>2012</w:t>
      </w:r>
      <w:r w:rsidR="00F0004C">
        <w:rPr>
          <w:rFonts w:ascii="Times New Roman" w:hAnsi="Times New Roman" w:cs="Times New Roman"/>
        </w:rPr>
        <w:t>-2013 school year</w:t>
      </w:r>
      <w:r w:rsidR="00D02890">
        <w:rPr>
          <w:rFonts w:ascii="Times New Roman" w:hAnsi="Times New Roman" w:cs="Times New Roman"/>
        </w:rPr>
        <w:t>, the district took over its first 6 school</w:t>
      </w:r>
      <w:r w:rsidR="00F0004C">
        <w:rPr>
          <w:rFonts w:ascii="Times New Roman" w:hAnsi="Times New Roman" w:cs="Times New Roman"/>
        </w:rPr>
        <w:t>s</w:t>
      </w:r>
      <w:r w:rsidR="00422349">
        <w:rPr>
          <w:rFonts w:ascii="Times New Roman" w:hAnsi="Times New Roman" w:cs="Times New Roman"/>
        </w:rPr>
        <w:t>, adding</w:t>
      </w:r>
      <w:r w:rsidR="00D02890">
        <w:rPr>
          <w:rFonts w:ascii="Times New Roman" w:hAnsi="Times New Roman" w:cs="Times New Roman"/>
        </w:rPr>
        <w:t xml:space="preserve"> an additional 11 the following school year, and 8 the next (Zimmer</w:t>
      </w:r>
      <w:r w:rsidR="00B067BC">
        <w:rPr>
          <w:rFonts w:ascii="Times New Roman" w:hAnsi="Times New Roman" w:cs="Times New Roman"/>
        </w:rPr>
        <w:t xml:space="preserve"> et al.</w:t>
      </w:r>
      <w:r w:rsidR="00D02890">
        <w:rPr>
          <w:rFonts w:ascii="Times New Roman" w:hAnsi="Times New Roman" w:cs="Times New Roman"/>
        </w:rPr>
        <w:t xml:space="preserve">, 2017). </w:t>
      </w:r>
      <w:r w:rsidR="004268EF">
        <w:rPr>
          <w:rFonts w:ascii="Times New Roman" w:hAnsi="Times New Roman" w:cs="Times New Roman"/>
        </w:rPr>
        <w:t>By</w:t>
      </w:r>
      <w:r w:rsidR="008C4057">
        <w:rPr>
          <w:rFonts w:ascii="Times New Roman" w:hAnsi="Times New Roman" w:cs="Times New Roman"/>
        </w:rPr>
        <w:t xml:space="preserve"> the 2016-20</w:t>
      </w:r>
      <w:r w:rsidR="004268EF">
        <w:rPr>
          <w:rFonts w:ascii="Times New Roman" w:hAnsi="Times New Roman" w:cs="Times New Roman"/>
        </w:rPr>
        <w:t>17 school year, the ASD was operating</w:t>
      </w:r>
      <w:r w:rsidR="008C4057">
        <w:rPr>
          <w:rFonts w:ascii="Times New Roman" w:hAnsi="Times New Roman" w:cs="Times New Roman"/>
        </w:rPr>
        <w:t xml:space="preserve"> a total of 31 schools in Memphis</w:t>
      </w:r>
      <w:r w:rsidR="00B3284C">
        <w:rPr>
          <w:rFonts w:ascii="Times New Roman" w:hAnsi="Times New Roman" w:cs="Times New Roman"/>
        </w:rPr>
        <w:t>.</w:t>
      </w:r>
      <w:r w:rsidR="007F4712">
        <w:rPr>
          <w:rFonts w:ascii="Times New Roman" w:hAnsi="Times New Roman" w:cs="Times New Roman"/>
        </w:rPr>
        <w:t xml:space="preserve"> </w:t>
      </w:r>
      <w:r w:rsidR="001C405C">
        <w:rPr>
          <w:rFonts w:ascii="Times New Roman" w:hAnsi="Times New Roman" w:cs="Times New Roman"/>
        </w:rPr>
        <w:t>Although the ASD is authorized to operate its schools directly, it has largely chosen to contract this responsibility out to nonprofit Charter Management Organizations</w:t>
      </w:r>
      <w:r w:rsidR="00206678">
        <w:rPr>
          <w:rFonts w:ascii="Times New Roman" w:hAnsi="Times New Roman" w:cs="Times New Roman"/>
        </w:rPr>
        <w:t xml:space="preserve"> (CMOs). </w:t>
      </w:r>
      <w:r w:rsidR="003C6464">
        <w:rPr>
          <w:rFonts w:ascii="Times New Roman" w:hAnsi="Times New Roman" w:cs="Times New Roman"/>
        </w:rPr>
        <w:t>These CMOs</w:t>
      </w:r>
      <w:r w:rsidR="00CD1EB7">
        <w:rPr>
          <w:rFonts w:ascii="Times New Roman" w:hAnsi="Times New Roman" w:cs="Times New Roman"/>
        </w:rPr>
        <w:t xml:space="preserve"> are mostly</w:t>
      </w:r>
      <w:r w:rsidR="00034A1E">
        <w:rPr>
          <w:rFonts w:ascii="Times New Roman" w:hAnsi="Times New Roman" w:cs="Times New Roman"/>
        </w:rPr>
        <w:t xml:space="preserve"> national organizations that operate charter schools across the country and have little knowledge of or connection to the local communiti</w:t>
      </w:r>
      <w:r w:rsidR="00133227">
        <w:rPr>
          <w:rFonts w:ascii="Times New Roman" w:hAnsi="Times New Roman" w:cs="Times New Roman"/>
        </w:rPr>
        <w:t>es in Memphis</w:t>
      </w:r>
      <w:r w:rsidR="00034A1E">
        <w:rPr>
          <w:rFonts w:ascii="Times New Roman" w:hAnsi="Times New Roman" w:cs="Times New Roman"/>
        </w:rPr>
        <w:t>.</w:t>
      </w:r>
    </w:p>
    <w:p w14:paraId="44F9F26D" w14:textId="6976E4AA" w:rsidR="00034A1E" w:rsidRDefault="00B06483" w:rsidP="00107C47">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As of the 2016-2017</w:t>
      </w:r>
      <w:r w:rsidR="00430A0C">
        <w:rPr>
          <w:rFonts w:ascii="Times New Roman" w:hAnsi="Times New Roman" w:cs="Times New Roman"/>
        </w:rPr>
        <w:t xml:space="preserve"> school year, out of the 31</w:t>
      </w:r>
      <w:r w:rsidR="0055711E">
        <w:rPr>
          <w:rFonts w:ascii="Times New Roman" w:hAnsi="Times New Roman" w:cs="Times New Roman"/>
        </w:rPr>
        <w:t xml:space="preserve"> schools under the ASD in Memphis, </w:t>
      </w:r>
      <w:r>
        <w:rPr>
          <w:rFonts w:ascii="Times New Roman" w:hAnsi="Times New Roman" w:cs="Times New Roman"/>
        </w:rPr>
        <w:t>26</w:t>
      </w:r>
      <w:r w:rsidR="00430A0C">
        <w:rPr>
          <w:rFonts w:ascii="Times New Roman" w:hAnsi="Times New Roman" w:cs="Times New Roman"/>
        </w:rPr>
        <w:t xml:space="preserve"> were operated by CMOs. These</w:t>
      </w:r>
      <w:r w:rsidR="00B54022">
        <w:rPr>
          <w:rFonts w:ascii="Times New Roman" w:hAnsi="Times New Roman" w:cs="Times New Roman"/>
        </w:rPr>
        <w:t xml:space="preserve"> charter schools are</w:t>
      </w:r>
      <w:r w:rsidR="0055711E">
        <w:rPr>
          <w:rFonts w:ascii="Times New Roman" w:hAnsi="Times New Roman" w:cs="Times New Roman"/>
        </w:rPr>
        <w:t xml:space="preserve"> the focus of my analysis</w:t>
      </w:r>
      <w:r w:rsidR="000A5A9D">
        <w:rPr>
          <w:rFonts w:ascii="Times New Roman" w:hAnsi="Times New Roman" w:cs="Times New Roman"/>
        </w:rPr>
        <w:t xml:space="preserve"> in this thesis. It is important to not</w:t>
      </w:r>
      <w:r w:rsidR="002F3869">
        <w:rPr>
          <w:rFonts w:ascii="Times New Roman" w:hAnsi="Times New Roman" w:cs="Times New Roman"/>
        </w:rPr>
        <w:t>e that the charter schools within</w:t>
      </w:r>
      <w:r w:rsidR="000A5A9D">
        <w:rPr>
          <w:rFonts w:ascii="Times New Roman" w:hAnsi="Times New Roman" w:cs="Times New Roman"/>
        </w:rPr>
        <w:t xml:space="preserve"> the ASD differ from </w:t>
      </w:r>
      <w:r w:rsidR="00787204">
        <w:rPr>
          <w:rFonts w:ascii="Times New Roman" w:hAnsi="Times New Roman" w:cs="Times New Roman"/>
        </w:rPr>
        <w:t xml:space="preserve">ordinary charter schools in </w:t>
      </w:r>
      <w:r w:rsidR="00C66AE9">
        <w:rPr>
          <w:rFonts w:ascii="Times New Roman" w:hAnsi="Times New Roman" w:cs="Times New Roman"/>
        </w:rPr>
        <w:t xml:space="preserve">two </w:t>
      </w:r>
      <w:r w:rsidR="00787204">
        <w:rPr>
          <w:rFonts w:ascii="Times New Roman" w:hAnsi="Times New Roman" w:cs="Times New Roman"/>
        </w:rPr>
        <w:t xml:space="preserve">key ways. First, they are </w:t>
      </w:r>
      <w:r w:rsidR="002F3869">
        <w:rPr>
          <w:rFonts w:ascii="Times New Roman" w:hAnsi="Times New Roman" w:cs="Times New Roman"/>
        </w:rPr>
        <w:t xml:space="preserve">not new, independent schools that have been created to </w:t>
      </w:r>
      <w:r w:rsidR="00B54022">
        <w:rPr>
          <w:rFonts w:ascii="Times New Roman" w:hAnsi="Times New Roman" w:cs="Times New Roman"/>
        </w:rPr>
        <w:t>provide competition and choice within the school district. Instead, these are existing, traditional public schools that have been taken out of their local school district</w:t>
      </w:r>
      <w:r w:rsidR="00BD7F9A">
        <w:rPr>
          <w:rFonts w:ascii="Times New Roman" w:hAnsi="Times New Roman" w:cs="Times New Roman"/>
        </w:rPr>
        <w:t xml:space="preserve"> and converted into charter schools run by CMOs. </w:t>
      </w:r>
      <w:r w:rsidR="00151428">
        <w:rPr>
          <w:rFonts w:ascii="Times New Roman" w:hAnsi="Times New Roman" w:cs="Times New Roman"/>
        </w:rPr>
        <w:t xml:space="preserve">Second, instead of accepting students on a lottery basis or through some other selection process, the charter schools within the ASD are required to remain neighborhood schools and to accept </w:t>
      </w:r>
      <w:r w:rsidR="005542BE">
        <w:rPr>
          <w:rFonts w:ascii="Times New Roman" w:hAnsi="Times New Roman" w:cs="Times New Roman"/>
        </w:rPr>
        <w:t xml:space="preserve">all students that are zoned to attend that school, even those with disabilities. This eliminates the advantage that charter schools usually enjoy of being able to </w:t>
      </w:r>
      <w:r w:rsidR="004B106C">
        <w:rPr>
          <w:rFonts w:ascii="Times New Roman" w:hAnsi="Times New Roman" w:cs="Times New Roman"/>
        </w:rPr>
        <w:t xml:space="preserve">select which students will attend. </w:t>
      </w:r>
      <w:r w:rsidR="008D1783">
        <w:rPr>
          <w:rFonts w:ascii="Times New Roman" w:hAnsi="Times New Roman" w:cs="Times New Roman"/>
        </w:rPr>
        <w:t xml:space="preserve">These </w:t>
      </w:r>
      <w:r w:rsidR="00C66AE9">
        <w:rPr>
          <w:rFonts w:ascii="Times New Roman" w:hAnsi="Times New Roman" w:cs="Times New Roman"/>
        </w:rPr>
        <w:t xml:space="preserve">key </w:t>
      </w:r>
      <w:r w:rsidR="008D1783">
        <w:rPr>
          <w:rFonts w:ascii="Times New Roman" w:hAnsi="Times New Roman" w:cs="Times New Roman"/>
        </w:rPr>
        <w:t xml:space="preserve">differences impact the effectiveness of the ASD as a school improvement model, and they also expose some limitations of the charter school model </w:t>
      </w:r>
      <w:r w:rsidR="009A1B81">
        <w:rPr>
          <w:rFonts w:ascii="Times New Roman" w:hAnsi="Times New Roman" w:cs="Times New Roman"/>
        </w:rPr>
        <w:t>in general. These issues are</w:t>
      </w:r>
      <w:r w:rsidR="008D1783">
        <w:rPr>
          <w:rFonts w:ascii="Times New Roman" w:hAnsi="Times New Roman" w:cs="Times New Roman"/>
        </w:rPr>
        <w:t xml:space="preserve"> discussed further in the results section.</w:t>
      </w:r>
    </w:p>
    <w:p w14:paraId="50430C6B" w14:textId="28397E26" w:rsidR="00B13452" w:rsidRPr="00CA78C0" w:rsidRDefault="00007A70" w:rsidP="003249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On the one hand, the ASD has been lauded as a national model for effective school reform that should be replicated in other </w:t>
      </w:r>
      <w:r w:rsidR="00CB3917">
        <w:rPr>
          <w:rFonts w:ascii="Times New Roman" w:hAnsi="Times New Roman" w:cs="Times New Roman"/>
        </w:rPr>
        <w:t>states across the country</w:t>
      </w:r>
      <w:r w:rsidR="00CB0311">
        <w:rPr>
          <w:rFonts w:ascii="Times New Roman" w:hAnsi="Times New Roman" w:cs="Times New Roman"/>
        </w:rPr>
        <w:t>. On the other hand</w:t>
      </w:r>
      <w:r>
        <w:rPr>
          <w:rFonts w:ascii="Times New Roman" w:hAnsi="Times New Roman" w:cs="Times New Roman"/>
        </w:rPr>
        <w:t xml:space="preserve">, </w:t>
      </w:r>
      <w:r w:rsidR="00DB23B0">
        <w:rPr>
          <w:rFonts w:ascii="Times New Roman" w:hAnsi="Times New Roman" w:cs="Times New Roman"/>
        </w:rPr>
        <w:t>local community members and</w:t>
      </w:r>
      <w:r>
        <w:rPr>
          <w:rFonts w:ascii="Times New Roman" w:hAnsi="Times New Roman" w:cs="Times New Roman"/>
        </w:rPr>
        <w:t xml:space="preserve"> elected officials have strongly opposed the ASD, claiming that it </w:t>
      </w:r>
      <w:r w:rsidR="00DB23B0">
        <w:rPr>
          <w:rFonts w:ascii="Times New Roman" w:hAnsi="Times New Roman" w:cs="Times New Roman"/>
        </w:rPr>
        <w:t>has disenfranchised the local community by eliminating their</w:t>
      </w:r>
      <w:r w:rsidR="00074456">
        <w:rPr>
          <w:rFonts w:ascii="Times New Roman" w:hAnsi="Times New Roman" w:cs="Times New Roman"/>
        </w:rPr>
        <w:t xml:space="preserve"> cont</w:t>
      </w:r>
      <w:r w:rsidR="00D76359">
        <w:rPr>
          <w:rFonts w:ascii="Times New Roman" w:hAnsi="Times New Roman" w:cs="Times New Roman"/>
        </w:rPr>
        <w:t>rol over thei</w:t>
      </w:r>
      <w:r w:rsidR="00CB3917">
        <w:rPr>
          <w:rFonts w:ascii="Times New Roman" w:hAnsi="Times New Roman" w:cs="Times New Roman"/>
        </w:rPr>
        <w:t>r own schools</w:t>
      </w:r>
      <w:r w:rsidR="00074456">
        <w:rPr>
          <w:rFonts w:ascii="Times New Roman" w:hAnsi="Times New Roman" w:cs="Times New Roman"/>
        </w:rPr>
        <w:t xml:space="preserve">. </w:t>
      </w:r>
      <w:r w:rsidR="003B5F84">
        <w:rPr>
          <w:rFonts w:ascii="Times New Roman" w:hAnsi="Times New Roman" w:cs="Times New Roman"/>
        </w:rPr>
        <w:t xml:space="preserve">Regardless of which camp one is in, the data shows that five years after the first ASD schools were opened, the district has fallen far short of its goal of moving its schools from the </w:t>
      </w:r>
      <w:r w:rsidR="00D84D9C">
        <w:rPr>
          <w:rFonts w:ascii="Times New Roman" w:hAnsi="Times New Roman" w:cs="Times New Roman"/>
        </w:rPr>
        <w:t xml:space="preserve">state’s </w:t>
      </w:r>
      <w:r w:rsidR="001D0E37">
        <w:rPr>
          <w:rFonts w:ascii="Times New Roman" w:hAnsi="Times New Roman" w:cs="Times New Roman"/>
        </w:rPr>
        <w:t>bottom five percent</w:t>
      </w:r>
      <w:r w:rsidR="00A52014">
        <w:rPr>
          <w:rFonts w:ascii="Times New Roman" w:hAnsi="Times New Roman" w:cs="Times New Roman"/>
        </w:rPr>
        <w:t xml:space="preserve"> to the</w:t>
      </w:r>
      <w:r w:rsidR="001D0E37">
        <w:rPr>
          <w:rFonts w:ascii="Times New Roman" w:hAnsi="Times New Roman" w:cs="Times New Roman"/>
        </w:rPr>
        <w:t xml:space="preserve"> top 25 percent</w:t>
      </w:r>
      <w:r w:rsidR="003B5F84">
        <w:rPr>
          <w:rFonts w:ascii="Times New Roman" w:hAnsi="Times New Roman" w:cs="Times New Roman"/>
        </w:rPr>
        <w:t xml:space="preserve"> </w:t>
      </w:r>
      <w:r w:rsidR="00B76B00">
        <w:rPr>
          <w:rFonts w:ascii="Times New Roman" w:hAnsi="Times New Roman" w:cs="Times New Roman"/>
        </w:rPr>
        <w:t xml:space="preserve">in terms </w:t>
      </w:r>
      <w:r w:rsidR="003B5F84">
        <w:rPr>
          <w:rFonts w:ascii="Times New Roman" w:hAnsi="Times New Roman" w:cs="Times New Roman"/>
        </w:rPr>
        <w:t xml:space="preserve">of achievement. </w:t>
      </w:r>
      <w:r w:rsidR="001D1BC7">
        <w:rPr>
          <w:rFonts w:ascii="Times New Roman" w:hAnsi="Times New Roman" w:cs="Times New Roman"/>
        </w:rPr>
        <w:t>As of 2017, only three</w:t>
      </w:r>
      <w:r w:rsidR="00B76B00" w:rsidRPr="00AE7214">
        <w:rPr>
          <w:rFonts w:ascii="Times New Roman" w:hAnsi="Times New Roman" w:cs="Times New Roman"/>
        </w:rPr>
        <w:t xml:space="preserve"> ASD school</w:t>
      </w:r>
      <w:r w:rsidR="006C12A2" w:rsidRPr="00AE7214">
        <w:rPr>
          <w:rFonts w:ascii="Times New Roman" w:hAnsi="Times New Roman" w:cs="Times New Roman"/>
        </w:rPr>
        <w:t>s had</w:t>
      </w:r>
      <w:r w:rsidR="00B76B00" w:rsidRPr="00AE7214">
        <w:rPr>
          <w:rFonts w:ascii="Times New Roman" w:hAnsi="Times New Roman" w:cs="Times New Roman"/>
        </w:rPr>
        <w:t xml:space="preserve"> been removed from the state’s </w:t>
      </w:r>
      <w:r w:rsidR="00485FC3" w:rsidRPr="00AE7214">
        <w:rPr>
          <w:rFonts w:ascii="Times New Roman" w:hAnsi="Times New Roman" w:cs="Times New Roman"/>
        </w:rPr>
        <w:t>priority list, and none had come</w:t>
      </w:r>
      <w:r w:rsidR="001D0E37">
        <w:rPr>
          <w:rFonts w:ascii="Times New Roman" w:hAnsi="Times New Roman" w:cs="Times New Roman"/>
        </w:rPr>
        <w:t xml:space="preserve"> close to ranking in the top 25 percent</w:t>
      </w:r>
      <w:r w:rsidR="00485FC3" w:rsidRPr="00AE7214">
        <w:rPr>
          <w:rFonts w:ascii="Times New Roman" w:hAnsi="Times New Roman" w:cs="Times New Roman"/>
        </w:rPr>
        <w:t xml:space="preserve"> of the state</w:t>
      </w:r>
      <w:r w:rsidR="00267F2C" w:rsidRPr="00AE7214">
        <w:rPr>
          <w:rFonts w:ascii="Times New Roman" w:hAnsi="Times New Roman" w:cs="Times New Roman"/>
        </w:rPr>
        <w:t xml:space="preserve"> </w:t>
      </w:r>
      <w:r w:rsidR="006C12A2" w:rsidRPr="00AE7214">
        <w:rPr>
          <w:rFonts w:ascii="Times New Roman" w:hAnsi="Times New Roman" w:cs="Times New Roman"/>
        </w:rPr>
        <w:t>(</w:t>
      </w:r>
      <w:r w:rsidR="004C3CE4">
        <w:rPr>
          <w:rFonts w:ascii="Times New Roman" w:hAnsi="Times New Roman" w:cs="Times New Roman"/>
        </w:rPr>
        <w:t xml:space="preserve">Bauman, </w:t>
      </w:r>
      <w:r w:rsidR="00AE7214" w:rsidRPr="00AE7214">
        <w:rPr>
          <w:rFonts w:ascii="Times New Roman" w:hAnsi="Times New Roman" w:cs="Times New Roman"/>
        </w:rPr>
        <w:t>2017</w:t>
      </w:r>
      <w:r w:rsidR="00267F2C" w:rsidRPr="00AE7214">
        <w:rPr>
          <w:rFonts w:ascii="Times New Roman" w:hAnsi="Times New Roman" w:cs="Times New Roman"/>
        </w:rPr>
        <w:t>)</w:t>
      </w:r>
      <w:r w:rsidR="00485FC3">
        <w:rPr>
          <w:rFonts w:ascii="Times New Roman" w:hAnsi="Times New Roman" w:cs="Times New Roman"/>
        </w:rPr>
        <w:t>. In light of this reality, and considering the substantial federal and state resourc</w:t>
      </w:r>
      <w:r w:rsidR="00506A9C">
        <w:rPr>
          <w:rFonts w:ascii="Times New Roman" w:hAnsi="Times New Roman" w:cs="Times New Roman"/>
        </w:rPr>
        <w:t>es expended on the ASD, it is</w:t>
      </w:r>
      <w:r w:rsidR="00485FC3">
        <w:rPr>
          <w:rFonts w:ascii="Times New Roman" w:hAnsi="Times New Roman" w:cs="Times New Roman"/>
        </w:rPr>
        <w:t xml:space="preserve"> prudent to reevaluate the effectiveness of this strategy.</w:t>
      </w:r>
    </w:p>
    <w:p w14:paraId="2D101CEE" w14:textId="48147409" w:rsidR="00324907" w:rsidRPr="000C1977" w:rsidRDefault="00324907" w:rsidP="00324907">
      <w:pPr>
        <w:widowControl w:val="0"/>
        <w:autoSpaceDE w:val="0"/>
        <w:autoSpaceDN w:val="0"/>
        <w:adjustRightInd w:val="0"/>
        <w:spacing w:line="480" w:lineRule="auto"/>
        <w:rPr>
          <w:rFonts w:ascii="Times New Roman" w:hAnsi="Times New Roman" w:cs="Times New Roman"/>
          <w:i/>
        </w:rPr>
      </w:pPr>
      <w:r w:rsidRPr="000C1977">
        <w:rPr>
          <w:rFonts w:ascii="Times New Roman" w:hAnsi="Times New Roman" w:cs="Times New Roman"/>
          <w:i/>
        </w:rPr>
        <w:t>Knoxville Community Schools</w:t>
      </w:r>
    </w:p>
    <w:p w14:paraId="6168DC5D" w14:textId="2A845B68" w:rsidR="004B69AA" w:rsidRDefault="00CF142C" w:rsidP="00FC21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A0164F">
        <w:rPr>
          <w:rFonts w:ascii="Times New Roman" w:hAnsi="Times New Roman" w:cs="Times New Roman"/>
        </w:rPr>
        <w:t>Knoxville’s first communit</w:t>
      </w:r>
      <w:r w:rsidR="0079709B">
        <w:rPr>
          <w:rFonts w:ascii="Times New Roman" w:hAnsi="Times New Roman" w:cs="Times New Roman"/>
        </w:rPr>
        <w:t>y school was established in 2009</w:t>
      </w:r>
      <w:r w:rsidR="00A0164F">
        <w:rPr>
          <w:rFonts w:ascii="Times New Roman" w:hAnsi="Times New Roman" w:cs="Times New Roman"/>
        </w:rPr>
        <w:t xml:space="preserve"> at Pond Gap Elementary School. Dr. Robert Kronick, professor in the Department of Educational Psychology and Counseling at the University of Tennessee, established a University-Assisted Community School (UACS) </w:t>
      </w:r>
      <w:r w:rsidR="00983BAD">
        <w:rPr>
          <w:rFonts w:ascii="Times New Roman" w:hAnsi="Times New Roman" w:cs="Times New Roman"/>
        </w:rPr>
        <w:t xml:space="preserve">program at the school, which offers kindergarten through fifth grade. Pond Gap serves a highly diverse population, with students from </w:t>
      </w:r>
      <w:r w:rsidR="00B640CA">
        <w:rPr>
          <w:rFonts w:ascii="Times New Roman" w:hAnsi="Times New Roman" w:cs="Times New Roman"/>
        </w:rPr>
        <w:t>23 different countries who speak 19 languages</w:t>
      </w:r>
      <w:r w:rsidR="00B7622B">
        <w:rPr>
          <w:rFonts w:ascii="Times New Roman" w:hAnsi="Times New Roman" w:cs="Times New Roman"/>
        </w:rPr>
        <w:t xml:space="preserve"> (Lester, Kronick, &amp; Benson, 2012</w:t>
      </w:r>
      <w:r w:rsidR="00B640CA">
        <w:rPr>
          <w:rFonts w:ascii="Times New Roman" w:hAnsi="Times New Roman" w:cs="Times New Roman"/>
        </w:rPr>
        <w:t xml:space="preserve">). In addition, Pond Gap </w:t>
      </w:r>
      <w:r w:rsidR="001D0235">
        <w:rPr>
          <w:rFonts w:ascii="Times New Roman" w:hAnsi="Times New Roman" w:cs="Times New Roman"/>
        </w:rPr>
        <w:t xml:space="preserve">is a Title I school that </w:t>
      </w:r>
      <w:r w:rsidR="00B640CA">
        <w:rPr>
          <w:rFonts w:ascii="Times New Roman" w:hAnsi="Times New Roman" w:cs="Times New Roman"/>
        </w:rPr>
        <w:t xml:space="preserve">serves primarily low-income students, </w:t>
      </w:r>
      <w:r w:rsidR="001D0235">
        <w:rPr>
          <w:rFonts w:ascii="Times New Roman" w:hAnsi="Times New Roman" w:cs="Times New Roman"/>
        </w:rPr>
        <w:t>with 90 percent receiving free or reduced-</w:t>
      </w:r>
      <w:r w:rsidR="00B7622B">
        <w:rPr>
          <w:rFonts w:ascii="Times New Roman" w:hAnsi="Times New Roman" w:cs="Times New Roman"/>
        </w:rPr>
        <w:t>price lunch (Lester et al., 2012</w:t>
      </w:r>
      <w:r w:rsidR="001D0235">
        <w:rPr>
          <w:rFonts w:ascii="Times New Roman" w:hAnsi="Times New Roman" w:cs="Times New Roman"/>
        </w:rPr>
        <w:t xml:space="preserve">). </w:t>
      </w:r>
      <w:r w:rsidR="00446FCB">
        <w:rPr>
          <w:rFonts w:ascii="Times New Roman" w:hAnsi="Times New Roman" w:cs="Times New Roman"/>
        </w:rPr>
        <w:t>Through the UACS program,</w:t>
      </w:r>
      <w:r w:rsidR="00045347">
        <w:rPr>
          <w:rFonts w:ascii="Times New Roman" w:hAnsi="Times New Roman" w:cs="Times New Roman"/>
        </w:rPr>
        <w:t xml:space="preserve"> Dr. Kronick leverages</w:t>
      </w:r>
      <w:r w:rsidR="00446FCB">
        <w:rPr>
          <w:rFonts w:ascii="Times New Roman" w:hAnsi="Times New Roman" w:cs="Times New Roman"/>
        </w:rPr>
        <w:t xml:space="preserve"> the resources of the University of Tennessee to support a holistic </w:t>
      </w:r>
      <w:r w:rsidR="00D53029">
        <w:rPr>
          <w:rFonts w:ascii="Times New Roman" w:hAnsi="Times New Roman" w:cs="Times New Roman"/>
        </w:rPr>
        <w:t xml:space="preserve">community school program at this local elementary school. </w:t>
      </w:r>
      <w:r w:rsidR="00045347">
        <w:rPr>
          <w:rFonts w:ascii="Times New Roman" w:hAnsi="Times New Roman" w:cs="Times New Roman"/>
        </w:rPr>
        <w:t xml:space="preserve">He also secures funding from private individuals, including local businessmen, and nonprofit organizations, including United Way. </w:t>
      </w:r>
    </w:p>
    <w:p w14:paraId="739F1E64" w14:textId="1168ABA7" w:rsidR="00045347" w:rsidRDefault="00045347" w:rsidP="00FC21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With these resources, Pond Gap </w:t>
      </w:r>
      <w:r w:rsidR="00A768F7">
        <w:rPr>
          <w:rFonts w:ascii="Times New Roman" w:hAnsi="Times New Roman" w:cs="Times New Roman"/>
        </w:rPr>
        <w:t xml:space="preserve">operates an after-school program for its most at-risk students. In this program, students receive academic support and one-on-one tutoring with local university and high school students. Students also participate in a variety of extracurricular activities, including music class, circus class, and gardening in the school’s community garden. </w:t>
      </w:r>
      <w:r w:rsidR="00A768F7" w:rsidRPr="00330A83">
        <w:rPr>
          <w:rFonts w:ascii="Times New Roman" w:hAnsi="Times New Roman" w:cs="Times New Roman"/>
        </w:rPr>
        <w:t>These activities help increase students’ self-est</w:t>
      </w:r>
      <w:r w:rsidR="003C717C" w:rsidRPr="00330A83">
        <w:rPr>
          <w:rFonts w:ascii="Times New Roman" w:hAnsi="Times New Roman" w:cs="Times New Roman"/>
        </w:rPr>
        <w:t>eem and build soft skills</w:t>
      </w:r>
      <w:r w:rsidR="00330A83" w:rsidRPr="00330A83">
        <w:rPr>
          <w:rFonts w:ascii="Times New Roman" w:hAnsi="Times New Roman" w:cs="Times New Roman"/>
        </w:rPr>
        <w:t xml:space="preserve"> (</w:t>
      </w:r>
      <w:r w:rsidR="00330A83" w:rsidRPr="00330A83">
        <w:rPr>
          <w:rFonts w:ascii="Times New Roman" w:eastAsia="Times New Roman" w:hAnsi="Times New Roman" w:cs="Times New Roman"/>
          <w:shd w:val="clear" w:color="auto" w:fill="FFFFFF"/>
        </w:rPr>
        <w:t>Heckman &amp; Kautz,</w:t>
      </w:r>
      <w:r w:rsidR="00330A83">
        <w:rPr>
          <w:rFonts w:ascii="Times New Roman" w:eastAsia="Times New Roman" w:hAnsi="Times New Roman" w:cs="Times New Roman"/>
          <w:shd w:val="clear" w:color="auto" w:fill="FFFFFF"/>
        </w:rPr>
        <w:t xml:space="preserve"> </w:t>
      </w:r>
      <w:r w:rsidR="00330A83" w:rsidRPr="00F364ED">
        <w:rPr>
          <w:rFonts w:ascii="Times New Roman" w:eastAsia="Times New Roman" w:hAnsi="Times New Roman" w:cs="Times New Roman"/>
          <w:shd w:val="clear" w:color="auto" w:fill="FFFFFF"/>
        </w:rPr>
        <w:t>2012</w:t>
      </w:r>
      <w:r w:rsidR="0068150B" w:rsidRPr="00330A83">
        <w:rPr>
          <w:rFonts w:ascii="Times New Roman" w:hAnsi="Times New Roman" w:cs="Times New Roman"/>
        </w:rPr>
        <w:t>)</w:t>
      </w:r>
      <w:r w:rsidR="00A768F7" w:rsidRPr="00330A83">
        <w:rPr>
          <w:rFonts w:ascii="Times New Roman" w:hAnsi="Times New Roman" w:cs="Times New Roman"/>
        </w:rPr>
        <w:t xml:space="preserve">. </w:t>
      </w:r>
      <w:r w:rsidR="00EA1A9B" w:rsidRPr="00330A83">
        <w:rPr>
          <w:rFonts w:ascii="Times New Roman" w:hAnsi="Times New Roman" w:cs="Times New Roman"/>
        </w:rPr>
        <w:t>Monday</w:t>
      </w:r>
      <w:r w:rsidR="00EA1A9B">
        <w:rPr>
          <w:rFonts w:ascii="Times New Roman" w:hAnsi="Times New Roman" w:cs="Times New Roman"/>
        </w:rPr>
        <w:t xml:space="preserve"> through Friday, Pond Gap serves dinner </w:t>
      </w:r>
      <w:r w:rsidR="00B430A3">
        <w:rPr>
          <w:rFonts w:ascii="Times New Roman" w:hAnsi="Times New Roman" w:cs="Times New Roman"/>
        </w:rPr>
        <w:t xml:space="preserve">free of charge </w:t>
      </w:r>
      <w:r w:rsidR="00EA1A9B">
        <w:rPr>
          <w:rFonts w:ascii="Times New Roman" w:hAnsi="Times New Roman" w:cs="Times New Roman"/>
        </w:rPr>
        <w:t>to its students, and famil</w:t>
      </w:r>
      <w:r w:rsidR="007F648A">
        <w:rPr>
          <w:rFonts w:ascii="Times New Roman" w:hAnsi="Times New Roman" w:cs="Times New Roman"/>
        </w:rPr>
        <w:t>y and community members are</w:t>
      </w:r>
      <w:r w:rsidR="00EA1A9B">
        <w:rPr>
          <w:rFonts w:ascii="Times New Roman" w:hAnsi="Times New Roman" w:cs="Times New Roman"/>
        </w:rPr>
        <w:t xml:space="preserve"> highly encouraged to join. </w:t>
      </w:r>
      <w:r w:rsidR="00FB3C48">
        <w:rPr>
          <w:rFonts w:ascii="Times New Roman" w:hAnsi="Times New Roman" w:cs="Times New Roman"/>
        </w:rPr>
        <w:t xml:space="preserve">This evening meal </w:t>
      </w:r>
      <w:r w:rsidR="000F7A08">
        <w:rPr>
          <w:rFonts w:ascii="Times New Roman" w:hAnsi="Times New Roman" w:cs="Times New Roman"/>
        </w:rPr>
        <w:t>is one way in which the community school</w:t>
      </w:r>
      <w:r w:rsidR="00FB3C48">
        <w:rPr>
          <w:rFonts w:ascii="Times New Roman" w:hAnsi="Times New Roman" w:cs="Times New Roman"/>
        </w:rPr>
        <w:t xml:space="preserve"> program seeks to foster greater engagement with families and the community. </w:t>
      </w:r>
      <w:r w:rsidR="000F7A08">
        <w:rPr>
          <w:rFonts w:ascii="Times New Roman" w:hAnsi="Times New Roman" w:cs="Times New Roman"/>
        </w:rPr>
        <w:t xml:space="preserve">Through the UACS program, Pond Gap also offers a health clinic, mental health services, </w:t>
      </w:r>
      <w:r w:rsidR="001F3204">
        <w:rPr>
          <w:rFonts w:ascii="Times New Roman" w:hAnsi="Times New Roman" w:cs="Times New Roman"/>
        </w:rPr>
        <w:t xml:space="preserve">and </w:t>
      </w:r>
      <w:r w:rsidR="000F7A08">
        <w:rPr>
          <w:rFonts w:ascii="Times New Roman" w:hAnsi="Times New Roman" w:cs="Times New Roman"/>
        </w:rPr>
        <w:t xml:space="preserve">ESL </w:t>
      </w:r>
      <w:r w:rsidR="001F3204">
        <w:rPr>
          <w:rFonts w:ascii="Times New Roman" w:hAnsi="Times New Roman" w:cs="Times New Roman"/>
        </w:rPr>
        <w:t xml:space="preserve">and GED </w:t>
      </w:r>
      <w:r w:rsidR="000F7A08">
        <w:rPr>
          <w:rFonts w:ascii="Times New Roman" w:hAnsi="Times New Roman" w:cs="Times New Roman"/>
        </w:rPr>
        <w:t>courses</w:t>
      </w:r>
      <w:r w:rsidR="001F3204">
        <w:rPr>
          <w:rFonts w:ascii="Times New Roman" w:hAnsi="Times New Roman" w:cs="Times New Roman"/>
        </w:rPr>
        <w:t xml:space="preserve"> </w:t>
      </w:r>
      <w:r w:rsidR="0093519A">
        <w:rPr>
          <w:rFonts w:ascii="Times New Roman" w:hAnsi="Times New Roman" w:cs="Times New Roman"/>
        </w:rPr>
        <w:t>for adults</w:t>
      </w:r>
      <w:r w:rsidR="001F3204">
        <w:rPr>
          <w:rFonts w:ascii="Times New Roman" w:hAnsi="Times New Roman" w:cs="Times New Roman"/>
        </w:rPr>
        <w:t xml:space="preserve">. </w:t>
      </w:r>
    </w:p>
    <w:p w14:paraId="4458A935" w14:textId="73E95FE5" w:rsidR="00311C2B" w:rsidRDefault="00856711" w:rsidP="00311C2B">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The main goals of Pond Gap’s UACS program are to provide a safe place for students to go after school and to provide activities and services to </w:t>
      </w:r>
      <w:r w:rsidR="00E976E3">
        <w:rPr>
          <w:rFonts w:ascii="Times New Roman" w:hAnsi="Times New Roman" w:cs="Times New Roman"/>
        </w:rPr>
        <w:t>meet students’ academic, physical, and e</w:t>
      </w:r>
      <w:r w:rsidR="009B4D86">
        <w:rPr>
          <w:rFonts w:ascii="Times New Roman" w:hAnsi="Times New Roman" w:cs="Times New Roman"/>
        </w:rPr>
        <w:t>motional needs (Lester et al., 2012</w:t>
      </w:r>
      <w:r w:rsidR="00E976E3">
        <w:rPr>
          <w:rFonts w:ascii="Times New Roman" w:hAnsi="Times New Roman" w:cs="Times New Roman"/>
        </w:rPr>
        <w:t>). Additionally, Pond Gap seeks to be an ancho</w:t>
      </w:r>
      <w:r w:rsidR="00B458BB">
        <w:rPr>
          <w:rFonts w:ascii="Times New Roman" w:hAnsi="Times New Roman" w:cs="Times New Roman"/>
        </w:rPr>
        <w:t>r for the community, supporting its</w:t>
      </w:r>
      <w:r w:rsidR="00E976E3">
        <w:rPr>
          <w:rFonts w:ascii="Times New Roman" w:hAnsi="Times New Roman" w:cs="Times New Roman"/>
        </w:rPr>
        <w:t xml:space="preserve"> families and community members</w:t>
      </w:r>
      <w:r w:rsidR="00DB7724">
        <w:rPr>
          <w:rFonts w:ascii="Times New Roman" w:hAnsi="Times New Roman" w:cs="Times New Roman"/>
        </w:rPr>
        <w:t xml:space="preserve"> (Lester et al., 2012</w:t>
      </w:r>
      <w:r w:rsidR="002908AA">
        <w:rPr>
          <w:rFonts w:ascii="Times New Roman" w:hAnsi="Times New Roman" w:cs="Times New Roman"/>
        </w:rPr>
        <w:t>)</w:t>
      </w:r>
      <w:r w:rsidR="00E976E3">
        <w:rPr>
          <w:rFonts w:ascii="Times New Roman" w:hAnsi="Times New Roman" w:cs="Times New Roman"/>
        </w:rPr>
        <w:t xml:space="preserve">. </w:t>
      </w:r>
      <w:r w:rsidR="00BA0C73">
        <w:rPr>
          <w:rFonts w:ascii="Times New Roman" w:hAnsi="Times New Roman" w:cs="Times New Roman"/>
        </w:rPr>
        <w:t>These goa</w:t>
      </w:r>
      <w:r w:rsidR="0045588F">
        <w:rPr>
          <w:rFonts w:ascii="Times New Roman" w:hAnsi="Times New Roman" w:cs="Times New Roman"/>
        </w:rPr>
        <w:t>ls are achieved through the</w:t>
      </w:r>
      <w:r w:rsidR="005A2D35">
        <w:rPr>
          <w:rFonts w:ascii="Times New Roman" w:hAnsi="Times New Roman" w:cs="Times New Roman"/>
        </w:rPr>
        <w:t xml:space="preserve"> work of a</w:t>
      </w:r>
      <w:r w:rsidR="00BA0C73">
        <w:rPr>
          <w:rFonts w:ascii="Times New Roman" w:hAnsi="Times New Roman" w:cs="Times New Roman"/>
        </w:rPr>
        <w:t xml:space="preserve"> team of staff</w:t>
      </w:r>
      <w:r w:rsidR="00F56A3D">
        <w:rPr>
          <w:rFonts w:ascii="Times New Roman" w:hAnsi="Times New Roman" w:cs="Times New Roman"/>
        </w:rPr>
        <w:t xml:space="preserve"> that coordinates activities and services and ensures a seamless transition between the regular school day and the after school program. </w:t>
      </w:r>
      <w:r w:rsidR="00311C2B">
        <w:rPr>
          <w:rFonts w:ascii="Times New Roman" w:hAnsi="Times New Roman" w:cs="Times New Roman"/>
        </w:rPr>
        <w:t xml:space="preserve">The students who participate in the after school program have achieved higher grades and test scores, fewer disciplinary referrals, and better attendance rates. </w:t>
      </w:r>
      <w:r w:rsidR="004F6E17">
        <w:rPr>
          <w:rFonts w:ascii="Times New Roman" w:hAnsi="Times New Roman" w:cs="Times New Roman"/>
        </w:rPr>
        <w:t xml:space="preserve">Pond Gap remains Knoxville’s flagship community school, serving as a blueprint for other </w:t>
      </w:r>
      <w:r w:rsidR="00804E32">
        <w:rPr>
          <w:rFonts w:ascii="Times New Roman" w:hAnsi="Times New Roman" w:cs="Times New Roman"/>
        </w:rPr>
        <w:t xml:space="preserve">local </w:t>
      </w:r>
      <w:r w:rsidR="004F6E17">
        <w:rPr>
          <w:rFonts w:ascii="Times New Roman" w:hAnsi="Times New Roman" w:cs="Times New Roman"/>
        </w:rPr>
        <w:t>schools to follow.</w:t>
      </w:r>
      <w:r w:rsidR="00420A4C">
        <w:rPr>
          <w:rFonts w:ascii="Times New Roman" w:hAnsi="Times New Roman" w:cs="Times New Roman"/>
        </w:rPr>
        <w:t xml:space="preserve"> </w:t>
      </w:r>
    </w:p>
    <w:p w14:paraId="60821814" w14:textId="1743BB6F" w:rsidR="0089522C" w:rsidRDefault="00311C2B" w:rsidP="0089522C">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B44AA5">
        <w:rPr>
          <w:rFonts w:ascii="Times New Roman" w:hAnsi="Times New Roman" w:cs="Times New Roman"/>
        </w:rPr>
        <w:t>For a few years, Pond Gap was Knoxville’s only full-service community school. However, the community school model eventually spread, as principals witnessed Pond Gap’s success and sought to implement similar programs</w:t>
      </w:r>
      <w:r w:rsidR="00F32B6D">
        <w:rPr>
          <w:rFonts w:ascii="Times New Roman" w:hAnsi="Times New Roman" w:cs="Times New Roman"/>
        </w:rPr>
        <w:t xml:space="preserve"> at</w:t>
      </w:r>
      <w:r w:rsidR="00B44AA5">
        <w:rPr>
          <w:rFonts w:ascii="Times New Roman" w:hAnsi="Times New Roman" w:cs="Times New Roman"/>
        </w:rPr>
        <w:t xml:space="preserve"> their own schools.</w:t>
      </w:r>
      <w:r w:rsidR="00F32B6D">
        <w:rPr>
          <w:rFonts w:ascii="Times New Roman" w:hAnsi="Times New Roman" w:cs="Times New Roman"/>
        </w:rPr>
        <w:t xml:space="preserve"> </w:t>
      </w:r>
      <w:r w:rsidR="00D9775D">
        <w:rPr>
          <w:rFonts w:ascii="Times New Roman" w:hAnsi="Times New Roman" w:cs="Times New Roman"/>
        </w:rPr>
        <w:t>This diffusion was assisted by the Great Schools Partnership</w:t>
      </w:r>
      <w:r w:rsidR="00576D34">
        <w:rPr>
          <w:rFonts w:ascii="Times New Roman" w:hAnsi="Times New Roman" w:cs="Times New Roman"/>
        </w:rPr>
        <w:t xml:space="preserve"> (GSP)</w:t>
      </w:r>
      <w:r w:rsidR="00D9775D">
        <w:rPr>
          <w:rFonts w:ascii="Times New Roman" w:hAnsi="Times New Roman" w:cs="Times New Roman"/>
        </w:rPr>
        <w:t xml:space="preserve">, a nonprofit organization founded in 2005 to </w:t>
      </w:r>
      <w:r w:rsidR="00EF66BB">
        <w:rPr>
          <w:rFonts w:ascii="Times New Roman" w:hAnsi="Times New Roman" w:cs="Times New Roman"/>
        </w:rPr>
        <w:t xml:space="preserve">provide support and funding for innovative school improvement initiatives within Knox County Schools. </w:t>
      </w:r>
      <w:r w:rsidR="00576D34">
        <w:rPr>
          <w:rFonts w:ascii="Times New Roman" w:hAnsi="Times New Roman" w:cs="Times New Roman"/>
        </w:rPr>
        <w:t>In 2012, GSP</w:t>
      </w:r>
      <w:r w:rsidR="0080641E">
        <w:rPr>
          <w:rFonts w:ascii="Times New Roman" w:hAnsi="Times New Roman" w:cs="Times New Roman"/>
        </w:rPr>
        <w:t xml:space="preserve"> founded their community s</w:t>
      </w:r>
      <w:r w:rsidR="00604A06">
        <w:rPr>
          <w:rFonts w:ascii="Times New Roman" w:hAnsi="Times New Roman" w:cs="Times New Roman"/>
        </w:rPr>
        <w:t>chool</w:t>
      </w:r>
      <w:r w:rsidR="00576D34">
        <w:rPr>
          <w:rFonts w:ascii="Times New Roman" w:hAnsi="Times New Roman" w:cs="Times New Roman"/>
        </w:rPr>
        <w:t xml:space="preserve"> initiative</w:t>
      </w:r>
      <w:r w:rsidR="0080641E">
        <w:rPr>
          <w:rFonts w:ascii="Times New Roman" w:hAnsi="Times New Roman" w:cs="Times New Roman"/>
        </w:rPr>
        <w:t xml:space="preserve"> to provide resource coordinators and support for community school programs across the county. Today, GSP supports 13 community schools in Knox County, most of which serve low-income, at-risk youth from diverse backgrounds. </w:t>
      </w:r>
      <w:r w:rsidR="00E97A2B">
        <w:rPr>
          <w:rFonts w:ascii="Times New Roman" w:hAnsi="Times New Roman" w:cs="Times New Roman"/>
        </w:rPr>
        <w:t xml:space="preserve">Some of these schools serve largely rural populations, while others are located in the heart of the city. </w:t>
      </w:r>
      <w:r w:rsidR="0038260A">
        <w:rPr>
          <w:rFonts w:ascii="Times New Roman" w:hAnsi="Times New Roman" w:cs="Times New Roman"/>
        </w:rPr>
        <w:t>Recently, the University of Tennessee</w:t>
      </w:r>
      <w:r w:rsidR="0074196C">
        <w:rPr>
          <w:rFonts w:ascii="Times New Roman" w:hAnsi="Times New Roman" w:cs="Times New Roman"/>
        </w:rPr>
        <w:t xml:space="preserve"> began operating a second</w:t>
      </w:r>
      <w:r w:rsidR="00D61C0D">
        <w:rPr>
          <w:rFonts w:ascii="Times New Roman" w:hAnsi="Times New Roman" w:cs="Times New Roman"/>
        </w:rPr>
        <w:t xml:space="preserve"> UACS program at Inskip Elementary School. Thus, the total number of community sch</w:t>
      </w:r>
      <w:r w:rsidR="00EA52CF">
        <w:rPr>
          <w:rFonts w:ascii="Times New Roman" w:hAnsi="Times New Roman" w:cs="Times New Roman"/>
        </w:rPr>
        <w:t>ools in Knoxville as of the 2016-2017 school year wa</w:t>
      </w:r>
      <w:r w:rsidR="00D61C0D">
        <w:rPr>
          <w:rFonts w:ascii="Times New Roman" w:hAnsi="Times New Roman" w:cs="Times New Roman"/>
        </w:rPr>
        <w:t>s 15.</w:t>
      </w:r>
      <w:r w:rsidR="00AA236C">
        <w:rPr>
          <w:rFonts w:ascii="Times New Roman" w:hAnsi="Times New Roman" w:cs="Times New Roman"/>
        </w:rPr>
        <w:t xml:space="preserve"> </w:t>
      </w:r>
      <w:r w:rsidR="00336EDC">
        <w:rPr>
          <w:rFonts w:ascii="Times New Roman" w:hAnsi="Times New Roman" w:cs="Times New Roman"/>
        </w:rPr>
        <w:t>B</w:t>
      </w:r>
      <w:r w:rsidR="000172C8">
        <w:rPr>
          <w:rFonts w:ascii="Times New Roman" w:hAnsi="Times New Roman" w:cs="Times New Roman"/>
        </w:rPr>
        <w:t>road support from local leaders, school board members, nonprofit and community organizations, and private ci</w:t>
      </w:r>
      <w:r w:rsidR="00336EDC">
        <w:rPr>
          <w:rFonts w:ascii="Times New Roman" w:hAnsi="Times New Roman" w:cs="Times New Roman"/>
        </w:rPr>
        <w:t xml:space="preserve">tizens has driven the growth and proliferation of the community school model in Knoxville. </w:t>
      </w:r>
    </w:p>
    <w:p w14:paraId="0846980C" w14:textId="1C7A5835" w:rsidR="0089522C" w:rsidRPr="0089522C" w:rsidRDefault="0089522C" w:rsidP="0089522C">
      <w:pPr>
        <w:widowControl w:val="0"/>
        <w:autoSpaceDE w:val="0"/>
        <w:autoSpaceDN w:val="0"/>
        <w:adjustRightInd w:val="0"/>
        <w:spacing w:line="480" w:lineRule="auto"/>
        <w:rPr>
          <w:rFonts w:ascii="Times New Roman" w:hAnsi="Times New Roman" w:cs="Times New Roman"/>
          <w:i/>
        </w:rPr>
      </w:pPr>
      <w:r w:rsidRPr="0089522C">
        <w:rPr>
          <w:rFonts w:ascii="Times New Roman" w:hAnsi="Times New Roman" w:cs="Times New Roman"/>
          <w:i/>
        </w:rPr>
        <w:t>Key Differences</w:t>
      </w:r>
    </w:p>
    <w:p w14:paraId="41CDA49F" w14:textId="5C8C6329" w:rsidR="006970AE" w:rsidRPr="00D46833" w:rsidRDefault="00336EDC" w:rsidP="004A001F">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From the beginning, Knoxville’s</w:t>
      </w:r>
      <w:r w:rsidR="00AB06B4">
        <w:rPr>
          <w:rFonts w:ascii="Times New Roman" w:hAnsi="Times New Roman" w:cs="Times New Roman"/>
        </w:rPr>
        <w:t xml:space="preserve"> commun</w:t>
      </w:r>
      <w:r>
        <w:rPr>
          <w:rFonts w:ascii="Times New Roman" w:hAnsi="Times New Roman" w:cs="Times New Roman"/>
        </w:rPr>
        <w:t>ity school movement</w:t>
      </w:r>
      <w:r w:rsidR="00AB06B4">
        <w:rPr>
          <w:rFonts w:ascii="Times New Roman" w:hAnsi="Times New Roman" w:cs="Times New Roman"/>
        </w:rPr>
        <w:t xml:space="preserve"> has </w:t>
      </w:r>
      <w:r w:rsidR="005E0FEA">
        <w:rPr>
          <w:rFonts w:ascii="Times New Roman" w:hAnsi="Times New Roman" w:cs="Times New Roman"/>
        </w:rPr>
        <w:t>followed a grassroots, locally-driven approach to school improvement that places the needs and input of the community at the center.</w:t>
      </w:r>
      <w:r w:rsidR="00DA6A79">
        <w:rPr>
          <w:rFonts w:ascii="Times New Roman" w:hAnsi="Times New Roman" w:cs="Times New Roman"/>
        </w:rPr>
        <w:t xml:space="preserve"> This method provides a sharp contrast to the approach of the ASD in Memphis, which </w:t>
      </w:r>
      <w:r w:rsidR="00EC7605">
        <w:rPr>
          <w:rFonts w:ascii="Times New Roman" w:hAnsi="Times New Roman" w:cs="Times New Roman"/>
        </w:rPr>
        <w:t xml:space="preserve">has </w:t>
      </w:r>
      <w:r w:rsidR="00B0189F">
        <w:rPr>
          <w:rFonts w:ascii="Times New Roman" w:hAnsi="Times New Roman" w:cs="Times New Roman"/>
        </w:rPr>
        <w:t>favored</w:t>
      </w:r>
      <w:r w:rsidR="00EC7605">
        <w:rPr>
          <w:rFonts w:ascii="Times New Roman" w:hAnsi="Times New Roman" w:cs="Times New Roman"/>
        </w:rPr>
        <w:t xml:space="preserve"> intervention</w:t>
      </w:r>
      <w:r w:rsidR="00B0189F">
        <w:rPr>
          <w:rFonts w:ascii="Times New Roman" w:hAnsi="Times New Roman" w:cs="Times New Roman"/>
        </w:rPr>
        <w:t xml:space="preserve">s by the state and by out-of-state charter operators over local decision-making and input from the community. </w:t>
      </w:r>
      <w:r w:rsidR="00B13FF9">
        <w:rPr>
          <w:rFonts w:ascii="Times New Roman" w:hAnsi="Times New Roman" w:cs="Times New Roman"/>
        </w:rPr>
        <w:t>Anot</w:t>
      </w:r>
      <w:r w:rsidR="00386998">
        <w:rPr>
          <w:rFonts w:ascii="Times New Roman" w:hAnsi="Times New Roman" w:cs="Times New Roman"/>
        </w:rPr>
        <w:t>her key difference between the</w:t>
      </w:r>
      <w:r w:rsidR="00B13FF9">
        <w:rPr>
          <w:rFonts w:ascii="Times New Roman" w:hAnsi="Times New Roman" w:cs="Times New Roman"/>
        </w:rPr>
        <w:t xml:space="preserve"> two programs lies in the theoretical foundations of each educational model. Community schools seek to improve academic achievement by addressing the holistic physical and emotional needs of students. </w:t>
      </w:r>
      <w:r w:rsidR="00F40E55">
        <w:rPr>
          <w:rFonts w:ascii="Times New Roman" w:hAnsi="Times New Roman" w:cs="Times New Roman"/>
        </w:rPr>
        <w:t>Dr. Kronick emphasizes the importance of understanding how various economic, social, and political systems impact the performance of stude</w:t>
      </w:r>
      <w:r w:rsidR="003C077D">
        <w:rPr>
          <w:rFonts w:ascii="Times New Roman" w:hAnsi="Times New Roman" w:cs="Times New Roman"/>
        </w:rPr>
        <w:t>nts and schools (Kronick &amp; Basma, 2017</w:t>
      </w:r>
      <w:r w:rsidR="00F40E55">
        <w:rPr>
          <w:rFonts w:ascii="Times New Roman" w:hAnsi="Times New Roman" w:cs="Times New Roman"/>
        </w:rPr>
        <w:t xml:space="preserve">). In contrast, </w:t>
      </w:r>
      <w:r w:rsidR="000C0AF6">
        <w:rPr>
          <w:rFonts w:ascii="Times New Roman" w:hAnsi="Times New Roman" w:cs="Times New Roman"/>
        </w:rPr>
        <w:t>charter school operators within the ASD believe that</w:t>
      </w:r>
      <w:r w:rsidR="00F40E55">
        <w:rPr>
          <w:rFonts w:ascii="Times New Roman" w:hAnsi="Times New Roman" w:cs="Times New Roman"/>
        </w:rPr>
        <w:t xml:space="preserve"> academic achievement </w:t>
      </w:r>
      <w:r w:rsidR="000C0AF6">
        <w:rPr>
          <w:rFonts w:ascii="Times New Roman" w:hAnsi="Times New Roman" w:cs="Times New Roman"/>
        </w:rPr>
        <w:t>can be improved by removing the school from local control, restructuring the school, and replacing most of the school’s administrators and teachers.</w:t>
      </w:r>
      <w:r w:rsidR="0075381E">
        <w:rPr>
          <w:rFonts w:ascii="Times New Roman" w:hAnsi="Times New Roman" w:cs="Times New Roman"/>
        </w:rPr>
        <w:t xml:space="preserve"> </w:t>
      </w:r>
      <w:r w:rsidR="00DF162C">
        <w:rPr>
          <w:rFonts w:ascii="Times New Roman" w:hAnsi="Times New Roman" w:cs="Times New Roman"/>
        </w:rPr>
        <w:t>Charter schools seek a shift in culture and expectations, often referring to their students as scholars, for example. However, charter schools generally do not seek to address the var</w:t>
      </w:r>
      <w:r w:rsidR="006E2BD0">
        <w:rPr>
          <w:rFonts w:ascii="Times New Roman" w:hAnsi="Times New Roman" w:cs="Times New Roman"/>
        </w:rPr>
        <w:t>ious systemic factors that can</w:t>
      </w:r>
      <w:r w:rsidR="00DF162C">
        <w:rPr>
          <w:rFonts w:ascii="Times New Roman" w:hAnsi="Times New Roman" w:cs="Times New Roman"/>
        </w:rPr>
        <w:t xml:space="preserve"> contribute to poor academic achievement. In fact, a favorite motto of many charter schools is that “poverty is not an excuse.” This “no-excuses”</w:t>
      </w:r>
      <w:r w:rsidR="002A7145">
        <w:rPr>
          <w:rFonts w:ascii="Times New Roman" w:hAnsi="Times New Roman" w:cs="Times New Roman"/>
        </w:rPr>
        <w:t xml:space="preserve"> mentality, combined with a general disregard for community input and control, represents perhaps the </w:t>
      </w:r>
      <w:r w:rsidR="00B601C2">
        <w:rPr>
          <w:rFonts w:ascii="Times New Roman" w:hAnsi="Times New Roman" w:cs="Times New Roman"/>
        </w:rPr>
        <w:t>most significant</w:t>
      </w:r>
      <w:r w:rsidR="002A7145">
        <w:rPr>
          <w:rFonts w:ascii="Times New Roman" w:hAnsi="Times New Roman" w:cs="Times New Roman"/>
        </w:rPr>
        <w:t xml:space="preserve"> contrast between the two educational models outlined here. </w:t>
      </w:r>
    </w:p>
    <w:p w14:paraId="27FB4DBD" w14:textId="14EFA103" w:rsidR="00804E32" w:rsidRDefault="00695A45" w:rsidP="00C4542C">
      <w:pPr>
        <w:widowControl w:val="0"/>
        <w:autoSpaceDE w:val="0"/>
        <w:autoSpaceDN w:val="0"/>
        <w:adjustRightInd w:val="0"/>
        <w:spacing w:line="480" w:lineRule="auto"/>
        <w:jc w:val="center"/>
        <w:rPr>
          <w:rFonts w:ascii="Times New Roman" w:hAnsi="Times New Roman" w:cs="Times New Roman"/>
          <w:b/>
        </w:rPr>
      </w:pPr>
      <w:r w:rsidRPr="00695A45">
        <w:rPr>
          <w:rFonts w:ascii="Times New Roman" w:hAnsi="Times New Roman" w:cs="Times New Roman"/>
          <w:b/>
        </w:rPr>
        <w:t>Results</w:t>
      </w:r>
    </w:p>
    <w:p w14:paraId="0080096C" w14:textId="4AF61E92" w:rsidR="00AF4D73" w:rsidRPr="007C4693" w:rsidRDefault="00AF4D73" w:rsidP="00FC2107">
      <w:pPr>
        <w:widowControl w:val="0"/>
        <w:autoSpaceDE w:val="0"/>
        <w:autoSpaceDN w:val="0"/>
        <w:adjustRightInd w:val="0"/>
        <w:spacing w:line="480" w:lineRule="auto"/>
        <w:rPr>
          <w:rFonts w:ascii="Times New Roman" w:hAnsi="Times New Roman" w:cs="Times New Roman"/>
          <w:i/>
        </w:rPr>
      </w:pPr>
      <w:r w:rsidRPr="007C4693">
        <w:rPr>
          <w:rFonts w:ascii="Times New Roman" w:hAnsi="Times New Roman" w:cs="Times New Roman"/>
          <w:i/>
        </w:rPr>
        <w:t>Student Achievement</w:t>
      </w:r>
    </w:p>
    <w:p w14:paraId="5EFF9291" w14:textId="67F34233" w:rsidR="00AF4D73" w:rsidRDefault="00404C49" w:rsidP="00FC21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To compare the effectiveness of charter and community schools in Tennessee, I begin with an ana</w:t>
      </w:r>
      <w:r w:rsidR="002F71F8">
        <w:rPr>
          <w:rFonts w:ascii="Times New Roman" w:hAnsi="Times New Roman" w:cs="Times New Roman"/>
        </w:rPr>
        <w:t xml:space="preserve">lysis of student achievement. When measuring the effectiveness of any school improvement </w:t>
      </w:r>
      <w:r w:rsidR="007E7060">
        <w:rPr>
          <w:rFonts w:ascii="Times New Roman" w:hAnsi="Times New Roman" w:cs="Times New Roman"/>
        </w:rPr>
        <w:t>initiative, scholars and policy</w:t>
      </w:r>
      <w:r w:rsidR="002F71F8">
        <w:rPr>
          <w:rFonts w:ascii="Times New Roman" w:hAnsi="Times New Roman" w:cs="Times New Roman"/>
        </w:rPr>
        <w:t>makers gen</w:t>
      </w:r>
      <w:r w:rsidR="007E093F">
        <w:rPr>
          <w:rFonts w:ascii="Times New Roman" w:hAnsi="Times New Roman" w:cs="Times New Roman"/>
        </w:rPr>
        <w:t>erally rely heavily on indicators of student achievement, which is often measured by</w:t>
      </w:r>
      <w:r w:rsidR="00085A4F">
        <w:rPr>
          <w:rFonts w:ascii="Times New Roman" w:hAnsi="Times New Roman" w:cs="Times New Roman"/>
        </w:rPr>
        <w:t xml:space="preserve"> examining</w:t>
      </w:r>
      <w:r w:rsidR="007E093F">
        <w:rPr>
          <w:rFonts w:ascii="Times New Roman" w:hAnsi="Times New Roman" w:cs="Times New Roman"/>
        </w:rPr>
        <w:t xml:space="preserve"> student scores on</w:t>
      </w:r>
      <w:r w:rsidR="002F71F8">
        <w:rPr>
          <w:rFonts w:ascii="Times New Roman" w:hAnsi="Times New Roman" w:cs="Times New Roman"/>
        </w:rPr>
        <w:t xml:space="preserve"> stan</w:t>
      </w:r>
      <w:r w:rsidR="007E093F">
        <w:rPr>
          <w:rFonts w:ascii="Times New Roman" w:hAnsi="Times New Roman" w:cs="Times New Roman"/>
        </w:rPr>
        <w:t>dardized tests</w:t>
      </w:r>
      <w:r w:rsidR="002F71F8">
        <w:rPr>
          <w:rFonts w:ascii="Times New Roman" w:hAnsi="Times New Roman" w:cs="Times New Roman"/>
        </w:rPr>
        <w:t>. However, I am takin</w:t>
      </w:r>
      <w:r w:rsidR="002664EC">
        <w:rPr>
          <w:rFonts w:ascii="Times New Roman" w:hAnsi="Times New Roman" w:cs="Times New Roman"/>
        </w:rPr>
        <w:t xml:space="preserve">g a slightly different approach. Rather than analyzing raw standardized test scores, I rely instead </w:t>
      </w:r>
      <w:r w:rsidR="002F71F8">
        <w:rPr>
          <w:rFonts w:ascii="Times New Roman" w:hAnsi="Times New Roman" w:cs="Times New Roman"/>
        </w:rPr>
        <w:t>on the Tennessee Value-Added Assessment Sy</w:t>
      </w:r>
      <w:r w:rsidR="00A54C6F">
        <w:rPr>
          <w:rFonts w:ascii="Times New Roman" w:hAnsi="Times New Roman" w:cs="Times New Roman"/>
        </w:rPr>
        <w:t>stem (TVAAS). TVAAS measures a school’s</w:t>
      </w:r>
      <w:r w:rsidR="002F71F8">
        <w:rPr>
          <w:rFonts w:ascii="Times New Roman" w:hAnsi="Times New Roman" w:cs="Times New Roman"/>
        </w:rPr>
        <w:t xml:space="preserve"> growth</w:t>
      </w:r>
      <w:r w:rsidR="009172E5">
        <w:rPr>
          <w:rFonts w:ascii="Times New Roman" w:hAnsi="Times New Roman" w:cs="Times New Roman"/>
        </w:rPr>
        <w:t xml:space="preserve"> in academic</w:t>
      </w:r>
      <w:r w:rsidR="00A54C6F">
        <w:rPr>
          <w:rFonts w:ascii="Times New Roman" w:hAnsi="Times New Roman" w:cs="Times New Roman"/>
        </w:rPr>
        <w:t xml:space="preserve"> achievement from year to year. TVAAS relies on</w:t>
      </w:r>
      <w:r w:rsidR="00752D18">
        <w:rPr>
          <w:rFonts w:ascii="Times New Roman" w:hAnsi="Times New Roman" w:cs="Times New Roman"/>
        </w:rPr>
        <w:t xml:space="preserve"> </w:t>
      </w:r>
      <w:r w:rsidR="00A54C6F">
        <w:rPr>
          <w:rFonts w:ascii="Times New Roman" w:hAnsi="Times New Roman" w:cs="Times New Roman"/>
        </w:rPr>
        <w:t xml:space="preserve">results from the </w:t>
      </w:r>
      <w:r w:rsidR="00752D18">
        <w:rPr>
          <w:rFonts w:ascii="Times New Roman" w:hAnsi="Times New Roman" w:cs="Times New Roman"/>
        </w:rPr>
        <w:t xml:space="preserve">Tennessee Comprehensive Assessment Program (TCAP) </w:t>
      </w:r>
      <w:r w:rsidR="00A54C6F">
        <w:rPr>
          <w:rFonts w:ascii="Times New Roman" w:hAnsi="Times New Roman" w:cs="Times New Roman"/>
        </w:rPr>
        <w:t>assessment</w:t>
      </w:r>
      <w:r w:rsidR="00752D18">
        <w:rPr>
          <w:rFonts w:ascii="Times New Roman" w:hAnsi="Times New Roman" w:cs="Times New Roman"/>
        </w:rPr>
        <w:t xml:space="preserve"> administered yearly in grades 3-8</w:t>
      </w:r>
      <w:r w:rsidR="00A54C6F">
        <w:rPr>
          <w:rFonts w:ascii="Times New Roman" w:hAnsi="Times New Roman" w:cs="Times New Roman"/>
        </w:rPr>
        <w:t>,</w:t>
      </w:r>
      <w:r w:rsidR="00752D18">
        <w:rPr>
          <w:rFonts w:ascii="Times New Roman" w:hAnsi="Times New Roman" w:cs="Times New Roman"/>
        </w:rPr>
        <w:t xml:space="preserve"> and </w:t>
      </w:r>
      <w:r w:rsidR="00B00AE8">
        <w:rPr>
          <w:rFonts w:ascii="Times New Roman" w:hAnsi="Times New Roman" w:cs="Times New Roman"/>
        </w:rPr>
        <w:t xml:space="preserve">results from </w:t>
      </w:r>
      <w:r w:rsidR="00752D18">
        <w:rPr>
          <w:rFonts w:ascii="Times New Roman" w:hAnsi="Times New Roman" w:cs="Times New Roman"/>
        </w:rPr>
        <w:t xml:space="preserve">End of Course (EOC) assessments for various subjects. Each year, the Tennessee Department of Education </w:t>
      </w:r>
      <w:r w:rsidR="001C4CA5">
        <w:rPr>
          <w:rFonts w:ascii="Times New Roman" w:hAnsi="Times New Roman" w:cs="Times New Roman"/>
        </w:rPr>
        <w:t>assigns each school in the state a numerical</w:t>
      </w:r>
      <w:r w:rsidR="00752D18">
        <w:rPr>
          <w:rFonts w:ascii="Times New Roman" w:hAnsi="Times New Roman" w:cs="Times New Roman"/>
        </w:rPr>
        <w:t xml:space="preserve"> TVAAS </w:t>
      </w:r>
      <w:r w:rsidR="001C4CA5">
        <w:rPr>
          <w:rFonts w:ascii="Times New Roman" w:hAnsi="Times New Roman" w:cs="Times New Roman"/>
        </w:rPr>
        <w:t>score. The score</w:t>
      </w:r>
      <w:r w:rsidR="00C303A1">
        <w:rPr>
          <w:rFonts w:ascii="Times New Roman" w:hAnsi="Times New Roman" w:cs="Times New Roman"/>
        </w:rPr>
        <w:t xml:space="preserve">s range from 1-5. A score of 1 or 2 indicates that the school fell below </w:t>
      </w:r>
      <w:r w:rsidR="001C4CA5">
        <w:rPr>
          <w:rFonts w:ascii="Times New Roman" w:hAnsi="Times New Roman" w:cs="Times New Roman"/>
        </w:rPr>
        <w:t>the expected level of growth in student achievement</w:t>
      </w:r>
      <w:r w:rsidR="00C303A1">
        <w:rPr>
          <w:rFonts w:ascii="Times New Roman" w:hAnsi="Times New Roman" w:cs="Times New Roman"/>
        </w:rPr>
        <w:t xml:space="preserve"> for that year. A score of 3 indicates that the school achieved about</w:t>
      </w:r>
      <w:r w:rsidR="001C4CA5">
        <w:rPr>
          <w:rFonts w:ascii="Times New Roman" w:hAnsi="Times New Roman" w:cs="Times New Roman"/>
        </w:rPr>
        <w:t xml:space="preserve"> the expected level of </w:t>
      </w:r>
      <w:r w:rsidR="00C303A1">
        <w:rPr>
          <w:rFonts w:ascii="Times New Roman" w:hAnsi="Times New Roman" w:cs="Times New Roman"/>
        </w:rPr>
        <w:t>growth for that year. Finally, a score of 4 or 5 indicates that the school achieved</w:t>
      </w:r>
      <w:r w:rsidR="00086888">
        <w:rPr>
          <w:rFonts w:ascii="Times New Roman" w:hAnsi="Times New Roman" w:cs="Times New Roman"/>
        </w:rPr>
        <w:t xml:space="preserve"> greater than the</w:t>
      </w:r>
      <w:r w:rsidR="00C303A1">
        <w:rPr>
          <w:rFonts w:ascii="Times New Roman" w:hAnsi="Times New Roman" w:cs="Times New Roman"/>
        </w:rPr>
        <w:t xml:space="preserve"> expected level of growth for that year. </w:t>
      </w:r>
    </w:p>
    <w:p w14:paraId="0F509E0E" w14:textId="65BB65BD" w:rsidR="007B6BB0" w:rsidRDefault="007B6BB0" w:rsidP="00FC21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Since I am measuring school improvement in historically low-achieving schools, the TVAAS scores provide a more useful indicator than test scores alone. TVAAS recognizes that students begin at different levels of proficiency, and that students may be making academic progress even through their test scores remain below proficient. By measuring the growth in academic achievement over time, TVAAS </w:t>
      </w:r>
      <w:r w:rsidR="00BA08B6">
        <w:rPr>
          <w:rFonts w:ascii="Times New Roman" w:hAnsi="Times New Roman" w:cs="Times New Roman"/>
        </w:rPr>
        <w:t xml:space="preserve">scores reflect the progress, or lack thereof, that each school is making. </w:t>
      </w:r>
      <w:r w:rsidR="007A5BDA">
        <w:rPr>
          <w:rFonts w:ascii="Times New Roman" w:hAnsi="Times New Roman" w:cs="Times New Roman"/>
        </w:rPr>
        <w:t>These scores are often incorporated into teacher evaluations, which has caused some controversy in the state. However, I am solely focused on the composite TVAAS score</w:t>
      </w:r>
      <w:r w:rsidR="003F0FAF">
        <w:rPr>
          <w:rFonts w:ascii="Times New Roman" w:hAnsi="Times New Roman" w:cs="Times New Roman"/>
        </w:rPr>
        <w:t>s</w:t>
      </w:r>
      <w:r w:rsidR="007A5BDA">
        <w:rPr>
          <w:rFonts w:ascii="Times New Roman" w:hAnsi="Times New Roman" w:cs="Times New Roman"/>
        </w:rPr>
        <w:t xml:space="preserve"> for each school.</w:t>
      </w:r>
    </w:p>
    <w:p w14:paraId="795DB36E" w14:textId="4C4D86AC" w:rsidR="000E4400" w:rsidRDefault="000E4400" w:rsidP="00FC21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For this analysis, I examine TVAAS scores from the 2016-2017 school year (the latest data available). </w:t>
      </w:r>
      <w:r w:rsidR="00900C7F">
        <w:rPr>
          <w:rFonts w:ascii="Times New Roman" w:hAnsi="Times New Roman" w:cs="Times New Roman"/>
        </w:rPr>
        <w:t xml:space="preserve">As of the 2016-2017 school year, there were </w:t>
      </w:r>
      <w:r w:rsidR="00454F7B">
        <w:rPr>
          <w:rFonts w:ascii="Times New Roman" w:hAnsi="Times New Roman" w:cs="Times New Roman"/>
        </w:rPr>
        <w:t>26 schools run by Charter Management Organizations (CMOs) within the ASD in Memphis. Out of these schools, four did not have any TVAAS data a</w:t>
      </w:r>
      <w:r w:rsidR="00EA21D6">
        <w:rPr>
          <w:rFonts w:ascii="Times New Roman" w:hAnsi="Times New Roman" w:cs="Times New Roman"/>
        </w:rPr>
        <w:t>va</w:t>
      </w:r>
      <w:r w:rsidR="00936198">
        <w:rPr>
          <w:rFonts w:ascii="Times New Roman" w:hAnsi="Times New Roman" w:cs="Times New Roman"/>
        </w:rPr>
        <w:t xml:space="preserve">ilable because they only </w:t>
      </w:r>
      <w:r w:rsidR="00A34D3F">
        <w:rPr>
          <w:rFonts w:ascii="Times New Roman" w:hAnsi="Times New Roman" w:cs="Times New Roman"/>
        </w:rPr>
        <w:t xml:space="preserve">offer kindergarten through </w:t>
      </w:r>
      <w:r w:rsidR="007269A1">
        <w:rPr>
          <w:rFonts w:ascii="Times New Roman" w:hAnsi="Times New Roman" w:cs="Times New Roman"/>
        </w:rPr>
        <w:t>second grade</w:t>
      </w:r>
      <w:r w:rsidR="00454F7B">
        <w:rPr>
          <w:rFonts w:ascii="Times New Roman" w:hAnsi="Times New Roman" w:cs="Times New Roman"/>
        </w:rPr>
        <w:t>, which means they do not administer any standardized tests. Additionally, four schools had just been taken over by the ASD and converted into charter schools beginning in the 2016-2017 school year. Out of fairness, I</w:t>
      </w:r>
      <w:r w:rsidR="009F50A7">
        <w:rPr>
          <w:rFonts w:ascii="Times New Roman" w:hAnsi="Times New Roman" w:cs="Times New Roman"/>
        </w:rPr>
        <w:t xml:space="preserve"> have</w:t>
      </w:r>
      <w:r w:rsidR="00454F7B">
        <w:rPr>
          <w:rFonts w:ascii="Times New Roman" w:hAnsi="Times New Roman" w:cs="Times New Roman"/>
        </w:rPr>
        <w:t xml:space="preserve"> excluded these four schools from my analysis. Thus, my final sample includes 18 charter schools within the ASD in Memphis. In Knoxville, there were 15 community schools as of the 2016-2017 school year, and</w:t>
      </w:r>
      <w:r w:rsidR="00722F3B">
        <w:rPr>
          <w:rFonts w:ascii="Times New Roman" w:hAnsi="Times New Roman" w:cs="Times New Roman"/>
        </w:rPr>
        <w:t xml:space="preserve"> I examine</w:t>
      </w:r>
      <w:r w:rsidR="00454F7B">
        <w:rPr>
          <w:rFonts w:ascii="Times New Roman" w:hAnsi="Times New Roman" w:cs="Times New Roman"/>
        </w:rPr>
        <w:t xml:space="preserve"> TVAAS scores for all of these schools. </w:t>
      </w:r>
      <w:r w:rsidR="007A5BDA">
        <w:rPr>
          <w:rFonts w:ascii="Times New Roman" w:hAnsi="Times New Roman" w:cs="Times New Roman"/>
        </w:rPr>
        <w:t xml:space="preserve">Each school is assigned an overall composite TVAAS score ranging from 1-5. Additionally, each school receives a literacy composite score, which </w:t>
      </w:r>
      <w:r w:rsidR="006128A0">
        <w:rPr>
          <w:rFonts w:ascii="Times New Roman" w:hAnsi="Times New Roman" w:cs="Times New Roman"/>
        </w:rPr>
        <w:t>isolates the results from literature and reading assessments, and a numeracy composite score, which isolates the results from math assessments.</w:t>
      </w:r>
      <w:r w:rsidR="00346E66">
        <w:rPr>
          <w:rFonts w:ascii="Times New Roman" w:hAnsi="Times New Roman" w:cs="Times New Roman"/>
        </w:rPr>
        <w:t xml:space="preserve"> In sum</w:t>
      </w:r>
      <w:r w:rsidR="0074555D">
        <w:rPr>
          <w:rFonts w:ascii="Times New Roman" w:hAnsi="Times New Roman" w:cs="Times New Roman"/>
        </w:rPr>
        <w:t xml:space="preserve">, each school receives three scores, and I analyze and compare these scores </w:t>
      </w:r>
      <w:r w:rsidR="004F2D98">
        <w:rPr>
          <w:rFonts w:ascii="Times New Roman" w:hAnsi="Times New Roman" w:cs="Times New Roman"/>
        </w:rPr>
        <w:t>for both groups of schools.</w:t>
      </w:r>
    </w:p>
    <w:p w14:paraId="78E43ED8" w14:textId="77344207" w:rsidR="008B38DF" w:rsidRDefault="004F2D98" w:rsidP="00FC210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0A5B3D">
        <w:rPr>
          <w:rFonts w:ascii="Times New Roman" w:hAnsi="Times New Roman" w:cs="Times New Roman"/>
        </w:rPr>
        <w:t>After isolating the data for each group of schools, I calculated the average score in each of the three categories (overall composite, literacy composite, and numeracy composite) for each group of schools. My findings reveal that in each category, the average score is higher for the Knoxville community schools than for the ASD charter schools. The average overall composite score for the ASD charter schools is a 2</w:t>
      </w:r>
      <w:r w:rsidR="00722F3B">
        <w:rPr>
          <w:rFonts w:ascii="Times New Roman" w:hAnsi="Times New Roman" w:cs="Times New Roman"/>
        </w:rPr>
        <w:t>.2</w:t>
      </w:r>
      <w:r w:rsidR="000A5B3D">
        <w:rPr>
          <w:rFonts w:ascii="Times New Roman" w:hAnsi="Times New Roman" w:cs="Times New Roman"/>
        </w:rPr>
        <w:t>,</w:t>
      </w:r>
      <w:r w:rsidR="008B38DF">
        <w:rPr>
          <w:rFonts w:ascii="Times New Roman" w:hAnsi="Times New Roman" w:cs="Times New Roman"/>
        </w:rPr>
        <w:t xml:space="preserve"> which reflects less than sufficient</w:t>
      </w:r>
      <w:r w:rsidR="000A5B3D">
        <w:rPr>
          <w:rFonts w:ascii="Times New Roman" w:hAnsi="Times New Roman" w:cs="Times New Roman"/>
        </w:rPr>
        <w:t xml:space="preserve"> growth in academic achievement. In comparison, the average overall composite score for Knoxville’s community schools is a </w:t>
      </w:r>
      <w:r w:rsidR="008B38DF">
        <w:rPr>
          <w:rFonts w:ascii="Times New Roman" w:hAnsi="Times New Roman" w:cs="Times New Roman"/>
        </w:rPr>
        <w:t>2.7, which borders on sufficient</w:t>
      </w:r>
      <w:r w:rsidR="00096C42">
        <w:rPr>
          <w:rFonts w:ascii="Times New Roman" w:hAnsi="Times New Roman" w:cs="Times New Roman"/>
        </w:rPr>
        <w:t xml:space="preserve"> growth in academic</w:t>
      </w:r>
      <w:r w:rsidR="000A5B3D">
        <w:rPr>
          <w:rFonts w:ascii="Times New Roman" w:hAnsi="Times New Roman" w:cs="Times New Roman"/>
        </w:rPr>
        <w:t xml:space="preserve"> achievement. The difference in average literacy composite scores is less significant, with the ASD charter schools scoring an </w:t>
      </w:r>
      <w:r w:rsidR="00722F3B">
        <w:rPr>
          <w:rFonts w:ascii="Times New Roman" w:hAnsi="Times New Roman" w:cs="Times New Roman"/>
        </w:rPr>
        <w:t>average of 2.9</w:t>
      </w:r>
      <w:r w:rsidR="000A5B3D">
        <w:rPr>
          <w:rFonts w:ascii="Times New Roman" w:hAnsi="Times New Roman" w:cs="Times New Roman"/>
        </w:rPr>
        <w:t xml:space="preserve"> and the Knoxville community schools earning an average of 3. Finally, the ASD charter schools earned an average</w:t>
      </w:r>
      <w:r w:rsidR="00722F3B">
        <w:rPr>
          <w:rFonts w:ascii="Times New Roman" w:hAnsi="Times New Roman" w:cs="Times New Roman"/>
        </w:rPr>
        <w:t xml:space="preserve"> numeracy composite score of 2.4</w:t>
      </w:r>
      <w:r w:rsidR="000A5B3D">
        <w:rPr>
          <w:rFonts w:ascii="Times New Roman" w:hAnsi="Times New Roman" w:cs="Times New Roman"/>
        </w:rPr>
        <w:t>, while the Knoxville community schools scored an average of 2.8 in this same category.</w:t>
      </w:r>
      <w:r w:rsidR="00192BEB">
        <w:rPr>
          <w:rFonts w:ascii="Times New Roman" w:hAnsi="Times New Roman" w:cs="Times New Roman"/>
        </w:rPr>
        <w:t xml:space="preserve"> In each category, the average score</w:t>
      </w:r>
      <w:r w:rsidR="008B38DF">
        <w:rPr>
          <w:rFonts w:ascii="Times New Roman" w:hAnsi="Times New Roman" w:cs="Times New Roman"/>
        </w:rPr>
        <w:t xml:space="preserve"> for the ASD charter schools reflects less than sufficient growth, while the averages for the Knoxville community schools are at or near sufficient growth. Figure 1 presents this data in more detail. </w:t>
      </w:r>
    </w:p>
    <w:p w14:paraId="2CBEB73B" w14:textId="77777777" w:rsidR="008B38DF" w:rsidRPr="00AF41C2" w:rsidRDefault="008B38DF" w:rsidP="008B38DF">
      <w:pPr>
        <w:jc w:val="center"/>
        <w:rPr>
          <w:b/>
        </w:rPr>
      </w:pPr>
      <w:r w:rsidRPr="00AF41C2">
        <w:rPr>
          <w:b/>
        </w:rPr>
        <w:t xml:space="preserve">Comparison of Average </w:t>
      </w:r>
      <w:r>
        <w:rPr>
          <w:b/>
        </w:rPr>
        <w:t xml:space="preserve">TVAAS </w:t>
      </w:r>
      <w:r w:rsidRPr="00AF41C2">
        <w:rPr>
          <w:b/>
        </w:rPr>
        <w:t>Scores</w:t>
      </w:r>
    </w:p>
    <w:tbl>
      <w:tblPr>
        <w:tblStyle w:val="GridTable5Dark-Accent1"/>
        <w:tblW w:w="8545" w:type="dxa"/>
        <w:tblLook w:val="04A0" w:firstRow="1" w:lastRow="0" w:firstColumn="1" w:lastColumn="0" w:noHBand="0" w:noVBand="1"/>
      </w:tblPr>
      <w:tblGrid>
        <w:gridCol w:w="2260"/>
        <w:gridCol w:w="2020"/>
        <w:gridCol w:w="2020"/>
        <w:gridCol w:w="2245"/>
      </w:tblGrid>
      <w:tr w:rsidR="008B38DF" w:rsidRPr="00694D34" w14:paraId="129BA5A8" w14:textId="77777777" w:rsidTr="0058151C">
        <w:trPr>
          <w:cnfStyle w:val="100000000000" w:firstRow="1" w:lastRow="0" w:firstColumn="0" w:lastColumn="0" w:oddVBand="0" w:evenVBand="0" w:oddHBand="0"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2260" w:type="dxa"/>
            <w:hideMark/>
          </w:tcPr>
          <w:p w14:paraId="2B8824B5" w14:textId="77777777" w:rsidR="008B38DF" w:rsidRPr="00694D34" w:rsidRDefault="008B38DF" w:rsidP="0058151C">
            <w:pPr>
              <w:jc w:val="center"/>
              <w:rPr>
                <w:rFonts w:ascii="Calibri" w:eastAsia="Times New Roman" w:hAnsi="Calibri" w:cs="Times New Roman"/>
                <w:color w:val="FFFFFF"/>
              </w:rPr>
            </w:pPr>
          </w:p>
        </w:tc>
        <w:tc>
          <w:tcPr>
            <w:tcW w:w="2020" w:type="dxa"/>
            <w:vAlign w:val="center"/>
            <w:hideMark/>
          </w:tcPr>
          <w:p w14:paraId="20F4F82A" w14:textId="77777777" w:rsidR="008B38DF" w:rsidRPr="00694D34" w:rsidRDefault="008B38DF" w:rsidP="0058151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rPr>
            </w:pPr>
            <w:r w:rsidRPr="00694D34">
              <w:rPr>
                <w:rFonts w:ascii="Calibri" w:eastAsia="Times New Roman" w:hAnsi="Calibri" w:cs="Times New Roman"/>
                <w:color w:val="FFFFFF"/>
              </w:rPr>
              <w:t>Average Overall Composite Score</w:t>
            </w:r>
          </w:p>
        </w:tc>
        <w:tc>
          <w:tcPr>
            <w:tcW w:w="2020" w:type="dxa"/>
            <w:vAlign w:val="center"/>
            <w:hideMark/>
          </w:tcPr>
          <w:p w14:paraId="70E136E0" w14:textId="77777777" w:rsidR="008B38DF" w:rsidRPr="00694D34" w:rsidRDefault="008B38DF" w:rsidP="0058151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rPr>
            </w:pPr>
            <w:r w:rsidRPr="00694D34">
              <w:rPr>
                <w:rFonts w:ascii="Calibri" w:eastAsia="Times New Roman" w:hAnsi="Calibri" w:cs="Times New Roman"/>
                <w:color w:val="FFFFFF"/>
              </w:rPr>
              <w:t>Average Literacy Composite Score</w:t>
            </w:r>
          </w:p>
        </w:tc>
        <w:tc>
          <w:tcPr>
            <w:tcW w:w="2245" w:type="dxa"/>
            <w:vAlign w:val="center"/>
            <w:hideMark/>
          </w:tcPr>
          <w:p w14:paraId="0B03247E" w14:textId="77777777" w:rsidR="008B38DF" w:rsidRPr="00694D34" w:rsidRDefault="008B38DF" w:rsidP="0058151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rPr>
            </w:pPr>
            <w:r w:rsidRPr="00694D34">
              <w:rPr>
                <w:rFonts w:ascii="Calibri" w:eastAsia="Times New Roman" w:hAnsi="Calibri" w:cs="Times New Roman"/>
                <w:color w:val="FFFFFF"/>
              </w:rPr>
              <w:t>Average Numeracy Composite Score</w:t>
            </w:r>
          </w:p>
        </w:tc>
      </w:tr>
      <w:tr w:rsidR="008B38DF" w:rsidRPr="00694D34" w14:paraId="0C5C83A4" w14:textId="77777777" w:rsidTr="0058151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260" w:type="dxa"/>
            <w:vAlign w:val="center"/>
            <w:hideMark/>
          </w:tcPr>
          <w:p w14:paraId="782ED420" w14:textId="77777777" w:rsidR="008B38DF" w:rsidRPr="00694D34" w:rsidRDefault="008B38DF" w:rsidP="0058151C">
            <w:pPr>
              <w:jc w:val="center"/>
              <w:rPr>
                <w:rFonts w:ascii="Calibri" w:eastAsia="Times New Roman" w:hAnsi="Calibri" w:cs="Times New Roman"/>
                <w:color w:val="000000"/>
              </w:rPr>
            </w:pPr>
            <w:r w:rsidRPr="00694D34">
              <w:rPr>
                <w:rFonts w:ascii="Calibri" w:eastAsia="Times New Roman" w:hAnsi="Calibri" w:cs="Times New Roman"/>
                <w:color w:val="000000"/>
              </w:rPr>
              <w:t>ASD Charter Schools</w:t>
            </w:r>
          </w:p>
        </w:tc>
        <w:tc>
          <w:tcPr>
            <w:tcW w:w="2020" w:type="dxa"/>
            <w:vAlign w:val="center"/>
            <w:hideMark/>
          </w:tcPr>
          <w:p w14:paraId="378CD55F" w14:textId="320F384D" w:rsidR="008B38DF" w:rsidRPr="00694D34" w:rsidRDefault="008B38DF" w:rsidP="0058151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694D34">
              <w:rPr>
                <w:rFonts w:ascii="Calibri" w:eastAsia="Times New Roman" w:hAnsi="Calibri" w:cs="Times New Roman"/>
                <w:color w:val="000000"/>
              </w:rPr>
              <w:t>2</w:t>
            </w:r>
            <w:r w:rsidR="00E25DF1">
              <w:rPr>
                <w:rFonts w:ascii="Calibri" w:eastAsia="Times New Roman" w:hAnsi="Calibri" w:cs="Times New Roman"/>
                <w:color w:val="000000"/>
              </w:rPr>
              <w:t>.2</w:t>
            </w:r>
          </w:p>
        </w:tc>
        <w:tc>
          <w:tcPr>
            <w:tcW w:w="2020" w:type="dxa"/>
            <w:vAlign w:val="center"/>
            <w:hideMark/>
          </w:tcPr>
          <w:p w14:paraId="30E28032" w14:textId="6515FFF2" w:rsidR="008B38DF" w:rsidRPr="00694D34" w:rsidRDefault="008B38DF" w:rsidP="0058151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694D34">
              <w:rPr>
                <w:rFonts w:ascii="Calibri" w:eastAsia="Times New Roman" w:hAnsi="Calibri" w:cs="Times New Roman"/>
                <w:color w:val="000000"/>
              </w:rPr>
              <w:t>2.</w:t>
            </w:r>
            <w:r w:rsidR="00E25DF1">
              <w:rPr>
                <w:rFonts w:ascii="Calibri" w:eastAsia="Times New Roman" w:hAnsi="Calibri" w:cs="Times New Roman"/>
                <w:color w:val="000000"/>
              </w:rPr>
              <w:t>9</w:t>
            </w:r>
          </w:p>
        </w:tc>
        <w:tc>
          <w:tcPr>
            <w:tcW w:w="2245" w:type="dxa"/>
            <w:vAlign w:val="center"/>
            <w:hideMark/>
          </w:tcPr>
          <w:p w14:paraId="7C5CBA1A" w14:textId="0C0DFD0B" w:rsidR="008B38DF" w:rsidRPr="00694D34" w:rsidRDefault="008B38DF" w:rsidP="0058151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694D34">
              <w:rPr>
                <w:rFonts w:ascii="Calibri" w:eastAsia="Times New Roman" w:hAnsi="Calibri" w:cs="Times New Roman"/>
                <w:color w:val="000000"/>
              </w:rPr>
              <w:t>2.</w:t>
            </w:r>
            <w:r w:rsidR="00396316">
              <w:rPr>
                <w:rFonts w:ascii="Calibri" w:eastAsia="Times New Roman" w:hAnsi="Calibri" w:cs="Times New Roman"/>
                <w:color w:val="000000"/>
              </w:rPr>
              <w:t>4</w:t>
            </w:r>
          </w:p>
        </w:tc>
      </w:tr>
      <w:tr w:rsidR="008B38DF" w:rsidRPr="00694D34" w14:paraId="76334A15" w14:textId="77777777" w:rsidTr="0058151C">
        <w:trPr>
          <w:trHeight w:val="640"/>
        </w:trPr>
        <w:tc>
          <w:tcPr>
            <w:cnfStyle w:val="001000000000" w:firstRow="0" w:lastRow="0" w:firstColumn="1" w:lastColumn="0" w:oddVBand="0" w:evenVBand="0" w:oddHBand="0" w:evenHBand="0" w:firstRowFirstColumn="0" w:firstRowLastColumn="0" w:lastRowFirstColumn="0" w:lastRowLastColumn="0"/>
            <w:tcW w:w="2260" w:type="dxa"/>
            <w:vAlign w:val="center"/>
            <w:hideMark/>
          </w:tcPr>
          <w:p w14:paraId="5432D85C" w14:textId="77777777" w:rsidR="008B38DF" w:rsidRPr="00694D34" w:rsidRDefault="008B38DF" w:rsidP="0058151C">
            <w:pPr>
              <w:jc w:val="center"/>
              <w:rPr>
                <w:rFonts w:ascii="Calibri" w:eastAsia="Times New Roman" w:hAnsi="Calibri" w:cs="Times New Roman"/>
                <w:color w:val="000000"/>
              </w:rPr>
            </w:pPr>
            <w:r w:rsidRPr="00694D34">
              <w:rPr>
                <w:rFonts w:ascii="Calibri" w:eastAsia="Times New Roman" w:hAnsi="Calibri" w:cs="Times New Roman"/>
                <w:color w:val="000000"/>
              </w:rPr>
              <w:t>Knoxville Community Schools</w:t>
            </w:r>
          </w:p>
        </w:tc>
        <w:tc>
          <w:tcPr>
            <w:tcW w:w="2020" w:type="dxa"/>
            <w:vAlign w:val="center"/>
            <w:hideMark/>
          </w:tcPr>
          <w:p w14:paraId="3DA31A96" w14:textId="77777777" w:rsidR="008B38DF" w:rsidRPr="00694D34" w:rsidRDefault="008B38DF" w:rsidP="0058151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94D34">
              <w:rPr>
                <w:rFonts w:ascii="Calibri" w:eastAsia="Times New Roman" w:hAnsi="Calibri" w:cs="Times New Roman"/>
                <w:color w:val="000000"/>
              </w:rPr>
              <w:t>2.7</w:t>
            </w:r>
          </w:p>
        </w:tc>
        <w:tc>
          <w:tcPr>
            <w:tcW w:w="2020" w:type="dxa"/>
            <w:vAlign w:val="center"/>
            <w:hideMark/>
          </w:tcPr>
          <w:p w14:paraId="353FCC2D" w14:textId="77777777" w:rsidR="008B38DF" w:rsidRPr="00694D34" w:rsidRDefault="008B38DF" w:rsidP="0058151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94D34">
              <w:rPr>
                <w:rFonts w:ascii="Calibri" w:eastAsia="Times New Roman" w:hAnsi="Calibri" w:cs="Times New Roman"/>
                <w:color w:val="000000"/>
              </w:rPr>
              <w:t>3</w:t>
            </w:r>
          </w:p>
        </w:tc>
        <w:tc>
          <w:tcPr>
            <w:tcW w:w="2245" w:type="dxa"/>
            <w:vAlign w:val="center"/>
            <w:hideMark/>
          </w:tcPr>
          <w:p w14:paraId="6B88B276" w14:textId="77777777" w:rsidR="008B38DF" w:rsidRPr="00694D34" w:rsidRDefault="008B38DF" w:rsidP="0058151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694D34">
              <w:rPr>
                <w:rFonts w:ascii="Calibri" w:eastAsia="Times New Roman" w:hAnsi="Calibri" w:cs="Times New Roman"/>
                <w:color w:val="000000"/>
              </w:rPr>
              <w:t>2.8</w:t>
            </w:r>
          </w:p>
        </w:tc>
      </w:tr>
    </w:tbl>
    <w:p w14:paraId="28ADF327" w14:textId="5F44AA28" w:rsidR="008B38DF" w:rsidRDefault="008B38DF" w:rsidP="008B38DF">
      <w:pPr>
        <w:rPr>
          <w:rFonts w:ascii="Times New Roman" w:hAnsi="Times New Roman" w:cs="Times New Roman"/>
          <w:sz w:val="20"/>
          <w:szCs w:val="20"/>
        </w:rPr>
      </w:pPr>
      <w:r>
        <w:rPr>
          <w:rFonts w:ascii="Times New Roman" w:hAnsi="Times New Roman" w:cs="Times New Roman"/>
          <w:sz w:val="20"/>
          <w:szCs w:val="20"/>
        </w:rPr>
        <w:t>Figure 1. Source: Tennessee Department of Education.</w:t>
      </w:r>
    </w:p>
    <w:p w14:paraId="3455EBD2" w14:textId="77777777" w:rsidR="008B38DF" w:rsidRDefault="008B38DF" w:rsidP="008B38DF">
      <w:pPr>
        <w:rPr>
          <w:rFonts w:ascii="Times New Roman" w:hAnsi="Times New Roman" w:cs="Times New Roman"/>
          <w:sz w:val="20"/>
          <w:szCs w:val="20"/>
        </w:rPr>
      </w:pPr>
    </w:p>
    <w:p w14:paraId="6840BCAF" w14:textId="7E0D2B96" w:rsidR="008B38DF" w:rsidRDefault="00EA671C" w:rsidP="00804770">
      <w:pPr>
        <w:spacing w:line="480" w:lineRule="auto"/>
        <w:rPr>
          <w:rFonts w:ascii="Times New Roman" w:hAnsi="Times New Roman" w:cs="Times New Roman"/>
        </w:rPr>
      </w:pPr>
      <w:r>
        <w:rPr>
          <w:rFonts w:ascii="Times New Roman" w:hAnsi="Times New Roman" w:cs="Times New Roman"/>
        </w:rPr>
        <w:tab/>
        <w:t>Comparing the average s</w:t>
      </w:r>
      <w:r w:rsidR="00804770">
        <w:rPr>
          <w:rFonts w:ascii="Times New Roman" w:hAnsi="Times New Roman" w:cs="Times New Roman"/>
        </w:rPr>
        <w:t xml:space="preserve">cores does not provide the full story. An analysis of the distribution of TVAAS scores within each group of schools reflects an even more stark difference in student achievement. Of the </w:t>
      </w:r>
      <w:r w:rsidR="00722F3B">
        <w:rPr>
          <w:rFonts w:ascii="Times New Roman" w:hAnsi="Times New Roman" w:cs="Times New Roman"/>
        </w:rPr>
        <w:t>18</w:t>
      </w:r>
      <w:r w:rsidR="00DD646D">
        <w:rPr>
          <w:rFonts w:ascii="Times New Roman" w:hAnsi="Times New Roman" w:cs="Times New Roman"/>
        </w:rPr>
        <w:t xml:space="preserve"> </w:t>
      </w:r>
      <w:r w:rsidR="00546682">
        <w:rPr>
          <w:rFonts w:ascii="Times New Roman" w:hAnsi="Times New Roman" w:cs="Times New Roman"/>
        </w:rPr>
        <w:t xml:space="preserve">ASD </w:t>
      </w:r>
      <w:r w:rsidR="00DD646D">
        <w:rPr>
          <w:rFonts w:ascii="Times New Roman" w:hAnsi="Times New Roman" w:cs="Times New Roman"/>
        </w:rPr>
        <w:t xml:space="preserve">charter schools </w:t>
      </w:r>
      <w:r w:rsidR="00546682">
        <w:rPr>
          <w:rFonts w:ascii="Times New Roman" w:hAnsi="Times New Roman" w:cs="Times New Roman"/>
        </w:rPr>
        <w:t>examined in this analysis</w:t>
      </w:r>
      <w:r w:rsidR="00722F3B">
        <w:rPr>
          <w:rFonts w:ascii="Times New Roman" w:hAnsi="Times New Roman" w:cs="Times New Roman"/>
        </w:rPr>
        <w:t>, 11</w:t>
      </w:r>
      <w:r w:rsidR="00DD646D">
        <w:rPr>
          <w:rFonts w:ascii="Times New Roman" w:hAnsi="Times New Roman" w:cs="Times New Roman"/>
        </w:rPr>
        <w:t xml:space="preserve"> received an overall composite score of 1 for the 2016-2017 school year. </w:t>
      </w:r>
      <w:r w:rsidR="00546682">
        <w:rPr>
          <w:rFonts w:ascii="Times New Roman" w:hAnsi="Times New Roman" w:cs="Times New Roman"/>
        </w:rPr>
        <w:t>Put another way, 61</w:t>
      </w:r>
      <w:r w:rsidR="0043453A">
        <w:rPr>
          <w:rFonts w:ascii="Times New Roman" w:hAnsi="Times New Roman" w:cs="Times New Roman"/>
        </w:rPr>
        <w:t xml:space="preserve"> percent</w:t>
      </w:r>
      <w:r w:rsidR="00B501CC">
        <w:rPr>
          <w:rFonts w:ascii="Times New Roman" w:hAnsi="Times New Roman" w:cs="Times New Roman"/>
        </w:rPr>
        <w:t xml:space="preserve"> of charter schools within the ASD received the lowest possible score for growth in student achievement. On the higher end of the scale, one ASD charter school received a score of 3, one received a score of 4, and four of these schools received</w:t>
      </w:r>
      <w:r w:rsidR="00692799">
        <w:rPr>
          <w:rFonts w:ascii="Times New Roman" w:hAnsi="Times New Roman" w:cs="Times New Roman"/>
        </w:rPr>
        <w:t xml:space="preserve"> a 5. Therefore, out of these 18</w:t>
      </w:r>
      <w:r w:rsidR="00B501CC">
        <w:rPr>
          <w:rFonts w:ascii="Times New Roman" w:hAnsi="Times New Roman" w:cs="Times New Roman"/>
        </w:rPr>
        <w:t xml:space="preserve"> schools, just 6 achieved sufficient or greater than sufficient growth in student achievement for the 2016-2017 school year. </w:t>
      </w:r>
      <w:r w:rsidR="0043453A">
        <w:rPr>
          <w:rFonts w:ascii="Times New Roman" w:hAnsi="Times New Roman" w:cs="Times New Roman"/>
        </w:rPr>
        <w:t>Overall, one-third</w:t>
      </w:r>
      <w:r w:rsidR="003E6929">
        <w:rPr>
          <w:rFonts w:ascii="Times New Roman" w:hAnsi="Times New Roman" w:cs="Times New Roman"/>
        </w:rPr>
        <w:t xml:space="preserve"> of these schools r</w:t>
      </w:r>
      <w:r w:rsidR="0043453A">
        <w:rPr>
          <w:rFonts w:ascii="Times New Roman" w:hAnsi="Times New Roman" w:cs="Times New Roman"/>
        </w:rPr>
        <w:t>eceived a score of 3-5, while two-thirds</w:t>
      </w:r>
      <w:r w:rsidR="003E6929">
        <w:rPr>
          <w:rFonts w:ascii="Times New Roman" w:hAnsi="Times New Roman" w:cs="Times New Roman"/>
        </w:rPr>
        <w:t xml:space="preserve"> earned a score of 1 or 2. Thus, the vast majority of charter schools within the ASD are not achieving the expected levels of growth in student achievement from year to year. </w:t>
      </w:r>
      <w:r w:rsidR="007445CF">
        <w:rPr>
          <w:rFonts w:ascii="Times New Roman" w:hAnsi="Times New Roman" w:cs="Times New Roman"/>
        </w:rPr>
        <w:t>Figure 2 presents the full distribution of overall composite scores for the ASD charter schools.</w:t>
      </w:r>
    </w:p>
    <w:p w14:paraId="0B8B8331" w14:textId="3CCA1F57" w:rsidR="007445CF" w:rsidRDefault="000D5378" w:rsidP="007445CF">
      <w:pPr>
        <w:rPr>
          <w:rFonts w:ascii="Times New Roman" w:hAnsi="Times New Roman" w:cs="Times New Roman"/>
        </w:rPr>
      </w:pPr>
      <w:r>
        <w:rPr>
          <w:noProof/>
        </w:rPr>
        <w:drawing>
          <wp:inline distT="0" distB="0" distL="0" distR="0" wp14:anchorId="312112D1" wp14:editId="25FD9C0B">
            <wp:extent cx="5577840" cy="2834640"/>
            <wp:effectExtent l="0" t="0" r="10160" b="101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7121914" w14:textId="7E4256C6" w:rsidR="007445CF" w:rsidRPr="007445CF" w:rsidRDefault="007445CF" w:rsidP="007445CF">
      <w:pPr>
        <w:rPr>
          <w:rFonts w:ascii="Times New Roman" w:hAnsi="Times New Roman" w:cs="Times New Roman"/>
          <w:sz w:val="20"/>
          <w:szCs w:val="20"/>
        </w:rPr>
      </w:pPr>
      <w:r>
        <w:rPr>
          <w:rFonts w:ascii="Times New Roman" w:hAnsi="Times New Roman" w:cs="Times New Roman"/>
          <w:sz w:val="20"/>
          <w:szCs w:val="20"/>
        </w:rPr>
        <w:t>Figure 2. Source: Tennessee Department of Education.</w:t>
      </w:r>
    </w:p>
    <w:p w14:paraId="6559CE9D" w14:textId="77777777" w:rsidR="008B38DF" w:rsidRDefault="008B38DF" w:rsidP="00804770">
      <w:pPr>
        <w:widowControl w:val="0"/>
        <w:autoSpaceDE w:val="0"/>
        <w:autoSpaceDN w:val="0"/>
        <w:adjustRightInd w:val="0"/>
        <w:spacing w:line="480" w:lineRule="auto"/>
        <w:rPr>
          <w:rFonts w:ascii="Times New Roman" w:hAnsi="Times New Roman" w:cs="Times New Roman"/>
        </w:rPr>
      </w:pPr>
    </w:p>
    <w:p w14:paraId="3D1EB546" w14:textId="27EB6A5F" w:rsidR="005F6E89" w:rsidRDefault="007379B5" w:rsidP="00804770">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The distribution of scores among Knoxville’s community schools is markedly different. Out of those 15 schools, </w:t>
      </w:r>
      <w:r w:rsidR="0081614F">
        <w:rPr>
          <w:rFonts w:ascii="Times New Roman" w:hAnsi="Times New Roman" w:cs="Times New Roman"/>
        </w:rPr>
        <w:t xml:space="preserve">five </w:t>
      </w:r>
      <w:r w:rsidR="006E4E72">
        <w:rPr>
          <w:rFonts w:ascii="Times New Roman" w:hAnsi="Times New Roman" w:cs="Times New Roman"/>
        </w:rPr>
        <w:t>received a score of 1. Thus, 33 percent</w:t>
      </w:r>
      <w:r w:rsidR="0081614F">
        <w:rPr>
          <w:rFonts w:ascii="Times New Roman" w:hAnsi="Times New Roman" w:cs="Times New Roman"/>
        </w:rPr>
        <w:t xml:space="preserve"> of Knoxville’s community schools received the lowest possible score for growth </w:t>
      </w:r>
      <w:r w:rsidR="006424BD">
        <w:rPr>
          <w:rFonts w:ascii="Times New Roman" w:hAnsi="Times New Roman" w:cs="Times New Roman"/>
        </w:rPr>
        <w:t xml:space="preserve">in student achievement. However, four schools received a score of 3, and four received a score of 5. </w:t>
      </w:r>
      <w:r w:rsidR="00CC5362">
        <w:rPr>
          <w:rFonts w:ascii="Times New Roman" w:hAnsi="Times New Roman" w:cs="Times New Roman"/>
        </w:rPr>
        <w:t>This means that in total, 53</w:t>
      </w:r>
      <w:r w:rsidR="0060030D">
        <w:rPr>
          <w:rFonts w:ascii="Times New Roman" w:hAnsi="Times New Roman" w:cs="Times New Roman"/>
        </w:rPr>
        <w:t xml:space="preserve"> percent</w:t>
      </w:r>
      <w:r w:rsidR="00C6027D">
        <w:rPr>
          <w:rFonts w:ascii="Times New Roman" w:hAnsi="Times New Roman" w:cs="Times New Roman"/>
        </w:rPr>
        <w:t xml:space="preserve"> of Knoxville’s community schools achieved </w:t>
      </w:r>
      <w:r w:rsidR="00195AA6">
        <w:rPr>
          <w:rFonts w:ascii="Times New Roman" w:hAnsi="Times New Roman" w:cs="Times New Roman"/>
        </w:rPr>
        <w:t xml:space="preserve">sufficient or greater than sufficient growth in student achievement for the 2016-2017 school year. </w:t>
      </w:r>
      <w:r w:rsidR="00F56A50">
        <w:rPr>
          <w:rFonts w:ascii="Times New Roman" w:hAnsi="Times New Roman" w:cs="Times New Roman"/>
        </w:rPr>
        <w:t>This fi</w:t>
      </w:r>
      <w:r w:rsidR="0060030D">
        <w:rPr>
          <w:rFonts w:ascii="Times New Roman" w:hAnsi="Times New Roman" w:cs="Times New Roman"/>
        </w:rPr>
        <w:t>gure is much higher than the 33 percent</w:t>
      </w:r>
      <w:r w:rsidR="00F56A50">
        <w:rPr>
          <w:rFonts w:ascii="Times New Roman" w:hAnsi="Times New Roman" w:cs="Times New Roman"/>
        </w:rPr>
        <w:t xml:space="preserve"> of ASD charter schools that achieved the same.</w:t>
      </w:r>
      <w:r w:rsidR="000E1BBB">
        <w:rPr>
          <w:rFonts w:ascii="Times New Roman" w:hAnsi="Times New Roman" w:cs="Times New Roman"/>
        </w:rPr>
        <w:t xml:space="preserve"> Overall, a majority of Knoxville’s community schools are </w:t>
      </w:r>
      <w:r w:rsidR="0052199A">
        <w:rPr>
          <w:rFonts w:ascii="Times New Roman" w:hAnsi="Times New Roman" w:cs="Times New Roman"/>
        </w:rPr>
        <w:t>attaining at least the expected levels of growth in student achievement from year to year.</w:t>
      </w:r>
      <w:r w:rsidR="002320A5">
        <w:rPr>
          <w:rFonts w:ascii="Times New Roman" w:hAnsi="Times New Roman" w:cs="Times New Roman"/>
        </w:rPr>
        <w:t xml:space="preserve"> </w:t>
      </w:r>
      <w:r w:rsidR="00B036EA">
        <w:rPr>
          <w:rFonts w:ascii="Times New Roman" w:hAnsi="Times New Roman" w:cs="Times New Roman"/>
        </w:rPr>
        <w:t>Figure 3 presents the full distribution of scores for Knoxville’s community schools.</w:t>
      </w:r>
    </w:p>
    <w:p w14:paraId="562B2439" w14:textId="22AEE2E6" w:rsidR="00B036EA" w:rsidRDefault="00621116" w:rsidP="00CC5362">
      <w:pPr>
        <w:widowControl w:val="0"/>
        <w:autoSpaceDE w:val="0"/>
        <w:autoSpaceDN w:val="0"/>
        <w:adjustRightInd w:val="0"/>
        <w:rPr>
          <w:rFonts w:ascii="Times New Roman" w:hAnsi="Times New Roman" w:cs="Times New Roman"/>
        </w:rPr>
      </w:pPr>
      <w:r>
        <w:rPr>
          <w:noProof/>
        </w:rPr>
        <w:drawing>
          <wp:inline distT="0" distB="0" distL="0" distR="0" wp14:anchorId="2A436759" wp14:editId="4CA58CB0">
            <wp:extent cx="5577840" cy="2834640"/>
            <wp:effectExtent l="0" t="0" r="10160" b="101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48BBE0E" w14:textId="30070CDB" w:rsidR="00CC5362" w:rsidRDefault="00CC5362" w:rsidP="00CC5362">
      <w:pPr>
        <w:widowControl w:val="0"/>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Figure 3. Source: Tennessee Department of Education.</w:t>
      </w:r>
    </w:p>
    <w:p w14:paraId="19850B72" w14:textId="77777777" w:rsidR="00CC5362" w:rsidRDefault="00CC5362" w:rsidP="00CC5362">
      <w:pPr>
        <w:widowControl w:val="0"/>
        <w:autoSpaceDE w:val="0"/>
        <w:autoSpaceDN w:val="0"/>
        <w:adjustRightInd w:val="0"/>
        <w:rPr>
          <w:rFonts w:ascii="Times New Roman" w:hAnsi="Times New Roman" w:cs="Times New Roman"/>
          <w:sz w:val="20"/>
          <w:szCs w:val="20"/>
        </w:rPr>
      </w:pPr>
    </w:p>
    <w:p w14:paraId="2014DEBF" w14:textId="27CF69C8" w:rsidR="00CC5362" w:rsidRDefault="00F51378" w:rsidP="00CC536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5C0DD4">
        <w:rPr>
          <w:rFonts w:ascii="Times New Roman" w:hAnsi="Times New Roman" w:cs="Times New Roman"/>
        </w:rPr>
        <w:t xml:space="preserve">This analysis of the most recent TVAAS </w:t>
      </w:r>
      <w:r w:rsidR="00AB1B44">
        <w:rPr>
          <w:rFonts w:ascii="Times New Roman" w:hAnsi="Times New Roman" w:cs="Times New Roman"/>
        </w:rPr>
        <w:t xml:space="preserve">data </w:t>
      </w:r>
      <w:r w:rsidR="005C0DD4">
        <w:rPr>
          <w:rFonts w:ascii="Times New Roman" w:hAnsi="Times New Roman" w:cs="Times New Roman"/>
        </w:rPr>
        <w:t xml:space="preserve">reveals a significant divergence in </w:t>
      </w:r>
      <w:r w:rsidR="00407F48">
        <w:rPr>
          <w:rFonts w:ascii="Times New Roman" w:hAnsi="Times New Roman" w:cs="Times New Roman"/>
        </w:rPr>
        <w:t xml:space="preserve">gains in academic achievement between charter schools and community schools in Tennessee. </w:t>
      </w:r>
      <w:r w:rsidR="00AC4EEB">
        <w:rPr>
          <w:rFonts w:ascii="Times New Roman" w:hAnsi="Times New Roman" w:cs="Times New Roman"/>
        </w:rPr>
        <w:t>A majority (53%) of Knoxville’s community schools are meeting or exceeding expectations for growth in academic achievement. I</w:t>
      </w:r>
      <w:r w:rsidR="00A50578">
        <w:rPr>
          <w:rFonts w:ascii="Times New Roman" w:hAnsi="Times New Roman" w:cs="Times New Roman"/>
        </w:rPr>
        <w:t>n contrast, a large majority (67</w:t>
      </w:r>
      <w:r w:rsidR="00AC4EEB">
        <w:rPr>
          <w:rFonts w:ascii="Times New Roman" w:hAnsi="Times New Roman" w:cs="Times New Roman"/>
        </w:rPr>
        <w:t xml:space="preserve">%) of the charter schools within the ASD in Memphis are not meeting these same expectations. These findings are consistent with research conducted by </w:t>
      </w:r>
      <w:r w:rsidR="000C23E2">
        <w:rPr>
          <w:rFonts w:ascii="Times New Roman" w:hAnsi="Times New Roman" w:cs="Times New Roman"/>
        </w:rPr>
        <w:t xml:space="preserve">a team of scholars at Vanderbilt University. </w:t>
      </w:r>
      <w:r w:rsidR="00B76997">
        <w:rPr>
          <w:rFonts w:ascii="Times New Roman" w:hAnsi="Times New Roman" w:cs="Times New Roman"/>
        </w:rPr>
        <w:t xml:space="preserve">In 2015, they published a report </w:t>
      </w:r>
      <w:r w:rsidR="00655246">
        <w:rPr>
          <w:rFonts w:ascii="Times New Roman" w:hAnsi="Times New Roman" w:cs="Times New Roman"/>
        </w:rPr>
        <w:t xml:space="preserve">that analyzed similar data from the Tennessee Department of Education and found that schools within the ASD </w:t>
      </w:r>
      <w:r w:rsidR="00E12065">
        <w:rPr>
          <w:rFonts w:ascii="Times New Roman" w:hAnsi="Times New Roman" w:cs="Times New Roman"/>
        </w:rPr>
        <w:t>made no significant gains in student achievement</w:t>
      </w:r>
      <w:r w:rsidR="00CB6ECE">
        <w:rPr>
          <w:rFonts w:ascii="Times New Roman" w:hAnsi="Times New Roman" w:cs="Times New Roman"/>
        </w:rPr>
        <w:t xml:space="preserve"> (</w:t>
      </w:r>
      <w:r w:rsidR="00CB6ECE">
        <w:rPr>
          <w:rFonts w:ascii="Times New Roman" w:eastAsia="Times New Roman" w:hAnsi="Times New Roman" w:cs="Times New Roman"/>
          <w:shd w:val="clear" w:color="auto" w:fill="FFFFFF"/>
        </w:rPr>
        <w:t xml:space="preserve">Zimmer, Kho, Henry, &amp; Viano, </w:t>
      </w:r>
      <w:r w:rsidR="00CB6ECE">
        <w:rPr>
          <w:rFonts w:ascii="Times New Roman" w:eastAsia="Times New Roman" w:hAnsi="Times New Roman" w:cs="Times New Roman"/>
          <w:shd w:val="clear" w:color="auto" w:fill="FFFFFF"/>
        </w:rPr>
        <w:t>2015</w:t>
      </w:r>
      <w:r w:rsidR="00CB67B5">
        <w:rPr>
          <w:rFonts w:ascii="Times New Roman" w:hAnsi="Times New Roman" w:cs="Times New Roman"/>
        </w:rPr>
        <w:t>)</w:t>
      </w:r>
      <w:r w:rsidR="00E12065">
        <w:rPr>
          <w:rFonts w:ascii="Times New Roman" w:hAnsi="Times New Roman" w:cs="Times New Roman"/>
        </w:rPr>
        <w:t xml:space="preserve">. In some cases, researchers found that ASD schools actually had negative effects on student achievement. Interestingly, the schools with the poorest levels of academic achievement were those within the ASD that were run by </w:t>
      </w:r>
      <w:r w:rsidR="00AF6031">
        <w:rPr>
          <w:rFonts w:ascii="Times New Roman" w:hAnsi="Times New Roman" w:cs="Times New Roman"/>
        </w:rPr>
        <w:t>CMOs</w:t>
      </w:r>
      <w:r w:rsidR="00B50FAB">
        <w:rPr>
          <w:rFonts w:ascii="Times New Roman" w:hAnsi="Times New Roman" w:cs="Times New Roman"/>
        </w:rPr>
        <w:t>,</w:t>
      </w:r>
      <w:r w:rsidR="00116AB5">
        <w:rPr>
          <w:rFonts w:ascii="Times New Roman" w:hAnsi="Times New Roman" w:cs="Times New Roman"/>
        </w:rPr>
        <w:t xml:space="preserve"> which are</w:t>
      </w:r>
      <w:r w:rsidR="00B50FAB">
        <w:rPr>
          <w:rFonts w:ascii="Times New Roman" w:hAnsi="Times New Roman" w:cs="Times New Roman"/>
        </w:rPr>
        <w:t xml:space="preserve"> </w:t>
      </w:r>
      <w:r w:rsidR="00E12065">
        <w:rPr>
          <w:rFonts w:ascii="Times New Roman" w:hAnsi="Times New Roman" w:cs="Times New Roman"/>
        </w:rPr>
        <w:t>the same school</w:t>
      </w:r>
      <w:r w:rsidR="00B50FAB">
        <w:rPr>
          <w:rFonts w:ascii="Times New Roman" w:hAnsi="Times New Roman" w:cs="Times New Roman"/>
        </w:rPr>
        <w:t>s I am examining in my analysis</w:t>
      </w:r>
      <w:r w:rsidR="00E12065">
        <w:rPr>
          <w:rFonts w:ascii="Times New Roman" w:hAnsi="Times New Roman" w:cs="Times New Roman"/>
        </w:rPr>
        <w:t xml:space="preserve">. </w:t>
      </w:r>
    </w:p>
    <w:p w14:paraId="602280D3" w14:textId="01A841F3" w:rsidR="00CB67B5" w:rsidRDefault="00CB67B5" w:rsidP="00CC536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Another significant finding of the 2015 Vanderbilt report was that </w:t>
      </w:r>
      <w:r w:rsidR="00504370">
        <w:rPr>
          <w:rFonts w:ascii="Times New Roman" w:hAnsi="Times New Roman" w:cs="Times New Roman"/>
        </w:rPr>
        <w:t xml:space="preserve">schools within a Shelby County Schools program known as the Innovation-Zone (i-Zone) did show significant gains in student achievement. The i-Zone program </w:t>
      </w:r>
      <w:r w:rsidR="000B331A">
        <w:rPr>
          <w:rFonts w:ascii="Times New Roman" w:hAnsi="Times New Roman" w:cs="Times New Roman"/>
        </w:rPr>
        <w:t xml:space="preserve">features elements that resemble a community school approach, including partnerships with community organizations to provide support and longer hours for the school day. </w:t>
      </w:r>
      <w:r w:rsidR="00A65D1A">
        <w:rPr>
          <w:rFonts w:ascii="Times New Roman" w:hAnsi="Times New Roman" w:cs="Times New Roman"/>
        </w:rPr>
        <w:t>The success of the i-Zone schools in improving student achievement provides further evidence that the community school model and similar approaches are more successful in improving student outcomes than the charter school approach.</w:t>
      </w:r>
    </w:p>
    <w:p w14:paraId="67DB8484" w14:textId="568C899F" w:rsidR="00F4401A" w:rsidRDefault="00F4401A" w:rsidP="00CC536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Before moving on to examine parental</w:t>
      </w:r>
      <w:r w:rsidR="00C94B83">
        <w:rPr>
          <w:rFonts w:ascii="Times New Roman" w:hAnsi="Times New Roman" w:cs="Times New Roman"/>
        </w:rPr>
        <w:t xml:space="preserve"> engagement, I must add a footnote</w:t>
      </w:r>
      <w:r>
        <w:rPr>
          <w:rFonts w:ascii="Times New Roman" w:hAnsi="Times New Roman" w:cs="Times New Roman"/>
        </w:rPr>
        <w:t xml:space="preserve"> to my analysis of the ASD charter schools’ TVAAS scores. Recall that just five of these schools received a </w:t>
      </w:r>
      <w:r w:rsidR="00AF6031">
        <w:rPr>
          <w:rFonts w:ascii="Times New Roman" w:hAnsi="Times New Roman" w:cs="Times New Roman"/>
        </w:rPr>
        <w:t xml:space="preserve">composite </w:t>
      </w:r>
      <w:r w:rsidR="006D1398">
        <w:rPr>
          <w:rFonts w:ascii="Times New Roman" w:hAnsi="Times New Roman" w:cs="Times New Roman"/>
        </w:rPr>
        <w:t>score of 4 or 5. Two of tho</w:t>
      </w:r>
      <w:r>
        <w:rPr>
          <w:rFonts w:ascii="Times New Roman" w:hAnsi="Times New Roman" w:cs="Times New Roman"/>
        </w:rPr>
        <w:t>se schools, Humes Preparatory Academy and Klondike</w:t>
      </w:r>
      <w:r w:rsidR="00AF6031">
        <w:rPr>
          <w:rFonts w:ascii="Times New Roman" w:hAnsi="Times New Roman" w:cs="Times New Roman"/>
        </w:rPr>
        <w:t xml:space="preserve"> Preparatory Academy, were run by a CMO called </w:t>
      </w:r>
      <w:r w:rsidR="00667A9E">
        <w:rPr>
          <w:rFonts w:ascii="Times New Roman" w:hAnsi="Times New Roman" w:cs="Times New Roman"/>
        </w:rPr>
        <w:t xml:space="preserve">Gestalt Community Schools. </w:t>
      </w:r>
      <w:r w:rsidR="00903092">
        <w:rPr>
          <w:rFonts w:ascii="Times New Roman" w:hAnsi="Times New Roman" w:cs="Times New Roman"/>
        </w:rPr>
        <w:t>In the fall of 2016, Gestalt announced that it would be exiting the ASD and would no longer operate those two schools, despite the fact that both schools were showing significant gains in</w:t>
      </w:r>
      <w:r w:rsidR="004255CC">
        <w:rPr>
          <w:rFonts w:ascii="Times New Roman" w:hAnsi="Times New Roman" w:cs="Times New Roman"/>
        </w:rPr>
        <w:t xml:space="preserve"> student achievement (Kebede, 2017</w:t>
      </w:r>
      <w:r w:rsidR="002B2124">
        <w:rPr>
          <w:rFonts w:ascii="Times New Roman" w:hAnsi="Times New Roman" w:cs="Times New Roman"/>
        </w:rPr>
        <w:t>)</w:t>
      </w:r>
      <w:r w:rsidR="00B70AD6">
        <w:rPr>
          <w:rFonts w:ascii="Times New Roman" w:hAnsi="Times New Roman" w:cs="Times New Roman"/>
        </w:rPr>
        <w:t>. Leaders of Gestalt blamed the decision on</w:t>
      </w:r>
      <w:r w:rsidR="002B2124">
        <w:rPr>
          <w:rFonts w:ascii="Times New Roman" w:hAnsi="Times New Roman" w:cs="Times New Roman"/>
        </w:rPr>
        <w:t xml:space="preserve"> low enrollment and a </w:t>
      </w:r>
      <w:r w:rsidR="0087295E">
        <w:rPr>
          <w:rFonts w:ascii="Times New Roman" w:hAnsi="Times New Roman" w:cs="Times New Roman"/>
        </w:rPr>
        <w:t xml:space="preserve">subsequent </w:t>
      </w:r>
      <w:r w:rsidR="002B2124">
        <w:rPr>
          <w:rFonts w:ascii="Times New Roman" w:hAnsi="Times New Roman" w:cs="Times New Roman"/>
        </w:rPr>
        <w:t xml:space="preserve">lack of </w:t>
      </w:r>
      <w:r w:rsidR="004255CC">
        <w:rPr>
          <w:rFonts w:ascii="Times New Roman" w:hAnsi="Times New Roman" w:cs="Times New Roman"/>
        </w:rPr>
        <w:t>funding (Kebede, 2017</w:t>
      </w:r>
      <w:r w:rsidR="00B70AD6">
        <w:rPr>
          <w:rFonts w:ascii="Times New Roman" w:hAnsi="Times New Roman" w:cs="Times New Roman"/>
        </w:rPr>
        <w:t xml:space="preserve">). </w:t>
      </w:r>
      <w:r w:rsidR="00EE1DB4">
        <w:rPr>
          <w:rFonts w:ascii="Times New Roman" w:hAnsi="Times New Roman" w:cs="Times New Roman"/>
        </w:rPr>
        <w:t xml:space="preserve">The ASD </w:t>
      </w:r>
      <w:r w:rsidR="006E6DFF">
        <w:rPr>
          <w:rFonts w:ascii="Times New Roman" w:hAnsi="Times New Roman" w:cs="Times New Roman"/>
        </w:rPr>
        <w:t xml:space="preserve">later </w:t>
      </w:r>
      <w:r w:rsidR="00EE1DB4">
        <w:rPr>
          <w:rFonts w:ascii="Times New Roman" w:hAnsi="Times New Roman" w:cs="Times New Roman"/>
        </w:rPr>
        <w:t xml:space="preserve">announced that one of the schools would be taken over by another CMO, and the other would close completely. </w:t>
      </w:r>
      <w:r w:rsidR="00A32D97">
        <w:rPr>
          <w:rFonts w:ascii="Times New Roman" w:hAnsi="Times New Roman" w:cs="Times New Roman"/>
        </w:rPr>
        <w:t xml:space="preserve">Thus, even when a CMO is demonstrating significant gains in student achievement, it may exit the ASD and abandon the schools it has chosen to take over if it does not feel there are sufficient incentives to stay. </w:t>
      </w:r>
      <w:r w:rsidR="00D517E3">
        <w:rPr>
          <w:rFonts w:ascii="Times New Roman" w:hAnsi="Times New Roman" w:cs="Times New Roman"/>
        </w:rPr>
        <w:t>This example underscores</w:t>
      </w:r>
      <w:r w:rsidR="00E170F5">
        <w:rPr>
          <w:rFonts w:ascii="Times New Roman" w:hAnsi="Times New Roman" w:cs="Times New Roman"/>
        </w:rPr>
        <w:t xml:space="preserve"> the volatility and disruptiveness of the ASD charter school takeover model</w:t>
      </w:r>
      <w:r w:rsidR="00AD6AF4">
        <w:rPr>
          <w:rFonts w:ascii="Times New Roman" w:hAnsi="Times New Roman" w:cs="Times New Roman"/>
        </w:rPr>
        <w:t>, an issue which will be discussed further in the following section</w:t>
      </w:r>
      <w:r w:rsidR="00E170F5">
        <w:rPr>
          <w:rFonts w:ascii="Times New Roman" w:hAnsi="Times New Roman" w:cs="Times New Roman"/>
        </w:rPr>
        <w:t xml:space="preserve">. </w:t>
      </w:r>
    </w:p>
    <w:p w14:paraId="4EA2EE24" w14:textId="5B96B6B7" w:rsidR="00BA019F" w:rsidRPr="00E233EB" w:rsidRDefault="00BA019F" w:rsidP="00CC5362">
      <w:pPr>
        <w:widowControl w:val="0"/>
        <w:autoSpaceDE w:val="0"/>
        <w:autoSpaceDN w:val="0"/>
        <w:adjustRightInd w:val="0"/>
        <w:spacing w:line="480" w:lineRule="auto"/>
        <w:rPr>
          <w:rFonts w:ascii="Times New Roman" w:hAnsi="Times New Roman" w:cs="Times New Roman"/>
          <w:i/>
        </w:rPr>
      </w:pPr>
      <w:r w:rsidRPr="00E233EB">
        <w:rPr>
          <w:rFonts w:ascii="Times New Roman" w:hAnsi="Times New Roman" w:cs="Times New Roman"/>
          <w:i/>
        </w:rPr>
        <w:t>Parental Engagement</w:t>
      </w:r>
    </w:p>
    <w:p w14:paraId="668CA7CA" w14:textId="300AD837" w:rsidR="00DD0CF9" w:rsidRDefault="00373A1B" w:rsidP="00CC536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I</w:t>
      </w:r>
      <w:r w:rsidR="005A7D91">
        <w:rPr>
          <w:rFonts w:ascii="Times New Roman" w:hAnsi="Times New Roman" w:cs="Times New Roman"/>
        </w:rPr>
        <w:t xml:space="preserve"> now switch gears</w:t>
      </w:r>
      <w:r w:rsidR="00806EFB">
        <w:rPr>
          <w:rFonts w:ascii="Times New Roman" w:hAnsi="Times New Roman" w:cs="Times New Roman"/>
        </w:rPr>
        <w:t xml:space="preserve">, taking a qualitative approach to examine how the ASD charter schools and the Knoxville community schools engage with parents and families. </w:t>
      </w:r>
      <w:r w:rsidR="001E4E0E">
        <w:rPr>
          <w:rFonts w:ascii="Times New Roman" w:hAnsi="Times New Roman" w:cs="Times New Roman"/>
        </w:rPr>
        <w:t>Parental engagement is crucial to the success of any school, as research has shown that students in schools with higher levels of parental engagement are more succes</w:t>
      </w:r>
      <w:r w:rsidR="00CB4708">
        <w:rPr>
          <w:rFonts w:ascii="Times New Roman" w:hAnsi="Times New Roman" w:cs="Times New Roman"/>
        </w:rPr>
        <w:t>sful in school and in life (Putnam, 2000; Putnam, 2015</w:t>
      </w:r>
      <w:r w:rsidR="0017036B">
        <w:rPr>
          <w:rFonts w:ascii="Times New Roman" w:hAnsi="Times New Roman" w:cs="Times New Roman"/>
        </w:rPr>
        <w:t>). P</w:t>
      </w:r>
      <w:r w:rsidR="001E4E0E">
        <w:rPr>
          <w:rFonts w:ascii="Times New Roman" w:hAnsi="Times New Roman" w:cs="Times New Roman"/>
        </w:rPr>
        <w:t>arental engagement is even more integral to the success of school improvement efforts, which inevitably invol</w:t>
      </w:r>
      <w:r w:rsidR="003D2FF3">
        <w:rPr>
          <w:rFonts w:ascii="Times New Roman" w:hAnsi="Times New Roman" w:cs="Times New Roman"/>
        </w:rPr>
        <w:t>ve change and uncertainty. As I</w:t>
      </w:r>
      <w:r w:rsidR="001E4E0E">
        <w:rPr>
          <w:rFonts w:ascii="Times New Roman" w:hAnsi="Times New Roman" w:cs="Times New Roman"/>
        </w:rPr>
        <w:t xml:space="preserve"> demonstrate in this section, the </w:t>
      </w:r>
      <w:r w:rsidR="00CE65E8">
        <w:rPr>
          <w:rFonts w:ascii="Times New Roman" w:hAnsi="Times New Roman" w:cs="Times New Roman"/>
        </w:rPr>
        <w:t xml:space="preserve">ASD charter schools have approached parental engagement </w:t>
      </w:r>
      <w:r w:rsidR="00DE0960">
        <w:rPr>
          <w:rFonts w:ascii="Times New Roman" w:hAnsi="Times New Roman" w:cs="Times New Roman"/>
        </w:rPr>
        <w:t>in a different manner</w:t>
      </w:r>
      <w:r w:rsidR="00CE65E8">
        <w:rPr>
          <w:rFonts w:ascii="Times New Roman" w:hAnsi="Times New Roman" w:cs="Times New Roman"/>
        </w:rPr>
        <w:t xml:space="preserve"> than the Knoxville community schools. </w:t>
      </w:r>
      <w:r w:rsidR="00BA1915">
        <w:rPr>
          <w:rFonts w:ascii="Times New Roman" w:hAnsi="Times New Roman" w:cs="Times New Roman"/>
        </w:rPr>
        <w:t>While the community school model prioritizes meaningful engagement</w:t>
      </w:r>
      <w:r w:rsidR="00CE65E8">
        <w:rPr>
          <w:rFonts w:ascii="Times New Roman" w:hAnsi="Times New Roman" w:cs="Times New Roman"/>
        </w:rPr>
        <w:t xml:space="preserve"> </w:t>
      </w:r>
      <w:r w:rsidR="00BA1915">
        <w:rPr>
          <w:rFonts w:ascii="Times New Roman" w:hAnsi="Times New Roman" w:cs="Times New Roman"/>
        </w:rPr>
        <w:t xml:space="preserve">with parents and families as a key component of its strategy, the charter operators within the ASD have generally viewed parental engagement as a secondary concern, and in some cases, a barrier. </w:t>
      </w:r>
      <w:r w:rsidR="00C12C98">
        <w:rPr>
          <w:rFonts w:ascii="Times New Roman" w:hAnsi="Times New Roman" w:cs="Times New Roman"/>
        </w:rPr>
        <w:t xml:space="preserve">I argue that these distinct approaches have seriously affected the success or failure of each model in improving student outcomes. </w:t>
      </w:r>
    </w:p>
    <w:p w14:paraId="34400AAD" w14:textId="48093606" w:rsidR="00E128A6" w:rsidRDefault="00C12C98" w:rsidP="00CC536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9216C2">
        <w:rPr>
          <w:rFonts w:ascii="Times New Roman" w:hAnsi="Times New Roman" w:cs="Times New Roman"/>
        </w:rPr>
        <w:t xml:space="preserve">I first examine parental engagement within the ASD charter schools in Memphis. In </w:t>
      </w:r>
      <w:r w:rsidR="001E1F3D">
        <w:rPr>
          <w:rFonts w:ascii="Times New Roman" w:hAnsi="Times New Roman" w:cs="Times New Roman"/>
        </w:rPr>
        <w:t xml:space="preserve">2016, researchers Joshua Glazer and Cori Egan published an extensive report on public engagement within the ASD. </w:t>
      </w:r>
      <w:r w:rsidR="0039769B">
        <w:rPr>
          <w:rFonts w:ascii="Times New Roman" w:hAnsi="Times New Roman" w:cs="Times New Roman"/>
        </w:rPr>
        <w:t xml:space="preserve">Glazer and Egan interviewed 41 </w:t>
      </w:r>
      <w:r w:rsidR="00CF44A0">
        <w:rPr>
          <w:rFonts w:ascii="Times New Roman" w:hAnsi="Times New Roman" w:cs="Times New Roman"/>
        </w:rPr>
        <w:t xml:space="preserve">local leaders, community members, and officials from both Shelby County Schools and the ASD to understand various perspectives on the efforts of ASD schools to engage with the public, and with parents in particular. </w:t>
      </w:r>
      <w:r w:rsidR="00B248CC">
        <w:rPr>
          <w:rFonts w:ascii="Times New Roman" w:hAnsi="Times New Roman" w:cs="Times New Roman"/>
        </w:rPr>
        <w:t xml:space="preserve">Before delving into the results of these interviews, </w:t>
      </w:r>
      <w:r w:rsidR="00DC5764">
        <w:rPr>
          <w:rFonts w:ascii="Times New Roman" w:hAnsi="Times New Roman" w:cs="Times New Roman"/>
        </w:rPr>
        <w:t>however, the researchers provide a brief history of the social and political context surrounding education in Memphis</w:t>
      </w:r>
      <w:r w:rsidR="00E128A6">
        <w:rPr>
          <w:rFonts w:ascii="Times New Roman" w:hAnsi="Times New Roman" w:cs="Times New Roman"/>
        </w:rPr>
        <w:t>, which I will briefly summarize</w:t>
      </w:r>
      <w:r w:rsidR="00DC5764">
        <w:rPr>
          <w:rFonts w:ascii="Times New Roman" w:hAnsi="Times New Roman" w:cs="Times New Roman"/>
        </w:rPr>
        <w:t xml:space="preserve">. </w:t>
      </w:r>
    </w:p>
    <w:p w14:paraId="01CEF6DC" w14:textId="4FBABC12" w:rsidR="003B17B7" w:rsidRDefault="00E64332" w:rsidP="00CC5362">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African Americans have historically comprised 50 to 60 percent of the Memphis population, and there has always been a sizable White minority in the city. In Memphis, tense race relations have long been a fact of life, and deep racial prejudices and inequities exist even today.</w:t>
      </w:r>
      <w:r w:rsidR="00CD192B">
        <w:rPr>
          <w:rFonts w:ascii="Times New Roman" w:hAnsi="Times New Roman" w:cs="Times New Roman"/>
        </w:rPr>
        <w:t xml:space="preserve"> For most of the city’s history, there were two separate school districts: Memphis City S</w:t>
      </w:r>
      <w:r w:rsidR="00CB6630">
        <w:rPr>
          <w:rFonts w:ascii="Times New Roman" w:hAnsi="Times New Roman" w:cs="Times New Roman"/>
        </w:rPr>
        <w:t>chools, which served those that lived within the city, and Shelby County Schools, which served the suburban areas outside of the city limits.</w:t>
      </w:r>
      <w:r>
        <w:rPr>
          <w:rFonts w:ascii="Times New Roman" w:hAnsi="Times New Roman" w:cs="Times New Roman"/>
        </w:rPr>
        <w:t xml:space="preserve"> </w:t>
      </w:r>
      <w:r w:rsidR="00061DB7">
        <w:rPr>
          <w:rFonts w:ascii="Times New Roman" w:hAnsi="Times New Roman" w:cs="Times New Roman"/>
        </w:rPr>
        <w:t>School desegregation efforts</w:t>
      </w:r>
      <w:r w:rsidR="00B57683">
        <w:rPr>
          <w:rFonts w:ascii="Times New Roman" w:hAnsi="Times New Roman" w:cs="Times New Roman"/>
        </w:rPr>
        <w:t xml:space="preserve"> in the 1960s and 1970s</w:t>
      </w:r>
      <w:r w:rsidR="00061DB7">
        <w:rPr>
          <w:rFonts w:ascii="Times New Roman" w:hAnsi="Times New Roman" w:cs="Times New Roman"/>
        </w:rPr>
        <w:t xml:space="preserve"> were largely unsuccessful, only causing White students to abandon the city school system for private schools or the suburban district. By 2000, Memphis ranked behind Detroit as the nation’s second-most segregated city.</w:t>
      </w:r>
      <w:r w:rsidR="003B17B7">
        <w:rPr>
          <w:rFonts w:ascii="Times New Roman" w:hAnsi="Times New Roman" w:cs="Times New Roman"/>
        </w:rPr>
        <w:t xml:space="preserve"> </w:t>
      </w:r>
      <w:r w:rsidR="00492C87">
        <w:rPr>
          <w:rFonts w:ascii="Times New Roman" w:hAnsi="Times New Roman" w:cs="Times New Roman"/>
        </w:rPr>
        <w:t>While Shelby County Schools had sufficient resources and favorable student outcomes, Memphis City Schools struggled with low student achievement, low graduation rates, and a chronic lack of funding.</w:t>
      </w:r>
    </w:p>
    <w:p w14:paraId="23E5DC85" w14:textId="77777777" w:rsidR="00FA7F32" w:rsidRDefault="00A52CED" w:rsidP="003B17B7">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In 2009, city leaders began to discuss merging the city and county school systems in an attempt to pool resources and provide greater opportunities to all students. Despite heavy opposition from the suburban communities, </w:t>
      </w:r>
      <w:r w:rsidR="00E73EBF">
        <w:rPr>
          <w:rFonts w:ascii="Times New Roman" w:hAnsi="Times New Roman" w:cs="Times New Roman"/>
        </w:rPr>
        <w:t xml:space="preserve">Memphis City Schools surrendered its charter in 2010, and the merger was complete. However, a change in state law allowed six suburban municipalities to withdraw from the consolidated district and form their own independent school districts. </w:t>
      </w:r>
      <w:r w:rsidR="00144635">
        <w:rPr>
          <w:rFonts w:ascii="Times New Roman" w:hAnsi="Times New Roman" w:cs="Times New Roman"/>
        </w:rPr>
        <w:t xml:space="preserve">The result is that today’s Shelby County Schools serves almost exactly the same population as did the former Memphis City Schools, a population that is largely low-income and African American. The battle over the merger was highly racially charged. One Shelby County </w:t>
      </w:r>
      <w:r w:rsidR="00FA7F32">
        <w:rPr>
          <w:rFonts w:ascii="Times New Roman" w:hAnsi="Times New Roman" w:cs="Times New Roman"/>
        </w:rPr>
        <w:t>official bluntly explained:</w:t>
      </w:r>
    </w:p>
    <w:p w14:paraId="7039E1DF" w14:textId="63A47B0B" w:rsidR="00C12C98" w:rsidRDefault="003766D9" w:rsidP="00FA7F32">
      <w:pPr>
        <w:widowControl w:val="0"/>
        <w:autoSpaceDE w:val="0"/>
        <w:autoSpaceDN w:val="0"/>
        <w:adjustRightInd w:val="0"/>
        <w:spacing w:line="480" w:lineRule="auto"/>
        <w:ind w:left="720" w:firstLine="60"/>
        <w:rPr>
          <w:rFonts w:ascii="Times New Roman" w:hAnsi="Times New Roman" w:cs="Times New Roman"/>
        </w:rPr>
      </w:pPr>
      <w:r>
        <w:rPr>
          <w:rFonts w:ascii="Times New Roman" w:hAnsi="Times New Roman" w:cs="Times New Roman"/>
        </w:rPr>
        <w:t>“</w:t>
      </w:r>
      <w:r w:rsidR="00176347">
        <w:rPr>
          <w:rFonts w:ascii="Times New Roman" w:hAnsi="Times New Roman" w:cs="Times New Roman"/>
        </w:rPr>
        <w:t xml:space="preserve">I think that race and socio-economics, the fear that somebody one day would do a bunch of busing and integrating- I think that was a concern. I also think [it was] just a perception of Memphis City Schools, and everything that is Memphis. The suburbs just want no part of that” (Glazer &amp; Egan, 2016, p. </w:t>
      </w:r>
      <w:r w:rsidR="003B17B7">
        <w:rPr>
          <w:rFonts w:ascii="Times New Roman" w:hAnsi="Times New Roman" w:cs="Times New Roman"/>
        </w:rPr>
        <w:t>10).</w:t>
      </w:r>
    </w:p>
    <w:p w14:paraId="21D84310" w14:textId="59225F45" w:rsidR="00901E9D" w:rsidRDefault="0016053B" w:rsidP="003B17B7">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In addition to this history of racial discrimination and segregation, it is also important to know that Memphians identify quite strongly with t</w:t>
      </w:r>
      <w:r w:rsidR="00651CC9">
        <w:rPr>
          <w:rFonts w:ascii="Times New Roman" w:hAnsi="Times New Roman" w:cs="Times New Roman"/>
        </w:rPr>
        <w:t>heir neighborhoods, and that</w:t>
      </w:r>
      <w:r>
        <w:rPr>
          <w:rFonts w:ascii="Times New Roman" w:hAnsi="Times New Roman" w:cs="Times New Roman"/>
        </w:rPr>
        <w:t xml:space="preserve"> neighborhood schools are often a centra</w:t>
      </w:r>
      <w:r w:rsidR="009F6D8C">
        <w:rPr>
          <w:rFonts w:ascii="Times New Roman" w:hAnsi="Times New Roman" w:cs="Times New Roman"/>
        </w:rPr>
        <w:t>l part of this identity. G</w:t>
      </w:r>
      <w:r>
        <w:rPr>
          <w:rFonts w:ascii="Times New Roman" w:hAnsi="Times New Roman" w:cs="Times New Roman"/>
        </w:rPr>
        <w:t xml:space="preserve">iven this </w:t>
      </w:r>
      <w:r w:rsidR="000C4681">
        <w:rPr>
          <w:rFonts w:ascii="Times New Roman" w:hAnsi="Times New Roman" w:cs="Times New Roman"/>
        </w:rPr>
        <w:t xml:space="preserve">historical and cultural </w:t>
      </w:r>
      <w:r>
        <w:rPr>
          <w:rFonts w:ascii="Times New Roman" w:hAnsi="Times New Roman" w:cs="Times New Roman"/>
        </w:rPr>
        <w:t xml:space="preserve">context, parents in Memphis were highly skeptical of </w:t>
      </w:r>
      <w:r w:rsidR="00544941">
        <w:rPr>
          <w:rFonts w:ascii="Times New Roman" w:hAnsi="Times New Roman" w:cs="Times New Roman"/>
        </w:rPr>
        <w:t xml:space="preserve">charter operators coming in from outside the community to take over their neighborhood schools. </w:t>
      </w:r>
      <w:r w:rsidR="00271705">
        <w:rPr>
          <w:rFonts w:ascii="Times New Roman" w:hAnsi="Times New Roman" w:cs="Times New Roman"/>
        </w:rPr>
        <w:t xml:space="preserve">This skepticism was compounded by the fact that most charter operators did not make sufficient efforts to engage with parents in a meaningful way. </w:t>
      </w:r>
      <w:r w:rsidR="00613291">
        <w:rPr>
          <w:rFonts w:ascii="Times New Roman" w:hAnsi="Times New Roman" w:cs="Times New Roman"/>
        </w:rPr>
        <w:t xml:space="preserve">One interviewee described the ASD’s </w:t>
      </w:r>
      <w:r w:rsidR="00C66B64">
        <w:rPr>
          <w:rFonts w:ascii="Times New Roman" w:hAnsi="Times New Roman" w:cs="Times New Roman"/>
        </w:rPr>
        <w:t xml:space="preserve">early </w:t>
      </w:r>
      <w:r w:rsidR="00613291">
        <w:rPr>
          <w:rFonts w:ascii="Times New Roman" w:hAnsi="Times New Roman" w:cs="Times New Roman"/>
        </w:rPr>
        <w:t xml:space="preserve">community engagement process as feeling “very disjointed, finite, and short-term and ‘get it done’. It doesn’t feel like it’s authentic. There are no parents involved” (Glazer &amp; Egan, 2016, p. </w:t>
      </w:r>
      <w:r w:rsidR="00B700C9">
        <w:rPr>
          <w:rFonts w:ascii="Times New Roman" w:hAnsi="Times New Roman" w:cs="Times New Roman"/>
        </w:rPr>
        <w:t xml:space="preserve">12). </w:t>
      </w:r>
      <w:r w:rsidR="00334F07">
        <w:rPr>
          <w:rFonts w:ascii="Times New Roman" w:hAnsi="Times New Roman" w:cs="Times New Roman"/>
        </w:rPr>
        <w:t>In addition, many respondents</w:t>
      </w:r>
      <w:r w:rsidR="00FF6678">
        <w:rPr>
          <w:rFonts w:ascii="Times New Roman" w:hAnsi="Times New Roman" w:cs="Times New Roman"/>
        </w:rPr>
        <w:t xml:space="preserve"> indicated that the ASD lacked an understanding of the unique culture and history of each neighborhood, which fueled misunderstandings and mistrust (Glazer &amp; Egan, 2016). </w:t>
      </w:r>
    </w:p>
    <w:p w14:paraId="0FC89686" w14:textId="46FA6B2A" w:rsidR="005259A6" w:rsidRDefault="005259A6" w:rsidP="003B17B7">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At an institutional level, it appears that</w:t>
      </w:r>
      <w:r w:rsidR="005C3AE3">
        <w:rPr>
          <w:rFonts w:ascii="Times New Roman" w:hAnsi="Times New Roman" w:cs="Times New Roman"/>
        </w:rPr>
        <w:t>, at least initially,</w:t>
      </w:r>
      <w:r>
        <w:rPr>
          <w:rFonts w:ascii="Times New Roman" w:hAnsi="Times New Roman" w:cs="Times New Roman"/>
        </w:rPr>
        <w:t xml:space="preserve"> ASD leaders </w:t>
      </w:r>
      <w:r w:rsidR="005C3AE3">
        <w:rPr>
          <w:rFonts w:ascii="Times New Roman" w:hAnsi="Times New Roman" w:cs="Times New Roman"/>
        </w:rPr>
        <w:t>viewed parental engagement as a diversion of resources away from their primary goal of improving student outcomes. Rather than viewing these two goals as being linked, ASD leaders considered meaningful engagement with parents and communities as a secondary concern</w:t>
      </w:r>
      <w:r w:rsidR="00B0668D">
        <w:rPr>
          <w:rFonts w:ascii="Times New Roman" w:hAnsi="Times New Roman" w:cs="Times New Roman"/>
        </w:rPr>
        <w:t>, almost an afterthought</w:t>
      </w:r>
      <w:r w:rsidR="005C3AE3">
        <w:rPr>
          <w:rFonts w:ascii="Times New Roman" w:hAnsi="Times New Roman" w:cs="Times New Roman"/>
        </w:rPr>
        <w:t xml:space="preserve">. </w:t>
      </w:r>
      <w:r w:rsidR="00637B76">
        <w:rPr>
          <w:rFonts w:ascii="Times New Roman" w:hAnsi="Times New Roman" w:cs="Times New Roman"/>
        </w:rPr>
        <w:t>This approach seems a bit naïve, especially given the highly disruptive nature of the ASD model, in which local schools are taken over by charter operators from outside the community</w:t>
      </w:r>
      <w:r w:rsidR="006E10E1">
        <w:rPr>
          <w:rFonts w:ascii="Times New Roman" w:hAnsi="Times New Roman" w:cs="Times New Roman"/>
        </w:rPr>
        <w:t xml:space="preserve"> that</w:t>
      </w:r>
      <w:r w:rsidR="003C0925">
        <w:rPr>
          <w:rFonts w:ascii="Times New Roman" w:hAnsi="Times New Roman" w:cs="Times New Roman"/>
        </w:rPr>
        <w:t xml:space="preserve"> replace most teachers and administrators. </w:t>
      </w:r>
      <w:r w:rsidR="00DA16B6">
        <w:rPr>
          <w:rFonts w:ascii="Times New Roman" w:hAnsi="Times New Roman" w:cs="Times New Roman"/>
        </w:rPr>
        <w:t>Former ASD superintendent Chris Barbic acknowledged that “the ASD found it difficult to stay focused on community engagement” and did not prioritize it sufficiently (Glazer &amp; Egan, 2016, p. 19).</w:t>
      </w:r>
      <w:r w:rsidR="00F7646A">
        <w:rPr>
          <w:rFonts w:ascii="Times New Roman" w:hAnsi="Times New Roman" w:cs="Times New Roman"/>
        </w:rPr>
        <w:t xml:space="preserve"> </w:t>
      </w:r>
    </w:p>
    <w:p w14:paraId="1A97477C" w14:textId="5F6045C0" w:rsidR="003F10C5" w:rsidRDefault="00490B4D" w:rsidP="003B17B7">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S</w:t>
      </w:r>
      <w:r w:rsidR="00CE0E97">
        <w:rPr>
          <w:rFonts w:ascii="Times New Roman" w:hAnsi="Times New Roman" w:cs="Times New Roman"/>
        </w:rPr>
        <w:t>ome c</w:t>
      </w:r>
      <w:r w:rsidR="00B50F9D">
        <w:rPr>
          <w:rFonts w:ascii="Times New Roman" w:hAnsi="Times New Roman" w:cs="Times New Roman"/>
        </w:rPr>
        <w:t>ommunity members felt that the ASD’s</w:t>
      </w:r>
      <w:r w:rsidR="00CE0E97">
        <w:rPr>
          <w:rFonts w:ascii="Times New Roman" w:hAnsi="Times New Roman" w:cs="Times New Roman"/>
        </w:rPr>
        <w:t xml:space="preserve"> efforts only created the “illusion of community power,” while </w:t>
      </w:r>
      <w:r w:rsidR="003D3D89">
        <w:rPr>
          <w:rFonts w:ascii="Times New Roman" w:hAnsi="Times New Roman" w:cs="Times New Roman"/>
        </w:rPr>
        <w:t>the true power remained with the ASD</w:t>
      </w:r>
      <w:r w:rsidR="00B50F9D">
        <w:rPr>
          <w:rFonts w:ascii="Times New Roman" w:hAnsi="Times New Roman" w:cs="Times New Roman"/>
        </w:rPr>
        <w:t xml:space="preserve"> itself</w:t>
      </w:r>
      <w:r w:rsidR="00DF7CB0">
        <w:rPr>
          <w:rFonts w:ascii="Times New Roman" w:hAnsi="Times New Roman" w:cs="Times New Roman"/>
        </w:rPr>
        <w:t xml:space="preserve"> (Glazer &amp; Egan, 2016, p. 20</w:t>
      </w:r>
      <w:r w:rsidR="007466B8">
        <w:rPr>
          <w:rFonts w:ascii="Times New Roman" w:hAnsi="Times New Roman" w:cs="Times New Roman"/>
        </w:rPr>
        <w:t>)</w:t>
      </w:r>
      <w:r w:rsidR="003D3D89">
        <w:rPr>
          <w:rFonts w:ascii="Times New Roman" w:hAnsi="Times New Roman" w:cs="Times New Roman"/>
        </w:rPr>
        <w:t xml:space="preserve">. </w:t>
      </w:r>
      <w:r w:rsidR="00EE02ED">
        <w:rPr>
          <w:rFonts w:ascii="Times New Roman" w:hAnsi="Times New Roman" w:cs="Times New Roman"/>
        </w:rPr>
        <w:t xml:space="preserve">There have been instances in which </w:t>
      </w:r>
      <w:r w:rsidR="00141E7D">
        <w:rPr>
          <w:rFonts w:ascii="Times New Roman" w:hAnsi="Times New Roman" w:cs="Times New Roman"/>
        </w:rPr>
        <w:t xml:space="preserve">the ASD has proceeded with a charter school takeover despite strong and vocal opposition from parents and community members. Perhaps the most contentious and highly publicized example of this was at Raleigh-Egypt High School in North Memphis, a neighborhood in which several schools have been converted to charter schools under the ASD. </w:t>
      </w:r>
      <w:r w:rsidR="006B085E">
        <w:rPr>
          <w:rFonts w:ascii="Times New Roman" w:hAnsi="Times New Roman" w:cs="Times New Roman"/>
        </w:rPr>
        <w:t xml:space="preserve">Raleigh-Egypt High was on the state’s priority list, and therefore eligible for </w:t>
      </w:r>
      <w:r w:rsidR="003A5E95">
        <w:rPr>
          <w:rFonts w:ascii="Times New Roman" w:hAnsi="Times New Roman" w:cs="Times New Roman"/>
        </w:rPr>
        <w:t>takeover by the ASD. In order to prevent this, parents, community members, and elected officials came together and created a plan for improving academic achievement at the school, which was approved by Shelby County Schools superintendent Dorsey Hopson</w:t>
      </w:r>
      <w:r w:rsidR="008606FD">
        <w:rPr>
          <w:rFonts w:ascii="Times New Roman" w:hAnsi="Times New Roman" w:cs="Times New Roman"/>
        </w:rPr>
        <w:t xml:space="preserve"> (Buntin, 2015</w:t>
      </w:r>
      <w:r w:rsidR="00594835">
        <w:rPr>
          <w:rFonts w:ascii="Times New Roman" w:hAnsi="Times New Roman" w:cs="Times New Roman"/>
        </w:rPr>
        <w:t>)</w:t>
      </w:r>
      <w:r w:rsidR="003A5E95">
        <w:rPr>
          <w:rFonts w:ascii="Times New Roman" w:hAnsi="Times New Roman" w:cs="Times New Roman"/>
        </w:rPr>
        <w:t xml:space="preserve">. Nevertheless, the ASD announced in 2014 that it planned to allow CMO Green Dot Public Schools to take over the school. </w:t>
      </w:r>
      <w:r w:rsidR="00BE2180">
        <w:rPr>
          <w:rFonts w:ascii="Times New Roman" w:hAnsi="Times New Roman" w:cs="Times New Roman"/>
        </w:rPr>
        <w:t xml:space="preserve">This announcement led to weeks of protests led by parents and community members who were outraged by the ASD’s disregard of their </w:t>
      </w:r>
      <w:r w:rsidR="00354D09">
        <w:rPr>
          <w:rFonts w:ascii="Times New Roman" w:hAnsi="Times New Roman" w:cs="Times New Roman"/>
        </w:rPr>
        <w:t>wishes (Buntin, 2015)</w:t>
      </w:r>
      <w:r w:rsidR="00805F54">
        <w:rPr>
          <w:rFonts w:ascii="Times New Roman" w:hAnsi="Times New Roman" w:cs="Times New Roman"/>
        </w:rPr>
        <w:t xml:space="preserve">. </w:t>
      </w:r>
      <w:r w:rsidR="00C1434D">
        <w:rPr>
          <w:rFonts w:ascii="Times New Roman" w:hAnsi="Times New Roman" w:cs="Times New Roman"/>
        </w:rPr>
        <w:t xml:space="preserve">Finally, in November 2014, Green Dot announced that it was withdrawing its application to take over the school, citing a lack of </w:t>
      </w:r>
      <w:r w:rsidR="00187E01">
        <w:rPr>
          <w:rFonts w:ascii="Times New Roman" w:hAnsi="Times New Roman" w:cs="Times New Roman"/>
        </w:rPr>
        <w:t xml:space="preserve">capacity to conduct the necessary community </w:t>
      </w:r>
      <w:r w:rsidR="00354D09">
        <w:rPr>
          <w:rFonts w:ascii="Times New Roman" w:hAnsi="Times New Roman" w:cs="Times New Roman"/>
        </w:rPr>
        <w:t>outreach (Buntin, 2015</w:t>
      </w:r>
      <w:r w:rsidR="00187E01">
        <w:rPr>
          <w:rFonts w:ascii="Times New Roman" w:hAnsi="Times New Roman" w:cs="Times New Roman"/>
        </w:rPr>
        <w:t>).</w:t>
      </w:r>
    </w:p>
    <w:p w14:paraId="6DCA1967" w14:textId="199F8560" w:rsidR="00490B4D" w:rsidRDefault="00F75F81" w:rsidP="006F2E2B">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By not prioritizing meaningful engagement with parents, the ASD</w:t>
      </w:r>
      <w:r w:rsidR="003C5641">
        <w:rPr>
          <w:rFonts w:ascii="Times New Roman" w:hAnsi="Times New Roman" w:cs="Times New Roman"/>
        </w:rPr>
        <w:t xml:space="preserve"> has </w:t>
      </w:r>
      <w:r>
        <w:rPr>
          <w:rFonts w:ascii="Times New Roman" w:hAnsi="Times New Roman" w:cs="Times New Roman"/>
        </w:rPr>
        <w:t>undermined its own school improvement efforts.</w:t>
      </w:r>
      <w:r w:rsidR="006F35BC">
        <w:rPr>
          <w:rFonts w:ascii="Times New Roman" w:hAnsi="Times New Roman" w:cs="Times New Roman"/>
        </w:rPr>
        <w:t xml:space="preserve"> </w:t>
      </w:r>
      <w:r w:rsidR="00CE396A">
        <w:rPr>
          <w:rFonts w:ascii="Times New Roman" w:hAnsi="Times New Roman" w:cs="Times New Roman"/>
        </w:rPr>
        <w:t xml:space="preserve">Community members perceive the ASD as a group of </w:t>
      </w:r>
      <w:r w:rsidR="007F482E">
        <w:rPr>
          <w:rFonts w:ascii="Times New Roman" w:hAnsi="Times New Roman" w:cs="Times New Roman"/>
        </w:rPr>
        <w:t>outsiders</w:t>
      </w:r>
      <w:r w:rsidR="006F35BC">
        <w:rPr>
          <w:rFonts w:ascii="Times New Roman" w:hAnsi="Times New Roman" w:cs="Times New Roman"/>
        </w:rPr>
        <w:t xml:space="preserve"> tell</w:t>
      </w:r>
      <w:r w:rsidR="007F482E">
        <w:rPr>
          <w:rFonts w:ascii="Times New Roman" w:hAnsi="Times New Roman" w:cs="Times New Roman"/>
        </w:rPr>
        <w:t>ing</w:t>
      </w:r>
      <w:r w:rsidR="006F35BC">
        <w:rPr>
          <w:rFonts w:ascii="Times New Roman" w:hAnsi="Times New Roman" w:cs="Times New Roman"/>
        </w:rPr>
        <w:t xml:space="preserve"> parents </w:t>
      </w:r>
      <w:r w:rsidR="002761A0">
        <w:rPr>
          <w:rFonts w:ascii="Times New Roman" w:hAnsi="Times New Roman" w:cs="Times New Roman"/>
        </w:rPr>
        <w:t>what is best for their children</w:t>
      </w:r>
      <w:r w:rsidR="006F35BC">
        <w:rPr>
          <w:rFonts w:ascii="Times New Roman" w:hAnsi="Times New Roman" w:cs="Times New Roman"/>
        </w:rPr>
        <w:t xml:space="preserve"> rather than</w:t>
      </w:r>
      <w:r>
        <w:rPr>
          <w:rFonts w:ascii="Times New Roman" w:hAnsi="Times New Roman" w:cs="Times New Roman"/>
        </w:rPr>
        <w:t xml:space="preserve"> </w:t>
      </w:r>
      <w:r w:rsidR="006F35BC">
        <w:rPr>
          <w:rFonts w:ascii="Times New Roman" w:hAnsi="Times New Roman" w:cs="Times New Roman"/>
        </w:rPr>
        <w:t>working with parents and trusting them to make decisions about their children’s education. Recently, i</w:t>
      </w:r>
      <w:r>
        <w:rPr>
          <w:rFonts w:ascii="Times New Roman" w:hAnsi="Times New Roman" w:cs="Times New Roman"/>
        </w:rPr>
        <w:t>n an effort to improve its</w:t>
      </w:r>
      <w:r w:rsidR="00490B4D">
        <w:rPr>
          <w:rFonts w:ascii="Times New Roman" w:hAnsi="Times New Roman" w:cs="Times New Roman"/>
        </w:rPr>
        <w:t xml:space="preserve"> community engagem</w:t>
      </w:r>
      <w:r w:rsidR="003812CD">
        <w:rPr>
          <w:rFonts w:ascii="Times New Roman" w:hAnsi="Times New Roman" w:cs="Times New Roman"/>
        </w:rPr>
        <w:t>ent efforts, the ASD created</w:t>
      </w:r>
      <w:r w:rsidR="00490B4D">
        <w:rPr>
          <w:rFonts w:ascii="Times New Roman" w:hAnsi="Times New Roman" w:cs="Times New Roman"/>
        </w:rPr>
        <w:t xml:space="preserve"> Neighborhood Advisory Councils (NACs) to approve or reject applications by CMOs to take over schools beginning in the 2016-2017 school year. Parents must make up at least half of each NAC’s membership. </w:t>
      </w:r>
      <w:r w:rsidR="003C5799">
        <w:rPr>
          <w:rFonts w:ascii="Times New Roman" w:hAnsi="Times New Roman" w:cs="Times New Roman"/>
        </w:rPr>
        <w:t>Time will tell whether this approach will result in more meaningful engagement between parents and CMOs</w:t>
      </w:r>
      <w:r w:rsidR="006A77BB">
        <w:rPr>
          <w:rFonts w:ascii="Times New Roman" w:hAnsi="Times New Roman" w:cs="Times New Roman"/>
        </w:rPr>
        <w:t xml:space="preserve"> within the ASD</w:t>
      </w:r>
      <w:r w:rsidR="003C5799">
        <w:rPr>
          <w:rFonts w:ascii="Times New Roman" w:hAnsi="Times New Roman" w:cs="Times New Roman"/>
        </w:rPr>
        <w:t>.</w:t>
      </w:r>
    </w:p>
    <w:p w14:paraId="6E5A550C" w14:textId="6E4CFF10" w:rsidR="006A77BB" w:rsidRDefault="002C6049" w:rsidP="006F2E2B">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In contrast, Knoxville’s community schools have </w:t>
      </w:r>
      <w:r w:rsidR="00A272C2">
        <w:rPr>
          <w:rFonts w:ascii="Times New Roman" w:hAnsi="Times New Roman" w:cs="Times New Roman"/>
        </w:rPr>
        <w:t xml:space="preserve">prioritized meaningful engagement with parents and families from the beginning. It is important to note that the approach of the community school model is far less disruptive than the ASD’s charter takeover model. Knoxville’s community schools have merely implemented a new intervention program within existing neighborhood schools, with the explicit goal of collaborating with families and the community to address their needs. This difference offers a partial explanation for why the Knoxville community schools have had more success in engaging with parents and families than the ASD charter schools. </w:t>
      </w:r>
      <w:r w:rsidR="00B82A21">
        <w:rPr>
          <w:rFonts w:ascii="Times New Roman" w:hAnsi="Times New Roman" w:cs="Times New Roman"/>
        </w:rPr>
        <w:t xml:space="preserve">In addition, one of the stated goals of the community school model is to foster meaningful partnerships with parents and families. As noted earlier, the Coalition for Community Schools </w:t>
      </w:r>
      <w:r w:rsidR="00027763">
        <w:rPr>
          <w:rFonts w:ascii="Times New Roman" w:hAnsi="Times New Roman" w:cs="Times New Roman"/>
        </w:rPr>
        <w:t xml:space="preserve">lists fostering “strong families” as one of the three main goals of any community school program. </w:t>
      </w:r>
      <w:r w:rsidR="00447B86">
        <w:rPr>
          <w:rFonts w:ascii="Times New Roman" w:hAnsi="Times New Roman" w:cs="Times New Roman"/>
        </w:rPr>
        <w:t>This</w:t>
      </w:r>
      <w:r w:rsidR="0018771A">
        <w:rPr>
          <w:rFonts w:ascii="Times New Roman" w:hAnsi="Times New Roman" w:cs="Times New Roman"/>
        </w:rPr>
        <w:t xml:space="preserve"> goal</w:t>
      </w:r>
      <w:r w:rsidR="00447B86">
        <w:rPr>
          <w:rFonts w:ascii="Times New Roman" w:hAnsi="Times New Roman" w:cs="Times New Roman"/>
        </w:rPr>
        <w:t xml:space="preserve"> </w:t>
      </w:r>
      <w:r w:rsidR="0018771A">
        <w:rPr>
          <w:rFonts w:ascii="Times New Roman" w:hAnsi="Times New Roman" w:cs="Times New Roman"/>
        </w:rPr>
        <w:t>is pursued</w:t>
      </w:r>
      <w:r w:rsidR="00447B86">
        <w:rPr>
          <w:rFonts w:ascii="Times New Roman" w:hAnsi="Times New Roman" w:cs="Times New Roman"/>
        </w:rPr>
        <w:t xml:space="preserve"> through engaging with parents, increasing parental involvement and presence at the school, and connecting parents with the services and resources they need to be successful.</w:t>
      </w:r>
      <w:r w:rsidR="0018771A">
        <w:rPr>
          <w:rFonts w:ascii="Times New Roman" w:hAnsi="Times New Roman" w:cs="Times New Roman"/>
        </w:rPr>
        <w:t xml:space="preserve"> The leaders of Knoxvill</w:t>
      </w:r>
      <w:r w:rsidR="00A32A98">
        <w:rPr>
          <w:rFonts w:ascii="Times New Roman" w:hAnsi="Times New Roman" w:cs="Times New Roman"/>
        </w:rPr>
        <w:t>e’s community schools have</w:t>
      </w:r>
      <w:r w:rsidR="0018771A">
        <w:rPr>
          <w:rFonts w:ascii="Times New Roman" w:hAnsi="Times New Roman" w:cs="Times New Roman"/>
        </w:rPr>
        <w:t xml:space="preserve"> </w:t>
      </w:r>
      <w:r w:rsidR="00A32A98">
        <w:rPr>
          <w:rFonts w:ascii="Times New Roman" w:hAnsi="Times New Roman" w:cs="Times New Roman"/>
        </w:rPr>
        <w:t>put this philosophy</w:t>
      </w:r>
      <w:r w:rsidR="0018771A">
        <w:rPr>
          <w:rFonts w:ascii="Times New Roman" w:hAnsi="Times New Roman" w:cs="Times New Roman"/>
        </w:rPr>
        <w:t xml:space="preserve"> into practice in their schools. </w:t>
      </w:r>
    </w:p>
    <w:p w14:paraId="2F2B630C" w14:textId="5F12DBC5" w:rsidR="0018771A" w:rsidRDefault="006200E5" w:rsidP="006F2E2B">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Pond Gap Elementary School offers several programs that are designed to</w:t>
      </w:r>
      <w:r w:rsidR="00C522E8">
        <w:rPr>
          <w:rFonts w:ascii="Times New Roman" w:hAnsi="Times New Roman" w:cs="Times New Roman"/>
        </w:rPr>
        <w:t xml:space="preserve"> increase parental involvement with the school. Parents are highly encouraged to join their children for dinner, which is served free of charge five nights a week. This meal not only provides an opportunity for parents to spend quality time with their children, but it also allows them to form relationships with the community school teachers and staff. </w:t>
      </w:r>
      <w:r w:rsidR="00E07D0B">
        <w:rPr>
          <w:rFonts w:ascii="Times New Roman" w:hAnsi="Times New Roman" w:cs="Times New Roman"/>
        </w:rPr>
        <w:t>Pond Gap’s community garden is another venue for parental engagement, as parents are encouraged to assist their children and learn gardening skills themselves. In addition, various evening classes are offered at the school that are specifically for adults, including GRE courses and English classes</w:t>
      </w:r>
      <w:r w:rsidR="00B727AB">
        <w:rPr>
          <w:rFonts w:ascii="Times New Roman" w:hAnsi="Times New Roman" w:cs="Times New Roman"/>
        </w:rPr>
        <w:t xml:space="preserve"> (Basma &amp; Kronick, 2016)</w:t>
      </w:r>
      <w:r w:rsidR="003A73AE">
        <w:rPr>
          <w:rFonts w:ascii="Times New Roman" w:hAnsi="Times New Roman" w:cs="Times New Roman"/>
        </w:rPr>
        <w:t>. These services are especially useful</w:t>
      </w:r>
      <w:r w:rsidR="00E07D0B">
        <w:rPr>
          <w:rFonts w:ascii="Times New Roman" w:hAnsi="Times New Roman" w:cs="Times New Roman"/>
        </w:rPr>
        <w:t xml:space="preserve"> for the school’s sizable immigrant</w:t>
      </w:r>
      <w:r w:rsidR="003A73AE">
        <w:rPr>
          <w:rFonts w:ascii="Times New Roman" w:hAnsi="Times New Roman" w:cs="Times New Roman"/>
        </w:rPr>
        <w:t xml:space="preserve"> and refugee</w:t>
      </w:r>
      <w:r w:rsidR="00E07D0B">
        <w:rPr>
          <w:rFonts w:ascii="Times New Roman" w:hAnsi="Times New Roman" w:cs="Times New Roman"/>
        </w:rPr>
        <w:t xml:space="preserve"> population</w:t>
      </w:r>
      <w:r w:rsidR="003A73AE">
        <w:rPr>
          <w:rFonts w:ascii="Times New Roman" w:hAnsi="Times New Roman" w:cs="Times New Roman"/>
        </w:rPr>
        <w:t>s. The</w:t>
      </w:r>
      <w:r w:rsidR="00E07D0B">
        <w:rPr>
          <w:rFonts w:ascii="Times New Roman" w:hAnsi="Times New Roman" w:cs="Times New Roman"/>
        </w:rPr>
        <w:t xml:space="preserve"> classes provide incentives for parents to come into the building and interact with the teachers, staff, and volunteers in ways that they might not otherwise. </w:t>
      </w:r>
    </w:p>
    <w:p w14:paraId="55A9884D" w14:textId="2083E0A3" w:rsidR="00F662B7" w:rsidRDefault="00CC41DE" w:rsidP="006F2E2B">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As discussed earlier, the </w:t>
      </w:r>
      <w:r w:rsidR="00216C18">
        <w:rPr>
          <w:rFonts w:ascii="Times New Roman" w:hAnsi="Times New Roman" w:cs="Times New Roman"/>
        </w:rPr>
        <w:t xml:space="preserve">site coordinator plays an integral role at each community school. The site coordinators in Knoxville’s community schools place a heavy emphasis on building relationships with parents and families. </w:t>
      </w:r>
      <w:r w:rsidR="004415DE">
        <w:rPr>
          <w:rFonts w:ascii="Times New Roman" w:hAnsi="Times New Roman" w:cs="Times New Roman"/>
        </w:rPr>
        <w:t xml:space="preserve">One of their primary objectives is to conduct both a preliminary and ongoing needs assessment, in order to coordinate services that meet the specific needs of the families they serve. </w:t>
      </w:r>
      <w:r w:rsidR="000B2D55">
        <w:rPr>
          <w:rFonts w:ascii="Times New Roman" w:hAnsi="Times New Roman" w:cs="Times New Roman"/>
        </w:rPr>
        <w:t xml:space="preserve">Thus, engaging with parents is crucial in order to fully understand what needs exist within families and the community. </w:t>
      </w:r>
      <w:r w:rsidR="00C02C27">
        <w:rPr>
          <w:rFonts w:ascii="Times New Roman" w:hAnsi="Times New Roman" w:cs="Times New Roman"/>
        </w:rPr>
        <w:t>Site coordinators often go above and beyond in fulfilling this role. When one child abruptly stopped attending the after school program at Pond Gap, the site coordinator made a home visit and learned that the family, headed by a single mother, did not have a car or other means of transportation</w:t>
      </w:r>
      <w:r w:rsidR="0019448F">
        <w:rPr>
          <w:rFonts w:ascii="Times New Roman" w:hAnsi="Times New Roman" w:cs="Times New Roman"/>
        </w:rPr>
        <w:t xml:space="preserve"> (Kronick &amp; Basma, 2017</w:t>
      </w:r>
      <w:r w:rsidR="005648B6">
        <w:rPr>
          <w:rFonts w:ascii="Times New Roman" w:hAnsi="Times New Roman" w:cs="Times New Roman"/>
        </w:rPr>
        <w:t>)</w:t>
      </w:r>
      <w:r w:rsidR="00C02C27">
        <w:rPr>
          <w:rFonts w:ascii="Times New Roman" w:hAnsi="Times New Roman" w:cs="Times New Roman"/>
        </w:rPr>
        <w:t xml:space="preserve">. The site coordinator then assisted the family in purchasing a car so that the children could </w:t>
      </w:r>
      <w:r w:rsidR="005648B6">
        <w:rPr>
          <w:rFonts w:ascii="Times New Roman" w:hAnsi="Times New Roman" w:cs="Times New Roman"/>
        </w:rPr>
        <w:t>attend the after school program, which in turn helped the mother se</w:t>
      </w:r>
      <w:r w:rsidR="00570189">
        <w:rPr>
          <w:rFonts w:ascii="Times New Roman" w:hAnsi="Times New Roman" w:cs="Times New Roman"/>
        </w:rPr>
        <w:t>cure employment (Kronick &amp; Basma, 2017</w:t>
      </w:r>
      <w:r w:rsidR="005648B6">
        <w:rPr>
          <w:rFonts w:ascii="Times New Roman" w:hAnsi="Times New Roman" w:cs="Times New Roman"/>
        </w:rPr>
        <w:t xml:space="preserve">). </w:t>
      </w:r>
      <w:r w:rsidR="00A83AEC">
        <w:rPr>
          <w:rFonts w:ascii="Times New Roman" w:hAnsi="Times New Roman" w:cs="Times New Roman"/>
        </w:rPr>
        <w:t xml:space="preserve">This is just one of many examples of community school site coordinators investing time and effort in cultivating strong relationships with parents and families. </w:t>
      </w:r>
      <w:r w:rsidR="00EA6AAB">
        <w:rPr>
          <w:rFonts w:ascii="Times New Roman" w:hAnsi="Times New Roman" w:cs="Times New Roman"/>
        </w:rPr>
        <w:t>As Dr. Kronick explains, “F</w:t>
      </w:r>
      <w:r w:rsidR="000939D5">
        <w:rPr>
          <w:rFonts w:ascii="Times New Roman" w:hAnsi="Times New Roman" w:cs="Times New Roman"/>
        </w:rPr>
        <w:t>amilies are</w:t>
      </w:r>
      <w:r w:rsidR="00603715">
        <w:rPr>
          <w:rFonts w:ascii="Times New Roman" w:hAnsi="Times New Roman" w:cs="Times New Roman"/>
        </w:rPr>
        <w:t xml:space="preserve"> a critically important facet of</w:t>
      </w:r>
      <w:r w:rsidR="000939D5">
        <w:rPr>
          <w:rFonts w:ascii="Times New Roman" w:hAnsi="Times New Roman" w:cs="Times New Roman"/>
        </w:rPr>
        <w:t xml:space="preserve"> children’s school success. School family collaboration is critically im</w:t>
      </w:r>
      <w:r w:rsidR="00570189">
        <w:rPr>
          <w:rFonts w:ascii="Times New Roman" w:hAnsi="Times New Roman" w:cs="Times New Roman"/>
        </w:rPr>
        <w:t>portant” (Kronick &amp; Basma, 2017, p. 51</w:t>
      </w:r>
      <w:r w:rsidR="000939D5">
        <w:rPr>
          <w:rFonts w:ascii="Times New Roman" w:hAnsi="Times New Roman" w:cs="Times New Roman"/>
        </w:rPr>
        <w:t>).</w:t>
      </w:r>
    </w:p>
    <w:p w14:paraId="7DA1EB2E" w14:textId="793D749B" w:rsidR="006B600F" w:rsidRDefault="000939D5" w:rsidP="006F2E2B">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 xml:space="preserve"> </w:t>
      </w:r>
      <w:r w:rsidR="004731AF">
        <w:rPr>
          <w:rFonts w:ascii="Times New Roman" w:hAnsi="Times New Roman" w:cs="Times New Roman"/>
        </w:rPr>
        <w:t xml:space="preserve">In a 2017 study, parents </w:t>
      </w:r>
      <w:r w:rsidR="00AA45CD">
        <w:rPr>
          <w:rFonts w:ascii="Times New Roman" w:hAnsi="Times New Roman" w:cs="Times New Roman"/>
        </w:rPr>
        <w:t>at Pond Gap</w:t>
      </w:r>
      <w:r w:rsidR="0040017B">
        <w:rPr>
          <w:rFonts w:ascii="Times New Roman" w:hAnsi="Times New Roman" w:cs="Times New Roman"/>
        </w:rPr>
        <w:t xml:space="preserve"> were interviewed about their perceptions of the community school program</w:t>
      </w:r>
      <w:r w:rsidR="00927FA7">
        <w:rPr>
          <w:rFonts w:ascii="Times New Roman" w:hAnsi="Times New Roman" w:cs="Times New Roman"/>
        </w:rPr>
        <w:t xml:space="preserve"> (</w:t>
      </w:r>
      <w:r w:rsidR="009073CB">
        <w:rPr>
          <w:rFonts w:ascii="Times New Roman" w:hAnsi="Times New Roman" w:cs="Times New Roman"/>
        </w:rPr>
        <w:t>Luter, Lester, Lochmiller, &amp; Kronick, 2017).</w:t>
      </w:r>
      <w:r w:rsidR="0040017B">
        <w:rPr>
          <w:rFonts w:ascii="Times New Roman" w:hAnsi="Times New Roman" w:cs="Times New Roman"/>
        </w:rPr>
        <w:t xml:space="preserve"> </w:t>
      </w:r>
      <w:r w:rsidR="00AA45CD">
        <w:rPr>
          <w:rFonts w:ascii="Times New Roman" w:hAnsi="Times New Roman" w:cs="Times New Roman"/>
        </w:rPr>
        <w:t xml:space="preserve">Respondents reported </w:t>
      </w:r>
      <w:r w:rsidR="00E72C2E">
        <w:rPr>
          <w:rFonts w:ascii="Times New Roman" w:hAnsi="Times New Roman" w:cs="Times New Roman"/>
        </w:rPr>
        <w:t>that th</w:t>
      </w:r>
      <w:r w:rsidR="00FA11E8">
        <w:rPr>
          <w:rFonts w:ascii="Times New Roman" w:hAnsi="Times New Roman" w:cs="Times New Roman"/>
        </w:rPr>
        <w:t>e program had improved</w:t>
      </w:r>
      <w:r w:rsidR="00E72C2E">
        <w:rPr>
          <w:rFonts w:ascii="Times New Roman" w:hAnsi="Times New Roman" w:cs="Times New Roman"/>
        </w:rPr>
        <w:t xml:space="preserve"> </w:t>
      </w:r>
      <w:r w:rsidR="00FA11E8">
        <w:rPr>
          <w:rFonts w:ascii="Times New Roman" w:hAnsi="Times New Roman" w:cs="Times New Roman"/>
        </w:rPr>
        <w:t xml:space="preserve">their children’s </w:t>
      </w:r>
      <w:r w:rsidR="00E72C2E">
        <w:rPr>
          <w:rFonts w:ascii="Times New Roman" w:hAnsi="Times New Roman" w:cs="Times New Roman"/>
        </w:rPr>
        <w:t>academic</w:t>
      </w:r>
      <w:r w:rsidR="00FA11E8">
        <w:rPr>
          <w:rFonts w:ascii="Times New Roman" w:hAnsi="Times New Roman" w:cs="Times New Roman"/>
        </w:rPr>
        <w:t xml:space="preserve"> achievement and supported positive emotional and social development. </w:t>
      </w:r>
      <w:r w:rsidR="00A660A6">
        <w:rPr>
          <w:rFonts w:ascii="Times New Roman" w:hAnsi="Times New Roman" w:cs="Times New Roman"/>
        </w:rPr>
        <w:t>Notably, respondents also described the program as “providing support to the pare</w:t>
      </w:r>
      <w:r w:rsidR="009073CB">
        <w:rPr>
          <w:rFonts w:ascii="Times New Roman" w:hAnsi="Times New Roman" w:cs="Times New Roman"/>
        </w:rPr>
        <w:t>nt as well” (Luter et al., 2017</w:t>
      </w:r>
      <w:r w:rsidR="00A660A6">
        <w:rPr>
          <w:rFonts w:ascii="Times New Roman" w:hAnsi="Times New Roman" w:cs="Times New Roman"/>
        </w:rPr>
        <w:t xml:space="preserve">, p. 71). </w:t>
      </w:r>
      <w:r w:rsidR="00FD5C82">
        <w:rPr>
          <w:rFonts w:ascii="Times New Roman" w:hAnsi="Times New Roman" w:cs="Times New Roman"/>
        </w:rPr>
        <w:t xml:space="preserve">Thus, parents had positive perceptions of the program in terms of both student outcomes and support for families. </w:t>
      </w:r>
      <w:r w:rsidR="00FD256C">
        <w:rPr>
          <w:rFonts w:ascii="Times New Roman" w:hAnsi="Times New Roman" w:cs="Times New Roman"/>
        </w:rPr>
        <w:t xml:space="preserve">The authors of this study concluded that strong parental engagement is one of the strengths of the community school model. </w:t>
      </w:r>
      <w:r w:rsidR="00D40C12">
        <w:rPr>
          <w:rFonts w:ascii="Times New Roman" w:hAnsi="Times New Roman" w:cs="Times New Roman"/>
        </w:rPr>
        <w:t>In this way, Pond Gap and other community schools can become a model for “how to collaborate and build strong connections with families and c</w:t>
      </w:r>
      <w:r w:rsidR="00943AD6">
        <w:rPr>
          <w:rFonts w:ascii="Times New Roman" w:hAnsi="Times New Roman" w:cs="Times New Roman"/>
        </w:rPr>
        <w:t>ommunities” (Luter et al.</w:t>
      </w:r>
      <w:r w:rsidR="00D40C12">
        <w:rPr>
          <w:rFonts w:ascii="Times New Roman" w:hAnsi="Times New Roman" w:cs="Times New Roman"/>
        </w:rPr>
        <w:t>,</w:t>
      </w:r>
      <w:r w:rsidR="00943AD6">
        <w:rPr>
          <w:rFonts w:ascii="Times New Roman" w:hAnsi="Times New Roman" w:cs="Times New Roman"/>
        </w:rPr>
        <w:t xml:space="preserve"> 2017,</w:t>
      </w:r>
      <w:r w:rsidR="00D40C12">
        <w:rPr>
          <w:rFonts w:ascii="Times New Roman" w:hAnsi="Times New Roman" w:cs="Times New Roman"/>
        </w:rPr>
        <w:t xml:space="preserve"> p. </w:t>
      </w:r>
      <w:r w:rsidR="004860E5">
        <w:rPr>
          <w:rFonts w:ascii="Times New Roman" w:hAnsi="Times New Roman" w:cs="Times New Roman"/>
        </w:rPr>
        <w:t>75).</w:t>
      </w:r>
    </w:p>
    <w:p w14:paraId="7046EB9B" w14:textId="133E64FD" w:rsidR="00503B9F" w:rsidRDefault="00617C42" w:rsidP="006F2E2B">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In sum, the current literature suggests that Knoxville’s community schools have been more successful in forming meaningful relationships with parents than have the ASD charter schools in Memphis.</w:t>
      </w:r>
      <w:r w:rsidR="00835FE3">
        <w:rPr>
          <w:rFonts w:ascii="Times New Roman" w:hAnsi="Times New Roman" w:cs="Times New Roman"/>
        </w:rPr>
        <w:t xml:space="preserve"> As with any generalization, there are exceptions to this one. Some individual charter schools within the ASD have prioritized parental engagement, and some CMOs report that parents, when surveyed, report high levels of satisfaction with their programs. However, </w:t>
      </w:r>
      <w:r w:rsidR="00953F17">
        <w:rPr>
          <w:rFonts w:ascii="Times New Roman" w:hAnsi="Times New Roman" w:cs="Times New Roman"/>
        </w:rPr>
        <w:t xml:space="preserve">there is a great deal of variation among CMOs, which itself is one of the downsides of the ASD approach. </w:t>
      </w:r>
      <w:r w:rsidR="00F60CCE">
        <w:rPr>
          <w:rFonts w:ascii="Times New Roman" w:hAnsi="Times New Roman" w:cs="Times New Roman"/>
        </w:rPr>
        <w:t xml:space="preserve">Additionally, many parents perceive the ASD and its CMOs as being hostile actors from outside the community that do not prioritize meaningful engagement with or input from parents. </w:t>
      </w:r>
      <w:r w:rsidR="001220EA">
        <w:rPr>
          <w:rFonts w:ascii="Times New Roman" w:hAnsi="Times New Roman" w:cs="Times New Roman"/>
        </w:rPr>
        <w:t xml:space="preserve">In contrast, </w:t>
      </w:r>
      <w:r w:rsidR="006448AA">
        <w:rPr>
          <w:rFonts w:ascii="Times New Roman" w:hAnsi="Times New Roman" w:cs="Times New Roman"/>
        </w:rPr>
        <w:t xml:space="preserve">proponents of </w:t>
      </w:r>
      <w:r w:rsidR="001220EA">
        <w:rPr>
          <w:rFonts w:ascii="Times New Roman" w:hAnsi="Times New Roman" w:cs="Times New Roman"/>
        </w:rPr>
        <w:t>the community school model</w:t>
      </w:r>
      <w:r w:rsidR="006448AA">
        <w:rPr>
          <w:rFonts w:ascii="Times New Roman" w:hAnsi="Times New Roman" w:cs="Times New Roman"/>
        </w:rPr>
        <w:t xml:space="preserve"> emphasize engaging </w:t>
      </w:r>
      <w:r w:rsidR="00F74733">
        <w:rPr>
          <w:rFonts w:ascii="Times New Roman" w:hAnsi="Times New Roman" w:cs="Times New Roman"/>
        </w:rPr>
        <w:t>with parents and families</w:t>
      </w:r>
      <w:r w:rsidR="006448AA">
        <w:rPr>
          <w:rFonts w:ascii="Times New Roman" w:hAnsi="Times New Roman" w:cs="Times New Roman"/>
        </w:rPr>
        <w:t xml:space="preserve"> as an integral component of their</w:t>
      </w:r>
      <w:r w:rsidR="00F74733">
        <w:rPr>
          <w:rFonts w:ascii="Times New Roman" w:hAnsi="Times New Roman" w:cs="Times New Roman"/>
        </w:rPr>
        <w:t xml:space="preserve"> overall approach. </w:t>
      </w:r>
      <w:r w:rsidR="005C7E46">
        <w:rPr>
          <w:rFonts w:ascii="Times New Roman" w:hAnsi="Times New Roman" w:cs="Times New Roman"/>
        </w:rPr>
        <w:t xml:space="preserve">Knoxville’s community schools have </w:t>
      </w:r>
      <w:r w:rsidR="00062BEC">
        <w:rPr>
          <w:rFonts w:ascii="Times New Roman" w:hAnsi="Times New Roman" w:cs="Times New Roman"/>
        </w:rPr>
        <w:t xml:space="preserve">put this theory into practice, and parents, when interviewed, seem to agree that these programs </w:t>
      </w:r>
      <w:r w:rsidR="00D41E9E">
        <w:rPr>
          <w:rFonts w:ascii="Times New Roman" w:hAnsi="Times New Roman" w:cs="Times New Roman"/>
        </w:rPr>
        <w:t>seek to build strong relationships with them.</w:t>
      </w:r>
      <w:r w:rsidR="00831856">
        <w:rPr>
          <w:rFonts w:ascii="Times New Roman" w:hAnsi="Times New Roman" w:cs="Times New Roman"/>
        </w:rPr>
        <w:t xml:space="preserve"> </w:t>
      </w:r>
      <w:r w:rsidR="00956B4F">
        <w:rPr>
          <w:rFonts w:ascii="Times New Roman" w:hAnsi="Times New Roman" w:cs="Times New Roman"/>
        </w:rPr>
        <w:t>I argue that this emphasis on parental engagement has helped Knoxville’s community schools achieve more positive student outcomes, as compared with the ASD charter schools in Memphis.</w:t>
      </w:r>
    </w:p>
    <w:p w14:paraId="42A13634" w14:textId="1A9BFA5C" w:rsidR="00160F1E" w:rsidRPr="00AB2700" w:rsidRDefault="00160F1E" w:rsidP="00160F1E">
      <w:pPr>
        <w:widowControl w:val="0"/>
        <w:autoSpaceDE w:val="0"/>
        <w:autoSpaceDN w:val="0"/>
        <w:adjustRightInd w:val="0"/>
        <w:spacing w:line="480" w:lineRule="auto"/>
        <w:rPr>
          <w:rFonts w:ascii="Times New Roman" w:hAnsi="Times New Roman" w:cs="Times New Roman"/>
          <w:i/>
        </w:rPr>
      </w:pPr>
      <w:r w:rsidRPr="00AB2700">
        <w:rPr>
          <w:rFonts w:ascii="Times New Roman" w:hAnsi="Times New Roman" w:cs="Times New Roman"/>
          <w:i/>
        </w:rPr>
        <w:t>Public Accountability</w:t>
      </w:r>
    </w:p>
    <w:p w14:paraId="22DF3B93" w14:textId="45CA13F8" w:rsidR="000E3BB9" w:rsidRDefault="00160F1E" w:rsidP="00160F1E">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t>So far, I have compared outcomes on a student and family level for both the ASD charter schools in Memphis and Knoxville’s community schools</w:t>
      </w:r>
      <w:r w:rsidR="0050266E">
        <w:rPr>
          <w:rFonts w:ascii="Times New Roman" w:hAnsi="Times New Roman" w:cs="Times New Roman"/>
        </w:rPr>
        <w:t>. I now shift</w:t>
      </w:r>
      <w:r w:rsidR="00D42D28">
        <w:rPr>
          <w:rFonts w:ascii="Times New Roman" w:hAnsi="Times New Roman" w:cs="Times New Roman"/>
        </w:rPr>
        <w:t xml:space="preserve"> my focus to outcomes at the community level by examining the mechanisms for public accountability that exist for each educational model. </w:t>
      </w:r>
      <w:r w:rsidR="000E3BB9">
        <w:rPr>
          <w:rFonts w:ascii="Times New Roman" w:hAnsi="Times New Roman" w:cs="Times New Roman"/>
        </w:rPr>
        <w:t xml:space="preserve">Public accountability has long been a contentious issue in the debate over the charter school model. Charter schools receive public funding, but are operated by private entities. The accountability mechanisms in place for charter schools vary greatly from state to state. These issues raise questions about whether charter schools are truly held </w:t>
      </w:r>
      <w:r w:rsidR="00EE75BF">
        <w:rPr>
          <w:rFonts w:ascii="Times New Roman" w:hAnsi="Times New Roman" w:cs="Times New Roman"/>
        </w:rPr>
        <w:t>accountable to the public in a</w:t>
      </w:r>
      <w:r w:rsidR="000E3BB9">
        <w:rPr>
          <w:rFonts w:ascii="Times New Roman" w:hAnsi="Times New Roman" w:cs="Times New Roman"/>
        </w:rPr>
        <w:t xml:space="preserve"> meaningful way.</w:t>
      </w:r>
    </w:p>
    <w:p w14:paraId="7BE182D3" w14:textId="50CFE5F3" w:rsidR="00EB2B6C" w:rsidRDefault="000E3BB9" w:rsidP="00EB2B6C">
      <w:pPr>
        <w:spacing w:line="480" w:lineRule="auto"/>
        <w:ind w:firstLine="720"/>
        <w:rPr>
          <w:rFonts w:ascii="Times New Roman" w:hAnsi="Times New Roman" w:cs="Times New Roman"/>
        </w:rPr>
      </w:pPr>
      <w:r>
        <w:rPr>
          <w:rFonts w:ascii="Times New Roman" w:hAnsi="Times New Roman" w:cs="Times New Roman"/>
        </w:rPr>
        <w:t>In the case of the ASD, the issue of accountability is even more pronounced, since public schools are being removed from the jurisdiction of the local school district and school board and placed under the control of private charter operators. Thus, the main mechanism traditionally used to hold sc</w:t>
      </w:r>
      <w:r w:rsidR="009F43E1">
        <w:rPr>
          <w:rFonts w:ascii="Times New Roman" w:hAnsi="Times New Roman" w:cs="Times New Roman"/>
        </w:rPr>
        <w:t xml:space="preserve">hools accountable to the public, </w:t>
      </w:r>
      <w:r>
        <w:rPr>
          <w:rFonts w:ascii="Times New Roman" w:hAnsi="Times New Roman" w:cs="Times New Roman"/>
        </w:rPr>
        <w:t>the demo</w:t>
      </w:r>
      <w:r w:rsidR="009F43E1">
        <w:rPr>
          <w:rFonts w:ascii="Times New Roman" w:hAnsi="Times New Roman" w:cs="Times New Roman"/>
        </w:rPr>
        <w:t xml:space="preserve">cratically elected school board, </w:t>
      </w:r>
      <w:r>
        <w:rPr>
          <w:rFonts w:ascii="Times New Roman" w:hAnsi="Times New Roman" w:cs="Times New Roman"/>
        </w:rPr>
        <w:t xml:space="preserve">is lost. Parents and concerned citizens have few institutionalized outlets through which to voice their opinions and concerns regarding the operation of the ASD charter schools. </w:t>
      </w:r>
      <w:r w:rsidR="008B2019">
        <w:rPr>
          <w:rFonts w:ascii="Times New Roman" w:hAnsi="Times New Roman" w:cs="Times New Roman"/>
        </w:rPr>
        <w:t>T</w:t>
      </w:r>
      <w:r w:rsidR="008774F2">
        <w:rPr>
          <w:rFonts w:ascii="Times New Roman" w:hAnsi="Times New Roman" w:cs="Times New Roman"/>
        </w:rPr>
        <w:t xml:space="preserve">here is evidence that </w:t>
      </w:r>
      <w:r w:rsidR="008B2019">
        <w:rPr>
          <w:rFonts w:ascii="Times New Roman" w:hAnsi="Times New Roman" w:cs="Times New Roman"/>
        </w:rPr>
        <w:t xml:space="preserve">this lack of accountability and oversight has led to mismanagement and a misuse of funds within the ASD. </w:t>
      </w:r>
    </w:p>
    <w:p w14:paraId="2544E0D0" w14:textId="200F6F90" w:rsidR="00FD66EB" w:rsidRDefault="008B2019" w:rsidP="00EB2B6C">
      <w:pPr>
        <w:spacing w:line="480" w:lineRule="auto"/>
        <w:ind w:firstLine="720"/>
        <w:rPr>
          <w:rFonts w:ascii="Times New Roman" w:hAnsi="Times New Roman" w:cs="Times New Roman"/>
        </w:rPr>
      </w:pPr>
      <w:r>
        <w:rPr>
          <w:rFonts w:ascii="Times New Roman" w:hAnsi="Times New Roman" w:cs="Times New Roman"/>
        </w:rPr>
        <w:t xml:space="preserve">In 2016, the Tennessee </w:t>
      </w:r>
      <w:r w:rsidR="00E330BB">
        <w:rPr>
          <w:rFonts w:ascii="Times New Roman" w:hAnsi="Times New Roman" w:cs="Times New Roman"/>
        </w:rPr>
        <w:t>Comptroller of the T</w:t>
      </w:r>
      <w:r w:rsidR="002269F9">
        <w:rPr>
          <w:rFonts w:ascii="Times New Roman" w:hAnsi="Times New Roman" w:cs="Times New Roman"/>
        </w:rPr>
        <w:t>reasury conducted its first full audit of the ASD, and it was highly critical</w:t>
      </w:r>
      <w:r w:rsidR="00860355">
        <w:rPr>
          <w:rFonts w:ascii="Times New Roman" w:hAnsi="Times New Roman" w:cs="Times New Roman"/>
        </w:rPr>
        <w:t xml:space="preserve"> of the ASD’s </w:t>
      </w:r>
      <w:r w:rsidR="003C40B8">
        <w:rPr>
          <w:rFonts w:ascii="Times New Roman" w:hAnsi="Times New Roman" w:cs="Times New Roman"/>
        </w:rPr>
        <w:t>management of finances</w:t>
      </w:r>
      <w:r w:rsidR="00860355">
        <w:rPr>
          <w:rFonts w:ascii="Times New Roman" w:hAnsi="Times New Roman" w:cs="Times New Roman"/>
        </w:rPr>
        <w:t xml:space="preserve"> </w:t>
      </w:r>
      <w:r w:rsidR="003C40B8">
        <w:rPr>
          <w:rFonts w:ascii="Times New Roman" w:hAnsi="Times New Roman" w:cs="Times New Roman"/>
        </w:rPr>
        <w:t>and human resources</w:t>
      </w:r>
      <w:r w:rsidR="00D95BBD">
        <w:rPr>
          <w:rFonts w:ascii="Times New Roman" w:hAnsi="Times New Roman" w:cs="Times New Roman"/>
        </w:rPr>
        <w:t xml:space="preserve">. </w:t>
      </w:r>
      <w:r w:rsidR="00A3371E">
        <w:rPr>
          <w:rFonts w:ascii="Times New Roman" w:hAnsi="Times New Roman" w:cs="Times New Roman"/>
        </w:rPr>
        <w:t xml:space="preserve">Among other things, the audit states that the ASD did not implement adequate controls and oversight of its expenditures and travel expenses. </w:t>
      </w:r>
      <w:r w:rsidR="003C40B8">
        <w:rPr>
          <w:rFonts w:ascii="Times New Roman" w:hAnsi="Times New Roman" w:cs="Times New Roman"/>
        </w:rPr>
        <w:t>S</w:t>
      </w:r>
      <w:r w:rsidR="00462CA1">
        <w:rPr>
          <w:rFonts w:ascii="Times New Roman" w:hAnsi="Times New Roman" w:cs="Times New Roman"/>
        </w:rPr>
        <w:t>pecific examples of unreason</w:t>
      </w:r>
      <w:r w:rsidR="003C40B8">
        <w:rPr>
          <w:rFonts w:ascii="Times New Roman" w:hAnsi="Times New Roman" w:cs="Times New Roman"/>
        </w:rPr>
        <w:t>able or unapproved expenses include</w:t>
      </w:r>
      <w:r w:rsidR="00462CA1">
        <w:rPr>
          <w:rFonts w:ascii="Times New Roman" w:hAnsi="Times New Roman" w:cs="Times New Roman"/>
        </w:rPr>
        <w:t xml:space="preserve"> </w:t>
      </w:r>
      <w:r w:rsidR="00665E18">
        <w:rPr>
          <w:rFonts w:ascii="Times New Roman" w:hAnsi="Times New Roman" w:cs="Times New Roman"/>
        </w:rPr>
        <w:t>$83,</w:t>
      </w:r>
      <w:r w:rsidR="007A254B">
        <w:rPr>
          <w:rFonts w:ascii="Times New Roman" w:hAnsi="Times New Roman" w:cs="Times New Roman"/>
        </w:rPr>
        <w:t xml:space="preserve">363 in expenditures that were not approved by management, </w:t>
      </w:r>
      <w:r w:rsidR="00095874">
        <w:rPr>
          <w:rFonts w:ascii="Times New Roman" w:hAnsi="Times New Roman" w:cs="Times New Roman"/>
        </w:rPr>
        <w:t>$2,500 spent on a holiday event that included alcohol and expensive finger foods, and another $1,631 spen</w:t>
      </w:r>
      <w:r w:rsidR="00D95BBD">
        <w:rPr>
          <w:rFonts w:ascii="Times New Roman" w:hAnsi="Times New Roman" w:cs="Times New Roman"/>
        </w:rPr>
        <w:t xml:space="preserve">t on alcohol for another event. </w:t>
      </w:r>
      <w:r w:rsidR="00802954">
        <w:rPr>
          <w:rFonts w:ascii="Times New Roman" w:hAnsi="Times New Roman" w:cs="Times New Roman"/>
        </w:rPr>
        <w:t xml:space="preserve">These funds came almost entirely from the state and federal government. </w:t>
      </w:r>
      <w:r w:rsidR="00FD66EB">
        <w:rPr>
          <w:rFonts w:ascii="Times New Roman" w:hAnsi="Times New Roman" w:cs="Times New Roman"/>
        </w:rPr>
        <w:t xml:space="preserve">The audit concludes, </w:t>
      </w:r>
      <w:r w:rsidR="00FD66EB" w:rsidRPr="00FD66EB">
        <w:rPr>
          <w:rFonts w:ascii="Times New Roman" w:hAnsi="Times New Roman" w:cs="Times New Roman"/>
        </w:rPr>
        <w:t xml:space="preserve">“Failure to implement adequate internal controls over expenditures and travel claims increases the risk of fraud, waste, and errors in ASD’s financial reporting that could go </w:t>
      </w:r>
      <w:r w:rsidR="00FD66EB">
        <w:rPr>
          <w:rFonts w:ascii="Times New Roman" w:hAnsi="Times New Roman" w:cs="Times New Roman"/>
        </w:rPr>
        <w:t>undetected</w:t>
      </w:r>
      <w:r w:rsidR="00FD66EB" w:rsidRPr="00FD66EB">
        <w:rPr>
          <w:rFonts w:ascii="Times New Roman" w:hAnsi="Times New Roman" w:cs="Times New Roman"/>
        </w:rPr>
        <w:t>”</w:t>
      </w:r>
      <w:r w:rsidR="00D95BBD">
        <w:rPr>
          <w:rFonts w:ascii="Times New Roman" w:hAnsi="Times New Roman" w:cs="Times New Roman"/>
        </w:rPr>
        <w:t xml:space="preserve"> (State of Tennessee Comptroller of the Treasury, 2016, p. </w:t>
      </w:r>
      <w:r w:rsidR="00F436E8">
        <w:rPr>
          <w:rFonts w:ascii="Times New Roman" w:hAnsi="Times New Roman" w:cs="Times New Roman"/>
        </w:rPr>
        <w:t>29)</w:t>
      </w:r>
      <w:r w:rsidR="00FD66EB">
        <w:rPr>
          <w:rFonts w:ascii="Times New Roman" w:hAnsi="Times New Roman" w:cs="Times New Roman"/>
        </w:rPr>
        <w:t>.</w:t>
      </w:r>
      <w:r w:rsidR="00EB2B6C">
        <w:rPr>
          <w:rFonts w:ascii="Times New Roman" w:hAnsi="Times New Roman" w:cs="Times New Roman"/>
        </w:rPr>
        <w:t xml:space="preserve"> </w:t>
      </w:r>
      <w:r w:rsidR="000961B8">
        <w:rPr>
          <w:rFonts w:ascii="Times New Roman" w:hAnsi="Times New Roman" w:cs="Times New Roman"/>
        </w:rPr>
        <w:t xml:space="preserve">The audit also reveals that the ASD did not perform sufficient fiscal monitoring of the charter management organizations operating schools directly. </w:t>
      </w:r>
      <w:r w:rsidR="00464149">
        <w:rPr>
          <w:rFonts w:ascii="Times New Roman" w:hAnsi="Times New Roman" w:cs="Times New Roman"/>
        </w:rPr>
        <w:t>The abuses and inconsistencies outlined in this audit highlight the need for greater</w:t>
      </w:r>
      <w:r w:rsidR="00F821EA">
        <w:rPr>
          <w:rFonts w:ascii="Times New Roman" w:hAnsi="Times New Roman" w:cs="Times New Roman"/>
        </w:rPr>
        <w:t xml:space="preserve"> oversight and accountability measures for </w:t>
      </w:r>
      <w:r w:rsidR="003D0CD9">
        <w:rPr>
          <w:rFonts w:ascii="Times New Roman" w:hAnsi="Times New Roman" w:cs="Times New Roman"/>
        </w:rPr>
        <w:t xml:space="preserve">both </w:t>
      </w:r>
      <w:r w:rsidR="00F821EA">
        <w:rPr>
          <w:rFonts w:ascii="Times New Roman" w:hAnsi="Times New Roman" w:cs="Times New Roman"/>
        </w:rPr>
        <w:t xml:space="preserve">the ASD as a whole and the individual CMOs operating within it. </w:t>
      </w:r>
    </w:p>
    <w:p w14:paraId="6CE06BD2" w14:textId="316790DA" w:rsidR="00160F1E" w:rsidRDefault="00C93428" w:rsidP="002C146F">
      <w:pPr>
        <w:spacing w:line="480" w:lineRule="auto"/>
        <w:ind w:firstLine="720"/>
        <w:rPr>
          <w:rFonts w:ascii="Times New Roman" w:hAnsi="Times New Roman" w:cs="Times New Roman"/>
        </w:rPr>
      </w:pPr>
      <w:r>
        <w:rPr>
          <w:rFonts w:ascii="Times New Roman" w:hAnsi="Times New Roman" w:cs="Times New Roman"/>
        </w:rPr>
        <w:t>In contrast, t</w:t>
      </w:r>
      <w:r w:rsidR="004450C8">
        <w:rPr>
          <w:rFonts w:ascii="Times New Roman" w:hAnsi="Times New Roman" w:cs="Times New Roman"/>
        </w:rPr>
        <w:t xml:space="preserve">he community school model eliminates these issues surrounding </w:t>
      </w:r>
      <w:r w:rsidR="00780A8C">
        <w:rPr>
          <w:rFonts w:ascii="Times New Roman" w:hAnsi="Times New Roman" w:cs="Times New Roman"/>
        </w:rPr>
        <w:t xml:space="preserve">public </w:t>
      </w:r>
      <w:r w:rsidR="004450C8">
        <w:rPr>
          <w:rFonts w:ascii="Times New Roman" w:hAnsi="Times New Roman" w:cs="Times New Roman"/>
        </w:rPr>
        <w:t xml:space="preserve">accountability. </w:t>
      </w:r>
      <w:r w:rsidR="00780A8C">
        <w:rPr>
          <w:rFonts w:ascii="Times New Roman" w:hAnsi="Times New Roman" w:cs="Times New Roman"/>
        </w:rPr>
        <w:t xml:space="preserve">By operating within the established framework of the traditional public school system, </w:t>
      </w:r>
      <w:r w:rsidR="00065B69">
        <w:rPr>
          <w:rFonts w:ascii="Times New Roman" w:hAnsi="Times New Roman" w:cs="Times New Roman"/>
        </w:rPr>
        <w:t xml:space="preserve">community schools maintain the link between local schools and the elected school board. </w:t>
      </w:r>
      <w:r w:rsidR="00807CEC">
        <w:rPr>
          <w:rFonts w:ascii="Times New Roman" w:hAnsi="Times New Roman" w:cs="Times New Roman"/>
        </w:rPr>
        <w:t xml:space="preserve">Additionally, the emphasis of community schools on engagement with parents and the larger community often provides additional channels through which community members can voice their opinions and concerns. </w:t>
      </w:r>
      <w:r w:rsidR="007F3E6F">
        <w:rPr>
          <w:rFonts w:ascii="Times New Roman" w:hAnsi="Times New Roman" w:cs="Times New Roman"/>
        </w:rPr>
        <w:t>At Pond Gap Elementary in Knoxville, parents and community members are encouraged to attend events and access services at the school itself. In this way, community members have the opportunity to form meaningful relationships with school leaders to whom they can provide feedback. More importantly, if the community feels that they are not being heard by school leaders, or if they have concerns over the use of public funds, they can take those issues to the district superintendent and the school board.</w:t>
      </w:r>
      <w:r w:rsidR="00BF308B">
        <w:rPr>
          <w:rFonts w:ascii="Times New Roman" w:hAnsi="Times New Roman" w:cs="Times New Roman"/>
        </w:rPr>
        <w:t xml:space="preserve"> These mechanisms are critically</w:t>
      </w:r>
      <w:r w:rsidR="00F237C8">
        <w:rPr>
          <w:rFonts w:ascii="Times New Roman" w:hAnsi="Times New Roman" w:cs="Times New Roman"/>
        </w:rPr>
        <w:t xml:space="preserve"> important because they allow the local community to maintain autonomy over their own schools. Unfortunately, n</w:t>
      </w:r>
      <w:r w:rsidR="007F3E6F">
        <w:rPr>
          <w:rFonts w:ascii="Times New Roman" w:hAnsi="Times New Roman" w:cs="Times New Roman"/>
        </w:rPr>
        <w:t xml:space="preserve">o such formal channels exist within the ASD. </w:t>
      </w:r>
      <w:r w:rsidR="00E00105">
        <w:rPr>
          <w:rFonts w:ascii="Times New Roman" w:hAnsi="Times New Roman" w:cs="Times New Roman"/>
        </w:rPr>
        <w:t xml:space="preserve">Thus, in terms of public accountability, </w:t>
      </w:r>
      <w:r w:rsidR="002C146F">
        <w:rPr>
          <w:rFonts w:ascii="Times New Roman" w:hAnsi="Times New Roman" w:cs="Times New Roman"/>
        </w:rPr>
        <w:t>the community school m</w:t>
      </w:r>
      <w:r w:rsidR="00CB3B17">
        <w:rPr>
          <w:rFonts w:ascii="Times New Roman" w:hAnsi="Times New Roman" w:cs="Times New Roman"/>
        </w:rPr>
        <w:t>odel is the more effective option</w:t>
      </w:r>
      <w:r w:rsidR="002C146F">
        <w:rPr>
          <w:rFonts w:ascii="Times New Roman" w:hAnsi="Times New Roman" w:cs="Times New Roman"/>
        </w:rPr>
        <w:t>.</w:t>
      </w:r>
    </w:p>
    <w:p w14:paraId="4B8BE73C" w14:textId="328EEC37" w:rsidR="000673F8" w:rsidRDefault="000673F8" w:rsidP="00717130">
      <w:pPr>
        <w:widowControl w:val="0"/>
        <w:autoSpaceDE w:val="0"/>
        <w:autoSpaceDN w:val="0"/>
        <w:adjustRightInd w:val="0"/>
        <w:spacing w:line="480" w:lineRule="auto"/>
        <w:jc w:val="center"/>
        <w:rPr>
          <w:rFonts w:ascii="Times New Roman" w:hAnsi="Times New Roman" w:cs="Times New Roman"/>
          <w:b/>
        </w:rPr>
      </w:pPr>
      <w:r w:rsidRPr="000673F8">
        <w:rPr>
          <w:rFonts w:ascii="Times New Roman" w:hAnsi="Times New Roman" w:cs="Times New Roman"/>
          <w:b/>
        </w:rPr>
        <w:t>Policy Implications</w:t>
      </w:r>
      <w:r w:rsidR="00D077AB">
        <w:rPr>
          <w:rFonts w:ascii="Times New Roman" w:hAnsi="Times New Roman" w:cs="Times New Roman"/>
          <w:b/>
        </w:rPr>
        <w:t xml:space="preserve"> and Conclusion</w:t>
      </w:r>
    </w:p>
    <w:p w14:paraId="2F335EC4" w14:textId="77777777" w:rsidR="00370B6F" w:rsidRDefault="007A3726" w:rsidP="00370B6F">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The data presented here reveals that the community school model has been more effective than the charter school model in improving schools in Tennessee. Specifically, community schools in Knoxville have seen higher levels of growth in student achievement on average than the charter schools within the</w:t>
      </w:r>
      <w:r w:rsidR="00B44B17">
        <w:rPr>
          <w:rFonts w:ascii="Times New Roman" w:hAnsi="Times New Roman" w:cs="Times New Roman"/>
        </w:rPr>
        <w:t xml:space="preserve"> ASD</w:t>
      </w:r>
      <w:r>
        <w:rPr>
          <w:rFonts w:ascii="Times New Roman" w:hAnsi="Times New Roman" w:cs="Times New Roman"/>
        </w:rPr>
        <w:t xml:space="preserve"> in Memphis. </w:t>
      </w:r>
      <w:r w:rsidR="00CD3964">
        <w:rPr>
          <w:rFonts w:ascii="Times New Roman" w:hAnsi="Times New Roman" w:cs="Times New Roman"/>
        </w:rPr>
        <w:t xml:space="preserve">In addition, </w:t>
      </w:r>
      <w:r>
        <w:rPr>
          <w:rFonts w:ascii="Times New Roman" w:hAnsi="Times New Roman" w:cs="Times New Roman"/>
        </w:rPr>
        <w:t>Knoxvil</w:t>
      </w:r>
      <w:r w:rsidR="00CD3964">
        <w:rPr>
          <w:rFonts w:ascii="Times New Roman" w:hAnsi="Times New Roman" w:cs="Times New Roman"/>
        </w:rPr>
        <w:t>le’s community schools have</w:t>
      </w:r>
      <w:r>
        <w:rPr>
          <w:rFonts w:ascii="Times New Roman" w:hAnsi="Times New Roman" w:cs="Times New Roman"/>
        </w:rPr>
        <w:t xml:space="preserve"> been more successful in engaging with parents and families, which has led to increased parental support for their efforts. Conversely, the failure of the ASD charter schools to prioritize meaningful engagement with parents and families has hindered their school improvement efforts. Finally, the community school model </w:t>
      </w:r>
      <w:r w:rsidR="004C54BE">
        <w:rPr>
          <w:rFonts w:ascii="Times New Roman" w:hAnsi="Times New Roman" w:cs="Times New Roman"/>
        </w:rPr>
        <w:t>has maintained</w:t>
      </w:r>
      <w:r>
        <w:rPr>
          <w:rFonts w:ascii="Times New Roman" w:hAnsi="Times New Roman" w:cs="Times New Roman"/>
        </w:rPr>
        <w:t xml:space="preserve"> the traditional mechanisms for public accountability for schools, such as the elected school board, </w:t>
      </w:r>
      <w:r w:rsidR="004C54BE">
        <w:rPr>
          <w:rFonts w:ascii="Times New Roman" w:hAnsi="Times New Roman" w:cs="Times New Roman"/>
        </w:rPr>
        <w:t>while the ASD model ha</w:t>
      </w:r>
      <w:r>
        <w:rPr>
          <w:rFonts w:ascii="Times New Roman" w:hAnsi="Times New Roman" w:cs="Times New Roman"/>
        </w:rPr>
        <w:t>s not. These findings have important implications for education policy in Tennessee.</w:t>
      </w:r>
    </w:p>
    <w:p w14:paraId="539ECDA9" w14:textId="60C7475D" w:rsidR="007A3726" w:rsidRDefault="007A3726" w:rsidP="00370B6F">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It is important for policymakers to understand the causes behind both the success of Knoxville’s community schools and the lack of progress in the ASD charter schools. The primary explanation for the divergent outcomes is that the community school model seeks to address the holistic needs of students and families. In other words, the community school model has been successful in improving outcomes in traditionally low-performing schools that serve low-income families by striving to meet the unmet physical and emotional needs that hamper student success in the classroom. In contrast, the charter school</w:t>
      </w:r>
      <w:r w:rsidR="0047675E">
        <w:rPr>
          <w:rFonts w:ascii="Times New Roman" w:hAnsi="Times New Roman" w:cs="Times New Roman"/>
        </w:rPr>
        <w:t xml:space="preserve"> approach in Memphis</w:t>
      </w:r>
      <w:r>
        <w:rPr>
          <w:rFonts w:ascii="Times New Roman" w:hAnsi="Times New Roman" w:cs="Times New Roman"/>
        </w:rPr>
        <w:t xml:space="preserve"> seek</w:t>
      </w:r>
      <w:r w:rsidR="0047675E">
        <w:rPr>
          <w:rFonts w:ascii="Times New Roman" w:hAnsi="Times New Roman" w:cs="Times New Roman"/>
        </w:rPr>
        <w:t>s</w:t>
      </w:r>
      <w:r>
        <w:rPr>
          <w:rFonts w:ascii="Times New Roman" w:hAnsi="Times New Roman" w:cs="Times New Roman"/>
        </w:rPr>
        <w:t xml:space="preserve"> to improve student achievement by simply changing the governance and culture of the school. The data demonstrates that, overall, this strategy has simply not worked in Memphis. Former ASD superintendent Chris Barbic has reflected on the challenges of addressing the negative effects of poverty through the charter school model</w:t>
      </w:r>
      <w:r w:rsidR="0084325D">
        <w:rPr>
          <w:rFonts w:ascii="Times New Roman" w:hAnsi="Times New Roman" w:cs="Times New Roman"/>
        </w:rPr>
        <w:t>. In an interview with</w:t>
      </w:r>
      <w:r>
        <w:rPr>
          <w:rFonts w:ascii="Times New Roman" w:hAnsi="Times New Roman" w:cs="Times New Roman"/>
        </w:rPr>
        <w:t xml:space="preserve"> online education news outlet </w:t>
      </w:r>
      <w:r w:rsidRPr="00FF6FAC">
        <w:rPr>
          <w:rFonts w:ascii="Times New Roman" w:hAnsi="Times New Roman" w:cs="Times New Roman"/>
          <w:i/>
        </w:rPr>
        <w:t>Chalkbeat</w:t>
      </w:r>
      <w:r>
        <w:rPr>
          <w:rFonts w:ascii="Times New Roman" w:hAnsi="Times New Roman" w:cs="Times New Roman"/>
        </w:rPr>
        <w:t xml:space="preserve"> given shortly before his resignation in 2015, Barbic said, “</w:t>
      </w:r>
      <w:r w:rsidRPr="003B609C">
        <w:rPr>
          <w:rFonts w:ascii="Times New Roman" w:hAnsi="Times New Roman" w:cs="Times New Roman"/>
        </w:rPr>
        <w:t>I think that the depth of the generational poverty and what our kids bring into school every day makes it even harder than we initially ex</w:t>
      </w:r>
      <w:r w:rsidR="0047675E">
        <w:rPr>
          <w:rFonts w:ascii="Times New Roman" w:hAnsi="Times New Roman" w:cs="Times New Roman"/>
        </w:rPr>
        <w:t>pected. We underestimated that</w:t>
      </w:r>
      <w:r>
        <w:rPr>
          <w:rFonts w:ascii="Times New Roman" w:hAnsi="Times New Roman" w:cs="Times New Roman"/>
        </w:rPr>
        <w:t xml:space="preserve">” (Burnette, 2015). </w:t>
      </w:r>
    </w:p>
    <w:p w14:paraId="0E44C0C3" w14:textId="77777777" w:rsidR="007A3726" w:rsidRDefault="007A3726" w:rsidP="007A3726">
      <w:pPr>
        <w:spacing w:line="480" w:lineRule="auto"/>
        <w:rPr>
          <w:rFonts w:ascii="Times New Roman" w:hAnsi="Times New Roman" w:cs="Times New Roman"/>
        </w:rPr>
      </w:pPr>
      <w:r>
        <w:rPr>
          <w:rFonts w:ascii="Times New Roman" w:hAnsi="Times New Roman" w:cs="Times New Roman"/>
        </w:rPr>
        <w:tab/>
        <w:t>One of the reasons that ASD leaders may have “underestimated” the challenges of serving very low-income communities is that charter schools are not usually required to serve all students in a particular neighborhood. Typically, charter schools are independent schools of “choice” that admit students through a lottery system and can reject or expel students at will. In contrast, when a charter operator takes over a school within the ASD, it is required to accept all the students that are zoned to attend that school. This is not the favored approach of charter school leaders, because it makes the task of school improvement more difficult, as former superintendent Barbic himself has admitted. In an open letter announcing his resignation in 2015, Barbic wrote:</w:t>
      </w:r>
    </w:p>
    <w:p w14:paraId="7EA3AFAF" w14:textId="2A515BE4" w:rsidR="007A3726" w:rsidRDefault="007A3726" w:rsidP="007A3726">
      <w:pPr>
        <w:spacing w:line="480" w:lineRule="auto"/>
        <w:ind w:left="720"/>
        <w:rPr>
          <w:rFonts w:ascii="Times New Roman" w:hAnsi="Times New Roman" w:cs="Times New Roman"/>
        </w:rPr>
      </w:pPr>
      <w:r>
        <w:rPr>
          <w:rFonts w:ascii="Times New Roman" w:hAnsi="Times New Roman" w:cs="Times New Roman"/>
        </w:rPr>
        <w:t>“</w:t>
      </w:r>
      <w:r w:rsidRPr="00065A80">
        <w:rPr>
          <w:rFonts w:ascii="Times New Roman" w:hAnsi="Times New Roman" w:cs="Times New Roman"/>
        </w:rPr>
        <w:t>Let’s just be real: achieving results in neighborhood schools is harder than in a choice environment</w:t>
      </w:r>
      <w:r>
        <w:rPr>
          <w:rFonts w:ascii="Times New Roman" w:hAnsi="Times New Roman" w:cs="Times New Roman"/>
        </w:rPr>
        <w:t xml:space="preserve">… </w:t>
      </w:r>
      <w:r w:rsidRPr="006F048C">
        <w:rPr>
          <w:rFonts w:ascii="Times New Roman" w:hAnsi="Times New Roman" w:cs="Times New Roman"/>
        </w:rPr>
        <w:t>As a charter school founder, I did my fair share of chest pounding over great results. I’ve learned that getting these same results in a zoned neighborhood sc</w:t>
      </w:r>
      <w:r w:rsidR="00C4603E">
        <w:rPr>
          <w:rFonts w:ascii="Times New Roman" w:hAnsi="Times New Roman" w:cs="Times New Roman"/>
        </w:rPr>
        <w:t>hool environment is much harder</w:t>
      </w:r>
      <w:r>
        <w:rPr>
          <w:rFonts w:ascii="Times New Roman" w:hAnsi="Times New Roman" w:cs="Times New Roman"/>
        </w:rPr>
        <w:t>” (Cramer, 2015).</w:t>
      </w:r>
    </w:p>
    <w:p w14:paraId="6897CB47" w14:textId="6313C5CE" w:rsidR="007A3726" w:rsidRDefault="007A3726" w:rsidP="007A3726">
      <w:pPr>
        <w:spacing w:line="480" w:lineRule="auto"/>
        <w:rPr>
          <w:rFonts w:ascii="Times New Roman" w:hAnsi="Times New Roman" w:cs="Times New Roman"/>
        </w:rPr>
      </w:pPr>
      <w:r>
        <w:rPr>
          <w:rFonts w:ascii="Times New Roman" w:hAnsi="Times New Roman" w:cs="Times New Roman"/>
        </w:rPr>
        <w:tab/>
        <w:t xml:space="preserve">These comments from the former superintendent and the poor overall outcomes of the ASD charter schools lead to a key conclusion: the charter school model is not an effective solution for improving schools on a large scale. The question of whether </w:t>
      </w:r>
      <w:r w:rsidR="00B25732">
        <w:rPr>
          <w:rFonts w:ascii="Times New Roman" w:hAnsi="Times New Roman" w:cs="Times New Roman"/>
        </w:rPr>
        <w:t xml:space="preserve">or not </w:t>
      </w:r>
      <w:r>
        <w:rPr>
          <w:rFonts w:ascii="Times New Roman" w:hAnsi="Times New Roman" w:cs="Times New Roman"/>
        </w:rPr>
        <w:t>charter schools can be effective as hubs of innovation, as they were originally intended, is beyond the scope of this thesis. However, the results of the ASD experiment in Memphis demonstrate that when it comes to improving outcomes in traditionally low-income, low-performing schools on a district-wide scale, charter schools are not a viable approach. Since passing the First to the Top legislation in 2010, Tennessee has devoted significant resources to the implementation and administration of the ASD. Eight years later, the charter schools within the ASD have fallen far short of their goal of catapulting the lowest-performing schools into the top quintile of schools in five years. In fact, these schools on average have not produced significant growth in student achievement. Thus, it is imperative that state lawmakers reexamine the ASD and begin to divert resources to more effective models for school improvement, such as the community school model.</w:t>
      </w:r>
    </w:p>
    <w:p w14:paraId="225E42A1" w14:textId="6B5170AB" w:rsidR="007A3726" w:rsidRPr="000E52E1" w:rsidRDefault="007A3726" w:rsidP="007A3726">
      <w:pPr>
        <w:spacing w:line="480" w:lineRule="auto"/>
        <w:ind w:firstLine="720"/>
        <w:rPr>
          <w:rFonts w:ascii="Times New Roman" w:hAnsi="Times New Roman" w:cs="Times New Roman"/>
        </w:rPr>
      </w:pPr>
      <w:r>
        <w:rPr>
          <w:rFonts w:ascii="Times New Roman" w:hAnsi="Times New Roman" w:cs="Times New Roman"/>
        </w:rPr>
        <w:t xml:space="preserve">Policymakers in Tennessee should look to the community school model as a solution for improving schools across the state for the following reasons. First, the data shows that community schools improve student academic achievement over time. Second, the community school model prioritizes meaningful engagement with parents and families, which is crucial to the success of any school improvement effort, especially when working with historically underserved communities. Third, community schools provide services to meet the physical and emotional needs of students and families, promoting healthier, more stable families and communities. Fourth, the community school model can be tailored to fit the unique needs of each community and each school. Finally, the community school model is far less disruptive than the ASD’s charter school takeover approach, which makes it a more durable, long-term policy solution. Tennessee can </w:t>
      </w:r>
      <w:r w:rsidR="002B2B23">
        <w:rPr>
          <w:rFonts w:ascii="Times New Roman" w:hAnsi="Times New Roman" w:cs="Times New Roman"/>
        </w:rPr>
        <w:t>look to Knoxville as a model of</w:t>
      </w:r>
      <w:r>
        <w:rPr>
          <w:rFonts w:ascii="Times New Roman" w:hAnsi="Times New Roman" w:cs="Times New Roman"/>
        </w:rPr>
        <w:t xml:space="preserve"> the successful implementation of community schools on a district-wide scale that can be replicated across the state.</w:t>
      </w:r>
    </w:p>
    <w:p w14:paraId="1443D84C" w14:textId="148E86AB" w:rsidR="00F200CF" w:rsidRDefault="007A3726" w:rsidP="00692041">
      <w:pPr>
        <w:spacing w:line="480" w:lineRule="auto"/>
        <w:rPr>
          <w:rFonts w:ascii="Times New Roman" w:hAnsi="Times New Roman" w:cs="Times New Roman"/>
        </w:rPr>
      </w:pPr>
      <w:r>
        <w:rPr>
          <w:rFonts w:ascii="Times New Roman" w:hAnsi="Times New Roman" w:cs="Times New Roman"/>
          <w:b/>
        </w:rPr>
        <w:tab/>
      </w:r>
      <w:r w:rsidRPr="00587A9D">
        <w:rPr>
          <w:rFonts w:ascii="Times New Roman" w:hAnsi="Times New Roman" w:cs="Times New Roman"/>
        </w:rPr>
        <w:t xml:space="preserve">Recently, there have </w:t>
      </w:r>
      <w:r>
        <w:rPr>
          <w:rFonts w:ascii="Times New Roman" w:hAnsi="Times New Roman" w:cs="Times New Roman"/>
        </w:rPr>
        <w:t>been some promising developments in education policy that suggest a shift towards community schools and similar models. On a local level, Shelby County Schools Superintendent Dorsey Hopson has repeatedly discussed the need for more wraparound services in schools (Aldrich, 2018). At the state level, Tennessee Education Commissioner Candice McQueen has echoed Hopson’s call. In a speech to state lawmakers in February 2017, McQueen criticized the poor results of the state’s current school improvement strategies, including the ASD (Tatter, 2017). She stated that Tennessee should look to strategies that have been proven to work, including “community and wraparound supports, such as mental health care services” (Tatter, 2017). Perhaps surprisingly, given the conservative ideology of the current presidential administration, support for community schools even seems to be growing on a national level. The federal budget for fiscal year 2018-2019 increased funding for a grant program to fund community schools by 75 percent. According to the Coalition for Community Schools, this increase will allow 15 more communities across the country to apply for a five-year grant to fund community school programs. Given this shifting political climate, the time is right for Tennessee policymakers to invest in the community school model as a solution for school improvement statewide.</w:t>
      </w:r>
    </w:p>
    <w:p w14:paraId="148FC7E6" w14:textId="77777777" w:rsidR="00C4603E" w:rsidRDefault="00C4603E" w:rsidP="00C4603E">
      <w:pPr>
        <w:spacing w:line="480" w:lineRule="auto"/>
        <w:jc w:val="center"/>
        <w:rPr>
          <w:rFonts w:ascii="Times New Roman" w:hAnsi="Times New Roman" w:cs="Times New Roman"/>
        </w:rPr>
      </w:pPr>
      <w:r w:rsidRPr="00D1547F">
        <w:rPr>
          <w:rFonts w:ascii="Times New Roman" w:hAnsi="Times New Roman" w:cs="Times New Roman"/>
        </w:rPr>
        <w:t>References</w:t>
      </w:r>
    </w:p>
    <w:p w14:paraId="6AF48550" w14:textId="77777777" w:rsidR="00C4603E" w:rsidRDefault="00C4603E" w:rsidP="00C4603E">
      <w:pPr>
        <w:spacing w:line="480" w:lineRule="auto"/>
        <w:ind w:left="720" w:hanging="720"/>
        <w:rPr>
          <w:rFonts w:ascii="Times New Roman" w:hAnsi="Times New Roman" w:cs="Times New Roman"/>
        </w:rPr>
      </w:pPr>
      <w:r>
        <w:rPr>
          <w:rFonts w:ascii="Times New Roman" w:hAnsi="Times New Roman" w:cs="Times New Roman"/>
        </w:rPr>
        <w:t xml:space="preserve">Aldrich, M. (2018, Feb. 13). ‘We still have tremendous need,’ Hopson tells state lawmakers of Memphis schools. </w:t>
      </w:r>
      <w:r w:rsidRPr="0056669C">
        <w:rPr>
          <w:rFonts w:ascii="Times New Roman" w:hAnsi="Times New Roman" w:cs="Times New Roman"/>
          <w:i/>
        </w:rPr>
        <w:t>Chalkbeat</w:t>
      </w:r>
      <w:r>
        <w:rPr>
          <w:rFonts w:ascii="Times New Roman" w:hAnsi="Times New Roman" w:cs="Times New Roman"/>
        </w:rPr>
        <w:t xml:space="preserve">. Retrieved from </w:t>
      </w:r>
      <w:r w:rsidRPr="0056669C">
        <w:rPr>
          <w:rFonts w:ascii="Times New Roman" w:hAnsi="Times New Roman" w:cs="Times New Roman"/>
        </w:rPr>
        <w:t>https://www.chalkbeat.org/posts/tn/2018/02/13/we-still-have-tremendous-need-hopson-tells-state-lawmakers-of-memphis-schools/</w:t>
      </w:r>
      <w:r>
        <w:rPr>
          <w:rFonts w:ascii="Times New Roman" w:hAnsi="Times New Roman" w:cs="Times New Roman"/>
        </w:rPr>
        <w:t xml:space="preserve">. </w:t>
      </w:r>
    </w:p>
    <w:p w14:paraId="41AB4832" w14:textId="77777777" w:rsidR="00C4603E" w:rsidRPr="00D1547F" w:rsidRDefault="00C4603E" w:rsidP="00C4603E">
      <w:pPr>
        <w:spacing w:line="480" w:lineRule="auto"/>
        <w:ind w:left="720" w:hanging="720"/>
        <w:rPr>
          <w:rFonts w:ascii="Times New Roman" w:hAnsi="Times New Roman" w:cs="Times New Roman"/>
        </w:rPr>
      </w:pPr>
      <w:r>
        <w:rPr>
          <w:rFonts w:ascii="Times New Roman" w:hAnsi="Times New Roman" w:cs="Times New Roman"/>
        </w:rPr>
        <w:t xml:space="preserve">Basma, D., &amp; Kronick, R. (2016). Lead, follow, or get out of the way: The move towards university-assisted community schools. </w:t>
      </w:r>
      <w:r w:rsidRPr="00ED51C0">
        <w:rPr>
          <w:rFonts w:ascii="Times New Roman" w:hAnsi="Times New Roman" w:cs="Times New Roman"/>
          <w:i/>
        </w:rPr>
        <w:t>Universities and Community Schools</w:t>
      </w:r>
      <w:r>
        <w:rPr>
          <w:rFonts w:ascii="Times New Roman" w:hAnsi="Times New Roman" w:cs="Times New Roman"/>
        </w:rPr>
        <w:t xml:space="preserve">, </w:t>
      </w:r>
      <w:r w:rsidRPr="00ED51C0">
        <w:rPr>
          <w:rFonts w:ascii="Times New Roman" w:hAnsi="Times New Roman" w:cs="Times New Roman"/>
          <w:i/>
        </w:rPr>
        <w:t>8(</w:t>
      </w:r>
      <w:r w:rsidRPr="00DC2AFF">
        <w:rPr>
          <w:rFonts w:ascii="Times New Roman" w:hAnsi="Times New Roman" w:cs="Times New Roman"/>
        </w:rPr>
        <w:t>1-2</w:t>
      </w:r>
      <w:r w:rsidRPr="00ED51C0">
        <w:rPr>
          <w:rFonts w:ascii="Times New Roman" w:hAnsi="Times New Roman" w:cs="Times New Roman"/>
          <w:i/>
        </w:rPr>
        <w:t>),</w:t>
      </w:r>
      <w:r>
        <w:rPr>
          <w:rFonts w:ascii="Times New Roman" w:hAnsi="Times New Roman" w:cs="Times New Roman"/>
        </w:rPr>
        <w:t xml:space="preserve"> 17-25.</w:t>
      </w:r>
    </w:p>
    <w:p w14:paraId="62FD8300" w14:textId="77777777" w:rsidR="00C4603E" w:rsidRDefault="00C4603E" w:rsidP="00C4603E">
      <w:pPr>
        <w:spacing w:line="480" w:lineRule="auto"/>
        <w:ind w:left="720" w:hanging="720"/>
        <w:rPr>
          <w:rFonts w:ascii="Times New Roman" w:hAnsi="Times New Roman" w:cs="Times New Roman"/>
        </w:rPr>
      </w:pPr>
      <w:r w:rsidRPr="00D1547F">
        <w:rPr>
          <w:rFonts w:ascii="Times New Roman" w:hAnsi="Times New Roman" w:cs="Times New Roman"/>
        </w:rPr>
        <w:t xml:space="preserve">Bauman, C. (2017, Oct. 20). Four Memphis schools improve enough to exit ‘priority’ list, including one in Achievement School District. </w:t>
      </w:r>
      <w:r w:rsidRPr="00D1547F">
        <w:rPr>
          <w:rFonts w:ascii="Times New Roman" w:hAnsi="Times New Roman" w:cs="Times New Roman"/>
          <w:i/>
        </w:rPr>
        <w:t>Chalkbeat</w:t>
      </w:r>
      <w:r w:rsidRPr="00D1547F">
        <w:rPr>
          <w:rFonts w:ascii="Times New Roman" w:hAnsi="Times New Roman" w:cs="Times New Roman"/>
        </w:rPr>
        <w:t xml:space="preserve">. Retrieved from https://www.chalkbeat.org/posts/tn/2017/10/20/four-memphis-schools-improve-enough-to-exit-priority-list-including-one-in-achievement-school-district/. </w:t>
      </w:r>
    </w:p>
    <w:p w14:paraId="329772DD" w14:textId="77777777" w:rsidR="00C4603E" w:rsidRPr="00A50F98" w:rsidRDefault="00C4603E" w:rsidP="00C4603E">
      <w:pPr>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Benson, L., Harkavy, I., Johanek, M. C., &amp; Puckett, J. (2009). The enduring appeal of community schools. </w:t>
      </w:r>
      <w:r w:rsidRPr="00D1547F">
        <w:rPr>
          <w:rFonts w:ascii="Times New Roman" w:eastAsia="Times New Roman" w:hAnsi="Times New Roman" w:cs="Times New Roman"/>
          <w:i/>
          <w:shd w:val="clear" w:color="auto" w:fill="FFFFFF"/>
        </w:rPr>
        <w:t>American Educator</w:t>
      </w:r>
      <w:r w:rsidRPr="00D1547F">
        <w:rPr>
          <w:rFonts w:ascii="Times New Roman" w:eastAsia="Times New Roman" w:hAnsi="Times New Roman" w:cs="Times New Roman"/>
          <w:shd w:val="clear" w:color="auto" w:fill="FFFFFF"/>
        </w:rPr>
        <w:t>, </w:t>
      </w:r>
      <w:r w:rsidRPr="00D1547F">
        <w:rPr>
          <w:rFonts w:ascii="Times New Roman" w:eastAsia="Times New Roman" w:hAnsi="Times New Roman" w:cs="Times New Roman"/>
          <w:i/>
          <w:shd w:val="clear" w:color="auto" w:fill="FFFFFF"/>
        </w:rPr>
        <w:t>33</w:t>
      </w:r>
      <w:r w:rsidRPr="00D1547F">
        <w:rPr>
          <w:rFonts w:ascii="Times New Roman" w:eastAsia="Times New Roman" w:hAnsi="Times New Roman" w:cs="Times New Roman"/>
          <w:shd w:val="clear" w:color="auto" w:fill="FFFFFF"/>
        </w:rPr>
        <w:t>(2), 22-47. </w:t>
      </w:r>
    </w:p>
    <w:p w14:paraId="771E5648" w14:textId="77777777" w:rsidR="00C4603E" w:rsidRPr="00D1547F" w:rsidRDefault="00C4603E" w:rsidP="00C4603E">
      <w:pPr>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Berends, M. (2015). Sociology and school choice: What we know after two decades of charter schools. </w:t>
      </w:r>
      <w:r w:rsidRPr="00D1547F">
        <w:rPr>
          <w:rFonts w:ascii="Times New Roman" w:eastAsia="Times New Roman" w:hAnsi="Times New Roman" w:cs="Times New Roman"/>
          <w:i/>
          <w:shd w:val="clear" w:color="auto" w:fill="FFFFFF"/>
        </w:rPr>
        <w:t>Annual Review of Sociology, 41</w:t>
      </w:r>
      <w:r w:rsidRPr="00D1547F">
        <w:rPr>
          <w:rFonts w:ascii="Times New Roman" w:eastAsia="Times New Roman" w:hAnsi="Times New Roman" w:cs="Times New Roman"/>
          <w:shd w:val="clear" w:color="auto" w:fill="FFFFFF"/>
        </w:rPr>
        <w:t>, 159-180.</w:t>
      </w:r>
    </w:p>
    <w:p w14:paraId="61E10BBB" w14:textId="77777777" w:rsidR="00C4603E" w:rsidRDefault="00C4603E" w:rsidP="00C4603E">
      <w:pPr>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Brouillette, L. (2002). </w:t>
      </w:r>
      <w:r w:rsidRPr="00D1547F">
        <w:rPr>
          <w:rFonts w:ascii="Times New Roman" w:eastAsia="Times New Roman" w:hAnsi="Times New Roman" w:cs="Times New Roman"/>
          <w:i/>
          <w:shd w:val="clear" w:color="auto" w:fill="FFFFFF"/>
        </w:rPr>
        <w:t>Charter schools: Lessons in school reform (Topics in educational leadership)</w:t>
      </w:r>
      <w:r w:rsidRPr="00D1547F">
        <w:rPr>
          <w:rFonts w:ascii="Times New Roman" w:eastAsia="Times New Roman" w:hAnsi="Times New Roman" w:cs="Times New Roman"/>
          <w:shd w:val="clear" w:color="auto" w:fill="FFFFFF"/>
        </w:rPr>
        <w:t>. Mahwah, N.J.: L. Erlbaum Associates.</w:t>
      </w:r>
    </w:p>
    <w:p w14:paraId="118BDD47" w14:textId="77777777" w:rsidR="00C4603E" w:rsidRDefault="00C4603E" w:rsidP="00C4603E">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Buntin, J. (2015). In Memphis, revolt overshadows education reform’s success. </w:t>
      </w:r>
      <w:r w:rsidRPr="00874FCC">
        <w:rPr>
          <w:rFonts w:ascii="Times New Roman" w:eastAsia="Times New Roman" w:hAnsi="Times New Roman" w:cs="Times New Roman"/>
          <w:i/>
          <w:shd w:val="clear" w:color="auto" w:fill="FFFFFF"/>
        </w:rPr>
        <w:t>Governing</w:t>
      </w:r>
      <w:r>
        <w:rPr>
          <w:rFonts w:ascii="Times New Roman" w:eastAsia="Times New Roman" w:hAnsi="Times New Roman" w:cs="Times New Roman"/>
          <w:shd w:val="clear" w:color="auto" w:fill="FFFFFF"/>
        </w:rPr>
        <w:t xml:space="preserve">. Retrieved from </w:t>
      </w:r>
      <w:r w:rsidRPr="00585D22">
        <w:rPr>
          <w:rFonts w:ascii="Times New Roman" w:eastAsia="Times New Roman" w:hAnsi="Times New Roman" w:cs="Times New Roman"/>
          <w:shd w:val="clear" w:color="auto" w:fill="FFFFFF"/>
        </w:rPr>
        <w:t>http://www.governing.com/topics/education/gov-education-reform-revolt-memphis.html</w:t>
      </w:r>
      <w:r>
        <w:rPr>
          <w:rFonts w:ascii="Times New Roman" w:eastAsia="Times New Roman" w:hAnsi="Times New Roman" w:cs="Times New Roman"/>
          <w:shd w:val="clear" w:color="auto" w:fill="FFFFFF"/>
        </w:rPr>
        <w:t xml:space="preserve">. </w:t>
      </w:r>
    </w:p>
    <w:p w14:paraId="3DB4A630" w14:textId="77777777" w:rsidR="00C4603E" w:rsidRDefault="00C4603E" w:rsidP="00C4603E">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Burnette, D. (2015, April 7). Chris Barbic on leading Tennessee’s Achievement School District and its daunting turnaround task. </w:t>
      </w:r>
      <w:r w:rsidRPr="00D37EF0">
        <w:rPr>
          <w:rFonts w:ascii="Times New Roman" w:eastAsia="Times New Roman" w:hAnsi="Times New Roman" w:cs="Times New Roman"/>
          <w:i/>
          <w:shd w:val="clear" w:color="auto" w:fill="FFFFFF"/>
        </w:rPr>
        <w:t>Chalkbeat</w:t>
      </w:r>
      <w:r>
        <w:rPr>
          <w:rFonts w:ascii="Times New Roman" w:eastAsia="Times New Roman" w:hAnsi="Times New Roman" w:cs="Times New Roman"/>
          <w:shd w:val="clear" w:color="auto" w:fill="FFFFFF"/>
        </w:rPr>
        <w:t xml:space="preserve">. Retrieved from </w:t>
      </w:r>
      <w:r w:rsidRPr="00C13DB2">
        <w:rPr>
          <w:rFonts w:ascii="Times New Roman" w:eastAsia="Times New Roman" w:hAnsi="Times New Roman" w:cs="Times New Roman"/>
          <w:shd w:val="clear" w:color="auto" w:fill="FFFFFF"/>
        </w:rPr>
        <w:t>https://www.chalkbeat.org/posts/tn/2015/04/07/chalk-talk-chris-barbic-on-leading-tennessees-achievement-school-district-and-its-daunting-turnaround-task/</w:t>
      </w:r>
      <w:r>
        <w:rPr>
          <w:rFonts w:ascii="Times New Roman" w:eastAsia="Times New Roman" w:hAnsi="Times New Roman" w:cs="Times New Roman"/>
          <w:shd w:val="clear" w:color="auto" w:fill="FFFFFF"/>
        </w:rPr>
        <w:t xml:space="preserve">. </w:t>
      </w:r>
    </w:p>
    <w:p w14:paraId="56585E85" w14:textId="77777777" w:rsidR="00C4603E" w:rsidRPr="00D1547F" w:rsidRDefault="00C4603E" w:rsidP="00C4603E">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Cramer, P. (2015, July 17). Seven lessons Chris Barbic says he learned from trying to turn around Tennessee’s lowest-performing schools. </w:t>
      </w:r>
      <w:r w:rsidRPr="00C13DB2">
        <w:rPr>
          <w:rFonts w:ascii="Times New Roman" w:eastAsia="Times New Roman" w:hAnsi="Times New Roman" w:cs="Times New Roman"/>
          <w:i/>
          <w:shd w:val="clear" w:color="auto" w:fill="FFFFFF"/>
        </w:rPr>
        <w:t>Chalkbeat.</w:t>
      </w:r>
      <w:r>
        <w:rPr>
          <w:rFonts w:ascii="Times New Roman" w:eastAsia="Times New Roman" w:hAnsi="Times New Roman" w:cs="Times New Roman"/>
          <w:shd w:val="clear" w:color="auto" w:fill="FFFFFF"/>
        </w:rPr>
        <w:t xml:space="preserve"> Retrieved from </w:t>
      </w:r>
      <w:r w:rsidRPr="002F0C82">
        <w:rPr>
          <w:rFonts w:ascii="Times New Roman" w:eastAsia="Times New Roman" w:hAnsi="Times New Roman" w:cs="Times New Roman"/>
          <w:shd w:val="clear" w:color="auto" w:fill="FFFFFF"/>
        </w:rPr>
        <w:t>https://www.chalkbeat.org/posts/tn/2015/07/17/seven-lessons-chris-barbic-says-he-learned-from-trying-to-turn-around-low-performing-schools/</w:t>
      </w:r>
      <w:r>
        <w:rPr>
          <w:rFonts w:ascii="Times New Roman" w:eastAsia="Times New Roman" w:hAnsi="Times New Roman" w:cs="Times New Roman"/>
          <w:shd w:val="clear" w:color="auto" w:fill="FFFFFF"/>
        </w:rPr>
        <w:t xml:space="preserve">. </w:t>
      </w:r>
    </w:p>
    <w:p w14:paraId="172F016A" w14:textId="77777777" w:rsidR="00C4603E" w:rsidRPr="00D1547F" w:rsidRDefault="00C4603E" w:rsidP="00C4603E">
      <w:pPr>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Dryfoos, J. (2002). Full-service community schools: Creating new institutions. </w:t>
      </w:r>
      <w:r w:rsidRPr="00D1547F">
        <w:rPr>
          <w:rFonts w:ascii="Times New Roman" w:eastAsia="Times New Roman" w:hAnsi="Times New Roman" w:cs="Times New Roman"/>
          <w:i/>
          <w:iCs/>
          <w:shd w:val="clear" w:color="auto" w:fill="FFFFFF"/>
        </w:rPr>
        <w:t>The Phi Delta Kappan,</w:t>
      </w:r>
      <w:r w:rsidRPr="00D1547F">
        <w:rPr>
          <w:rFonts w:ascii="Times New Roman" w:eastAsia="Times New Roman" w:hAnsi="Times New Roman" w:cs="Times New Roman"/>
          <w:shd w:val="clear" w:color="auto" w:fill="FFFFFF"/>
        </w:rPr>
        <w:t> </w:t>
      </w:r>
      <w:r w:rsidRPr="00D1547F">
        <w:rPr>
          <w:rFonts w:ascii="Times New Roman" w:eastAsia="Times New Roman" w:hAnsi="Times New Roman" w:cs="Times New Roman"/>
          <w:i/>
          <w:iCs/>
          <w:shd w:val="clear" w:color="auto" w:fill="FFFFFF"/>
        </w:rPr>
        <w:t>83</w:t>
      </w:r>
      <w:r w:rsidRPr="00D1547F">
        <w:rPr>
          <w:rFonts w:ascii="Times New Roman" w:eastAsia="Times New Roman" w:hAnsi="Times New Roman" w:cs="Times New Roman"/>
          <w:shd w:val="clear" w:color="auto" w:fill="FFFFFF"/>
        </w:rPr>
        <w:t>(5), 393-399. </w:t>
      </w:r>
    </w:p>
    <w:p w14:paraId="015604F8" w14:textId="77777777" w:rsidR="00C4603E" w:rsidRDefault="00C4603E" w:rsidP="00C4603E">
      <w:pPr>
        <w:spacing w:line="480" w:lineRule="auto"/>
        <w:ind w:left="720" w:hanging="720"/>
        <w:rPr>
          <w:rFonts w:ascii="Times New Roman" w:eastAsia="Times New Roman" w:hAnsi="Times New Roman" w:cs="Times New Roman"/>
          <w:shd w:val="clear" w:color="auto" w:fill="FFFFFF"/>
        </w:rPr>
      </w:pPr>
      <w:r w:rsidRPr="00123AFB">
        <w:rPr>
          <w:rFonts w:ascii="Times New Roman" w:eastAsia="Times New Roman" w:hAnsi="Times New Roman" w:cs="Times New Roman"/>
          <w:shd w:val="clear" w:color="auto" w:fill="FFFFFF"/>
        </w:rPr>
        <w:t>Dryfoos, J. (2005). Full-service community schools: A strategy--not a program. </w:t>
      </w:r>
      <w:r w:rsidRPr="00123AFB">
        <w:rPr>
          <w:rFonts w:ascii="Times New Roman" w:eastAsia="Times New Roman" w:hAnsi="Times New Roman" w:cs="Times New Roman"/>
          <w:i/>
          <w:shd w:val="clear" w:color="auto" w:fill="FFFFFF"/>
        </w:rPr>
        <w:t>New Directions for Youth Development</w:t>
      </w:r>
      <w:r w:rsidRPr="00123AFB">
        <w:rPr>
          <w:rFonts w:ascii="Times New Roman" w:eastAsia="Times New Roman" w:hAnsi="Times New Roman" w:cs="Times New Roman"/>
          <w:shd w:val="clear" w:color="auto" w:fill="FFFFFF"/>
        </w:rPr>
        <w:t>, (107), 7-14.</w:t>
      </w:r>
    </w:p>
    <w:p w14:paraId="66A80801" w14:textId="20A3AFD1" w:rsidR="00B335B7" w:rsidRPr="00D1547F" w:rsidRDefault="00BA2FE4" w:rsidP="00B335B7">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Education Week. (2016). Tennessee earns a C-minus on state report card, ranks 36</w:t>
      </w:r>
      <w:r w:rsidRPr="00BA2FE4">
        <w:rPr>
          <w:rFonts w:ascii="Times New Roman" w:eastAsia="Times New Roman" w:hAnsi="Times New Roman" w:cs="Times New Roman"/>
          <w:shd w:val="clear" w:color="auto" w:fill="FFFFFF"/>
          <w:vertAlign w:val="superscript"/>
        </w:rPr>
        <w:t>th</w:t>
      </w:r>
      <w:r>
        <w:rPr>
          <w:rFonts w:ascii="Times New Roman" w:eastAsia="Times New Roman" w:hAnsi="Times New Roman" w:cs="Times New Roman"/>
          <w:shd w:val="clear" w:color="auto" w:fill="FFFFFF"/>
        </w:rPr>
        <w:t xml:space="preserve"> in nation. </w:t>
      </w:r>
      <w:r w:rsidRPr="00BA2FE4">
        <w:rPr>
          <w:rFonts w:ascii="Times New Roman" w:eastAsia="Times New Roman" w:hAnsi="Times New Roman" w:cs="Times New Roman"/>
          <w:i/>
          <w:shd w:val="clear" w:color="auto" w:fill="FFFFFF"/>
        </w:rPr>
        <w:t>Quality Counts 2017: Building on ESSA’s K-12 foundation</w:t>
      </w:r>
      <w:r>
        <w:rPr>
          <w:rFonts w:ascii="Times New Roman" w:eastAsia="Times New Roman" w:hAnsi="Times New Roman" w:cs="Times New Roman"/>
          <w:shd w:val="clear" w:color="auto" w:fill="FFFFFF"/>
        </w:rPr>
        <w:t xml:space="preserve">. Retrieved from </w:t>
      </w:r>
      <w:r w:rsidR="00B335B7" w:rsidRPr="00B335B7">
        <w:rPr>
          <w:rFonts w:ascii="Times New Roman" w:eastAsia="Times New Roman" w:hAnsi="Times New Roman" w:cs="Times New Roman"/>
          <w:shd w:val="clear" w:color="auto" w:fill="FFFFFF"/>
        </w:rPr>
        <w:t>https://www.edweek.org/ew/qc/2017/state-highlights/2017/01/04/tennessee-state-highlights-report-page.html</w:t>
      </w:r>
      <w:r>
        <w:rPr>
          <w:rFonts w:ascii="Times New Roman" w:eastAsia="Times New Roman" w:hAnsi="Times New Roman" w:cs="Times New Roman"/>
          <w:shd w:val="clear" w:color="auto" w:fill="FFFFFF"/>
        </w:rPr>
        <w:t xml:space="preserve">. </w:t>
      </w:r>
    </w:p>
    <w:p w14:paraId="5C09602E" w14:textId="77777777" w:rsidR="00C4603E" w:rsidRPr="00D1547F" w:rsidRDefault="00C4603E" w:rsidP="00C4603E">
      <w:pPr>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Epple, D., Romano, R., &amp; Zimmer, R. (2016). Charter schools: A survey of research on their characteristics and effectiveness. In </w:t>
      </w:r>
      <w:r w:rsidRPr="00D1547F">
        <w:rPr>
          <w:rFonts w:ascii="Times New Roman" w:eastAsia="Times New Roman" w:hAnsi="Times New Roman" w:cs="Times New Roman"/>
          <w:i/>
          <w:shd w:val="clear" w:color="auto" w:fill="FFFFFF"/>
        </w:rPr>
        <w:t>Handbook of the Economics of Education</w:t>
      </w:r>
      <w:r w:rsidRPr="00D1547F">
        <w:rPr>
          <w:rFonts w:ascii="Times New Roman" w:eastAsia="Times New Roman" w:hAnsi="Times New Roman" w:cs="Times New Roman"/>
          <w:shd w:val="clear" w:color="auto" w:fill="FFFFFF"/>
        </w:rPr>
        <w:t xml:space="preserve"> (Vol. 5, pp. 139-208). </w:t>
      </w:r>
    </w:p>
    <w:p w14:paraId="6EBBA67E" w14:textId="77777777" w:rsidR="00C4603E" w:rsidRDefault="00C4603E" w:rsidP="00C4603E">
      <w:pPr>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Fabricant, M., &amp; Fine, M. (2012). </w:t>
      </w:r>
      <w:r w:rsidRPr="00D1547F">
        <w:rPr>
          <w:rFonts w:ascii="Times New Roman" w:eastAsia="Times New Roman" w:hAnsi="Times New Roman" w:cs="Times New Roman"/>
          <w:i/>
          <w:shd w:val="clear" w:color="auto" w:fill="FFFFFF"/>
        </w:rPr>
        <w:t>Charter schools and the corporate makeover of public education: What's at stake?</w:t>
      </w:r>
      <w:r w:rsidRPr="00D1547F">
        <w:rPr>
          <w:rFonts w:ascii="Times New Roman" w:eastAsia="Times New Roman" w:hAnsi="Times New Roman" w:cs="Times New Roman"/>
          <w:shd w:val="clear" w:color="auto" w:fill="FFFFFF"/>
        </w:rPr>
        <w:t> New York: Teachers College Press.</w:t>
      </w:r>
    </w:p>
    <w:p w14:paraId="2FEF16A7" w14:textId="133DCF06" w:rsidR="00C4603E" w:rsidRDefault="00C4603E" w:rsidP="00C4603E">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Glazer, J., &amp; Egan, C. (2016). The Tennessee Achievement School District: Race, history, and the dilemma of public engagement. </w:t>
      </w:r>
      <w:r w:rsidRPr="00A81576">
        <w:rPr>
          <w:rFonts w:ascii="Times New Roman" w:eastAsia="Times New Roman" w:hAnsi="Times New Roman" w:cs="Times New Roman"/>
          <w:i/>
          <w:shd w:val="clear" w:color="auto" w:fill="FFFFFF"/>
        </w:rPr>
        <w:t>Ten</w:t>
      </w:r>
      <w:r w:rsidR="009A6EDF">
        <w:rPr>
          <w:rFonts w:ascii="Times New Roman" w:eastAsia="Times New Roman" w:hAnsi="Times New Roman" w:cs="Times New Roman"/>
          <w:i/>
          <w:shd w:val="clear" w:color="auto" w:fill="FFFFFF"/>
        </w:rPr>
        <w:t>nessee Consortium on</w:t>
      </w:r>
      <w:r w:rsidRPr="00A81576">
        <w:rPr>
          <w:rFonts w:ascii="Times New Roman" w:eastAsia="Times New Roman" w:hAnsi="Times New Roman" w:cs="Times New Roman"/>
          <w:i/>
          <w:shd w:val="clear" w:color="auto" w:fill="FFFFFF"/>
        </w:rPr>
        <w:t xml:space="preserve"> Research, Evaluation, and Development</w:t>
      </w:r>
      <w:r>
        <w:rPr>
          <w:rFonts w:ascii="Times New Roman" w:eastAsia="Times New Roman" w:hAnsi="Times New Roman" w:cs="Times New Roman"/>
          <w:shd w:val="clear" w:color="auto" w:fill="FFFFFF"/>
        </w:rPr>
        <w:t>. Retrieved from</w:t>
      </w:r>
      <w:r w:rsidRPr="00686AB0">
        <w:rPr>
          <w:rFonts w:ascii="Times New Roman" w:eastAsia="Times New Roman" w:hAnsi="Times New Roman" w:cs="Times New Roman"/>
          <w:shd w:val="clear" w:color="auto" w:fill="FFFFFF"/>
        </w:rPr>
        <w:t xml:space="preserve"> https://www.researchgate.net/publication/295548605</w:t>
      </w:r>
      <w:r>
        <w:rPr>
          <w:rFonts w:ascii="Times New Roman" w:eastAsia="Times New Roman" w:hAnsi="Times New Roman" w:cs="Times New Roman"/>
          <w:shd w:val="clear" w:color="auto" w:fill="FFFFFF"/>
        </w:rPr>
        <w:t xml:space="preserve">. </w:t>
      </w:r>
      <w:r w:rsidRPr="00686AB0">
        <w:rPr>
          <w:rFonts w:ascii="Times New Roman" w:eastAsia="Times New Roman" w:hAnsi="Times New Roman" w:cs="Times New Roman"/>
          <w:shd w:val="clear" w:color="auto" w:fill="FFFFFF"/>
        </w:rPr>
        <w:t xml:space="preserve"> </w:t>
      </w:r>
    </w:p>
    <w:p w14:paraId="2D45C214" w14:textId="1866A909" w:rsidR="00F364ED" w:rsidRDefault="00F364ED" w:rsidP="00F364ED">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Heckman, J., &amp; Kautz, T</w:t>
      </w:r>
      <w:r w:rsidRPr="00F364ED">
        <w:rPr>
          <w:rFonts w:ascii="Times New Roman" w:eastAsia="Times New Roman" w:hAnsi="Times New Roman" w:cs="Times New Roman"/>
          <w:shd w:val="clear" w:color="auto" w:fill="FFFFFF"/>
        </w:rPr>
        <w:t>. (2012). Hard evidence on soft skills. </w:t>
      </w:r>
      <w:r w:rsidRPr="00F364ED">
        <w:rPr>
          <w:rFonts w:ascii="Times New Roman" w:eastAsia="Times New Roman" w:hAnsi="Times New Roman" w:cs="Times New Roman"/>
          <w:i/>
          <w:shd w:val="clear" w:color="auto" w:fill="FFFFFF"/>
        </w:rPr>
        <w:t>Labour Economics</w:t>
      </w:r>
      <w:r w:rsidRPr="00F364ED">
        <w:rPr>
          <w:rFonts w:ascii="Times New Roman" w:eastAsia="Times New Roman" w:hAnsi="Times New Roman" w:cs="Times New Roman"/>
          <w:shd w:val="clear" w:color="auto" w:fill="FFFFFF"/>
        </w:rPr>
        <w:t>, </w:t>
      </w:r>
      <w:r w:rsidRPr="00F364ED">
        <w:rPr>
          <w:rFonts w:ascii="Times New Roman" w:eastAsia="Times New Roman" w:hAnsi="Times New Roman" w:cs="Times New Roman"/>
          <w:i/>
          <w:shd w:val="clear" w:color="auto" w:fill="FFFFFF"/>
        </w:rPr>
        <w:t>19</w:t>
      </w:r>
      <w:r w:rsidRPr="00F364ED">
        <w:rPr>
          <w:rFonts w:ascii="Times New Roman" w:eastAsia="Times New Roman" w:hAnsi="Times New Roman" w:cs="Times New Roman"/>
          <w:shd w:val="clear" w:color="auto" w:fill="FFFFFF"/>
        </w:rPr>
        <w:t>(4), 451-464.</w:t>
      </w:r>
    </w:p>
    <w:p w14:paraId="3AD0F935" w14:textId="58346DCA" w:rsidR="00692041" w:rsidRDefault="008D583F" w:rsidP="00F364ED">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Kebede, L. (2017, Feb. 13). It’s official. Achievement School District will close </w:t>
      </w:r>
      <w:r w:rsidR="006C0047">
        <w:rPr>
          <w:rFonts w:ascii="Times New Roman" w:eastAsia="Times New Roman" w:hAnsi="Times New Roman" w:cs="Times New Roman"/>
          <w:shd w:val="clear" w:color="auto" w:fill="FFFFFF"/>
        </w:rPr>
        <w:t xml:space="preserve">a </w:t>
      </w:r>
      <w:r>
        <w:rPr>
          <w:rFonts w:ascii="Times New Roman" w:eastAsia="Times New Roman" w:hAnsi="Times New Roman" w:cs="Times New Roman"/>
          <w:shd w:val="clear" w:color="auto" w:fill="FFFFFF"/>
        </w:rPr>
        <w:t xml:space="preserve">second school in Memphis. </w:t>
      </w:r>
      <w:r w:rsidRPr="008D583F">
        <w:rPr>
          <w:rFonts w:ascii="Times New Roman" w:eastAsia="Times New Roman" w:hAnsi="Times New Roman" w:cs="Times New Roman"/>
          <w:i/>
          <w:shd w:val="clear" w:color="auto" w:fill="FFFFFF"/>
        </w:rPr>
        <w:t>Chalkbeat</w:t>
      </w:r>
      <w:r>
        <w:rPr>
          <w:rFonts w:ascii="Times New Roman" w:eastAsia="Times New Roman" w:hAnsi="Times New Roman" w:cs="Times New Roman"/>
          <w:shd w:val="clear" w:color="auto" w:fill="FFFFFF"/>
        </w:rPr>
        <w:t xml:space="preserve">. Retrieved from </w:t>
      </w:r>
      <w:r w:rsidR="00E266A7" w:rsidRPr="00E266A7">
        <w:rPr>
          <w:rFonts w:ascii="Times New Roman" w:eastAsia="Times New Roman" w:hAnsi="Times New Roman" w:cs="Times New Roman"/>
          <w:shd w:val="clear" w:color="auto" w:fill="FFFFFF"/>
        </w:rPr>
        <w:t>https://www.chalkbeat.org/posts/tn/2017/02/13/its-official-achievement-school-district-will-close-a-second-school-in-memphis/</w:t>
      </w:r>
      <w:r w:rsidR="00E266A7">
        <w:rPr>
          <w:rFonts w:ascii="Times New Roman" w:eastAsia="Times New Roman" w:hAnsi="Times New Roman" w:cs="Times New Roman"/>
          <w:shd w:val="clear" w:color="auto" w:fill="FFFFFF"/>
        </w:rPr>
        <w:t xml:space="preserve">. </w:t>
      </w:r>
    </w:p>
    <w:p w14:paraId="0244C749" w14:textId="77777777" w:rsidR="00C4603E" w:rsidRDefault="00C4603E" w:rsidP="00C4603E">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Kronick, R., &amp; Basma, D. (2017). </w:t>
      </w:r>
      <w:r>
        <w:rPr>
          <w:rFonts w:ascii="Times New Roman" w:eastAsia="Times New Roman" w:hAnsi="Times New Roman" w:cs="Times New Roman"/>
          <w:i/>
          <w:shd w:val="clear" w:color="auto" w:fill="FFFFFF"/>
        </w:rPr>
        <w:t>Wicked p</w:t>
      </w:r>
      <w:r w:rsidRPr="002F6C8A">
        <w:rPr>
          <w:rFonts w:ascii="Times New Roman" w:eastAsia="Times New Roman" w:hAnsi="Times New Roman" w:cs="Times New Roman"/>
          <w:i/>
          <w:shd w:val="clear" w:color="auto" w:fill="FFFFFF"/>
        </w:rPr>
        <w:t>roblems and the community school solution</w:t>
      </w:r>
      <w:r>
        <w:rPr>
          <w:rFonts w:ascii="Times New Roman" w:eastAsia="Times New Roman" w:hAnsi="Times New Roman" w:cs="Times New Roman"/>
          <w:shd w:val="clear" w:color="auto" w:fill="FFFFFF"/>
        </w:rPr>
        <w:t>. New York, NY: Nova Science Publishers, Inc.</w:t>
      </w:r>
    </w:p>
    <w:p w14:paraId="239DDAFE" w14:textId="721257F3" w:rsidR="00C4603E" w:rsidRDefault="00C4603E" w:rsidP="00C4603E">
      <w:pPr>
        <w:spacing w:line="480" w:lineRule="auto"/>
        <w:ind w:left="720" w:hanging="720"/>
        <w:rPr>
          <w:rFonts w:ascii="Times New Roman" w:eastAsia="Times New Roman" w:hAnsi="Times New Roman" w:cs="Times New Roman"/>
          <w:shd w:val="clear" w:color="auto" w:fill="FFFFFF"/>
        </w:rPr>
      </w:pPr>
      <w:r w:rsidRPr="00613868">
        <w:rPr>
          <w:rFonts w:ascii="Times New Roman" w:eastAsia="Times New Roman" w:hAnsi="Times New Roman" w:cs="Times New Roman"/>
          <w:shd w:val="clear" w:color="auto" w:fill="FFFFFF"/>
        </w:rPr>
        <w:t>Lester, J., Kronick, B., &amp; B</w:t>
      </w:r>
      <w:r w:rsidR="00BC3EA0">
        <w:rPr>
          <w:rFonts w:ascii="Times New Roman" w:eastAsia="Times New Roman" w:hAnsi="Times New Roman" w:cs="Times New Roman"/>
          <w:shd w:val="clear" w:color="auto" w:fill="FFFFFF"/>
        </w:rPr>
        <w:t>enson, M. (2012). A university joins the c</w:t>
      </w:r>
      <w:r w:rsidRPr="00613868">
        <w:rPr>
          <w:rFonts w:ascii="Times New Roman" w:eastAsia="Times New Roman" w:hAnsi="Times New Roman" w:cs="Times New Roman"/>
          <w:shd w:val="clear" w:color="auto" w:fill="FFFFFF"/>
        </w:rPr>
        <w:t>ommunity. </w:t>
      </w:r>
      <w:r w:rsidRPr="00613868">
        <w:rPr>
          <w:rFonts w:ascii="Times New Roman" w:eastAsia="Times New Roman" w:hAnsi="Times New Roman" w:cs="Times New Roman"/>
          <w:i/>
          <w:shd w:val="clear" w:color="auto" w:fill="FFFFFF"/>
        </w:rPr>
        <w:t>Phi Delta Kappan Magazine,</w:t>
      </w:r>
      <w:r w:rsidRPr="00613868">
        <w:rPr>
          <w:rFonts w:ascii="Times New Roman" w:eastAsia="Times New Roman" w:hAnsi="Times New Roman" w:cs="Times New Roman"/>
          <w:shd w:val="clear" w:color="auto" w:fill="FFFFFF"/>
        </w:rPr>
        <w:t> </w:t>
      </w:r>
      <w:r w:rsidRPr="007F6371">
        <w:rPr>
          <w:rFonts w:ascii="Times New Roman" w:eastAsia="Times New Roman" w:hAnsi="Times New Roman" w:cs="Times New Roman"/>
          <w:i/>
          <w:shd w:val="clear" w:color="auto" w:fill="FFFFFF"/>
        </w:rPr>
        <w:t>93</w:t>
      </w:r>
      <w:r w:rsidRPr="00613868">
        <w:rPr>
          <w:rFonts w:ascii="Times New Roman" w:eastAsia="Times New Roman" w:hAnsi="Times New Roman" w:cs="Times New Roman"/>
          <w:shd w:val="clear" w:color="auto" w:fill="FFFFFF"/>
        </w:rPr>
        <w:t>(6), 42-45.</w:t>
      </w:r>
    </w:p>
    <w:p w14:paraId="79E700D6" w14:textId="77777777" w:rsidR="00C4603E" w:rsidRPr="00D1547F" w:rsidRDefault="00C4603E" w:rsidP="00C4603E">
      <w:pPr>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Luter, D.G.</w:t>
      </w:r>
      <w:r w:rsidRPr="007A2A3B">
        <w:rPr>
          <w:rFonts w:ascii="Times New Roman" w:eastAsia="Times New Roman" w:hAnsi="Times New Roman" w:cs="Times New Roman"/>
          <w:shd w:val="clear" w:color="auto" w:fill="FFFFFF"/>
        </w:rPr>
        <w:t>, Lester</w:t>
      </w:r>
      <w:r>
        <w:rPr>
          <w:rFonts w:ascii="Times New Roman" w:eastAsia="Times New Roman" w:hAnsi="Times New Roman" w:cs="Times New Roman"/>
          <w:shd w:val="clear" w:color="auto" w:fill="FFFFFF"/>
        </w:rPr>
        <w:t>, J., Lochmiller, C., &amp; Kronick, R. (2017). Participant perceptions of a UACS afterschool program: Extending learning beyond the c</w:t>
      </w:r>
      <w:r w:rsidRPr="007A2A3B">
        <w:rPr>
          <w:rFonts w:ascii="Times New Roman" w:eastAsia="Times New Roman" w:hAnsi="Times New Roman" w:cs="Times New Roman"/>
          <w:shd w:val="clear" w:color="auto" w:fill="FFFFFF"/>
        </w:rPr>
        <w:t>lassroom. </w:t>
      </w:r>
      <w:r w:rsidRPr="007A2A3B">
        <w:rPr>
          <w:rFonts w:ascii="Times New Roman" w:eastAsia="Times New Roman" w:hAnsi="Times New Roman" w:cs="Times New Roman"/>
          <w:i/>
          <w:shd w:val="clear" w:color="auto" w:fill="FFFFFF"/>
        </w:rPr>
        <w:t>School Community Journal</w:t>
      </w:r>
      <w:r w:rsidRPr="007A2A3B">
        <w:rPr>
          <w:rFonts w:ascii="Times New Roman" w:eastAsia="Times New Roman" w:hAnsi="Times New Roman" w:cs="Times New Roman"/>
          <w:shd w:val="clear" w:color="auto" w:fill="FFFFFF"/>
        </w:rPr>
        <w:t>, </w:t>
      </w:r>
      <w:r w:rsidRPr="0073153C">
        <w:rPr>
          <w:rFonts w:ascii="Times New Roman" w:eastAsia="Times New Roman" w:hAnsi="Times New Roman" w:cs="Times New Roman"/>
          <w:i/>
          <w:shd w:val="clear" w:color="auto" w:fill="FFFFFF"/>
        </w:rPr>
        <w:t>27</w:t>
      </w:r>
      <w:r w:rsidRPr="007A2A3B">
        <w:rPr>
          <w:rFonts w:ascii="Times New Roman" w:eastAsia="Times New Roman" w:hAnsi="Times New Roman" w:cs="Times New Roman"/>
          <w:shd w:val="clear" w:color="auto" w:fill="FFFFFF"/>
        </w:rPr>
        <w:t>(1), 55-82.</w:t>
      </w:r>
    </w:p>
    <w:p w14:paraId="2E181C49" w14:textId="530019B9" w:rsidR="00C4603E" w:rsidRPr="00D1547F" w:rsidRDefault="00C4603E" w:rsidP="00C4603E">
      <w:pPr>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 xml:space="preserve">Melaville, A., Jacobson, R., &amp; Blank, M. (2011). Scaling up school and community partnerships: The community schools strategy. </w:t>
      </w:r>
      <w:r w:rsidRPr="00D1547F">
        <w:rPr>
          <w:rFonts w:ascii="Times New Roman" w:eastAsia="Times New Roman" w:hAnsi="Times New Roman" w:cs="Times New Roman"/>
          <w:i/>
          <w:shd w:val="clear" w:color="auto" w:fill="FFFFFF"/>
        </w:rPr>
        <w:t xml:space="preserve">The Coalition for </w:t>
      </w:r>
      <w:r w:rsidRPr="00C44AA0">
        <w:rPr>
          <w:rFonts w:ascii="Times New Roman" w:eastAsia="Times New Roman" w:hAnsi="Times New Roman" w:cs="Times New Roman"/>
          <w:i/>
          <w:shd w:val="clear" w:color="auto" w:fill="FFFFFF"/>
        </w:rPr>
        <w:t>Community Schools</w:t>
      </w:r>
      <w:r w:rsidRPr="00C44AA0">
        <w:rPr>
          <w:rFonts w:ascii="Times New Roman" w:eastAsia="Times New Roman" w:hAnsi="Times New Roman" w:cs="Times New Roman"/>
          <w:shd w:val="clear" w:color="auto" w:fill="FFFFFF"/>
        </w:rPr>
        <w:t>. Retrieved from</w:t>
      </w:r>
      <w:r w:rsidR="00C44AA0">
        <w:rPr>
          <w:rFonts w:ascii="Times New Roman" w:eastAsia="Times New Roman" w:hAnsi="Times New Roman" w:cs="Times New Roman"/>
          <w:shd w:val="clear" w:color="auto" w:fill="FFFFFF"/>
        </w:rPr>
        <w:t xml:space="preserve"> </w:t>
      </w:r>
      <w:r w:rsidR="00C44AA0" w:rsidRPr="00C44AA0">
        <w:rPr>
          <w:rFonts w:ascii="Times New Roman" w:eastAsia="Times New Roman" w:hAnsi="Times New Roman" w:cs="Times New Roman"/>
          <w:shd w:val="clear" w:color="auto" w:fill="FFFFFF"/>
        </w:rPr>
        <w:t>http://www.communityschools.org/assets/1/AssetManager/Scaling%20Up%20Community%20Schools%20Final%20092011.pdf</w:t>
      </w:r>
      <w:r w:rsidR="00C44AA0">
        <w:rPr>
          <w:rFonts w:ascii="Times New Roman" w:eastAsia="Times New Roman" w:hAnsi="Times New Roman" w:cs="Times New Roman"/>
          <w:shd w:val="clear" w:color="auto" w:fill="FFFFFF"/>
        </w:rPr>
        <w:t xml:space="preserve">. </w:t>
      </w:r>
    </w:p>
    <w:p w14:paraId="6E01F0D0" w14:textId="77777777" w:rsidR="00C4603E" w:rsidRPr="00D1547F"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Murphy, J., &amp; Shiffman, C. D. (2002). </w:t>
      </w:r>
      <w:r w:rsidRPr="00D1547F">
        <w:rPr>
          <w:rFonts w:ascii="Times New Roman" w:eastAsia="Times New Roman" w:hAnsi="Times New Roman" w:cs="Times New Roman"/>
          <w:i/>
          <w:shd w:val="clear" w:color="auto" w:fill="FFFFFF"/>
        </w:rPr>
        <w:t>Understanding and assessing the charter school movement (Critical issues in educational leadership series</w:t>
      </w:r>
      <w:r w:rsidRPr="00D1547F">
        <w:rPr>
          <w:rFonts w:ascii="Times New Roman" w:eastAsia="Times New Roman" w:hAnsi="Times New Roman" w:cs="Times New Roman"/>
          <w:shd w:val="clear" w:color="auto" w:fill="FFFFFF"/>
        </w:rPr>
        <w:t>). New York: Teachers College Press.</w:t>
      </w:r>
    </w:p>
    <w:p w14:paraId="5B8042AA" w14:textId="77777777" w:rsidR="00C4603E" w:rsidRPr="00D1547F"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 xml:space="preserve">National Center for Community Schools. (2018). Frequently Asked Questions. Retrieved from http://www.nccs.org/frequently-asked-questions. </w:t>
      </w:r>
    </w:p>
    <w:p w14:paraId="628A4B33" w14:textId="77777777" w:rsidR="00C4603E" w:rsidRPr="00D1547F"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sidRPr="00925DC5">
        <w:rPr>
          <w:rFonts w:ascii="Times New Roman" w:eastAsia="Times New Roman" w:hAnsi="Times New Roman" w:cs="Times New Roman"/>
          <w:shd w:val="clear" w:color="auto" w:fill="FFFFFF"/>
        </w:rPr>
        <w:t>Putnam, R. (2000). </w:t>
      </w:r>
      <w:r w:rsidRPr="00D1547F">
        <w:rPr>
          <w:rFonts w:ascii="Times New Roman" w:eastAsia="Times New Roman" w:hAnsi="Times New Roman" w:cs="Times New Roman"/>
          <w:i/>
          <w:shd w:val="clear" w:color="auto" w:fill="FFFFFF"/>
        </w:rPr>
        <w:t>Bowling alone</w:t>
      </w:r>
      <w:r w:rsidRPr="00925DC5">
        <w:rPr>
          <w:rFonts w:ascii="Times New Roman" w:eastAsia="Times New Roman" w:hAnsi="Times New Roman" w:cs="Times New Roman"/>
          <w:i/>
          <w:shd w:val="clear" w:color="auto" w:fill="FFFFFF"/>
        </w:rPr>
        <w:t>: The collapse and revival of American community</w:t>
      </w:r>
      <w:r w:rsidRPr="00925DC5">
        <w:rPr>
          <w:rFonts w:ascii="Times New Roman" w:eastAsia="Times New Roman" w:hAnsi="Times New Roman" w:cs="Times New Roman"/>
          <w:shd w:val="clear" w:color="auto" w:fill="FFFFFF"/>
        </w:rPr>
        <w:t>. New York</w:t>
      </w:r>
      <w:r>
        <w:rPr>
          <w:rFonts w:ascii="Times New Roman" w:eastAsia="Times New Roman" w:hAnsi="Times New Roman" w:cs="Times New Roman"/>
          <w:shd w:val="clear" w:color="auto" w:fill="FFFFFF"/>
        </w:rPr>
        <w:t>, NY</w:t>
      </w:r>
      <w:r w:rsidRPr="00925DC5">
        <w:rPr>
          <w:rFonts w:ascii="Times New Roman" w:eastAsia="Times New Roman" w:hAnsi="Times New Roman" w:cs="Times New Roman"/>
          <w:shd w:val="clear" w:color="auto" w:fill="FFFFFF"/>
        </w:rPr>
        <w:t>: Simon &amp; Schuster.</w:t>
      </w:r>
    </w:p>
    <w:p w14:paraId="6E73BC64" w14:textId="77777777" w:rsidR="00C4603E" w:rsidRPr="00D1547F"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sidRPr="00E2020A">
        <w:rPr>
          <w:rFonts w:ascii="Times New Roman" w:eastAsia="Times New Roman" w:hAnsi="Times New Roman" w:cs="Times New Roman"/>
          <w:shd w:val="clear" w:color="auto" w:fill="FFFFFF"/>
        </w:rPr>
        <w:t>Putnam, R. (2015). </w:t>
      </w:r>
      <w:r w:rsidRPr="00D1547F">
        <w:rPr>
          <w:rFonts w:ascii="Times New Roman" w:eastAsia="Times New Roman" w:hAnsi="Times New Roman" w:cs="Times New Roman"/>
          <w:i/>
          <w:shd w:val="clear" w:color="auto" w:fill="FFFFFF"/>
        </w:rPr>
        <w:t>Our kids</w:t>
      </w:r>
      <w:r w:rsidRPr="00E2020A">
        <w:rPr>
          <w:rFonts w:ascii="Times New Roman" w:eastAsia="Times New Roman" w:hAnsi="Times New Roman" w:cs="Times New Roman"/>
          <w:i/>
          <w:shd w:val="clear" w:color="auto" w:fill="FFFFFF"/>
        </w:rPr>
        <w:t>: The American Dream in crisis</w:t>
      </w:r>
      <w:r w:rsidRPr="00D1547F">
        <w:rPr>
          <w:rFonts w:ascii="Times New Roman" w:eastAsia="Times New Roman" w:hAnsi="Times New Roman" w:cs="Times New Roman"/>
          <w:shd w:val="clear" w:color="auto" w:fill="FFFFFF"/>
        </w:rPr>
        <w:t>. New York</w:t>
      </w:r>
      <w:r>
        <w:rPr>
          <w:rFonts w:ascii="Times New Roman" w:eastAsia="Times New Roman" w:hAnsi="Times New Roman" w:cs="Times New Roman"/>
          <w:shd w:val="clear" w:color="auto" w:fill="FFFFFF"/>
        </w:rPr>
        <w:t>, NY</w:t>
      </w:r>
      <w:r w:rsidRPr="00D1547F">
        <w:rPr>
          <w:rFonts w:ascii="Times New Roman" w:eastAsia="Times New Roman" w:hAnsi="Times New Roman" w:cs="Times New Roman"/>
          <w:shd w:val="clear" w:color="auto" w:fill="FFFFFF"/>
        </w:rPr>
        <w:t>: Simon &amp; Schuster.</w:t>
      </w:r>
    </w:p>
    <w:p w14:paraId="690F3280" w14:textId="571508E3" w:rsidR="00C4603E"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 xml:space="preserve">Roche, M., Blank, M., &amp; Jacobson, R. (2017). Community schools: A whole-child framework for school improvement. </w:t>
      </w:r>
      <w:r w:rsidRPr="00D1547F">
        <w:rPr>
          <w:rFonts w:ascii="Times New Roman" w:eastAsia="Times New Roman" w:hAnsi="Times New Roman" w:cs="Times New Roman"/>
          <w:i/>
          <w:shd w:val="clear" w:color="auto" w:fill="FFFFFF"/>
        </w:rPr>
        <w:t xml:space="preserve">The Coalition for Community </w:t>
      </w:r>
      <w:r w:rsidRPr="00C9660D">
        <w:rPr>
          <w:rFonts w:ascii="Times New Roman" w:eastAsia="Times New Roman" w:hAnsi="Times New Roman" w:cs="Times New Roman"/>
          <w:i/>
          <w:shd w:val="clear" w:color="auto" w:fill="FFFFFF"/>
        </w:rPr>
        <w:t>Schools</w:t>
      </w:r>
      <w:r w:rsidRPr="00C9660D">
        <w:rPr>
          <w:rFonts w:ascii="Times New Roman" w:eastAsia="Times New Roman" w:hAnsi="Times New Roman" w:cs="Times New Roman"/>
          <w:shd w:val="clear" w:color="auto" w:fill="FFFFFF"/>
        </w:rPr>
        <w:t>. Retrieved from</w:t>
      </w:r>
      <w:r w:rsidR="00C9660D">
        <w:rPr>
          <w:rFonts w:ascii="Times New Roman" w:eastAsia="Times New Roman" w:hAnsi="Times New Roman" w:cs="Times New Roman"/>
          <w:shd w:val="clear" w:color="auto" w:fill="FFFFFF"/>
        </w:rPr>
        <w:t xml:space="preserve"> </w:t>
      </w:r>
      <w:r w:rsidR="00C9660D" w:rsidRPr="00C9660D">
        <w:rPr>
          <w:rFonts w:ascii="Times New Roman" w:eastAsia="Times New Roman" w:hAnsi="Times New Roman" w:cs="Times New Roman"/>
          <w:shd w:val="clear" w:color="auto" w:fill="FFFFFF"/>
        </w:rPr>
        <w:t>http://www.communityschools.org/assets/1/AssetManager/Community-Schools-A-Whole-Child-Approach-to-School-Improvement.pdf</w:t>
      </w:r>
      <w:r w:rsidR="00C9660D">
        <w:rPr>
          <w:rFonts w:ascii="Times New Roman" w:eastAsia="Times New Roman" w:hAnsi="Times New Roman" w:cs="Times New Roman"/>
          <w:shd w:val="clear" w:color="auto" w:fill="FFFFFF"/>
        </w:rPr>
        <w:t xml:space="preserve">. </w:t>
      </w:r>
    </w:p>
    <w:p w14:paraId="0711412E" w14:textId="77777777" w:rsidR="00C4603E"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State of Tennessee Comptroller of the Treasury. (2016). Achievement School District performance audit report. Retrieved from </w:t>
      </w:r>
      <w:r w:rsidRPr="00440A11">
        <w:rPr>
          <w:rFonts w:ascii="Times New Roman" w:eastAsia="Times New Roman" w:hAnsi="Times New Roman" w:cs="Times New Roman"/>
          <w:shd w:val="clear" w:color="auto" w:fill="FFFFFF"/>
        </w:rPr>
        <w:t>http://www.comptroller.tn.gov/repository/SA/pa16128.pdf</w:t>
      </w:r>
      <w:r>
        <w:rPr>
          <w:rFonts w:ascii="Times New Roman" w:eastAsia="Times New Roman" w:hAnsi="Times New Roman" w:cs="Times New Roman"/>
          <w:shd w:val="clear" w:color="auto" w:fill="FFFFFF"/>
        </w:rPr>
        <w:t xml:space="preserve">. </w:t>
      </w:r>
    </w:p>
    <w:p w14:paraId="3BFE2BAC" w14:textId="77777777" w:rsidR="00C4603E"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Tatter, G. (2017, Feb. 21). McQueen rips Tennessee’s school turnaround work as ineffectual, overdue. </w:t>
      </w:r>
      <w:r w:rsidRPr="00BC3EA0">
        <w:rPr>
          <w:rFonts w:ascii="Times New Roman" w:eastAsia="Times New Roman" w:hAnsi="Times New Roman" w:cs="Times New Roman"/>
          <w:i/>
          <w:shd w:val="clear" w:color="auto" w:fill="FFFFFF"/>
        </w:rPr>
        <w:t>Chalkbeat</w:t>
      </w:r>
      <w:r>
        <w:rPr>
          <w:rFonts w:ascii="Times New Roman" w:eastAsia="Times New Roman" w:hAnsi="Times New Roman" w:cs="Times New Roman"/>
          <w:shd w:val="clear" w:color="auto" w:fill="FFFFFF"/>
        </w:rPr>
        <w:t xml:space="preserve">. Retrieved from </w:t>
      </w:r>
      <w:r w:rsidRPr="002F5080">
        <w:rPr>
          <w:rFonts w:ascii="Times New Roman" w:eastAsia="Times New Roman" w:hAnsi="Times New Roman" w:cs="Times New Roman"/>
          <w:shd w:val="clear" w:color="auto" w:fill="FFFFFF"/>
        </w:rPr>
        <w:t>https://www.chalkbeat.org/posts/tn/2017/02/21/mcqueen-rips-tennessees-school-turnaround-work-as-ineffectual-overdue/</w:t>
      </w:r>
      <w:r>
        <w:rPr>
          <w:rFonts w:ascii="Times New Roman" w:eastAsia="Times New Roman" w:hAnsi="Times New Roman" w:cs="Times New Roman"/>
          <w:shd w:val="clear" w:color="auto" w:fill="FFFFFF"/>
        </w:rPr>
        <w:t xml:space="preserve">. </w:t>
      </w:r>
    </w:p>
    <w:p w14:paraId="20DE3489" w14:textId="77777777" w:rsidR="00C4603E" w:rsidRPr="00D1547F"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Tennessee Department of Education. (2017). </w:t>
      </w:r>
      <w:r w:rsidRPr="00F62F7D">
        <w:rPr>
          <w:rFonts w:ascii="Times New Roman" w:eastAsia="Times New Roman" w:hAnsi="Times New Roman" w:cs="Times New Roman"/>
          <w:i/>
          <w:shd w:val="clear" w:color="auto" w:fill="FFFFFF"/>
        </w:rPr>
        <w:t>Tennessee Value-Added Assessment System</w:t>
      </w:r>
      <w:r>
        <w:rPr>
          <w:rFonts w:ascii="Times New Roman" w:eastAsia="Times New Roman" w:hAnsi="Times New Roman" w:cs="Times New Roman"/>
          <w:shd w:val="clear" w:color="auto" w:fill="FFFFFF"/>
        </w:rPr>
        <w:t xml:space="preserve"> [data file]. Retrieved from </w:t>
      </w:r>
      <w:r w:rsidRPr="00F62F7D">
        <w:rPr>
          <w:rFonts w:ascii="Times New Roman" w:eastAsia="Times New Roman" w:hAnsi="Times New Roman" w:cs="Times New Roman"/>
          <w:shd w:val="clear" w:color="auto" w:fill="FFFFFF"/>
        </w:rPr>
        <w:t>https://www.tn.gov/education/data/tvaas.html</w:t>
      </w:r>
      <w:r>
        <w:rPr>
          <w:rFonts w:ascii="Times New Roman" w:eastAsia="Times New Roman" w:hAnsi="Times New Roman" w:cs="Times New Roman"/>
          <w:shd w:val="clear" w:color="auto" w:fill="FFFFFF"/>
        </w:rPr>
        <w:t xml:space="preserve">. </w:t>
      </w:r>
    </w:p>
    <w:p w14:paraId="0F65FBCA" w14:textId="77777777" w:rsidR="00C4603E" w:rsidRDefault="00C4603E" w:rsidP="00C4603E">
      <w:pPr>
        <w:shd w:val="clear" w:color="auto" w:fill="FFFFFF"/>
        <w:spacing w:line="480" w:lineRule="auto"/>
        <w:ind w:left="720" w:hanging="720"/>
        <w:rPr>
          <w:rFonts w:ascii="Times New Roman" w:eastAsia="Times New Roman" w:hAnsi="Times New Roman" w:cs="Times New Roman"/>
          <w:shd w:val="clear" w:color="auto" w:fill="FFFFFF"/>
        </w:rPr>
      </w:pPr>
      <w:r w:rsidRPr="00C11D98">
        <w:rPr>
          <w:rFonts w:ascii="Times New Roman" w:eastAsia="Times New Roman" w:hAnsi="Times New Roman" w:cs="Times New Roman"/>
          <w:shd w:val="clear" w:color="auto" w:fill="FFFFFF"/>
        </w:rPr>
        <w:t xml:space="preserve">Zimmer, R., Henry, G., &amp; </w:t>
      </w:r>
      <w:r w:rsidRPr="00D1547F">
        <w:rPr>
          <w:rFonts w:ascii="Times New Roman" w:eastAsia="Times New Roman" w:hAnsi="Times New Roman" w:cs="Times New Roman"/>
          <w:shd w:val="clear" w:color="auto" w:fill="FFFFFF"/>
        </w:rPr>
        <w:t>Kho, A. (2017). The effects of school t</w:t>
      </w:r>
      <w:r w:rsidRPr="00C11D98">
        <w:rPr>
          <w:rFonts w:ascii="Times New Roman" w:eastAsia="Times New Roman" w:hAnsi="Times New Roman" w:cs="Times New Roman"/>
          <w:shd w:val="clear" w:color="auto" w:fill="FFFFFF"/>
        </w:rPr>
        <w:t>urnaround in Tennessee’s Achievement School District and Innovation Zones. </w:t>
      </w:r>
      <w:r w:rsidRPr="00C11D98">
        <w:rPr>
          <w:rFonts w:ascii="Times New Roman" w:eastAsia="Times New Roman" w:hAnsi="Times New Roman" w:cs="Times New Roman"/>
          <w:i/>
          <w:shd w:val="clear" w:color="auto" w:fill="FFFFFF"/>
        </w:rPr>
        <w:t>Educational Evaluation and Policy Analysis</w:t>
      </w:r>
      <w:r w:rsidRPr="00C11D98">
        <w:rPr>
          <w:rFonts w:ascii="Times New Roman" w:eastAsia="Times New Roman" w:hAnsi="Times New Roman" w:cs="Times New Roman"/>
          <w:shd w:val="clear" w:color="auto" w:fill="FFFFFF"/>
        </w:rPr>
        <w:t>, </w:t>
      </w:r>
      <w:r w:rsidRPr="00BD6DCF">
        <w:rPr>
          <w:rFonts w:ascii="Times New Roman" w:eastAsia="Times New Roman" w:hAnsi="Times New Roman" w:cs="Times New Roman"/>
          <w:i/>
          <w:shd w:val="clear" w:color="auto" w:fill="FFFFFF"/>
        </w:rPr>
        <w:t>39</w:t>
      </w:r>
      <w:r w:rsidRPr="00C11D98">
        <w:rPr>
          <w:rFonts w:ascii="Times New Roman" w:eastAsia="Times New Roman" w:hAnsi="Times New Roman" w:cs="Times New Roman"/>
          <w:shd w:val="clear" w:color="auto" w:fill="FFFFFF"/>
        </w:rPr>
        <w:t>(4), 670-696.</w:t>
      </w:r>
    </w:p>
    <w:p w14:paraId="17CD33F6" w14:textId="77777777" w:rsidR="00171464" w:rsidRPr="00D1547F" w:rsidRDefault="00171464" w:rsidP="00171464">
      <w:pPr>
        <w:shd w:val="clear" w:color="auto" w:fill="FFFFFF"/>
        <w:spacing w:line="480" w:lineRule="auto"/>
        <w:ind w:left="720" w:hanging="720"/>
        <w:rPr>
          <w:rFonts w:ascii="Times New Roman" w:eastAsia="Times New Roman" w:hAnsi="Times New Roman" w:cs="Times New Roman"/>
          <w:shd w:val="clear" w:color="auto" w:fill="FFFFFF"/>
        </w:rPr>
      </w:pPr>
      <w:r w:rsidRPr="00D1547F">
        <w:rPr>
          <w:rFonts w:ascii="Times New Roman" w:eastAsia="Times New Roman" w:hAnsi="Times New Roman" w:cs="Times New Roman"/>
          <w:shd w:val="clear" w:color="auto" w:fill="FFFFFF"/>
        </w:rPr>
        <w:t>Zimmer, R., Kho, A., Henry, G.</w:t>
      </w:r>
      <w:r>
        <w:rPr>
          <w:rFonts w:ascii="Times New Roman" w:eastAsia="Times New Roman" w:hAnsi="Times New Roman" w:cs="Times New Roman"/>
          <w:shd w:val="clear" w:color="auto" w:fill="FFFFFF"/>
        </w:rPr>
        <w:t>, &amp; Viano, S. (2015). Evaluation of</w:t>
      </w:r>
      <w:r w:rsidRPr="00D1547F">
        <w:rPr>
          <w:rFonts w:ascii="Times New Roman" w:eastAsia="Times New Roman" w:hAnsi="Times New Roman" w:cs="Times New Roman"/>
          <w:shd w:val="clear" w:color="auto" w:fill="FFFFFF"/>
        </w:rPr>
        <w:t xml:space="preserve"> the effect of Tennessee’s Achievement School District on student test scores. </w:t>
      </w:r>
      <w:r w:rsidRPr="00D1547F">
        <w:rPr>
          <w:rFonts w:ascii="Times New Roman" w:eastAsia="Times New Roman" w:hAnsi="Times New Roman" w:cs="Times New Roman"/>
          <w:i/>
          <w:shd w:val="clear" w:color="auto" w:fill="FFFFFF"/>
        </w:rPr>
        <w:t xml:space="preserve">Tennessee Consortium on Research, Evaluation, and </w:t>
      </w:r>
      <w:r w:rsidRPr="000136E9">
        <w:rPr>
          <w:rFonts w:ascii="Times New Roman" w:eastAsia="Times New Roman" w:hAnsi="Times New Roman" w:cs="Times New Roman"/>
          <w:i/>
          <w:shd w:val="clear" w:color="auto" w:fill="FFFFFF"/>
        </w:rPr>
        <w:t xml:space="preserve">Development. </w:t>
      </w:r>
      <w:r w:rsidRPr="000136E9">
        <w:rPr>
          <w:rFonts w:ascii="Times New Roman" w:eastAsia="Times New Roman" w:hAnsi="Times New Roman" w:cs="Times New Roman"/>
          <w:shd w:val="clear" w:color="auto" w:fill="FFFFFF"/>
        </w:rPr>
        <w:t>Retrieved from</w:t>
      </w:r>
      <w:r w:rsidRPr="00D1547F">
        <w:rPr>
          <w:rFonts w:ascii="Times New Roman" w:eastAsia="Times New Roman" w:hAnsi="Times New Roman" w:cs="Times New Roman"/>
          <w:shd w:val="clear" w:color="auto" w:fill="FFFFFF"/>
        </w:rPr>
        <w:t xml:space="preserve"> </w:t>
      </w:r>
      <w:r w:rsidRPr="000136E9">
        <w:rPr>
          <w:rFonts w:ascii="Times New Roman" w:eastAsia="Times New Roman" w:hAnsi="Times New Roman" w:cs="Times New Roman"/>
          <w:shd w:val="clear" w:color="auto" w:fill="FFFFFF"/>
        </w:rPr>
        <w:t>https://mediad.publicbroadcasting.net/p/wpln/files/201512/ASD_Impact_Policy_Brief_Final_12.8.15.pdf</w:t>
      </w:r>
      <w:r>
        <w:rPr>
          <w:rFonts w:ascii="Times New Roman" w:eastAsia="Times New Roman" w:hAnsi="Times New Roman" w:cs="Times New Roman"/>
          <w:shd w:val="clear" w:color="auto" w:fill="FFFFFF"/>
        </w:rPr>
        <w:t xml:space="preserve">. </w:t>
      </w:r>
    </w:p>
    <w:p w14:paraId="11557DF1" w14:textId="77777777" w:rsidR="00171464" w:rsidRPr="00C11D98" w:rsidRDefault="00171464" w:rsidP="00C4603E">
      <w:pPr>
        <w:shd w:val="clear" w:color="auto" w:fill="FFFFFF"/>
        <w:spacing w:line="480" w:lineRule="auto"/>
        <w:ind w:left="720" w:hanging="720"/>
        <w:rPr>
          <w:rFonts w:ascii="Times New Roman" w:eastAsia="Times New Roman" w:hAnsi="Times New Roman" w:cs="Times New Roman"/>
          <w:shd w:val="clear" w:color="auto" w:fill="FFFFFF"/>
        </w:rPr>
      </w:pPr>
    </w:p>
    <w:p w14:paraId="56793306" w14:textId="77777777" w:rsidR="00C4603E" w:rsidRDefault="00C4603E" w:rsidP="00C4603E">
      <w:pPr>
        <w:shd w:val="clear" w:color="auto" w:fill="FFFFFF"/>
        <w:spacing w:line="480" w:lineRule="auto"/>
        <w:ind w:left="720" w:hanging="720"/>
        <w:rPr>
          <w:rFonts w:ascii="Times New Roman" w:eastAsia="Times New Roman" w:hAnsi="Times New Roman" w:cs="Times New Roman"/>
          <w:color w:val="333333"/>
          <w:shd w:val="clear" w:color="auto" w:fill="FFFFFF"/>
        </w:rPr>
      </w:pPr>
    </w:p>
    <w:p w14:paraId="02A74154" w14:textId="77777777" w:rsidR="00C4603E" w:rsidRPr="00D4552F" w:rsidRDefault="00C4603E" w:rsidP="00C4603E">
      <w:pPr>
        <w:shd w:val="clear" w:color="auto" w:fill="FFFFFF"/>
        <w:spacing w:line="480" w:lineRule="auto"/>
        <w:ind w:left="720" w:hanging="720"/>
        <w:rPr>
          <w:rFonts w:ascii="Times New Roman" w:eastAsia="Times New Roman" w:hAnsi="Times New Roman" w:cs="Times New Roman"/>
          <w:color w:val="333333"/>
          <w:shd w:val="clear" w:color="auto" w:fill="FFFFFF"/>
        </w:rPr>
      </w:pPr>
    </w:p>
    <w:p w14:paraId="1D9FF370" w14:textId="33DF0FE9" w:rsidR="0069097E" w:rsidRPr="000673F8" w:rsidRDefault="0069097E" w:rsidP="00424769">
      <w:pPr>
        <w:widowControl w:val="0"/>
        <w:autoSpaceDE w:val="0"/>
        <w:autoSpaceDN w:val="0"/>
        <w:adjustRightInd w:val="0"/>
        <w:spacing w:line="480" w:lineRule="auto"/>
        <w:rPr>
          <w:rFonts w:ascii="Times New Roman" w:hAnsi="Times New Roman" w:cs="Times New Roman"/>
        </w:rPr>
      </w:pPr>
    </w:p>
    <w:bookmarkEnd w:id="0"/>
    <w:bookmarkEnd w:id="1"/>
    <w:bookmarkEnd w:id="2"/>
    <w:bookmarkEnd w:id="3"/>
    <w:bookmarkEnd w:id="4"/>
    <w:bookmarkEnd w:id="5"/>
    <w:bookmarkEnd w:id="6"/>
    <w:bookmarkEnd w:id="7"/>
    <w:sectPr w:rsidR="0069097E" w:rsidRPr="000673F8" w:rsidSect="00C26E71">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9D5CB6" w14:textId="77777777" w:rsidR="000A2AA8" w:rsidRDefault="000A2AA8" w:rsidP="007955D4">
      <w:r>
        <w:separator/>
      </w:r>
    </w:p>
  </w:endnote>
  <w:endnote w:type="continuationSeparator" w:id="0">
    <w:p w14:paraId="1B2AB5E3" w14:textId="77777777" w:rsidR="000A2AA8" w:rsidRDefault="000A2AA8" w:rsidP="0079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9452F7" w14:textId="77777777" w:rsidR="000A2AA8" w:rsidRDefault="000A2AA8" w:rsidP="007955D4">
      <w:r>
        <w:separator/>
      </w:r>
    </w:p>
  </w:footnote>
  <w:footnote w:type="continuationSeparator" w:id="0">
    <w:p w14:paraId="0D3DE98E" w14:textId="77777777" w:rsidR="000A2AA8" w:rsidRDefault="000A2AA8" w:rsidP="007955D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A845F" w14:textId="77777777" w:rsidR="007955D4" w:rsidRDefault="007955D4" w:rsidP="00060C3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D50974" w14:textId="77777777" w:rsidR="007955D4" w:rsidRDefault="007955D4" w:rsidP="007955D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728DA" w14:textId="77777777" w:rsidR="007955D4" w:rsidRPr="00C26E71" w:rsidRDefault="007955D4" w:rsidP="003112C9">
    <w:pPr>
      <w:pStyle w:val="Header"/>
      <w:framePr w:wrap="none" w:vAnchor="text" w:hAnchor="page" w:x="10702" w:y="1"/>
      <w:rPr>
        <w:rStyle w:val="PageNumber"/>
        <w:rFonts w:ascii="Times New Roman" w:hAnsi="Times New Roman" w:cs="Times New Roman"/>
      </w:rPr>
    </w:pPr>
    <w:r w:rsidRPr="00C26E71">
      <w:rPr>
        <w:rStyle w:val="PageNumber"/>
        <w:rFonts w:ascii="Times New Roman" w:hAnsi="Times New Roman" w:cs="Times New Roman"/>
      </w:rPr>
      <w:fldChar w:fldCharType="begin"/>
    </w:r>
    <w:r w:rsidRPr="00C26E71">
      <w:rPr>
        <w:rStyle w:val="PageNumber"/>
        <w:rFonts w:ascii="Times New Roman" w:hAnsi="Times New Roman" w:cs="Times New Roman"/>
      </w:rPr>
      <w:instrText xml:space="preserve">PAGE  </w:instrText>
    </w:r>
    <w:r w:rsidRPr="00C26E71">
      <w:rPr>
        <w:rStyle w:val="PageNumber"/>
        <w:rFonts w:ascii="Times New Roman" w:hAnsi="Times New Roman" w:cs="Times New Roman"/>
      </w:rPr>
      <w:fldChar w:fldCharType="separate"/>
    </w:r>
    <w:r w:rsidR="00973F67">
      <w:rPr>
        <w:rStyle w:val="PageNumber"/>
        <w:rFonts w:ascii="Times New Roman" w:hAnsi="Times New Roman" w:cs="Times New Roman"/>
        <w:noProof/>
      </w:rPr>
      <w:t>2</w:t>
    </w:r>
    <w:r w:rsidRPr="00C26E71">
      <w:rPr>
        <w:rStyle w:val="PageNumber"/>
        <w:rFonts w:ascii="Times New Roman" w:hAnsi="Times New Roman" w:cs="Times New Roman"/>
      </w:rPr>
      <w:fldChar w:fldCharType="end"/>
    </w:r>
  </w:p>
  <w:p w14:paraId="3C06FCED" w14:textId="12ECA2E5" w:rsidR="007955D4" w:rsidRPr="00C26E71" w:rsidRDefault="00DC63B2" w:rsidP="007955D4">
    <w:pPr>
      <w:pStyle w:val="Header"/>
      <w:ind w:right="360"/>
      <w:rPr>
        <w:rFonts w:ascii="Times New Roman" w:hAnsi="Times New Roman" w:cs="Times New Roman"/>
      </w:rPr>
    </w:pPr>
    <w:r>
      <w:rPr>
        <w:rFonts w:ascii="Times New Roman" w:hAnsi="Times New Roman" w:cs="Times New Roman"/>
      </w:rPr>
      <w:t>COMMUNITY SCHOOLS: A MORE EFFECTIVE SOLUTION</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17F72" w14:textId="77777777" w:rsidR="00C26E71" w:rsidRPr="003112C9" w:rsidRDefault="00C26E71" w:rsidP="00060C31">
    <w:pPr>
      <w:pStyle w:val="Header"/>
      <w:framePr w:wrap="none" w:vAnchor="text" w:hAnchor="margin" w:xAlign="right" w:y="1"/>
      <w:rPr>
        <w:rStyle w:val="PageNumber"/>
        <w:rFonts w:ascii="Times New Roman" w:hAnsi="Times New Roman" w:cs="Times New Roman"/>
      </w:rPr>
    </w:pPr>
    <w:r w:rsidRPr="003112C9">
      <w:rPr>
        <w:rStyle w:val="PageNumber"/>
        <w:rFonts w:ascii="Times New Roman" w:hAnsi="Times New Roman" w:cs="Times New Roman"/>
      </w:rPr>
      <w:fldChar w:fldCharType="begin"/>
    </w:r>
    <w:r w:rsidRPr="003112C9">
      <w:rPr>
        <w:rStyle w:val="PageNumber"/>
        <w:rFonts w:ascii="Times New Roman" w:hAnsi="Times New Roman" w:cs="Times New Roman"/>
      </w:rPr>
      <w:instrText xml:space="preserve">PAGE  </w:instrText>
    </w:r>
    <w:r w:rsidRPr="003112C9">
      <w:rPr>
        <w:rStyle w:val="PageNumber"/>
        <w:rFonts w:ascii="Times New Roman" w:hAnsi="Times New Roman" w:cs="Times New Roman"/>
      </w:rPr>
      <w:fldChar w:fldCharType="separate"/>
    </w:r>
    <w:r w:rsidR="000A2AA8">
      <w:rPr>
        <w:rStyle w:val="PageNumber"/>
        <w:rFonts w:ascii="Times New Roman" w:hAnsi="Times New Roman" w:cs="Times New Roman"/>
        <w:noProof/>
      </w:rPr>
      <w:t>1</w:t>
    </w:r>
    <w:r w:rsidRPr="003112C9">
      <w:rPr>
        <w:rStyle w:val="PageNumber"/>
        <w:rFonts w:ascii="Times New Roman" w:hAnsi="Times New Roman" w:cs="Times New Roman"/>
      </w:rPr>
      <w:fldChar w:fldCharType="end"/>
    </w:r>
  </w:p>
  <w:p w14:paraId="69D32954" w14:textId="486D8AC2" w:rsidR="007955D4" w:rsidRPr="003112C9" w:rsidRDefault="007955D4" w:rsidP="00C26E71">
    <w:pPr>
      <w:pStyle w:val="Header"/>
      <w:ind w:right="360"/>
      <w:rPr>
        <w:rFonts w:ascii="Times New Roman" w:hAnsi="Times New Roman" w:cs="Times New Roman"/>
      </w:rPr>
    </w:pPr>
    <w:r w:rsidRPr="003112C9">
      <w:rPr>
        <w:rFonts w:ascii="Times New Roman" w:hAnsi="Times New Roman" w:cs="Times New Roman"/>
      </w:rPr>
      <w:t>Running Hea</w:t>
    </w:r>
    <w:r w:rsidR="00DC63B2" w:rsidRPr="003112C9">
      <w:rPr>
        <w:rFonts w:ascii="Times New Roman" w:hAnsi="Times New Roman" w:cs="Times New Roman"/>
      </w:rPr>
      <w:t>d: COMMUNITY SCHOOLS: A MORE EFFECTIVE SOLUTION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97"/>
    <w:rsid w:val="00000E5A"/>
    <w:rsid w:val="00003889"/>
    <w:rsid w:val="00004A50"/>
    <w:rsid w:val="00004ED7"/>
    <w:rsid w:val="00006337"/>
    <w:rsid w:val="00007A70"/>
    <w:rsid w:val="000136E9"/>
    <w:rsid w:val="00015D18"/>
    <w:rsid w:val="000172C8"/>
    <w:rsid w:val="0002197F"/>
    <w:rsid w:val="00021E1B"/>
    <w:rsid w:val="00022F30"/>
    <w:rsid w:val="0002563E"/>
    <w:rsid w:val="00027763"/>
    <w:rsid w:val="00031FFA"/>
    <w:rsid w:val="000328DD"/>
    <w:rsid w:val="00033CBA"/>
    <w:rsid w:val="00034A1E"/>
    <w:rsid w:val="00037C13"/>
    <w:rsid w:val="00040493"/>
    <w:rsid w:val="0004289F"/>
    <w:rsid w:val="00042EAC"/>
    <w:rsid w:val="0004420C"/>
    <w:rsid w:val="00045070"/>
    <w:rsid w:val="00045347"/>
    <w:rsid w:val="000469E6"/>
    <w:rsid w:val="00046C7A"/>
    <w:rsid w:val="000536B6"/>
    <w:rsid w:val="000539C7"/>
    <w:rsid w:val="00057000"/>
    <w:rsid w:val="00061684"/>
    <w:rsid w:val="00061DB7"/>
    <w:rsid w:val="00062BEC"/>
    <w:rsid w:val="00065382"/>
    <w:rsid w:val="00065A80"/>
    <w:rsid w:val="00065B69"/>
    <w:rsid w:val="00066129"/>
    <w:rsid w:val="000673F8"/>
    <w:rsid w:val="000721D9"/>
    <w:rsid w:val="00074456"/>
    <w:rsid w:val="00077F49"/>
    <w:rsid w:val="00080431"/>
    <w:rsid w:val="000809FB"/>
    <w:rsid w:val="00084010"/>
    <w:rsid w:val="00085A4F"/>
    <w:rsid w:val="00086888"/>
    <w:rsid w:val="00091D92"/>
    <w:rsid w:val="00091F73"/>
    <w:rsid w:val="000939D5"/>
    <w:rsid w:val="00095874"/>
    <w:rsid w:val="000961B8"/>
    <w:rsid w:val="00096C42"/>
    <w:rsid w:val="000A2A22"/>
    <w:rsid w:val="000A2AA8"/>
    <w:rsid w:val="000A53E5"/>
    <w:rsid w:val="000A545B"/>
    <w:rsid w:val="000A5A9D"/>
    <w:rsid w:val="000A5B3D"/>
    <w:rsid w:val="000A7E81"/>
    <w:rsid w:val="000B0F7C"/>
    <w:rsid w:val="000B2D55"/>
    <w:rsid w:val="000B3067"/>
    <w:rsid w:val="000B331A"/>
    <w:rsid w:val="000B6245"/>
    <w:rsid w:val="000C0AF6"/>
    <w:rsid w:val="000C1977"/>
    <w:rsid w:val="000C23E2"/>
    <w:rsid w:val="000C4681"/>
    <w:rsid w:val="000C4D66"/>
    <w:rsid w:val="000C4FDB"/>
    <w:rsid w:val="000C56CB"/>
    <w:rsid w:val="000D03BC"/>
    <w:rsid w:val="000D179C"/>
    <w:rsid w:val="000D21E1"/>
    <w:rsid w:val="000D319A"/>
    <w:rsid w:val="000D5378"/>
    <w:rsid w:val="000E1B5D"/>
    <w:rsid w:val="000E1BBB"/>
    <w:rsid w:val="000E3BB9"/>
    <w:rsid w:val="000E4400"/>
    <w:rsid w:val="000E52E1"/>
    <w:rsid w:val="000E59F0"/>
    <w:rsid w:val="000E6CA4"/>
    <w:rsid w:val="000E7141"/>
    <w:rsid w:val="000F7A08"/>
    <w:rsid w:val="00101FF2"/>
    <w:rsid w:val="00102AC4"/>
    <w:rsid w:val="0010606E"/>
    <w:rsid w:val="00107C47"/>
    <w:rsid w:val="00110229"/>
    <w:rsid w:val="00115B36"/>
    <w:rsid w:val="00116AB5"/>
    <w:rsid w:val="00117207"/>
    <w:rsid w:val="001177E2"/>
    <w:rsid w:val="00121BC7"/>
    <w:rsid w:val="001220EA"/>
    <w:rsid w:val="00125883"/>
    <w:rsid w:val="00132EB5"/>
    <w:rsid w:val="00133227"/>
    <w:rsid w:val="0013341B"/>
    <w:rsid w:val="001335C6"/>
    <w:rsid w:val="00134D63"/>
    <w:rsid w:val="00137198"/>
    <w:rsid w:val="0014135E"/>
    <w:rsid w:val="00141E7D"/>
    <w:rsid w:val="00144635"/>
    <w:rsid w:val="00146268"/>
    <w:rsid w:val="00151428"/>
    <w:rsid w:val="00151DBB"/>
    <w:rsid w:val="00156574"/>
    <w:rsid w:val="00160538"/>
    <w:rsid w:val="0016053B"/>
    <w:rsid w:val="00160F1E"/>
    <w:rsid w:val="00161529"/>
    <w:rsid w:val="001635E4"/>
    <w:rsid w:val="00166CA3"/>
    <w:rsid w:val="00167350"/>
    <w:rsid w:val="0017036B"/>
    <w:rsid w:val="00171464"/>
    <w:rsid w:val="00173992"/>
    <w:rsid w:val="00176347"/>
    <w:rsid w:val="00176617"/>
    <w:rsid w:val="00180304"/>
    <w:rsid w:val="00182E22"/>
    <w:rsid w:val="0018573B"/>
    <w:rsid w:val="0018771A"/>
    <w:rsid w:val="00187E01"/>
    <w:rsid w:val="00192BEB"/>
    <w:rsid w:val="00193C0F"/>
    <w:rsid w:val="0019448F"/>
    <w:rsid w:val="00194F1F"/>
    <w:rsid w:val="00195AA6"/>
    <w:rsid w:val="001A166C"/>
    <w:rsid w:val="001A707E"/>
    <w:rsid w:val="001A72F8"/>
    <w:rsid w:val="001B01CA"/>
    <w:rsid w:val="001B2AC9"/>
    <w:rsid w:val="001B2E32"/>
    <w:rsid w:val="001B34E6"/>
    <w:rsid w:val="001B4DD1"/>
    <w:rsid w:val="001B6966"/>
    <w:rsid w:val="001B74D3"/>
    <w:rsid w:val="001B7FD6"/>
    <w:rsid w:val="001C1414"/>
    <w:rsid w:val="001C1838"/>
    <w:rsid w:val="001C405C"/>
    <w:rsid w:val="001C4CA5"/>
    <w:rsid w:val="001D0235"/>
    <w:rsid w:val="001D0E37"/>
    <w:rsid w:val="001D1BC7"/>
    <w:rsid w:val="001D35CE"/>
    <w:rsid w:val="001D7812"/>
    <w:rsid w:val="001E1F3D"/>
    <w:rsid w:val="001E44DD"/>
    <w:rsid w:val="001E4E0E"/>
    <w:rsid w:val="001E54E5"/>
    <w:rsid w:val="001E679B"/>
    <w:rsid w:val="001F0574"/>
    <w:rsid w:val="001F093A"/>
    <w:rsid w:val="001F3204"/>
    <w:rsid w:val="001F6E83"/>
    <w:rsid w:val="00201673"/>
    <w:rsid w:val="00201F81"/>
    <w:rsid w:val="002020FA"/>
    <w:rsid w:val="002054A2"/>
    <w:rsid w:val="00206678"/>
    <w:rsid w:val="002069EB"/>
    <w:rsid w:val="00206F5E"/>
    <w:rsid w:val="00207D34"/>
    <w:rsid w:val="00211DC0"/>
    <w:rsid w:val="00216C18"/>
    <w:rsid w:val="002221E2"/>
    <w:rsid w:val="00222CE5"/>
    <w:rsid w:val="00222CF4"/>
    <w:rsid w:val="00224560"/>
    <w:rsid w:val="00225B32"/>
    <w:rsid w:val="0022696C"/>
    <w:rsid w:val="002269F9"/>
    <w:rsid w:val="002320A5"/>
    <w:rsid w:val="0023348B"/>
    <w:rsid w:val="00235EAC"/>
    <w:rsid w:val="00235FC1"/>
    <w:rsid w:val="00237E90"/>
    <w:rsid w:val="00240D10"/>
    <w:rsid w:val="002432D8"/>
    <w:rsid w:val="00250A0C"/>
    <w:rsid w:val="00253704"/>
    <w:rsid w:val="00254980"/>
    <w:rsid w:val="002572FF"/>
    <w:rsid w:val="0026097B"/>
    <w:rsid w:val="00262369"/>
    <w:rsid w:val="002639B7"/>
    <w:rsid w:val="002664EC"/>
    <w:rsid w:val="00266797"/>
    <w:rsid w:val="00267F2C"/>
    <w:rsid w:val="00270EE9"/>
    <w:rsid w:val="0027117E"/>
    <w:rsid w:val="00271527"/>
    <w:rsid w:val="00271705"/>
    <w:rsid w:val="00273C4D"/>
    <w:rsid w:val="002752D9"/>
    <w:rsid w:val="002761A0"/>
    <w:rsid w:val="00276816"/>
    <w:rsid w:val="00285ADC"/>
    <w:rsid w:val="00290242"/>
    <w:rsid w:val="002908AA"/>
    <w:rsid w:val="0029774A"/>
    <w:rsid w:val="002978AF"/>
    <w:rsid w:val="002A1B3B"/>
    <w:rsid w:val="002A2BF7"/>
    <w:rsid w:val="002A518F"/>
    <w:rsid w:val="002A7145"/>
    <w:rsid w:val="002A7919"/>
    <w:rsid w:val="002B0B97"/>
    <w:rsid w:val="002B1AAA"/>
    <w:rsid w:val="002B1C2B"/>
    <w:rsid w:val="002B2124"/>
    <w:rsid w:val="002B2B23"/>
    <w:rsid w:val="002B5364"/>
    <w:rsid w:val="002B6841"/>
    <w:rsid w:val="002B6A21"/>
    <w:rsid w:val="002C146F"/>
    <w:rsid w:val="002C40DC"/>
    <w:rsid w:val="002C4CE2"/>
    <w:rsid w:val="002C6049"/>
    <w:rsid w:val="002C7F16"/>
    <w:rsid w:val="002D01D4"/>
    <w:rsid w:val="002D48C4"/>
    <w:rsid w:val="002E21DE"/>
    <w:rsid w:val="002E3592"/>
    <w:rsid w:val="002E3672"/>
    <w:rsid w:val="002E3E21"/>
    <w:rsid w:val="002E4169"/>
    <w:rsid w:val="002F3869"/>
    <w:rsid w:val="002F55AC"/>
    <w:rsid w:val="002F6CFB"/>
    <w:rsid w:val="002F71F8"/>
    <w:rsid w:val="003031DA"/>
    <w:rsid w:val="0030703D"/>
    <w:rsid w:val="00310E46"/>
    <w:rsid w:val="003112C9"/>
    <w:rsid w:val="00311C2B"/>
    <w:rsid w:val="00314EC8"/>
    <w:rsid w:val="00315E74"/>
    <w:rsid w:val="00322A0F"/>
    <w:rsid w:val="003248B8"/>
    <w:rsid w:val="00324907"/>
    <w:rsid w:val="0032510F"/>
    <w:rsid w:val="00330A83"/>
    <w:rsid w:val="00331854"/>
    <w:rsid w:val="00332038"/>
    <w:rsid w:val="00334F07"/>
    <w:rsid w:val="00334FA5"/>
    <w:rsid w:val="00336EDC"/>
    <w:rsid w:val="003411BD"/>
    <w:rsid w:val="0034288F"/>
    <w:rsid w:val="00346013"/>
    <w:rsid w:val="00346E66"/>
    <w:rsid w:val="00347097"/>
    <w:rsid w:val="00354D09"/>
    <w:rsid w:val="003604E3"/>
    <w:rsid w:val="00364A67"/>
    <w:rsid w:val="00370B6F"/>
    <w:rsid w:val="00373A1B"/>
    <w:rsid w:val="003742EF"/>
    <w:rsid w:val="00375C15"/>
    <w:rsid w:val="003766D9"/>
    <w:rsid w:val="003812CD"/>
    <w:rsid w:val="00381D26"/>
    <w:rsid w:val="0038260A"/>
    <w:rsid w:val="00382D4A"/>
    <w:rsid w:val="003831F6"/>
    <w:rsid w:val="00385360"/>
    <w:rsid w:val="00385CB1"/>
    <w:rsid w:val="00386998"/>
    <w:rsid w:val="0039246A"/>
    <w:rsid w:val="00396316"/>
    <w:rsid w:val="0039769B"/>
    <w:rsid w:val="0039791F"/>
    <w:rsid w:val="003A0829"/>
    <w:rsid w:val="003A4A62"/>
    <w:rsid w:val="003A5E95"/>
    <w:rsid w:val="003A62DB"/>
    <w:rsid w:val="003A73AE"/>
    <w:rsid w:val="003B17B7"/>
    <w:rsid w:val="003B296E"/>
    <w:rsid w:val="003B3830"/>
    <w:rsid w:val="003B5F84"/>
    <w:rsid w:val="003B609C"/>
    <w:rsid w:val="003B74C7"/>
    <w:rsid w:val="003C077D"/>
    <w:rsid w:val="003C0925"/>
    <w:rsid w:val="003C34C4"/>
    <w:rsid w:val="003C40B8"/>
    <w:rsid w:val="003C42FD"/>
    <w:rsid w:val="003C5641"/>
    <w:rsid w:val="003C5799"/>
    <w:rsid w:val="003C6464"/>
    <w:rsid w:val="003C717C"/>
    <w:rsid w:val="003D0CD9"/>
    <w:rsid w:val="003D1BFC"/>
    <w:rsid w:val="003D2FF3"/>
    <w:rsid w:val="003D3D89"/>
    <w:rsid w:val="003E0EF7"/>
    <w:rsid w:val="003E1295"/>
    <w:rsid w:val="003E4E7D"/>
    <w:rsid w:val="003E64C5"/>
    <w:rsid w:val="003E6929"/>
    <w:rsid w:val="003F0FAF"/>
    <w:rsid w:val="003F10C5"/>
    <w:rsid w:val="003F2B8F"/>
    <w:rsid w:val="003F2D07"/>
    <w:rsid w:val="003F3B48"/>
    <w:rsid w:val="003F43FF"/>
    <w:rsid w:val="0040017B"/>
    <w:rsid w:val="00401484"/>
    <w:rsid w:val="004045C0"/>
    <w:rsid w:val="00404C49"/>
    <w:rsid w:val="00405862"/>
    <w:rsid w:val="00407F48"/>
    <w:rsid w:val="00410DD6"/>
    <w:rsid w:val="00417AA9"/>
    <w:rsid w:val="00420757"/>
    <w:rsid w:val="00420A4C"/>
    <w:rsid w:val="00420AFE"/>
    <w:rsid w:val="00422349"/>
    <w:rsid w:val="004238B8"/>
    <w:rsid w:val="00424769"/>
    <w:rsid w:val="004255CC"/>
    <w:rsid w:val="00425F35"/>
    <w:rsid w:val="004268EF"/>
    <w:rsid w:val="00430A0C"/>
    <w:rsid w:val="004335FF"/>
    <w:rsid w:val="0043453A"/>
    <w:rsid w:val="004415DE"/>
    <w:rsid w:val="00441D5C"/>
    <w:rsid w:val="00444290"/>
    <w:rsid w:val="004450C8"/>
    <w:rsid w:val="00446F91"/>
    <w:rsid w:val="00446FCB"/>
    <w:rsid w:val="00447B86"/>
    <w:rsid w:val="00447C6D"/>
    <w:rsid w:val="0045121F"/>
    <w:rsid w:val="00453F0C"/>
    <w:rsid w:val="00454F7B"/>
    <w:rsid w:val="0045588F"/>
    <w:rsid w:val="00455E70"/>
    <w:rsid w:val="00457440"/>
    <w:rsid w:val="0046027F"/>
    <w:rsid w:val="00462CA1"/>
    <w:rsid w:val="00463DA1"/>
    <w:rsid w:val="00464149"/>
    <w:rsid w:val="004676E0"/>
    <w:rsid w:val="004731AF"/>
    <w:rsid w:val="0047548F"/>
    <w:rsid w:val="0047675E"/>
    <w:rsid w:val="00480153"/>
    <w:rsid w:val="004810AB"/>
    <w:rsid w:val="00485FC3"/>
    <w:rsid w:val="004860E5"/>
    <w:rsid w:val="004865E0"/>
    <w:rsid w:val="00487287"/>
    <w:rsid w:val="00487C3E"/>
    <w:rsid w:val="004902C4"/>
    <w:rsid w:val="00490B4D"/>
    <w:rsid w:val="00492C87"/>
    <w:rsid w:val="00493562"/>
    <w:rsid w:val="0049379E"/>
    <w:rsid w:val="00495DA7"/>
    <w:rsid w:val="004A001F"/>
    <w:rsid w:val="004A32C4"/>
    <w:rsid w:val="004A3964"/>
    <w:rsid w:val="004A3DCF"/>
    <w:rsid w:val="004A48BB"/>
    <w:rsid w:val="004A48CC"/>
    <w:rsid w:val="004A5070"/>
    <w:rsid w:val="004B0FCE"/>
    <w:rsid w:val="004B106C"/>
    <w:rsid w:val="004B69AA"/>
    <w:rsid w:val="004C3CE4"/>
    <w:rsid w:val="004C54BE"/>
    <w:rsid w:val="004C5D5D"/>
    <w:rsid w:val="004D349A"/>
    <w:rsid w:val="004D400D"/>
    <w:rsid w:val="004D44FC"/>
    <w:rsid w:val="004D7514"/>
    <w:rsid w:val="004D7934"/>
    <w:rsid w:val="004E1940"/>
    <w:rsid w:val="004E2266"/>
    <w:rsid w:val="004F0893"/>
    <w:rsid w:val="004F0FCB"/>
    <w:rsid w:val="004F2D98"/>
    <w:rsid w:val="004F3CB1"/>
    <w:rsid w:val="004F44D5"/>
    <w:rsid w:val="004F6E17"/>
    <w:rsid w:val="004F71EF"/>
    <w:rsid w:val="0050266E"/>
    <w:rsid w:val="00503B9F"/>
    <w:rsid w:val="00504370"/>
    <w:rsid w:val="00506A9C"/>
    <w:rsid w:val="00506D16"/>
    <w:rsid w:val="0050723F"/>
    <w:rsid w:val="00511AE4"/>
    <w:rsid w:val="00516354"/>
    <w:rsid w:val="005217DC"/>
    <w:rsid w:val="0052199A"/>
    <w:rsid w:val="00525315"/>
    <w:rsid w:val="005259A6"/>
    <w:rsid w:val="00530DD0"/>
    <w:rsid w:val="00532F97"/>
    <w:rsid w:val="00536675"/>
    <w:rsid w:val="00536932"/>
    <w:rsid w:val="00540AEF"/>
    <w:rsid w:val="005412E3"/>
    <w:rsid w:val="0054231F"/>
    <w:rsid w:val="00542E9D"/>
    <w:rsid w:val="0054302E"/>
    <w:rsid w:val="00544941"/>
    <w:rsid w:val="00546682"/>
    <w:rsid w:val="00546E87"/>
    <w:rsid w:val="00550775"/>
    <w:rsid w:val="00550DBC"/>
    <w:rsid w:val="005526BC"/>
    <w:rsid w:val="00552EF2"/>
    <w:rsid w:val="00553CD1"/>
    <w:rsid w:val="005542BE"/>
    <w:rsid w:val="0055711E"/>
    <w:rsid w:val="005574C4"/>
    <w:rsid w:val="00561464"/>
    <w:rsid w:val="005618C0"/>
    <w:rsid w:val="00562F30"/>
    <w:rsid w:val="00563E51"/>
    <w:rsid w:val="005648B6"/>
    <w:rsid w:val="00567240"/>
    <w:rsid w:val="00567A51"/>
    <w:rsid w:val="00570189"/>
    <w:rsid w:val="0057053B"/>
    <w:rsid w:val="00571037"/>
    <w:rsid w:val="00572665"/>
    <w:rsid w:val="00572878"/>
    <w:rsid w:val="005738A7"/>
    <w:rsid w:val="00574E0E"/>
    <w:rsid w:val="00576B01"/>
    <w:rsid w:val="00576D34"/>
    <w:rsid w:val="00577264"/>
    <w:rsid w:val="0058240D"/>
    <w:rsid w:val="00582E57"/>
    <w:rsid w:val="00584CFF"/>
    <w:rsid w:val="00585205"/>
    <w:rsid w:val="00587347"/>
    <w:rsid w:val="00587A9D"/>
    <w:rsid w:val="00587F68"/>
    <w:rsid w:val="00594835"/>
    <w:rsid w:val="00596C5E"/>
    <w:rsid w:val="00596C64"/>
    <w:rsid w:val="00596F65"/>
    <w:rsid w:val="005A143A"/>
    <w:rsid w:val="005A2D35"/>
    <w:rsid w:val="005A7D91"/>
    <w:rsid w:val="005B3C26"/>
    <w:rsid w:val="005B5EF9"/>
    <w:rsid w:val="005B75BE"/>
    <w:rsid w:val="005C0DD4"/>
    <w:rsid w:val="005C2CD7"/>
    <w:rsid w:val="005C3AE3"/>
    <w:rsid w:val="005C46A9"/>
    <w:rsid w:val="005C4929"/>
    <w:rsid w:val="005C6437"/>
    <w:rsid w:val="005C7E46"/>
    <w:rsid w:val="005D2342"/>
    <w:rsid w:val="005D290B"/>
    <w:rsid w:val="005D3441"/>
    <w:rsid w:val="005D6A63"/>
    <w:rsid w:val="005D72F7"/>
    <w:rsid w:val="005E0FEA"/>
    <w:rsid w:val="005E2DFD"/>
    <w:rsid w:val="005F0735"/>
    <w:rsid w:val="005F6E89"/>
    <w:rsid w:val="0060030D"/>
    <w:rsid w:val="00600A3B"/>
    <w:rsid w:val="0060250C"/>
    <w:rsid w:val="00603614"/>
    <w:rsid w:val="00603715"/>
    <w:rsid w:val="00603F34"/>
    <w:rsid w:val="00604A06"/>
    <w:rsid w:val="00604C0A"/>
    <w:rsid w:val="0060709F"/>
    <w:rsid w:val="006128A0"/>
    <w:rsid w:val="00613291"/>
    <w:rsid w:val="006151EB"/>
    <w:rsid w:val="00617598"/>
    <w:rsid w:val="00617C42"/>
    <w:rsid w:val="00617D62"/>
    <w:rsid w:val="006200E5"/>
    <w:rsid w:val="00621116"/>
    <w:rsid w:val="0062217F"/>
    <w:rsid w:val="006239E9"/>
    <w:rsid w:val="006255EA"/>
    <w:rsid w:val="00627060"/>
    <w:rsid w:val="006304E8"/>
    <w:rsid w:val="00632CF2"/>
    <w:rsid w:val="006372CF"/>
    <w:rsid w:val="00637B76"/>
    <w:rsid w:val="00640E3F"/>
    <w:rsid w:val="006424BD"/>
    <w:rsid w:val="00643AB3"/>
    <w:rsid w:val="006448AA"/>
    <w:rsid w:val="00646988"/>
    <w:rsid w:val="00651C56"/>
    <w:rsid w:val="00651CC9"/>
    <w:rsid w:val="006533F2"/>
    <w:rsid w:val="006548F5"/>
    <w:rsid w:val="00655246"/>
    <w:rsid w:val="00656BB2"/>
    <w:rsid w:val="00656C19"/>
    <w:rsid w:val="00657594"/>
    <w:rsid w:val="00660987"/>
    <w:rsid w:val="0066134D"/>
    <w:rsid w:val="00661956"/>
    <w:rsid w:val="00664009"/>
    <w:rsid w:val="00665E18"/>
    <w:rsid w:val="00667A9E"/>
    <w:rsid w:val="00667D9C"/>
    <w:rsid w:val="006702F4"/>
    <w:rsid w:val="006707F4"/>
    <w:rsid w:val="006732D3"/>
    <w:rsid w:val="006743D9"/>
    <w:rsid w:val="00674672"/>
    <w:rsid w:val="00674A8C"/>
    <w:rsid w:val="00675BF9"/>
    <w:rsid w:val="006760BB"/>
    <w:rsid w:val="00680BE2"/>
    <w:rsid w:val="0068150B"/>
    <w:rsid w:val="006848FD"/>
    <w:rsid w:val="00686F5C"/>
    <w:rsid w:val="0069097E"/>
    <w:rsid w:val="00690AE1"/>
    <w:rsid w:val="00692041"/>
    <w:rsid w:val="00692799"/>
    <w:rsid w:val="00693501"/>
    <w:rsid w:val="00694727"/>
    <w:rsid w:val="00694F34"/>
    <w:rsid w:val="00695A45"/>
    <w:rsid w:val="00695F1D"/>
    <w:rsid w:val="006970AE"/>
    <w:rsid w:val="00697884"/>
    <w:rsid w:val="00697CDA"/>
    <w:rsid w:val="006A0C38"/>
    <w:rsid w:val="006A0C49"/>
    <w:rsid w:val="006A265D"/>
    <w:rsid w:val="006A34D8"/>
    <w:rsid w:val="006A4D80"/>
    <w:rsid w:val="006A585E"/>
    <w:rsid w:val="006A5B13"/>
    <w:rsid w:val="006A7595"/>
    <w:rsid w:val="006A77BB"/>
    <w:rsid w:val="006B085E"/>
    <w:rsid w:val="006B0C81"/>
    <w:rsid w:val="006B21FE"/>
    <w:rsid w:val="006B2442"/>
    <w:rsid w:val="006B3312"/>
    <w:rsid w:val="006B3980"/>
    <w:rsid w:val="006B3DDD"/>
    <w:rsid w:val="006B4C8C"/>
    <w:rsid w:val="006B600F"/>
    <w:rsid w:val="006C0047"/>
    <w:rsid w:val="006C0254"/>
    <w:rsid w:val="006C0E94"/>
    <w:rsid w:val="006C12A2"/>
    <w:rsid w:val="006C7698"/>
    <w:rsid w:val="006D0304"/>
    <w:rsid w:val="006D1398"/>
    <w:rsid w:val="006D1631"/>
    <w:rsid w:val="006D2A09"/>
    <w:rsid w:val="006D30AF"/>
    <w:rsid w:val="006D6866"/>
    <w:rsid w:val="006D71B1"/>
    <w:rsid w:val="006E0D49"/>
    <w:rsid w:val="006E10E1"/>
    <w:rsid w:val="006E2BD0"/>
    <w:rsid w:val="006E33FD"/>
    <w:rsid w:val="006E4E72"/>
    <w:rsid w:val="006E6DFF"/>
    <w:rsid w:val="006F048C"/>
    <w:rsid w:val="006F0997"/>
    <w:rsid w:val="006F2E2B"/>
    <w:rsid w:val="006F35BC"/>
    <w:rsid w:val="006F5CE8"/>
    <w:rsid w:val="007007EA"/>
    <w:rsid w:val="007013B8"/>
    <w:rsid w:val="0070163C"/>
    <w:rsid w:val="00707F66"/>
    <w:rsid w:val="00710455"/>
    <w:rsid w:val="00715D89"/>
    <w:rsid w:val="00715DF0"/>
    <w:rsid w:val="00717130"/>
    <w:rsid w:val="00717997"/>
    <w:rsid w:val="00720EC7"/>
    <w:rsid w:val="00721F57"/>
    <w:rsid w:val="00722F3B"/>
    <w:rsid w:val="00723FFF"/>
    <w:rsid w:val="007251CC"/>
    <w:rsid w:val="007260D4"/>
    <w:rsid w:val="007269A1"/>
    <w:rsid w:val="0073099F"/>
    <w:rsid w:val="0073153C"/>
    <w:rsid w:val="00732432"/>
    <w:rsid w:val="007329F9"/>
    <w:rsid w:val="00736E39"/>
    <w:rsid w:val="007379B5"/>
    <w:rsid w:val="00741680"/>
    <w:rsid w:val="0074196C"/>
    <w:rsid w:val="007445CF"/>
    <w:rsid w:val="0074555D"/>
    <w:rsid w:val="007466B8"/>
    <w:rsid w:val="00746A80"/>
    <w:rsid w:val="007528C2"/>
    <w:rsid w:val="00752D18"/>
    <w:rsid w:val="0075381E"/>
    <w:rsid w:val="007545BE"/>
    <w:rsid w:val="00765E74"/>
    <w:rsid w:val="00766F02"/>
    <w:rsid w:val="007670C0"/>
    <w:rsid w:val="00774E15"/>
    <w:rsid w:val="007752C8"/>
    <w:rsid w:val="00775BF3"/>
    <w:rsid w:val="00777B6E"/>
    <w:rsid w:val="00777CF4"/>
    <w:rsid w:val="00780A8C"/>
    <w:rsid w:val="00781676"/>
    <w:rsid w:val="007854FA"/>
    <w:rsid w:val="00785568"/>
    <w:rsid w:val="00786759"/>
    <w:rsid w:val="00786B7D"/>
    <w:rsid w:val="00787204"/>
    <w:rsid w:val="00794A41"/>
    <w:rsid w:val="007955D4"/>
    <w:rsid w:val="0079709B"/>
    <w:rsid w:val="007A18FB"/>
    <w:rsid w:val="007A1C8C"/>
    <w:rsid w:val="007A254B"/>
    <w:rsid w:val="007A2933"/>
    <w:rsid w:val="007A3726"/>
    <w:rsid w:val="007A4688"/>
    <w:rsid w:val="007A5BDA"/>
    <w:rsid w:val="007A5E2A"/>
    <w:rsid w:val="007B074C"/>
    <w:rsid w:val="007B517E"/>
    <w:rsid w:val="007B6BB0"/>
    <w:rsid w:val="007B75F2"/>
    <w:rsid w:val="007C0880"/>
    <w:rsid w:val="007C0A64"/>
    <w:rsid w:val="007C1B91"/>
    <w:rsid w:val="007C2AF7"/>
    <w:rsid w:val="007C2E83"/>
    <w:rsid w:val="007C363E"/>
    <w:rsid w:val="007C41C5"/>
    <w:rsid w:val="007C4693"/>
    <w:rsid w:val="007C4744"/>
    <w:rsid w:val="007D3E89"/>
    <w:rsid w:val="007D4C8C"/>
    <w:rsid w:val="007D531D"/>
    <w:rsid w:val="007D715D"/>
    <w:rsid w:val="007D73B8"/>
    <w:rsid w:val="007E093F"/>
    <w:rsid w:val="007E5142"/>
    <w:rsid w:val="007E7060"/>
    <w:rsid w:val="007F0EDC"/>
    <w:rsid w:val="007F1237"/>
    <w:rsid w:val="007F17A7"/>
    <w:rsid w:val="007F3541"/>
    <w:rsid w:val="007F3E6F"/>
    <w:rsid w:val="007F4712"/>
    <w:rsid w:val="007F482E"/>
    <w:rsid w:val="007F6371"/>
    <w:rsid w:val="007F648A"/>
    <w:rsid w:val="007F7043"/>
    <w:rsid w:val="007F7293"/>
    <w:rsid w:val="00800FF2"/>
    <w:rsid w:val="008027E9"/>
    <w:rsid w:val="00802954"/>
    <w:rsid w:val="008042FC"/>
    <w:rsid w:val="00804770"/>
    <w:rsid w:val="00804E32"/>
    <w:rsid w:val="00804F9D"/>
    <w:rsid w:val="00805696"/>
    <w:rsid w:val="00805F54"/>
    <w:rsid w:val="0080641E"/>
    <w:rsid w:val="00806EFB"/>
    <w:rsid w:val="00807CEC"/>
    <w:rsid w:val="008115C7"/>
    <w:rsid w:val="00812BAD"/>
    <w:rsid w:val="0081511C"/>
    <w:rsid w:val="0081614F"/>
    <w:rsid w:val="00817B86"/>
    <w:rsid w:val="008212E4"/>
    <w:rsid w:val="00823196"/>
    <w:rsid w:val="008238C4"/>
    <w:rsid w:val="008240AD"/>
    <w:rsid w:val="008245EC"/>
    <w:rsid w:val="00831856"/>
    <w:rsid w:val="008341B7"/>
    <w:rsid w:val="00834219"/>
    <w:rsid w:val="00835F6F"/>
    <w:rsid w:val="00835FE3"/>
    <w:rsid w:val="0084187A"/>
    <w:rsid w:val="008425A1"/>
    <w:rsid w:val="0084325D"/>
    <w:rsid w:val="0084684C"/>
    <w:rsid w:val="00850E51"/>
    <w:rsid w:val="008534DB"/>
    <w:rsid w:val="0085427C"/>
    <w:rsid w:val="00856711"/>
    <w:rsid w:val="00857BD3"/>
    <w:rsid w:val="00857F26"/>
    <w:rsid w:val="00860355"/>
    <w:rsid w:val="008606FD"/>
    <w:rsid w:val="00861AD8"/>
    <w:rsid w:val="00864589"/>
    <w:rsid w:val="00865966"/>
    <w:rsid w:val="00865970"/>
    <w:rsid w:val="00870B10"/>
    <w:rsid w:val="00871C13"/>
    <w:rsid w:val="0087295E"/>
    <w:rsid w:val="00873346"/>
    <w:rsid w:val="008774F2"/>
    <w:rsid w:val="00884D91"/>
    <w:rsid w:val="008907E4"/>
    <w:rsid w:val="00890E34"/>
    <w:rsid w:val="0089522C"/>
    <w:rsid w:val="00896FBB"/>
    <w:rsid w:val="00897B2B"/>
    <w:rsid w:val="008A10E9"/>
    <w:rsid w:val="008A2CA4"/>
    <w:rsid w:val="008A3CED"/>
    <w:rsid w:val="008A4F87"/>
    <w:rsid w:val="008A5C16"/>
    <w:rsid w:val="008A65AB"/>
    <w:rsid w:val="008B2019"/>
    <w:rsid w:val="008B38DF"/>
    <w:rsid w:val="008B58A0"/>
    <w:rsid w:val="008C4057"/>
    <w:rsid w:val="008D01FB"/>
    <w:rsid w:val="008D0FCB"/>
    <w:rsid w:val="008D1783"/>
    <w:rsid w:val="008D2B63"/>
    <w:rsid w:val="008D3431"/>
    <w:rsid w:val="008D583F"/>
    <w:rsid w:val="008D5C3A"/>
    <w:rsid w:val="008D5D81"/>
    <w:rsid w:val="008D78E4"/>
    <w:rsid w:val="008D7926"/>
    <w:rsid w:val="008F2811"/>
    <w:rsid w:val="008F2C81"/>
    <w:rsid w:val="008F5C8E"/>
    <w:rsid w:val="00900C7F"/>
    <w:rsid w:val="00901E9D"/>
    <w:rsid w:val="00903092"/>
    <w:rsid w:val="009030DA"/>
    <w:rsid w:val="00904C40"/>
    <w:rsid w:val="009073CB"/>
    <w:rsid w:val="009132B6"/>
    <w:rsid w:val="0091535B"/>
    <w:rsid w:val="009172E5"/>
    <w:rsid w:val="00920441"/>
    <w:rsid w:val="009216C2"/>
    <w:rsid w:val="00921F64"/>
    <w:rsid w:val="00922CCC"/>
    <w:rsid w:val="009237B1"/>
    <w:rsid w:val="009268D1"/>
    <w:rsid w:val="00927FA7"/>
    <w:rsid w:val="0093519A"/>
    <w:rsid w:val="00936198"/>
    <w:rsid w:val="009374CE"/>
    <w:rsid w:val="009420D4"/>
    <w:rsid w:val="00943AD6"/>
    <w:rsid w:val="00944517"/>
    <w:rsid w:val="009446E4"/>
    <w:rsid w:val="00944A58"/>
    <w:rsid w:val="00945CC9"/>
    <w:rsid w:val="00946FB6"/>
    <w:rsid w:val="00947CFF"/>
    <w:rsid w:val="0095247C"/>
    <w:rsid w:val="00953F17"/>
    <w:rsid w:val="009550D9"/>
    <w:rsid w:val="00955B07"/>
    <w:rsid w:val="00956B4F"/>
    <w:rsid w:val="00957142"/>
    <w:rsid w:val="009663FB"/>
    <w:rsid w:val="00970C53"/>
    <w:rsid w:val="00970F3C"/>
    <w:rsid w:val="00971BB7"/>
    <w:rsid w:val="0097233E"/>
    <w:rsid w:val="00973F67"/>
    <w:rsid w:val="00976153"/>
    <w:rsid w:val="00982104"/>
    <w:rsid w:val="0098211B"/>
    <w:rsid w:val="00983BAD"/>
    <w:rsid w:val="0098630D"/>
    <w:rsid w:val="009867E1"/>
    <w:rsid w:val="00986D29"/>
    <w:rsid w:val="009923A1"/>
    <w:rsid w:val="009923BB"/>
    <w:rsid w:val="00992757"/>
    <w:rsid w:val="0099583A"/>
    <w:rsid w:val="00997436"/>
    <w:rsid w:val="009A018D"/>
    <w:rsid w:val="009A06BA"/>
    <w:rsid w:val="009A0CBD"/>
    <w:rsid w:val="009A12EE"/>
    <w:rsid w:val="009A198C"/>
    <w:rsid w:val="009A1B81"/>
    <w:rsid w:val="009A3CDE"/>
    <w:rsid w:val="009A4D93"/>
    <w:rsid w:val="009A5336"/>
    <w:rsid w:val="009A5EB3"/>
    <w:rsid w:val="009A6EDF"/>
    <w:rsid w:val="009A770D"/>
    <w:rsid w:val="009B06A3"/>
    <w:rsid w:val="009B3FF1"/>
    <w:rsid w:val="009B43AF"/>
    <w:rsid w:val="009B4D86"/>
    <w:rsid w:val="009B7B51"/>
    <w:rsid w:val="009C316A"/>
    <w:rsid w:val="009C6511"/>
    <w:rsid w:val="009C78E3"/>
    <w:rsid w:val="009D036B"/>
    <w:rsid w:val="009D043C"/>
    <w:rsid w:val="009D24B1"/>
    <w:rsid w:val="009D3688"/>
    <w:rsid w:val="009D3ABC"/>
    <w:rsid w:val="009D5F5F"/>
    <w:rsid w:val="009D765F"/>
    <w:rsid w:val="009E037B"/>
    <w:rsid w:val="009E19A9"/>
    <w:rsid w:val="009E1D82"/>
    <w:rsid w:val="009E27B6"/>
    <w:rsid w:val="009E2C04"/>
    <w:rsid w:val="009E40B5"/>
    <w:rsid w:val="009E69DD"/>
    <w:rsid w:val="009F0938"/>
    <w:rsid w:val="009F0A19"/>
    <w:rsid w:val="009F0D19"/>
    <w:rsid w:val="009F43E1"/>
    <w:rsid w:val="009F441B"/>
    <w:rsid w:val="009F50A7"/>
    <w:rsid w:val="009F64C5"/>
    <w:rsid w:val="009F6D8C"/>
    <w:rsid w:val="00A0164F"/>
    <w:rsid w:val="00A0404A"/>
    <w:rsid w:val="00A04FE3"/>
    <w:rsid w:val="00A072F8"/>
    <w:rsid w:val="00A07AFD"/>
    <w:rsid w:val="00A11A5E"/>
    <w:rsid w:val="00A12077"/>
    <w:rsid w:val="00A13A50"/>
    <w:rsid w:val="00A154B0"/>
    <w:rsid w:val="00A162D7"/>
    <w:rsid w:val="00A20339"/>
    <w:rsid w:val="00A2143C"/>
    <w:rsid w:val="00A21CF7"/>
    <w:rsid w:val="00A22B56"/>
    <w:rsid w:val="00A272C2"/>
    <w:rsid w:val="00A30335"/>
    <w:rsid w:val="00A32A98"/>
    <w:rsid w:val="00A32AF0"/>
    <w:rsid w:val="00A32D97"/>
    <w:rsid w:val="00A3371E"/>
    <w:rsid w:val="00A34D3F"/>
    <w:rsid w:val="00A34DE2"/>
    <w:rsid w:val="00A36185"/>
    <w:rsid w:val="00A36B68"/>
    <w:rsid w:val="00A411E4"/>
    <w:rsid w:val="00A426A5"/>
    <w:rsid w:val="00A42B7C"/>
    <w:rsid w:val="00A42CD2"/>
    <w:rsid w:val="00A50578"/>
    <w:rsid w:val="00A50806"/>
    <w:rsid w:val="00A5184A"/>
    <w:rsid w:val="00A51D2B"/>
    <w:rsid w:val="00A52014"/>
    <w:rsid w:val="00A52797"/>
    <w:rsid w:val="00A52CED"/>
    <w:rsid w:val="00A53A82"/>
    <w:rsid w:val="00A54C6F"/>
    <w:rsid w:val="00A57B1C"/>
    <w:rsid w:val="00A61055"/>
    <w:rsid w:val="00A64E3E"/>
    <w:rsid w:val="00A65D1A"/>
    <w:rsid w:val="00A660A6"/>
    <w:rsid w:val="00A719EC"/>
    <w:rsid w:val="00A73F05"/>
    <w:rsid w:val="00A768F7"/>
    <w:rsid w:val="00A80681"/>
    <w:rsid w:val="00A82F09"/>
    <w:rsid w:val="00A83363"/>
    <w:rsid w:val="00A83AEC"/>
    <w:rsid w:val="00A86275"/>
    <w:rsid w:val="00A90709"/>
    <w:rsid w:val="00A91AD8"/>
    <w:rsid w:val="00A93E59"/>
    <w:rsid w:val="00AA1998"/>
    <w:rsid w:val="00AA218B"/>
    <w:rsid w:val="00AA236C"/>
    <w:rsid w:val="00AA3803"/>
    <w:rsid w:val="00AA45CD"/>
    <w:rsid w:val="00AB06B4"/>
    <w:rsid w:val="00AB14B7"/>
    <w:rsid w:val="00AB1B44"/>
    <w:rsid w:val="00AB2700"/>
    <w:rsid w:val="00AB75B5"/>
    <w:rsid w:val="00AC2A55"/>
    <w:rsid w:val="00AC4EEB"/>
    <w:rsid w:val="00AC55DC"/>
    <w:rsid w:val="00AC64BD"/>
    <w:rsid w:val="00AD16B9"/>
    <w:rsid w:val="00AD5719"/>
    <w:rsid w:val="00AD6AD3"/>
    <w:rsid w:val="00AD6AF4"/>
    <w:rsid w:val="00AD7D9D"/>
    <w:rsid w:val="00AE2906"/>
    <w:rsid w:val="00AE34AC"/>
    <w:rsid w:val="00AE6CA2"/>
    <w:rsid w:val="00AE7214"/>
    <w:rsid w:val="00AE757E"/>
    <w:rsid w:val="00AF1D3A"/>
    <w:rsid w:val="00AF4D73"/>
    <w:rsid w:val="00AF6031"/>
    <w:rsid w:val="00AF7E33"/>
    <w:rsid w:val="00B00AE8"/>
    <w:rsid w:val="00B0189F"/>
    <w:rsid w:val="00B0214F"/>
    <w:rsid w:val="00B036EA"/>
    <w:rsid w:val="00B06483"/>
    <w:rsid w:val="00B0668D"/>
    <w:rsid w:val="00B067BC"/>
    <w:rsid w:val="00B06B4A"/>
    <w:rsid w:val="00B07190"/>
    <w:rsid w:val="00B07455"/>
    <w:rsid w:val="00B07C58"/>
    <w:rsid w:val="00B1280D"/>
    <w:rsid w:val="00B13452"/>
    <w:rsid w:val="00B13FF9"/>
    <w:rsid w:val="00B14986"/>
    <w:rsid w:val="00B169E2"/>
    <w:rsid w:val="00B178FF"/>
    <w:rsid w:val="00B20330"/>
    <w:rsid w:val="00B248CC"/>
    <w:rsid w:val="00B25732"/>
    <w:rsid w:val="00B30B08"/>
    <w:rsid w:val="00B3152F"/>
    <w:rsid w:val="00B3284C"/>
    <w:rsid w:val="00B335B7"/>
    <w:rsid w:val="00B36053"/>
    <w:rsid w:val="00B430A3"/>
    <w:rsid w:val="00B44AA5"/>
    <w:rsid w:val="00B44B17"/>
    <w:rsid w:val="00B458BB"/>
    <w:rsid w:val="00B501CC"/>
    <w:rsid w:val="00B501F5"/>
    <w:rsid w:val="00B50F9D"/>
    <w:rsid w:val="00B50FAB"/>
    <w:rsid w:val="00B538D6"/>
    <w:rsid w:val="00B54022"/>
    <w:rsid w:val="00B54921"/>
    <w:rsid w:val="00B55146"/>
    <w:rsid w:val="00B57683"/>
    <w:rsid w:val="00B601C2"/>
    <w:rsid w:val="00B6042F"/>
    <w:rsid w:val="00B61B50"/>
    <w:rsid w:val="00B63B28"/>
    <w:rsid w:val="00B640CA"/>
    <w:rsid w:val="00B6456D"/>
    <w:rsid w:val="00B661AE"/>
    <w:rsid w:val="00B671A4"/>
    <w:rsid w:val="00B700C9"/>
    <w:rsid w:val="00B70AD6"/>
    <w:rsid w:val="00B727AB"/>
    <w:rsid w:val="00B73A90"/>
    <w:rsid w:val="00B7622B"/>
    <w:rsid w:val="00B76755"/>
    <w:rsid w:val="00B76997"/>
    <w:rsid w:val="00B76B00"/>
    <w:rsid w:val="00B776B8"/>
    <w:rsid w:val="00B82A21"/>
    <w:rsid w:val="00B84A8B"/>
    <w:rsid w:val="00B8536F"/>
    <w:rsid w:val="00B85CDF"/>
    <w:rsid w:val="00B8602B"/>
    <w:rsid w:val="00B87F50"/>
    <w:rsid w:val="00B90541"/>
    <w:rsid w:val="00B95E0F"/>
    <w:rsid w:val="00B978FC"/>
    <w:rsid w:val="00B97CB6"/>
    <w:rsid w:val="00BA019F"/>
    <w:rsid w:val="00BA08B6"/>
    <w:rsid w:val="00BA0C73"/>
    <w:rsid w:val="00BA1915"/>
    <w:rsid w:val="00BA2FE4"/>
    <w:rsid w:val="00BA62C9"/>
    <w:rsid w:val="00BB1033"/>
    <w:rsid w:val="00BB1AE1"/>
    <w:rsid w:val="00BB1BA4"/>
    <w:rsid w:val="00BB28B3"/>
    <w:rsid w:val="00BB302D"/>
    <w:rsid w:val="00BB4DC1"/>
    <w:rsid w:val="00BB5FEC"/>
    <w:rsid w:val="00BB7279"/>
    <w:rsid w:val="00BC1BC4"/>
    <w:rsid w:val="00BC3D47"/>
    <w:rsid w:val="00BC3EA0"/>
    <w:rsid w:val="00BC44EE"/>
    <w:rsid w:val="00BC529B"/>
    <w:rsid w:val="00BD05BD"/>
    <w:rsid w:val="00BD5B88"/>
    <w:rsid w:val="00BD60E8"/>
    <w:rsid w:val="00BD64DE"/>
    <w:rsid w:val="00BD6DCF"/>
    <w:rsid w:val="00BD7F9A"/>
    <w:rsid w:val="00BE1C1E"/>
    <w:rsid w:val="00BE2180"/>
    <w:rsid w:val="00BE39F7"/>
    <w:rsid w:val="00BE7043"/>
    <w:rsid w:val="00BF1E25"/>
    <w:rsid w:val="00BF308B"/>
    <w:rsid w:val="00C01398"/>
    <w:rsid w:val="00C01D41"/>
    <w:rsid w:val="00C02C27"/>
    <w:rsid w:val="00C03F87"/>
    <w:rsid w:val="00C11082"/>
    <w:rsid w:val="00C12C98"/>
    <w:rsid w:val="00C1434D"/>
    <w:rsid w:val="00C173C0"/>
    <w:rsid w:val="00C173D0"/>
    <w:rsid w:val="00C22DCE"/>
    <w:rsid w:val="00C23721"/>
    <w:rsid w:val="00C23881"/>
    <w:rsid w:val="00C24AD8"/>
    <w:rsid w:val="00C26C95"/>
    <w:rsid w:val="00C26E71"/>
    <w:rsid w:val="00C276F3"/>
    <w:rsid w:val="00C30059"/>
    <w:rsid w:val="00C303A1"/>
    <w:rsid w:val="00C30FBF"/>
    <w:rsid w:val="00C3106F"/>
    <w:rsid w:val="00C31E3F"/>
    <w:rsid w:val="00C322B5"/>
    <w:rsid w:val="00C44AA0"/>
    <w:rsid w:val="00C4542C"/>
    <w:rsid w:val="00C4603E"/>
    <w:rsid w:val="00C472C0"/>
    <w:rsid w:val="00C522E8"/>
    <w:rsid w:val="00C52D9A"/>
    <w:rsid w:val="00C52F8F"/>
    <w:rsid w:val="00C53833"/>
    <w:rsid w:val="00C57126"/>
    <w:rsid w:val="00C57D46"/>
    <w:rsid w:val="00C6027D"/>
    <w:rsid w:val="00C61B5A"/>
    <w:rsid w:val="00C637AE"/>
    <w:rsid w:val="00C666B8"/>
    <w:rsid w:val="00C66AE9"/>
    <w:rsid w:val="00C66B46"/>
    <w:rsid w:val="00C66B64"/>
    <w:rsid w:val="00C66DD3"/>
    <w:rsid w:val="00C70EFE"/>
    <w:rsid w:val="00C71C68"/>
    <w:rsid w:val="00C73F61"/>
    <w:rsid w:val="00C76D40"/>
    <w:rsid w:val="00C7774D"/>
    <w:rsid w:val="00C80827"/>
    <w:rsid w:val="00C81C9F"/>
    <w:rsid w:val="00C83DD7"/>
    <w:rsid w:val="00C930DB"/>
    <w:rsid w:val="00C93428"/>
    <w:rsid w:val="00C94B83"/>
    <w:rsid w:val="00C9660D"/>
    <w:rsid w:val="00CA162A"/>
    <w:rsid w:val="00CA25A1"/>
    <w:rsid w:val="00CA35A8"/>
    <w:rsid w:val="00CA4705"/>
    <w:rsid w:val="00CA78C0"/>
    <w:rsid w:val="00CB0311"/>
    <w:rsid w:val="00CB0B18"/>
    <w:rsid w:val="00CB3917"/>
    <w:rsid w:val="00CB3B17"/>
    <w:rsid w:val="00CB443B"/>
    <w:rsid w:val="00CB4708"/>
    <w:rsid w:val="00CB562C"/>
    <w:rsid w:val="00CB6630"/>
    <w:rsid w:val="00CB67B5"/>
    <w:rsid w:val="00CB6ECE"/>
    <w:rsid w:val="00CC063C"/>
    <w:rsid w:val="00CC1BBF"/>
    <w:rsid w:val="00CC41DE"/>
    <w:rsid w:val="00CC473F"/>
    <w:rsid w:val="00CC5362"/>
    <w:rsid w:val="00CC72B8"/>
    <w:rsid w:val="00CD192B"/>
    <w:rsid w:val="00CD1EB7"/>
    <w:rsid w:val="00CD25ED"/>
    <w:rsid w:val="00CD26BD"/>
    <w:rsid w:val="00CD310D"/>
    <w:rsid w:val="00CD3663"/>
    <w:rsid w:val="00CD3964"/>
    <w:rsid w:val="00CD3EEE"/>
    <w:rsid w:val="00CD3EFD"/>
    <w:rsid w:val="00CD498A"/>
    <w:rsid w:val="00CD5042"/>
    <w:rsid w:val="00CD6B96"/>
    <w:rsid w:val="00CE0E97"/>
    <w:rsid w:val="00CE38F7"/>
    <w:rsid w:val="00CE396A"/>
    <w:rsid w:val="00CE65E8"/>
    <w:rsid w:val="00CE664D"/>
    <w:rsid w:val="00CE6CEF"/>
    <w:rsid w:val="00CE6E3E"/>
    <w:rsid w:val="00CE7285"/>
    <w:rsid w:val="00CF0DB5"/>
    <w:rsid w:val="00CF142C"/>
    <w:rsid w:val="00CF44A0"/>
    <w:rsid w:val="00D02890"/>
    <w:rsid w:val="00D037C6"/>
    <w:rsid w:val="00D06C98"/>
    <w:rsid w:val="00D07712"/>
    <w:rsid w:val="00D077AB"/>
    <w:rsid w:val="00D111EF"/>
    <w:rsid w:val="00D16340"/>
    <w:rsid w:val="00D22A4D"/>
    <w:rsid w:val="00D22BE7"/>
    <w:rsid w:val="00D2313D"/>
    <w:rsid w:val="00D23B9F"/>
    <w:rsid w:val="00D313EA"/>
    <w:rsid w:val="00D33578"/>
    <w:rsid w:val="00D33D2A"/>
    <w:rsid w:val="00D40C12"/>
    <w:rsid w:val="00D41287"/>
    <w:rsid w:val="00D41E9E"/>
    <w:rsid w:val="00D41F6B"/>
    <w:rsid w:val="00D42D28"/>
    <w:rsid w:val="00D4620D"/>
    <w:rsid w:val="00D46498"/>
    <w:rsid w:val="00D46833"/>
    <w:rsid w:val="00D47771"/>
    <w:rsid w:val="00D47E87"/>
    <w:rsid w:val="00D50AD7"/>
    <w:rsid w:val="00D517E3"/>
    <w:rsid w:val="00D53029"/>
    <w:rsid w:val="00D55AE6"/>
    <w:rsid w:val="00D61C0D"/>
    <w:rsid w:val="00D67173"/>
    <w:rsid w:val="00D71874"/>
    <w:rsid w:val="00D71A37"/>
    <w:rsid w:val="00D75A3A"/>
    <w:rsid w:val="00D76359"/>
    <w:rsid w:val="00D82C7F"/>
    <w:rsid w:val="00D83100"/>
    <w:rsid w:val="00D84D9C"/>
    <w:rsid w:val="00D853DE"/>
    <w:rsid w:val="00D857CF"/>
    <w:rsid w:val="00D86F6B"/>
    <w:rsid w:val="00D9201D"/>
    <w:rsid w:val="00D93042"/>
    <w:rsid w:val="00D95BBD"/>
    <w:rsid w:val="00D965C0"/>
    <w:rsid w:val="00D9775D"/>
    <w:rsid w:val="00DA16B6"/>
    <w:rsid w:val="00DA261C"/>
    <w:rsid w:val="00DA423E"/>
    <w:rsid w:val="00DA4FEF"/>
    <w:rsid w:val="00DA6A79"/>
    <w:rsid w:val="00DB17BF"/>
    <w:rsid w:val="00DB23B0"/>
    <w:rsid w:val="00DB5B63"/>
    <w:rsid w:val="00DB6E68"/>
    <w:rsid w:val="00DB742A"/>
    <w:rsid w:val="00DB7724"/>
    <w:rsid w:val="00DC1B5D"/>
    <w:rsid w:val="00DC287E"/>
    <w:rsid w:val="00DC2AFF"/>
    <w:rsid w:val="00DC3455"/>
    <w:rsid w:val="00DC426A"/>
    <w:rsid w:val="00DC52B9"/>
    <w:rsid w:val="00DC5764"/>
    <w:rsid w:val="00DC63B2"/>
    <w:rsid w:val="00DC6AFC"/>
    <w:rsid w:val="00DD09E4"/>
    <w:rsid w:val="00DD0CF9"/>
    <w:rsid w:val="00DD2E3E"/>
    <w:rsid w:val="00DD5B1E"/>
    <w:rsid w:val="00DD646D"/>
    <w:rsid w:val="00DE0960"/>
    <w:rsid w:val="00DE29D0"/>
    <w:rsid w:val="00DE5002"/>
    <w:rsid w:val="00DF162C"/>
    <w:rsid w:val="00DF7CB0"/>
    <w:rsid w:val="00E00105"/>
    <w:rsid w:val="00E020F8"/>
    <w:rsid w:val="00E046D4"/>
    <w:rsid w:val="00E04846"/>
    <w:rsid w:val="00E077CA"/>
    <w:rsid w:val="00E07D0B"/>
    <w:rsid w:val="00E10A52"/>
    <w:rsid w:val="00E12065"/>
    <w:rsid w:val="00E128A6"/>
    <w:rsid w:val="00E12C55"/>
    <w:rsid w:val="00E170F5"/>
    <w:rsid w:val="00E20109"/>
    <w:rsid w:val="00E20532"/>
    <w:rsid w:val="00E205C9"/>
    <w:rsid w:val="00E2097F"/>
    <w:rsid w:val="00E21B6A"/>
    <w:rsid w:val="00E233EB"/>
    <w:rsid w:val="00E25646"/>
    <w:rsid w:val="00E257E8"/>
    <w:rsid w:val="00E25DF1"/>
    <w:rsid w:val="00E266A7"/>
    <w:rsid w:val="00E312A8"/>
    <w:rsid w:val="00E330BB"/>
    <w:rsid w:val="00E33E0D"/>
    <w:rsid w:val="00E349EF"/>
    <w:rsid w:val="00E404FC"/>
    <w:rsid w:val="00E424E8"/>
    <w:rsid w:val="00E4287E"/>
    <w:rsid w:val="00E45D96"/>
    <w:rsid w:val="00E46289"/>
    <w:rsid w:val="00E51470"/>
    <w:rsid w:val="00E5318C"/>
    <w:rsid w:val="00E53953"/>
    <w:rsid w:val="00E54BF3"/>
    <w:rsid w:val="00E57B0B"/>
    <w:rsid w:val="00E61ED5"/>
    <w:rsid w:val="00E63D9D"/>
    <w:rsid w:val="00E64332"/>
    <w:rsid w:val="00E66CC8"/>
    <w:rsid w:val="00E67C9C"/>
    <w:rsid w:val="00E72BEA"/>
    <w:rsid w:val="00E72C2E"/>
    <w:rsid w:val="00E7350F"/>
    <w:rsid w:val="00E73EBF"/>
    <w:rsid w:val="00E7433D"/>
    <w:rsid w:val="00E74970"/>
    <w:rsid w:val="00E82920"/>
    <w:rsid w:val="00E83CB7"/>
    <w:rsid w:val="00E87102"/>
    <w:rsid w:val="00E926FE"/>
    <w:rsid w:val="00E96782"/>
    <w:rsid w:val="00E976E3"/>
    <w:rsid w:val="00E97A2B"/>
    <w:rsid w:val="00EA1A9B"/>
    <w:rsid w:val="00EA21D6"/>
    <w:rsid w:val="00EA3435"/>
    <w:rsid w:val="00EA3DC4"/>
    <w:rsid w:val="00EA52CF"/>
    <w:rsid w:val="00EA5A41"/>
    <w:rsid w:val="00EA671C"/>
    <w:rsid w:val="00EA6AAB"/>
    <w:rsid w:val="00EB2B6C"/>
    <w:rsid w:val="00EB589C"/>
    <w:rsid w:val="00EB6165"/>
    <w:rsid w:val="00EC017D"/>
    <w:rsid w:val="00EC01AF"/>
    <w:rsid w:val="00EC1246"/>
    <w:rsid w:val="00EC5DFC"/>
    <w:rsid w:val="00EC7605"/>
    <w:rsid w:val="00ED08AD"/>
    <w:rsid w:val="00ED095C"/>
    <w:rsid w:val="00ED2C77"/>
    <w:rsid w:val="00ED3940"/>
    <w:rsid w:val="00ED62B9"/>
    <w:rsid w:val="00ED7F19"/>
    <w:rsid w:val="00EE02ED"/>
    <w:rsid w:val="00EE1DB4"/>
    <w:rsid w:val="00EE3E7A"/>
    <w:rsid w:val="00EE4476"/>
    <w:rsid w:val="00EE4C26"/>
    <w:rsid w:val="00EE75BF"/>
    <w:rsid w:val="00EF2374"/>
    <w:rsid w:val="00EF492B"/>
    <w:rsid w:val="00EF549F"/>
    <w:rsid w:val="00EF5952"/>
    <w:rsid w:val="00EF66BB"/>
    <w:rsid w:val="00EF6E85"/>
    <w:rsid w:val="00F0004C"/>
    <w:rsid w:val="00F068F3"/>
    <w:rsid w:val="00F079D8"/>
    <w:rsid w:val="00F07CAE"/>
    <w:rsid w:val="00F1191A"/>
    <w:rsid w:val="00F170E4"/>
    <w:rsid w:val="00F17BC6"/>
    <w:rsid w:val="00F200C4"/>
    <w:rsid w:val="00F200CF"/>
    <w:rsid w:val="00F22766"/>
    <w:rsid w:val="00F237C8"/>
    <w:rsid w:val="00F2394C"/>
    <w:rsid w:val="00F24899"/>
    <w:rsid w:val="00F24D0F"/>
    <w:rsid w:val="00F25D5C"/>
    <w:rsid w:val="00F263A4"/>
    <w:rsid w:val="00F32B6D"/>
    <w:rsid w:val="00F32DF9"/>
    <w:rsid w:val="00F36021"/>
    <w:rsid w:val="00F364ED"/>
    <w:rsid w:val="00F40E55"/>
    <w:rsid w:val="00F40FDE"/>
    <w:rsid w:val="00F436E8"/>
    <w:rsid w:val="00F4401A"/>
    <w:rsid w:val="00F501E6"/>
    <w:rsid w:val="00F5063F"/>
    <w:rsid w:val="00F50DE3"/>
    <w:rsid w:val="00F51378"/>
    <w:rsid w:val="00F51E2E"/>
    <w:rsid w:val="00F53236"/>
    <w:rsid w:val="00F5447B"/>
    <w:rsid w:val="00F54641"/>
    <w:rsid w:val="00F54980"/>
    <w:rsid w:val="00F5611C"/>
    <w:rsid w:val="00F56A3D"/>
    <w:rsid w:val="00F56A50"/>
    <w:rsid w:val="00F60CCE"/>
    <w:rsid w:val="00F63E9D"/>
    <w:rsid w:val="00F63FC4"/>
    <w:rsid w:val="00F64A3A"/>
    <w:rsid w:val="00F662B7"/>
    <w:rsid w:val="00F7235B"/>
    <w:rsid w:val="00F72DA4"/>
    <w:rsid w:val="00F74733"/>
    <w:rsid w:val="00F75F81"/>
    <w:rsid w:val="00F7646A"/>
    <w:rsid w:val="00F81224"/>
    <w:rsid w:val="00F821EA"/>
    <w:rsid w:val="00F823B1"/>
    <w:rsid w:val="00F870AE"/>
    <w:rsid w:val="00F92399"/>
    <w:rsid w:val="00F9277B"/>
    <w:rsid w:val="00FA11E8"/>
    <w:rsid w:val="00FA1844"/>
    <w:rsid w:val="00FA1B73"/>
    <w:rsid w:val="00FA653E"/>
    <w:rsid w:val="00FA7504"/>
    <w:rsid w:val="00FA7F32"/>
    <w:rsid w:val="00FB3C48"/>
    <w:rsid w:val="00FB690C"/>
    <w:rsid w:val="00FB7329"/>
    <w:rsid w:val="00FB7C30"/>
    <w:rsid w:val="00FC051B"/>
    <w:rsid w:val="00FC2107"/>
    <w:rsid w:val="00FC4763"/>
    <w:rsid w:val="00FC50C3"/>
    <w:rsid w:val="00FD1E51"/>
    <w:rsid w:val="00FD226E"/>
    <w:rsid w:val="00FD256C"/>
    <w:rsid w:val="00FD30AE"/>
    <w:rsid w:val="00FD3721"/>
    <w:rsid w:val="00FD5C82"/>
    <w:rsid w:val="00FD5FC7"/>
    <w:rsid w:val="00FD66EB"/>
    <w:rsid w:val="00FD751E"/>
    <w:rsid w:val="00FE0447"/>
    <w:rsid w:val="00FE4086"/>
    <w:rsid w:val="00FE5A41"/>
    <w:rsid w:val="00FF02F4"/>
    <w:rsid w:val="00FF45B0"/>
    <w:rsid w:val="00FF5995"/>
    <w:rsid w:val="00FF5BE4"/>
    <w:rsid w:val="00FF6678"/>
    <w:rsid w:val="00FF6FAC"/>
    <w:rsid w:val="00FF7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6D0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5D4"/>
    <w:pPr>
      <w:tabs>
        <w:tab w:val="center" w:pos="4680"/>
        <w:tab w:val="right" w:pos="9360"/>
      </w:tabs>
    </w:pPr>
  </w:style>
  <w:style w:type="character" w:customStyle="1" w:styleId="HeaderChar">
    <w:name w:val="Header Char"/>
    <w:basedOn w:val="DefaultParagraphFont"/>
    <w:link w:val="Header"/>
    <w:uiPriority w:val="99"/>
    <w:rsid w:val="007955D4"/>
  </w:style>
  <w:style w:type="character" w:styleId="PageNumber">
    <w:name w:val="page number"/>
    <w:basedOn w:val="DefaultParagraphFont"/>
    <w:uiPriority w:val="99"/>
    <w:semiHidden/>
    <w:unhideWhenUsed/>
    <w:rsid w:val="007955D4"/>
  </w:style>
  <w:style w:type="paragraph" w:styleId="Footer">
    <w:name w:val="footer"/>
    <w:basedOn w:val="Normal"/>
    <w:link w:val="FooterChar"/>
    <w:uiPriority w:val="99"/>
    <w:unhideWhenUsed/>
    <w:rsid w:val="007955D4"/>
    <w:pPr>
      <w:tabs>
        <w:tab w:val="center" w:pos="4680"/>
        <w:tab w:val="right" w:pos="9360"/>
      </w:tabs>
    </w:pPr>
  </w:style>
  <w:style w:type="character" w:customStyle="1" w:styleId="FooterChar">
    <w:name w:val="Footer Char"/>
    <w:basedOn w:val="DefaultParagraphFont"/>
    <w:link w:val="Footer"/>
    <w:uiPriority w:val="99"/>
    <w:rsid w:val="007955D4"/>
  </w:style>
  <w:style w:type="table" w:styleId="GridTable5Dark-Accent1">
    <w:name w:val="Grid Table 5 Dark Accent 1"/>
    <w:basedOn w:val="TableNormal"/>
    <w:uiPriority w:val="50"/>
    <w:rsid w:val="008B38DF"/>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Strong">
    <w:name w:val="Strong"/>
    <w:basedOn w:val="DefaultParagraphFont"/>
    <w:uiPriority w:val="22"/>
    <w:qFormat/>
    <w:rsid w:val="00065A80"/>
    <w:rPr>
      <w:b/>
      <w:bCs/>
    </w:rPr>
  </w:style>
  <w:style w:type="character" w:styleId="Hyperlink">
    <w:name w:val="Hyperlink"/>
    <w:basedOn w:val="DefaultParagraphFont"/>
    <w:uiPriority w:val="99"/>
    <w:unhideWhenUsed/>
    <w:rsid w:val="00BA2F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06946">
      <w:bodyDiv w:val="1"/>
      <w:marLeft w:val="0"/>
      <w:marRight w:val="0"/>
      <w:marTop w:val="0"/>
      <w:marBottom w:val="0"/>
      <w:divBdr>
        <w:top w:val="none" w:sz="0" w:space="0" w:color="auto"/>
        <w:left w:val="none" w:sz="0" w:space="0" w:color="auto"/>
        <w:bottom w:val="none" w:sz="0" w:space="0" w:color="auto"/>
        <w:right w:val="none" w:sz="0" w:space="0" w:color="auto"/>
      </w:divBdr>
    </w:div>
    <w:div w:id="648435806">
      <w:bodyDiv w:val="1"/>
      <w:marLeft w:val="0"/>
      <w:marRight w:val="0"/>
      <w:marTop w:val="0"/>
      <w:marBottom w:val="0"/>
      <w:divBdr>
        <w:top w:val="none" w:sz="0" w:space="0" w:color="auto"/>
        <w:left w:val="none" w:sz="0" w:space="0" w:color="auto"/>
        <w:bottom w:val="none" w:sz="0" w:space="0" w:color="auto"/>
        <w:right w:val="none" w:sz="0" w:space="0" w:color="auto"/>
      </w:divBdr>
    </w:div>
    <w:div w:id="1248731632">
      <w:bodyDiv w:val="1"/>
      <w:marLeft w:val="0"/>
      <w:marRight w:val="0"/>
      <w:marTop w:val="0"/>
      <w:marBottom w:val="0"/>
      <w:divBdr>
        <w:top w:val="none" w:sz="0" w:space="0" w:color="auto"/>
        <w:left w:val="none" w:sz="0" w:space="0" w:color="auto"/>
        <w:bottom w:val="none" w:sz="0" w:space="0" w:color="auto"/>
        <w:right w:val="none" w:sz="0" w:space="0" w:color="auto"/>
      </w:divBdr>
    </w:div>
    <w:div w:id="1249536932">
      <w:bodyDiv w:val="1"/>
      <w:marLeft w:val="0"/>
      <w:marRight w:val="0"/>
      <w:marTop w:val="0"/>
      <w:marBottom w:val="0"/>
      <w:divBdr>
        <w:top w:val="none" w:sz="0" w:space="0" w:color="auto"/>
        <w:left w:val="none" w:sz="0" w:space="0" w:color="auto"/>
        <w:bottom w:val="none" w:sz="0" w:space="0" w:color="auto"/>
        <w:right w:val="none" w:sz="0" w:space="0" w:color="auto"/>
      </w:divBdr>
    </w:div>
    <w:div w:id="14694703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localhost/Users/ferozafreeland/Documents/THESIS/TVAAS%20Data.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localhost/Users/ferozafreeland/Documents/THESIS/TVAAS%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solidFill>
                <a:latin typeface="+mn-lt"/>
                <a:ea typeface="+mn-ea"/>
                <a:cs typeface="+mn-cs"/>
              </a:defRPr>
            </a:pPr>
            <a:r>
              <a:rPr lang="en-US"/>
              <a:t>TVAAS Scores: ASD Charter Schools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dk1"/>
              </a:solidFill>
              <a:latin typeface="+mn-lt"/>
              <a:ea typeface="+mn-ea"/>
              <a:cs typeface="+mn-cs"/>
            </a:defRPr>
          </a:pPr>
          <a:endParaRPr lang="en-US"/>
        </a:p>
      </c:txPr>
    </c:title>
    <c:autoTitleDeleted val="0"/>
    <c:plotArea>
      <c:layout/>
      <c:barChart>
        <c:barDir val="col"/>
        <c:grouping val="clustered"/>
        <c:varyColors val="0"/>
        <c:ser>
          <c:idx val="0"/>
          <c:order val="0"/>
          <c:tx>
            <c:strRef>
              <c:f>'ASD Distribution'!$A$5</c:f>
              <c:strCache>
                <c:ptCount val="1"/>
                <c:pt idx="0">
                  <c:v>Count of School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'ASD Distribution'!$B$4:$F$4</c:f>
              <c:numCache>
                <c:formatCode>General</c:formatCode>
                <c:ptCount val="5"/>
                <c:pt idx="0">
                  <c:v>1.0</c:v>
                </c:pt>
                <c:pt idx="1">
                  <c:v>2.0</c:v>
                </c:pt>
                <c:pt idx="2">
                  <c:v>3.0</c:v>
                </c:pt>
                <c:pt idx="3">
                  <c:v>4.0</c:v>
                </c:pt>
                <c:pt idx="4">
                  <c:v>5.0</c:v>
                </c:pt>
              </c:numCache>
            </c:numRef>
          </c:cat>
          <c:val>
            <c:numRef>
              <c:f>'ASD Distribution'!$B$5:$F$5</c:f>
              <c:numCache>
                <c:formatCode>General</c:formatCode>
                <c:ptCount val="5"/>
                <c:pt idx="0">
                  <c:v>11.0</c:v>
                </c:pt>
                <c:pt idx="1">
                  <c:v>1.0</c:v>
                </c:pt>
                <c:pt idx="2">
                  <c:v>1.0</c:v>
                </c:pt>
                <c:pt idx="3">
                  <c:v>1.0</c:v>
                </c:pt>
                <c:pt idx="4">
                  <c:v>4.0</c:v>
                </c:pt>
              </c:numCache>
            </c:numRef>
          </c:val>
        </c:ser>
        <c:dLbls>
          <c:showLegendKey val="0"/>
          <c:showVal val="0"/>
          <c:showCatName val="0"/>
          <c:showSerName val="0"/>
          <c:showPercent val="0"/>
          <c:showBubbleSize val="0"/>
        </c:dLbls>
        <c:gapWidth val="100"/>
        <c:overlap val="-24"/>
        <c:axId val="-914375680"/>
        <c:axId val="-782606192"/>
      </c:barChart>
      <c:catAx>
        <c:axId val="-91437568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r>
                  <a:rPr lang="en-US" sz="1000"/>
                  <a:t>TVAAS Composite Score, 2016-2017</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82606192"/>
        <c:crosses val="autoZero"/>
        <c:auto val="1"/>
        <c:lblAlgn val="ctr"/>
        <c:lblOffset val="100"/>
        <c:noMultiLvlLbl val="0"/>
      </c:catAx>
      <c:valAx>
        <c:axId val="-782606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dk1"/>
                    </a:solidFill>
                    <a:latin typeface="+mn-lt"/>
                    <a:ea typeface="+mn-ea"/>
                    <a:cs typeface="+mn-cs"/>
                  </a:defRPr>
                </a:pPr>
                <a:r>
                  <a:rPr lang="en-US" sz="1000"/>
                  <a:t>Number of Schools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title>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914375680"/>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solidFill>
                  <a:sysClr val="windowText" lastClr="000000"/>
                </a:solidFill>
              </a:rPr>
              <a:t>TVAAS Scores: Knoxville Community Schools</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'KCS Distribution'!$A$5</c:f>
              <c:strCache>
                <c:ptCount val="1"/>
                <c:pt idx="0">
                  <c:v>Number of Schools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numRef>
              <c:f>'KCS Distribution'!$B$4:$E$4</c:f>
              <c:numCache>
                <c:formatCode>General</c:formatCode>
                <c:ptCount val="4"/>
                <c:pt idx="0">
                  <c:v>1.0</c:v>
                </c:pt>
                <c:pt idx="1">
                  <c:v>2.0</c:v>
                </c:pt>
                <c:pt idx="2">
                  <c:v>3.0</c:v>
                </c:pt>
                <c:pt idx="3">
                  <c:v>5.0</c:v>
                </c:pt>
              </c:numCache>
            </c:numRef>
          </c:cat>
          <c:val>
            <c:numRef>
              <c:f>'KCS Distribution'!$B$5:$E$5</c:f>
              <c:numCache>
                <c:formatCode>General</c:formatCode>
                <c:ptCount val="4"/>
                <c:pt idx="0">
                  <c:v>5.0</c:v>
                </c:pt>
                <c:pt idx="1">
                  <c:v>2.0</c:v>
                </c:pt>
                <c:pt idx="2">
                  <c:v>4.0</c:v>
                </c:pt>
                <c:pt idx="3">
                  <c:v>4.0</c:v>
                </c:pt>
              </c:numCache>
            </c:numRef>
          </c:val>
        </c:ser>
        <c:dLbls>
          <c:showLegendKey val="0"/>
          <c:showVal val="0"/>
          <c:showCatName val="0"/>
          <c:showSerName val="0"/>
          <c:showPercent val="0"/>
          <c:showBubbleSize val="0"/>
        </c:dLbls>
        <c:gapWidth val="100"/>
        <c:overlap val="-24"/>
        <c:axId val="-739232448"/>
        <c:axId val="-708438832"/>
      </c:barChart>
      <c:catAx>
        <c:axId val="-73923244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a:solidFill>
                      <a:sysClr val="windowText" lastClr="000000"/>
                    </a:solidFill>
                  </a:rPr>
                  <a:t>TVAAS Composite Score, 2016-2017</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8438832"/>
        <c:crosses val="autoZero"/>
        <c:auto val="1"/>
        <c:lblAlgn val="ctr"/>
        <c:lblOffset val="100"/>
        <c:noMultiLvlLbl val="0"/>
      </c:catAx>
      <c:valAx>
        <c:axId val="-708438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a:solidFill>
                      <a:sysClr val="windowText" lastClr="000000"/>
                    </a:solidFill>
                  </a:rPr>
                  <a:t>Number of Schools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39232448"/>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1575</TotalTime>
  <Pages>41</Pages>
  <Words>10993</Words>
  <Characters>62661</Characters>
  <Application>Microsoft Macintosh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1030</cp:revision>
  <dcterms:created xsi:type="dcterms:W3CDTF">2018-01-14T20:28:00Z</dcterms:created>
  <dcterms:modified xsi:type="dcterms:W3CDTF">2018-04-30T20:29:00Z</dcterms:modified>
</cp:coreProperties>
</file>